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楷体" w:hAnsi="楷体" w:eastAsia="楷体" w:cstheme="minorBidi"/>
          <w:b/>
          <w:bCs/>
          <w:kern w:val="2"/>
        </w:rPr>
      </w:pPr>
      <w:r>
        <w:rPr>
          <w:rFonts w:ascii="黑体" w:hAnsi="黑体" w:eastAsia="黑体" w:cs="黑体"/>
          <w:sz w:val="32"/>
          <w:szCs w:val="40"/>
        </w:rPr>
        <w:t>生物组第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二</w:t>
      </w:r>
      <w:r>
        <w:rPr>
          <w:rFonts w:ascii="黑体" w:hAnsi="黑体" w:eastAsia="黑体" w:cs="黑体"/>
          <w:sz w:val="32"/>
          <w:szCs w:val="40"/>
        </w:rPr>
        <w:t>次教研组活动纪要</w:t>
      </w:r>
    </w:p>
    <w:p>
      <w:pPr>
        <w:pStyle w:val="2"/>
        <w:spacing w:before="0" w:beforeAutospacing="0" w:after="0" w:afterAutospacing="0" w:line="480" w:lineRule="exact"/>
        <w:ind w:firstLine="482" w:firstLineChars="200"/>
        <w:jc w:val="both"/>
        <w:rPr>
          <w:rFonts w:ascii="楷体" w:hAnsi="楷体" w:eastAsia="楷体" w:cstheme="minorBidi"/>
          <w:b/>
          <w:bCs/>
          <w:kern w:val="2"/>
        </w:rPr>
      </w:pPr>
      <w:bookmarkStart w:id="0" w:name="_GoBack"/>
      <w:r>
        <w:rPr>
          <w:rFonts w:hint="eastAsia" w:ascii="楷体" w:hAnsi="楷体" w:eastAsia="楷体" w:cstheme="minorBidi"/>
          <w:b/>
          <w:bCs/>
          <w:kern w:val="2"/>
          <w:lang w:eastAsia="zh-CN"/>
        </w:rPr>
        <w:t>研讨主题：课题阶段研究计划及研究成果汇报</w:t>
      </w:r>
    </w:p>
    <w:bookmarkEnd w:id="0"/>
    <w:p>
      <w:pPr>
        <w:widowControl/>
        <w:spacing w:line="48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史佳丽老师针对《基于科学素养培养的高中生物大单元教学设计的研究》这一课题进行分享。基于科学素养培养的高中生物大单元教学设计，可打破教材单元的内容和顺序，依据课程标准、教师经验和学生实际情况，利用科学素养的培养为主旨，对教学内容进行适当的增删、调整，更加针对且系统地完成整体性教学。这些对教师的水平要求较高，需要教师具有较强的综合素养，是对教师教学教研水平的促进，真正做到教学相长。</w:t>
      </w:r>
      <w:r>
        <w:rPr>
          <w:rFonts w:ascii="仿宋" w:hAnsi="仿宋" w:eastAsia="仿宋"/>
          <w:sz w:val="24"/>
          <w:szCs w:val="24"/>
        </w:rPr>
        <w:t>史佳丽老师</w:t>
      </w:r>
      <w:r>
        <w:rPr>
          <w:rFonts w:hint="eastAsia" w:ascii="仿宋" w:hAnsi="仿宋" w:eastAsia="仿宋"/>
          <w:sz w:val="24"/>
          <w:szCs w:val="24"/>
          <w:lang w:eastAsia="zh-CN"/>
        </w:rPr>
        <w:t>还</w:t>
      </w:r>
      <w:r>
        <w:rPr>
          <w:rFonts w:ascii="仿宋" w:hAnsi="仿宋" w:eastAsia="仿宋"/>
          <w:sz w:val="24"/>
          <w:szCs w:val="24"/>
        </w:rPr>
        <w:t>组织青年教师一起，探讨基于科学素养培养的大单元教学学情分析问卷的制作。史老师从问卷题目的设置、问卷内容、问卷目标和后期计划四个方面展开介绍。本次问卷内容主要目的是对学生思维能力的初探，内容主要以必修一的情境为主。通过问卷的形式，为后期教师的教学提供一个指导方向。学生在生物大单元教学的学习过程中，逐步发展科学思维，能够运用归纳与概括等思维方法；青年教师们也通过问卷调查和研究，提升自己的专业技能和综合实力。</w:t>
      </w:r>
    </w:p>
    <w:p>
      <w:pPr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凌祎丽老师就《</w:t>
      </w:r>
      <w:r>
        <w:fldChar w:fldCharType="begin"/>
      </w:r>
      <w:r>
        <w:instrText xml:space="preserve"> HYPERLINK "http://www.czsz.exx.cn/html/node139030.html"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高中生物科学实践能力培养的策略研究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》这一课题进行分享。与强调获得对外部世界的结论性认识的科学探究不同，科学实践关注主客体的互动过程，强调在教学中要创设真实的情境，更加强调学生的亲身经历和体验，在亲身体验中形成、提高科学核心素养。</w:t>
      </w:r>
    </w:p>
    <w:p>
      <w:pPr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磊老师就“运用系统论思想，促进学科知识整合”主题进行组内分享。生命是一个具有高度自主性，又与外界交换物质和能量的开放系统，强调生命的整体性、相关性、动态过程性和能动性。所以，陈老师结合系统论思想，讲述了高三复习策略和如何使用相关系统论方法。在日常教学中，我们可以采用概念图、思维导图、模型、图群资源等方法促进生物学科知识整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176BB"/>
    <w:rsid w:val="3721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2020-11-10T01:31:00Z</dcterms:created>
  <dc:creator>程小苯</dc:creator>
  <cp:lastModifiedBy>程小苯</cp:lastModifiedBy>
  <dcterms:modified xsi:type="dcterms:W3CDTF">2020-11-10T01:54:03Z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