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ascii="黑体" w:hAnsi="黑体" w:eastAsia="黑体" w:cs="黑体"/>
          <w:sz w:val="32"/>
          <w:szCs w:val="40"/>
        </w:rPr>
        <w:t>生物组第</w:t>
      </w:r>
      <w:r>
        <w:rPr>
          <w:rFonts w:hint="eastAsia" w:ascii="黑体" w:hAnsi="黑体" w:eastAsia="黑体" w:cs="黑体"/>
          <w:sz w:val="32"/>
          <w:szCs w:val="40"/>
        </w:rPr>
        <w:t>一</w:t>
      </w:r>
      <w:r>
        <w:rPr>
          <w:rFonts w:ascii="黑体" w:hAnsi="黑体" w:eastAsia="黑体" w:cs="黑体"/>
          <w:sz w:val="32"/>
          <w:szCs w:val="40"/>
        </w:rPr>
        <w:t>次教研组活动纪要</w:t>
      </w:r>
    </w:p>
    <w:p>
      <w:pPr>
        <w:pStyle w:val="4"/>
        <w:spacing w:before="0" w:beforeAutospacing="0" w:after="0" w:afterAutospacing="0" w:line="480" w:lineRule="exact"/>
        <w:ind w:firstLine="482" w:firstLineChars="200"/>
        <w:jc w:val="both"/>
        <w:rPr>
          <w:rFonts w:ascii="楷体" w:hAnsi="楷体" w:eastAsia="楷体" w:cstheme="minorBidi"/>
          <w:b/>
          <w:bCs/>
          <w:kern w:val="2"/>
        </w:rPr>
      </w:pPr>
      <w:bookmarkStart w:id="0" w:name="_GoBack"/>
      <w:r>
        <w:rPr>
          <w:rFonts w:hint="eastAsia" w:ascii="楷体" w:hAnsi="楷体" w:eastAsia="楷体" w:cstheme="minorBidi"/>
          <w:b/>
          <w:bCs/>
          <w:kern w:val="2"/>
        </w:rPr>
        <w:t>研讨主题：师徒携手开展同课异构</w:t>
      </w:r>
    </w:p>
    <w:bookmarkEnd w:id="0"/>
    <w:p>
      <w:pPr>
        <w:pStyle w:val="4"/>
        <w:spacing w:before="0" w:beforeAutospacing="0" w:after="0" w:afterAutospacing="0" w:line="480" w:lineRule="exact"/>
        <w:ind w:firstLine="480" w:firstLineChars="200"/>
        <w:jc w:val="both"/>
        <w:rPr>
          <w:rFonts w:ascii="仿宋" w:hAnsi="仿宋" w:eastAsia="仿宋" w:cstheme="minorBidi"/>
          <w:kern w:val="2"/>
        </w:rPr>
      </w:pPr>
      <w:r>
        <w:rPr>
          <w:rFonts w:hint="eastAsia" w:ascii="仿宋" w:hAnsi="仿宋" w:eastAsia="仿宋" w:cstheme="minorBidi"/>
          <w:kern w:val="2"/>
        </w:rPr>
        <w:t>徐双双老师结合新冠肺炎社会案例，开设了以“免疫调节”为主题的开学第一课。生物组全体教师参与听、评课。</w:t>
      </w:r>
      <w:r>
        <w:rPr>
          <w:rFonts w:ascii="仿宋" w:hAnsi="仿宋" w:eastAsia="仿宋" w:cstheme="minorBidi"/>
          <w:kern w:val="2"/>
        </w:rPr>
        <w:t>徐老师以当下热点新冠肺炎例子为导入，以视频作为案例，通过学生活动构建体液免疫和细胞免疫的过程图，指明免疫系统在维持稳态中的作用。</w:t>
      </w:r>
      <w:r>
        <w:rPr>
          <w:rFonts w:hint="eastAsia" w:ascii="仿宋" w:hAnsi="仿宋" w:eastAsia="仿宋" w:cstheme="minorBidi"/>
          <w:kern w:val="2"/>
        </w:rPr>
        <w:t>课后，王老师对本节课做出评价。</w:t>
      </w:r>
      <w:r>
        <w:rPr>
          <w:rFonts w:ascii="仿宋" w:hAnsi="仿宋" w:eastAsia="仿宋" w:cstheme="minorBidi"/>
          <w:kern w:val="2"/>
        </w:rPr>
        <w:t>免疫学和实际生活联系非常丰富，对于指导学生“形成积极健康的生活方式”是不可或缺的，这也落实了新课程的</w:t>
      </w:r>
      <w:r>
        <w:rPr>
          <w:rFonts w:hint="eastAsia" w:ascii="仿宋" w:hAnsi="仿宋" w:eastAsia="仿宋" w:cstheme="minorBidi"/>
          <w:kern w:val="2"/>
        </w:rPr>
        <w:t>另一条</w:t>
      </w:r>
      <w:r>
        <w:rPr>
          <w:rFonts w:ascii="仿宋" w:hAnsi="仿宋" w:eastAsia="仿宋" w:cstheme="minorBidi"/>
          <w:kern w:val="2"/>
        </w:rPr>
        <w:t>基本理念，即注重与现实生活的联系。</w:t>
      </w:r>
    </w:p>
    <w:p>
      <w:pPr>
        <w:pStyle w:val="4"/>
        <w:spacing w:before="0" w:beforeAutospacing="0" w:after="0" w:afterAutospacing="0" w:line="480" w:lineRule="exact"/>
        <w:ind w:firstLine="480" w:firstLineChars="200"/>
        <w:jc w:val="both"/>
        <w:rPr>
          <w:rFonts w:ascii="仿宋" w:hAnsi="仿宋" w:eastAsia="仿宋" w:cstheme="minorBidi"/>
          <w:kern w:val="2"/>
        </w:rPr>
      </w:pPr>
      <w:r>
        <w:rPr>
          <w:rFonts w:hint="eastAsia" w:ascii="仿宋" w:hAnsi="仿宋" w:eastAsia="仿宋" w:cstheme="minorBidi"/>
          <w:kern w:val="2"/>
        </w:rPr>
        <w:t>丁楚楚老师</w:t>
      </w:r>
      <w:r>
        <w:rPr>
          <w:rFonts w:ascii="仿宋" w:hAnsi="仿宋" w:eastAsia="仿宋" w:cstheme="minorBidi"/>
          <w:kern w:val="2"/>
        </w:rPr>
        <w:t>根据结构决定功能的思想，</w:t>
      </w:r>
      <w:r>
        <w:rPr>
          <w:rFonts w:hint="eastAsia" w:ascii="仿宋" w:hAnsi="仿宋" w:eastAsia="仿宋" w:cstheme="minorBidi"/>
          <w:kern w:val="2"/>
        </w:rPr>
        <w:t>开设了</w:t>
      </w:r>
      <w:r>
        <w:rPr>
          <w:rFonts w:ascii="仿宋" w:hAnsi="仿宋" w:eastAsia="仿宋" w:cstheme="minorBidi"/>
          <w:kern w:val="2"/>
        </w:rPr>
        <w:t>“生态系统的结构”</w:t>
      </w:r>
      <w:r>
        <w:rPr>
          <w:rFonts w:hint="eastAsia" w:ascii="仿宋" w:hAnsi="仿宋" w:eastAsia="仿宋" w:cstheme="minorBidi"/>
          <w:kern w:val="2"/>
        </w:rPr>
        <w:t>的组内公开课</w:t>
      </w:r>
      <w:r>
        <w:rPr>
          <w:rFonts w:ascii="仿宋" w:hAnsi="仿宋" w:eastAsia="仿宋" w:cstheme="minorBidi"/>
          <w:kern w:val="2"/>
        </w:rPr>
        <w:t>。</w:t>
      </w:r>
      <w:r>
        <w:rPr>
          <w:rFonts w:hint="eastAsia" w:ascii="仿宋" w:hAnsi="仿宋" w:eastAsia="仿宋" w:cstheme="minorBidi"/>
          <w:kern w:val="2"/>
        </w:rPr>
        <w:t>本节内容</w:t>
      </w:r>
      <w:r>
        <w:rPr>
          <w:rFonts w:ascii="仿宋" w:hAnsi="仿宋" w:eastAsia="仿宋" w:cstheme="minorBidi"/>
          <w:kern w:val="2"/>
        </w:rPr>
        <w:t>主要围绕着生态系统概念的实质展开，可为学习“生态系统的功能”奠定基础。</w:t>
      </w:r>
      <w:r>
        <w:rPr>
          <w:rFonts w:hint="eastAsia" w:ascii="仿宋" w:hAnsi="仿宋" w:eastAsia="仿宋" w:cstheme="minorBidi"/>
          <w:kern w:val="2"/>
        </w:rPr>
        <w:t>丁老师</w:t>
      </w:r>
      <w:r>
        <w:rPr>
          <w:rFonts w:ascii="仿宋" w:hAnsi="仿宋" w:eastAsia="仿宋" w:cstheme="minorBidi"/>
          <w:kern w:val="2"/>
        </w:rPr>
        <w:t>利用图片和资料支持学生的自主学习和协作式探究，并提出适当的问题加以引导，让学生在真实情境中思考和讨论，进而将外在的客观材料经过主体内化为认知结构，充分发挥学生在学习活动中的主动性和能动性。</w:t>
      </w:r>
    </w:p>
    <w:p>
      <w:pPr>
        <w:pStyle w:val="4"/>
        <w:spacing w:before="0" w:beforeAutospacing="0" w:after="0" w:afterAutospacing="0" w:line="480" w:lineRule="exact"/>
        <w:ind w:firstLine="480" w:firstLineChars="200"/>
        <w:jc w:val="both"/>
        <w:rPr>
          <w:rFonts w:ascii="仿宋" w:hAnsi="仿宋" w:eastAsia="仿宋" w:cstheme="minorBidi"/>
          <w:kern w:val="2"/>
        </w:rPr>
      </w:pPr>
      <w:r>
        <w:rPr>
          <w:rFonts w:hint="eastAsia" w:ascii="仿宋" w:hAnsi="仿宋" w:eastAsia="仿宋" w:cstheme="minorBidi"/>
          <w:kern w:val="2"/>
        </w:rPr>
        <w:t>针对丁老师和徐老师的两节组内公开课，两位师父也进行了精心的点评。</w:t>
      </w:r>
    </w:p>
    <w:p>
      <w:pPr>
        <w:pStyle w:val="4"/>
        <w:spacing w:before="0" w:beforeAutospacing="0" w:after="0" w:afterAutospacing="0" w:line="480" w:lineRule="exact"/>
        <w:ind w:firstLine="480" w:firstLineChars="200"/>
        <w:jc w:val="both"/>
        <w:rPr>
          <w:rFonts w:ascii="仿宋" w:hAnsi="仿宋" w:eastAsia="仿宋" w:cstheme="minorBidi"/>
          <w:kern w:val="2"/>
        </w:rPr>
      </w:pPr>
      <w:r>
        <w:rPr>
          <w:rFonts w:hint="eastAsia" w:ascii="仿宋" w:hAnsi="仿宋" w:eastAsia="仿宋" w:cstheme="minorBidi"/>
          <w:kern w:val="2"/>
        </w:rPr>
        <w:t>皋磊老师从结构与功能观的角度出发，和徐老师同课异构，开设了组内公开课。皋老师结合新冠肺炎现状，突出免疫系统对于机体稳态维持的作用，意在从更深层次上揭示生命活动的整体性，对于引导学生认识生命系统结构和功能的整体性具有重要的意义。</w:t>
      </w:r>
    </w:p>
    <w:p>
      <w:pPr>
        <w:pStyle w:val="4"/>
        <w:spacing w:before="0" w:beforeAutospacing="0" w:after="0" w:afterAutospacing="0" w:line="480" w:lineRule="exact"/>
        <w:ind w:firstLine="480" w:firstLineChars="200"/>
        <w:jc w:val="both"/>
        <w:rPr>
          <w:rFonts w:ascii="仿宋" w:hAnsi="仿宋" w:eastAsia="仿宋" w:cstheme="minorBidi"/>
          <w:kern w:val="2"/>
        </w:rPr>
      </w:pPr>
      <w:r>
        <w:rPr>
          <w:rFonts w:hint="eastAsia" w:ascii="仿宋" w:hAnsi="仿宋" w:eastAsia="仿宋"/>
        </w:rPr>
        <w:t>史佳丽老师以培养学生科学思维为目标，和丁老师同课异构，开设了组内公开课。史老师以“非凡的平凡——地衣”，链接无机环境和生物群落，由生物群落的演替出发，引出生态系统的学习。在教学中深化结构与功能相统一的观念、生物与环境相互作用的系统观、稳态与平衡观、稳态与调解观，并运用这些观念，能分析和解决生态学相关的问题。</w:t>
      </w:r>
    </w:p>
    <w:p>
      <w:pPr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年轻教师与资深教师根据学生实际和自身教学风格，立足学科素养，立足智慧课堂，为大家呈现了风格各异、精彩纷呈的高二课堂。同课显异彩，异构扬个性，“师徒同课异构”可以有效地帮助徒弟快速成长。</w:t>
      </w:r>
    </w:p>
    <w:p>
      <w:pPr>
        <w:spacing w:line="480" w:lineRule="exac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AA"/>
    <w:rsid w:val="00090F8B"/>
    <w:rsid w:val="000B4F65"/>
    <w:rsid w:val="00121A04"/>
    <w:rsid w:val="001979C1"/>
    <w:rsid w:val="001D1BB1"/>
    <w:rsid w:val="001F63A0"/>
    <w:rsid w:val="00246A8E"/>
    <w:rsid w:val="0027611A"/>
    <w:rsid w:val="003935B0"/>
    <w:rsid w:val="003C7737"/>
    <w:rsid w:val="00523AA7"/>
    <w:rsid w:val="0055581D"/>
    <w:rsid w:val="005809C8"/>
    <w:rsid w:val="0065479D"/>
    <w:rsid w:val="00687EF2"/>
    <w:rsid w:val="006962B7"/>
    <w:rsid w:val="00796C19"/>
    <w:rsid w:val="0081787C"/>
    <w:rsid w:val="008A6D21"/>
    <w:rsid w:val="009A7910"/>
    <w:rsid w:val="00AF46BB"/>
    <w:rsid w:val="00BD4A8A"/>
    <w:rsid w:val="00C40524"/>
    <w:rsid w:val="00C720A5"/>
    <w:rsid w:val="00C86BC4"/>
    <w:rsid w:val="00CD53AA"/>
    <w:rsid w:val="00CE6555"/>
    <w:rsid w:val="00D3307C"/>
    <w:rsid w:val="00D92FB9"/>
    <w:rsid w:val="00F83B01"/>
    <w:rsid w:val="00F84FED"/>
    <w:rsid w:val="59D3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597990-BF11-42B3-9F61-18A34713DE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680</Characters>
  <Lines>5</Lines>
  <Paragraphs>1</Paragraphs>
  <TotalTime>5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2020-11-10T01:12:00Z</dcterms:created>
  <dc:creator>双双 徐</dc:creator>
  <cp:lastModifiedBy>程小苯</cp:lastModifiedBy>
  <dcterms:modified xsi:type="dcterms:W3CDTF">2020-11-10T01:53:56Z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