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bookmarkStart w:id="0" w:name="_GoBack"/>
      <w:bookmarkEnd w:id="0"/>
      <w:r>
        <w:rPr>
          <w:rFonts w:hint="eastAsia"/>
          <w:sz w:val="28"/>
          <w:szCs w:val="28"/>
          <w:lang w:val="en-US" w:eastAsia="zh-CN"/>
        </w:rPr>
        <w:t>初中数学作业分层的形式初探</w:t>
      </w:r>
    </w:p>
    <w:p>
      <w:pPr>
        <w:pStyle w:val="2"/>
        <w:jc w:val="center"/>
        <w:rPr>
          <w:rFonts w:hint="eastAsia" w:hAnsi="宋体" w:cs="宋体"/>
          <w:b/>
          <w:color w:val="auto"/>
        </w:rPr>
      </w:pPr>
      <w:r>
        <w:rPr>
          <w:rFonts w:hint="eastAsia" w:hAnsi="宋体" w:cs="宋体"/>
          <w:b/>
          <w:color w:val="auto"/>
        </w:rPr>
        <w:t>盛丽</w:t>
      </w:r>
    </w:p>
    <w:p>
      <w:pPr>
        <w:pStyle w:val="2"/>
        <w:jc w:val="center"/>
        <w:rPr>
          <w:rFonts w:hint="eastAsia" w:hAnsi="宋体" w:cs="宋体"/>
          <w:b/>
          <w:color w:val="auto"/>
        </w:rPr>
      </w:pPr>
      <w:r>
        <w:rPr>
          <w:rFonts w:hint="eastAsia" w:hAnsi="宋体" w:cs="宋体"/>
          <w:b/>
          <w:color w:val="auto"/>
        </w:rPr>
        <w:t>常州市教科院附属中学   江苏,常州  213000</w:t>
      </w:r>
    </w:p>
    <w:p>
      <w:pPr>
        <w:keepNext w:val="0"/>
        <w:keepLines w:val="0"/>
        <w:widowControl/>
        <w:suppressLineNumbers w:val="0"/>
        <w:jc w:val="left"/>
      </w:pPr>
      <w:r>
        <w:rPr>
          <w:rFonts w:ascii="宋体" w:hAnsi="宋体" w:eastAsia="宋体" w:cs="宋体"/>
          <w:kern w:val="0"/>
          <w:sz w:val="24"/>
          <w:szCs w:val="24"/>
          <w:lang w:val="en-US" w:eastAsia="zh-CN" w:bidi="ar"/>
        </w:rPr>
        <w:t xml:space="preserve">作者简介：姓名盛丽：1975年9月，性别：女，民族：汉，籍贯：江苏省常州市，学历：大学本科，职称：中学高级，研究方向：初中数学分层作业设计的实践研究。 </w:t>
      </w:r>
    </w:p>
    <w:p>
      <w:pPr>
        <w:jc w:val="center"/>
        <w:rPr>
          <w:rFonts w:hint="eastAsia"/>
          <w:sz w:val="28"/>
          <w:szCs w:val="28"/>
          <w:lang w:val="en-US" w:eastAsia="zh-CN"/>
        </w:rPr>
      </w:pPr>
    </w:p>
    <w:p>
      <w:pPr>
        <w:jc w:val="both"/>
        <w:rPr>
          <w:rFonts w:hint="eastAsia"/>
          <w:sz w:val="28"/>
          <w:szCs w:val="28"/>
          <w:lang w:val="en-US" w:eastAsia="zh-CN"/>
        </w:rPr>
      </w:pPr>
      <w:r>
        <w:rPr>
          <w:rFonts w:hint="eastAsia"/>
          <w:sz w:val="28"/>
          <w:szCs w:val="28"/>
          <w:lang w:val="en-US" w:eastAsia="zh-CN"/>
        </w:rPr>
        <w:t>摘要：课后作业具有辅助教学的重要功效，是提升教学实效的关键要素。于初中数学教学中，有效作业设计对学生巩固知识、凝练知识、内化知识乃至矫治谬误都大有裨益。本文即立足于分析初中数学作业分层现状，进而对作业分层的形式与策略做了以下论述。</w:t>
      </w:r>
    </w:p>
    <w:p>
      <w:pPr>
        <w:jc w:val="both"/>
        <w:rPr>
          <w:rFonts w:hint="eastAsia"/>
          <w:sz w:val="28"/>
          <w:szCs w:val="28"/>
          <w:lang w:val="en-US" w:eastAsia="zh-CN"/>
        </w:rPr>
      </w:pPr>
      <w:r>
        <w:rPr>
          <w:rFonts w:hint="eastAsia"/>
          <w:sz w:val="28"/>
          <w:szCs w:val="28"/>
          <w:lang w:val="en-US" w:eastAsia="zh-CN"/>
        </w:rPr>
        <w:t>关键字：初中数学   作业分层  形式</w:t>
      </w:r>
    </w:p>
    <w:p>
      <w:pPr>
        <w:jc w:val="both"/>
        <w:rPr>
          <w:rFonts w:hint="eastAsia"/>
          <w:sz w:val="28"/>
          <w:szCs w:val="28"/>
          <w:lang w:val="en-US" w:eastAsia="zh-CN"/>
        </w:rPr>
      </w:pPr>
      <w:r>
        <w:rPr>
          <w:rFonts w:hint="eastAsia"/>
          <w:sz w:val="28"/>
          <w:szCs w:val="28"/>
          <w:lang w:val="en-US" w:eastAsia="zh-CN"/>
        </w:rPr>
        <w:t>引言：俗话说，行之力则知愈进。作业练习即是由理论学习通往实践的桥梁，也是帮助学生温习知识、巩固知识、温故知新的有效途径。由此可见，在初中数学教学中有效作业设计也显得尤为重要。然而在初中数学作业设计中却存在诸多问题，其突出点即在于作业设计千篇一律难以满足不同层次学生的练习要求。事实上，如若教师所布置的作业与学生的认知结构不相契合，那么必然会造成削足适履、适得其反的效果。正因如此，在初中数学教学中，教师就需要切实分析学生的知识水平，并据此设计与学生实际情况相适应的作业，满足不同层次学生的学习需求。</w:t>
      </w:r>
    </w:p>
    <w:p>
      <w:pPr>
        <w:numPr>
          <w:ilvl w:val="0"/>
          <w:numId w:val="1"/>
        </w:numPr>
        <w:jc w:val="both"/>
        <w:rPr>
          <w:rFonts w:hint="eastAsia"/>
          <w:sz w:val="28"/>
          <w:szCs w:val="28"/>
          <w:lang w:val="en-US" w:eastAsia="zh-CN"/>
        </w:rPr>
      </w:pPr>
      <w:r>
        <w:rPr>
          <w:rFonts w:hint="eastAsia"/>
          <w:sz w:val="28"/>
          <w:szCs w:val="28"/>
          <w:lang w:val="en-US" w:eastAsia="zh-CN"/>
        </w:rPr>
        <w:t>初中数学作业分层存在的问题分析</w:t>
      </w:r>
    </w:p>
    <w:p>
      <w:pPr>
        <w:numPr>
          <w:ilvl w:val="0"/>
          <w:numId w:val="2"/>
        </w:numPr>
        <w:ind w:left="280" w:leftChars="0" w:firstLine="0" w:firstLineChars="0"/>
        <w:jc w:val="both"/>
        <w:rPr>
          <w:rFonts w:hint="default"/>
          <w:sz w:val="28"/>
          <w:szCs w:val="28"/>
          <w:lang w:val="en-US" w:eastAsia="zh-CN"/>
        </w:rPr>
      </w:pPr>
      <w:r>
        <w:rPr>
          <w:rFonts w:hint="eastAsia"/>
          <w:sz w:val="28"/>
          <w:szCs w:val="28"/>
          <w:lang w:val="en-US" w:eastAsia="zh-CN"/>
        </w:rPr>
        <w:t>作业难度分层效果不佳</w:t>
      </w:r>
    </w:p>
    <w:p>
      <w:pPr>
        <w:numPr>
          <w:ilvl w:val="0"/>
          <w:numId w:val="0"/>
        </w:numPr>
        <w:ind w:firstLine="560" w:firstLineChars="200"/>
        <w:jc w:val="both"/>
        <w:rPr>
          <w:rFonts w:hint="eastAsia"/>
          <w:sz w:val="28"/>
          <w:szCs w:val="28"/>
          <w:lang w:val="en-US" w:eastAsia="zh-CN"/>
        </w:rPr>
      </w:pPr>
      <w:r>
        <w:rPr>
          <w:rFonts w:hint="eastAsia"/>
          <w:sz w:val="28"/>
          <w:szCs w:val="28"/>
          <w:lang w:val="en-US" w:eastAsia="zh-CN"/>
        </w:rPr>
        <w:t>俗话说，尺有所长，寸有所短。对于学生而言，在学习过程中存在认知方面的差异是比较正常的。而教学的宗旨即在于通过科学合理的教导训谕，促使学生扬长避短、发展个性、激发潜能。在初中数学中，为了达到“有教无类”、“因材施教”的教学目标，就应该从教学分层、作业分层入手，切实满足各个层次学生的学习需求。但据实际而言，现目前很多初中数学教师还相对缺乏作业分层意识。在作业设计时，仍然秉持着“一把尺子量到底”的思想，其布置的作业大多也没有凸显层次化特性。如此就导致很多学生，尤其是成绩不理想的学生出现畏难情绪，从而严重影响其学习热情。</w:t>
      </w:r>
    </w:p>
    <w:p>
      <w:pPr>
        <w:numPr>
          <w:ilvl w:val="0"/>
          <w:numId w:val="2"/>
        </w:numPr>
        <w:ind w:left="280" w:leftChars="0" w:firstLine="0" w:firstLineChars="0"/>
        <w:jc w:val="both"/>
        <w:rPr>
          <w:rFonts w:hint="default"/>
          <w:sz w:val="28"/>
          <w:szCs w:val="28"/>
          <w:lang w:val="en-US" w:eastAsia="zh-CN"/>
        </w:rPr>
      </w:pPr>
      <w:r>
        <w:rPr>
          <w:rFonts w:hint="eastAsia"/>
          <w:sz w:val="28"/>
          <w:szCs w:val="28"/>
          <w:lang w:val="en-US" w:eastAsia="zh-CN"/>
        </w:rPr>
        <w:t>作业量分层实效差</w:t>
      </w:r>
    </w:p>
    <w:p>
      <w:pPr>
        <w:numPr>
          <w:ilvl w:val="0"/>
          <w:numId w:val="0"/>
        </w:numPr>
        <w:ind w:firstLine="280" w:firstLineChars="100"/>
        <w:jc w:val="both"/>
        <w:rPr>
          <w:rFonts w:hint="eastAsia"/>
          <w:sz w:val="28"/>
          <w:szCs w:val="28"/>
          <w:lang w:val="en-US" w:eastAsia="zh-CN"/>
        </w:rPr>
      </w:pPr>
      <w:r>
        <w:rPr>
          <w:rFonts w:hint="eastAsia"/>
          <w:sz w:val="28"/>
          <w:szCs w:val="28"/>
          <w:lang w:val="en-US" w:eastAsia="zh-CN"/>
        </w:rPr>
        <w:t>虽然说作业练习是巩固知识、加深认知的有效措施。但是在作业练习时，也需要讲求劳逸结合适量练习。正因如此，在初中数学作业设计过程中，也不应该一味的采取“题海战术”，从而让学生反反复复的进行机械化训练。在教学实际中，为了有效摆脱题海战术的束缚，那么就应该有效实施分层作业措施，即在作业设计中以学生学生实情为准绳，为学生量身定制作业清单，尽可能的规避无意义的重复练习。但是在初中数学教学实际中，部分教师由于缺乏对练习作业的深入探析，因此在布置作业时也没有剔除一些重复的题目，从而导致学生作业任务虽然尤为繁重，但实际练习效果却差强人意的尴尬局面。</w:t>
      </w:r>
    </w:p>
    <w:p>
      <w:pPr>
        <w:numPr>
          <w:ilvl w:val="0"/>
          <w:numId w:val="1"/>
        </w:numPr>
        <w:ind w:left="0" w:leftChars="0" w:firstLine="0" w:firstLineChars="0"/>
        <w:jc w:val="both"/>
        <w:rPr>
          <w:rFonts w:hint="eastAsia"/>
          <w:sz w:val="28"/>
          <w:szCs w:val="28"/>
          <w:lang w:val="en-US" w:eastAsia="zh-CN"/>
        </w:rPr>
      </w:pPr>
      <w:r>
        <w:rPr>
          <w:rFonts w:hint="eastAsia"/>
          <w:sz w:val="28"/>
          <w:szCs w:val="28"/>
          <w:lang w:val="en-US" w:eastAsia="zh-CN"/>
        </w:rPr>
        <w:t>初中数学作业分层的形式与策略探析</w:t>
      </w:r>
    </w:p>
    <w:p>
      <w:pPr>
        <w:numPr>
          <w:ilvl w:val="0"/>
          <w:numId w:val="3"/>
        </w:numPr>
        <w:ind w:left="280" w:leftChars="0" w:firstLine="0" w:firstLineChars="0"/>
        <w:jc w:val="both"/>
        <w:rPr>
          <w:rFonts w:hint="eastAsia"/>
          <w:sz w:val="28"/>
          <w:szCs w:val="28"/>
          <w:lang w:val="en-US" w:eastAsia="zh-CN"/>
        </w:rPr>
      </w:pPr>
      <w:r>
        <w:rPr>
          <w:rFonts w:hint="eastAsia"/>
          <w:sz w:val="28"/>
          <w:szCs w:val="28"/>
          <w:lang w:val="en-US" w:eastAsia="zh-CN"/>
        </w:rPr>
        <w:t>根据学生实际情况，进行个性化分层</w:t>
      </w:r>
    </w:p>
    <w:p>
      <w:pPr>
        <w:numPr>
          <w:ilvl w:val="0"/>
          <w:numId w:val="0"/>
        </w:numPr>
        <w:ind w:firstLine="560" w:firstLineChars="200"/>
        <w:jc w:val="both"/>
        <w:rPr>
          <w:rFonts w:hint="default"/>
          <w:sz w:val="28"/>
          <w:szCs w:val="28"/>
          <w:lang w:val="en-US" w:eastAsia="zh-CN"/>
        </w:rPr>
      </w:pPr>
      <w:r>
        <w:rPr>
          <w:rFonts w:hint="eastAsia"/>
          <w:sz w:val="28"/>
          <w:szCs w:val="28"/>
          <w:lang w:val="en-US" w:eastAsia="zh-CN"/>
        </w:rPr>
        <w:t>正如上文所言，作业设计根本目标在于帮助学生通过有效练习，从而达到巩固知识、</w:t>
      </w:r>
      <w:r>
        <w:rPr>
          <w:rFonts w:hint="default"/>
          <w:sz w:val="28"/>
          <w:szCs w:val="28"/>
          <w:lang w:val="en-US" w:eastAsia="zh-CN"/>
        </w:rPr>
        <w:t>扬长避短、</w:t>
      </w:r>
      <w:r>
        <w:rPr>
          <w:rFonts w:hint="eastAsia"/>
          <w:sz w:val="28"/>
          <w:szCs w:val="28"/>
          <w:lang w:val="en-US" w:eastAsia="zh-CN"/>
        </w:rPr>
        <w:t>发挥</w:t>
      </w:r>
      <w:r>
        <w:rPr>
          <w:rFonts w:hint="default"/>
          <w:sz w:val="28"/>
          <w:szCs w:val="28"/>
          <w:lang w:val="en-US" w:eastAsia="zh-CN"/>
        </w:rPr>
        <w:t>潜能</w:t>
      </w:r>
      <w:r>
        <w:rPr>
          <w:rFonts w:hint="eastAsia"/>
          <w:sz w:val="28"/>
          <w:szCs w:val="28"/>
          <w:lang w:val="en-US" w:eastAsia="zh-CN"/>
        </w:rPr>
        <w:t>的学习效果</w:t>
      </w:r>
      <w:r>
        <w:rPr>
          <w:rFonts w:hint="default"/>
          <w:sz w:val="28"/>
          <w:szCs w:val="28"/>
          <w:lang w:val="en-US" w:eastAsia="zh-CN"/>
        </w:rPr>
        <w:t>。</w:t>
      </w:r>
      <w:r>
        <w:rPr>
          <w:rFonts w:hint="eastAsia"/>
          <w:sz w:val="28"/>
          <w:szCs w:val="28"/>
          <w:lang w:val="en-US" w:eastAsia="zh-CN"/>
        </w:rPr>
        <w:t>正因如此，在初中数学作业设计过程中，教师就需要改变生搬硬套的作业设计方式，并在作业设计中</w:t>
      </w:r>
      <w:r>
        <w:rPr>
          <w:rFonts w:hint="default"/>
          <w:sz w:val="28"/>
          <w:szCs w:val="28"/>
          <w:lang w:val="en-US" w:eastAsia="zh-CN"/>
        </w:rPr>
        <w:t>充分考虑各个层次的学生需求，使每个学生都能够在不同难度的作业练习中有所收获。譬如在作业设计中，教师可以根据学生的学习情况，分别设置A、B、C</w:t>
      </w:r>
      <w:r>
        <w:rPr>
          <w:rFonts w:hint="eastAsia"/>
          <w:sz w:val="28"/>
          <w:szCs w:val="28"/>
          <w:lang w:val="en-US" w:eastAsia="zh-CN"/>
        </w:rPr>
        <w:t>三</w:t>
      </w:r>
      <w:r>
        <w:rPr>
          <w:rFonts w:hint="default"/>
          <w:sz w:val="28"/>
          <w:szCs w:val="28"/>
          <w:lang w:val="en-US" w:eastAsia="zh-CN"/>
        </w:rPr>
        <w:t>种类别的练习题目。其中</w:t>
      </w:r>
      <w:r>
        <w:rPr>
          <w:rFonts w:hint="eastAsia"/>
          <w:sz w:val="28"/>
          <w:szCs w:val="28"/>
          <w:lang w:val="en-US" w:eastAsia="zh-CN"/>
        </w:rPr>
        <w:t>A</w:t>
      </w:r>
      <w:r>
        <w:rPr>
          <w:rFonts w:hint="default"/>
          <w:sz w:val="28"/>
          <w:szCs w:val="28"/>
          <w:lang w:val="en-US" w:eastAsia="zh-CN"/>
        </w:rPr>
        <w:t>类作业可以设置一些较为基础的练习题目；B类作业可适度提升难度，以满足学生巩固提升的学习需求；</w:t>
      </w:r>
      <w:r>
        <w:rPr>
          <w:rFonts w:hint="eastAsia"/>
          <w:sz w:val="28"/>
          <w:szCs w:val="28"/>
          <w:lang w:val="en-US" w:eastAsia="zh-CN"/>
        </w:rPr>
        <w:t>C</w:t>
      </w:r>
      <w:r>
        <w:rPr>
          <w:rFonts w:hint="default"/>
          <w:sz w:val="28"/>
          <w:szCs w:val="28"/>
          <w:lang w:val="en-US" w:eastAsia="zh-CN"/>
        </w:rPr>
        <w:t>类练习则应该倾向于运用实践，促使学生在实际运用能力层面得到提高。</w:t>
      </w:r>
      <w:r>
        <w:rPr>
          <w:rFonts w:hint="eastAsia"/>
          <w:sz w:val="28"/>
          <w:szCs w:val="28"/>
          <w:lang w:val="en-US" w:eastAsia="zh-CN"/>
        </w:rPr>
        <w:t>如在教学《二元一次方程组》相关知识时，为了满足不同学生的练习需求，我们首先就可以将作业将分为以下几类：其一，A类题目——基础概念练习（可以设置这样的问题：以下那个方程式是二元一次方程①x+y=6;②x</w:t>
      </w:r>
      <w:r>
        <w:rPr>
          <w:rFonts w:hint="eastAsia"/>
          <w:sz w:val="28"/>
          <w:szCs w:val="28"/>
          <w:vertAlign w:val="superscript"/>
          <w:lang w:val="en-US" w:eastAsia="zh-CN"/>
        </w:rPr>
        <w:t>2</w:t>
      </w:r>
      <w:r>
        <w:rPr>
          <w:rFonts w:hint="eastAsia"/>
          <w:sz w:val="28"/>
          <w:szCs w:val="28"/>
          <w:vertAlign w:val="baseline"/>
          <w:lang w:val="en-US" w:eastAsia="zh-CN"/>
        </w:rPr>
        <w:t>+2y=6;③2x+3y=3z</w:t>
      </w:r>
      <w:r>
        <w:rPr>
          <w:rFonts w:hint="eastAsia"/>
          <w:sz w:val="28"/>
          <w:szCs w:val="28"/>
          <w:lang w:val="en-US" w:eastAsia="zh-CN"/>
        </w:rPr>
        <w:t>）。其二，B类题目，算式练习（如设计以下问题：已知二元一次方程组为</w:t>
      </w:r>
      <w:r>
        <w:rPr>
          <w:rFonts w:hint="eastAsia"/>
          <w:position w:val="-30"/>
          <w:sz w:val="28"/>
          <w:szCs w:val="28"/>
          <w:lang w:val="en-US" w:eastAsia="zh-CN"/>
        </w:rPr>
        <w:object>
          <v:shape id="_x0000_i1025" o:spt="75" type="#_x0000_t75" style="height:36pt;width:62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sz w:val="28"/>
          <w:szCs w:val="28"/>
          <w:lang w:val="en-US" w:eastAsia="zh-CN"/>
        </w:rPr>
        <w:t>，请分别求解x、y的取值？）。其三，C类题目，实践应用型题目（如设置A、B两地相距500千米，甲、乙两车由两地相向而行，若同时出发则5小时相遇；若乙先出发5小时，则甲出发后3小时与乙相遇。求甲乙两车速度？）。</w:t>
      </w:r>
      <w:r>
        <w:rPr>
          <w:rFonts w:hint="default"/>
          <w:sz w:val="28"/>
          <w:szCs w:val="28"/>
          <w:lang w:val="en-US" w:eastAsia="zh-CN"/>
        </w:rPr>
        <w:t>针对上述作业，</w:t>
      </w:r>
      <w:r>
        <w:rPr>
          <w:rFonts w:hint="eastAsia"/>
          <w:sz w:val="28"/>
          <w:szCs w:val="28"/>
          <w:lang w:val="en-US" w:eastAsia="zh-CN"/>
        </w:rPr>
        <w:t>我们</w:t>
      </w:r>
      <w:r>
        <w:rPr>
          <w:rFonts w:hint="default"/>
          <w:sz w:val="28"/>
          <w:szCs w:val="28"/>
          <w:lang w:val="en-US" w:eastAsia="zh-CN"/>
        </w:rPr>
        <w:t>则</w:t>
      </w:r>
      <w:r>
        <w:rPr>
          <w:rFonts w:hint="eastAsia"/>
          <w:sz w:val="28"/>
          <w:szCs w:val="28"/>
          <w:lang w:val="en-US" w:eastAsia="zh-CN"/>
        </w:rPr>
        <w:t>可以</w:t>
      </w:r>
      <w:r>
        <w:rPr>
          <w:rFonts w:hint="default"/>
          <w:sz w:val="28"/>
          <w:szCs w:val="28"/>
          <w:lang w:val="en-US" w:eastAsia="zh-CN"/>
        </w:rPr>
        <w:t>要求学生根据自身的实际情况，选择对应的练习类别。通过教学实践发现，学生在选做课后练习的情况下，不仅更加积极主动的完成了练习题目，同时都获得符合预期的学习效果。</w:t>
      </w:r>
    </w:p>
    <w:p>
      <w:pPr>
        <w:widowControl w:val="0"/>
        <w:numPr>
          <w:ilvl w:val="0"/>
          <w:numId w:val="3"/>
        </w:numPr>
        <w:ind w:left="280" w:leftChars="0" w:firstLine="0" w:firstLineChars="0"/>
        <w:jc w:val="both"/>
        <w:rPr>
          <w:rFonts w:hint="default"/>
          <w:sz w:val="28"/>
          <w:szCs w:val="28"/>
          <w:lang w:val="en-US" w:eastAsia="zh-CN"/>
        </w:rPr>
      </w:pPr>
      <w:r>
        <w:rPr>
          <w:rFonts w:hint="eastAsia"/>
          <w:sz w:val="28"/>
          <w:szCs w:val="28"/>
          <w:lang w:val="en-US" w:eastAsia="zh-CN"/>
        </w:rPr>
        <w:t>动态调整，科学分组</w:t>
      </w:r>
    </w:p>
    <w:p>
      <w:pPr>
        <w:widowControl w:val="0"/>
        <w:numPr>
          <w:ilvl w:val="0"/>
          <w:numId w:val="0"/>
        </w:numPr>
        <w:ind w:firstLine="560" w:firstLineChars="200"/>
        <w:jc w:val="both"/>
        <w:rPr>
          <w:rFonts w:hint="eastAsia"/>
          <w:sz w:val="28"/>
          <w:szCs w:val="28"/>
          <w:lang w:val="en-US" w:eastAsia="zh-CN"/>
        </w:rPr>
      </w:pPr>
      <w:r>
        <w:rPr>
          <w:rFonts w:hint="eastAsia"/>
          <w:sz w:val="28"/>
          <w:szCs w:val="28"/>
          <w:lang w:val="en-US" w:eastAsia="zh-CN"/>
        </w:rPr>
        <w:t>于上文，我们主要探究了在初中数学教学中，如何有效运用作业分层满足学生的学习要求相关内容。然而在作业分层策略实施过程中，为了凸显实际效果，那么首先就应该理清学生学习情况，要做到横向到边、纵向到底，总言之就是要对学生的学习情况要了如指掌。因为只有在此基础上，方才能够有的放矢的制定合理的作业内容，从而凸显分层作业的效果。在教学实际中，为了对学生的实际学习情况了然于胸，教师就应该认真总结归纳学生在日常学习中或考试中的表现，并根据基础知识、应用能力、实践能力等方面将学生分为 A（基础组）、B(提高组)、C(拓展组)三个组，从而有效将层次化的作业设计与学生的学习层次一一对应起来，从而达到良好的分层效果。当然在实际教学中，关于学生的分层绝对不是一层不变的。在具体的教学中，教师应该根据学生学习情况的变化，及时对学生的分层组别进行动态化调整，这样才能使学生在不同时期、不同阶段都获得高效的练习。</w:t>
      </w:r>
    </w:p>
    <w:p>
      <w:pPr>
        <w:widowControl w:val="0"/>
        <w:numPr>
          <w:ilvl w:val="0"/>
          <w:numId w:val="3"/>
        </w:numPr>
        <w:ind w:left="280" w:leftChars="0" w:firstLine="0" w:firstLineChars="0"/>
        <w:jc w:val="both"/>
        <w:rPr>
          <w:rFonts w:hint="eastAsia"/>
          <w:sz w:val="28"/>
          <w:szCs w:val="28"/>
          <w:lang w:val="en-US" w:eastAsia="zh-CN"/>
        </w:rPr>
      </w:pPr>
      <w:r>
        <w:rPr>
          <w:rFonts w:hint="eastAsia"/>
          <w:sz w:val="28"/>
          <w:szCs w:val="28"/>
          <w:lang w:val="en-US" w:eastAsia="zh-CN"/>
        </w:rPr>
        <w:t>巧用电子书包，实施精准化的作业分层</w:t>
      </w:r>
    </w:p>
    <w:p>
      <w:pPr>
        <w:widowControl w:val="0"/>
        <w:numPr>
          <w:ilvl w:val="0"/>
          <w:numId w:val="0"/>
        </w:numPr>
        <w:ind w:firstLine="560" w:firstLineChars="200"/>
        <w:jc w:val="both"/>
        <w:rPr>
          <w:rFonts w:hint="eastAsia"/>
          <w:sz w:val="28"/>
          <w:szCs w:val="28"/>
          <w:lang w:val="en-US" w:eastAsia="zh-CN"/>
        </w:rPr>
      </w:pPr>
      <w:r>
        <w:rPr>
          <w:rFonts w:hint="eastAsia"/>
          <w:sz w:val="28"/>
          <w:szCs w:val="28"/>
          <w:lang w:val="en-US" w:eastAsia="zh-CN"/>
        </w:rPr>
        <w:t>在初中数学教学中，由于教师的精力是相对有限的，因此在实施作业分层教学策略时，其往往很难对学生的学习情况进行全面深入的了解。如此问题，就极其容易导致教师在实施作业分层时出现“凭经验办事”的盲目举措。由此可见，为了高效实施作业分层教学策略，那么在教学中首先就应该尽可能精准的掌握学生的学习情况。在信息化背景下，大数据技术的开发使用对精准化教学提供了巨大的帮助。在初中数学教学中，教师也不妨使用电子书包，让学生利用智能学习终端完成练习作业。在此过程中，智能设备就能够利用学生练习的实际数据，向学生精准推送与其认知能力向匹配的练习题目，这样就能够有效提升作业分层的效率。</w:t>
      </w:r>
    </w:p>
    <w:p>
      <w:pPr>
        <w:widowControl w:val="0"/>
        <w:numPr>
          <w:ilvl w:val="0"/>
          <w:numId w:val="0"/>
        </w:numPr>
        <w:jc w:val="both"/>
        <w:rPr>
          <w:rFonts w:hint="eastAsia"/>
          <w:sz w:val="28"/>
          <w:szCs w:val="28"/>
          <w:lang w:val="en-US" w:eastAsia="zh-CN"/>
        </w:rPr>
      </w:pPr>
      <w:r>
        <w:rPr>
          <w:rFonts w:hint="eastAsia"/>
          <w:sz w:val="28"/>
          <w:szCs w:val="28"/>
          <w:lang w:val="en-US" w:eastAsia="zh-CN"/>
        </w:rPr>
        <w:t>结束语：</w:t>
      </w:r>
    </w:p>
    <w:p>
      <w:pPr>
        <w:widowControl w:val="0"/>
        <w:numPr>
          <w:ilvl w:val="0"/>
          <w:numId w:val="0"/>
        </w:numPr>
        <w:jc w:val="both"/>
        <w:rPr>
          <w:rFonts w:hint="eastAsia"/>
          <w:sz w:val="28"/>
          <w:szCs w:val="28"/>
          <w:lang w:val="en-US" w:eastAsia="zh-CN"/>
        </w:rPr>
      </w:pPr>
      <w:r>
        <w:rPr>
          <w:rFonts w:hint="eastAsia"/>
          <w:sz w:val="28"/>
          <w:szCs w:val="28"/>
          <w:lang w:val="en-US" w:eastAsia="zh-CN"/>
        </w:rPr>
        <w:t xml:space="preserve">   一言以蔽之，课后作业具有辅助教学的重要功效，是提升教学实效的关键要素。于初中数学教学中，教师就应该切实结合学生的学习情况，积极实施作业分层教学措施，以此确保教学质量稳固提升。</w:t>
      </w:r>
    </w:p>
    <w:p>
      <w:pPr>
        <w:jc w:val="both"/>
        <w:rPr>
          <w:rFonts w:hint="eastAsia"/>
          <w:sz w:val="28"/>
          <w:szCs w:val="28"/>
          <w:lang w:val="en-US" w:eastAsia="zh-CN"/>
        </w:rPr>
      </w:pPr>
      <w:r>
        <w:rPr>
          <w:rFonts w:hint="eastAsia"/>
          <w:sz w:val="28"/>
          <w:szCs w:val="28"/>
          <w:lang w:val="en-US" w:eastAsia="zh-CN"/>
        </w:rPr>
        <w:t>参考文献：</w:t>
      </w:r>
    </w:p>
    <w:p>
      <w:pPr>
        <w:jc w:val="both"/>
        <w:rPr>
          <w:rFonts w:hint="eastAsia"/>
          <w:sz w:val="28"/>
          <w:szCs w:val="28"/>
          <w:lang w:val="en-US" w:eastAsia="zh-CN"/>
        </w:rPr>
      </w:pPr>
      <w:r>
        <w:rPr>
          <w:rFonts w:hint="eastAsia"/>
          <w:sz w:val="28"/>
          <w:szCs w:val="28"/>
          <w:lang w:val="en-US" w:eastAsia="zh-CN"/>
        </w:rPr>
        <w:t>【1】孔华明. 新课标下农村初中数学作业设计的要求与形式初探[J]. 新课程(中), 2010(6):139-139.</w:t>
      </w:r>
    </w:p>
    <w:p>
      <w:pPr>
        <w:jc w:val="both"/>
        <w:rPr>
          <w:rFonts w:hint="eastAsia"/>
          <w:sz w:val="28"/>
          <w:szCs w:val="28"/>
          <w:lang w:val="en-US" w:eastAsia="zh-CN"/>
        </w:rPr>
      </w:pPr>
      <w:r>
        <w:rPr>
          <w:rFonts w:hint="eastAsia"/>
          <w:sz w:val="28"/>
          <w:szCs w:val="28"/>
          <w:lang w:val="en-US" w:eastAsia="zh-CN"/>
        </w:rPr>
        <w:t>【2】卜佩艳. 初中数学作业分层设计初探[J]. 中学教学参考, 2013(16):68-69.</w:t>
      </w:r>
    </w:p>
    <w:p>
      <w:pPr>
        <w:jc w:val="both"/>
        <w:rPr>
          <w:rFonts w:hint="eastAsia"/>
          <w:sz w:val="28"/>
          <w:szCs w:val="28"/>
          <w:lang w:val="en-US" w:eastAsia="zh-CN"/>
        </w:rPr>
      </w:pPr>
      <w:r>
        <w:rPr>
          <w:rFonts w:hint="eastAsia"/>
          <w:sz w:val="28"/>
          <w:szCs w:val="28"/>
          <w:lang w:val="en-US" w:eastAsia="zh-CN"/>
        </w:rPr>
        <w:t>【3】闫丹丹. 新课标下初中数学课后作业设计初探[J]. 新校园（中旬刊）, 2013(12).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3B4F8C"/>
    <w:multiLevelType w:val="singleLevel"/>
    <w:tmpl w:val="A03B4F8C"/>
    <w:lvl w:ilvl="0" w:tentative="0">
      <w:start w:val="1"/>
      <w:numFmt w:val="chineseCounting"/>
      <w:suff w:val="nothing"/>
      <w:lvlText w:val="%1、"/>
      <w:lvlJc w:val="left"/>
      <w:rPr>
        <w:rFonts w:hint="eastAsia"/>
      </w:rPr>
    </w:lvl>
  </w:abstractNum>
  <w:abstractNum w:abstractNumId="1">
    <w:nsid w:val="E77BB70D"/>
    <w:multiLevelType w:val="singleLevel"/>
    <w:tmpl w:val="E77BB70D"/>
    <w:lvl w:ilvl="0" w:tentative="0">
      <w:start w:val="1"/>
      <w:numFmt w:val="decimal"/>
      <w:suff w:val="nothing"/>
      <w:lvlText w:val="%1、"/>
      <w:lvlJc w:val="left"/>
      <w:pPr>
        <w:ind w:left="280" w:leftChars="0" w:firstLine="0" w:firstLineChars="0"/>
      </w:pPr>
    </w:lvl>
  </w:abstractNum>
  <w:abstractNum w:abstractNumId="2">
    <w:nsid w:val="7037A349"/>
    <w:multiLevelType w:val="singleLevel"/>
    <w:tmpl w:val="7037A349"/>
    <w:lvl w:ilvl="0" w:tentative="0">
      <w:start w:val="1"/>
      <w:numFmt w:val="decimal"/>
      <w:suff w:val="nothing"/>
      <w:lvlText w:val="%1、"/>
      <w:lvlJc w:val="left"/>
      <w:pPr>
        <w:ind w:left="280" w:leftChars="0" w:firstLine="0" w:firstLineChars="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71C3D"/>
    <w:rsid w:val="039934CE"/>
    <w:rsid w:val="0A25258A"/>
    <w:rsid w:val="1DCC73C1"/>
    <w:rsid w:val="1E071C3D"/>
    <w:rsid w:val="25F952A7"/>
    <w:rsid w:val="39537CBE"/>
    <w:rsid w:val="52770936"/>
    <w:rsid w:val="5C3763B8"/>
    <w:rsid w:val="677804B6"/>
    <w:rsid w:val="6E3F08A8"/>
    <w:rsid w:val="7B790893"/>
    <w:rsid w:val="7E846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2019-07-09T08:19:00Z</dcterms:created>
  <dc:creator>Administrator</dc:creator>
  <cp:lastModifiedBy>user</cp:lastModifiedBy>
  <dcterms:modified xsi:type="dcterms:W3CDTF">2020-02-07T13:59:05Z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