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0"/>
          <w:szCs w:val="30"/>
        </w:rPr>
      </w:pPr>
      <w:r>
        <w:rPr>
          <w:rFonts w:hint="eastAsia" w:ascii="黑体" w:hAnsi="黑体" w:eastAsia="黑体"/>
          <w:b/>
          <w:sz w:val="30"/>
          <w:szCs w:val="30"/>
        </w:rPr>
        <w:t>责任督学工作记录表</w:t>
      </w:r>
    </w:p>
    <w:tbl>
      <w:tblPr>
        <w:tblStyle w:val="4"/>
        <w:tblpPr w:leftFromText="180" w:rightFromText="180" w:vertAnchor="page" w:horzAnchor="margin" w:tblpY="2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100"/>
        <w:gridCol w:w="174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2019．</w:t>
            </w:r>
            <w:r>
              <w:rPr>
                <w:rFonts w:hint="eastAsia" w:ascii="楷体" w:hAnsi="楷体" w:eastAsia="楷体" w:cs="楷体"/>
                <w:b/>
                <w:sz w:val="24"/>
                <w:szCs w:val="24"/>
                <w:lang w:val="en-US" w:eastAsia="zh-CN"/>
              </w:rPr>
              <w:t>12</w:t>
            </w:r>
            <w:r>
              <w:rPr>
                <w:rFonts w:hint="eastAsia" w:ascii="楷体" w:hAnsi="楷体" w:eastAsia="楷体" w:cs="楷体"/>
                <w:b/>
                <w:sz w:val="24"/>
                <w:szCs w:val="24"/>
              </w:rPr>
              <w:t>．25</w:t>
            </w:r>
          </w:p>
        </w:tc>
        <w:tc>
          <w:tcPr>
            <w:tcW w:w="17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武进区实验小学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督导主要内容：</w:t>
            </w:r>
          </w:p>
          <w:p>
            <w:pPr>
              <w:rPr>
                <w:rFonts w:hint="eastAsia" w:ascii="楷体" w:hAnsi="楷体" w:eastAsia="楷体" w:cs="楷体"/>
                <w:b/>
                <w:sz w:val="24"/>
                <w:szCs w:val="24"/>
              </w:rPr>
            </w:pPr>
          </w:p>
          <w:p>
            <w:pPr>
              <w:pStyle w:val="8"/>
              <w:numPr>
                <w:ilvl w:val="0"/>
                <w:numId w:val="0"/>
              </w:numPr>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了解武实小</w:t>
            </w:r>
            <w:r>
              <w:rPr>
                <w:rFonts w:hint="eastAsia" w:ascii="楷体" w:hAnsi="楷体" w:eastAsia="楷体" w:cs="楷体"/>
                <w:sz w:val="24"/>
                <w:szCs w:val="24"/>
                <w:lang w:eastAsia="zh-CN"/>
              </w:rPr>
              <w:t>期末</w:t>
            </w:r>
            <w:r>
              <w:rPr>
                <w:rFonts w:hint="eastAsia" w:ascii="楷体" w:hAnsi="楷体" w:eastAsia="楷体" w:cs="楷体"/>
                <w:sz w:val="24"/>
                <w:szCs w:val="24"/>
              </w:rPr>
              <w:t>各项工作落实情况；</w:t>
            </w:r>
          </w:p>
          <w:p>
            <w:pPr>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w:t>
            </w:r>
            <w:r>
              <w:rPr>
                <w:rFonts w:hint="eastAsia" w:ascii="楷体" w:hAnsi="楷体" w:eastAsia="楷体" w:cs="楷体"/>
                <w:sz w:val="24"/>
                <w:szCs w:val="24"/>
              </w:rPr>
              <w:t>了解学校</w:t>
            </w:r>
            <w:r>
              <w:rPr>
                <w:rFonts w:hint="eastAsia" w:ascii="楷体" w:hAnsi="楷体" w:eastAsia="楷体" w:cs="楷体"/>
                <w:sz w:val="24"/>
                <w:szCs w:val="24"/>
                <w:lang w:eastAsia="zh-CN"/>
              </w:rPr>
              <w:t>课程正常开展的</w:t>
            </w:r>
            <w:r>
              <w:rPr>
                <w:rFonts w:hint="eastAsia" w:ascii="楷体" w:hAnsi="楷体" w:eastAsia="楷体" w:cs="楷体"/>
                <w:sz w:val="24"/>
                <w:szCs w:val="24"/>
              </w:rPr>
              <w:t>情况；</w:t>
            </w:r>
          </w:p>
          <w:p>
            <w:pPr>
              <w:pStyle w:val="8"/>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eastAsia="zh-CN"/>
              </w:rPr>
              <w:t>、</w:t>
            </w:r>
            <w:r>
              <w:rPr>
                <w:rFonts w:hint="eastAsia" w:ascii="楷体" w:hAnsi="楷体" w:eastAsia="楷体" w:cs="楷体"/>
                <w:sz w:val="24"/>
                <w:szCs w:val="24"/>
              </w:rPr>
              <w:t>督查落实学校校园安全相关工作；</w:t>
            </w:r>
          </w:p>
          <w:p>
            <w:pPr>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eastAsia="zh-CN"/>
              </w:rPr>
              <w:t>、督查落实学校疾病防控等相关</w:t>
            </w:r>
            <w:r>
              <w:rPr>
                <w:rFonts w:hint="eastAsia" w:ascii="楷体" w:hAnsi="楷体" w:eastAsia="楷体" w:cs="楷体"/>
                <w:sz w:val="24"/>
                <w:szCs w:val="24"/>
              </w:rPr>
              <w:t>情况。</w:t>
            </w:r>
          </w:p>
          <w:p>
            <w:pPr>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重点针对以下6种违规办学行为开展专项整治。</w:t>
            </w:r>
          </w:p>
          <w:p>
            <w:pPr>
              <w:rPr>
                <w:rFonts w:hint="eastAsia" w:ascii="楷体" w:hAnsi="楷体" w:eastAsia="楷体" w:cs="楷体"/>
                <w:sz w:val="24"/>
                <w:szCs w:val="24"/>
              </w:rPr>
            </w:pPr>
            <w:r>
              <w:rPr>
                <w:rFonts w:hint="eastAsia" w:ascii="楷体" w:hAnsi="楷体" w:eastAsia="楷体" w:cs="楷体"/>
                <w:sz w:val="24"/>
                <w:szCs w:val="24"/>
              </w:rPr>
              <w:t>（1）违规举行考试。各级教育部门举行区域性统考、统测的，在小学组织选拔性或与升学挂钩的统一考试的；小学一二年级每学期统一考试超过1次，其他年级每学期统一考试超过2次的；考试内容超课程标准、超教学进度或将奥数和学科竞赛题等作为考试内容的。</w:t>
            </w:r>
          </w:p>
          <w:p>
            <w:pPr>
              <w:rPr>
                <w:rFonts w:hint="eastAsia" w:ascii="楷体" w:hAnsi="楷体" w:eastAsia="楷体" w:cs="楷体"/>
                <w:sz w:val="24"/>
                <w:szCs w:val="24"/>
              </w:rPr>
            </w:pPr>
            <w:r>
              <w:rPr>
                <w:rFonts w:hint="eastAsia" w:ascii="楷体" w:hAnsi="楷体" w:eastAsia="楷体" w:cs="楷体"/>
                <w:sz w:val="24"/>
                <w:szCs w:val="24"/>
              </w:rPr>
              <w:t>（2）违规进行排名。各级教育部门和学校以各种形式公布学生的考试成绩、班级年级均分、排名的；小学阶段的考试成绩未以等级记分评价的；要求家长评改作业的。</w:t>
            </w:r>
          </w:p>
          <w:p>
            <w:pPr>
              <w:rPr>
                <w:rFonts w:hint="eastAsia" w:ascii="楷体" w:hAnsi="楷体" w:eastAsia="楷体" w:cs="楷体"/>
                <w:sz w:val="24"/>
                <w:szCs w:val="24"/>
              </w:rPr>
            </w:pPr>
            <w:r>
              <w:rPr>
                <w:rFonts w:hint="eastAsia" w:ascii="楷体" w:hAnsi="楷体" w:eastAsia="楷体" w:cs="楷体"/>
                <w:sz w:val="24"/>
                <w:szCs w:val="24"/>
              </w:rPr>
              <w:t>（3）违规分快慢班。义务教育学校未实行均衡分班，以考试成绩分重点班、实验班、快慢班或以分层走班等形式变相分快慢班的。</w:t>
            </w:r>
          </w:p>
          <w:p>
            <w:pPr>
              <w:rPr>
                <w:rFonts w:hint="eastAsia" w:ascii="楷体" w:hAnsi="楷体" w:eastAsia="楷体" w:cs="楷体"/>
                <w:sz w:val="24"/>
                <w:szCs w:val="24"/>
              </w:rPr>
            </w:pPr>
            <w:r>
              <w:rPr>
                <w:rFonts w:hint="eastAsia" w:ascii="楷体" w:hAnsi="楷体" w:eastAsia="楷体" w:cs="楷体"/>
                <w:sz w:val="24"/>
                <w:szCs w:val="24"/>
              </w:rPr>
              <w:t>（4）违规超前教学。义务教育学校超课程标准、超进度教学或“非零起点”教学的；各级教育部门和中小学校未经批准随意调整教学计划的；寒暑假推迟放假或提前开学的；在职教师开展有偿补课的。</w:t>
            </w:r>
          </w:p>
          <w:p>
            <w:pPr>
              <w:rPr>
                <w:rFonts w:hint="eastAsia" w:ascii="楷体" w:hAnsi="楷体" w:eastAsia="楷体" w:cs="楷体"/>
                <w:sz w:val="24"/>
                <w:szCs w:val="24"/>
              </w:rPr>
            </w:pPr>
            <w:r>
              <w:rPr>
                <w:rFonts w:hint="eastAsia" w:ascii="楷体" w:hAnsi="楷体" w:eastAsia="楷体" w:cs="楷体"/>
                <w:sz w:val="24"/>
                <w:szCs w:val="24"/>
              </w:rPr>
              <w:t>（5）名师空中课堂。8所学校（潘家小学、前黄中心小学、芙蓉小学、戚墅堰实验小学、夏溪小学、湟里中心小学、湟里初中、前黄初中）根据要求做好试点运行工作，组织全体师生及学生家长使用省“名师空中课堂”学习平台；全体义务教育学校根据省教育厅全面推广“名师空中课堂”工作要求，遴选“名师空中课堂”学习平台名师进行在线答疑，各中小学按不少于各学科学校教师总人数的10%左右遴选上报，尽可能做到学科全覆盖。</w:t>
            </w:r>
          </w:p>
          <w:p>
            <w:pPr>
              <w:rPr>
                <w:rFonts w:hint="eastAsia" w:ascii="楷体" w:hAnsi="楷体" w:eastAsia="楷体" w:cs="楷体"/>
                <w:sz w:val="24"/>
                <w:szCs w:val="24"/>
              </w:rPr>
            </w:pPr>
            <w:r>
              <w:rPr>
                <w:rFonts w:hint="eastAsia" w:ascii="楷体" w:hAnsi="楷体" w:eastAsia="楷体" w:cs="楷体"/>
                <w:sz w:val="24"/>
                <w:szCs w:val="24"/>
              </w:rPr>
              <w:t>（6）食堂管理不规范。校长不履职；中小学校“阳光食堂”信息化监管服务平台运行管理不力的；在学校食堂运行和管理中存在侵害学生利益行为、贪污挪用学生伙食费的。</w:t>
            </w:r>
          </w:p>
          <w:p>
            <w:pPr>
              <w:rPr>
                <w:rFonts w:hint="eastAsia" w:ascii="楷体" w:hAnsi="楷体" w:eastAsia="楷体" w:cs="楷体"/>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学校近期重点工作及成绩（管理、德育、教学、特色、文化等方面）：</w:t>
            </w:r>
          </w:p>
          <w:p>
            <w:pPr>
              <w:rPr>
                <w:rFonts w:hint="eastAsia" w:ascii="楷体" w:hAnsi="楷体" w:eastAsia="楷体" w:cs="楷体"/>
                <w:b/>
                <w:sz w:val="24"/>
                <w:szCs w:val="24"/>
              </w:rPr>
            </w:pPr>
          </w:p>
          <w:p>
            <w:pPr>
              <w:pStyle w:val="8"/>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lang w:eastAsia="zh-CN"/>
              </w:rPr>
              <w:t>武实小全体教师共同学习聆听</w:t>
            </w:r>
            <w:r>
              <w:rPr>
                <w:rFonts w:hint="eastAsia" w:ascii="楷体" w:hAnsi="楷体" w:eastAsia="楷体" w:cs="楷体"/>
                <w:sz w:val="24"/>
                <w:szCs w:val="24"/>
                <w:lang w:val="en-US" w:eastAsia="zh-CN"/>
              </w:rPr>
              <w:t>5名外派海南党员教师的初心故事。</w:t>
            </w:r>
          </w:p>
          <w:p>
            <w:pPr>
              <w:pStyle w:val="8"/>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lang w:eastAsia="zh-CN"/>
              </w:rPr>
              <w:t>武实小接待广西南宁市良庆区教育局考察学习。</w:t>
            </w:r>
          </w:p>
          <w:p>
            <w:pPr>
              <w:pStyle w:val="8"/>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lang w:eastAsia="zh-CN"/>
              </w:rPr>
              <w:t>武实小接待山东淄博校长团跟岗学习。</w:t>
            </w:r>
          </w:p>
          <w:p>
            <w:pPr>
              <w:pStyle w:val="8"/>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lang w:eastAsia="zh-CN"/>
              </w:rPr>
              <w:t>武实小协助举办武进区小学数学评优课展示活动。</w:t>
            </w:r>
          </w:p>
          <w:p>
            <w:pPr>
              <w:pStyle w:val="8"/>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lang w:eastAsia="zh-CN"/>
              </w:rPr>
              <w:t>武实小迎来武进区学生体质复测。</w:t>
            </w:r>
          </w:p>
          <w:p>
            <w:pPr>
              <w:pStyle w:val="8"/>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lang w:eastAsia="zh-CN"/>
              </w:rPr>
              <w:t>武实小参加武进区程序设计比赛。</w:t>
            </w:r>
          </w:p>
          <w:p>
            <w:pPr>
              <w:pStyle w:val="8"/>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lang w:eastAsia="zh-CN"/>
              </w:rPr>
              <w:t>武实小上善书院代表队赴北京参与央视少儿节“</w:t>
            </w:r>
            <w:r>
              <w:rPr>
                <w:rFonts w:hint="eastAsia" w:ascii="楷体" w:hAnsi="楷体" w:eastAsia="楷体" w:cs="楷体"/>
                <w:sz w:val="24"/>
                <w:szCs w:val="24"/>
                <w:lang w:val="en-US" w:eastAsia="zh-CN"/>
              </w:rPr>
              <w:t>72变</w:t>
            </w:r>
            <w:r>
              <w:rPr>
                <w:rFonts w:hint="eastAsia" w:ascii="楷体" w:hAnsi="楷体" w:eastAsia="楷体" w:cs="楷体"/>
                <w:sz w:val="24"/>
                <w:szCs w:val="24"/>
                <w:lang w:eastAsia="zh-CN"/>
              </w:rPr>
              <w:t>”录制。</w:t>
            </w:r>
          </w:p>
          <w:p>
            <w:pPr>
              <w:pStyle w:val="8"/>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lang w:eastAsia="zh-CN"/>
              </w:rPr>
              <w:t>武实小开展“宪法宣传周”活动。</w:t>
            </w:r>
          </w:p>
          <w:p>
            <w:pPr>
              <w:pStyle w:val="8"/>
              <w:numPr>
                <w:numId w:val="0"/>
              </w:numPr>
              <w:ind w:leftChars="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学校规范办学情况（师德、课程设置、户外体育活动、收费规范、小学化倾向等）：</w:t>
            </w:r>
          </w:p>
          <w:p>
            <w:pPr>
              <w:numPr>
                <w:ilvl w:val="0"/>
                <w:numId w:val="2"/>
              </w:numPr>
              <w:rPr>
                <w:rFonts w:hint="eastAsia" w:ascii="楷体" w:hAnsi="楷体" w:eastAsia="楷体" w:cs="楷体"/>
                <w:sz w:val="24"/>
                <w:szCs w:val="24"/>
                <w:lang w:eastAsia="zh-CN"/>
              </w:rPr>
            </w:pPr>
            <w:r>
              <w:rPr>
                <w:rFonts w:hint="eastAsia" w:ascii="楷体" w:hAnsi="楷体" w:eastAsia="楷体" w:cs="楷体"/>
                <w:sz w:val="24"/>
                <w:szCs w:val="24"/>
              </w:rPr>
              <w:t>学校定期开展</w:t>
            </w:r>
            <w:r>
              <w:rPr>
                <w:rFonts w:hint="eastAsia" w:ascii="楷体" w:hAnsi="楷体" w:eastAsia="楷体" w:cs="楷体"/>
                <w:sz w:val="24"/>
                <w:szCs w:val="24"/>
                <w:lang w:eastAsia="zh-CN"/>
              </w:rPr>
              <w:t>班主任会议</w:t>
            </w:r>
            <w:r>
              <w:rPr>
                <w:rFonts w:hint="eastAsia" w:ascii="楷体" w:hAnsi="楷体" w:eastAsia="楷体" w:cs="楷体"/>
                <w:sz w:val="24"/>
                <w:szCs w:val="24"/>
              </w:rPr>
              <w:t>，</w:t>
            </w:r>
            <w:r>
              <w:rPr>
                <w:rFonts w:hint="eastAsia" w:ascii="楷体" w:hAnsi="楷体" w:eastAsia="楷体" w:cs="楷体"/>
                <w:sz w:val="24"/>
                <w:szCs w:val="24"/>
                <w:lang w:eastAsia="zh-CN"/>
              </w:rPr>
              <w:t>安排布置期末工作。</w:t>
            </w:r>
          </w:p>
          <w:p>
            <w:pPr>
              <w:numPr>
                <w:ilvl w:val="0"/>
                <w:numId w:val="2"/>
              </w:numPr>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学校阳光午后及户外体育活动高效落实，校自编活力操，有创意、有巡查、有反馈。</w:t>
            </w:r>
          </w:p>
          <w:p>
            <w:pPr>
              <w:numPr>
                <w:ilvl w:val="0"/>
                <w:numId w:val="2"/>
              </w:numPr>
              <w:ind w:left="0" w:leftChars="0" w:firstLine="0" w:firstLineChars="0"/>
              <w:rPr>
                <w:rFonts w:hint="eastAsia" w:ascii="楷体" w:hAnsi="楷体" w:eastAsia="楷体" w:cs="楷体"/>
                <w:sz w:val="24"/>
                <w:szCs w:val="24"/>
              </w:rPr>
            </w:pPr>
            <w:r>
              <w:rPr>
                <w:rFonts w:hint="eastAsia" w:ascii="楷体" w:hAnsi="楷体" w:eastAsia="楷体" w:cs="楷体"/>
                <w:sz w:val="24"/>
                <w:szCs w:val="24"/>
                <w:lang w:eastAsia="zh-CN"/>
              </w:rPr>
              <w:t>学校颁布低年级学生学期书院课程评价办法，以鼓励的方式和闯关模式对学生进行成长性评价。</w:t>
            </w:r>
          </w:p>
          <w:p>
            <w:pPr>
              <w:numPr>
                <w:ilvl w:val="0"/>
                <w:numId w:val="2"/>
              </w:numPr>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进一步规范规范办学行为，切实减轻学生课业负担，杜绝乱订资料等现象，维护学校良好形象。</w:t>
            </w:r>
          </w:p>
          <w:p>
            <w:pPr>
              <w:numPr>
                <w:ilvl w:val="0"/>
                <w:numId w:val="2"/>
              </w:numPr>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同每一名教师签订《责任状》和《承诺书》，郑重承诺远离“三乱”。切实减轻学生的课业负担，维护学生、家长的权益，营造有利于教育健康发展的良好环境。</w:t>
            </w:r>
          </w:p>
          <w:p>
            <w:pPr>
              <w:numPr>
                <w:ilvl w:val="0"/>
                <w:numId w:val="2"/>
              </w:numPr>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学校严格按照上级要求的操作流程实施“义务教育 质量检测”。并以此次质量检测工作为契机，进一步诊断教学质量管理工作中存在的一些问题，进一步加强教学常规管理工作和教学质量监控工作。</w:t>
            </w:r>
          </w:p>
          <w:p>
            <w:pPr>
              <w:numPr>
                <w:ilvl w:val="0"/>
                <w:numId w:val="2"/>
              </w:numPr>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进一步完善学校的自主评价机制，将自评工作纳入学校重点工作范畴。重点的在操作的便捷性和评价结果对工作的促进性两个方面下功夫研究，从而更好的促进学校自主发展。</w:t>
            </w:r>
          </w:p>
          <w:p>
            <w:pPr>
              <w:numPr>
                <w:ilvl w:val="0"/>
                <w:numId w:val="2"/>
              </w:numPr>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严格执行课程方案，按照国家、省课程计划的规定安排教育、教学活动，做到：坚持按标准课时开课，不随意增减课时；坚持按课程设置开课，不随意增减科目。学生每日在校参加教育教学活动的时间不超过6小时。严格执行节假日放假通知，不占用课余和节假日等时间，安排学生集体补课或上新课。严格执行国家规定的作息时间。学校制定了一系列师德建设规章制度，规范教师的教学行为。严禁教师对学生实行有偿家教、有偿补课。始终把安全工作放在第一位，牢固树立安全教育，预防为主的方针。通过开展系列活动加强安全教育，增强师生的安全防范意识和自护自救能力。学校至今未发生一起安全事故。</w:t>
            </w:r>
          </w:p>
          <w:p>
            <w:pPr>
              <w:pStyle w:val="8"/>
              <w:ind w:firstLine="0" w:firstLineChars="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存在问题、困难及处理情况：</w:t>
            </w:r>
          </w:p>
          <w:p>
            <w:pPr>
              <w:rPr>
                <w:rFonts w:hint="eastAsia" w:ascii="楷体" w:hAnsi="楷体" w:eastAsia="楷体" w:cs="楷体"/>
                <w:sz w:val="24"/>
                <w:szCs w:val="24"/>
              </w:rPr>
            </w:pPr>
            <w:r>
              <w:rPr>
                <w:rFonts w:hint="eastAsia" w:ascii="楷体" w:hAnsi="楷体" w:eastAsia="楷体" w:cs="楷体"/>
                <w:sz w:val="24"/>
                <w:szCs w:val="24"/>
                <w:lang w:eastAsia="zh-CN"/>
              </w:rPr>
              <w:t>近期流感、高烧不断，需持续</w:t>
            </w:r>
            <w:r>
              <w:rPr>
                <w:rFonts w:hint="eastAsia" w:ascii="楷体" w:hAnsi="楷体" w:eastAsia="楷体" w:cs="楷体"/>
                <w:sz w:val="24"/>
                <w:szCs w:val="24"/>
              </w:rPr>
              <w:t>关注学校</w:t>
            </w:r>
            <w:r>
              <w:rPr>
                <w:rFonts w:hint="eastAsia" w:ascii="楷体" w:hAnsi="楷体" w:eastAsia="楷体" w:cs="楷体"/>
                <w:sz w:val="24"/>
                <w:szCs w:val="24"/>
                <w:lang w:eastAsia="zh-CN"/>
              </w:rPr>
              <w:t>学生的身体健康和课业复习</w:t>
            </w:r>
            <w:r>
              <w:rPr>
                <w:rFonts w:hint="eastAsia" w:ascii="楷体" w:hAnsi="楷体" w:eastAsia="楷体" w:cs="楷体"/>
                <w:sz w:val="24"/>
                <w:szCs w:val="24"/>
              </w:rPr>
              <w:t>问题。</w:t>
            </w:r>
          </w:p>
          <w:p>
            <w:pPr>
              <w:numPr>
                <w:ilvl w:val="0"/>
                <w:numId w:val="3"/>
              </w:numPr>
              <w:autoSpaceDE w:val="0"/>
              <w:autoSpaceDN w:val="0"/>
              <w:adjustRightInd w:val="0"/>
              <w:spacing w:line="400" w:lineRule="exact"/>
              <w:ind w:left="360" w:leftChars="0" w:hanging="360" w:firstLineChars="0"/>
              <w:rPr>
                <w:rFonts w:hint="eastAsia" w:ascii="楷体" w:hAnsi="楷体" w:eastAsia="楷体" w:cs="楷体"/>
                <w:sz w:val="24"/>
                <w:szCs w:val="24"/>
                <w:lang w:eastAsia="zh-CN"/>
              </w:rPr>
            </w:pPr>
            <w:r>
              <w:rPr>
                <w:rFonts w:hint="eastAsia" w:ascii="楷体" w:hAnsi="楷体" w:eastAsia="楷体" w:cs="楷体"/>
                <w:sz w:val="24"/>
                <w:szCs w:val="24"/>
              </w:rPr>
              <w:t>鼓励和建议家长</w:t>
            </w:r>
            <w:r>
              <w:rPr>
                <w:rFonts w:hint="eastAsia" w:ascii="楷体" w:hAnsi="楷体" w:eastAsia="楷体" w:cs="楷体"/>
                <w:sz w:val="24"/>
                <w:szCs w:val="24"/>
                <w:lang w:eastAsia="zh-CN"/>
              </w:rPr>
              <w:t>关注孩子的保暖工作，加强孩子的营养，保证孩子的休息睡眠时间。</w:t>
            </w:r>
          </w:p>
          <w:p>
            <w:pPr>
              <w:numPr>
                <w:ilvl w:val="0"/>
                <w:numId w:val="3"/>
              </w:numPr>
              <w:autoSpaceDE w:val="0"/>
              <w:autoSpaceDN w:val="0"/>
              <w:adjustRightInd w:val="0"/>
              <w:spacing w:line="400" w:lineRule="exact"/>
              <w:ind w:left="360" w:leftChars="0" w:hanging="36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存在个别摊点在学校周围，没有在学校设点挂牌警示流动摊点。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对学校的意见和建议：</w:t>
            </w:r>
          </w:p>
          <w:p>
            <w:pPr>
              <w:pStyle w:val="8"/>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rPr>
              <w:t>关注</w:t>
            </w:r>
            <w:r>
              <w:rPr>
                <w:rFonts w:hint="eastAsia" w:ascii="楷体" w:hAnsi="楷体" w:eastAsia="楷体" w:cs="楷体"/>
                <w:sz w:val="24"/>
                <w:szCs w:val="24"/>
                <w:lang w:eastAsia="zh-CN"/>
              </w:rPr>
              <w:t>学生健康，控制流感和传染性疾病</w:t>
            </w:r>
            <w:r>
              <w:rPr>
                <w:rFonts w:hint="eastAsia" w:ascii="楷体" w:hAnsi="楷体" w:eastAsia="楷体" w:cs="楷体"/>
                <w:sz w:val="24"/>
                <w:szCs w:val="24"/>
              </w:rPr>
              <w:t>。</w:t>
            </w:r>
          </w:p>
          <w:p>
            <w:pPr>
              <w:pStyle w:val="8"/>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rPr>
              <w:t>切实关注学校</w:t>
            </w:r>
            <w:r>
              <w:rPr>
                <w:rFonts w:hint="eastAsia" w:ascii="楷体" w:hAnsi="楷体" w:eastAsia="楷体" w:cs="楷体"/>
                <w:sz w:val="24"/>
                <w:szCs w:val="24"/>
                <w:lang w:eastAsia="zh-CN"/>
              </w:rPr>
              <w:t>期末复习</w:t>
            </w:r>
            <w:r>
              <w:rPr>
                <w:rFonts w:hint="eastAsia" w:ascii="楷体" w:hAnsi="楷体" w:eastAsia="楷体" w:cs="楷体"/>
                <w:sz w:val="24"/>
                <w:szCs w:val="24"/>
              </w:rPr>
              <w:t>工作</w:t>
            </w:r>
            <w:r>
              <w:rPr>
                <w:rFonts w:hint="eastAsia" w:ascii="楷体" w:hAnsi="楷体" w:eastAsia="楷体" w:cs="楷体"/>
                <w:sz w:val="24"/>
                <w:szCs w:val="24"/>
                <w:lang w:eastAsia="zh-CN"/>
              </w:rPr>
              <w:t>的开展</w:t>
            </w:r>
            <w:r>
              <w:rPr>
                <w:rFonts w:hint="eastAsia" w:ascii="楷体" w:hAnsi="楷体" w:eastAsia="楷体" w:cs="楷体"/>
                <w:sz w:val="24"/>
                <w:szCs w:val="24"/>
              </w:rPr>
              <w:t>情况。</w:t>
            </w:r>
          </w:p>
          <w:p>
            <w:pPr>
              <w:pStyle w:val="8"/>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rPr>
              <w:t>通过口头通知、书面通知等形式加强宣传，营造良好的整治氛围，为整治工作的全面开展打好基础。引导符合条件的摊主按照规定到指定小吃摊点安置区规范经营。同时，积极向学生和家长宣传，不要购买“三无”产品和不卫生食品。</w:t>
            </w:r>
          </w:p>
          <w:p>
            <w:pPr>
              <w:pStyle w:val="8"/>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rPr>
              <w:t>进一步在办学理念的指引下开展学校督导自评工作。重点在关注社会、家长参与学校管理和评价学校工作方面加强研究和改进。</w:t>
            </w:r>
          </w:p>
        </w:tc>
      </w:tr>
    </w:tbl>
    <w:p>
      <w:pPr>
        <w:jc w:val="center"/>
        <w:rPr>
          <w:rFonts w:hint="eastAsia" w:ascii="黑体" w:hAnsi="黑体" w:eastAsia="黑体"/>
          <w:b/>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BEF11"/>
    <w:multiLevelType w:val="singleLevel"/>
    <w:tmpl w:val="CFDBEF11"/>
    <w:lvl w:ilvl="0" w:tentative="0">
      <w:start w:val="1"/>
      <w:numFmt w:val="decimal"/>
      <w:suff w:val="nothing"/>
      <w:lvlText w:val="%1、"/>
      <w:lvlJc w:val="left"/>
    </w:lvl>
  </w:abstractNum>
  <w:abstractNum w:abstractNumId="1">
    <w:nsid w:val="05622630"/>
    <w:multiLevelType w:val="multilevel"/>
    <w:tmpl w:val="05622630"/>
    <w:lvl w:ilvl="0" w:tentative="0">
      <w:start w:val="1"/>
      <w:numFmt w:val="decimal"/>
      <w:lvlText w:val="%1、"/>
      <w:lvlJc w:val="left"/>
      <w:pPr>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12CF32C0"/>
    <w:multiLevelType w:val="multilevel"/>
    <w:tmpl w:val="12CF32C0"/>
    <w:lvl w:ilvl="0" w:tentative="0">
      <w:start w:val="1"/>
      <w:numFmt w:val="decimal"/>
      <w:lvlText w:val="%1、"/>
      <w:lvlJc w:val="left"/>
      <w:pPr>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2F690288"/>
    <w:multiLevelType w:val="multilevel"/>
    <w:tmpl w:val="2F690288"/>
    <w:lvl w:ilvl="0" w:tentative="0">
      <w:start w:val="1"/>
      <w:numFmt w:val="decimal"/>
      <w:lvlText w:val="%1、"/>
      <w:lvlJc w:val="left"/>
      <w:pPr>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23199"/>
    <w:rsid w:val="00423AD6"/>
    <w:rsid w:val="00431EBE"/>
    <w:rsid w:val="00487023"/>
    <w:rsid w:val="0055071C"/>
    <w:rsid w:val="005804D3"/>
    <w:rsid w:val="005A3E26"/>
    <w:rsid w:val="0062280A"/>
    <w:rsid w:val="006242DA"/>
    <w:rsid w:val="0064690A"/>
    <w:rsid w:val="006714FE"/>
    <w:rsid w:val="00734807"/>
    <w:rsid w:val="007F19A9"/>
    <w:rsid w:val="007F3590"/>
    <w:rsid w:val="00811216"/>
    <w:rsid w:val="00892868"/>
    <w:rsid w:val="009B0BE3"/>
    <w:rsid w:val="009B75A0"/>
    <w:rsid w:val="00B67AEB"/>
    <w:rsid w:val="00BD1B7B"/>
    <w:rsid w:val="00CD4110"/>
    <w:rsid w:val="00CF2AF4"/>
    <w:rsid w:val="00D0247D"/>
    <w:rsid w:val="00D14F78"/>
    <w:rsid w:val="00D879CE"/>
    <w:rsid w:val="00DF2E77"/>
    <w:rsid w:val="00E46AF5"/>
    <w:rsid w:val="00E93098"/>
    <w:rsid w:val="00EA1A8C"/>
    <w:rsid w:val="00F82168"/>
    <w:rsid w:val="0156607B"/>
    <w:rsid w:val="0AB25C48"/>
    <w:rsid w:val="140B2791"/>
    <w:rsid w:val="26047B8D"/>
    <w:rsid w:val="307A4FC6"/>
    <w:rsid w:val="311E6C55"/>
    <w:rsid w:val="37F116DA"/>
    <w:rsid w:val="38AE1D95"/>
    <w:rsid w:val="415F0827"/>
    <w:rsid w:val="48F23CB3"/>
    <w:rsid w:val="497B3EC9"/>
    <w:rsid w:val="56787A11"/>
    <w:rsid w:val="58025DD5"/>
    <w:rsid w:val="6D211C45"/>
    <w:rsid w:val="7A806547"/>
    <w:rsid w:val="7CA1672F"/>
    <w:rsid w:val="7D843F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rFonts w:cs="Times New Roman"/>
      <w:sz w:val="18"/>
      <w:szCs w:val="18"/>
    </w:rPr>
  </w:style>
  <w:style w:type="character" w:customStyle="1" w:styleId="7">
    <w:name w:val="Footer Char"/>
    <w:basedOn w:val="5"/>
    <w:link w:val="2"/>
    <w:semiHidden/>
    <w:locked/>
    <w:uiPriority w:val="99"/>
    <w:rPr>
      <w:rFonts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105</Words>
  <Characters>600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2018-11-22T05:50:00Z</dcterms:created>
  <dc:creator>Windows 用户</dc:creator>
  <cp:lastModifiedBy>Administrator</cp:lastModifiedBy>
  <dcterms:modified xsi:type="dcterms:W3CDTF">2020-01-15T08:49:20Z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