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FF7" w:rsidRDefault="00A81A06">
      <w:pPr>
        <w:pStyle w:val="1"/>
        <w:widowControl/>
        <w:wordWrap w:val="0"/>
        <w:spacing w:beforeAutospacing="0" w:afterAutospacing="0" w:line="400" w:lineRule="exact"/>
        <w:ind w:firstLineChars="300" w:firstLine="964"/>
        <w:rPr>
          <w:rFonts w:ascii="SimHei" w:eastAsia="SimHei" w:hAnsi="SimHei" w:cs="SimHei" w:hint="default"/>
          <w:color w:val="333333"/>
          <w:sz w:val="32"/>
          <w:szCs w:val="32"/>
        </w:rPr>
      </w:pPr>
      <w:bookmarkStart w:id="0" w:name="_GoBack"/>
      <w:bookmarkEnd w:id="0"/>
      <w:r>
        <w:rPr>
          <w:rFonts w:ascii="SimHei" w:eastAsia="SimHei" w:hAnsi="SimHei" w:cs="SimHei"/>
          <w:color w:val="333333"/>
          <w:sz w:val="32"/>
          <w:szCs w:val="32"/>
        </w:rPr>
        <w:t>“</w:t>
      </w:r>
      <w:r>
        <w:rPr>
          <w:rFonts w:ascii="SimHei" w:eastAsia="SimHei" w:hAnsi="SimHei" w:cs="SimHei"/>
          <w:color w:val="333333"/>
          <w:sz w:val="32"/>
          <w:szCs w:val="32"/>
        </w:rPr>
        <w:t>廉洁诚信伴我成长</w:t>
      </w:r>
      <w:r>
        <w:rPr>
          <w:rFonts w:ascii="SimHei" w:eastAsia="SimHei" w:hAnsi="SimHei" w:cs="SimHei"/>
          <w:color w:val="333333"/>
          <w:sz w:val="32"/>
          <w:szCs w:val="32"/>
        </w:rPr>
        <w:t>”班队活动方案</w:t>
      </w:r>
    </w:p>
    <w:p w:rsidR="001B2FF7" w:rsidRDefault="00A81A06">
      <w:pPr>
        <w:rPr>
          <w:rFonts w:ascii="SimSun" w:eastAsia="SimSun" w:hAnsi="SimSun" w:cs="SimSun"/>
          <w:color w:val="333333"/>
          <w:kern w:val="0"/>
          <w:sz w:val="24"/>
          <w:lang/>
        </w:rPr>
      </w:pPr>
      <w:r>
        <w:rPr>
          <w:rFonts w:ascii="SimHei" w:eastAsia="SimHei" w:hAnsi="SimHei" w:cs="SimHei" w:hint="eastAsia"/>
          <w:color w:val="333333"/>
          <w:sz w:val="32"/>
          <w:szCs w:val="32"/>
        </w:rPr>
        <w:t xml:space="preserve">                            </w:t>
      </w:r>
      <w:r>
        <w:rPr>
          <w:rFonts w:ascii="SimSun" w:eastAsia="SimSun" w:hAnsi="SimSun" w:cs="SimSun" w:hint="eastAsia"/>
          <w:color w:val="333333"/>
          <w:kern w:val="0"/>
          <w:sz w:val="24"/>
          <w:lang/>
        </w:rPr>
        <w:t>漕桥小学四1</w:t>
      </w:r>
      <w:r>
        <w:rPr>
          <w:rFonts w:ascii="SimSun" w:eastAsia="SimSun" w:hAnsi="SimSun" w:cs="SimSun" w:hint="eastAsia"/>
          <w:color w:val="333333"/>
          <w:kern w:val="0"/>
          <w:sz w:val="24"/>
          <w:lang/>
        </w:rPr>
        <w:t>中队</w:t>
      </w:r>
      <w:r>
        <w:rPr>
          <w:rFonts w:ascii="SimSun" w:eastAsia="SimSun" w:hAnsi="SimSun" w:cs="SimSun" w:hint="eastAsia"/>
          <w:color w:val="333333"/>
          <w:kern w:val="0"/>
          <w:sz w:val="24"/>
          <w:lang/>
        </w:rPr>
        <w:t xml:space="preserve"> 池丽英</w:t>
      </w:r>
    </w:p>
    <w:p w:rsidR="001B2FF7" w:rsidRDefault="00A81A06">
      <w:pPr>
        <w:pStyle w:val="a3"/>
        <w:widowControl/>
        <w:numPr>
          <w:ilvl w:val="0"/>
          <w:numId w:val="1"/>
        </w:numPr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活动目的：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通过“廉洁诚信伴我成长”中队活动，让学生感悟诚信，体验诚信，弘扬诚实守信这一中华民族的传统美德，培养学生“诚信”的优良品质，让他们从自我做起，从身边的每一件小事做起，做一个廉洁诚信的人。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二、活动准备：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1</w:t>
      </w:r>
      <w:r>
        <w:rPr>
          <w:rFonts w:ascii="SimSun" w:eastAsia="SimSun" w:hAnsi="SimSun" w:cs="SimSun" w:hint="eastAsia"/>
          <w:color w:val="333333"/>
        </w:rPr>
        <w:t>、收集有关诚信的名言，了解诚信的故事。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2</w:t>
      </w:r>
      <w:r>
        <w:rPr>
          <w:rFonts w:ascii="SimSun" w:eastAsia="SimSun" w:hAnsi="SimSun" w:cs="SimSun" w:hint="eastAsia"/>
          <w:color w:val="333333"/>
        </w:rPr>
        <w:t>、小品、快板、朗诵等排练。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3</w:t>
      </w:r>
      <w:r>
        <w:rPr>
          <w:rFonts w:ascii="SimSun" w:eastAsia="SimSun" w:hAnsi="SimSun" w:cs="SimSun" w:hint="eastAsia"/>
          <w:color w:val="333333"/>
        </w:rPr>
        <w:t>、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>道具准备。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三、活动过程：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明诚信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1.</w:t>
      </w:r>
      <w:r>
        <w:rPr>
          <w:rFonts w:ascii="SimSun" w:eastAsia="SimSun" w:hAnsi="SimSun" w:cs="SimSun" w:hint="eastAsia"/>
          <w:color w:val="333333"/>
        </w:rPr>
        <w:t>廉洁诚信是我们中华民族古老而悠远的传统，它承载着几千年来中华民族所蕴育的丰富的文化内涵，它是为人的一扇窗户。做人要讲廉洁，讲诚信，是一个人不可丢失的信誉与准绳。那么什么是诚信呢？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2.</w:t>
      </w:r>
      <w:r>
        <w:rPr>
          <w:rFonts w:ascii="SimSun" w:eastAsia="SimSun" w:hAnsi="SimSun" w:cs="SimSun" w:hint="eastAsia"/>
          <w:color w:val="333333"/>
        </w:rPr>
        <w:t>讲故事《曾子杀猪》《无名小孩陵墓》，队员谈感想。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3.</w:t>
      </w:r>
      <w:r>
        <w:rPr>
          <w:rFonts w:ascii="SimSun" w:eastAsia="SimSun" w:hAnsi="SimSun" w:cs="SimSun" w:hint="eastAsia"/>
          <w:color w:val="333333"/>
        </w:rPr>
        <w:t>中队长小结：【诗朗诵】诚信是什么？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诚信，是炎黄子孙的宝贵财富，是华夏文明的一条红线；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诚信，是现代文明的基石，是公民道德的根本；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诚信，是铺造希望之路的基础，是架设未来之桥的钢梁；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诚信，是一条小河，灌溉了一方良田；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lastRenderedPageBreak/>
        <w:t>诚信，是一股清泉，滋润着我们的心田；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诚信，是一缕阳光，普照着美好人间；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诚信，我们漫漫人生旅途的一盏明灯；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诚信，我们为人处世的基本准则；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拥有诚信，一根小小的火柴，可以燃烧一片心空；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拥有诚信，一片小小的绿叶，可以沁染一个季节；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拥有诚信，一朵小小的浪花，可以溅起整个海洋；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拥有诚信，一个小小的人物，可以踏出一路风光。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诵诚信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 xml:space="preserve">1. </w:t>
      </w:r>
      <w:r>
        <w:rPr>
          <w:rFonts w:ascii="SimSun" w:eastAsia="SimSun" w:hAnsi="SimSun" w:cs="SimSun" w:hint="eastAsia"/>
          <w:color w:val="333333"/>
        </w:rPr>
        <w:t>朗诵童谣《小学生，讲廉洁》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小学生，讲廉洁，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>诚实守纪要牢记。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不撒谎，不骗人，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>说到做到干实事。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小学生，讲廉洁，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>遵守校规不违纪。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勤奋学习不懒惰，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>文明礼貌要牢记。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小学生，讲廉洁，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>平时吃穿不攀比。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勤俭节约心中记，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>要比就比好成绩。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2.</w:t>
      </w:r>
      <w:r>
        <w:rPr>
          <w:rFonts w:ascii="SimSun" w:eastAsia="SimSun" w:hAnsi="SimSun" w:cs="SimSun" w:hint="eastAsia"/>
          <w:color w:val="333333"/>
        </w:rPr>
        <w:t>交流廉洁诚信的名言，汇总领读。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演廉洁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1.</w:t>
      </w:r>
      <w:r>
        <w:rPr>
          <w:rFonts w:ascii="SimSun" w:eastAsia="SimSun" w:hAnsi="SimSun" w:cs="SimSun" w:hint="eastAsia"/>
          <w:color w:val="333333"/>
        </w:rPr>
        <w:t>小品《诚实的士兵》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lastRenderedPageBreak/>
        <w:t>2.</w:t>
      </w:r>
      <w:r>
        <w:rPr>
          <w:rFonts w:ascii="SimSun" w:eastAsia="SimSun" w:hAnsi="SimSun" w:cs="SimSun" w:hint="eastAsia"/>
          <w:color w:val="333333"/>
        </w:rPr>
        <w:t>课本剧《牧童和狼》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3.</w:t>
      </w:r>
      <w:r>
        <w:rPr>
          <w:rFonts w:ascii="SimSun" w:eastAsia="SimSun" w:hAnsi="SimSun" w:cs="SimSun" w:hint="eastAsia"/>
          <w:color w:val="333333"/>
        </w:rPr>
        <w:t>小品《商人过河》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画廉洁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1.</w:t>
      </w:r>
      <w:r>
        <w:rPr>
          <w:rFonts w:ascii="SimSun" w:eastAsia="SimSun" w:hAnsi="SimSun" w:cs="SimSun" w:hint="eastAsia"/>
          <w:color w:val="333333"/>
        </w:rPr>
        <w:t>学生自由创作关于廉洁诚信的漫画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2.</w:t>
      </w:r>
      <w:r>
        <w:rPr>
          <w:rFonts w:ascii="SimSun" w:eastAsia="SimSun" w:hAnsi="SimSun" w:cs="SimSun" w:hint="eastAsia"/>
          <w:color w:val="333333"/>
        </w:rPr>
        <w:t>学生展示所画漫画，讲述内容与寓意。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3.</w:t>
      </w:r>
      <w:r>
        <w:rPr>
          <w:rFonts w:ascii="SimSun" w:eastAsia="SimSun" w:hAnsi="SimSun" w:cs="SimSun" w:hint="eastAsia"/>
          <w:color w:val="333333"/>
        </w:rPr>
        <w:t>学生展示所制作的手抄报，评选廉洁诚信最佳板报。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倡廉洁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1.</w:t>
      </w:r>
      <w:r>
        <w:rPr>
          <w:rFonts w:ascii="SimSun" w:eastAsia="SimSun" w:hAnsi="SimSun" w:cs="SimSun" w:hint="eastAsia"/>
          <w:color w:val="333333"/>
        </w:rPr>
        <w:t>设计一句廉洁诚信的宣传</w:t>
      </w:r>
      <w:r>
        <w:rPr>
          <w:rFonts w:ascii="SimSun" w:eastAsia="SimSun" w:hAnsi="SimSun" w:cs="SimSun" w:hint="eastAsia"/>
          <w:color w:val="333333"/>
        </w:rPr>
        <w:t>语。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2.</w:t>
      </w:r>
      <w:r>
        <w:rPr>
          <w:rFonts w:ascii="SimSun" w:eastAsia="SimSun" w:hAnsi="SimSun" w:cs="SimSun" w:hint="eastAsia"/>
          <w:color w:val="333333"/>
        </w:rPr>
        <w:t>以中队的名义写一份廉洁诚信倡议书。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（四）辅导员讲话。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亲爱的少先队员们，祝贺你们，今天的队会开得很成功。让我们从我做起、从现在做起，从身边的每一件小事做起，时时、事事讲诚信，把“诚信”这一中华民族的传统美德发扬光大，让“诚信之花”开遍整个校园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（五）朗诵童谣《小学生，讲廉洁》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小学生，讲廉洁，诚实守纪要牢记。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不撒谎，不骗人，说到做到干实事。</w:t>
      </w:r>
      <w:r>
        <w:rPr>
          <w:rFonts w:ascii="SimSun" w:eastAsia="SimSun" w:hAnsi="SimSun" w:cs="SimSun" w:hint="eastAsia"/>
          <w:color w:val="333333"/>
        </w:rPr>
        <w:t xml:space="preserve"> </w:t>
      </w:r>
      <w:r>
        <w:rPr>
          <w:rFonts w:ascii="SimSun" w:eastAsia="SimSun" w:hAnsi="SimSun" w:cs="SimSun" w:hint="eastAsia"/>
          <w:color w:val="333333"/>
        </w:rPr>
        <w:t xml:space="preserve">　　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小学生，讲廉洁，遵守校规不违纪。</w:t>
      </w:r>
    </w:p>
    <w:p w:rsidR="001B2FF7" w:rsidRDefault="00A81A06">
      <w:pPr>
        <w:pStyle w:val="a3"/>
        <w:widowControl/>
        <w:spacing w:before="300" w:beforeAutospacing="0" w:after="330" w:afterAutospacing="0" w:line="400" w:lineRule="exact"/>
        <w:rPr>
          <w:rFonts w:ascii="SimSun" w:eastAsia="SimSun" w:hAnsi="SimSun" w:cs="SimSun"/>
          <w:color w:val="333333"/>
        </w:rPr>
      </w:pPr>
      <w:r>
        <w:rPr>
          <w:rFonts w:ascii="SimSun" w:eastAsia="SimSun" w:hAnsi="SimSun" w:cs="SimSun" w:hint="eastAsia"/>
          <w:color w:val="333333"/>
        </w:rPr>
        <w:t>勤奋学习不懒惰，文明礼貌要牢记。</w:t>
      </w:r>
    </w:p>
    <w:p w:rsidR="001B2FF7" w:rsidRDefault="001B2FF7">
      <w:pPr>
        <w:widowControl/>
        <w:spacing w:before="300" w:line="400" w:lineRule="exact"/>
        <w:jc w:val="left"/>
        <w:rPr>
          <w:rFonts w:ascii="SimSun" w:eastAsia="SimSun" w:hAnsi="SimSun" w:cs="SimSun"/>
          <w:sz w:val="24"/>
        </w:rPr>
      </w:pPr>
    </w:p>
    <w:p w:rsidR="001B2FF7" w:rsidRDefault="001B2FF7">
      <w:pPr>
        <w:spacing w:line="400" w:lineRule="exact"/>
        <w:rPr>
          <w:rFonts w:ascii="SimSun" w:eastAsia="SimSun" w:hAnsi="SimSun" w:cs="SimSun"/>
          <w:sz w:val="24"/>
        </w:rPr>
      </w:pPr>
    </w:p>
    <w:p w:rsidR="001B2FF7" w:rsidRDefault="001B2FF7">
      <w:pPr>
        <w:spacing w:line="400" w:lineRule="exact"/>
        <w:rPr>
          <w:rFonts w:ascii="SimSun" w:eastAsia="SimSun" w:hAnsi="SimSun" w:cs="SimSun"/>
          <w:sz w:val="24"/>
        </w:rPr>
      </w:pPr>
    </w:p>
    <w:p w:rsidR="001B2FF7" w:rsidRDefault="00A81A06">
      <w:pPr>
        <w:rPr>
          <w:rFonts w:ascii="SimSun" w:eastAsia="SimSun" w:hAnsi="SimSun" w:cs="SimSun"/>
          <w:sz w:val="24"/>
        </w:rPr>
      </w:pPr>
      <w:r>
        <w:rPr>
          <w:rFonts w:ascii="SimSun" w:eastAsia="SimSun" w:hAnsi="SimSun" w:cs="SimSun" w:hint="eastAsia"/>
          <w:noProof/>
          <w:sz w:val="24"/>
        </w:rPr>
        <w:lastRenderedPageBreak/>
        <w:drawing>
          <wp:inline distT="0" distB="0" distL="114300" distR="114300">
            <wp:extent cx="5274310" cy="3955415"/>
            <wp:effectExtent l="0" t="0" r="2540" b="6985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 w:hint="eastAsia"/>
          <w:noProof/>
          <w:sz w:val="24"/>
        </w:rPr>
        <w:drawing>
          <wp:inline distT="0" distB="0" distL="114300" distR="114300">
            <wp:extent cx="5274310" cy="3955415"/>
            <wp:effectExtent l="0" t="0" r="2540" b="6985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Sun" w:eastAsia="SimSun" w:hAnsi="SimSun" w:cs="SimSun" w:hint="eastAsia"/>
          <w:noProof/>
          <w:sz w:val="24"/>
        </w:rPr>
        <w:lastRenderedPageBreak/>
        <w:drawing>
          <wp:inline distT="0" distB="0" distL="114300" distR="114300">
            <wp:extent cx="5274310" cy="3955415"/>
            <wp:effectExtent l="0" t="0" r="2540" b="6985"/>
            <wp:docPr id="2" name="图片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FF7" w:rsidSect="001B2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4ACB0"/>
    <w:multiLevelType w:val="singleLevel"/>
    <w:tmpl w:val="7E54AC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B2FF7"/>
    <w:rsid w:val="001B2FF7"/>
    <w:rsid w:val="00A81A06"/>
    <w:rsid w:val="061F3029"/>
    <w:rsid w:val="0C0E5655"/>
    <w:rsid w:val="1B5F6674"/>
    <w:rsid w:val="205E4433"/>
    <w:rsid w:val="29E63F5C"/>
    <w:rsid w:val="2B1E6D72"/>
    <w:rsid w:val="37551C97"/>
    <w:rsid w:val="4764089C"/>
    <w:rsid w:val="51AC7DBE"/>
    <w:rsid w:val="60A921B8"/>
    <w:rsid w:val="60BB1E82"/>
    <w:rsid w:val="7223348C"/>
    <w:rsid w:val="73640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FF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B2FF7"/>
    <w:pPr>
      <w:spacing w:beforeAutospacing="1" w:afterAutospacing="1"/>
      <w:jc w:val="left"/>
      <w:outlineLvl w:val="0"/>
    </w:pPr>
    <w:rPr>
      <w:rFonts w:ascii="SimSun" w:eastAsia="SimSun" w:hAnsi="SimSun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1B2FF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sid w:val="001B2FF7"/>
    <w:rPr>
      <w:color w:val="0000FF"/>
      <w:u w:val="single"/>
    </w:rPr>
  </w:style>
  <w:style w:type="paragraph" w:styleId="a5">
    <w:name w:val="Balloon Text"/>
    <w:basedOn w:val="a"/>
    <w:link w:val="Char"/>
    <w:rsid w:val="00A81A06"/>
    <w:rPr>
      <w:sz w:val="18"/>
      <w:szCs w:val="18"/>
    </w:rPr>
  </w:style>
  <w:style w:type="character" w:customStyle="1" w:styleId="Char">
    <w:name w:val="批注框文本 Char"/>
    <w:basedOn w:val="a0"/>
    <w:link w:val="a5"/>
    <w:rsid w:val="00A81A0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2020-10-30T04:43:00Z</dcterms:created>
  <dcterms:modified xsi:type="dcterms:W3CDTF">2020-11-10T11:51:00Z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