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w w:val="90"/>
          <w:sz w:val="32"/>
          <w:szCs w:val="32"/>
          <w:lang w:val="en-US" w:eastAsia="zh-CN"/>
        </w:rPr>
        <w:t>丽华新村第三小学“</w:t>
      </w:r>
      <w:r>
        <w:rPr>
          <w:rFonts w:hint="eastAsia" w:ascii="仿宋" w:hAnsi="仿宋" w:eastAsia="仿宋" w:cs="仿宋"/>
          <w:b/>
          <w:bCs/>
          <w:w w:val="90"/>
          <w:sz w:val="32"/>
          <w:szCs w:val="32"/>
        </w:rPr>
        <w:t>悦享秋日 感恩自然</w:t>
      </w:r>
      <w:r>
        <w:rPr>
          <w:rFonts w:hint="eastAsia" w:ascii="仿宋" w:hAnsi="仿宋" w:eastAsia="仿宋" w:cs="仿宋"/>
          <w:b/>
          <w:bCs/>
          <w:color w:val="auto"/>
          <w:w w:val="9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w w:val="90"/>
          <w:sz w:val="32"/>
          <w:szCs w:val="32"/>
        </w:rPr>
        <w:t>杂粮丰收</w:t>
      </w:r>
      <w:r>
        <w:rPr>
          <w:rFonts w:hint="eastAsia" w:ascii="仿宋" w:hAnsi="仿宋" w:eastAsia="仿宋" w:cs="仿宋"/>
          <w:b/>
          <w:bCs/>
          <w:w w:val="90"/>
          <w:sz w:val="32"/>
          <w:szCs w:val="32"/>
          <w:lang w:eastAsia="zh-CN"/>
        </w:rPr>
        <w:t>节活动流程</w:t>
      </w:r>
    </w:p>
    <w:p>
      <w:pPr>
        <w:jc w:val="center"/>
        <w:rPr>
          <w:rFonts w:hint="eastAsia" w:ascii="仿宋" w:hAnsi="仿宋" w:eastAsia="仿宋" w:cs="仿宋"/>
          <w:b/>
          <w:bCs/>
          <w:w w:val="90"/>
          <w:sz w:val="32"/>
          <w:szCs w:val="32"/>
          <w:lang w:eastAsia="zh-CN"/>
        </w:rPr>
      </w:pPr>
    </w:p>
    <w:tbl>
      <w:tblPr>
        <w:tblStyle w:val="3"/>
        <w:tblW w:w="996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4695"/>
        <w:gridCol w:w="169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活动时间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活动主题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活动地点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9:30-9:40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雨荷小餐桌 涵养品格香”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项目阶段成果汇报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报告厅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朱玉茹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9:40-10:30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“悦享秋日 感恩自然”杂粮丰收主题课程展示暨表彰活动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报告厅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朱玉茹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高琦琳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10:40-11:20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“悦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·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分享”班级主题活动展示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各班教室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高琦琳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10:40-11：20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“悦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·丰收”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收获体验营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雨荷农场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黄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颖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常州市丽华新村第三小学</w:t>
      </w:r>
    </w:p>
    <w:p>
      <w:pPr>
        <w:jc w:val="righ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2020年10月27日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153F"/>
    <w:rsid w:val="1970153F"/>
    <w:rsid w:val="3F420646"/>
    <w:rsid w:val="710B26BB"/>
    <w:rsid w:val="747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2020-10-22T04:21:00Z</dcterms:created>
  <dc:creator>绿茶1402282444</dc:creator>
  <cp:lastModifiedBy>绿茶1402282444</cp:lastModifiedBy>
  <dcterms:modified xsi:type="dcterms:W3CDTF">2020-10-23T04:03:28Z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