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6" w:rsidRDefault="00897BB9" w:rsidP="007C6116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7C6116">
        <w:rPr>
          <w:rFonts w:ascii="黑体" w:eastAsia="黑体" w:hAnsi="黑体" w:hint="eastAsia"/>
          <w:sz w:val="32"/>
          <w:szCs w:val="32"/>
        </w:rPr>
        <w:t>十</w:t>
      </w:r>
      <w:r w:rsidR="00BC406B">
        <w:rPr>
          <w:rFonts w:ascii="黑体" w:eastAsia="黑体" w:hAnsi="黑体" w:hint="eastAsia"/>
          <w:sz w:val="32"/>
          <w:szCs w:val="32"/>
        </w:rPr>
        <w:t>三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7C6116" w:rsidP="007C6116">
      <w:pPr>
        <w:jc w:val="left"/>
        <w:rPr>
          <w:sz w:val="24"/>
          <w:szCs w:val="24"/>
        </w:rPr>
      </w:pPr>
      <w:r w:rsidRPr="001D6DF0">
        <w:rPr>
          <w:rFonts w:ascii="宋体" w:eastAsia="宋体" w:hAnsi="宋体" w:hint="eastAsia"/>
          <w:bCs/>
          <w:sz w:val="24"/>
          <w:szCs w:val="28"/>
        </w:rPr>
        <w:t xml:space="preserve">    现</w:t>
      </w:r>
      <w:r w:rsidR="00BC406B">
        <w:rPr>
          <w:rFonts w:ascii="宋体" w:eastAsia="宋体" w:hAnsi="宋体" w:hint="eastAsia"/>
          <w:bCs/>
          <w:sz w:val="24"/>
          <w:szCs w:val="28"/>
        </w:rPr>
        <w:t>江苏省教师培训中心组织“京苏粤浙东部卓越教师高端研修班”</w:t>
      </w:r>
      <w:r w:rsidR="00E553F5">
        <w:rPr>
          <w:rFonts w:ascii="宋体" w:eastAsia="宋体" w:hAnsi="宋体" w:hint="eastAsia"/>
          <w:bCs/>
          <w:sz w:val="24"/>
          <w:szCs w:val="28"/>
        </w:rPr>
        <w:t>在</w:t>
      </w:r>
      <w:r w:rsidR="00BC406B">
        <w:rPr>
          <w:rFonts w:ascii="宋体" w:eastAsia="宋体" w:hAnsi="宋体" w:hint="eastAsia"/>
          <w:bCs/>
          <w:sz w:val="24"/>
          <w:szCs w:val="28"/>
        </w:rPr>
        <w:t>常州召开，为进一步与教育教学大咖零距离接触，</w:t>
      </w:r>
      <w:r w:rsidR="00E553F5">
        <w:rPr>
          <w:rFonts w:ascii="宋体" w:eastAsia="宋体" w:hAnsi="宋体" w:hint="eastAsia"/>
          <w:bCs/>
          <w:sz w:val="24"/>
          <w:szCs w:val="28"/>
        </w:rPr>
        <w:t>研习高端理论，经与省师培中心联系，同意</w:t>
      </w:r>
      <w:r w:rsidR="00BC406B">
        <w:rPr>
          <w:rFonts w:hint="eastAsia"/>
          <w:sz w:val="24"/>
          <w:szCs w:val="24"/>
        </w:rPr>
        <w:t>组织</w:t>
      </w:r>
      <w:r w:rsidR="00735D20">
        <w:rPr>
          <w:rFonts w:hint="eastAsia"/>
          <w:sz w:val="24"/>
          <w:szCs w:val="24"/>
        </w:rPr>
        <w:t>成长营</w:t>
      </w:r>
      <w:r w:rsidR="00CF3BB4">
        <w:rPr>
          <w:rFonts w:hint="eastAsia"/>
          <w:sz w:val="24"/>
          <w:szCs w:val="24"/>
        </w:rPr>
        <w:t>暨多元表征课题组</w:t>
      </w:r>
      <w:r w:rsidR="00735D2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十</w:t>
      </w:r>
      <w:r w:rsidR="00BC406B">
        <w:rPr>
          <w:rFonts w:hint="eastAsia"/>
          <w:sz w:val="24"/>
          <w:szCs w:val="24"/>
        </w:rPr>
        <w:t>三</w:t>
      </w:r>
      <w:r w:rsidR="006B5E71">
        <w:rPr>
          <w:rFonts w:hint="eastAsia"/>
          <w:sz w:val="24"/>
          <w:szCs w:val="24"/>
        </w:rPr>
        <w:t>次活动</w:t>
      </w:r>
      <w:r w:rsidR="00BC406B">
        <w:rPr>
          <w:rFonts w:hint="eastAsia"/>
          <w:sz w:val="24"/>
          <w:szCs w:val="24"/>
        </w:rPr>
        <w:t>，</w:t>
      </w:r>
      <w:r w:rsidR="00E553F5">
        <w:rPr>
          <w:rFonts w:hint="eastAsia"/>
          <w:sz w:val="24"/>
          <w:szCs w:val="24"/>
        </w:rPr>
        <w:t>因防疫需要，</w:t>
      </w:r>
      <w:r w:rsidR="00BC406B">
        <w:rPr>
          <w:rFonts w:hint="eastAsia"/>
          <w:sz w:val="24"/>
          <w:szCs w:val="24"/>
        </w:rPr>
        <w:t>共分三个批次至现场参加研习</w:t>
      </w:r>
      <w:r w:rsidR="006B5E71">
        <w:rPr>
          <w:rFonts w:hint="eastAsia"/>
          <w:sz w:val="24"/>
          <w:szCs w:val="24"/>
        </w:rPr>
        <w:t>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6B5E71">
        <w:rPr>
          <w:rFonts w:hint="eastAsia"/>
          <w:sz w:val="24"/>
          <w:szCs w:val="24"/>
        </w:rPr>
        <w:t>11</w:t>
      </w:r>
      <w:r w:rsidRPr="003F1B6C">
        <w:rPr>
          <w:rFonts w:hint="eastAsia"/>
          <w:sz w:val="24"/>
          <w:szCs w:val="24"/>
        </w:rPr>
        <w:t>月</w:t>
      </w:r>
      <w:r w:rsidR="00BC406B">
        <w:rPr>
          <w:rFonts w:hint="eastAsia"/>
          <w:sz w:val="24"/>
          <w:szCs w:val="24"/>
        </w:rPr>
        <w:t>2-3</w:t>
      </w:r>
      <w:r w:rsidRPr="003F1B6C">
        <w:rPr>
          <w:rFonts w:hint="eastAsia"/>
          <w:sz w:val="24"/>
          <w:szCs w:val="24"/>
        </w:rPr>
        <w:t>日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</w:t>
      </w:r>
      <w:r w:rsidR="00BC406B">
        <w:rPr>
          <w:rFonts w:hint="eastAsia"/>
          <w:b/>
          <w:sz w:val="24"/>
          <w:szCs w:val="24"/>
        </w:rPr>
        <w:t>地点</w:t>
      </w:r>
      <w:r w:rsidRPr="003F1B6C">
        <w:rPr>
          <w:rFonts w:hint="eastAsia"/>
          <w:b/>
          <w:sz w:val="24"/>
          <w:szCs w:val="24"/>
        </w:rPr>
        <w:t>：</w:t>
      </w:r>
      <w:r w:rsidR="00BC406B">
        <w:rPr>
          <w:rFonts w:hint="eastAsia"/>
          <w:sz w:val="24"/>
          <w:szCs w:val="24"/>
        </w:rPr>
        <w:t>武进区星韵学校多媒体教室（</w:t>
      </w:r>
      <w:r w:rsidR="00BC406B">
        <w:rPr>
          <w:rFonts w:hint="eastAsia"/>
          <w:sz w:val="24"/>
          <w:szCs w:val="24"/>
        </w:rPr>
        <w:t>2</w:t>
      </w:r>
      <w:r w:rsidR="00BC406B">
        <w:rPr>
          <w:rFonts w:hint="eastAsia"/>
          <w:sz w:val="24"/>
          <w:szCs w:val="24"/>
        </w:rPr>
        <w:t>）</w:t>
      </w:r>
      <w:r w:rsidR="00BC406B" w:rsidRPr="00E553F5">
        <w:rPr>
          <w:rFonts w:hint="eastAsia"/>
          <w:color w:val="FF0000"/>
          <w:sz w:val="24"/>
          <w:szCs w:val="24"/>
        </w:rPr>
        <w:t>（学校门卫处出示健康绿码，并</w:t>
      </w:r>
      <w:r w:rsidR="00E553F5" w:rsidRPr="00E553F5">
        <w:rPr>
          <w:rFonts w:hint="eastAsia"/>
          <w:color w:val="FF0000"/>
          <w:sz w:val="24"/>
          <w:szCs w:val="24"/>
        </w:rPr>
        <w:t>告知是新北区姚建法名教师成长营营员</w:t>
      </w:r>
      <w:r w:rsidR="00BC406B" w:rsidRPr="00E553F5">
        <w:rPr>
          <w:rFonts w:hint="eastAsia"/>
          <w:color w:val="FF0000"/>
          <w:sz w:val="24"/>
          <w:szCs w:val="24"/>
        </w:rPr>
        <w:t>）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（圩塘张小玲、香槟湖蔡腾飞、新桥殷娟、新桥罗雯娟、</w:t>
      </w:r>
      <w:r w:rsidR="00FC0FD0" w:rsidRPr="003F1B6C">
        <w:rPr>
          <w:rFonts w:hint="eastAsia"/>
          <w:sz w:val="24"/>
          <w:szCs w:val="24"/>
        </w:rPr>
        <w:t>龙虎徐子燕、</w:t>
      </w:r>
      <w:r w:rsidRPr="003F1B6C">
        <w:rPr>
          <w:rFonts w:hint="eastAsia"/>
          <w:sz w:val="24"/>
          <w:szCs w:val="24"/>
        </w:rPr>
        <w:t>百草园胡珂、飞龙王怡雯、安家王斌、薛家陈嘉烨、春江王红、百丈吴秀娟、孟实王兰兰、九里李婷、龙二蔡芬、</w:t>
      </w:r>
      <w:r w:rsidR="00FC0FD0" w:rsidRPr="003F1B6C">
        <w:rPr>
          <w:rFonts w:hint="eastAsia"/>
          <w:sz w:val="24"/>
          <w:szCs w:val="24"/>
        </w:rPr>
        <w:t>新二徐艺、</w:t>
      </w:r>
      <w:r w:rsidRPr="003F1B6C">
        <w:rPr>
          <w:rFonts w:hint="eastAsia"/>
          <w:sz w:val="24"/>
          <w:szCs w:val="24"/>
        </w:rPr>
        <w:t>三井陈沁、龙城杨洋）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 w:rsidR="006B5E71">
        <w:rPr>
          <w:rFonts w:hint="eastAsia"/>
          <w:b/>
          <w:sz w:val="24"/>
          <w:szCs w:val="24"/>
        </w:rPr>
        <w:t>新北区“姚建法名教师成长营”编外</w:t>
      </w:r>
      <w:r w:rsidR="006B5E71" w:rsidRPr="009156BA">
        <w:rPr>
          <w:rFonts w:hint="eastAsia"/>
          <w:sz w:val="24"/>
          <w:szCs w:val="24"/>
        </w:rPr>
        <w:t>（</w:t>
      </w:r>
      <w:r w:rsidR="006B5E71">
        <w:rPr>
          <w:rFonts w:hint="eastAsia"/>
          <w:sz w:val="24"/>
          <w:szCs w:val="24"/>
        </w:rPr>
        <w:t>安家黄剑峰、</w:t>
      </w:r>
      <w:r w:rsidR="006B5E71" w:rsidRPr="009156BA">
        <w:rPr>
          <w:rFonts w:hint="eastAsia"/>
          <w:sz w:val="24"/>
          <w:szCs w:val="24"/>
        </w:rPr>
        <w:t>金春华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奔牛何亚丽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圩塘张香婷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河海周晓莉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吕墅朱茜</w:t>
      </w:r>
      <w:r w:rsidR="006B5E71">
        <w:rPr>
          <w:rFonts w:hint="eastAsia"/>
          <w:sz w:val="24"/>
          <w:szCs w:val="24"/>
        </w:rPr>
        <w:t>、</w:t>
      </w:r>
      <w:r w:rsidR="006B5E71" w:rsidRPr="009156BA">
        <w:rPr>
          <w:rFonts w:hint="eastAsia"/>
          <w:sz w:val="24"/>
          <w:szCs w:val="24"/>
        </w:rPr>
        <w:t>小河陈佳丽）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</w:t>
      </w:r>
    </w:p>
    <w:tbl>
      <w:tblPr>
        <w:tblStyle w:val="a5"/>
        <w:tblW w:w="11325" w:type="dxa"/>
        <w:jc w:val="center"/>
        <w:tblInd w:w="1101" w:type="dxa"/>
        <w:tblLook w:val="04A0"/>
      </w:tblPr>
      <w:tblGrid>
        <w:gridCol w:w="1236"/>
        <w:gridCol w:w="6237"/>
        <w:gridCol w:w="3852"/>
      </w:tblGrid>
      <w:tr w:rsidR="002A1882" w:rsidRPr="00191756" w:rsidTr="00E553F5">
        <w:trPr>
          <w:jc w:val="center"/>
        </w:trPr>
        <w:tc>
          <w:tcPr>
            <w:tcW w:w="74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A1882" w:rsidRPr="00191756" w:rsidRDefault="00AF19C6" w:rsidP="002A1882">
            <w:pPr>
              <w:jc w:val="center"/>
              <w:rPr>
                <w:b/>
                <w:sz w:val="24"/>
                <w:szCs w:val="24"/>
              </w:rPr>
            </w:pPr>
            <w:r w:rsidRPr="003F1B6C">
              <w:rPr>
                <w:rFonts w:hint="eastAsia"/>
                <w:b/>
                <w:sz w:val="24"/>
                <w:szCs w:val="24"/>
              </w:rPr>
              <w:t>活动</w:t>
            </w:r>
            <w:r w:rsidR="00E553F5">
              <w:rPr>
                <w:rFonts w:hint="eastAsia"/>
                <w:b/>
                <w:sz w:val="24"/>
                <w:szCs w:val="24"/>
              </w:rPr>
              <w:t>批次与活动</w:t>
            </w:r>
            <w:r w:rsidRPr="003F1B6C">
              <w:rPr>
                <w:rFonts w:hint="eastAsia"/>
                <w:b/>
                <w:sz w:val="24"/>
                <w:szCs w:val="24"/>
              </w:rPr>
              <w:t>议程</w:t>
            </w:r>
          </w:p>
        </w:tc>
        <w:tc>
          <w:tcPr>
            <w:tcW w:w="3852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2A1882" w:rsidRPr="00191756" w:rsidRDefault="002A1882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BC406B" w:rsidRPr="00E63B07" w:rsidTr="006A21A7">
        <w:trPr>
          <w:trHeight w:val="864"/>
          <w:jc w:val="center"/>
        </w:trPr>
        <w:tc>
          <w:tcPr>
            <w:tcW w:w="1236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C406B" w:rsidRPr="00191756" w:rsidRDefault="00E553F5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 w:rsidR="00BC406B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批次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06B" w:rsidRDefault="00BC406B" w:rsidP="00BC406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13:40-17:00</w:t>
            </w:r>
            <w:r>
              <w:rPr>
                <w:rFonts w:hint="eastAsia"/>
                <w:sz w:val="24"/>
                <w:szCs w:val="24"/>
              </w:rPr>
              <w:t>常州市教科院院长潘小福讲座</w:t>
            </w:r>
          </w:p>
          <w:p w:rsidR="00BC406B" w:rsidRPr="004D1D42" w:rsidRDefault="00BC406B" w:rsidP="00BC40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Pr="00BC406B">
              <w:rPr>
                <w:rFonts w:hint="eastAsia"/>
                <w:sz w:val="24"/>
                <w:szCs w:val="24"/>
              </w:rPr>
              <w:t>教材专业化解读的内涵与策略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BC406B" w:rsidRPr="00E553F5" w:rsidRDefault="00BC406B" w:rsidP="00BC406B">
            <w:pPr>
              <w:jc w:val="left"/>
              <w:rPr>
                <w:rFonts w:hint="eastAsia"/>
                <w:color w:val="FF0000"/>
                <w:sz w:val="24"/>
                <w:szCs w:val="24"/>
              </w:rPr>
            </w:pPr>
            <w:r w:rsidRPr="00E553F5">
              <w:rPr>
                <w:rFonts w:hint="eastAsia"/>
                <w:sz w:val="24"/>
                <w:szCs w:val="24"/>
              </w:rPr>
              <w:t>1</w:t>
            </w:r>
            <w:r w:rsidRPr="00E553F5">
              <w:rPr>
                <w:rFonts w:hint="eastAsia"/>
                <w:sz w:val="24"/>
                <w:szCs w:val="24"/>
              </w:rPr>
              <w:t>、自主报名，三个半天的活动分三个批次选择性参加</w:t>
            </w:r>
            <w:r w:rsidR="00E553F5" w:rsidRPr="00E553F5">
              <w:rPr>
                <w:rFonts w:hint="eastAsia"/>
                <w:sz w:val="24"/>
                <w:szCs w:val="24"/>
              </w:rPr>
              <w:t>。每组不超过</w:t>
            </w:r>
            <w:r w:rsidR="00E553F5" w:rsidRPr="00E553F5">
              <w:rPr>
                <w:rFonts w:hint="eastAsia"/>
                <w:sz w:val="24"/>
                <w:szCs w:val="24"/>
              </w:rPr>
              <w:t>11</w:t>
            </w:r>
            <w:r w:rsidR="00E553F5" w:rsidRPr="00E553F5">
              <w:rPr>
                <w:rFonts w:hint="eastAsia"/>
                <w:sz w:val="24"/>
                <w:szCs w:val="24"/>
              </w:rPr>
              <w:t>人，群里报名，先到先得，</w:t>
            </w:r>
            <w:r w:rsidR="00E553F5">
              <w:rPr>
                <w:rFonts w:hint="eastAsia"/>
                <w:sz w:val="24"/>
                <w:szCs w:val="24"/>
              </w:rPr>
              <w:t>QQ</w:t>
            </w:r>
            <w:r w:rsidR="00E553F5">
              <w:rPr>
                <w:rFonts w:hint="eastAsia"/>
                <w:sz w:val="24"/>
                <w:szCs w:val="24"/>
              </w:rPr>
              <w:t>群</w:t>
            </w:r>
            <w:r w:rsidR="00E553F5">
              <w:rPr>
                <w:rFonts w:hint="eastAsia"/>
                <w:color w:val="FF0000"/>
                <w:sz w:val="24"/>
                <w:szCs w:val="24"/>
              </w:rPr>
              <w:t>报名接龙格式为“第</w:t>
            </w:r>
            <w:r w:rsidR="00E553F5">
              <w:rPr>
                <w:rFonts w:hint="eastAsia"/>
                <w:color w:val="FF0000"/>
                <w:sz w:val="24"/>
                <w:szCs w:val="24"/>
              </w:rPr>
              <w:t>X</w:t>
            </w:r>
            <w:r w:rsidR="00E553F5">
              <w:rPr>
                <w:rFonts w:hint="eastAsia"/>
                <w:color w:val="FF0000"/>
                <w:sz w:val="24"/>
                <w:szCs w:val="24"/>
              </w:rPr>
              <w:t>批次第</w:t>
            </w:r>
            <w:r w:rsidR="00E553F5">
              <w:rPr>
                <w:rFonts w:hint="eastAsia"/>
                <w:color w:val="FF0000"/>
                <w:sz w:val="24"/>
                <w:szCs w:val="24"/>
              </w:rPr>
              <w:t>X</w:t>
            </w:r>
            <w:r w:rsidR="00E553F5">
              <w:rPr>
                <w:rFonts w:hint="eastAsia"/>
                <w:color w:val="FF0000"/>
                <w:sz w:val="24"/>
                <w:szCs w:val="24"/>
              </w:rPr>
              <w:t>号”。</w:t>
            </w:r>
          </w:p>
          <w:p w:rsidR="00BC406B" w:rsidRDefault="00E553F5" w:rsidP="008200F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、每批次将视报名情况而定，组织学员摄影与撰写研修分稿，交由张小玲组统稿，推送区网。</w:t>
            </w:r>
          </w:p>
          <w:p w:rsidR="00E553F5" w:rsidRPr="00E553F5" w:rsidRDefault="00E553F5" w:rsidP="008200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、将专家讲座与自己日常教学联系思考，尝试撰写论文或教学案例。</w:t>
            </w:r>
          </w:p>
        </w:tc>
      </w:tr>
      <w:tr w:rsidR="00BC406B" w:rsidRPr="00191756" w:rsidTr="006A21A7">
        <w:trPr>
          <w:trHeight w:val="973"/>
          <w:jc w:val="center"/>
        </w:trPr>
        <w:tc>
          <w:tcPr>
            <w:tcW w:w="1236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C406B" w:rsidRPr="00191756" w:rsidRDefault="00E553F5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 w:rsidR="00BC406B"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批次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06B" w:rsidRPr="00191756" w:rsidRDefault="00E553F5" w:rsidP="00E553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E553F5">
              <w:rPr>
                <w:rFonts w:hint="eastAsia"/>
                <w:sz w:val="24"/>
                <w:szCs w:val="24"/>
              </w:rPr>
              <w:t>9:00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E553F5">
              <w:rPr>
                <w:rFonts w:hint="eastAsia"/>
                <w:sz w:val="24"/>
                <w:szCs w:val="24"/>
              </w:rPr>
              <w:t>11:30</w:t>
            </w:r>
            <w:r>
              <w:rPr>
                <w:rFonts w:hint="eastAsia"/>
                <w:sz w:val="24"/>
                <w:szCs w:val="24"/>
              </w:rPr>
              <w:t>江苏省特级教师、</w:t>
            </w:r>
            <w:r w:rsidRPr="00E553F5">
              <w:rPr>
                <w:rFonts w:hint="eastAsia"/>
                <w:sz w:val="24"/>
                <w:szCs w:val="24"/>
              </w:rPr>
              <w:t>南京市游府西街小学</w:t>
            </w:r>
            <w:r>
              <w:rPr>
                <w:rFonts w:hint="eastAsia"/>
                <w:sz w:val="24"/>
                <w:szCs w:val="24"/>
              </w:rPr>
              <w:t>副校长储冬生讲座《</w:t>
            </w:r>
            <w:r w:rsidRPr="00E553F5">
              <w:rPr>
                <w:rFonts w:hint="eastAsia"/>
                <w:sz w:val="24"/>
                <w:szCs w:val="24"/>
              </w:rPr>
              <w:t>聚焦深度学习的数学教学变革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852" w:type="dxa"/>
            <w:vMerge/>
            <w:tcBorders>
              <w:right w:val="single" w:sz="12" w:space="0" w:color="000000" w:themeColor="text1"/>
            </w:tcBorders>
            <w:vAlign w:val="center"/>
          </w:tcPr>
          <w:p w:rsidR="00BC406B" w:rsidRPr="00191756" w:rsidRDefault="00BC406B" w:rsidP="00B60290">
            <w:pPr>
              <w:jc w:val="left"/>
              <w:rPr>
                <w:sz w:val="24"/>
                <w:szCs w:val="24"/>
              </w:rPr>
            </w:pPr>
          </w:p>
        </w:tc>
      </w:tr>
      <w:tr w:rsidR="00E553F5" w:rsidRPr="00191756" w:rsidTr="00E553F5">
        <w:trPr>
          <w:trHeight w:val="832"/>
          <w:jc w:val="center"/>
        </w:trPr>
        <w:tc>
          <w:tcPr>
            <w:tcW w:w="1236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553F5" w:rsidRDefault="00E553F5" w:rsidP="008C4C8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批次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3F5" w:rsidRDefault="00E553F5" w:rsidP="00E553F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E553F5">
              <w:rPr>
                <w:rFonts w:hint="eastAsia"/>
                <w:sz w:val="24"/>
                <w:szCs w:val="24"/>
              </w:rPr>
              <w:t>13:40</w:t>
            </w:r>
            <w:r w:rsidRPr="00E553F5">
              <w:rPr>
                <w:rFonts w:hint="eastAsia"/>
                <w:sz w:val="24"/>
                <w:szCs w:val="24"/>
              </w:rPr>
              <w:t>—</w:t>
            </w:r>
            <w:r w:rsidRPr="00E553F5">
              <w:rPr>
                <w:rFonts w:hint="eastAsia"/>
                <w:sz w:val="24"/>
                <w:szCs w:val="24"/>
              </w:rPr>
              <w:t>17:00</w:t>
            </w:r>
            <w:r w:rsidRPr="00E553F5">
              <w:rPr>
                <w:rFonts w:hint="eastAsia"/>
                <w:sz w:val="24"/>
                <w:szCs w:val="24"/>
              </w:rPr>
              <w:t>南京师范大学</w:t>
            </w:r>
            <w:r>
              <w:rPr>
                <w:rFonts w:hint="eastAsia"/>
                <w:sz w:val="24"/>
                <w:szCs w:val="24"/>
              </w:rPr>
              <w:t>博导李星云讲座</w:t>
            </w:r>
          </w:p>
          <w:p w:rsidR="00E553F5" w:rsidRDefault="00E553F5" w:rsidP="00E553F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《小</w:t>
            </w:r>
            <w:r w:rsidRPr="00E553F5">
              <w:rPr>
                <w:rFonts w:hint="eastAsia"/>
                <w:sz w:val="24"/>
                <w:szCs w:val="24"/>
              </w:rPr>
              <w:t>学数学教育的若干问题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3852" w:type="dxa"/>
            <w:vMerge/>
            <w:tcBorders>
              <w:right w:val="single" w:sz="12" w:space="0" w:color="000000" w:themeColor="text1"/>
            </w:tcBorders>
            <w:vAlign w:val="center"/>
          </w:tcPr>
          <w:p w:rsidR="00E553F5" w:rsidRPr="00191756" w:rsidRDefault="00E553F5" w:rsidP="00B60290">
            <w:pPr>
              <w:jc w:val="left"/>
              <w:rPr>
                <w:sz w:val="24"/>
                <w:szCs w:val="24"/>
              </w:rPr>
            </w:pP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03161F">
        <w:rPr>
          <w:rFonts w:hint="eastAsia"/>
          <w:b/>
          <w:sz w:val="24"/>
          <w:szCs w:val="24"/>
        </w:rPr>
        <w:t>张小玲</w:t>
      </w:r>
      <w:r w:rsidR="00A841AB">
        <w:rPr>
          <w:rFonts w:hint="eastAsia"/>
          <w:b/>
          <w:sz w:val="24"/>
          <w:szCs w:val="24"/>
        </w:rPr>
        <w:t>小组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</w:t>
      </w:r>
      <w:r w:rsidR="00CF3BB4">
        <w:rPr>
          <w:rFonts w:hint="eastAsia"/>
          <w:sz w:val="24"/>
          <w:szCs w:val="24"/>
        </w:rPr>
        <w:t>教育管理服务</w:t>
      </w:r>
      <w:r w:rsidRPr="003F1B6C">
        <w:rPr>
          <w:rFonts w:hint="eastAsia"/>
          <w:sz w:val="24"/>
          <w:szCs w:val="24"/>
        </w:rPr>
        <w:t>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AF4D66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2A1882">
        <w:rPr>
          <w:rFonts w:hint="eastAsia"/>
          <w:sz w:val="24"/>
          <w:szCs w:val="24"/>
        </w:rPr>
        <w:t>1</w:t>
      </w:r>
      <w:r w:rsidR="00E553F5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.</w:t>
      </w:r>
      <w:r w:rsidR="00E553F5">
        <w:rPr>
          <w:rFonts w:hint="eastAsia"/>
          <w:sz w:val="24"/>
          <w:szCs w:val="24"/>
        </w:rPr>
        <w:t>31</w:t>
      </w:r>
    </w:p>
    <w:sectPr w:rsidR="00AF4D66" w:rsidRPr="003F1B6C" w:rsidSect="00AF19C6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2E" w:rsidRDefault="00E9642E" w:rsidP="00897BB9">
      <w:r>
        <w:separator/>
      </w:r>
    </w:p>
  </w:endnote>
  <w:endnote w:type="continuationSeparator" w:id="1">
    <w:p w:rsidR="00E9642E" w:rsidRDefault="00E9642E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2E" w:rsidRDefault="00E9642E" w:rsidP="00897BB9">
      <w:r>
        <w:separator/>
      </w:r>
    </w:p>
  </w:footnote>
  <w:footnote w:type="continuationSeparator" w:id="1">
    <w:p w:rsidR="00E9642E" w:rsidRDefault="00E9642E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3161F"/>
    <w:rsid w:val="000620D0"/>
    <w:rsid w:val="00067402"/>
    <w:rsid w:val="0007014D"/>
    <w:rsid w:val="000714D2"/>
    <w:rsid w:val="00092585"/>
    <w:rsid w:val="000B311A"/>
    <w:rsid w:val="000D47FA"/>
    <w:rsid w:val="000E1CF3"/>
    <w:rsid w:val="000E29B2"/>
    <w:rsid w:val="000F44C7"/>
    <w:rsid w:val="00101C00"/>
    <w:rsid w:val="00114DE6"/>
    <w:rsid w:val="001201EA"/>
    <w:rsid w:val="00122A57"/>
    <w:rsid w:val="001767BC"/>
    <w:rsid w:val="00181938"/>
    <w:rsid w:val="00191756"/>
    <w:rsid w:val="001951EF"/>
    <w:rsid w:val="001B5CAB"/>
    <w:rsid w:val="001D6DF0"/>
    <w:rsid w:val="001E7951"/>
    <w:rsid w:val="001F18C9"/>
    <w:rsid w:val="00206841"/>
    <w:rsid w:val="002511C2"/>
    <w:rsid w:val="0026128B"/>
    <w:rsid w:val="00266673"/>
    <w:rsid w:val="00266EF4"/>
    <w:rsid w:val="0027708E"/>
    <w:rsid w:val="002A1882"/>
    <w:rsid w:val="002A377C"/>
    <w:rsid w:val="002C0813"/>
    <w:rsid w:val="002D01CE"/>
    <w:rsid w:val="002D2E30"/>
    <w:rsid w:val="00330B96"/>
    <w:rsid w:val="00345644"/>
    <w:rsid w:val="003565F4"/>
    <w:rsid w:val="00371D8C"/>
    <w:rsid w:val="00372768"/>
    <w:rsid w:val="003A4F0E"/>
    <w:rsid w:val="003B57EA"/>
    <w:rsid w:val="003C41BE"/>
    <w:rsid w:val="003F1B6C"/>
    <w:rsid w:val="004131B7"/>
    <w:rsid w:val="00417283"/>
    <w:rsid w:val="00426EEF"/>
    <w:rsid w:val="00433EE7"/>
    <w:rsid w:val="00442405"/>
    <w:rsid w:val="004716E0"/>
    <w:rsid w:val="004729A8"/>
    <w:rsid w:val="0048120A"/>
    <w:rsid w:val="004D1267"/>
    <w:rsid w:val="004D1D42"/>
    <w:rsid w:val="004E467D"/>
    <w:rsid w:val="00542F4C"/>
    <w:rsid w:val="00566B69"/>
    <w:rsid w:val="00575107"/>
    <w:rsid w:val="00577F69"/>
    <w:rsid w:val="00582616"/>
    <w:rsid w:val="005C0C35"/>
    <w:rsid w:val="005D6638"/>
    <w:rsid w:val="005E1AEE"/>
    <w:rsid w:val="005F5759"/>
    <w:rsid w:val="005F7AF6"/>
    <w:rsid w:val="0061237B"/>
    <w:rsid w:val="00617737"/>
    <w:rsid w:val="006679DF"/>
    <w:rsid w:val="00681C05"/>
    <w:rsid w:val="00687EE7"/>
    <w:rsid w:val="00694798"/>
    <w:rsid w:val="006A21A7"/>
    <w:rsid w:val="006B5888"/>
    <w:rsid w:val="006B5E71"/>
    <w:rsid w:val="006C0A55"/>
    <w:rsid w:val="006C2F5A"/>
    <w:rsid w:val="006D4EB2"/>
    <w:rsid w:val="006D5976"/>
    <w:rsid w:val="0071478F"/>
    <w:rsid w:val="00735D20"/>
    <w:rsid w:val="00736469"/>
    <w:rsid w:val="0075048A"/>
    <w:rsid w:val="00754915"/>
    <w:rsid w:val="007A0999"/>
    <w:rsid w:val="007A30AF"/>
    <w:rsid w:val="007C6116"/>
    <w:rsid w:val="007E368E"/>
    <w:rsid w:val="00800619"/>
    <w:rsid w:val="008042F9"/>
    <w:rsid w:val="008108D4"/>
    <w:rsid w:val="008200F5"/>
    <w:rsid w:val="00845125"/>
    <w:rsid w:val="008751DD"/>
    <w:rsid w:val="00885456"/>
    <w:rsid w:val="00887BD9"/>
    <w:rsid w:val="00894629"/>
    <w:rsid w:val="00897BB9"/>
    <w:rsid w:val="008C4C85"/>
    <w:rsid w:val="008D2B61"/>
    <w:rsid w:val="008D5D34"/>
    <w:rsid w:val="00917336"/>
    <w:rsid w:val="00940845"/>
    <w:rsid w:val="00940A0E"/>
    <w:rsid w:val="009A0EB9"/>
    <w:rsid w:val="009A7020"/>
    <w:rsid w:val="009B3783"/>
    <w:rsid w:val="009D065B"/>
    <w:rsid w:val="009E6EAE"/>
    <w:rsid w:val="009F38AC"/>
    <w:rsid w:val="009F7222"/>
    <w:rsid w:val="00A0586F"/>
    <w:rsid w:val="00A27545"/>
    <w:rsid w:val="00A31AC1"/>
    <w:rsid w:val="00A76725"/>
    <w:rsid w:val="00A841AB"/>
    <w:rsid w:val="00A90036"/>
    <w:rsid w:val="00AB0B0F"/>
    <w:rsid w:val="00AB3FFF"/>
    <w:rsid w:val="00AC1638"/>
    <w:rsid w:val="00AC1C96"/>
    <w:rsid w:val="00AE5037"/>
    <w:rsid w:val="00AE5E0B"/>
    <w:rsid w:val="00AF19C6"/>
    <w:rsid w:val="00AF1DF5"/>
    <w:rsid w:val="00AF4D66"/>
    <w:rsid w:val="00AF6095"/>
    <w:rsid w:val="00B01983"/>
    <w:rsid w:val="00B337C5"/>
    <w:rsid w:val="00B60290"/>
    <w:rsid w:val="00B83327"/>
    <w:rsid w:val="00B835A0"/>
    <w:rsid w:val="00B83891"/>
    <w:rsid w:val="00BC14E1"/>
    <w:rsid w:val="00BC26B2"/>
    <w:rsid w:val="00BC406B"/>
    <w:rsid w:val="00BD0E07"/>
    <w:rsid w:val="00BE0927"/>
    <w:rsid w:val="00C03435"/>
    <w:rsid w:val="00C0462F"/>
    <w:rsid w:val="00C26BC1"/>
    <w:rsid w:val="00C347CF"/>
    <w:rsid w:val="00C803E1"/>
    <w:rsid w:val="00C8446E"/>
    <w:rsid w:val="00C95CDA"/>
    <w:rsid w:val="00CB4BA2"/>
    <w:rsid w:val="00CC288B"/>
    <w:rsid w:val="00CC484D"/>
    <w:rsid w:val="00CD1602"/>
    <w:rsid w:val="00CD6CBC"/>
    <w:rsid w:val="00CF3BB4"/>
    <w:rsid w:val="00D00E86"/>
    <w:rsid w:val="00D50BC5"/>
    <w:rsid w:val="00D55CE3"/>
    <w:rsid w:val="00D845B5"/>
    <w:rsid w:val="00D850E7"/>
    <w:rsid w:val="00E01A01"/>
    <w:rsid w:val="00E021DF"/>
    <w:rsid w:val="00E434C8"/>
    <w:rsid w:val="00E553F5"/>
    <w:rsid w:val="00E63B07"/>
    <w:rsid w:val="00E753C1"/>
    <w:rsid w:val="00E764A1"/>
    <w:rsid w:val="00E84D39"/>
    <w:rsid w:val="00E9642E"/>
    <w:rsid w:val="00EC72D6"/>
    <w:rsid w:val="00ED3AAC"/>
    <w:rsid w:val="00F30584"/>
    <w:rsid w:val="00F348B6"/>
    <w:rsid w:val="00F45E45"/>
    <w:rsid w:val="00F4788A"/>
    <w:rsid w:val="00F51EA4"/>
    <w:rsid w:val="00F8046E"/>
    <w:rsid w:val="00FC0FD0"/>
    <w:rsid w:val="00FC4505"/>
    <w:rsid w:val="00FD691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1</Pages>
  <Words>129</Words>
  <Characters>736</Characters>
  <Application>Microsoft Office Word</Application>
  <DocSecurity>0</DocSecurity>
  <Lines>6</Lines>
  <Paragraphs>1</Paragraphs>
  <ScaleCrop>false</ScaleCrop>
  <Company>微软公司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105</cp:revision>
  <cp:lastPrinted>2020-01-06T00:17:00Z</cp:lastPrinted>
  <dcterms:created xsi:type="dcterms:W3CDTF">2020-01-07T13:54:00Z</dcterms:created>
  <dcterms:modified xsi:type="dcterms:W3CDTF">2020-10-31T14:45:00Z</dcterms:modified>
</cp:coreProperties>
</file>