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《 家园合作培养小班幼儿分享行为的研究》课题计划</w:t>
      </w:r>
    </w:p>
    <w:bookmarkEnd w:id="0"/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sz w:val="24"/>
        </w:rPr>
        <w:t>常州市新北区春江幼儿园    (20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.9——202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.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)</w:t>
      </w:r>
    </w:p>
    <w:p>
      <w:pPr>
        <w:numPr>
          <w:ilvl w:val="0"/>
          <w:numId w:val="1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家</w:t>
      </w:r>
      <w:r>
        <w:rPr>
          <w:rFonts w:hint="eastAsia"/>
          <w:b/>
          <w:bCs/>
          <w:sz w:val="24"/>
        </w:rPr>
        <w:t>园背景——</w:t>
      </w:r>
      <w:r>
        <w:rPr>
          <w:rFonts w:hint="eastAsia"/>
          <w:b/>
          <w:bCs/>
          <w:sz w:val="24"/>
          <w:lang w:val="en-US" w:eastAsia="zh-CN"/>
        </w:rPr>
        <w:t>小班分享行为的表现现状</w:t>
      </w:r>
    </w:p>
    <w:p>
      <w:pPr>
        <w:spacing w:line="360" w:lineRule="auto"/>
        <w:ind w:firstLine="480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分享，是指将自己喜爱的物品，美好的情感体验及劳动成果与他人共享的过程。对于小班幼儿而言，他们此时正处于自我意识最强烈的时期，强调自我为中心，具有非常强烈的独占意识，不愿理解也无法理解他人的想法。</w:t>
      </w:r>
    </w:p>
    <w:p>
      <w:pPr>
        <w:spacing w:line="360" w:lineRule="auto"/>
        <w:ind w:firstLine="480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小班幼儿刚入园那段时间，我们常常看见这样的情况：老师刚把玩具放在桌上，有的孩子就马上拉入怀中，不给别的小朋友玩；有的孩子情缘自己拿着玩具不玩，也不愿意给其他的小朋友玩。户外活动时，有的孩子占着自己喜欢的秋千一直不给别的同伴玩，根本不理会你的游戏规则等。造成幼儿不与同伴分享的原因可以分为以下三个方面：</w:t>
      </w:r>
    </w:p>
    <w:p>
      <w:pPr>
        <w:spacing w:line="360" w:lineRule="auto"/>
        <w:ind w:firstLine="480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一是出入集体，幼儿的分享观念还没有形成。他们在家庭中都是宝贝，长辈们好吃的好玩的都先给孩子，他们认为家里的物品都是我的，我想怎么样玩就怎么样玩，在他们心中根本没有“朋友”，来到幼儿园对新的环境、歆的集体、歆的伙伴，他们还没有学会交往，所以不能把班上的伙伴当成“朋友”，理所当然的出现了独占玩具的情景。</w:t>
      </w:r>
    </w:p>
    <w:p>
      <w:pPr>
        <w:spacing w:line="360" w:lineRule="auto"/>
        <w:ind w:firstLine="480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二是迈出家庭，个别父母教育方法不当。幼儿形成不能分享意识。如有的家长叮嘱幼儿，“漂亮小汽车让小朋友会玩坏的”；“爸爸说了，奥特曼让小朋友玩坏了，他就不给我买新的玩具了”。耳濡目染，孩子就会形成自己的玩具不与他人分享的习惯。</w:t>
      </w:r>
    </w:p>
    <w:p>
      <w:pPr>
        <w:spacing w:line="360" w:lineRule="auto"/>
        <w:ind w:firstLine="480"/>
        <w:rPr>
          <w:rFonts w:hint="default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三是面对同伴，缺乏交往分享技能。在与小朋友共同活动中，有的幼儿不知道怎样与他人分享，例如交流、协商、沟通的交往能力，也就没有体验到分享的快乐。</w:t>
      </w:r>
    </w:p>
    <w:p>
      <w:pPr>
        <w:spacing w:line="360" w:lineRule="auto"/>
        <w:ind w:firstLine="480"/>
        <w:rPr>
          <w:rFonts w:hint="default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由于这个现象比较普遍存在于每个班级，我们也急切需要改变这个现状，所以我们决定本学期以此为课题研究，增强幼儿的分享意识，提高家长对幼儿分享教育的意义的认识。不仅是幼儿之间分享，鼓励家庭之间也来分享，创造分享的氛围，通过交流、比较、互动、学习、模仿，制造氛围，激发幼儿的分享行为。</w:t>
      </w:r>
    </w:p>
    <w:p>
      <w:pPr>
        <w:spacing w:line="360" w:lineRule="auto"/>
        <w:ind w:firstLine="48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本学期，我们以《指南》精神和课程游戏化理念为依据，尝试将</w:t>
      </w:r>
      <w:r>
        <w:rPr>
          <w:rFonts w:hint="eastAsia" w:ascii="宋体" w:hAnsi="宋体" w:cs="宋体"/>
          <w:kern w:val="0"/>
          <w:sz w:val="24"/>
          <w:lang w:val="en-US" w:eastAsia="zh-CN"/>
        </w:rPr>
        <w:t>分享</w:t>
      </w:r>
      <w:r>
        <w:rPr>
          <w:rFonts w:hint="eastAsia" w:ascii="宋体" w:hAnsi="宋体" w:cs="宋体"/>
          <w:kern w:val="0"/>
          <w:sz w:val="24"/>
        </w:rPr>
        <w:t>以游戏即玩的形式渗透到幼儿生活活动、游戏活动、学习活动中，让孩子自由、自主、创新、愉悦地进行手工制作，发展幼儿</w:t>
      </w:r>
      <w:r>
        <w:rPr>
          <w:rFonts w:hint="eastAsia" w:ascii="宋体" w:hAnsi="宋体" w:cs="宋体"/>
          <w:kern w:val="0"/>
          <w:sz w:val="24"/>
          <w:lang w:val="en-US" w:eastAsia="zh-CN"/>
        </w:rPr>
        <w:t>表达</w:t>
      </w:r>
      <w:r>
        <w:rPr>
          <w:rFonts w:hint="eastAsia" w:ascii="宋体" w:hAnsi="宋体" w:cs="宋体"/>
          <w:kern w:val="0"/>
          <w:sz w:val="24"/>
        </w:rPr>
        <w:t>、</w:t>
      </w:r>
      <w:r>
        <w:rPr>
          <w:rFonts w:hint="eastAsia" w:ascii="宋体" w:hAnsi="宋体" w:cs="宋体"/>
          <w:kern w:val="0"/>
          <w:sz w:val="24"/>
          <w:lang w:val="en-US" w:eastAsia="zh-CN"/>
        </w:rPr>
        <w:t>理解、</w:t>
      </w:r>
      <w:r>
        <w:rPr>
          <w:rFonts w:hint="eastAsia" w:ascii="宋体" w:hAnsi="宋体" w:cs="宋体"/>
          <w:kern w:val="0"/>
          <w:sz w:val="24"/>
        </w:rPr>
        <w:t>合作</w:t>
      </w:r>
      <w:r>
        <w:rPr>
          <w:rFonts w:hint="eastAsia" w:ascii="宋体" w:hAnsi="宋体" w:cs="宋体"/>
          <w:kern w:val="0"/>
          <w:sz w:val="24"/>
          <w:lang w:val="en-US" w:eastAsia="zh-CN"/>
        </w:rPr>
        <w:t>等社会</w:t>
      </w:r>
      <w:r>
        <w:rPr>
          <w:rFonts w:hint="eastAsia" w:ascii="宋体" w:hAnsi="宋体" w:cs="宋体"/>
          <w:kern w:val="0"/>
          <w:sz w:val="24"/>
        </w:rPr>
        <w:t xml:space="preserve">交往等能力。 </w:t>
      </w:r>
    </w:p>
    <w:p>
      <w:pPr>
        <w:spacing w:line="360" w:lineRule="auto"/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 xml:space="preserve">二、具体目标 </w:t>
      </w:r>
      <w:r>
        <w:rPr>
          <w:rFonts w:hint="eastAsia"/>
          <w:sz w:val="24"/>
        </w:rPr>
        <w:t xml:space="preserve">           </w:t>
      </w:r>
    </w:p>
    <w:p>
      <w:pPr>
        <w:spacing w:line="360" w:lineRule="auto"/>
        <w:ind w:firstLine="480" w:firstLineChars="2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1.根据幼儿年龄特点，</w:t>
      </w:r>
      <w:r>
        <w:rPr>
          <w:rFonts w:hint="eastAsia"/>
          <w:sz w:val="24"/>
          <w:lang w:val="en-US" w:eastAsia="zh-CN"/>
        </w:rPr>
        <w:t>逐步建立分享意识，让幼儿体验分享的快乐。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2.重组及开发</w:t>
      </w:r>
      <w:r>
        <w:rPr>
          <w:rFonts w:hint="eastAsia"/>
          <w:sz w:val="24"/>
          <w:lang w:val="en-US" w:eastAsia="zh-CN"/>
        </w:rPr>
        <w:t>分享行为意识的</w:t>
      </w:r>
      <w:r>
        <w:rPr>
          <w:rFonts w:hint="eastAsia"/>
          <w:sz w:val="24"/>
        </w:rPr>
        <w:t>园本课程内容，探索园本课程支持性策略（环境、资源），尝试建立课程的评价要求与观察量表。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3.通过本课题的研究，让幼儿学习</w:t>
      </w:r>
      <w:r>
        <w:rPr>
          <w:rFonts w:hint="eastAsia"/>
          <w:sz w:val="24"/>
          <w:lang w:val="en-US" w:eastAsia="zh-CN"/>
        </w:rPr>
        <w:t>表达、理解、角色扮演等活动的</w:t>
      </w:r>
      <w:r>
        <w:rPr>
          <w:rFonts w:hint="eastAsia"/>
          <w:sz w:val="24"/>
        </w:rPr>
        <w:t>基础上</w:t>
      </w:r>
      <w:r>
        <w:rPr>
          <w:rFonts w:hint="eastAsia"/>
          <w:sz w:val="24"/>
          <w:lang w:val="en-US" w:eastAsia="zh-CN"/>
        </w:rPr>
        <w:t>培养</w:t>
      </w:r>
      <w:r>
        <w:rPr>
          <w:rFonts w:hint="eastAsia"/>
          <w:sz w:val="24"/>
        </w:rPr>
        <w:t>幼儿</w:t>
      </w:r>
      <w:r>
        <w:rPr>
          <w:rFonts w:hint="eastAsia"/>
          <w:sz w:val="24"/>
          <w:lang w:val="en-US" w:eastAsia="zh-CN"/>
        </w:rPr>
        <w:t>在日常生活</w:t>
      </w:r>
      <w:r>
        <w:rPr>
          <w:rFonts w:hint="eastAsia"/>
          <w:sz w:val="24"/>
        </w:rPr>
        <w:t>发展幼儿</w:t>
      </w:r>
      <w:r>
        <w:rPr>
          <w:rFonts w:hint="eastAsia"/>
          <w:sz w:val="24"/>
          <w:lang w:val="en-US" w:eastAsia="zh-CN"/>
        </w:rPr>
        <w:t>的分享意识，通过强化幼儿的分享行为，养成乐意分享的良好习惯。发展语言表达、倾听理解</w:t>
      </w:r>
      <w:r>
        <w:rPr>
          <w:rFonts w:hint="eastAsia"/>
          <w:sz w:val="24"/>
        </w:rPr>
        <w:t>、观察、思维、</w:t>
      </w:r>
      <w:r>
        <w:rPr>
          <w:rFonts w:hint="eastAsia"/>
          <w:sz w:val="24"/>
          <w:lang w:val="en-US" w:eastAsia="zh-CN"/>
        </w:rPr>
        <w:t>社会</w:t>
      </w:r>
      <w:r>
        <w:rPr>
          <w:rFonts w:hint="eastAsia"/>
          <w:sz w:val="24"/>
        </w:rPr>
        <w:t>交往等能力。</w:t>
      </w:r>
    </w:p>
    <w:p>
      <w:pPr>
        <w:spacing w:line="360" w:lineRule="auto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三、具体措施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（一）针对我园课程理念及手工制作活动开展现状，构建幼儿手工制作园本课程的目标体系，优化课程内容。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sym w:font="Wingdings" w:char="F081"/>
      </w:r>
      <w:r>
        <w:rPr>
          <w:rFonts w:hint="eastAsia"/>
          <w:sz w:val="24"/>
        </w:rPr>
        <w:t>基于我园课程理念，将幼儿</w:t>
      </w:r>
      <w:r>
        <w:rPr>
          <w:rFonts w:hint="eastAsia"/>
          <w:sz w:val="24"/>
          <w:lang w:val="en-US" w:eastAsia="zh-CN"/>
        </w:rPr>
        <w:t>分享意识的</w:t>
      </w:r>
      <w:r>
        <w:rPr>
          <w:rFonts w:hint="eastAsia"/>
          <w:sz w:val="24"/>
        </w:rPr>
        <w:t>课程目标的构建个性化。针对各年龄段的阶段目标与课程总目标、幼儿的年龄段特征相符方面进行研究。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sym w:font="Wingdings" w:char="F082"/>
      </w:r>
      <w:r>
        <w:rPr>
          <w:rFonts w:hint="eastAsia"/>
          <w:sz w:val="24"/>
        </w:rPr>
        <w:t>课程建构多重审议</w:t>
      </w:r>
    </w:p>
    <w:p>
      <w:pPr>
        <w:spacing w:line="360" w:lineRule="auto"/>
        <w:ind w:firstLine="720" w:firstLineChars="300"/>
        <w:rPr>
          <w:sz w:val="24"/>
        </w:rPr>
      </w:pPr>
      <w:r>
        <w:rPr>
          <w:rFonts w:hint="eastAsia"/>
          <w:sz w:val="24"/>
          <w:lang w:val="en-US" w:eastAsia="zh-CN"/>
        </w:rPr>
        <w:t>为了更加完成丰富分享课程体系，并且融入到日常生活中，</w:t>
      </w:r>
      <w:r>
        <w:rPr>
          <w:rFonts w:hint="eastAsia"/>
          <w:sz w:val="24"/>
        </w:rPr>
        <w:t>我们将通过梳理实践中出现的问题，提出点对点、面对面的改进措施，以优化课程内容，更追随幼儿的兴趣、贴近幼儿的生活、满足幼儿发展的需要。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sym w:font="Wingdings" w:char="F083"/>
      </w:r>
      <w:r>
        <w:rPr>
          <w:rFonts w:hint="eastAsia"/>
          <w:sz w:val="24"/>
          <w:lang w:val="en-US" w:eastAsia="zh-CN"/>
        </w:rPr>
        <w:t>分享习惯</w:t>
      </w:r>
      <w:r>
        <w:rPr>
          <w:rFonts w:hint="eastAsia"/>
          <w:sz w:val="24"/>
        </w:rPr>
        <w:t>融于日常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幼儿园一日活动兼课程，在课程游戏化的背景下，我们将幼儿</w:t>
      </w:r>
      <w:r>
        <w:rPr>
          <w:rFonts w:hint="eastAsia"/>
          <w:sz w:val="24"/>
          <w:lang w:val="en-US" w:eastAsia="zh-CN"/>
        </w:rPr>
        <w:t>分享意识与行为</w:t>
      </w:r>
      <w:r>
        <w:rPr>
          <w:rFonts w:hint="eastAsia"/>
          <w:sz w:val="24"/>
        </w:rPr>
        <w:t>融于幼儿的学习、生活、游戏中。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（二）开展教研活动，研究</w:t>
      </w:r>
      <w:r>
        <w:rPr>
          <w:rFonts w:hint="eastAsia"/>
          <w:sz w:val="24"/>
          <w:lang w:eastAsia="zh-CN"/>
        </w:rPr>
        <w:t>“</w:t>
      </w:r>
      <w:r>
        <w:rPr>
          <w:rFonts w:hint="eastAsia"/>
          <w:sz w:val="24"/>
          <w:lang w:val="en-US" w:eastAsia="zh-CN"/>
        </w:rPr>
        <w:t>小班幼儿分享行为的研究</w:t>
      </w:r>
      <w:r>
        <w:rPr>
          <w:rFonts w:hint="eastAsia"/>
          <w:sz w:val="24"/>
          <w:lang w:eastAsia="zh-CN"/>
        </w:rPr>
        <w:t>”</w:t>
      </w:r>
      <w:r>
        <w:rPr>
          <w:rFonts w:hint="eastAsia"/>
          <w:sz w:val="24"/>
        </w:rPr>
        <w:t>的实施策略。</w:t>
      </w:r>
    </w:p>
    <w:p>
      <w:pPr>
        <w:spacing w:line="360" w:lineRule="auto"/>
        <w:ind w:firstLine="720" w:firstLineChars="3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查阅相关资料，收集适合小班幼儿分享行为的措施，策略等。撰写学习感悟及阶段小结。</w:t>
      </w:r>
    </w:p>
    <w:p>
      <w:pPr>
        <w:spacing w:line="360" w:lineRule="auto"/>
        <w:ind w:firstLine="720" w:firstLineChars="3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调查小班日常生活中分享行为的活动情况，进行表格统计。</w:t>
      </w:r>
    </w:p>
    <w:p>
      <w:pPr>
        <w:spacing w:line="360" w:lineRule="auto"/>
        <w:ind w:firstLine="720" w:firstLineChars="300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小组讨论统计结果，梳理并分析调查结果。</w:t>
      </w:r>
    </w:p>
    <w:p>
      <w:pPr>
        <w:spacing w:line="360" w:lineRule="auto"/>
        <w:ind w:firstLine="720" w:firstLineChars="300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阶段性课程内容审议，组织相关沙龙探讨活动开展的核心价值，以及部署下一阶段课程开展的路径。</w:t>
      </w:r>
    </w:p>
    <w:p>
      <w:pPr>
        <w:spacing w:line="360" w:lineRule="auto"/>
        <w:ind w:firstLine="720" w:firstLineChars="300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小组观察、探讨班级幼儿分享行为的实施策略，整理成案例集。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课程各板块以分散与集中相结合的方式开展，最大限度支持幼儿通过实际操作获取经验。</w:t>
      </w:r>
    </w:p>
    <w:p>
      <w:pPr>
        <w:numPr>
          <w:ilvl w:val="0"/>
          <w:numId w:val="2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具体活动安排</w:t>
      </w:r>
    </w:p>
    <w:p>
      <w:pPr>
        <w:spacing w:line="360" w:lineRule="auto"/>
        <w:rPr>
          <w:b/>
          <w:bCs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4085"/>
        <w:gridCol w:w="3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工作要点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82" w:firstLineChars="200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产生的效果及问题简述</w:t>
            </w:r>
          </w:p>
          <w:p>
            <w:pPr>
              <w:spacing w:line="280" w:lineRule="exact"/>
              <w:ind w:firstLine="630" w:firstLineChars="3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（有关证明材料附表后）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24"/>
              </w:rPr>
            </w:pPr>
          </w:p>
          <w:p>
            <w:pPr>
              <w:jc w:val="left"/>
            </w:pPr>
            <w:r>
              <w:rPr>
                <w:rFonts w:hint="eastAsia" w:ascii="宋体"/>
                <w:sz w:val="24"/>
              </w:rPr>
              <w:t>20</w:t>
            </w:r>
            <w:r>
              <w:rPr>
                <w:rFonts w:hint="eastAsia" w:ascii="宋体"/>
                <w:sz w:val="24"/>
                <w:lang w:val="en-US" w:eastAsia="zh-CN"/>
              </w:rPr>
              <w:t>20</w:t>
            </w:r>
            <w:r>
              <w:rPr>
                <w:rFonts w:hint="eastAsia" w:ascii="宋体"/>
                <w:sz w:val="24"/>
              </w:rPr>
              <w:t>.</w:t>
            </w:r>
            <w:r>
              <w:rPr>
                <w:rFonts w:hint="eastAsia" w:ascii="宋体"/>
                <w:sz w:val="24"/>
                <w:lang w:val="en-US" w:eastAsia="zh-CN"/>
              </w:rPr>
              <w:t>9</w:t>
            </w:r>
            <w:r>
              <w:rPr>
                <w:rFonts w:hint="eastAsia" w:ascii="宋体"/>
                <w:sz w:val="24"/>
              </w:rPr>
              <w:t>-10</w:t>
            </w: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1.撰写申报表</w:t>
            </w: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（徐）</w:t>
            </w:r>
          </w:p>
          <w:p>
            <w:pPr>
              <w:numPr>
                <w:ilvl w:val="0"/>
                <w:numId w:val="0"/>
              </w:num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2.</w:t>
            </w:r>
            <w:r>
              <w:rPr>
                <w:rFonts w:hint="eastAsia" w:ascii="宋体"/>
                <w:sz w:val="24"/>
              </w:rPr>
              <w:t>查阅相关资料，收集适合</w:t>
            </w:r>
            <w:r>
              <w:rPr>
                <w:rFonts w:hint="eastAsia" w:ascii="宋体"/>
                <w:sz w:val="24"/>
                <w:lang w:val="en-US" w:eastAsia="zh-CN"/>
              </w:rPr>
              <w:t>小班幼儿分享行为的措施，策略等。</w:t>
            </w:r>
            <w:r>
              <w:rPr>
                <w:rFonts w:hint="eastAsia" w:ascii="宋体"/>
                <w:sz w:val="24"/>
              </w:rPr>
              <w:t>撰写学习感悟及阶段小结。</w:t>
            </w:r>
            <w:r>
              <w:rPr>
                <w:rFonts w:hint="eastAsia" w:asci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徐、曹、何、恽</w:t>
            </w:r>
            <w:r>
              <w:rPr>
                <w:rFonts w:hint="eastAsia" w:ascii="宋体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适合小班分享行为小游戏统计计表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20</w:t>
            </w:r>
            <w:r>
              <w:rPr>
                <w:rFonts w:hint="eastAsia" w:ascii="宋体"/>
                <w:sz w:val="24"/>
                <w:lang w:val="en-US" w:eastAsia="zh-CN"/>
              </w:rPr>
              <w:t>20</w:t>
            </w:r>
            <w:r>
              <w:rPr>
                <w:rFonts w:hint="eastAsia" w:ascii="宋体"/>
                <w:sz w:val="24"/>
              </w:rPr>
              <w:t>.</w:t>
            </w:r>
            <w:r>
              <w:rPr>
                <w:rFonts w:hint="eastAsia" w:ascii="宋体"/>
                <w:sz w:val="24"/>
                <w:lang w:val="en-US" w:eastAsia="zh-CN"/>
              </w:rPr>
              <w:t>1</w:t>
            </w:r>
            <w:r>
              <w:rPr>
                <w:rFonts w:hint="eastAsia" w:ascii="宋体"/>
                <w:sz w:val="24"/>
              </w:rPr>
              <w:t>0-1</w:t>
            </w:r>
            <w:r>
              <w:rPr>
                <w:rFonts w:hint="eastAsia" w:ascii="宋体"/>
                <w:sz w:val="24"/>
                <w:lang w:val="en-US" w:eastAsia="zh-CN"/>
              </w:rPr>
              <w:t>1</w:t>
            </w:r>
            <w:r>
              <w:rPr>
                <w:rFonts w:hint="eastAsia" w:ascii="宋体"/>
                <w:sz w:val="24"/>
              </w:rPr>
              <w:t>.</w:t>
            </w: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24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调查小班</w:t>
            </w:r>
            <w:r>
              <w:rPr>
                <w:rFonts w:hint="eastAsia" w:ascii="宋体"/>
                <w:sz w:val="24"/>
                <w:lang w:val="en-US" w:eastAsia="zh-CN"/>
              </w:rPr>
              <w:t>日常生活中分享行为</w:t>
            </w:r>
            <w:r>
              <w:rPr>
                <w:rFonts w:hint="eastAsia" w:ascii="宋体"/>
                <w:sz w:val="24"/>
              </w:rPr>
              <w:t>的活动情况，进行表格统计。</w:t>
            </w:r>
            <w:r>
              <w:rPr>
                <w:rFonts w:hint="eastAsia" w:asci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徐、曹</w:t>
            </w:r>
            <w:r>
              <w:rPr>
                <w:rFonts w:hint="eastAsia" w:ascii="宋体"/>
                <w:b/>
                <w:bCs/>
                <w:sz w:val="24"/>
                <w:lang w:eastAsia="zh-CN"/>
              </w:rPr>
              <w:t>）</w:t>
            </w:r>
          </w:p>
          <w:p>
            <w:pPr>
              <w:numPr>
                <w:ilvl w:val="0"/>
                <w:numId w:val="3"/>
              </w:num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撰写小班</w:t>
            </w:r>
            <w:r>
              <w:rPr>
                <w:rFonts w:hint="eastAsia" w:ascii="宋体"/>
                <w:sz w:val="24"/>
                <w:lang w:val="en-US" w:eastAsia="zh-CN"/>
              </w:rPr>
              <w:t>分享行为</w:t>
            </w:r>
            <w:r>
              <w:rPr>
                <w:rFonts w:hint="eastAsia" w:ascii="宋体"/>
                <w:sz w:val="24"/>
              </w:rPr>
              <w:t>游戏开展观察记录及个案追踪。</w:t>
            </w:r>
            <w:r>
              <w:rPr>
                <w:rFonts w:hint="eastAsia" w:asci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徐、恽</w:t>
            </w:r>
            <w:r>
              <w:rPr>
                <w:rFonts w:hint="eastAsia" w:ascii="宋体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观察记录，了解小班分享行为开展情况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20</w:t>
            </w:r>
            <w:r>
              <w:rPr>
                <w:rFonts w:hint="eastAsia" w:ascii="宋体"/>
                <w:sz w:val="24"/>
                <w:lang w:val="en-US" w:eastAsia="zh-CN"/>
              </w:rPr>
              <w:t>20</w:t>
            </w:r>
            <w:r>
              <w:rPr>
                <w:rFonts w:hint="eastAsia" w:ascii="宋体"/>
                <w:sz w:val="24"/>
              </w:rPr>
              <w:t>.11-1</w:t>
            </w:r>
            <w:r>
              <w:rPr>
                <w:rFonts w:hint="eastAsia" w:ascii="宋体"/>
                <w:sz w:val="24"/>
                <w:lang w:val="en-US" w:eastAsia="zh-CN"/>
              </w:rPr>
              <w:t>2</w:t>
            </w: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查阅资料，探究小班</w:t>
            </w:r>
            <w:r>
              <w:rPr>
                <w:rFonts w:hint="eastAsia" w:ascii="宋体"/>
                <w:sz w:val="24"/>
                <w:lang w:val="en-US" w:eastAsia="zh-CN"/>
              </w:rPr>
              <w:t>分享行为</w:t>
            </w:r>
            <w:r>
              <w:rPr>
                <w:rFonts w:hint="eastAsia" w:ascii="宋体"/>
                <w:sz w:val="24"/>
              </w:rPr>
              <w:t>开展的实施策略。</w:t>
            </w:r>
            <w:r>
              <w:rPr>
                <w:rFonts w:hint="eastAsia" w:asci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何、曹</w:t>
            </w:r>
            <w:r>
              <w:rPr>
                <w:rFonts w:hint="eastAsia" w:ascii="宋体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整理资料，探究实施策略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20</w:t>
            </w:r>
            <w:r>
              <w:rPr>
                <w:rFonts w:hint="eastAsia" w:ascii="宋体"/>
                <w:sz w:val="24"/>
                <w:lang w:val="en-US" w:eastAsia="zh-CN"/>
              </w:rPr>
              <w:t>21</w:t>
            </w:r>
            <w:r>
              <w:rPr>
                <w:rFonts w:hint="eastAsia" w:ascii="宋体"/>
                <w:sz w:val="24"/>
              </w:rPr>
              <w:t>.1.-</w:t>
            </w:r>
            <w:r>
              <w:rPr>
                <w:rFonts w:hint="eastAsia" w:ascii="宋体"/>
                <w:sz w:val="24"/>
                <w:lang w:val="en-US" w:eastAsia="zh-CN"/>
              </w:rPr>
              <w:t>2</w:t>
            </w: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4"/>
              </w:num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将研究策略运用到实际活动中，观察哪些策略效果明显，哪些策略效果一般，哪些策略效果不显著，并进行记录。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将观察结果进行统计。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何、恽</w:t>
            </w:r>
            <w:r>
              <w:rPr>
                <w:rFonts w:hint="eastAsia" w:ascii="宋体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对结果进行筛选取舍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20</w:t>
            </w:r>
            <w:r>
              <w:rPr>
                <w:rFonts w:hint="eastAsia" w:ascii="宋体"/>
                <w:sz w:val="24"/>
                <w:lang w:val="en-US" w:eastAsia="zh-CN"/>
              </w:rPr>
              <w:t>21</w:t>
            </w:r>
            <w:r>
              <w:rPr>
                <w:rFonts w:hint="eastAsia" w:ascii="宋体"/>
                <w:sz w:val="24"/>
              </w:rPr>
              <w:t>.</w:t>
            </w:r>
            <w:r>
              <w:rPr>
                <w:rFonts w:hint="eastAsia" w:ascii="宋体"/>
                <w:sz w:val="24"/>
                <w:lang w:val="en-US" w:eastAsia="zh-CN"/>
              </w:rPr>
              <w:t>3</w:t>
            </w:r>
            <w:r>
              <w:rPr>
                <w:rFonts w:hint="eastAsia" w:ascii="宋体"/>
                <w:sz w:val="24"/>
              </w:rPr>
              <w:t>.-</w:t>
            </w:r>
            <w:r>
              <w:rPr>
                <w:rFonts w:hint="eastAsia" w:ascii="宋体"/>
                <w:sz w:val="24"/>
                <w:lang w:val="en-US" w:eastAsia="zh-CN"/>
              </w:rPr>
              <w:t>4</w:t>
            </w: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5"/>
              </w:num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进行案例分析。</w:t>
            </w:r>
            <w:r>
              <w:rPr>
                <w:rFonts w:hint="eastAsia" w:asci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徐、曹</w:t>
            </w:r>
            <w:r>
              <w:rPr>
                <w:rFonts w:hint="eastAsia" w:ascii="宋体"/>
                <w:b/>
                <w:bCs/>
                <w:sz w:val="24"/>
                <w:lang w:eastAsia="zh-CN"/>
              </w:rPr>
              <w:t>）</w:t>
            </w:r>
          </w:p>
          <w:p>
            <w:pPr>
              <w:numPr>
                <w:ilvl w:val="0"/>
                <w:numId w:val="5"/>
              </w:num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整理适合在小班幼儿</w:t>
            </w:r>
            <w:r>
              <w:rPr>
                <w:rFonts w:hint="eastAsia" w:ascii="宋体"/>
                <w:sz w:val="24"/>
                <w:lang w:val="en-US" w:eastAsia="zh-CN"/>
              </w:rPr>
              <w:t>分享行为</w:t>
            </w:r>
            <w:r>
              <w:rPr>
                <w:rFonts w:hint="eastAsia" w:ascii="宋体"/>
                <w:sz w:val="24"/>
              </w:rPr>
              <w:t>开展的</w:t>
            </w:r>
            <w:r>
              <w:rPr>
                <w:rFonts w:hint="eastAsia" w:ascii="宋体"/>
                <w:sz w:val="24"/>
                <w:lang w:val="en-US" w:eastAsia="zh-CN"/>
              </w:rPr>
              <w:t>案例</w:t>
            </w:r>
            <w:r>
              <w:rPr>
                <w:rFonts w:hint="eastAsia" w:ascii="宋体"/>
                <w:sz w:val="24"/>
              </w:rPr>
              <w:t>形成案例集。</w:t>
            </w:r>
            <w:r>
              <w:rPr>
                <w:rFonts w:hint="eastAsia" w:asci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何、恽</w:t>
            </w:r>
            <w:r>
              <w:rPr>
                <w:rFonts w:hint="eastAsia" w:ascii="宋体"/>
                <w:sz w:val="24"/>
                <w:lang w:eastAsia="zh-CN"/>
              </w:rPr>
              <w:t>）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形成案例集，供老师参考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20</w:t>
            </w:r>
            <w:r>
              <w:rPr>
                <w:rFonts w:hint="eastAsia" w:ascii="宋体"/>
                <w:sz w:val="24"/>
                <w:lang w:val="en-US" w:eastAsia="zh-CN"/>
              </w:rPr>
              <w:t>21</w:t>
            </w:r>
            <w:r>
              <w:rPr>
                <w:rFonts w:hint="eastAsia" w:ascii="宋体"/>
                <w:sz w:val="24"/>
              </w:rPr>
              <w:t>.</w:t>
            </w:r>
            <w:r>
              <w:rPr>
                <w:rFonts w:hint="eastAsia" w:ascii="宋体"/>
                <w:sz w:val="24"/>
                <w:lang w:val="en-US" w:eastAsia="zh-CN"/>
              </w:rPr>
              <w:t>5</w:t>
            </w:r>
            <w:r>
              <w:rPr>
                <w:rFonts w:hint="eastAsia" w:ascii="宋体"/>
                <w:sz w:val="24"/>
              </w:rPr>
              <w:t>.-</w:t>
            </w:r>
            <w:r>
              <w:rPr>
                <w:rFonts w:hint="eastAsia" w:ascii="宋体"/>
                <w:sz w:val="24"/>
                <w:lang w:val="en-US" w:eastAsia="zh-CN"/>
              </w:rPr>
              <w:t>6</w:t>
            </w: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6"/>
              </w:num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收集整理资料。</w:t>
            </w:r>
          </w:p>
          <w:p>
            <w:pPr>
              <w:numPr>
                <w:ilvl w:val="0"/>
                <w:numId w:val="6"/>
              </w:num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撰写论文。</w:t>
            </w:r>
          </w:p>
          <w:p>
            <w:pPr>
              <w:numPr>
                <w:ilvl w:val="0"/>
                <w:numId w:val="6"/>
              </w:num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撰写结题报告。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徐—结题报告；曹、何—论文、恽—收集整理资料</w:t>
            </w:r>
            <w:r>
              <w:rPr>
                <w:rFonts w:hint="eastAsia" w:ascii="宋体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总结培养小班幼儿分享行为环节的实施策略</w:t>
            </w:r>
          </w:p>
        </w:tc>
      </w:tr>
    </w:tbl>
    <w:p>
      <w:pPr>
        <w:spacing w:line="360" w:lineRule="auto"/>
        <w:rPr>
          <w:b/>
          <w:bCs/>
          <w:sz w:val="24"/>
        </w:rPr>
      </w:pPr>
    </w:p>
    <w:p>
      <w:pPr>
        <w:spacing w:line="360" w:lineRule="auto"/>
        <w:rPr>
          <w:b/>
          <w:bCs/>
          <w:sz w:val="24"/>
        </w:rPr>
      </w:pPr>
    </w:p>
    <w:p>
      <w:pPr>
        <w:spacing w:line="360" w:lineRule="auto"/>
        <w:rPr>
          <w:b/>
          <w:bCs/>
          <w:sz w:val="24"/>
        </w:rPr>
      </w:pPr>
    </w:p>
    <w:p>
      <w:pPr>
        <w:spacing w:line="360" w:lineRule="auto"/>
        <w:rPr>
          <w:b/>
          <w:bCs/>
          <w:sz w:val="24"/>
        </w:rPr>
      </w:pPr>
    </w:p>
    <w:p>
      <w:pPr>
        <w:spacing w:line="360" w:lineRule="auto"/>
        <w:rPr>
          <w:b/>
          <w:bCs/>
          <w:sz w:val="24"/>
        </w:rPr>
      </w:pPr>
    </w:p>
    <w:p>
      <w:pPr>
        <w:spacing w:line="360" w:lineRule="auto"/>
        <w:rPr>
          <w:b/>
          <w:bCs/>
          <w:sz w:val="24"/>
        </w:rPr>
      </w:pPr>
    </w:p>
    <w:p>
      <w:pPr>
        <w:spacing w:line="360" w:lineRule="auto"/>
        <w:rPr>
          <w:b/>
          <w:bCs/>
          <w:sz w:val="24"/>
        </w:rPr>
      </w:pPr>
    </w:p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9DF853"/>
    <w:multiLevelType w:val="singleLevel"/>
    <w:tmpl w:val="F99DF85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0ADDEE"/>
    <w:multiLevelType w:val="singleLevel"/>
    <w:tmpl w:val="580ADDEE"/>
    <w:lvl w:ilvl="0" w:tentative="0">
      <w:start w:val="1"/>
      <w:numFmt w:val="chineseCounting"/>
      <w:suff w:val="nothing"/>
      <w:lvlText w:val="%1、"/>
      <w:lvlJc w:val="left"/>
      <w:pPr>
        <w:ind w:left="480" w:firstLine="0"/>
      </w:pPr>
      <w:rPr>
        <w:rFonts w:hint="eastAsia"/>
      </w:rPr>
    </w:lvl>
  </w:abstractNum>
  <w:abstractNum w:abstractNumId="2">
    <w:nsid w:val="582A9955"/>
    <w:multiLevelType w:val="singleLevel"/>
    <w:tmpl w:val="582A9955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582A9BAC"/>
    <w:multiLevelType w:val="singleLevel"/>
    <w:tmpl w:val="582A9BAC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582A9C5C"/>
    <w:multiLevelType w:val="singleLevel"/>
    <w:tmpl w:val="582A9C5C"/>
    <w:lvl w:ilvl="0" w:tentative="0">
      <w:start w:val="1"/>
      <w:numFmt w:val="decimal"/>
      <w:suff w:val="nothing"/>
      <w:lvlText w:val="%1."/>
      <w:lvlJc w:val="left"/>
    </w:lvl>
  </w:abstractNum>
  <w:abstractNum w:abstractNumId="5">
    <w:nsid w:val="582A9DBA"/>
    <w:multiLevelType w:val="singleLevel"/>
    <w:tmpl w:val="582A9DB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35AF8"/>
    <w:rsid w:val="005C0E39"/>
    <w:rsid w:val="006F2BAD"/>
    <w:rsid w:val="00792C80"/>
    <w:rsid w:val="007C67BC"/>
    <w:rsid w:val="00B20615"/>
    <w:rsid w:val="00D324FF"/>
    <w:rsid w:val="00F02A01"/>
    <w:rsid w:val="04CB066F"/>
    <w:rsid w:val="083A2AD7"/>
    <w:rsid w:val="09BF0C8C"/>
    <w:rsid w:val="146373F6"/>
    <w:rsid w:val="15045F5C"/>
    <w:rsid w:val="153237D2"/>
    <w:rsid w:val="16BB25B0"/>
    <w:rsid w:val="194D2A26"/>
    <w:rsid w:val="1ED66EAC"/>
    <w:rsid w:val="22817E9F"/>
    <w:rsid w:val="2445709B"/>
    <w:rsid w:val="26BA6757"/>
    <w:rsid w:val="2B8E488B"/>
    <w:rsid w:val="2BEE53F2"/>
    <w:rsid w:val="2CC76A79"/>
    <w:rsid w:val="2D164E5D"/>
    <w:rsid w:val="2F2B1378"/>
    <w:rsid w:val="31D37BBA"/>
    <w:rsid w:val="32173805"/>
    <w:rsid w:val="35B73FED"/>
    <w:rsid w:val="39197C66"/>
    <w:rsid w:val="3AA35AF8"/>
    <w:rsid w:val="3B3D6B4C"/>
    <w:rsid w:val="3C5A1E5F"/>
    <w:rsid w:val="43C76391"/>
    <w:rsid w:val="561C7545"/>
    <w:rsid w:val="564E3B1E"/>
    <w:rsid w:val="59CE549B"/>
    <w:rsid w:val="5F416592"/>
    <w:rsid w:val="620F0B47"/>
    <w:rsid w:val="62627BD4"/>
    <w:rsid w:val="657F58DF"/>
    <w:rsid w:val="665D11AF"/>
    <w:rsid w:val="68644B41"/>
    <w:rsid w:val="68AF127F"/>
    <w:rsid w:val="6F4955A0"/>
    <w:rsid w:val="710E5440"/>
    <w:rsid w:val="711006B9"/>
    <w:rsid w:val="757600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663</Words>
  <Characters>3783</Characters>
  <Lines>31</Lines>
  <Paragraphs>8</Paragraphs>
  <TotalTime>7</TotalTime>
  <ScaleCrop>false</ScaleCrop>
  <LinksUpToDate>false</LinksUpToDate>
  <CharactersWithSpaces>4438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2018-08-17T11:47:00Z</dcterms:created>
  <dc:creator>Administrator</dc:creator>
  <cp:lastModifiedBy>Administrator</cp:lastModifiedBy>
  <cp:lastPrinted>2019-02-22T05:04:00Z</cp:lastPrinted>
  <dcterms:modified xsi:type="dcterms:W3CDTF">2020-10-29T07:39:55Z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