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333333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333333"/>
          <w:sz w:val="32"/>
          <w:szCs w:val="32"/>
          <w:lang w:eastAsia="zh-CN"/>
        </w:rPr>
        <w:t>新北区“</w:t>
      </w:r>
      <w:r>
        <w:rPr>
          <w:rFonts w:hint="eastAsia" w:ascii="宋体" w:hAnsi="宋体" w:eastAsia="宋体" w:cs="宋体"/>
          <w:b/>
          <w:color w:val="333333"/>
          <w:sz w:val="32"/>
          <w:szCs w:val="32"/>
        </w:rPr>
        <w:t>园本教研优秀园</w:t>
      </w:r>
      <w:r>
        <w:rPr>
          <w:rFonts w:hint="eastAsia" w:ascii="宋体" w:hAnsi="宋体" w:eastAsia="宋体" w:cs="宋体"/>
          <w:b/>
          <w:color w:val="333333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/>
          <w:color w:val="333333"/>
          <w:sz w:val="32"/>
          <w:szCs w:val="32"/>
        </w:rPr>
        <w:t>评比</w:t>
      </w:r>
      <w:r>
        <w:rPr>
          <w:rFonts w:hint="eastAsia" w:ascii="宋体" w:hAnsi="宋体" w:eastAsia="宋体" w:cs="宋体"/>
          <w:b/>
          <w:color w:val="333333"/>
          <w:sz w:val="32"/>
          <w:szCs w:val="32"/>
          <w:lang w:eastAsia="zh-CN"/>
        </w:rPr>
        <w:t>进入复赛</w:t>
      </w:r>
    </w:p>
    <w:p>
      <w:pPr>
        <w:jc w:val="center"/>
        <w:rPr>
          <w:rFonts w:hint="eastAsia" w:ascii="宋体" w:hAnsi="宋体" w:eastAsia="宋体" w:cs="宋体"/>
          <w:b/>
          <w:color w:val="333333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333333"/>
          <w:sz w:val="32"/>
          <w:szCs w:val="32"/>
          <w:lang w:eastAsia="zh-CN"/>
        </w:rPr>
        <w:t>单位名单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1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新北区银河幼儿园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新北区奔牛实验幼儿园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新北区龙虎塘街道幼儿园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新北区薛家镇中心幼儿园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新北区三井街道中心幼儿园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新北区新桥街道中心幼儿园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新北区春江幼儿园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新北区汤庄桥幼儿园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新北区三井街道华山中心幼儿园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新北区三井街道藻江花园幼儿园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新北区魏村中心幼儿园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新北区三井街道河海幼儿园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新北区西夏墅镇中心幼儿园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新北区百丈幼儿园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新北区新魏幼儿园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71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8"/>
                <w:szCs w:val="28"/>
                <w:vertAlign w:val="baseline"/>
                <w:lang w:eastAsia="zh-CN"/>
              </w:rPr>
              <w:t>新北区罗溪镇中心幼儿园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color w:val="333333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6268E"/>
    <w:rsid w:val="47625F0E"/>
    <w:rsid w:val="7266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2020-10-13T11:22:00Z</dcterms:created>
  <dc:creator>Administrator</dc:creator>
  <cp:lastModifiedBy>Administrator</cp:lastModifiedBy>
  <dcterms:modified xsi:type="dcterms:W3CDTF">2020-10-14T09:21:20Z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