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课堂展风采 教研焕生机</w:t>
      </w:r>
    </w:p>
    <w:p>
      <w:pPr>
        <w:spacing w:line="220" w:lineRule="atLeast"/>
        <w:jc w:val="right"/>
        <w:rPr>
          <w:rFonts w:hint="default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——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龙虎塘实验小学数学学科组第八周研究日活动</w:t>
      </w:r>
    </w:p>
    <w:p>
      <w:pPr>
        <w:adjustRightInd/>
        <w:snapToGrid/>
        <w:spacing w:line="220" w:lineRule="atLeas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研无教，则无以立足；教无研，则无以长远。为加强教学管理，进一步提高教师的课堂教学能力和教研水平，促进教师间的相互交流学习，2020年10月13日，我校全体数学教师进行本学期第二次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教学研讨</w:t>
      </w:r>
      <w:r>
        <w:rPr>
          <w:rFonts w:hint="eastAsia" w:ascii="宋体" w:hAnsi="宋体" w:eastAsia="宋体" w:cs="宋体"/>
          <w:sz w:val="24"/>
          <w:szCs w:val="24"/>
        </w:rPr>
        <w:t>活动。本次活动由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周阳、周剑</w:t>
      </w:r>
      <w:r>
        <w:rPr>
          <w:rFonts w:hint="eastAsia" w:ascii="宋体" w:hAnsi="宋体" w:eastAsia="宋体" w:cs="宋体"/>
          <w:sz w:val="24"/>
          <w:szCs w:val="24"/>
        </w:rPr>
        <w:t>两位老师执教。</w:t>
      </w:r>
    </w:p>
    <w:p>
      <w:pPr>
        <w:adjustRightInd/>
        <w:snapToGrid/>
        <w:spacing w:line="220" w:lineRule="atLeas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五年级周阳老师执教《小数加减法》一节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周阳</w:t>
      </w:r>
      <w:r>
        <w:rPr>
          <w:rFonts w:hint="eastAsia" w:ascii="宋体" w:hAnsi="宋体" w:eastAsia="宋体" w:cs="宋体"/>
          <w:sz w:val="24"/>
          <w:szCs w:val="24"/>
        </w:rPr>
        <w:t>采用复习导入，利用学生已有的经验计算一位小数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整数的加减法，之后出示情境图，很自然地引出今天的新课，通过“说一说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写一写、议一议</w:t>
      </w:r>
      <w:r>
        <w:rPr>
          <w:rFonts w:hint="eastAsia" w:ascii="宋体" w:hAnsi="宋体" w:eastAsia="宋体" w:cs="宋体"/>
          <w:sz w:val="24"/>
          <w:szCs w:val="24"/>
        </w:rPr>
        <w:t>”等环节，注重学生的主体地位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在分析竖式的过程中，周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阳</w:t>
      </w:r>
      <w:r>
        <w:rPr>
          <w:rFonts w:hint="eastAsia" w:ascii="宋体" w:hAnsi="宋体" w:eastAsia="宋体" w:cs="宋体"/>
          <w:sz w:val="24"/>
          <w:szCs w:val="24"/>
        </w:rPr>
        <w:t>利用投影展示了学生的练习资源，渐渐使学生明白小数加减法的方法。第二节由周剑老师执教《简单的分数除法实际问题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》，</w:t>
      </w:r>
      <w:r>
        <w:rPr>
          <w:rFonts w:hint="eastAsia" w:ascii="宋体" w:hAnsi="宋体" w:eastAsia="宋体" w:cs="宋体"/>
          <w:sz w:val="24"/>
          <w:szCs w:val="24"/>
        </w:rPr>
        <w:t>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剑</w:t>
      </w:r>
      <w:r>
        <w:rPr>
          <w:rFonts w:hint="eastAsia" w:ascii="宋体" w:hAnsi="宋体" w:eastAsia="宋体" w:cs="宋体"/>
          <w:sz w:val="24"/>
          <w:szCs w:val="24"/>
        </w:rPr>
        <w:t>在执教过程中非常注重找出“单位1”以及数量关系的分析，从而培养学生分析问题的能力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在解题过程中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周剑</w:t>
      </w:r>
      <w:r>
        <w:rPr>
          <w:rFonts w:hint="eastAsia" w:ascii="宋体" w:hAnsi="宋体" w:eastAsia="宋体" w:cs="宋体"/>
          <w:sz w:val="24"/>
          <w:szCs w:val="24"/>
        </w:rPr>
        <w:t>鼓励学生采用不同的算法：列方程以及用分数除法，多角度地分析问题，在介绍方法的过程中又让学生体会到各种方法的连通，感受数学知识的内在联系。</w:t>
      </w:r>
    </w:p>
    <w:p>
      <w:pPr>
        <w:adjustRightInd/>
        <w:snapToGrid/>
        <w:spacing w:line="220" w:lineRule="atLeas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两节教研课结束，全体集中在报告厅进行评课分析，首先是两位执教老师和两位教研组长进行行课分析，周阳谈到自己作为新教师，对学生的关注不够，学生的参与性不够高，整体课堂气氛欠缺。周剑也谈到自己在磨课过程中的收获，并且提醒老师磨课是一个很重要并且让自己受益匪浅的过程。而后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锋</w:t>
      </w:r>
      <w:r>
        <w:rPr>
          <w:rFonts w:hint="eastAsia" w:ascii="宋体" w:hAnsi="宋体" w:eastAsia="宋体" w:cs="宋体"/>
          <w:sz w:val="24"/>
          <w:szCs w:val="24"/>
        </w:rPr>
        <w:t>老师和倪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敏</w:t>
      </w:r>
      <w:r>
        <w:rPr>
          <w:rFonts w:hint="eastAsia" w:ascii="宋体" w:hAnsi="宋体" w:eastAsia="宋体" w:cs="宋体"/>
          <w:sz w:val="24"/>
          <w:szCs w:val="24"/>
        </w:rPr>
        <w:t>老师点评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了两节课</w:t>
      </w:r>
      <w:r>
        <w:rPr>
          <w:rFonts w:hint="eastAsia" w:ascii="宋体" w:hAnsi="宋体" w:eastAsia="宋体" w:cs="宋体"/>
          <w:sz w:val="24"/>
          <w:szCs w:val="24"/>
        </w:rPr>
        <w:t>，指出要重视学生的数学表达，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站位</w:t>
      </w:r>
      <w:r>
        <w:rPr>
          <w:rFonts w:hint="eastAsia" w:ascii="宋体" w:hAnsi="宋体" w:eastAsia="宋体" w:cs="宋体"/>
          <w:sz w:val="24"/>
          <w:szCs w:val="24"/>
        </w:rPr>
        <w:t>儿童立场，提醒老师们注重学生常规习惯的培养和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加强课堂</w:t>
      </w:r>
      <w:r>
        <w:rPr>
          <w:rFonts w:hint="eastAsia" w:ascii="宋体" w:hAnsi="宋体" w:eastAsia="宋体" w:cs="宋体"/>
          <w:sz w:val="24"/>
          <w:szCs w:val="24"/>
        </w:rPr>
        <w:t>信息化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数字化的运用。</w:t>
      </w:r>
    </w:p>
    <w:p>
      <w:pPr>
        <w:adjustRightInd/>
        <w:snapToGrid/>
        <w:spacing w:line="220" w:lineRule="atLeas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研组长、学科主任的精辟点评与上课老师引发的思维碰撞精彩纷呈，更是让听课老师们受益良多，本次活动中每一位成员都有了自己的收获和思考，这样的活动才是有意义的，发人深省的。希望在“诗意”文化的引领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龙小</w:t>
      </w:r>
      <w:r>
        <w:rPr>
          <w:rFonts w:hint="eastAsia" w:ascii="宋体" w:hAnsi="宋体" w:eastAsia="宋体" w:cs="宋体"/>
          <w:sz w:val="24"/>
          <w:szCs w:val="24"/>
        </w:rPr>
        <w:t>老师们能在这样的舞台上不断充实、提升、拓展自己的知识，让自己成为一潭活水，取之不尽，用之不竭，成为一名播撒“和煦阳光”的教师。</w:t>
      </w:r>
    </w:p>
    <w:p>
      <w:pPr>
        <w:adjustRightInd/>
        <w:snapToGrid/>
        <w:spacing w:line="220" w:lineRule="atLeast"/>
        <w:ind w:firstLine="480" w:firstLineChars="20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撰稿、摄像：罗红岩；审核：周剑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br w:type="textWrapping" w:clear="all"/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36716"/>
    <w:rsid w:val="002E5435"/>
    <w:rsid w:val="00323B43"/>
    <w:rsid w:val="003857BB"/>
    <w:rsid w:val="003D37D8"/>
    <w:rsid w:val="003F21F4"/>
    <w:rsid w:val="00426133"/>
    <w:rsid w:val="004358AB"/>
    <w:rsid w:val="004759DA"/>
    <w:rsid w:val="00475C65"/>
    <w:rsid w:val="004A2AB4"/>
    <w:rsid w:val="00564124"/>
    <w:rsid w:val="00717A4C"/>
    <w:rsid w:val="0080286D"/>
    <w:rsid w:val="008B7726"/>
    <w:rsid w:val="009B7F06"/>
    <w:rsid w:val="00B41812"/>
    <w:rsid w:val="00C26904"/>
    <w:rsid w:val="00C74941"/>
    <w:rsid w:val="00D31D50"/>
    <w:rsid w:val="00EF6E7C"/>
    <w:rsid w:val="00FA3ADB"/>
    <w:rsid w:val="6AF6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semiHidden/>
    <w:unhideWhenUsed/>
    <w:uiPriority w:val="99"/>
  </w:style>
  <w:style w:type="paragraph" w:styleId="3">
    <w:name w:val="Balloon Text"/>
    <w:basedOn w:val="1"/>
    <w:link w:val="10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annotation subject"/>
    <w:basedOn w:val="2"/>
    <w:next w:val="2"/>
    <w:link w:val="9"/>
    <w:semiHidden/>
    <w:unhideWhenUsed/>
    <w:uiPriority w:val="99"/>
    <w:rPr>
      <w:b/>
      <w:bCs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  <w:style w:type="character" w:customStyle="1" w:styleId="8">
    <w:name w:val="批注文字 Char"/>
    <w:basedOn w:val="6"/>
    <w:link w:val="2"/>
    <w:semiHidden/>
    <w:qFormat/>
    <w:uiPriority w:val="99"/>
    <w:rPr>
      <w:rFonts w:ascii="Tahoma" w:hAnsi="Tahoma"/>
    </w:rPr>
  </w:style>
  <w:style w:type="character" w:customStyle="1" w:styleId="9">
    <w:name w:val="批注主题 Char"/>
    <w:basedOn w:val="8"/>
    <w:link w:val="4"/>
    <w:semiHidden/>
    <w:uiPriority w:val="99"/>
    <w:rPr>
      <w:b/>
      <w:bCs/>
    </w:rPr>
  </w:style>
  <w:style w:type="character" w:customStyle="1" w:styleId="10">
    <w:name w:val="批注框文本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25247E-7EED-48C2-A14B-F27559E874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686</Characters>
  <Lines>5</Lines>
  <Paragraphs>1</Paragraphs>
  <TotalTime>195</TotalTime>
  <ScaleCrop>false</ScaleCrop>
  <LinksUpToDate>false</LinksUpToDate>
  <CharactersWithSpaces>805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张润华</dc:creator>
  <cp:lastModifiedBy>周剑</cp:lastModifiedBy>
  <dcterms:modified xsi:type="dcterms:W3CDTF">2020-10-13T12:55:58Z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