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4F" w:rsidRDefault="00DC544F">
      <w:pPr>
        <w:jc w:val="center"/>
        <w:rPr>
          <w:sz w:val="36"/>
          <w:szCs w:val="36"/>
        </w:rPr>
      </w:pPr>
    </w:p>
    <w:p w:rsidR="00DE2F0B" w:rsidRDefault="008C7C7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泰山小学</w:t>
      </w:r>
      <w:r>
        <w:rPr>
          <w:rFonts w:hint="eastAsia"/>
          <w:sz w:val="36"/>
          <w:szCs w:val="36"/>
        </w:rPr>
        <w:t>2020-2021</w:t>
      </w:r>
      <w:r>
        <w:rPr>
          <w:rFonts w:hint="eastAsia"/>
          <w:sz w:val="36"/>
          <w:szCs w:val="36"/>
        </w:rPr>
        <w:t>学年班级建设设想</w:t>
      </w:r>
    </w:p>
    <w:tbl>
      <w:tblPr>
        <w:tblStyle w:val="a3"/>
        <w:tblW w:w="8439" w:type="dxa"/>
        <w:tblInd w:w="108" w:type="dxa"/>
        <w:tblLayout w:type="fixed"/>
        <w:tblLook w:val="04A0"/>
      </w:tblPr>
      <w:tblGrid>
        <w:gridCol w:w="1440"/>
        <w:gridCol w:w="2811"/>
        <w:gridCol w:w="1425"/>
        <w:gridCol w:w="2763"/>
      </w:tblGrid>
      <w:tr w:rsidR="00DE2F0B">
        <w:trPr>
          <w:trHeight w:val="467"/>
        </w:trPr>
        <w:tc>
          <w:tcPr>
            <w:tcW w:w="1440" w:type="dxa"/>
            <w:vAlign w:val="center"/>
          </w:tcPr>
          <w:p w:rsidR="00DE2F0B" w:rsidRDefault="008C7C7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班级</w:t>
            </w:r>
          </w:p>
        </w:tc>
        <w:tc>
          <w:tcPr>
            <w:tcW w:w="2811" w:type="dxa"/>
            <w:vAlign w:val="center"/>
          </w:tcPr>
          <w:p w:rsidR="00DE2F0B" w:rsidRDefault="001F2FA5" w:rsidP="001F2FA5">
            <w:pPr>
              <w:widowControl/>
              <w:spacing w:line="360" w:lineRule="auto"/>
              <w:ind w:firstLineChars="200" w:firstLine="480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六（</w:t>
            </w:r>
            <w:r>
              <w:rPr>
                <w:rFonts w:ascii="Arial" w:hAnsi="Arial" w:cs="Arial" w:hint="eastAsia"/>
                <w:kern w:val="0"/>
                <w:sz w:val="24"/>
              </w:rPr>
              <w:t>1</w:t>
            </w:r>
            <w:r>
              <w:rPr>
                <w:rFonts w:ascii="Arial" w:hAnsi="Arial" w:cs="Arial" w:hint="eastAsia"/>
                <w:kern w:val="0"/>
                <w:sz w:val="24"/>
              </w:rPr>
              <w:t>）班</w:t>
            </w:r>
          </w:p>
        </w:tc>
        <w:tc>
          <w:tcPr>
            <w:tcW w:w="1425" w:type="dxa"/>
            <w:vAlign w:val="center"/>
          </w:tcPr>
          <w:p w:rsidR="00DE2F0B" w:rsidRDefault="008C7C7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班主任</w:t>
            </w:r>
          </w:p>
        </w:tc>
        <w:tc>
          <w:tcPr>
            <w:tcW w:w="2763" w:type="dxa"/>
            <w:vAlign w:val="center"/>
          </w:tcPr>
          <w:p w:rsidR="00DE2F0B" w:rsidRDefault="001F2F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石琳</w:t>
            </w:r>
          </w:p>
        </w:tc>
      </w:tr>
      <w:tr w:rsidR="00DE2F0B">
        <w:trPr>
          <w:trHeight w:val="1940"/>
        </w:trPr>
        <w:tc>
          <w:tcPr>
            <w:tcW w:w="1440" w:type="dxa"/>
            <w:vAlign w:val="center"/>
          </w:tcPr>
          <w:p w:rsidR="00DE2F0B" w:rsidRDefault="008C7C7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个性名称</w:t>
            </w:r>
          </w:p>
        </w:tc>
        <w:tc>
          <w:tcPr>
            <w:tcW w:w="2811" w:type="dxa"/>
            <w:vAlign w:val="center"/>
          </w:tcPr>
          <w:p w:rsidR="00DE2F0B" w:rsidRDefault="001F2FA5">
            <w:pPr>
              <w:widowControl/>
              <w:spacing w:line="360" w:lineRule="auto"/>
              <w:ind w:firstLineChars="200" w:firstLine="480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小水滴中队</w:t>
            </w:r>
          </w:p>
        </w:tc>
        <w:tc>
          <w:tcPr>
            <w:tcW w:w="1425" w:type="dxa"/>
            <w:vAlign w:val="center"/>
          </w:tcPr>
          <w:p w:rsidR="00DE2F0B" w:rsidRDefault="008C7C7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班徽</w:t>
            </w:r>
          </w:p>
        </w:tc>
        <w:tc>
          <w:tcPr>
            <w:tcW w:w="2763" w:type="dxa"/>
            <w:vAlign w:val="center"/>
          </w:tcPr>
          <w:p w:rsidR="00DE2F0B" w:rsidRDefault="00857CBE">
            <w:pPr>
              <w:rPr>
                <w:rFonts w:ascii="仿宋_GB2312" w:eastAsia="仿宋_GB2312"/>
                <w:sz w:val="24"/>
              </w:rPr>
            </w:pPr>
            <w:r w:rsidRPr="00857CBE">
              <w:rPr>
                <w:rFonts w:ascii="仿宋_GB2312" w:eastAsia="仿宋_GB2312"/>
                <w:sz w:val="24"/>
              </w:rPr>
              <w:drawing>
                <wp:inline distT="0" distB="0" distL="0" distR="0">
                  <wp:extent cx="1264920" cy="1477010"/>
                  <wp:effectExtent l="133350" t="0" r="106680" b="0"/>
                  <wp:docPr id="5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63714" cy="1475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F0B">
        <w:trPr>
          <w:trHeight w:val="251"/>
        </w:trPr>
        <w:tc>
          <w:tcPr>
            <w:tcW w:w="1440" w:type="dxa"/>
            <w:vAlign w:val="center"/>
          </w:tcPr>
          <w:p w:rsidR="00DE2F0B" w:rsidRDefault="008C7C7C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班歌</w:t>
            </w:r>
          </w:p>
        </w:tc>
        <w:tc>
          <w:tcPr>
            <w:tcW w:w="6999" w:type="dxa"/>
            <w:gridSpan w:val="3"/>
            <w:tcBorders>
              <w:bottom w:val="single" w:sz="4" w:space="0" w:color="auto"/>
            </w:tcBorders>
            <w:vAlign w:val="center"/>
          </w:tcPr>
          <w:p w:rsidR="00DE2F0B" w:rsidRDefault="00D96296">
            <w:pPr>
              <w:widowControl/>
              <w:spacing w:line="360" w:lineRule="auto"/>
              <w:ind w:firstLineChars="200" w:firstLine="480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水滴之歌</w:t>
            </w:r>
          </w:p>
        </w:tc>
      </w:tr>
      <w:tr w:rsidR="00DE2F0B">
        <w:trPr>
          <w:trHeight w:val="251"/>
        </w:trPr>
        <w:tc>
          <w:tcPr>
            <w:tcW w:w="1440" w:type="dxa"/>
            <w:vAlign w:val="center"/>
          </w:tcPr>
          <w:p w:rsidR="00DE2F0B" w:rsidRDefault="008C7C7C">
            <w:pPr>
              <w:spacing w:line="4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班级口号</w:t>
            </w:r>
          </w:p>
        </w:tc>
        <w:tc>
          <w:tcPr>
            <w:tcW w:w="6999" w:type="dxa"/>
            <w:gridSpan w:val="3"/>
            <w:tcBorders>
              <w:bottom w:val="single" w:sz="4" w:space="0" w:color="auto"/>
            </w:tcBorders>
            <w:vAlign w:val="center"/>
          </w:tcPr>
          <w:p w:rsidR="00DE2F0B" w:rsidRDefault="00D96296">
            <w:pPr>
              <w:widowControl/>
              <w:spacing w:line="360" w:lineRule="auto"/>
              <w:ind w:firstLineChars="200" w:firstLine="480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水滴水滴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24"/>
              </w:rPr>
              <w:t>生生不息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24"/>
              </w:rPr>
              <w:t>一点一滴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24"/>
              </w:rPr>
              <w:t>汇聚成溪</w:t>
            </w:r>
          </w:p>
        </w:tc>
      </w:tr>
      <w:tr w:rsidR="00DE2F0B">
        <w:trPr>
          <w:trHeight w:val="251"/>
        </w:trPr>
        <w:tc>
          <w:tcPr>
            <w:tcW w:w="1440" w:type="dxa"/>
            <w:vAlign w:val="center"/>
          </w:tcPr>
          <w:p w:rsidR="00DE2F0B" w:rsidRDefault="008C7C7C">
            <w:pPr>
              <w:spacing w:line="4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班级目标</w:t>
            </w:r>
          </w:p>
        </w:tc>
        <w:tc>
          <w:tcPr>
            <w:tcW w:w="6999" w:type="dxa"/>
            <w:gridSpan w:val="3"/>
            <w:vAlign w:val="center"/>
          </w:tcPr>
          <w:p w:rsidR="00DE2F0B" w:rsidRDefault="00857CBE">
            <w:pPr>
              <w:widowControl/>
              <w:spacing w:line="360" w:lineRule="auto"/>
              <w:ind w:firstLineChars="200" w:firstLine="480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成为拼搏向上、团结进取的中队</w:t>
            </w:r>
          </w:p>
        </w:tc>
      </w:tr>
      <w:tr w:rsidR="00DE2F0B">
        <w:trPr>
          <w:trHeight w:val="251"/>
        </w:trPr>
        <w:tc>
          <w:tcPr>
            <w:tcW w:w="8439" w:type="dxa"/>
            <w:gridSpan w:val="4"/>
            <w:vAlign w:val="center"/>
          </w:tcPr>
          <w:p w:rsidR="00DE2F0B" w:rsidRDefault="008C7C7C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中队集体照片：（贴照片）</w:t>
            </w:r>
          </w:p>
          <w:p w:rsidR="00DE2F0B" w:rsidRDefault="00D96296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204470</wp:posOffset>
                  </wp:positionV>
                  <wp:extent cx="4410075" cy="2790825"/>
                  <wp:effectExtent l="19050" t="0" r="9525" b="0"/>
                  <wp:wrapNone/>
                  <wp:docPr id="4" name="图片 1" descr="-5813b667def8c52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-5813b667def8c52a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075" cy="279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E2F0B" w:rsidRDefault="00DE2F0B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DE2F0B" w:rsidRDefault="00DE2F0B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DE2F0B" w:rsidRDefault="00DE2F0B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DE2F0B" w:rsidRDefault="00DE2F0B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DE2F0B" w:rsidRDefault="00DE2F0B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DE2F0B" w:rsidRDefault="00DE2F0B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DE2F0B" w:rsidRDefault="00DE2F0B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DE2F0B" w:rsidRDefault="00DE2F0B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DE2F0B" w:rsidRDefault="00DE2F0B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DE2F0B">
        <w:trPr>
          <w:trHeight w:val="251"/>
        </w:trPr>
        <w:tc>
          <w:tcPr>
            <w:tcW w:w="8439" w:type="dxa"/>
            <w:gridSpan w:val="4"/>
            <w:vAlign w:val="center"/>
          </w:tcPr>
          <w:p w:rsidR="00DE2F0B" w:rsidRDefault="008C7C7C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一、阵地建设</w:t>
            </w:r>
          </w:p>
          <w:p w:rsidR="00DE2F0B" w:rsidRDefault="008C7C7C">
            <w:pPr>
              <w:spacing w:line="480" w:lineRule="exact"/>
              <w:jc w:val="left"/>
              <w:rPr>
                <w:rFonts w:ascii="黑体" w:eastAsia="黑体" w:hAnsi="黑体"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（环境布置要与特色中队名称相匹配，除固定板块还有哪些布置？要有清晰的区域划分。）</w:t>
            </w:r>
          </w:p>
          <w:p w:rsidR="00DE2F0B" w:rsidRDefault="001F2FA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1、“水滴石穿”板块</w:t>
            </w:r>
          </w:p>
          <w:p w:rsidR="001F2FA5" w:rsidRDefault="001F2FA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将近一个月内表现突出、各方面进步巨大的同学公开表彰。这一板块有这些同学的照片、简介，增加仪式感</w:t>
            </w:r>
          </w:p>
          <w:p w:rsidR="001F2FA5" w:rsidRDefault="001F2FA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2、“乘风破浪”板块</w:t>
            </w:r>
          </w:p>
          <w:p w:rsidR="001F2FA5" w:rsidRDefault="001F2FA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展出孩子们的精彩习作、优秀作业</w:t>
            </w:r>
          </w:p>
          <w:p w:rsidR="001F2FA5" w:rsidRDefault="001F2FA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3、“</w:t>
            </w:r>
            <w:r w:rsidR="00CD06C8">
              <w:rPr>
                <w:rFonts w:ascii="黑体" w:eastAsia="黑体" w:hAnsi="黑体" w:hint="eastAsia"/>
                <w:sz w:val="24"/>
              </w:rPr>
              <w:t>百川潮海</w:t>
            </w:r>
            <w:r>
              <w:rPr>
                <w:rFonts w:ascii="黑体" w:eastAsia="黑体" w:hAnsi="黑体" w:hint="eastAsia"/>
                <w:sz w:val="24"/>
              </w:rPr>
              <w:t>”</w:t>
            </w:r>
            <w:r w:rsidR="00CD06C8">
              <w:rPr>
                <w:rFonts w:ascii="黑体" w:eastAsia="黑体" w:hAnsi="黑体" w:hint="eastAsia"/>
                <w:sz w:val="24"/>
              </w:rPr>
              <w:t>板块</w:t>
            </w:r>
          </w:p>
          <w:p w:rsidR="00DE2F0B" w:rsidRDefault="00CD06C8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这个板块用于展示校活动、校外实践活动中的集体活动照，学生的活动感言，活动掠影等，增强集体凝聚力。</w:t>
            </w:r>
          </w:p>
          <w:p w:rsidR="00DE2F0B" w:rsidRDefault="00DE2F0B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DE2F0B">
        <w:trPr>
          <w:trHeight w:val="251"/>
        </w:trPr>
        <w:tc>
          <w:tcPr>
            <w:tcW w:w="8439" w:type="dxa"/>
            <w:gridSpan w:val="4"/>
            <w:vAlign w:val="center"/>
          </w:tcPr>
          <w:p w:rsidR="00DE2F0B" w:rsidRDefault="008C7C7C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二、组织建设</w:t>
            </w:r>
          </w:p>
          <w:p w:rsidR="00DE2F0B" w:rsidRDefault="008C7C7C">
            <w:pPr>
              <w:spacing w:line="480" w:lineRule="exact"/>
              <w:jc w:val="left"/>
              <w:rPr>
                <w:rFonts w:ascii="黑体" w:eastAsia="黑体" w:hAnsi="黑体"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（如何培养小干部？如何发挥家委会作用？）</w:t>
            </w:r>
          </w:p>
          <w:p w:rsidR="00DE2F0B" w:rsidRDefault="0073106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1、充分发挥小组长的能力，让小组长成为班级管理的中坚力量。</w:t>
            </w:r>
          </w:p>
          <w:p w:rsidR="00DE2F0B" w:rsidRDefault="0073106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级里有一部分各科成绩优秀或单项成绩优秀的同学，调动他们的力量，让他们管理一个小组三到四位成员，让他们有参与班级管理的成就感，那么小组长的管理能力就逐渐增强。由点到面，课代表工作就容易开开展，一部分班干部本身作为小组长，积累了管理经验，能力由此推广到班级管理工作。</w:t>
            </w:r>
          </w:p>
          <w:p w:rsidR="00DE2F0B" w:rsidRDefault="0073106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2、充分发挥家委会的</w:t>
            </w:r>
            <w:r w:rsidR="0099665E">
              <w:rPr>
                <w:rFonts w:ascii="黑体" w:eastAsia="黑体" w:hAnsi="黑体" w:hint="eastAsia"/>
                <w:sz w:val="24"/>
              </w:rPr>
              <w:t>模范带头作用，家长会邀请家委会成员参与，分享教育经验，由此带动更多的家长参与班级管理。班级部分事务由家委会组织牵头，树立家委会在家长群里的威信，帮助家委会更好地带动家长展开家校合作。</w:t>
            </w:r>
          </w:p>
          <w:p w:rsidR="00DE2F0B" w:rsidRDefault="00DE2F0B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DE2F0B">
        <w:trPr>
          <w:trHeight w:val="251"/>
        </w:trPr>
        <w:tc>
          <w:tcPr>
            <w:tcW w:w="8439" w:type="dxa"/>
            <w:gridSpan w:val="4"/>
            <w:vAlign w:val="center"/>
          </w:tcPr>
          <w:p w:rsidR="00DE2F0B" w:rsidRDefault="008C7C7C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三、活动规划</w:t>
            </w:r>
          </w:p>
          <w:p w:rsidR="00DE2F0B" w:rsidRDefault="008C7C7C">
            <w:pPr>
              <w:spacing w:line="480" w:lineRule="exact"/>
              <w:jc w:val="left"/>
              <w:rPr>
                <w:rFonts w:ascii="黑体" w:eastAsia="黑体" w:hAnsi="黑体"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（计划开展哪些活动？力争彰显班级特色，融合学校活动，下学期会有班徽、口号展示、班歌比赛，运动会、创优系列活动、金手指节等）</w:t>
            </w:r>
          </w:p>
          <w:p w:rsidR="00DE2F0B" w:rsidRDefault="0065513D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班徽、班歌比赛</w:t>
            </w:r>
          </w:p>
          <w:p w:rsidR="0065513D" w:rsidRDefault="0065513D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1、发挥小组合作能力，以合作和竞争相结合的形式，调动学生积极性和创造力。小组成员合作设计班徽、选择班歌、改编歌词，然后在全班以竞选的形式选出最佳设计，颁发“</w:t>
            </w:r>
            <w:r w:rsidR="00C24333">
              <w:rPr>
                <w:rFonts w:ascii="黑体" w:eastAsia="黑体" w:hAnsi="黑体" w:hint="eastAsia"/>
                <w:sz w:val="24"/>
              </w:rPr>
              <w:t>最具创意班徽</w:t>
            </w:r>
            <w:r>
              <w:rPr>
                <w:rFonts w:ascii="黑体" w:eastAsia="黑体" w:hAnsi="黑体" w:hint="eastAsia"/>
                <w:sz w:val="24"/>
              </w:rPr>
              <w:t>”</w:t>
            </w:r>
            <w:r w:rsidR="00C24333">
              <w:rPr>
                <w:rFonts w:ascii="黑体" w:eastAsia="黑体" w:hAnsi="黑体" w:hint="eastAsia"/>
                <w:sz w:val="24"/>
              </w:rPr>
              <w:t>“最佳旋律班歌”“最佳作词班歌”等奖项，择优选出班徽和班歌。</w:t>
            </w:r>
          </w:p>
          <w:p w:rsidR="00C24333" w:rsidRDefault="00C24333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2、开展班队活动的前期准备工作</w:t>
            </w:r>
          </w:p>
          <w:p w:rsidR="00DE2F0B" w:rsidRDefault="00C24333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（1）学习民法典，了解民法典的重要作用</w:t>
            </w:r>
          </w:p>
          <w:p w:rsidR="00C24333" w:rsidRDefault="00C24333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（2）参观法制教育基地，开展后续活动</w:t>
            </w:r>
          </w:p>
          <w:p w:rsidR="00DE2F0B" w:rsidRDefault="00DE2F0B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DE2F0B">
        <w:trPr>
          <w:trHeight w:val="251"/>
        </w:trPr>
        <w:tc>
          <w:tcPr>
            <w:tcW w:w="8439" w:type="dxa"/>
            <w:gridSpan w:val="4"/>
            <w:vAlign w:val="center"/>
          </w:tcPr>
          <w:p w:rsidR="00DE2F0B" w:rsidRDefault="008C7C7C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四、评价机制</w:t>
            </w:r>
          </w:p>
          <w:p w:rsidR="00DE2F0B" w:rsidRDefault="008C7C7C">
            <w:pPr>
              <w:spacing w:line="480" w:lineRule="exact"/>
              <w:jc w:val="left"/>
              <w:rPr>
                <w:rFonts w:ascii="黑体" w:eastAsia="黑体" w:hAnsi="黑体"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（设立怎样的评价机制？包括常规、岗位、活动等方面）</w:t>
            </w:r>
          </w:p>
          <w:p w:rsidR="00DE2F0B" w:rsidRDefault="00090103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1、“乘风破浪小组积分排行榜”</w:t>
            </w:r>
          </w:p>
          <w:p w:rsidR="00090103" w:rsidRDefault="00090103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各小组以小组各方面表现获得各科老师的积分，一月一评，根据积分，各小组将分别获得一、二、三等奖的奖品。具体积分细则，将在排行榜上注明。</w:t>
            </w:r>
          </w:p>
          <w:p w:rsidR="00090103" w:rsidRDefault="00090103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2、学生个人奖章积分。</w:t>
            </w:r>
          </w:p>
          <w:p w:rsidR="00090103" w:rsidRDefault="00090103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各科老师根据学生各方面表现给孩子不同数量的奖章。</w:t>
            </w:r>
          </w:p>
          <w:p w:rsidR="00090103" w:rsidRDefault="002D46E9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例：各类手抄报，精致的内容丰富和画面一般的将获得不同数量的章。</w:t>
            </w:r>
          </w:p>
          <w:p w:rsidR="002D46E9" w:rsidRDefault="002D46E9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学校各级各类活动参与也将获得不同数量的章</w:t>
            </w:r>
          </w:p>
          <w:p w:rsidR="00DE2F0B" w:rsidRDefault="002D46E9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bookmarkStart w:id="0" w:name="_GoBack"/>
            <w:bookmarkEnd w:id="0"/>
            <w:r>
              <w:rPr>
                <w:rFonts w:ascii="黑体" w:eastAsia="黑体" w:hAnsi="黑体" w:hint="eastAsia"/>
                <w:sz w:val="24"/>
              </w:rPr>
              <w:t>章积累到一定程度将兑换奖品</w:t>
            </w:r>
          </w:p>
          <w:p w:rsidR="00DE2F0B" w:rsidRDefault="00DE2F0B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</w:tc>
      </w:tr>
    </w:tbl>
    <w:p w:rsidR="00DE2F0B" w:rsidRDefault="00DE2F0B"/>
    <w:p w:rsidR="00DE2F0B" w:rsidRDefault="00DE2F0B"/>
    <w:sectPr w:rsidR="00DE2F0B" w:rsidSect="00DE2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07D" w:rsidRDefault="00A4007D" w:rsidP="001F2FA5">
      <w:r>
        <w:separator/>
      </w:r>
    </w:p>
  </w:endnote>
  <w:endnote w:type="continuationSeparator" w:id="0">
    <w:p w:rsidR="00A4007D" w:rsidRDefault="00A4007D" w:rsidP="001F2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07D" w:rsidRDefault="00A4007D" w:rsidP="001F2FA5">
      <w:r>
        <w:separator/>
      </w:r>
    </w:p>
  </w:footnote>
  <w:footnote w:type="continuationSeparator" w:id="0">
    <w:p w:rsidR="00A4007D" w:rsidRDefault="00A4007D" w:rsidP="001F2F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8C618F"/>
    <w:rsid w:val="00090103"/>
    <w:rsid w:val="001C0E34"/>
    <w:rsid w:val="001F2FA5"/>
    <w:rsid w:val="002D46E9"/>
    <w:rsid w:val="00496025"/>
    <w:rsid w:val="0065513D"/>
    <w:rsid w:val="00731064"/>
    <w:rsid w:val="00857CBE"/>
    <w:rsid w:val="008625EA"/>
    <w:rsid w:val="008C7C7C"/>
    <w:rsid w:val="0099665E"/>
    <w:rsid w:val="00A4007D"/>
    <w:rsid w:val="00C24333"/>
    <w:rsid w:val="00CD06C8"/>
    <w:rsid w:val="00D96296"/>
    <w:rsid w:val="00DC544F"/>
    <w:rsid w:val="00DE2F0B"/>
    <w:rsid w:val="00F61F22"/>
    <w:rsid w:val="326F731F"/>
    <w:rsid w:val="648C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F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2F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F2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F2F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F2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F2F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D96296"/>
    <w:rPr>
      <w:sz w:val="18"/>
      <w:szCs w:val="18"/>
    </w:rPr>
  </w:style>
  <w:style w:type="character" w:customStyle="1" w:styleId="Char1">
    <w:name w:val="批注框文本 Char"/>
    <w:basedOn w:val="a0"/>
    <w:link w:val="a6"/>
    <w:rsid w:val="00D9629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悠然</dc:creator>
  <cp:lastModifiedBy>Administrator</cp:lastModifiedBy>
  <cp:revision>6</cp:revision>
  <dcterms:created xsi:type="dcterms:W3CDTF">2020-07-20T08:50:00Z</dcterms:created>
  <dcterms:modified xsi:type="dcterms:W3CDTF">2020-10-13T04:45:00Z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