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小康之路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常州市武进区潘家小学六（4） 袁英乔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而又蓬勃的曙光，透露着人们幸福的生活；浪漫而又梦幻的晚霞表达了人们对美好未来的幻想。社会在发展，人文在发展，社会步入了“小康”社会。这些年，我们中国越来越强大，生活也越来越好。所有地方脱去了贫困，生活也了有质量和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我问爷爷，什么叫做小康社会，爷爷说，小康就是吃得饱，穿的暖，有病可医，住房宽敞，出行方便，环境整洁。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在一旁奶奶笑了笑说，她小时候饭吃不饱，衣服也穿不暖。要不是好心的潘家老医院的食堂阿姨时不时给她盛碗粥喝，可能还坚持不到现在。夏天没有衣服穿，十几岁的时候，知道难为情了，不愿出门，哭着闹着想要一件遮羞衣；冬天也就只有薄薄的一层外衣。现在的我们吃，穿不愁。夏天穿的防晒衣，冬天穿着厚厚的羽绒服。是啊，我们是如此的幸福。奶奶说,从前总吃不饱饭,现在条件好了,富裕了,生活也越来越好,国家还给老年人很多优惠，生活步入小康自然好了。                                                     现在，生活在幸福小康社会中的我们，是不是就可以坐享其成，享受前辈们创建出来的伟大功业呢？不，不可能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！因为幸福的生活和美好的未来要靠自己的双手去创造，我们是祖国的花朵，祖国的未来更需要我们去创造。那时，不仅仅是建设小康社会，还要往更高一层去发展，把未来的家庭建设得更加美好，把未来的祖国建设得更加富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时间不等人，朋友们，让我们从点点滴滴做起、从身边的小事做起，发奋学习，积极进取。我相信，只要我们共同努力，我们明天的生活一定会比现在更好，我们全面达小康的.目标一定能达到，我们的理想就一定能够实现！  </w:t>
      </w:r>
      <w:r>
        <w:rPr>
          <w:rFonts w:hint="eastAsi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  <w:lang w:val="en-US" w:eastAsia="zh-CN"/>
        </w:rPr>
        <w:t>指导老师：鲁瑶</w:t>
      </w:r>
      <w:r>
        <w:rPr>
          <w:rFonts w:hint="eastAsia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94C96"/>
    <w:rsid w:val="1E9A372A"/>
    <w:rsid w:val="488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2020-08-01T03:32:00Z</dcterms:created>
  <dc:creator>天韵五五</dc:creator>
  <cp:lastModifiedBy>天韵五五</cp:lastModifiedBy>
  <dcterms:modified xsi:type="dcterms:W3CDTF">2020-09-07T11:04:33Z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