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84"/>
          <w:szCs w:val="84"/>
        </w:rPr>
        <w:t>新北区学校微型课题</w:t>
      </w: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84"/>
          <w:szCs w:val="84"/>
        </w:rPr>
      </w:pPr>
      <w:r>
        <w:rPr>
          <w:rFonts w:hint="eastAsia" w:ascii="宋体" w:hAnsi="宋体" w:eastAsia="宋体" w:cs="宋体"/>
          <w:b/>
          <w:bCs/>
          <w:color w:val="000000"/>
          <w:kern w:val="0"/>
          <w:sz w:val="84"/>
          <w:szCs w:val="84"/>
        </w:rPr>
        <w:t>研究手册</w:t>
      </w:r>
    </w:p>
    <w:p>
      <w:pPr>
        <w:widowControl/>
        <w:shd w:val="clear" w:color="auto" w:fill="FFFFFF"/>
        <w:spacing w:before="100" w:beforeAutospacing="1" w:after="100" w:afterAutospacing="1" w:line="330" w:lineRule="atLeast"/>
        <w:jc w:val="center"/>
        <w:rPr>
          <w:rFonts w:ascii="宋体" w:hAnsi="宋体" w:eastAsia="宋体" w:cs="宋体"/>
          <w:color w:val="000000"/>
          <w:kern w:val="0"/>
          <w:sz w:val="27"/>
          <w:szCs w:val="27"/>
        </w:rPr>
      </w:pP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学 校：</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u w:val="single"/>
        </w:rPr>
        <w:t> </w:t>
      </w:r>
      <w:r>
        <w:rPr>
          <w:rFonts w:hint="eastAsia" w:ascii="宋体" w:hAnsi="宋体" w:eastAsia="宋体" w:cs="宋体"/>
          <w:b/>
          <w:bCs/>
          <w:color w:val="000000"/>
          <w:kern w:val="0"/>
          <w:sz w:val="28"/>
          <w:u w:val="single"/>
        </w:rPr>
        <w:t> </w:t>
      </w:r>
      <w:r>
        <w:rPr>
          <w:rFonts w:hint="eastAsia" w:ascii="宋体" w:hAnsi="宋体" w:eastAsia="宋体" w:cs="宋体"/>
          <w:b/>
          <w:bCs/>
          <w:color w:val="000000"/>
          <w:kern w:val="0"/>
          <w:sz w:val="28"/>
          <w:szCs w:val="28"/>
          <w:u w:val="single"/>
        </w:rPr>
        <w:t>常州市新北区春江幼儿园  </w:t>
      </w:r>
    </w:p>
    <w:p>
      <w:pPr>
        <w:widowControl/>
        <w:shd w:val="clear" w:color="auto" w:fill="FFFFFF"/>
        <w:spacing w:before="100" w:beforeAutospacing="1" w:after="100" w:afterAutospacing="1" w:line="330" w:lineRule="atLeast"/>
        <w:jc w:val="left"/>
        <w:rPr>
          <w:rFonts w:hint="default" w:ascii="宋体" w:hAnsi="宋体" w:eastAsia="宋体" w:cs="宋体"/>
          <w:b/>
          <w:bCs/>
          <w:color w:val="000000"/>
          <w:kern w:val="0"/>
          <w:sz w:val="28"/>
          <w:szCs w:val="28"/>
          <w:u w:val="single"/>
          <w:lang w:val="en-US"/>
        </w:rPr>
      </w:pPr>
      <w:r>
        <w:rPr>
          <w:rFonts w:hint="eastAsia" w:ascii="宋体" w:hAnsi="宋体" w:eastAsia="宋体" w:cs="宋体"/>
          <w:b/>
          <w:bCs/>
          <w:color w:val="000000"/>
          <w:kern w:val="0"/>
          <w:sz w:val="28"/>
          <w:szCs w:val="28"/>
        </w:rPr>
        <w:t>课题名称：</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u w:val="single"/>
          <w:lang w:val="en-US" w:eastAsia="zh-CN"/>
        </w:rPr>
        <w:t xml:space="preserve">基于大班幼儿绘本阅读的方法和策略的研究  </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课题主持人 ：</w:t>
      </w:r>
      <w:r>
        <w:rPr>
          <w:rFonts w:hint="eastAsia" w:ascii="宋体" w:hAnsi="宋体" w:eastAsia="宋体" w:cs="宋体"/>
          <w:b/>
          <w:bCs/>
          <w:color w:val="000000"/>
          <w:kern w:val="0"/>
          <w:sz w:val="28"/>
          <w:szCs w:val="28"/>
          <w:u w:val="single"/>
        </w:rPr>
        <w:t>    </w:t>
      </w:r>
      <w:r>
        <w:rPr>
          <w:rFonts w:hint="eastAsia" w:ascii="宋体" w:hAnsi="宋体" w:eastAsia="宋体" w:cs="宋体"/>
          <w:b/>
          <w:bCs/>
          <w:color w:val="000000"/>
          <w:kern w:val="0"/>
          <w:sz w:val="28"/>
          <w:u w:val="single"/>
          <w:lang w:val="en-US" w:eastAsia="zh-CN"/>
        </w:rPr>
        <w:t>陆丽红</w:t>
      </w:r>
      <w:r>
        <w:rPr>
          <w:rFonts w:hint="eastAsia" w:ascii="宋体" w:hAnsi="宋体" w:eastAsia="宋体" w:cs="宋体"/>
          <w:b/>
          <w:bCs/>
          <w:color w:val="000000"/>
          <w:kern w:val="0"/>
          <w:sz w:val="28"/>
          <w:szCs w:val="28"/>
          <w:u w:val="single"/>
        </w:rPr>
        <w:t>         </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立 项 时 间：</w:t>
      </w:r>
      <w:r>
        <w:rPr>
          <w:rFonts w:hint="eastAsia" w:ascii="宋体" w:hAnsi="宋体" w:eastAsia="宋体" w:cs="宋体"/>
          <w:b/>
          <w:bCs/>
          <w:color w:val="000000"/>
          <w:kern w:val="0"/>
          <w:sz w:val="28"/>
          <w:szCs w:val="28"/>
          <w:u w:val="single"/>
        </w:rPr>
        <w:t>    20</w:t>
      </w:r>
      <w:r>
        <w:rPr>
          <w:rFonts w:hint="eastAsia" w:ascii="宋体" w:hAnsi="宋体" w:eastAsia="宋体" w:cs="宋体"/>
          <w:b/>
          <w:bCs/>
          <w:color w:val="000000"/>
          <w:kern w:val="0"/>
          <w:sz w:val="28"/>
          <w:szCs w:val="28"/>
          <w:u w:val="single"/>
          <w:lang w:val="en-US" w:eastAsia="zh-CN"/>
        </w:rPr>
        <w:t>20.9</w:t>
      </w:r>
      <w:r>
        <w:rPr>
          <w:rFonts w:hint="eastAsia" w:ascii="宋体" w:hAnsi="宋体" w:eastAsia="宋体" w:cs="宋体"/>
          <w:b/>
          <w:bCs/>
          <w:color w:val="000000"/>
          <w:kern w:val="0"/>
          <w:sz w:val="28"/>
          <w:szCs w:val="28"/>
          <w:u w:val="single"/>
        </w:rPr>
        <w:t>月     </w:t>
      </w:r>
      <w:r>
        <w:rPr>
          <w:rFonts w:hint="eastAsia" w:ascii="宋体" w:hAnsi="宋体" w:eastAsia="宋体" w:cs="宋体"/>
          <w:b/>
          <w:bCs/>
          <w:color w:val="000000"/>
          <w:kern w:val="0"/>
          <w:sz w:val="28"/>
          <w:szCs w:val="28"/>
          <w:u w:val="single"/>
          <w:lang w:val="en-US" w:eastAsia="zh-CN"/>
        </w:rPr>
        <w:t xml:space="preserve"> </w:t>
      </w:r>
      <w:r>
        <w:rPr>
          <w:rFonts w:hint="eastAsia" w:ascii="宋体" w:hAnsi="宋体" w:eastAsia="宋体" w:cs="宋体"/>
          <w:b/>
          <w:bCs/>
          <w:color w:val="000000"/>
          <w:kern w:val="0"/>
          <w:sz w:val="28"/>
          <w:szCs w:val="28"/>
          <w:u w:val="single"/>
        </w:rPr>
        <w:t>      </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结 题</w:t>
      </w:r>
      <w:r>
        <w:rPr>
          <w:rFonts w:hint="eastAsia" w:ascii="宋体" w:hAnsi="宋体" w:eastAsia="宋体" w:cs="宋体"/>
          <w:b/>
          <w:bCs/>
          <w:color w:val="000000"/>
          <w:kern w:val="0"/>
          <w:sz w:val="28"/>
          <w:szCs w:val="28"/>
          <w:lang w:val="en-US" w:eastAsia="zh-CN"/>
        </w:rPr>
        <w:t xml:space="preserve"> </w:t>
      </w:r>
      <w:r>
        <w:rPr>
          <w:rFonts w:hint="eastAsia" w:ascii="宋体" w:hAnsi="宋体" w:eastAsia="宋体" w:cs="宋体"/>
          <w:b/>
          <w:bCs/>
          <w:color w:val="000000"/>
          <w:kern w:val="0"/>
          <w:sz w:val="28"/>
          <w:szCs w:val="28"/>
          <w:lang w:eastAsia="zh-CN"/>
        </w:rPr>
        <w:t>时</w:t>
      </w:r>
      <w:r>
        <w:rPr>
          <w:rFonts w:hint="eastAsia" w:ascii="宋体" w:hAnsi="宋体" w:eastAsia="宋体" w:cs="宋体"/>
          <w:b/>
          <w:bCs/>
          <w:color w:val="000000"/>
          <w:kern w:val="0"/>
          <w:sz w:val="28"/>
          <w:szCs w:val="28"/>
        </w:rPr>
        <w:t xml:space="preserve"> 间：</w:t>
      </w:r>
      <w:r>
        <w:rPr>
          <w:rFonts w:hint="eastAsia" w:ascii="宋体" w:hAnsi="宋体" w:eastAsia="宋体" w:cs="宋体"/>
          <w:b/>
          <w:bCs/>
          <w:color w:val="000000"/>
          <w:kern w:val="0"/>
          <w:sz w:val="28"/>
          <w:szCs w:val="28"/>
          <w:u w:val="single"/>
        </w:rPr>
        <w:t>                       </w:t>
      </w:r>
    </w:p>
    <w:p>
      <w:pPr>
        <w:widowControl/>
        <w:shd w:val="clear" w:color="auto" w:fill="FFFFFF"/>
        <w:spacing w:before="100" w:beforeAutospacing="1" w:after="100" w:afterAutospacing="1" w:line="330" w:lineRule="atLeast"/>
        <w:ind w:firstLine="2637"/>
        <w:jc w:val="left"/>
        <w:rPr>
          <w:rFonts w:ascii="宋体" w:hAnsi="宋体" w:eastAsia="宋体" w:cs="宋体"/>
          <w:color w:val="000000"/>
          <w:kern w:val="0"/>
          <w:sz w:val="27"/>
          <w:szCs w:val="27"/>
        </w:rPr>
      </w:pPr>
      <w:r>
        <w:rPr>
          <w:rFonts w:hint="eastAsia" w:ascii="宋体" w:hAnsi="宋体" w:eastAsia="宋体" w:cs="宋体"/>
          <w:b/>
          <w:bCs/>
          <w:color w:val="000000"/>
          <w:kern w:val="0"/>
          <w:sz w:val="28"/>
          <w:szCs w:val="28"/>
        </w:rPr>
        <w:t>常州市新北区教研室制</w:t>
      </w:r>
    </w:p>
    <w:p>
      <w:pPr>
        <w:widowControl/>
        <w:shd w:val="clear" w:color="auto" w:fill="FFFFFF"/>
        <w:spacing w:line="330" w:lineRule="atLeast"/>
        <w:jc w:val="left"/>
        <w:rPr>
          <w:rFonts w:ascii="宋体" w:hAnsi="宋体" w:eastAsia="宋体" w:cs="宋体"/>
          <w:kern w:val="0"/>
          <w:sz w:val="24"/>
          <w:szCs w:val="24"/>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b/>
          <w:bCs/>
          <w:color w:val="000000"/>
          <w:kern w:val="0"/>
          <w:sz w:val="36"/>
          <w:szCs w:val="36"/>
        </w:rPr>
      </w:pPr>
    </w:p>
    <w:p>
      <w:pPr>
        <w:widowControl/>
        <w:shd w:val="clear" w:color="auto" w:fill="FFFFFF"/>
        <w:spacing w:before="100" w:beforeAutospacing="1" w:after="100" w:afterAutospacing="1" w:line="330" w:lineRule="atLeast"/>
        <w:jc w:val="center"/>
        <w:rPr>
          <w:rFonts w:ascii="宋体" w:hAnsi="宋体" w:eastAsia="宋体" w:cs="宋体"/>
          <w:kern w:val="0"/>
          <w:sz w:val="24"/>
          <w:szCs w:val="24"/>
        </w:rPr>
      </w:pPr>
      <w:r>
        <w:rPr>
          <w:rFonts w:hint="eastAsia" w:ascii="宋体" w:hAnsi="宋体" w:eastAsia="宋体" w:cs="宋体"/>
          <w:b/>
          <w:bCs/>
          <w:color w:val="000000"/>
          <w:kern w:val="0"/>
          <w:sz w:val="36"/>
          <w:szCs w:val="36"/>
        </w:rPr>
        <w:t>新北区</w:t>
      </w:r>
      <w:r>
        <w:rPr>
          <w:rFonts w:hint="eastAsia" w:ascii="宋体" w:hAnsi="宋体" w:eastAsia="宋体" w:cs="宋体"/>
          <w:b/>
          <w:bCs/>
          <w:color w:val="000000"/>
          <w:kern w:val="0"/>
          <w:sz w:val="36"/>
          <w:szCs w:val="36"/>
          <w:u w:val="single"/>
        </w:rPr>
        <w:t> </w:t>
      </w:r>
      <w:r>
        <w:rPr>
          <w:rFonts w:hint="eastAsia" w:ascii="宋体" w:hAnsi="宋体" w:eastAsia="宋体" w:cs="宋体"/>
          <w:b/>
          <w:bCs/>
          <w:color w:val="000000"/>
          <w:kern w:val="0"/>
          <w:sz w:val="36"/>
          <w:szCs w:val="36"/>
          <w:u w:val="single"/>
          <w:lang w:eastAsia="zh-CN"/>
        </w:rPr>
        <w:t>春江幼儿园</w:t>
      </w:r>
      <w:r>
        <w:rPr>
          <w:rFonts w:hint="eastAsia" w:ascii="宋体" w:hAnsi="宋体" w:eastAsia="宋体" w:cs="宋体"/>
          <w:b/>
          <w:bCs/>
          <w:color w:val="000000"/>
          <w:kern w:val="0"/>
          <w:sz w:val="36"/>
          <w:szCs w:val="36"/>
          <w:u w:val="single"/>
          <w:lang w:val="en-US" w:eastAsia="zh-CN"/>
        </w:rPr>
        <w:t xml:space="preserve"> </w:t>
      </w:r>
      <w:r>
        <w:rPr>
          <w:rFonts w:hint="eastAsia" w:ascii="宋体" w:hAnsi="宋体" w:eastAsia="宋体" w:cs="宋体"/>
          <w:b/>
          <w:bCs/>
          <w:color w:val="000000"/>
          <w:kern w:val="0"/>
          <w:sz w:val="36"/>
          <w:szCs w:val="36"/>
        </w:rPr>
        <w:t>微型课题申报表</w:t>
      </w:r>
    </w:p>
    <w:p>
      <w:pPr>
        <w:widowControl/>
        <w:shd w:val="clear" w:color="auto" w:fill="FFFFFF"/>
        <w:spacing w:before="100" w:beforeAutospacing="1" w:after="100" w:afterAutospacing="1" w:line="330" w:lineRule="atLeast"/>
        <w:jc w:val="left"/>
        <w:rPr>
          <w:rFonts w:ascii="宋体" w:hAnsi="宋体" w:eastAsia="宋体" w:cs="宋体"/>
          <w:color w:val="000000"/>
          <w:kern w:val="0"/>
          <w:sz w:val="27"/>
          <w:szCs w:val="27"/>
        </w:rPr>
      </w:pPr>
      <w:r>
        <w:rPr>
          <w:rFonts w:hint="eastAsia" w:ascii="宋体" w:hAnsi="宋体" w:eastAsia="宋体" w:cs="宋体"/>
          <w:color w:val="222222"/>
          <w:kern w:val="0"/>
          <w:sz w:val="24"/>
          <w:szCs w:val="24"/>
        </w:rPr>
        <w:t>编号：</w:t>
      </w:r>
      <w:r>
        <w:rPr>
          <w:rFonts w:hint="eastAsia" w:ascii="宋体" w:hAnsi="宋体" w:eastAsia="宋体" w:cs="宋体"/>
          <w:color w:val="222222"/>
          <w:kern w:val="0"/>
          <w:sz w:val="24"/>
          <w:szCs w:val="24"/>
          <w:u w:val="single"/>
        </w:rPr>
        <w:t>              </w:t>
      </w:r>
    </w:p>
    <w:tbl>
      <w:tblPr>
        <w:tblStyle w:val="3"/>
        <w:tblW w:w="9090" w:type="dxa"/>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72"/>
        <w:gridCol w:w="1228"/>
        <w:gridCol w:w="735"/>
        <w:gridCol w:w="1000"/>
        <w:gridCol w:w="966"/>
        <w:gridCol w:w="1089"/>
        <w:gridCol w:w="798"/>
        <w:gridCol w:w="140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姓 名</w:t>
            </w:r>
          </w:p>
        </w:tc>
        <w:tc>
          <w:tcPr>
            <w:tcW w:w="122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val="en-US" w:eastAsia="zh-CN"/>
              </w:rPr>
              <w:t>陆丽红</w:t>
            </w:r>
          </w:p>
        </w:tc>
        <w:tc>
          <w:tcPr>
            <w:tcW w:w="7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性别</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女</w:t>
            </w:r>
          </w:p>
        </w:tc>
        <w:tc>
          <w:tcPr>
            <w:tcW w:w="96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年龄</w:t>
            </w:r>
          </w:p>
        </w:tc>
        <w:tc>
          <w:tcPr>
            <w:tcW w:w="108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学历</w:t>
            </w:r>
          </w:p>
        </w:tc>
        <w:tc>
          <w:tcPr>
            <w:tcW w:w="140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专</w:t>
            </w:r>
            <w:r>
              <w:rPr>
                <w:rFonts w:hint="eastAsia" w:ascii="宋体" w:hAnsi="宋体" w:eastAsia="宋体" w:cs="宋体"/>
                <w:color w:val="000000"/>
                <w:kern w:val="0"/>
                <w:sz w:val="24"/>
                <w:szCs w:val="24"/>
              </w:rPr>
              <w:t>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学 科</w:t>
            </w:r>
          </w:p>
        </w:tc>
        <w:tc>
          <w:tcPr>
            <w:tcW w:w="122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幼教</w:t>
            </w:r>
          </w:p>
        </w:tc>
        <w:tc>
          <w:tcPr>
            <w:tcW w:w="735"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职称</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二级</w:t>
            </w:r>
          </w:p>
        </w:tc>
        <w:tc>
          <w:tcPr>
            <w:tcW w:w="966"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职务</w:t>
            </w:r>
          </w:p>
        </w:tc>
        <w:tc>
          <w:tcPr>
            <w:tcW w:w="1089"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教师</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邮编</w:t>
            </w:r>
          </w:p>
        </w:tc>
        <w:tc>
          <w:tcPr>
            <w:tcW w:w="140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213000</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所在学校</w:t>
            </w:r>
          </w:p>
        </w:tc>
        <w:tc>
          <w:tcPr>
            <w:tcW w:w="1963"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常州市新北区春江幼儿园</w:t>
            </w:r>
          </w:p>
        </w:tc>
        <w:tc>
          <w:tcPr>
            <w:tcW w:w="1000"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E-mail</w:t>
            </w:r>
          </w:p>
        </w:tc>
        <w:tc>
          <w:tcPr>
            <w:tcW w:w="2055" w:type="dxa"/>
            <w:gridSpan w:val="2"/>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lang w:val="en-US" w:eastAsia="zh-CN"/>
              </w:rPr>
              <w:t>361769661</w:t>
            </w:r>
            <w:r>
              <w:rPr>
                <w:rFonts w:hint="eastAsia" w:ascii="宋体" w:hAnsi="宋体" w:eastAsia="宋体" w:cs="宋体"/>
                <w:color w:val="000000"/>
                <w:kern w:val="0"/>
                <w:sz w:val="24"/>
                <w:szCs w:val="24"/>
              </w:rPr>
              <w:t>@qq.com</w:t>
            </w:r>
          </w:p>
        </w:tc>
        <w:tc>
          <w:tcPr>
            <w:tcW w:w="798"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ascii="宋体" w:hAnsi="宋体" w:eastAsia="宋体" w:cs="宋体"/>
                <w:kern w:val="0"/>
                <w:sz w:val="24"/>
                <w:szCs w:val="24"/>
              </w:rPr>
            </w:pPr>
            <w:r>
              <w:rPr>
                <w:rFonts w:hint="eastAsia" w:ascii="宋体" w:hAnsi="宋体" w:eastAsia="宋体" w:cs="宋体"/>
                <w:color w:val="000000"/>
                <w:kern w:val="0"/>
                <w:sz w:val="24"/>
                <w:szCs w:val="24"/>
              </w:rPr>
              <w:t>电话</w:t>
            </w:r>
          </w:p>
        </w:tc>
        <w:tc>
          <w:tcPr>
            <w:tcW w:w="140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15961411209</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课题组主要成员</w:t>
            </w:r>
          </w:p>
        </w:tc>
        <w:tc>
          <w:tcPr>
            <w:tcW w:w="7218"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hint="default" w:ascii="宋体" w:hAnsi="宋体" w:eastAsia="宋体" w:cs="宋体"/>
                <w:kern w:val="0"/>
                <w:sz w:val="24"/>
                <w:szCs w:val="24"/>
                <w:lang w:val="en-US"/>
              </w:rPr>
            </w:pPr>
            <w:r>
              <w:rPr>
                <w:rFonts w:hint="eastAsia" w:ascii="宋体" w:hAnsi="宋体" w:eastAsia="宋体" w:cs="宋体"/>
                <w:color w:val="000000"/>
                <w:kern w:val="0"/>
                <w:sz w:val="24"/>
                <w:szCs w:val="24"/>
              </w:rPr>
              <w:t>    </w:t>
            </w:r>
            <w:r>
              <w:rPr>
                <w:rFonts w:hint="eastAsia" w:ascii="宋体" w:hAnsi="宋体" w:eastAsia="宋体" w:cs="宋体"/>
                <w:color w:val="000000"/>
                <w:kern w:val="0"/>
                <w:sz w:val="24"/>
                <w:szCs w:val="24"/>
                <w:lang w:eastAsia="zh-CN"/>
              </w:rPr>
              <w:t>陆丽红、</w:t>
            </w:r>
            <w:r>
              <w:rPr>
                <w:rFonts w:hint="eastAsia" w:ascii="宋体" w:hAnsi="宋体" w:eastAsia="宋体" w:cs="宋体"/>
                <w:color w:val="000000"/>
                <w:kern w:val="0"/>
                <w:sz w:val="24"/>
                <w:szCs w:val="24"/>
                <w:lang w:val="en-US" w:eastAsia="zh-CN"/>
              </w:rPr>
              <w:t>陈英、</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课题名称</w:t>
            </w:r>
          </w:p>
        </w:tc>
        <w:tc>
          <w:tcPr>
            <w:tcW w:w="7218"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val="0"/>
                <w:bCs w:val="0"/>
                <w:i w:val="0"/>
                <w:iCs w:val="0"/>
                <w:color w:val="000000"/>
                <w:kern w:val="0"/>
                <w:sz w:val="24"/>
                <w:szCs w:val="24"/>
                <w:u w:val="none"/>
                <w:lang w:val="en-US" w:eastAsia="zh-CN"/>
              </w:rPr>
              <w:t>基于大班幼儿绘本阅读的方法和策略的研究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kern w:val="0"/>
                <w:sz w:val="24"/>
                <w:szCs w:val="24"/>
              </w:rPr>
              <w:t>研究背景（课题的提出）</w:t>
            </w:r>
          </w:p>
        </w:tc>
        <w:tc>
          <w:tcPr>
            <w:tcW w:w="7218" w:type="dxa"/>
            <w:gridSpan w:val="7"/>
            <w:tcBorders>
              <w:top w:val="outset" w:color="auto" w:sz="6" w:space="0"/>
              <w:left w:val="outset" w:color="auto" w:sz="6" w:space="0"/>
              <w:bottom w:val="outset" w:color="auto" w:sz="6" w:space="0"/>
              <w:right w:val="outset" w:color="auto" w:sz="6" w:space="0"/>
            </w:tcBorders>
            <w:vAlign w:val="center"/>
          </w:tcPr>
          <w:p>
            <w:pPr>
              <w:pStyle w:val="9"/>
              <w:widowControl/>
              <w:numPr>
                <w:ilvl w:val="0"/>
                <w:numId w:val="1"/>
              </w:numPr>
              <w:spacing w:line="360" w:lineRule="auto"/>
              <w:ind w:firstLineChars="0"/>
              <w:jc w:val="left"/>
              <w:rPr>
                <w:rFonts w:ascii="宋体" w:hAnsi="宋体" w:eastAsia="宋体" w:cs="宋体"/>
                <w:b/>
                <w:bCs/>
                <w:kern w:val="0"/>
                <w:sz w:val="24"/>
                <w:szCs w:val="24"/>
              </w:rPr>
            </w:pPr>
            <w:r>
              <w:rPr>
                <w:rFonts w:hint="eastAsia" w:ascii="宋体" w:hAnsi="宋体" w:eastAsia="宋体" w:cs="宋体"/>
                <w:b/>
                <w:bCs/>
                <w:kern w:val="0"/>
                <w:sz w:val="24"/>
                <w:szCs w:val="24"/>
                <w:lang w:eastAsia="zh-CN"/>
              </w:rPr>
              <w:t>理论</w:t>
            </w:r>
            <w:r>
              <w:rPr>
                <w:rFonts w:hint="eastAsia" w:ascii="宋体" w:hAnsi="宋体" w:eastAsia="宋体" w:cs="宋体"/>
                <w:b/>
                <w:bCs/>
                <w:kern w:val="0"/>
                <w:sz w:val="24"/>
                <w:szCs w:val="24"/>
              </w:rPr>
              <w:t>背景</w:t>
            </w:r>
          </w:p>
          <w:p>
            <w:pPr>
              <w:pStyle w:val="9"/>
              <w:widowControl/>
              <w:numPr>
                <w:numId w:val="0"/>
              </w:numPr>
              <w:spacing w:line="360" w:lineRule="auto"/>
              <w:ind w:leftChars="0"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阅读是幼儿认识世界、解释世界、融入社会、发展自我的重要过程。一些研究已经表明，缺乏良好的早期阅读经验的儿童入学后会有学习适应上的困难，缺乏阅读兴趣，阅读理解能力差等。 </w:t>
            </w:r>
          </w:p>
          <w:p>
            <w:pPr>
              <w:pStyle w:val="9"/>
              <w:widowControl/>
              <w:numPr>
                <w:numId w:val="0"/>
              </w:numPr>
              <w:spacing w:line="360" w:lineRule="auto"/>
              <w:ind w:leftChars="0" w:firstLine="480" w:firstLineChars="200"/>
              <w:jc w:val="left"/>
              <w:rPr>
                <w:rFonts w:hint="eastAsia" w:ascii="宋体" w:hAnsi="宋体" w:eastAsia="宋体" w:cs="宋体"/>
                <w:bCs/>
                <w:kern w:val="0"/>
                <w:sz w:val="24"/>
                <w:szCs w:val="24"/>
              </w:rPr>
            </w:pPr>
            <w:r>
              <w:rPr>
                <w:rFonts w:hint="eastAsia" w:ascii="宋体" w:hAnsi="宋体" w:eastAsia="宋体" w:cs="宋体"/>
                <w:bCs/>
                <w:kern w:val="0"/>
                <w:sz w:val="24"/>
                <w:szCs w:val="24"/>
              </w:rPr>
              <w:t>绘本是以简炼生动的语言和精致优美的绘画紧密搭配而构成的儿童文学作品，也是孩子接触最早的文学作品形式。绘本具有贴近孩子生活、艺术性和文学性的相互融合、文字与绘画和谐共处等必备的特点，它适合孩子的年龄特征，能唤起幼儿阅读的欲望，对幼儿的成长有着独特和不可替代的教育价值。      绘本阅读更能丰富幼儿的语言，还能提高幼儿的审美能力随之也和目前国际幼儿语言教育研究提倡“完整语言”的教育相吻合。 </w:t>
            </w:r>
          </w:p>
          <w:p>
            <w:pPr>
              <w:pStyle w:val="9"/>
              <w:widowControl/>
              <w:numPr>
                <w:numId w:val="0"/>
              </w:numPr>
              <w:spacing w:line="360" w:lineRule="auto"/>
              <w:ind w:leftChars="0" w:firstLine="480" w:firstLineChars="200"/>
              <w:jc w:val="left"/>
              <w:rPr>
                <w:rFonts w:ascii="宋体" w:hAnsi="宋体" w:eastAsia="宋体" w:cs="宋体"/>
                <w:b/>
                <w:bCs/>
                <w:kern w:val="0"/>
                <w:sz w:val="24"/>
                <w:szCs w:val="24"/>
              </w:rPr>
            </w:pPr>
            <w:r>
              <w:rPr>
                <w:rFonts w:hint="eastAsia" w:ascii="宋体" w:hAnsi="宋体" w:eastAsia="宋体" w:cs="宋体"/>
                <w:bCs/>
                <w:kern w:val="0"/>
                <w:sz w:val="24"/>
                <w:szCs w:val="24"/>
              </w:rPr>
              <w:t>本课题基于幼儿园阅读特色的实践探索性研究，课题将从幼儿园实际出发，抓住教师对绘本的研究性阅读、对家长亲子共读和幼儿互动式阅读三个方面进行研究，使教师、家长、幼儿共同成长，幼儿园课程建设得到同步推进，并注重研究的可操作性和有效性 </w:t>
            </w:r>
          </w:p>
          <w:p>
            <w:pPr>
              <w:widowControl/>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新《纲要》指出：幼儿园“引导幼儿接触优秀的文学作品，使之感受语言的丰富与优美，并通过多种活动帮助幼儿加深对作品的体验和理解。”幼儿出于对未知世界的好奇心，渴求弄明白阅读中自己感兴趣的事物，弄清自己与事物之间的关系，极想了解其中的奥秘，所以他们对绘本中自己感兴趣的内容喜欢追根问底，然而对不感兴趣的内容他们会撂下不管，因此很多时候他们对读物的理解是粗浅的、不完整的甚至是不合逻辑的。况且他们尚缺乏必要的阅读经验，因此必须开展丰富多彩的阅读活动，让幼儿得到教师的必要指导，他们才能与绘本开展有效互动，从而充分汲取蕴藏在绘本中丰富“营养”。显然，开展绘本阅读教育是幼儿园必须的。 </w:t>
            </w:r>
          </w:p>
          <w:p>
            <w:pPr>
              <w:widowControl/>
              <w:spacing w:line="360" w:lineRule="auto"/>
              <w:ind w:firstLine="361" w:firstLineChars="150"/>
              <w:jc w:val="left"/>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2、成功教育理论 </w:t>
            </w:r>
          </w:p>
          <w:p>
            <w:pPr>
              <w:widowControl/>
              <w:spacing w:line="360" w:lineRule="auto"/>
              <w:ind w:firstLine="360" w:firstLineChars="1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前苏联著名教育家苏霍姆林斯基认为：“成功的欢乐就是一种巨大的精神力量，它足以促进儿童好好学习的愿望。而学习兴趣是学习活动的主要动力……。”他强调让每一个孩子都体验到成功的乐趣，从而对学习充满兴趣。成功教育理论让我受到启发，大班绘本阅读中幼儿注意力不集中、“局外人”现象正是由于缺少成功的体验，缺少参与的热情。绘本阅读教育要从激发幼儿兴趣入手，站在幼儿的生活经验上，让每一个幼儿体验到阅读带来的乐趣与成就感。 </w:t>
            </w:r>
          </w:p>
          <w:p>
            <w:pPr>
              <w:widowControl/>
              <w:spacing w:line="360" w:lineRule="auto"/>
              <w:ind w:firstLine="360" w:firstLineChars="150"/>
              <w:jc w:val="left"/>
              <w:rPr>
                <w:rFonts w:ascii="宋体" w:hAnsi="宋体" w:eastAsia="宋体" w:cs="宋体"/>
                <w:bCs/>
                <w:kern w:val="0"/>
                <w:sz w:val="24"/>
                <w:szCs w:val="24"/>
              </w:rPr>
            </w:pPr>
            <w:r>
              <w:rPr>
                <w:rFonts w:hint="eastAsia" w:ascii="宋体" w:hAnsi="宋体" w:eastAsia="宋体" w:cs="宋体"/>
                <w:color w:val="000000"/>
                <w:kern w:val="0"/>
                <w:sz w:val="24"/>
                <w:szCs w:val="24"/>
              </w:rPr>
              <w:t>基于以上理论，我确立了这个课题——《</w:t>
            </w:r>
            <w:r>
              <w:rPr>
                <w:rFonts w:hint="eastAsia" w:ascii="宋体" w:hAnsi="宋体" w:eastAsia="宋体" w:cs="宋体"/>
                <w:b w:val="0"/>
                <w:bCs w:val="0"/>
                <w:i w:val="0"/>
                <w:iCs w:val="0"/>
                <w:color w:val="000000"/>
                <w:kern w:val="0"/>
                <w:sz w:val="24"/>
                <w:szCs w:val="24"/>
                <w:u w:val="none"/>
                <w:lang w:val="en-US" w:eastAsia="zh-CN"/>
              </w:rPr>
              <w:t>基于大班幼儿绘本阅读的方法和策略的研究</w:t>
            </w:r>
            <w:r>
              <w:rPr>
                <w:rFonts w:hint="eastAsia" w:ascii="宋体" w:hAnsi="宋体" w:eastAsia="宋体" w:cs="宋体"/>
                <w:color w:val="000000"/>
                <w:kern w:val="0"/>
                <w:sz w:val="24"/>
                <w:szCs w:val="24"/>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left="120"/>
              <w:jc w:val="left"/>
              <w:rPr>
                <w:rFonts w:ascii="宋体" w:hAnsi="宋体" w:eastAsia="宋体" w:cs="宋体"/>
                <w:kern w:val="0"/>
                <w:sz w:val="24"/>
                <w:szCs w:val="24"/>
              </w:rPr>
            </w:pPr>
            <w:r>
              <w:rPr>
                <w:rFonts w:hint="eastAsia" w:ascii="宋体" w:hAnsi="宋体" w:eastAsia="宋体" w:cs="宋体"/>
                <w:color w:val="000000"/>
                <w:kern w:val="0"/>
                <w:sz w:val="24"/>
                <w:szCs w:val="24"/>
              </w:rPr>
              <w:t>核心概念的界定</w:t>
            </w:r>
          </w:p>
        </w:tc>
        <w:tc>
          <w:tcPr>
            <w:tcW w:w="7218" w:type="dxa"/>
            <w:gridSpan w:val="7"/>
            <w:tcBorders>
              <w:top w:val="outset" w:color="auto" w:sz="6" w:space="0"/>
              <w:left w:val="outset" w:color="auto" w:sz="6" w:space="0"/>
              <w:bottom w:val="outset" w:color="auto" w:sz="6" w:space="0"/>
              <w:right w:val="outset" w:color="auto" w:sz="6" w:space="0"/>
            </w:tcBorders>
            <w:vAlign w:val="center"/>
          </w:tcPr>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rPr>
              <w:t>绘本：是用色彩鲜艳、形象夸张的图画与少量简易的文字交织的形式叙述一个故事，表达特定情感、主题的幼儿读本。 </w:t>
            </w:r>
          </w:p>
          <w:p>
            <w:pPr>
              <w:widowControl/>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2、绘本阅读就是借助视觉感官，通过思考来理解绘本所表达的内容和意义的一种活动过程。我们课题里提到的绘本阅读是通过绘本让幼儿多种方法及途径进行阅读。 </w:t>
            </w:r>
          </w:p>
          <w:p>
            <w:pPr>
              <w:widowControl/>
              <w:spacing w:line="360" w:lineRule="auto"/>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3、研究的对象是大班幼儿，为了方便研究，以自己所任教的班级（大</w:t>
            </w:r>
            <w:r>
              <w:rPr>
                <w:rFonts w:hint="eastAsia" w:ascii="宋体" w:hAnsi="宋体" w:eastAsia="宋体" w:cs="宋体"/>
                <w:kern w:val="0"/>
                <w:sz w:val="24"/>
                <w:szCs w:val="24"/>
                <w:lang w:val="en-US" w:eastAsia="zh-CN"/>
              </w:rPr>
              <w:t>五</w:t>
            </w:r>
            <w:r>
              <w:rPr>
                <w:rFonts w:hint="eastAsia" w:ascii="宋体" w:hAnsi="宋体" w:eastAsia="宋体" w:cs="宋体"/>
                <w:kern w:val="0"/>
                <w:sz w:val="24"/>
                <w:szCs w:val="24"/>
              </w:rPr>
              <w:t>班）为实验班；研究的学科限定于语言、阅读；研究内容是绘本阅读</w:t>
            </w:r>
            <w:r>
              <w:rPr>
                <w:rFonts w:hint="eastAsia" w:ascii="宋体" w:hAnsi="宋体" w:eastAsia="宋体" w:cs="宋体"/>
                <w:kern w:val="0"/>
                <w:sz w:val="24"/>
                <w:szCs w:val="24"/>
                <w:lang w:eastAsia="zh-CN"/>
              </w:rPr>
              <w:t>。</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研 究</w:t>
            </w:r>
          </w:p>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目 标</w:t>
            </w:r>
          </w:p>
        </w:tc>
        <w:tc>
          <w:tcPr>
            <w:tcW w:w="7218" w:type="dxa"/>
            <w:gridSpan w:val="7"/>
            <w:tcBorders>
              <w:top w:val="outset" w:color="auto" w:sz="6" w:space="0"/>
              <w:left w:val="outset" w:color="auto" w:sz="6" w:space="0"/>
              <w:bottom w:val="outset" w:color="auto" w:sz="6" w:space="0"/>
              <w:right w:val="outset" w:color="auto" w:sz="6" w:space="0"/>
            </w:tcBorders>
            <w:vAlign w:val="center"/>
          </w:tcPr>
          <w:p>
            <w:pPr>
              <w:widowControl/>
              <w:numPr>
                <w:ilvl w:val="0"/>
                <w:numId w:val="2"/>
              </w:numPr>
              <w:spacing w:before="100" w:beforeAutospacing="1" w:after="100" w:afterAutospacing="1"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了解大班绘本阅读的现状。进而培养幼儿的阅读兴趣，使幼儿具有一定的自主阅读能力，养成良好的阅读习惯。     </w:t>
            </w:r>
          </w:p>
          <w:p>
            <w:pPr>
              <w:widowControl/>
              <w:numPr>
                <w:ilvl w:val="0"/>
                <w:numId w:val="2"/>
              </w:numPr>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color w:val="000000"/>
                <w:kern w:val="0"/>
                <w:sz w:val="24"/>
                <w:szCs w:val="24"/>
              </w:rPr>
              <w:t> 探索绘本阅读的有效方法与途径。 为孩子营造适宜的阅读氛围，取得家长的理解与支持，构建家园合作共同体是本课题研究中不可或缺的一个环节。</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研 究</w:t>
            </w:r>
          </w:p>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内 容</w:t>
            </w:r>
          </w:p>
        </w:tc>
        <w:tc>
          <w:tcPr>
            <w:tcW w:w="7218"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1、大班幼儿绘本阅读的特点研究 </w:t>
            </w:r>
          </w:p>
          <w:p>
            <w:pPr>
              <w:widowControl/>
              <w:spacing w:before="100" w:beforeAutospacing="1" w:after="100" w:afterAutospacing="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2、幼儿园大班开展绘本阅读的方法、途径的研究。</w:t>
            </w:r>
          </w:p>
          <w:p>
            <w:pPr>
              <w:widowControl/>
              <w:spacing w:before="100" w:beforeAutospacing="1" w:after="100" w:afterAutospacing="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3、亲子绘本阅读活动的研究。</w:t>
            </w:r>
          </w:p>
          <w:p>
            <w:pPr>
              <w:widowControl/>
              <w:spacing w:before="100" w:beforeAutospacing="1" w:after="100" w:afterAutospacing="1"/>
              <w:jc w:val="left"/>
              <w:rPr>
                <w:rFonts w:ascii="宋体" w:hAnsi="宋体" w:eastAsia="宋体" w:cs="宋体"/>
                <w:kern w:val="0"/>
                <w:sz w:val="24"/>
                <w:szCs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jc w:val="center"/>
        </w:trPr>
        <w:tc>
          <w:tcPr>
            <w:tcW w:w="1872"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研 究</w:t>
            </w:r>
          </w:p>
          <w:p>
            <w:pPr>
              <w:widowControl/>
              <w:spacing w:before="100" w:beforeAutospacing="1" w:after="100" w:afterAutospacing="1"/>
              <w:ind w:firstLine="240"/>
              <w:jc w:val="left"/>
              <w:rPr>
                <w:rFonts w:ascii="宋体" w:hAnsi="宋体" w:eastAsia="宋体" w:cs="宋体"/>
                <w:kern w:val="0"/>
                <w:sz w:val="24"/>
                <w:szCs w:val="24"/>
              </w:rPr>
            </w:pPr>
            <w:r>
              <w:rPr>
                <w:rFonts w:hint="eastAsia" w:ascii="宋体" w:hAnsi="宋体" w:eastAsia="宋体" w:cs="宋体"/>
                <w:color w:val="000000"/>
                <w:kern w:val="0"/>
                <w:sz w:val="24"/>
                <w:szCs w:val="24"/>
              </w:rPr>
              <w:t>方 法</w:t>
            </w:r>
          </w:p>
        </w:tc>
        <w:tc>
          <w:tcPr>
            <w:tcW w:w="7218" w:type="dxa"/>
            <w:gridSpan w:val="7"/>
            <w:tcBorders>
              <w:top w:val="outset" w:color="auto" w:sz="6" w:space="0"/>
              <w:left w:val="outset" w:color="auto" w:sz="6" w:space="0"/>
              <w:bottom w:val="outset" w:color="auto" w:sz="6" w:space="0"/>
              <w:right w:val="outset" w:color="auto" w:sz="6" w:space="0"/>
            </w:tcBorders>
            <w:vAlign w:val="center"/>
          </w:tcPr>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1</w:t>
            </w:r>
            <w:r>
              <w:rPr>
                <w:rFonts w:hint="eastAsia" w:ascii="宋体" w:hAnsi="宋体" w:eastAsia="宋体" w:cs="宋体"/>
                <w:kern w:val="0"/>
                <w:sz w:val="24"/>
                <w:szCs w:val="24"/>
                <w:lang w:eastAsia="zh-CN"/>
              </w:rPr>
              <w:t>）</w:t>
            </w:r>
            <w:r>
              <w:rPr>
                <w:rFonts w:hint="eastAsia" w:ascii="宋体" w:hAnsi="宋体" w:eastAsia="宋体" w:cs="宋体"/>
                <w:kern w:val="0"/>
                <w:sz w:val="24"/>
                <w:szCs w:val="24"/>
              </w:rPr>
              <w:t>文献法：通过网络、杂志、书籍等途径，收集目前国内外有关绘本阅读的研究成果，对其长处加以发扬光大，不足之处加以创新。 </w:t>
            </w:r>
          </w:p>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（2）观察法：主要用于绘本教学的实施过程中，对幼儿进行自然状态下的观察，以观察幼儿对活动内容的兴趣、活动手段、方式的有效性等。 </w:t>
            </w:r>
          </w:p>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（3）行动研究法：根据课题方案实施研究，在教学实践基础上验证、充实、调整方案，提出新的实施策略，付诸于实践，如此循环。如：针对一个绘本，教师做课的研讨活动。 </w:t>
            </w:r>
          </w:p>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（4）问卷法、访谈法：主要用于调查、了解家长对于早期阅读和绘本的认识。   </w:t>
            </w:r>
          </w:p>
          <w:p>
            <w:pPr>
              <w:widowControl/>
              <w:spacing w:before="100" w:beforeAutospacing="1" w:after="100" w:afterAutospacing="1"/>
              <w:jc w:val="left"/>
              <w:rPr>
                <w:rFonts w:hint="eastAsia" w:ascii="宋体" w:hAnsi="宋体" w:eastAsia="宋体" w:cs="宋体"/>
                <w:kern w:val="0"/>
                <w:sz w:val="24"/>
                <w:szCs w:val="24"/>
              </w:rPr>
            </w:pPr>
            <w:r>
              <w:rPr>
                <w:rFonts w:hint="eastAsia" w:ascii="宋体" w:hAnsi="宋体" w:eastAsia="宋体" w:cs="宋体"/>
                <w:kern w:val="0"/>
                <w:sz w:val="24"/>
                <w:szCs w:val="24"/>
              </w:rPr>
              <w:t>（5）经验总结法：对在实践中搜集的材料进行归纳、提炼，进行适时性分析，得出能揭示教育现象的本质和规律，确定具有普遍意义和推广价值的方法与策略等。如：按阶段性的撰写教师绘本阅读的论文、教育笔记、总结等。 </w:t>
            </w:r>
          </w:p>
          <w:p>
            <w:pPr>
              <w:widowControl/>
              <w:spacing w:before="100" w:beforeAutospacing="1" w:after="100" w:afterAutospacing="1"/>
              <w:jc w:val="left"/>
              <w:rPr>
                <w:rFonts w:ascii="宋体" w:hAnsi="宋体" w:eastAsia="宋体" w:cs="宋体"/>
                <w:kern w:val="0"/>
                <w:sz w:val="24"/>
                <w:szCs w:val="24"/>
              </w:rPr>
            </w:pPr>
            <w:bookmarkStart w:id="0" w:name="_GoBack"/>
            <w:bookmarkEnd w:id="0"/>
            <w:r>
              <w:rPr>
                <w:rFonts w:hint="eastAsia" w:ascii="宋体" w:hAnsi="宋体" w:eastAsia="宋体" w:cs="宋体"/>
                <w:kern w:val="0"/>
                <w:sz w:val="24"/>
                <w:szCs w:val="24"/>
              </w:rPr>
              <w:t>（6）个案研究法：跟踪不同语言表达水平和不同个性的幼儿，通过个案分析来研究运用优秀绘本作品提高幼儿多元智能的有效性与可行性。</w:t>
            </w:r>
          </w:p>
        </w:tc>
      </w:tr>
    </w:tbl>
    <w:tbl>
      <w:tblPr>
        <w:tblStyle w:val="3"/>
        <w:tblpPr w:leftFromText="45" w:rightFromText="45" w:vertAnchor="text" w:tblpX="-276"/>
        <w:tblW w:w="8598"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93"/>
        <w:gridCol w:w="76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研究步骤</w:t>
            </w:r>
          </w:p>
        </w:tc>
        <w:tc>
          <w:tcPr>
            <w:tcW w:w="7605" w:type="dxa"/>
            <w:tcBorders>
              <w:top w:val="outset" w:color="auto" w:sz="6" w:space="0"/>
              <w:left w:val="outset" w:color="auto" w:sz="6" w:space="0"/>
              <w:bottom w:val="outset" w:color="auto" w:sz="6" w:space="0"/>
              <w:right w:val="outset" w:color="auto" w:sz="6" w:space="0"/>
            </w:tcBorders>
            <w:vAlign w:val="center"/>
          </w:tcPr>
          <w:p>
            <w:pPr>
              <w:pStyle w:val="9"/>
              <w:widowControl/>
              <w:spacing w:before="100" w:beforeAutospacing="1" w:after="100" w:afterAutospacing="1"/>
              <w:ind w:left="0" w:leftChars="0" w:firstLine="0" w:firstLineChars="0"/>
              <w:jc w:val="left"/>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第一阶段：研究准备阶段（20</w:t>
            </w:r>
            <w:r>
              <w:rPr>
                <w:rFonts w:hint="eastAsia" w:ascii="宋体" w:hAnsi="宋体" w:eastAsia="宋体" w:cs="宋体"/>
                <w:b/>
                <w:bCs/>
                <w:color w:val="000000"/>
                <w:kern w:val="0"/>
                <w:sz w:val="24"/>
                <w:szCs w:val="24"/>
                <w:lang w:val="en-US" w:eastAsia="zh-CN"/>
              </w:rPr>
              <w:t>20</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月）</w:t>
            </w:r>
          </w:p>
          <w:p>
            <w:pPr>
              <w:pStyle w:val="9"/>
              <w:widowControl/>
              <w:spacing w:before="100" w:beforeAutospacing="1" w:after="100" w:afterAutospacing="1"/>
              <w:ind w:left="0" w:lef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1、制定研究方案并修改、完善，做好课题研究的准备。 </w:t>
            </w:r>
          </w:p>
          <w:p>
            <w:pPr>
              <w:pStyle w:val="9"/>
              <w:widowControl/>
              <w:spacing w:before="100" w:beforeAutospacing="1" w:after="100" w:afterAutospacing="1"/>
              <w:ind w:left="0" w:lef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2、进行实验前的调查研究，向老师、家长开展全园性问卷调查活动，完成相关调查分析工作，确立研究的重难点。 </w:t>
            </w:r>
          </w:p>
          <w:p>
            <w:pPr>
              <w:pStyle w:val="9"/>
              <w:widowControl/>
              <w:spacing w:before="100" w:beforeAutospacing="1" w:after="100" w:afterAutospacing="1"/>
              <w:ind w:left="0" w:leftChars="0" w:firstLine="0" w:firstLineChars="0"/>
              <w:jc w:val="left"/>
              <w:rPr>
                <w:rFonts w:hint="eastAsia" w:ascii="宋体" w:hAnsi="宋体" w:eastAsia="宋体" w:cs="宋体"/>
                <w:kern w:val="0"/>
                <w:sz w:val="24"/>
                <w:szCs w:val="24"/>
              </w:rPr>
            </w:pPr>
            <w:r>
              <w:rPr>
                <w:rFonts w:hint="eastAsia" w:ascii="宋体" w:hAnsi="宋体" w:eastAsia="宋体" w:cs="宋体"/>
                <w:kern w:val="0"/>
                <w:sz w:val="24"/>
                <w:szCs w:val="24"/>
              </w:rPr>
              <w:t>3、查阅相关资料进行学习，更新教育观念，提高自己的专业水平和教育技能。</w:t>
            </w:r>
          </w:p>
          <w:p>
            <w:pPr>
              <w:widowControl/>
              <w:spacing w:before="100" w:beforeAutospacing="1" w:after="100" w:afterAutospacing="1" w:line="360" w:lineRule="auto"/>
              <w:jc w:val="left"/>
              <w:rPr>
                <w:rFonts w:ascii="宋体" w:hAnsi="宋体" w:eastAsia="宋体" w:cs="宋体"/>
                <w:kern w:val="0"/>
                <w:sz w:val="24"/>
                <w:szCs w:val="24"/>
              </w:rPr>
            </w:pPr>
            <w:r>
              <w:rPr>
                <w:rFonts w:hint="eastAsia" w:ascii="宋体" w:hAnsi="宋体" w:eastAsia="宋体" w:cs="宋体"/>
                <w:b/>
                <w:bCs/>
                <w:color w:val="000000"/>
                <w:kern w:val="0"/>
                <w:sz w:val="24"/>
                <w:szCs w:val="24"/>
              </w:rPr>
              <w:t>第二阶段：课题实施阶段（20</w:t>
            </w:r>
            <w:r>
              <w:rPr>
                <w:rFonts w:hint="eastAsia" w:ascii="宋体" w:hAnsi="宋体" w:eastAsia="宋体" w:cs="宋体"/>
                <w:b/>
                <w:bCs/>
                <w:color w:val="000000"/>
                <w:kern w:val="0"/>
                <w:sz w:val="24"/>
                <w:szCs w:val="24"/>
                <w:lang w:val="en-US" w:eastAsia="zh-CN"/>
              </w:rPr>
              <w:t>20</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10</w:t>
            </w:r>
            <w:r>
              <w:rPr>
                <w:rFonts w:hint="eastAsia" w:ascii="宋体" w:hAnsi="宋体" w:eastAsia="宋体" w:cs="宋体"/>
                <w:b/>
                <w:bCs/>
                <w:color w:val="000000"/>
                <w:kern w:val="0"/>
                <w:sz w:val="24"/>
                <w:szCs w:val="24"/>
              </w:rPr>
              <w:t>月-20</w:t>
            </w:r>
            <w:r>
              <w:rPr>
                <w:rFonts w:hint="eastAsia" w:ascii="宋体" w:hAnsi="宋体" w:eastAsia="宋体" w:cs="宋体"/>
                <w:b/>
                <w:bCs/>
                <w:color w:val="000000"/>
                <w:kern w:val="0"/>
                <w:sz w:val="24"/>
                <w:szCs w:val="24"/>
                <w:lang w:val="en-US" w:eastAsia="zh-CN"/>
              </w:rPr>
              <w:t>21</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2</w:t>
            </w:r>
            <w:r>
              <w:rPr>
                <w:rFonts w:hint="eastAsia" w:ascii="宋体" w:hAnsi="宋体" w:eastAsia="宋体" w:cs="宋体"/>
                <w:b/>
                <w:bCs/>
                <w:color w:val="000000"/>
                <w:kern w:val="0"/>
                <w:sz w:val="24"/>
                <w:szCs w:val="24"/>
              </w:rPr>
              <w:t>月）</w:t>
            </w:r>
          </w:p>
          <w:p>
            <w:pPr>
              <w:widowControl/>
              <w:numPr>
                <w:ilvl w:val="0"/>
                <w:numId w:val="3"/>
              </w:numPr>
              <w:spacing w:before="100" w:beforeAutospacing="1" w:after="100" w:afterAutospacing="1" w:line="360" w:lineRule="auto"/>
              <w:jc w:val="left"/>
              <w:rPr>
                <w:rFonts w:hint="eastAsia" w:ascii="Arial" w:hAnsi="Arial" w:eastAsia="宋体" w:cs="Arial"/>
                <w:color w:val="000000"/>
                <w:kern w:val="0"/>
                <w:sz w:val="24"/>
                <w:szCs w:val="24"/>
              </w:rPr>
            </w:pPr>
            <w:r>
              <w:rPr>
                <w:rFonts w:hint="eastAsia" w:ascii="Arial" w:hAnsi="Arial" w:eastAsia="宋体" w:cs="Arial"/>
                <w:color w:val="000000"/>
                <w:kern w:val="0"/>
                <w:sz w:val="24"/>
                <w:szCs w:val="24"/>
              </w:rPr>
              <w:t>以大班组各班级为单位，开展幼儿园绘本阅读研讨活动。 </w:t>
            </w:r>
          </w:p>
          <w:p>
            <w:pPr>
              <w:widowControl/>
              <w:numPr>
                <w:numId w:val="0"/>
              </w:numPr>
              <w:spacing w:before="100" w:beforeAutospacing="1" w:after="100" w:afterAutospacing="1" w:line="360" w:lineRule="auto"/>
              <w:jc w:val="left"/>
              <w:rPr>
                <w:rFonts w:hint="eastAsia" w:ascii="Arial" w:hAnsi="Arial" w:eastAsia="宋体" w:cs="Arial"/>
                <w:color w:val="000000"/>
                <w:kern w:val="0"/>
                <w:sz w:val="24"/>
                <w:szCs w:val="24"/>
              </w:rPr>
            </w:pPr>
            <w:r>
              <w:rPr>
                <w:rFonts w:hint="eastAsia" w:ascii="Arial" w:hAnsi="Arial" w:eastAsia="宋体" w:cs="Arial"/>
                <w:color w:val="000000"/>
                <w:kern w:val="0"/>
                <w:sz w:val="24"/>
                <w:szCs w:val="24"/>
              </w:rPr>
              <w:t>2、开展多种有关绘本阅读活动，通过感受绘本画面的精、美、妙，体验绘本所带来的真、情、趣，培养幼儿产生浓厚的阅读兴趣，养成良好的阅读习惯，并发展幼儿语言、思维、想象、审美等多种能力</w:t>
            </w:r>
            <w:r>
              <w:rPr>
                <w:rFonts w:hint="eastAsia" w:ascii="Arial" w:hAnsi="Arial" w:eastAsia="宋体" w:cs="Arial"/>
                <w:color w:val="000000"/>
                <w:kern w:val="0"/>
                <w:sz w:val="24"/>
                <w:szCs w:val="24"/>
                <w:lang w:eastAsia="zh-CN"/>
              </w:rPr>
              <w:t>。</w:t>
            </w:r>
            <w:r>
              <w:rPr>
                <w:rFonts w:hint="eastAsia" w:ascii="Arial" w:hAnsi="Arial" w:eastAsia="宋体" w:cs="Arial"/>
                <w:color w:val="000000"/>
                <w:kern w:val="0"/>
                <w:sz w:val="24"/>
                <w:szCs w:val="24"/>
              </w:rPr>
              <w:t>                                                                 3、按时开展亲子阅读指导，建立亲子阅读联系册，引导家长更好地进行亲子阅读活动。</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b/>
                <w:bCs/>
                <w:color w:val="000000"/>
                <w:kern w:val="0"/>
                <w:sz w:val="24"/>
                <w:szCs w:val="24"/>
              </w:rPr>
              <w:t>第三阶段：课题总结阶段（201</w:t>
            </w:r>
            <w:r>
              <w:rPr>
                <w:rFonts w:hint="eastAsia" w:ascii="宋体" w:hAnsi="宋体" w:eastAsia="宋体" w:cs="宋体"/>
                <w:b/>
                <w:bCs/>
                <w:color w:val="000000"/>
                <w:kern w:val="0"/>
                <w:sz w:val="24"/>
                <w:szCs w:val="24"/>
                <w:lang w:val="en-US" w:eastAsia="zh-CN"/>
              </w:rPr>
              <w:t>9</w:t>
            </w:r>
            <w:r>
              <w:rPr>
                <w:rFonts w:hint="eastAsia" w:ascii="宋体" w:hAnsi="宋体" w:eastAsia="宋体" w:cs="宋体"/>
                <w:b/>
                <w:bCs/>
                <w:color w:val="000000"/>
                <w:kern w:val="0"/>
                <w:sz w:val="24"/>
                <w:szCs w:val="24"/>
              </w:rPr>
              <w:t>年</w:t>
            </w:r>
            <w:r>
              <w:rPr>
                <w:rFonts w:hint="eastAsia" w:ascii="宋体" w:hAnsi="宋体" w:eastAsia="宋体" w:cs="宋体"/>
                <w:b/>
                <w:bCs/>
                <w:color w:val="000000"/>
                <w:kern w:val="0"/>
                <w:sz w:val="24"/>
                <w:szCs w:val="24"/>
                <w:lang w:val="en-US" w:eastAsia="zh-CN"/>
              </w:rPr>
              <w:t>7</w:t>
            </w:r>
            <w:r>
              <w:rPr>
                <w:rFonts w:hint="eastAsia" w:ascii="宋体" w:hAnsi="宋体" w:eastAsia="宋体" w:cs="宋体"/>
                <w:b/>
                <w:bCs/>
                <w:color w:val="000000"/>
                <w:kern w:val="0"/>
                <w:sz w:val="24"/>
                <w:szCs w:val="24"/>
              </w:rPr>
              <w:t>月-</w:t>
            </w:r>
            <w:r>
              <w:rPr>
                <w:rFonts w:hint="eastAsia" w:ascii="宋体" w:hAnsi="宋体" w:eastAsia="宋体" w:cs="宋体"/>
                <w:b/>
                <w:bCs/>
                <w:color w:val="000000"/>
                <w:kern w:val="0"/>
                <w:sz w:val="24"/>
                <w:szCs w:val="24"/>
                <w:lang w:val="en-US" w:eastAsia="zh-CN"/>
              </w:rPr>
              <w:t>8</w:t>
            </w:r>
            <w:r>
              <w:rPr>
                <w:rFonts w:hint="eastAsia" w:ascii="宋体" w:hAnsi="宋体" w:eastAsia="宋体" w:cs="宋体"/>
                <w:b/>
                <w:bCs/>
                <w:color w:val="000000"/>
                <w:kern w:val="0"/>
                <w:sz w:val="24"/>
                <w:szCs w:val="24"/>
              </w:rPr>
              <w:t>月）</w:t>
            </w:r>
          </w:p>
          <w:p>
            <w:pPr>
              <w:widowControl/>
              <w:numPr>
                <w:ilvl w:val="0"/>
                <w:numId w:val="4"/>
              </w:numPr>
              <w:spacing w:before="100" w:beforeAutospacing="1" w:after="100" w:afterAutospacing="1"/>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收集整理各类资料，做好成果展览工作。  </w:t>
            </w:r>
          </w:p>
          <w:p>
            <w:pPr>
              <w:widowControl/>
              <w:spacing w:before="100" w:beforeAutospacing="1" w:after="100" w:afterAutospacing="1"/>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撰写课题结题报告。 </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3、完成课题结题工作，为课题成果鉴定做好准备。</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预期成果</w:t>
            </w:r>
          </w:p>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及呈现方式</w:t>
            </w:r>
          </w:p>
        </w:tc>
        <w:tc>
          <w:tcPr>
            <w:tcW w:w="7605" w:type="dxa"/>
            <w:tcBorders>
              <w:top w:val="outset" w:color="auto" w:sz="6" w:space="0"/>
              <w:left w:val="outset" w:color="auto" w:sz="6" w:space="0"/>
              <w:bottom w:val="outset" w:color="auto" w:sz="6" w:space="0"/>
              <w:right w:val="outset" w:color="auto" w:sz="6" w:space="0"/>
            </w:tcBorders>
            <w:vAlign w:val="center"/>
          </w:tcPr>
          <w:p>
            <w:pPr>
              <w:widowControl/>
              <w:numPr>
                <w:ilvl w:val="0"/>
                <w:numId w:val="5"/>
              </w:numPr>
              <w:spacing w:before="100" w:beforeAutospacing="1" w:after="100" w:afterAutospacing="1" w:line="360" w:lineRule="auto"/>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优秀绘本阅读活动集。</w:t>
            </w:r>
          </w:p>
          <w:p>
            <w:pPr>
              <w:widowControl/>
              <w:numPr>
                <w:ilvl w:val="0"/>
                <w:numId w:val="5"/>
              </w:numPr>
              <w:spacing w:before="100" w:beforeAutospacing="1" w:after="100" w:afterAutospacing="1" w:line="360" w:lineRule="auto"/>
              <w:ind w:left="0" w:leftChars="0" w:firstLine="0" w:firstLineChars="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幼儿绘本阅读个案集。     </w:t>
            </w:r>
          </w:p>
          <w:p>
            <w:pPr>
              <w:widowControl/>
              <w:numPr>
                <w:ilvl w:val="0"/>
                <w:numId w:val="5"/>
              </w:numPr>
              <w:spacing w:before="100" w:beforeAutospacing="1" w:after="100" w:afterAutospacing="1" w:line="360" w:lineRule="auto"/>
              <w:ind w:left="0" w:leftChars="0" w:firstLine="0" w:firstLineChars="0"/>
              <w:jc w:val="left"/>
              <w:rPr>
                <w:rFonts w:ascii="宋体" w:hAnsi="宋体" w:eastAsia="宋体" w:cs="宋体"/>
                <w:kern w:val="0"/>
                <w:sz w:val="24"/>
                <w:szCs w:val="24"/>
              </w:rPr>
            </w:pPr>
            <w:r>
              <w:rPr>
                <w:rFonts w:hint="eastAsia" w:ascii="宋体" w:hAnsi="宋体" w:eastAsia="宋体" w:cs="宋体"/>
                <w:color w:val="000000"/>
                <w:kern w:val="0"/>
                <w:sz w:val="24"/>
                <w:szCs w:val="24"/>
              </w:rPr>
              <w:t>亲子绘本制作集。</w:t>
            </w:r>
          </w:p>
          <w:p>
            <w:pPr>
              <w:widowControl/>
              <w:numPr>
                <w:ilvl w:val="0"/>
                <w:numId w:val="5"/>
              </w:numPr>
              <w:spacing w:before="100" w:beforeAutospacing="1" w:after="100" w:afterAutospacing="1" w:line="360" w:lineRule="auto"/>
              <w:ind w:left="0" w:leftChars="0" w:firstLine="0" w:firstLineChars="0"/>
              <w:jc w:val="left"/>
              <w:rPr>
                <w:rFonts w:ascii="宋体" w:hAnsi="宋体" w:eastAsia="宋体" w:cs="宋体"/>
                <w:kern w:val="0"/>
                <w:sz w:val="24"/>
                <w:szCs w:val="24"/>
              </w:rPr>
            </w:pPr>
            <w:r>
              <w:rPr>
                <w:rFonts w:hint="eastAsia" w:ascii="宋体" w:hAnsi="宋体" w:eastAsia="宋体" w:cs="宋体"/>
                <w:color w:val="000000"/>
                <w:kern w:val="0"/>
                <w:sz w:val="24"/>
                <w:szCs w:val="24"/>
              </w:rPr>
              <w:t>《幼儿园大班开展绘本阅读的实践研究》的研究报告。</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993" w:type="dxa"/>
            <w:tcBorders>
              <w:top w:val="outset" w:color="auto" w:sz="6" w:space="0"/>
              <w:left w:val="outset" w:color="auto" w:sz="6" w:space="0"/>
              <w:bottom w:val="outset" w:color="auto" w:sz="6" w:space="0"/>
              <w:right w:val="outset" w:color="auto" w:sz="6" w:space="0"/>
            </w:tcBorders>
          </w:tcPr>
          <w:p>
            <w:pPr>
              <w:widowControl/>
              <w:spacing w:before="100" w:beforeAutospacing="1" w:after="100" w:afterAutospacing="1"/>
              <w:jc w:val="left"/>
              <w:rPr>
                <w:rFonts w:ascii="宋体" w:hAnsi="宋体" w:eastAsia="宋体" w:cs="宋体"/>
                <w:kern w:val="0"/>
                <w:sz w:val="24"/>
                <w:szCs w:val="24"/>
              </w:rPr>
            </w:pPr>
            <w:r>
              <w:rPr>
                <w:rFonts w:hint="eastAsia" w:ascii="宋体" w:hAnsi="宋体" w:eastAsia="宋体" w:cs="宋体"/>
                <w:color w:val="000000"/>
                <w:kern w:val="0"/>
                <w:sz w:val="24"/>
                <w:szCs w:val="24"/>
              </w:rPr>
              <w:t>学校意见</w:t>
            </w:r>
          </w:p>
        </w:tc>
        <w:tc>
          <w:tcPr>
            <w:tcW w:w="7605" w:type="dxa"/>
            <w:tcBorders>
              <w:top w:val="outset" w:color="auto" w:sz="6" w:space="0"/>
              <w:left w:val="outset" w:color="auto" w:sz="6" w:space="0"/>
              <w:bottom w:val="outset" w:color="auto" w:sz="6" w:space="0"/>
              <w:right w:val="outset" w:color="auto" w:sz="6" w:space="0"/>
            </w:tcBorders>
            <w:vAlign w:val="bottom"/>
          </w:tcPr>
          <w:p>
            <w:pPr>
              <w:widowControl/>
              <w:spacing w:before="100" w:beforeAutospacing="1" w:after="100" w:afterAutospacing="1"/>
              <w:ind w:firstLine="2040"/>
              <w:jc w:val="right"/>
              <w:rPr>
                <w:rFonts w:ascii="宋体" w:hAnsi="宋体" w:eastAsia="宋体" w:cs="宋体"/>
                <w:kern w:val="0"/>
                <w:sz w:val="24"/>
                <w:szCs w:val="24"/>
              </w:rPr>
            </w:pPr>
            <w:r>
              <w:rPr>
                <w:rFonts w:hint="eastAsia" w:ascii="宋体" w:hAnsi="宋体" w:eastAsia="宋体" w:cs="宋体"/>
                <w:color w:val="000000"/>
                <w:kern w:val="0"/>
                <w:sz w:val="24"/>
                <w:szCs w:val="24"/>
              </w:rPr>
              <w:t>签 名（章）            年    月    日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0603A"/>
    <w:multiLevelType w:val="singleLevel"/>
    <w:tmpl w:val="B640603A"/>
    <w:lvl w:ilvl="0" w:tentative="0">
      <w:start w:val="1"/>
      <w:numFmt w:val="decimal"/>
      <w:suff w:val="nothing"/>
      <w:lvlText w:val="%1、"/>
      <w:lvlJc w:val="left"/>
    </w:lvl>
  </w:abstractNum>
  <w:abstractNum w:abstractNumId="1">
    <w:nsid w:val="C922F2A8"/>
    <w:multiLevelType w:val="singleLevel"/>
    <w:tmpl w:val="C922F2A8"/>
    <w:lvl w:ilvl="0" w:tentative="0">
      <w:start w:val="1"/>
      <w:numFmt w:val="decimal"/>
      <w:suff w:val="nothing"/>
      <w:lvlText w:val="%1、"/>
      <w:lvlJc w:val="left"/>
    </w:lvl>
  </w:abstractNum>
  <w:abstractNum w:abstractNumId="2">
    <w:nsid w:val="FBAD0AFA"/>
    <w:multiLevelType w:val="singleLevel"/>
    <w:tmpl w:val="FBAD0AFA"/>
    <w:lvl w:ilvl="0" w:tentative="0">
      <w:start w:val="1"/>
      <w:numFmt w:val="decimal"/>
      <w:suff w:val="nothing"/>
      <w:lvlText w:val="%1、"/>
      <w:lvlJc w:val="left"/>
    </w:lvl>
  </w:abstractNum>
  <w:abstractNum w:abstractNumId="3">
    <w:nsid w:val="12BF5AF8"/>
    <w:multiLevelType w:val="multilevel"/>
    <w:tmpl w:val="12BF5AF8"/>
    <w:lvl w:ilvl="0" w:tentative="0">
      <w:start w:val="1"/>
      <w:numFmt w:val="decimal"/>
      <w:lvlText w:val="%1、"/>
      <w:lvlJc w:val="left"/>
      <w:pPr>
        <w:ind w:left="390" w:hanging="3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315B09"/>
    <w:multiLevelType w:val="singleLevel"/>
    <w:tmpl w:val="52315B09"/>
    <w:lvl w:ilvl="0" w:tentative="0">
      <w:start w:val="1"/>
      <w:numFmt w:val="decimal"/>
      <w:suff w:val="nothing"/>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7F3"/>
    <w:rsid w:val="00045202"/>
    <w:rsid w:val="00051958"/>
    <w:rsid w:val="00086FD9"/>
    <w:rsid w:val="000B3784"/>
    <w:rsid w:val="000E2DFF"/>
    <w:rsid w:val="0023489B"/>
    <w:rsid w:val="002767F3"/>
    <w:rsid w:val="002D4BBB"/>
    <w:rsid w:val="004077BC"/>
    <w:rsid w:val="00440490"/>
    <w:rsid w:val="004E43F7"/>
    <w:rsid w:val="004F5A1E"/>
    <w:rsid w:val="00515FA0"/>
    <w:rsid w:val="00517B5D"/>
    <w:rsid w:val="005465CD"/>
    <w:rsid w:val="00635899"/>
    <w:rsid w:val="00651532"/>
    <w:rsid w:val="00667FDF"/>
    <w:rsid w:val="006D607C"/>
    <w:rsid w:val="007067E4"/>
    <w:rsid w:val="00817F5C"/>
    <w:rsid w:val="00820172"/>
    <w:rsid w:val="00870DE5"/>
    <w:rsid w:val="008F7E2F"/>
    <w:rsid w:val="00955130"/>
    <w:rsid w:val="009B4508"/>
    <w:rsid w:val="009C3CF0"/>
    <w:rsid w:val="009F4F91"/>
    <w:rsid w:val="00A26924"/>
    <w:rsid w:val="00AC1B00"/>
    <w:rsid w:val="00B21968"/>
    <w:rsid w:val="00B60B9D"/>
    <w:rsid w:val="00B631FD"/>
    <w:rsid w:val="00B762AC"/>
    <w:rsid w:val="00C22346"/>
    <w:rsid w:val="00CD505D"/>
    <w:rsid w:val="00EA0A6B"/>
    <w:rsid w:val="00EB1D0E"/>
    <w:rsid w:val="00EB3EAF"/>
    <w:rsid w:val="00EC1401"/>
    <w:rsid w:val="00F837A8"/>
    <w:rsid w:val="1D6E000A"/>
    <w:rsid w:val="22AA166C"/>
    <w:rsid w:val="353B1A27"/>
    <w:rsid w:val="379663C9"/>
    <w:rsid w:val="3B4967D8"/>
    <w:rsid w:val="47644C34"/>
    <w:rsid w:val="4BC15ACE"/>
    <w:rsid w:val="5A7637E4"/>
    <w:rsid w:val="5D16469D"/>
    <w:rsid w:val="63384D14"/>
    <w:rsid w:val="6EE500C5"/>
    <w:rsid w:val="7389411A"/>
    <w:rsid w:val="756725B0"/>
    <w:rsid w:val="78306DCE"/>
    <w:rsid w:val="7A333CCB"/>
    <w:rsid w:val="7BA16265"/>
    <w:rsid w:val="7D310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Hyperlink"/>
    <w:basedOn w:val="4"/>
    <w:semiHidden/>
    <w:unhideWhenUsed/>
    <w:qFormat/>
    <w:uiPriority w:val="99"/>
    <w:rPr>
      <w:color w:val="0000FF"/>
      <w:u w:val="single"/>
    </w:rPr>
  </w:style>
  <w:style w:type="character" w:customStyle="1" w:styleId="6">
    <w:name w:val="style10"/>
    <w:basedOn w:val="4"/>
    <w:qFormat/>
    <w:uiPriority w:val="0"/>
  </w:style>
  <w:style w:type="character" w:customStyle="1" w:styleId="7">
    <w:name w:val="apple-converted-space"/>
    <w:basedOn w:val="4"/>
    <w:uiPriority w:val="0"/>
  </w:style>
  <w:style w:type="character" w:customStyle="1" w:styleId="8">
    <w:name w:val="style11"/>
    <w:basedOn w:val="4"/>
    <w:qFormat/>
    <w:uiPriority w:val="0"/>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560</Words>
  <Characters>3196</Characters>
  <Lines>26</Lines>
  <Paragraphs>7</Paragraphs>
  <TotalTime>6</TotalTime>
  <ScaleCrop>false</ScaleCrop>
  <LinksUpToDate>false</LinksUpToDate>
  <CharactersWithSpaces>3749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2016-10-27T07:39:00Z</dcterms:created>
  <dc:creator>PCOS.CN</dc:creator>
  <cp:lastModifiedBy>LLH</cp:lastModifiedBy>
  <cp:lastPrinted>2018-06-28T04:51:00Z</cp:lastPrinted>
  <dcterms:modified xsi:type="dcterms:W3CDTF">2020-09-25T08:18:34Z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2052-11.1.0.9999</vt:lpwstr>
  </property>
</Properties>
</file>