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30" w:lineRule="atLeast"/>
        <w:ind w:firstLine="1084" w:firstLineChars="300"/>
        <w:jc w:val="both"/>
        <w:rPr>
          <w:rFonts w:ascii="宋体" w:cs="宋体"/>
          <w:kern w:val="0"/>
          <w:sz w:val="24"/>
          <w:szCs w:val="24"/>
        </w:rPr>
      </w:pPr>
      <w:bookmarkStart w:id="0" w:name="_GoBack"/>
      <w:bookmarkEnd w:id="0"/>
      <w:r>
        <w:rPr>
          <w:rFonts w:hint="eastAsia" w:ascii="宋体" w:hAnsi="宋体" w:cs="宋体"/>
          <w:b/>
          <w:bCs/>
          <w:color w:val="000000"/>
          <w:kern w:val="0"/>
          <w:sz w:val="36"/>
          <w:szCs w:val="36"/>
        </w:rPr>
        <w:t>新北区</w:t>
      </w:r>
      <w:r>
        <w:rPr>
          <w:rFonts w:ascii="宋体" w:cs="宋体"/>
          <w:b/>
          <w:bCs/>
          <w:color w:val="000000"/>
          <w:kern w:val="0"/>
          <w:sz w:val="36"/>
          <w:szCs w:val="36"/>
          <w:u w:val="single"/>
        </w:rPr>
        <w:t> </w:t>
      </w:r>
      <w:r>
        <w:rPr>
          <w:rFonts w:hint="eastAsia" w:ascii="宋体" w:hAnsi="宋体" w:cs="宋体"/>
          <w:b/>
          <w:bCs/>
          <w:color w:val="000000"/>
          <w:kern w:val="0"/>
          <w:sz w:val="36"/>
          <w:szCs w:val="36"/>
          <w:u w:val="single"/>
        </w:rPr>
        <w:t>春江幼儿园</w:t>
      </w:r>
      <w:r>
        <w:rPr>
          <w:rFonts w:ascii="宋体" w:hAnsi="宋体" w:cs="宋体"/>
          <w:b/>
          <w:bCs/>
          <w:color w:val="000000"/>
          <w:kern w:val="0"/>
          <w:sz w:val="36"/>
          <w:szCs w:val="36"/>
          <w:u w:val="single"/>
        </w:rPr>
        <w:t xml:space="preserve"> </w:t>
      </w:r>
      <w:r>
        <w:rPr>
          <w:rFonts w:hint="eastAsia" w:ascii="宋体" w:hAnsi="宋体" w:cs="宋体"/>
          <w:b/>
          <w:bCs/>
          <w:color w:val="000000"/>
          <w:kern w:val="0"/>
          <w:sz w:val="36"/>
          <w:szCs w:val="36"/>
        </w:rPr>
        <w:t>微型课题申报表</w:t>
      </w:r>
    </w:p>
    <w:p>
      <w:pPr>
        <w:widowControl/>
        <w:shd w:val="clear" w:color="auto" w:fill="FFFFFF"/>
        <w:spacing w:before="100" w:beforeAutospacing="1" w:after="100" w:afterAutospacing="1" w:line="330" w:lineRule="atLeast"/>
        <w:jc w:val="left"/>
        <w:rPr>
          <w:rFonts w:ascii="宋体" w:cs="宋体"/>
          <w:color w:val="000000"/>
          <w:kern w:val="0"/>
          <w:sz w:val="27"/>
          <w:szCs w:val="27"/>
        </w:rPr>
      </w:pPr>
      <w:r>
        <w:rPr>
          <w:rFonts w:hint="eastAsia" w:ascii="宋体" w:hAnsi="宋体" w:cs="宋体"/>
          <w:color w:val="222222"/>
          <w:kern w:val="0"/>
          <w:sz w:val="24"/>
          <w:szCs w:val="24"/>
        </w:rPr>
        <w:t>编号：</w:t>
      </w:r>
      <w:r>
        <w:rPr>
          <w:rFonts w:ascii="宋体" w:cs="宋体"/>
          <w:color w:val="222222"/>
          <w:kern w:val="0"/>
          <w:sz w:val="24"/>
          <w:szCs w:val="24"/>
          <w:u w:val="single"/>
        </w:rPr>
        <w:t>              </w:t>
      </w:r>
    </w:p>
    <w:tbl>
      <w:tblPr>
        <w:tblStyle w:val="3"/>
        <w:tblW w:w="902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2"/>
        <w:gridCol w:w="1228"/>
        <w:gridCol w:w="735"/>
        <w:gridCol w:w="1000"/>
        <w:gridCol w:w="966"/>
        <w:gridCol w:w="1089"/>
        <w:gridCol w:w="798"/>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姓</w:t>
            </w:r>
            <w:r>
              <w:rPr>
                <w:rFonts w:ascii="宋体" w:hAnsi="宋体" w:cs="宋体"/>
                <w:color w:val="000000"/>
                <w:kern w:val="0"/>
                <w:sz w:val="24"/>
                <w:szCs w:val="24"/>
              </w:rPr>
              <w:t xml:space="preserve"> </w:t>
            </w:r>
            <w:r>
              <w:rPr>
                <w:rFonts w:hint="eastAsia" w:ascii="宋体" w:hAnsi="宋体" w:cs="宋体"/>
                <w:color w:val="000000"/>
                <w:kern w:val="0"/>
                <w:sz w:val="24"/>
                <w:szCs w:val="24"/>
              </w:rPr>
              <w:t>名</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kern w:val="0"/>
                <w:sz w:val="24"/>
                <w:szCs w:val="24"/>
              </w:rPr>
              <w:t>贾冬玉</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性别</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女</w:t>
            </w: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年龄</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ascii="宋体" w:hAnsi="宋体" w:cs="宋体"/>
                <w:color w:val="000000"/>
                <w:kern w:val="0"/>
                <w:sz w:val="24"/>
                <w:szCs w:val="24"/>
              </w:rPr>
              <w:t>35</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学历</w:t>
            </w:r>
          </w:p>
        </w:tc>
        <w:tc>
          <w:tcPr>
            <w:tcW w:w="1335" w:type="dxa"/>
            <w:tcBorders>
              <w:top w:val="outset" w:color="auto" w:sz="6" w:space="0"/>
              <w:left w:val="outset" w:color="auto" w:sz="6" w:space="0"/>
              <w:bottom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本科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学</w:t>
            </w:r>
            <w:r>
              <w:rPr>
                <w:rFonts w:ascii="宋体" w:hAnsi="宋体" w:cs="宋体"/>
                <w:color w:val="000000"/>
                <w:kern w:val="0"/>
                <w:sz w:val="24"/>
                <w:szCs w:val="24"/>
              </w:rPr>
              <w:t xml:space="preserve"> </w:t>
            </w:r>
            <w:r>
              <w:rPr>
                <w:rFonts w:hint="eastAsia" w:ascii="宋体" w:hAnsi="宋体" w:cs="宋体"/>
                <w:color w:val="000000"/>
                <w:kern w:val="0"/>
                <w:sz w:val="24"/>
                <w:szCs w:val="24"/>
              </w:rPr>
              <w:t>科</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幼教</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职称</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幼儿园二级</w:t>
            </w: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职务</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kern w:val="0"/>
                <w:sz w:val="24"/>
                <w:szCs w:val="24"/>
              </w:rPr>
              <w:t>教师</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邮编</w:t>
            </w:r>
          </w:p>
        </w:tc>
        <w:tc>
          <w:tcPr>
            <w:tcW w:w="1335" w:type="dxa"/>
            <w:tcBorders>
              <w:top w:val="outset" w:color="auto" w:sz="6" w:space="0"/>
              <w:left w:val="outset" w:color="auto" w:sz="6" w:space="0"/>
              <w:bottom w:val="outset" w:color="auto" w:sz="6" w:space="0"/>
            </w:tcBorders>
            <w:vAlign w:val="center"/>
          </w:tcPr>
          <w:p>
            <w:pPr>
              <w:widowControl/>
              <w:spacing w:before="100" w:beforeAutospacing="1" w:after="100" w:afterAutospacing="1"/>
              <w:jc w:val="center"/>
              <w:rPr>
                <w:rFonts w:ascii="宋体" w:cs="宋体"/>
                <w:kern w:val="0"/>
                <w:sz w:val="24"/>
                <w:szCs w:val="24"/>
              </w:rPr>
            </w:pPr>
            <w:r>
              <w:rPr>
                <w:rFonts w:ascii="宋体" w:hAnsi="宋体" w:cs="宋体"/>
                <w:color w:val="000000"/>
                <w:kern w:val="0"/>
                <w:sz w:val="24"/>
                <w:szCs w:val="24"/>
              </w:rPr>
              <w:t>213000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所在学校</w:t>
            </w:r>
          </w:p>
        </w:tc>
        <w:tc>
          <w:tcPr>
            <w:tcW w:w="1963"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常州市新北区春江幼儿园</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ascii="宋体" w:hAnsi="宋体" w:cs="宋体"/>
                <w:color w:val="000000"/>
                <w:kern w:val="0"/>
                <w:sz w:val="24"/>
                <w:szCs w:val="24"/>
              </w:rPr>
              <w:t>E-mail</w:t>
            </w:r>
          </w:p>
        </w:tc>
        <w:tc>
          <w:tcPr>
            <w:tcW w:w="2055"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ascii="宋体" w:hAnsi="宋体" w:cs="宋体"/>
                <w:color w:val="000000"/>
                <w:kern w:val="0"/>
                <w:sz w:val="24"/>
                <w:szCs w:val="24"/>
              </w:rPr>
              <w:t>344870426@qq.com</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cs="宋体"/>
                <w:kern w:val="0"/>
                <w:sz w:val="24"/>
                <w:szCs w:val="24"/>
              </w:rPr>
            </w:pPr>
            <w:r>
              <w:rPr>
                <w:rFonts w:hint="eastAsia" w:ascii="宋体" w:hAnsi="宋体" w:cs="宋体"/>
                <w:color w:val="000000"/>
                <w:kern w:val="0"/>
                <w:sz w:val="24"/>
                <w:szCs w:val="24"/>
              </w:rPr>
              <w:t>电话</w:t>
            </w:r>
          </w:p>
        </w:tc>
        <w:tc>
          <w:tcPr>
            <w:tcW w:w="1335" w:type="dxa"/>
            <w:tcBorders>
              <w:top w:val="outset" w:color="auto" w:sz="6" w:space="0"/>
              <w:left w:val="outset" w:color="auto" w:sz="6" w:space="0"/>
              <w:bottom w:val="outset" w:color="auto" w:sz="6" w:space="0"/>
            </w:tcBorders>
            <w:vAlign w:val="center"/>
          </w:tcPr>
          <w:p>
            <w:pPr>
              <w:widowControl/>
              <w:spacing w:before="100" w:beforeAutospacing="1" w:after="100" w:afterAutospacing="1"/>
              <w:jc w:val="center"/>
              <w:rPr>
                <w:rFonts w:ascii="宋体" w:cs="宋体"/>
                <w:kern w:val="0"/>
                <w:sz w:val="24"/>
                <w:szCs w:val="24"/>
              </w:rPr>
            </w:pPr>
            <w:r>
              <w:rPr>
                <w:rFonts w:ascii="宋体" w:hAnsi="宋体" w:cs="宋体"/>
                <w:kern w:val="0"/>
                <w:sz w:val="24"/>
                <w:szCs w:val="24"/>
              </w:rPr>
              <w:t>15189709307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课题组主要成员</w:t>
            </w:r>
          </w:p>
        </w:tc>
        <w:tc>
          <w:tcPr>
            <w:tcW w:w="7151" w:type="dxa"/>
            <w:gridSpan w:val="7"/>
            <w:tcBorders>
              <w:top w:val="outset" w:color="auto" w:sz="6" w:space="0"/>
              <w:left w:val="outset" w:color="auto" w:sz="6" w:space="0"/>
              <w:bottom w:val="outset" w:color="auto" w:sz="6" w:space="0"/>
            </w:tcBorders>
            <w:vAlign w:val="center"/>
          </w:tcPr>
          <w:p>
            <w:pPr>
              <w:widowControl/>
              <w:spacing w:before="100" w:beforeAutospacing="1" w:after="100" w:afterAutospacing="1"/>
              <w:jc w:val="left"/>
              <w:rPr>
                <w:rFonts w:ascii="宋体" w:cs="宋体"/>
                <w:kern w:val="0"/>
                <w:sz w:val="24"/>
                <w:szCs w:val="24"/>
              </w:rPr>
            </w:pPr>
            <w:r>
              <w:rPr>
                <w:rFonts w:ascii="宋体" w:cs="宋体"/>
                <w:color w:val="000000"/>
                <w:kern w:val="0"/>
                <w:sz w:val="24"/>
                <w:szCs w:val="24"/>
              </w:rPr>
              <w:t>   </w:t>
            </w:r>
            <w:r>
              <w:rPr>
                <w:rFonts w:hint="eastAsia" w:ascii="宋体" w:hAnsi="宋体" w:cs="宋体"/>
                <w:color w:val="000000"/>
                <w:kern w:val="0"/>
                <w:sz w:val="24"/>
              </w:rPr>
              <w:t>贾冬玉、</w:t>
            </w:r>
            <w:r>
              <w:rPr>
                <w:rFonts w:ascii="宋体" w:hAnsi="宋体" w:cs="宋体"/>
                <w:color w:val="000000"/>
                <w:kern w:val="0"/>
                <w:sz w:val="24"/>
              </w:rPr>
              <w:t xml:space="preserve"> </w:t>
            </w:r>
            <w:r>
              <w:rPr>
                <w:rFonts w:hint="eastAsia" w:ascii="宋体" w:hAnsi="宋体" w:cs="宋体"/>
                <w:color w:val="000000"/>
                <w:kern w:val="0"/>
                <w:sz w:val="24"/>
              </w:rPr>
              <w:t>顾春娇、黄枫、匡菁云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课题名称</w:t>
            </w:r>
          </w:p>
        </w:tc>
        <w:tc>
          <w:tcPr>
            <w:tcW w:w="7151" w:type="dxa"/>
            <w:gridSpan w:val="7"/>
            <w:tcBorders>
              <w:top w:val="outset" w:color="auto" w:sz="6" w:space="0"/>
              <w:left w:val="outset" w:color="auto" w:sz="6" w:space="0"/>
              <w:bottom w:val="outset" w:color="auto" w:sz="6" w:space="0"/>
            </w:tcBorders>
            <w:vAlign w:val="center"/>
          </w:tcPr>
          <w:p>
            <w:pPr>
              <w:widowControl/>
              <w:spacing w:before="100" w:beforeAutospacing="1" w:after="100" w:afterAutospacing="1"/>
              <w:jc w:val="left"/>
              <w:rPr>
                <w:rFonts w:ascii="宋体" w:cs="宋体"/>
                <w:kern w:val="0"/>
                <w:sz w:val="24"/>
                <w:szCs w:val="24"/>
              </w:rPr>
            </w:pPr>
            <w:r>
              <w:rPr>
                <w:rFonts w:hint="eastAsia" w:ascii="宋体" w:cs="宋体"/>
                <w:color w:val="000000"/>
                <w:kern w:val="0"/>
                <w:sz w:val="24"/>
              </w:rPr>
              <w:t>课程游戏化背景下“幼儿创意手工”资源建设研究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tcPr>
          <w:p>
            <w:pPr>
              <w:widowControl/>
              <w:spacing w:before="100" w:beforeAutospacing="1" w:after="100" w:afterAutospacing="1"/>
              <w:jc w:val="left"/>
              <w:rPr>
                <w:rFonts w:ascii="宋体" w:cs="宋体"/>
                <w:kern w:val="0"/>
                <w:sz w:val="24"/>
                <w:szCs w:val="24"/>
              </w:rPr>
            </w:pPr>
            <w:r>
              <w:rPr>
                <w:rFonts w:hint="eastAsia" w:ascii="宋体" w:hAnsi="宋体" w:cs="宋体"/>
                <w:kern w:val="0"/>
                <w:sz w:val="24"/>
                <w:szCs w:val="24"/>
              </w:rPr>
              <w:t>研究背景（课题的提出）</w:t>
            </w:r>
          </w:p>
        </w:tc>
        <w:tc>
          <w:tcPr>
            <w:tcW w:w="7151" w:type="dxa"/>
            <w:gridSpan w:val="7"/>
            <w:tcBorders>
              <w:top w:val="outset" w:color="auto" w:sz="6" w:space="0"/>
              <w:left w:val="outset" w:color="auto" w:sz="6" w:space="0"/>
              <w:bottom w:val="outset" w:color="auto" w:sz="6" w:space="0"/>
            </w:tcBorders>
            <w:vAlign w:val="center"/>
          </w:tcPr>
          <w:p>
            <w:pPr>
              <w:pStyle w:val="9"/>
              <w:widowControl/>
              <w:numPr>
                <w:ilvl w:val="0"/>
                <w:numId w:val="1"/>
              </w:numPr>
              <w:spacing w:line="360" w:lineRule="auto"/>
              <w:ind w:firstLineChars="0"/>
              <w:jc w:val="left"/>
              <w:rPr>
                <w:rFonts w:ascii="宋体" w:cs="宋体"/>
                <w:b/>
                <w:bCs/>
                <w:kern w:val="0"/>
                <w:sz w:val="24"/>
                <w:szCs w:val="24"/>
              </w:rPr>
            </w:pPr>
            <w:r>
              <w:rPr>
                <w:rFonts w:hint="eastAsia" w:ascii="宋体" w:hAnsi="宋体" w:cs="宋体"/>
                <w:b/>
                <w:bCs/>
                <w:kern w:val="0"/>
                <w:sz w:val="24"/>
                <w:szCs w:val="24"/>
              </w:rPr>
              <w:t>理论背景</w:t>
            </w:r>
          </w:p>
          <w:p>
            <w:pPr>
              <w:pStyle w:val="9"/>
              <w:widowControl/>
              <w:spacing w:line="360" w:lineRule="auto"/>
              <w:ind w:firstLine="720" w:firstLineChars="300"/>
              <w:jc w:val="left"/>
              <w:rPr>
                <w:rFonts w:ascii="宋体" w:cs="宋体"/>
                <w:bCs/>
                <w:kern w:val="0"/>
                <w:sz w:val="24"/>
                <w:szCs w:val="24"/>
              </w:rPr>
            </w:pPr>
            <w:r>
              <w:rPr>
                <w:rFonts w:hint="eastAsia" w:ascii="宋体" w:hAnsi="宋体" w:cs="宋体"/>
                <w:bCs/>
                <w:kern w:val="0"/>
                <w:sz w:val="24"/>
                <w:szCs w:val="24"/>
              </w:rPr>
              <w:t>《幼儿园教育指导纲要》（试行）中指出：指导幼儿利用身边的物品或废旧材料制作玩具、手工艺品等来美化自己的生活或开展其他活动。可见，在幼儿素质教育中，手工活动作为幼儿教育特别是幼儿审美教育的内容之一，它起着相当重要的作用。因此，动手操作能力的培养成为最关键的问题，然而受传统教育影响，教师和家长重知识，而忽视了对手工制作应有的重视和认识。学前儿童正处于积累各种生活经验的时期，他们的周围生活是他们学习内容的主要来源，我园地处城镇边缘，有着丰富的环境资源：生态公园，种植园、形态各异的河蚌壳、蟹壳，一张纸、一个纸盒、一片叶子、一个果实、一个瓶子……这些材料既是幼儿熟悉的又是幼儿常用来活动的材料。整个过程又与动手操作紧密联系。如何运用这些资源，通过手工活动培养幼儿创意能力，对幼儿有着极其深远的影响。</w:t>
            </w:r>
          </w:p>
          <w:p>
            <w:pPr>
              <w:pStyle w:val="9"/>
              <w:widowControl/>
              <w:numPr>
                <w:ilvl w:val="0"/>
                <w:numId w:val="1"/>
              </w:numPr>
              <w:spacing w:line="360" w:lineRule="auto"/>
              <w:ind w:firstLineChars="0"/>
              <w:jc w:val="left"/>
              <w:rPr>
                <w:rFonts w:ascii="宋体" w:cs="宋体"/>
                <w:b/>
                <w:bCs/>
                <w:kern w:val="0"/>
                <w:sz w:val="24"/>
                <w:szCs w:val="24"/>
              </w:rPr>
            </w:pPr>
            <w:r>
              <w:rPr>
                <w:rFonts w:hint="eastAsia" w:ascii="宋体" w:hAnsi="宋体" w:cs="宋体"/>
                <w:b/>
                <w:bCs/>
                <w:kern w:val="0"/>
                <w:sz w:val="24"/>
                <w:szCs w:val="24"/>
              </w:rPr>
              <w:t>问题与现状</w:t>
            </w:r>
          </w:p>
          <w:p>
            <w:pPr>
              <w:pStyle w:val="9"/>
              <w:widowControl/>
              <w:spacing w:line="360" w:lineRule="auto"/>
              <w:ind w:firstLine="720" w:firstLineChars="300"/>
              <w:jc w:val="left"/>
              <w:rPr>
                <w:rFonts w:ascii="宋体" w:cs="宋体"/>
                <w:bCs/>
                <w:kern w:val="0"/>
                <w:sz w:val="24"/>
                <w:szCs w:val="24"/>
              </w:rPr>
            </w:pPr>
            <w:r>
              <w:rPr>
                <w:rFonts w:hint="eastAsia" w:ascii="宋体" w:hAnsi="宋体" w:cs="宋体"/>
                <w:bCs/>
                <w:kern w:val="0"/>
                <w:sz w:val="24"/>
                <w:szCs w:val="24"/>
              </w:rPr>
              <w:t>《幼儿园教育指导纲要》指出“艺术”教育是“丰富幼儿的情感，培养初步的感受美、表现美的情趣和能力领域”，在“教育要求”中指出：“指导幼儿利用身边的物品和废旧材料制作各种玩具、工艺装饰品来美化自己的生活或开展其他活动，从而丰富他们的审美经验，体验创造的乐趣，”在“指导要点”中指出：“艺术活动是一种情感和创造性活动。幼儿在艺术活动过程应有愉悦感和个性化的表现。</w:t>
            </w:r>
          </w:p>
          <w:p>
            <w:pPr>
              <w:widowControl/>
              <w:spacing w:line="360" w:lineRule="auto"/>
              <w:ind w:firstLine="480" w:firstLineChars="200"/>
              <w:jc w:val="left"/>
              <w:rPr>
                <w:rFonts w:ascii="宋体" w:cs="宋体"/>
                <w:kern w:val="0"/>
                <w:sz w:val="24"/>
                <w:szCs w:val="24"/>
              </w:rPr>
            </w:pPr>
            <w:r>
              <w:rPr>
                <w:rFonts w:hint="eastAsia" w:ascii="宋体" w:hAnsi="宋体" w:cs="宋体"/>
                <w:kern w:val="0"/>
                <w:sz w:val="24"/>
                <w:szCs w:val="24"/>
              </w:rPr>
              <w:t>我们曾调查过：“</w:t>
            </w:r>
            <w:r>
              <w:rPr>
                <w:rFonts w:hint="eastAsia" w:ascii="宋体" w:hAnsi="宋体" w:cs="宋体"/>
                <w:kern w:val="0"/>
                <w:sz w:val="24"/>
                <w:szCs w:val="24"/>
                <w:lang w:eastAsia="zh-CN"/>
              </w:rPr>
              <w:t>你</w:t>
            </w:r>
            <w:r>
              <w:rPr>
                <w:rFonts w:hint="eastAsia" w:ascii="宋体" w:hAnsi="宋体" w:cs="宋体"/>
                <w:kern w:val="0"/>
                <w:sz w:val="24"/>
                <w:szCs w:val="24"/>
              </w:rPr>
              <w:t>喜欢在美工区玩</w:t>
            </w:r>
            <w:r>
              <w:rPr>
                <w:rFonts w:hint="eastAsia" w:ascii="宋体" w:hAnsi="宋体" w:cs="宋体"/>
                <w:kern w:val="0"/>
                <w:sz w:val="24"/>
                <w:szCs w:val="24"/>
                <w:lang w:eastAsia="zh-CN"/>
              </w:rPr>
              <w:t>吗</w:t>
            </w:r>
            <w:r>
              <w:rPr>
                <w:rFonts w:hint="eastAsia" w:ascii="宋体" w:hAnsi="宋体" w:cs="宋体"/>
                <w:kern w:val="0"/>
                <w:sz w:val="24"/>
                <w:szCs w:val="24"/>
              </w:rPr>
              <w:t>，你是怎么</w:t>
            </w:r>
            <w:r>
              <w:rPr>
                <w:rFonts w:hint="eastAsia" w:ascii="宋体" w:hAnsi="宋体" w:cs="宋体"/>
                <w:kern w:val="0"/>
                <w:sz w:val="24"/>
                <w:szCs w:val="24"/>
                <w:lang w:eastAsia="zh-CN"/>
              </w:rPr>
              <w:t>玩</w:t>
            </w:r>
            <w:r>
              <w:rPr>
                <w:rFonts w:hint="eastAsia" w:ascii="宋体" w:hAnsi="宋体" w:cs="宋体"/>
                <w:kern w:val="0"/>
                <w:sz w:val="24"/>
                <w:szCs w:val="24"/>
              </w:rPr>
              <w:t>的</w:t>
            </w:r>
            <w:r>
              <w:rPr>
                <w:rFonts w:hint="eastAsia" w:ascii="宋体" w:hAnsi="宋体" w:cs="宋体"/>
                <w:kern w:val="0"/>
                <w:sz w:val="24"/>
                <w:szCs w:val="24"/>
                <w:lang w:eastAsia="zh-CN"/>
              </w:rPr>
              <w:t>？</w:t>
            </w:r>
            <w:r>
              <w:rPr>
                <w:rFonts w:hint="eastAsia" w:ascii="宋体" w:hAnsi="宋体" w:cs="宋体"/>
                <w:kern w:val="0"/>
                <w:sz w:val="24"/>
                <w:szCs w:val="24"/>
              </w:rPr>
              <w:t>”对于这个问题大部分</w:t>
            </w:r>
            <w:r>
              <w:rPr>
                <w:rFonts w:hint="eastAsia" w:ascii="宋体" w:hAnsi="宋体" w:cs="宋体"/>
                <w:kern w:val="0"/>
                <w:sz w:val="24"/>
                <w:szCs w:val="24"/>
                <w:lang w:eastAsia="zh-CN"/>
              </w:rPr>
              <w:t>孩子</w:t>
            </w:r>
            <w:r>
              <w:rPr>
                <w:rFonts w:hint="eastAsia" w:ascii="宋体" w:hAnsi="宋体" w:cs="宋体"/>
                <w:kern w:val="0"/>
                <w:sz w:val="24"/>
                <w:szCs w:val="24"/>
              </w:rPr>
              <w:t>都说：“孩子特别喜欢在美工区玩色（颜料画）或者玩黏土，给他们一些参考的图片，有的时候他们自己也会创作想象，可以玩出很多花样。”有的老师认为孩子喜欢，专注力也强，能画出作品就可以，其实不然，他们不知道如何去促进他们能力的发展，更不知道如何去组织，很多时候孩子都是在重复的玩。相信每个孩子都有感受美、发现美、创造美的能力，但是我们老师要直面幼儿的亲身体验，充分利用园所周边独特的自然、人文、资源，用幼儿的视角和思维方式选择主题活动，使幼儿在与环境的互动中主动建构学习。</w:t>
            </w:r>
          </w:p>
          <w:p>
            <w:pPr>
              <w:widowControl/>
              <w:spacing w:line="360" w:lineRule="auto"/>
              <w:ind w:firstLine="480" w:firstLineChars="200"/>
              <w:jc w:val="left"/>
              <w:rPr>
                <w:rFonts w:ascii="宋体"/>
                <w:sz w:val="24"/>
                <w:szCs w:val="24"/>
              </w:rPr>
            </w:pPr>
            <w:r>
              <w:rPr>
                <w:rFonts w:hint="eastAsia" w:ascii="宋体" w:hAnsi="宋体" w:cs="宋体"/>
                <w:kern w:val="0"/>
                <w:sz w:val="24"/>
                <w:szCs w:val="24"/>
              </w:rPr>
              <w:t>我们的手工制作特色得以彰显，各班结合本班特色，创设了手工制作坊，孩子们能将废旧材料、自然材料等变成一件件精美的作品，创新能力得到了很好的发展。而如何在幼儿的手工制作中融入课程游戏化的理念和精神，使手工制作更适宜于幼儿的学习特点和学习方式，让幼儿在做中玩、在玩中做，从而激发幼儿的想像力和创造力？如何有效地将课程游戏化理念与幼儿园特色建设有机整合等是我们一直思考的问题。</w:t>
            </w:r>
            <w:r>
              <w:rPr>
                <w:rFonts w:ascii="宋体" w:hAnsi="宋体"/>
                <w:sz w:val="24"/>
                <w:szCs w:val="24"/>
              </w:rPr>
              <w:t xml:space="preserve"> </w:t>
            </w:r>
          </w:p>
          <w:p>
            <w:pPr>
              <w:pStyle w:val="9"/>
              <w:widowControl/>
              <w:spacing w:before="100" w:beforeAutospacing="1" w:after="100" w:afterAutospacing="1"/>
              <w:ind w:firstLine="0" w:firstLineChars="0"/>
              <w:jc w:val="left"/>
              <w:rPr>
                <w:rFonts w:ascii="宋体" w:cs="宋体"/>
                <w:b/>
                <w:bCs/>
                <w:kern w:val="0"/>
                <w:sz w:val="24"/>
                <w:szCs w:val="24"/>
              </w:rPr>
            </w:pPr>
            <w:r>
              <w:rPr>
                <w:rFonts w:ascii="宋体" w:hAnsi="宋体" w:cs="宋体"/>
                <w:b/>
                <w:bCs/>
                <w:kern w:val="0"/>
                <w:sz w:val="24"/>
                <w:szCs w:val="24"/>
              </w:rPr>
              <w:t>3</w:t>
            </w:r>
            <w:r>
              <w:rPr>
                <w:rFonts w:hint="eastAsia" w:ascii="宋体" w:hAnsi="宋体" w:cs="宋体"/>
                <w:b/>
                <w:bCs/>
                <w:kern w:val="0"/>
                <w:sz w:val="24"/>
                <w:szCs w:val="24"/>
              </w:rPr>
              <w:t>、课题研究的意义</w:t>
            </w:r>
          </w:p>
          <w:p>
            <w:pPr>
              <w:widowControl/>
              <w:spacing w:line="360" w:lineRule="auto"/>
              <w:ind w:firstLine="360" w:firstLineChars="150"/>
              <w:jc w:val="left"/>
              <w:rPr>
                <w:rFonts w:ascii="宋体" w:cs="宋体"/>
                <w:b/>
                <w:bCs/>
                <w:kern w:val="0"/>
                <w:sz w:val="24"/>
                <w:szCs w:val="24"/>
              </w:rPr>
            </w:pPr>
            <w:r>
              <w:rPr>
                <w:rFonts w:hint="eastAsia" w:ascii="宋体" w:hAnsi="宋体" w:cs="宋体"/>
                <w:kern w:val="0"/>
                <w:sz w:val="24"/>
                <w:szCs w:val="24"/>
              </w:rPr>
              <w:t>创意手工资源建设具有丰富的教育价值，他不仅有助于促进幼儿认知水平的发展，也有助于促进幼儿手眼动作协调能力、社会经验、审美能力、创造性等方面的发展。</w:t>
            </w:r>
          </w:p>
          <w:p>
            <w:pPr>
              <w:pStyle w:val="9"/>
              <w:widowControl/>
              <w:spacing w:line="360" w:lineRule="auto"/>
              <w:ind w:firstLine="31680"/>
              <w:jc w:val="left"/>
              <w:rPr>
                <w:rFonts w:ascii="宋体" w:cs="宋体"/>
                <w:bCs/>
                <w:kern w:val="0"/>
                <w:sz w:val="24"/>
                <w:szCs w:val="24"/>
              </w:rPr>
            </w:pPr>
            <w:r>
              <w:rPr>
                <w:rFonts w:hint="eastAsia" w:ascii="宋体" w:hAnsi="宋体" w:cs="宋体"/>
                <w:bCs/>
                <w:kern w:val="0"/>
                <w:sz w:val="24"/>
                <w:szCs w:val="24"/>
              </w:rPr>
              <w:t>前苏联教学家苏霍姆林斯基说：“儿童的智慧在他的手指上。”</w:t>
            </w:r>
          </w:p>
          <w:p>
            <w:pPr>
              <w:widowControl/>
              <w:spacing w:line="360" w:lineRule="auto"/>
              <w:jc w:val="left"/>
              <w:rPr>
                <w:rFonts w:hint="eastAsia" w:ascii="宋体" w:hAnsi="宋体" w:eastAsia="宋体" w:cs="宋体"/>
                <w:bCs/>
                <w:kern w:val="0"/>
                <w:sz w:val="24"/>
                <w:szCs w:val="24"/>
                <w:lang w:val="en-US" w:eastAsia="zh-CN" w:bidi="ar-SA"/>
              </w:rPr>
            </w:pPr>
            <w:r>
              <w:rPr>
                <w:rFonts w:hint="eastAsia" w:ascii="宋体" w:hAnsi="宋体" w:cs="宋体"/>
                <w:bCs/>
                <w:kern w:val="0"/>
                <w:sz w:val="24"/>
                <w:szCs w:val="24"/>
              </w:rPr>
              <w:t>积木建构活动主要是一种动手操作的游戏，对儿童思维能力的发展有着重要的促进作用。脑科学的研究也证明，手指动作能够刺激大脑神经更加活跃。想象力和创造力是通过直接和间接的体验获得的，体验越丰富，想象创造就越丰富。造型完整、艺术性强、色彩鲜明的创意手</w:t>
            </w:r>
            <w:r>
              <w:rPr>
                <w:rFonts w:hint="eastAsia" w:ascii="宋体" w:hAnsi="宋体" w:eastAsia="宋体" w:cs="宋体"/>
                <w:bCs/>
                <w:kern w:val="0"/>
                <w:sz w:val="24"/>
                <w:szCs w:val="24"/>
                <w:lang w:val="en-US" w:eastAsia="zh-CN" w:bidi="ar-SA"/>
              </w:rPr>
              <w:t>工作品为幼儿提供良好的视觉体验，充分发挥幼儿的想象与创造。提供丰富的资源，通过进行撕、粘、折、剪、刻、拼、拓、贴以及概括、组合、变形的能力等的操作和训练，逐步提高幼儿手眼协调能力、手部肌肉控制能力，从而提升运用生活、自然、废旧材料进行创意的能力。</w:t>
            </w:r>
          </w:p>
          <w:p>
            <w:pPr>
              <w:widowControl/>
              <w:spacing w:line="360" w:lineRule="auto"/>
              <w:ind w:firstLine="360" w:firstLineChars="150"/>
              <w:jc w:val="left"/>
              <w:rPr>
                <w:rFonts w:ascii="宋体" w:cs="宋体"/>
                <w:bCs/>
                <w:kern w:val="0"/>
                <w:sz w:val="24"/>
                <w:szCs w:val="24"/>
              </w:rPr>
            </w:pPr>
            <w:r>
              <w:rPr>
                <w:rFonts w:hint="eastAsia" w:ascii="宋体" w:hAnsi="宋体" w:cs="宋体"/>
                <w:color w:val="000000"/>
                <w:kern w:val="0"/>
                <w:sz w:val="24"/>
                <w:szCs w:val="24"/>
              </w:rPr>
              <w:t>基于以上理论，我确立了这个课题</w:t>
            </w:r>
            <w:r>
              <w:rPr>
                <w:rFonts w:ascii="宋体" w:hAnsi="宋体" w:cs="宋体"/>
                <w:color w:val="000000"/>
                <w:kern w:val="0"/>
                <w:sz w:val="24"/>
                <w:szCs w:val="24"/>
              </w:rPr>
              <w:t>——</w:t>
            </w:r>
            <w:r>
              <w:rPr>
                <w:rFonts w:hint="eastAsia" w:ascii="宋体" w:hAnsi="宋体" w:cs="宋体"/>
                <w:color w:val="000000"/>
                <w:kern w:val="0"/>
                <w:sz w:val="24"/>
                <w:szCs w:val="24"/>
              </w:rPr>
              <w:t>《</w:t>
            </w:r>
            <w:r>
              <w:rPr>
                <w:rFonts w:hint="eastAsia" w:ascii="宋体" w:cs="宋体"/>
                <w:color w:val="000000"/>
                <w:kern w:val="0"/>
                <w:sz w:val="24"/>
              </w:rPr>
              <w:t>课程游戏化背景下“幼儿创意手工”资源建设研究</w:t>
            </w:r>
            <w:r>
              <w:rPr>
                <w:rFonts w:hint="eastAsia" w:ascii="宋体" w:hAnsi="宋体" w:cs="宋体"/>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tcPr>
          <w:p>
            <w:pPr>
              <w:widowControl/>
              <w:spacing w:before="100" w:beforeAutospacing="1" w:after="100" w:afterAutospacing="1"/>
              <w:ind w:left="120"/>
              <w:jc w:val="left"/>
              <w:rPr>
                <w:rFonts w:ascii="宋体" w:cs="宋体"/>
                <w:kern w:val="0"/>
                <w:sz w:val="24"/>
                <w:szCs w:val="24"/>
              </w:rPr>
            </w:pPr>
            <w:r>
              <w:rPr>
                <w:rFonts w:hint="eastAsia" w:ascii="宋体" w:hAnsi="宋体" w:cs="宋体"/>
                <w:color w:val="000000"/>
                <w:kern w:val="0"/>
                <w:sz w:val="24"/>
                <w:szCs w:val="24"/>
              </w:rPr>
              <w:t>核心概念的界定</w:t>
            </w:r>
          </w:p>
        </w:tc>
        <w:tc>
          <w:tcPr>
            <w:tcW w:w="7151" w:type="dxa"/>
            <w:gridSpan w:val="7"/>
            <w:tcBorders>
              <w:top w:val="outset" w:color="auto" w:sz="6" w:space="0"/>
              <w:left w:val="outset" w:color="auto" w:sz="6" w:space="0"/>
              <w:bottom w:val="outset" w:color="auto" w:sz="6" w:space="0"/>
            </w:tcBorders>
            <w:vAlign w:val="center"/>
          </w:tcPr>
          <w:p>
            <w:pPr>
              <w:widowControl/>
              <w:spacing w:line="360" w:lineRule="auto"/>
              <w:ind w:firstLine="360" w:firstLineChars="150"/>
              <w:jc w:val="left"/>
              <w:rPr>
                <w:rFonts w:ascii="宋体" w:cs="宋体"/>
                <w:bCs/>
                <w:kern w:val="0"/>
                <w:sz w:val="24"/>
                <w:szCs w:val="24"/>
              </w:rPr>
            </w:pPr>
            <w:r>
              <w:rPr>
                <w:rFonts w:hint="eastAsia" w:ascii="宋体" w:cs="宋体"/>
                <w:bCs/>
                <w:kern w:val="0"/>
                <w:sz w:val="24"/>
                <w:szCs w:val="24"/>
              </w:rPr>
              <w:t>“创意”：创出新意，指所创出的新意或意境，又指具有独创性和新颖性的设计；以创造性的思维做指导，克服思维的定向性，从多个角度寻找解决问题的方法。</w:t>
            </w:r>
          </w:p>
          <w:p>
            <w:pPr>
              <w:widowControl/>
              <w:spacing w:line="360" w:lineRule="auto"/>
              <w:ind w:firstLine="360" w:firstLineChars="150"/>
              <w:jc w:val="left"/>
              <w:rPr>
                <w:rFonts w:ascii="宋体" w:cs="宋体"/>
                <w:bCs/>
                <w:kern w:val="0"/>
                <w:sz w:val="24"/>
                <w:szCs w:val="24"/>
              </w:rPr>
            </w:pPr>
            <w:r>
              <w:rPr>
                <w:rFonts w:hint="eastAsia" w:ascii="宋体" w:cs="宋体"/>
                <w:bCs/>
                <w:kern w:val="0"/>
                <w:sz w:val="24"/>
                <w:szCs w:val="24"/>
              </w:rPr>
              <w:t>“手工”：指用手操作，又指用手的技艺做的工作。手工活动关系到脑的发育，手的动作和思维活动有直接联系，手的活动越复杂就越能刺激大脑皮层上相应的运动区的活动，从而使思维活动的水平越来越高。</w:t>
            </w:r>
          </w:p>
          <w:p>
            <w:pPr>
              <w:widowControl/>
              <w:spacing w:line="360" w:lineRule="auto"/>
              <w:ind w:firstLine="360" w:firstLineChars="150"/>
              <w:jc w:val="left"/>
              <w:rPr>
                <w:rFonts w:ascii="宋体" w:cs="宋体"/>
                <w:bCs/>
                <w:kern w:val="0"/>
                <w:sz w:val="24"/>
                <w:szCs w:val="24"/>
              </w:rPr>
            </w:pPr>
            <w:r>
              <w:rPr>
                <w:rFonts w:hint="eastAsia" w:ascii="宋体" w:cs="宋体"/>
                <w:bCs/>
                <w:kern w:val="0"/>
                <w:sz w:val="24"/>
                <w:szCs w:val="24"/>
              </w:rPr>
              <w:t>“创意手工”：指具有独创性和新颖性的手工设计制作活动。</w:t>
            </w:r>
          </w:p>
          <w:p>
            <w:pPr>
              <w:widowControl/>
              <w:spacing w:line="360" w:lineRule="auto"/>
              <w:ind w:firstLine="360" w:firstLineChars="150"/>
              <w:jc w:val="left"/>
              <w:rPr>
                <w:rFonts w:hint="eastAsia" w:ascii="宋体" w:cs="宋体"/>
                <w:bCs/>
                <w:kern w:val="0"/>
                <w:sz w:val="24"/>
                <w:szCs w:val="24"/>
              </w:rPr>
            </w:pPr>
            <w:r>
              <w:rPr>
                <w:rFonts w:hint="eastAsia" w:ascii="宋体" w:cs="宋体"/>
                <w:bCs/>
                <w:kern w:val="0"/>
                <w:sz w:val="24"/>
                <w:szCs w:val="24"/>
              </w:rPr>
              <w:t>“幼儿和谐发展”：指幼儿知识技能的获得，生活经验的丰富，智力才能的开发，思想品质的培养，以及情感、兴趣、爱好、志向和性格等方面协调和谐地发展。</w:t>
            </w:r>
          </w:p>
          <w:p>
            <w:pPr>
              <w:widowControl/>
              <w:spacing w:line="360" w:lineRule="auto"/>
              <w:ind w:firstLine="360" w:firstLineChars="150"/>
              <w:jc w:val="left"/>
              <w:rPr>
                <w:rFonts w:hint="eastAsia" w:ascii="宋体" w:eastAsia="宋体" w:cs="宋体"/>
                <w:bCs/>
                <w:kern w:val="0"/>
                <w:sz w:val="24"/>
                <w:szCs w:val="24"/>
                <w:lang w:eastAsia="zh-CN"/>
              </w:rPr>
            </w:pPr>
            <w:r>
              <w:rPr>
                <w:rFonts w:hint="eastAsia" w:ascii="宋体" w:cs="宋体"/>
                <w:bCs/>
                <w:kern w:val="0"/>
                <w:sz w:val="24"/>
                <w:szCs w:val="24"/>
                <w:lang w:eastAsia="zh-CN"/>
              </w:rPr>
              <w:t>“资源”：</w:t>
            </w:r>
            <w:r>
              <w:rPr>
                <w:rFonts w:hint="eastAsia" w:ascii="宋体" w:cs="宋体"/>
                <w:bCs/>
                <w:kern w:val="0"/>
                <w:sz w:val="24"/>
                <w:szCs w:val="24"/>
              </w:rPr>
              <w:t>可分为</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"https://baike.so.com/doc/4897418-5115764.html" \t "https://baike.so.com/doc/_blank" </w:instrText>
            </w:r>
            <w:r>
              <w:rPr>
                <w:rFonts w:hint="default" w:ascii="宋体" w:cs="宋体"/>
                <w:bCs/>
                <w:kern w:val="0"/>
                <w:sz w:val="24"/>
                <w:szCs w:val="24"/>
              </w:rPr>
              <w:fldChar w:fldCharType="separate"/>
            </w:r>
            <w:r>
              <w:rPr>
                <w:rFonts w:hint="default" w:ascii="宋体" w:cs="宋体"/>
                <w:bCs/>
                <w:kern w:val="0"/>
                <w:sz w:val="24"/>
                <w:szCs w:val="24"/>
              </w:rPr>
              <w:t>自然资源</w:t>
            </w:r>
            <w:r>
              <w:rPr>
                <w:rFonts w:hint="default" w:ascii="宋体" w:cs="宋体"/>
                <w:bCs/>
                <w:kern w:val="0"/>
                <w:sz w:val="24"/>
                <w:szCs w:val="24"/>
              </w:rPr>
              <w:fldChar w:fldCharType="end"/>
            </w:r>
            <w:r>
              <w:rPr>
                <w:rFonts w:hint="default" w:ascii="宋体" w:cs="宋体"/>
                <w:bCs/>
                <w:kern w:val="0"/>
                <w:sz w:val="24"/>
                <w:szCs w:val="24"/>
              </w:rPr>
              <w:t>和</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"https://baike.so.com/doc/3189746-3361347.html" \t "https://baike.so.com/doc/_blank" </w:instrText>
            </w:r>
            <w:r>
              <w:rPr>
                <w:rFonts w:hint="default" w:ascii="宋体" w:cs="宋体"/>
                <w:bCs/>
                <w:kern w:val="0"/>
                <w:sz w:val="24"/>
                <w:szCs w:val="24"/>
              </w:rPr>
              <w:fldChar w:fldCharType="separate"/>
            </w:r>
            <w:r>
              <w:rPr>
                <w:rFonts w:hint="default" w:ascii="宋体" w:cs="宋体"/>
                <w:bCs/>
                <w:kern w:val="0"/>
                <w:sz w:val="24"/>
                <w:szCs w:val="24"/>
              </w:rPr>
              <w:t>社会资源</w:t>
            </w:r>
            <w:r>
              <w:rPr>
                <w:rFonts w:hint="default" w:ascii="宋体" w:cs="宋体"/>
                <w:bCs/>
                <w:kern w:val="0"/>
                <w:sz w:val="24"/>
                <w:szCs w:val="24"/>
              </w:rPr>
              <w:fldChar w:fldCharType="end"/>
            </w:r>
            <w:r>
              <w:rPr>
                <w:rFonts w:hint="default" w:ascii="宋体" w:cs="宋体"/>
                <w:bCs/>
                <w:kern w:val="0"/>
                <w:sz w:val="24"/>
                <w:szCs w:val="24"/>
              </w:rPr>
              <w:t>两大类。前者如</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"https://baike.so.com/doc/4354697-4560090.html" \t "https://baike.so.com/doc/_blank" </w:instrText>
            </w:r>
            <w:r>
              <w:rPr>
                <w:rFonts w:hint="default" w:ascii="宋体" w:cs="宋体"/>
                <w:bCs/>
                <w:kern w:val="0"/>
                <w:sz w:val="24"/>
                <w:szCs w:val="24"/>
              </w:rPr>
              <w:fldChar w:fldCharType="separate"/>
            </w:r>
            <w:r>
              <w:rPr>
                <w:rFonts w:hint="default" w:ascii="宋体" w:cs="宋体"/>
                <w:bCs/>
                <w:kern w:val="0"/>
                <w:sz w:val="24"/>
                <w:szCs w:val="24"/>
              </w:rPr>
              <w:t>阳光</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"https://baike.so.com/doc/5410842-8693161.html" \t "https://baike.so.com/doc/_blank" </w:instrText>
            </w:r>
            <w:r>
              <w:rPr>
                <w:rFonts w:hint="default" w:ascii="宋体" w:cs="宋体"/>
                <w:bCs/>
                <w:kern w:val="0"/>
                <w:sz w:val="24"/>
                <w:szCs w:val="24"/>
              </w:rPr>
              <w:fldChar w:fldCharType="separate"/>
            </w:r>
            <w:r>
              <w:rPr>
                <w:rFonts w:hint="default" w:ascii="宋体" w:cs="宋体"/>
                <w:bCs/>
                <w:kern w:val="0"/>
                <w:sz w:val="24"/>
                <w:szCs w:val="24"/>
              </w:rPr>
              <w:t>空气</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"https://baike.so.com/doc/5342961-7116906.html" \t "https://baike.so.com/doc/_blank" </w:instrText>
            </w:r>
            <w:r>
              <w:rPr>
                <w:rFonts w:hint="default" w:ascii="宋体" w:cs="宋体"/>
                <w:bCs/>
                <w:kern w:val="0"/>
                <w:sz w:val="24"/>
                <w:szCs w:val="24"/>
              </w:rPr>
              <w:fldChar w:fldCharType="separate"/>
            </w:r>
            <w:r>
              <w:rPr>
                <w:rFonts w:hint="default" w:ascii="宋体" w:cs="宋体"/>
                <w:bCs/>
                <w:kern w:val="0"/>
                <w:sz w:val="24"/>
                <w:szCs w:val="24"/>
              </w:rPr>
              <w:t>水</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"https://baike.so.com/doc/3834064-6996687.html" \t "https://baike.so.com/doc/_blank" </w:instrText>
            </w:r>
            <w:r>
              <w:rPr>
                <w:rFonts w:hint="default" w:ascii="宋体" w:cs="宋体"/>
                <w:bCs/>
                <w:kern w:val="0"/>
                <w:sz w:val="24"/>
                <w:szCs w:val="24"/>
              </w:rPr>
              <w:fldChar w:fldCharType="separate"/>
            </w:r>
            <w:r>
              <w:rPr>
                <w:rFonts w:hint="default" w:ascii="宋体" w:cs="宋体"/>
                <w:bCs/>
                <w:kern w:val="0"/>
                <w:sz w:val="24"/>
                <w:szCs w:val="24"/>
              </w:rPr>
              <w:t>土地</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"https://baike.so.com/doc/5401621-5639261.html" \t "https://baike.so.com/doc/_blank" </w:instrText>
            </w:r>
            <w:r>
              <w:rPr>
                <w:rFonts w:hint="default" w:ascii="宋体" w:cs="宋体"/>
                <w:bCs/>
                <w:kern w:val="0"/>
                <w:sz w:val="24"/>
                <w:szCs w:val="24"/>
              </w:rPr>
              <w:fldChar w:fldCharType="separate"/>
            </w:r>
            <w:r>
              <w:rPr>
                <w:rFonts w:hint="default" w:ascii="宋体" w:cs="宋体"/>
                <w:bCs/>
                <w:kern w:val="0"/>
                <w:sz w:val="24"/>
                <w:szCs w:val="24"/>
              </w:rPr>
              <w:t>森林</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"https://baike.so.com/doc/5344357-5579802.html" \t "https://baike.so.com/doc/_blank" </w:instrText>
            </w:r>
            <w:r>
              <w:rPr>
                <w:rFonts w:hint="default" w:ascii="宋体" w:cs="宋体"/>
                <w:bCs/>
                <w:kern w:val="0"/>
                <w:sz w:val="24"/>
                <w:szCs w:val="24"/>
              </w:rPr>
              <w:fldChar w:fldCharType="separate"/>
            </w:r>
            <w:r>
              <w:rPr>
                <w:rFonts w:hint="default" w:ascii="宋体" w:cs="宋体"/>
                <w:bCs/>
                <w:kern w:val="0"/>
                <w:sz w:val="24"/>
                <w:szCs w:val="24"/>
              </w:rPr>
              <w:t>草原</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"https://baike.so.com/doc/3143933-3313442.html" \t "https://baike.so.com/doc/_blank" </w:instrText>
            </w:r>
            <w:r>
              <w:rPr>
                <w:rFonts w:hint="default" w:ascii="宋体" w:cs="宋体"/>
                <w:bCs/>
                <w:kern w:val="0"/>
                <w:sz w:val="24"/>
                <w:szCs w:val="24"/>
              </w:rPr>
              <w:fldChar w:fldCharType="separate"/>
            </w:r>
            <w:r>
              <w:rPr>
                <w:rFonts w:hint="default" w:ascii="宋体" w:cs="宋体"/>
                <w:bCs/>
                <w:kern w:val="0"/>
                <w:sz w:val="24"/>
                <w:szCs w:val="24"/>
              </w:rPr>
              <w:t>动物</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"https://baike.so.com/doc/4041004-4238893.html" \t "https://baike.so.com/doc/_blank" </w:instrText>
            </w:r>
            <w:r>
              <w:rPr>
                <w:rFonts w:hint="default" w:ascii="宋体" w:cs="宋体"/>
                <w:bCs/>
                <w:kern w:val="0"/>
                <w:sz w:val="24"/>
                <w:szCs w:val="24"/>
              </w:rPr>
              <w:fldChar w:fldCharType="separate"/>
            </w:r>
            <w:r>
              <w:rPr>
                <w:rFonts w:hint="default" w:ascii="宋体" w:cs="宋体"/>
                <w:bCs/>
                <w:kern w:val="0"/>
                <w:sz w:val="24"/>
                <w:szCs w:val="24"/>
              </w:rPr>
              <w:t>矿藏</w:t>
            </w:r>
            <w:r>
              <w:rPr>
                <w:rFonts w:hint="default" w:ascii="宋体" w:cs="宋体"/>
                <w:bCs/>
                <w:kern w:val="0"/>
                <w:sz w:val="24"/>
                <w:szCs w:val="24"/>
              </w:rPr>
              <w:fldChar w:fldCharType="end"/>
            </w:r>
            <w:r>
              <w:rPr>
                <w:rFonts w:hint="default" w:ascii="宋体" w:cs="宋体"/>
                <w:bCs/>
                <w:kern w:val="0"/>
                <w:sz w:val="24"/>
                <w:szCs w:val="24"/>
              </w:rPr>
              <w:t>等;后者包括</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"https://baike.so.com/doc/2382240-2518850.html" \t "https://baike.so.com/doc/_blank" </w:instrText>
            </w:r>
            <w:r>
              <w:rPr>
                <w:rFonts w:hint="default" w:ascii="宋体" w:cs="宋体"/>
                <w:bCs/>
                <w:kern w:val="0"/>
                <w:sz w:val="24"/>
                <w:szCs w:val="24"/>
              </w:rPr>
              <w:fldChar w:fldCharType="separate"/>
            </w:r>
            <w:r>
              <w:rPr>
                <w:rFonts w:hint="default" w:ascii="宋体" w:cs="宋体"/>
                <w:bCs/>
                <w:kern w:val="0"/>
                <w:sz w:val="24"/>
                <w:szCs w:val="24"/>
              </w:rPr>
              <w:t>人力资源</w:t>
            </w:r>
            <w:r>
              <w:rPr>
                <w:rFonts w:hint="default" w:ascii="宋体" w:cs="宋体"/>
                <w:bCs/>
                <w:kern w:val="0"/>
                <w:sz w:val="24"/>
                <w:szCs w:val="24"/>
              </w:rPr>
              <w:fldChar w:fldCharType="end"/>
            </w:r>
            <w:r>
              <w:rPr>
                <w:rFonts w:hint="default" w:ascii="宋体" w:cs="宋体"/>
                <w:bCs/>
                <w:kern w:val="0"/>
                <w:sz w:val="24"/>
                <w:szCs w:val="24"/>
              </w:rPr>
              <w:t>、</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"https://baike.so.com/doc/6618593-6832388.html" \t "https://baike.so.com/doc/_blank" </w:instrText>
            </w:r>
            <w:r>
              <w:rPr>
                <w:rFonts w:hint="default" w:ascii="宋体" w:cs="宋体"/>
                <w:bCs/>
                <w:kern w:val="0"/>
                <w:sz w:val="24"/>
                <w:szCs w:val="24"/>
              </w:rPr>
              <w:fldChar w:fldCharType="separate"/>
            </w:r>
            <w:r>
              <w:rPr>
                <w:rFonts w:hint="default" w:ascii="宋体" w:cs="宋体"/>
                <w:bCs/>
                <w:kern w:val="0"/>
                <w:sz w:val="24"/>
                <w:szCs w:val="24"/>
              </w:rPr>
              <w:t>信息资源</w:t>
            </w:r>
            <w:r>
              <w:rPr>
                <w:rFonts w:hint="default" w:ascii="宋体" w:cs="宋体"/>
                <w:bCs/>
                <w:kern w:val="0"/>
                <w:sz w:val="24"/>
                <w:szCs w:val="24"/>
              </w:rPr>
              <w:fldChar w:fldCharType="end"/>
            </w:r>
            <w:r>
              <w:rPr>
                <w:rFonts w:hint="default" w:ascii="宋体" w:cs="宋体"/>
                <w:bCs/>
                <w:kern w:val="0"/>
                <w:sz w:val="24"/>
                <w:szCs w:val="24"/>
              </w:rPr>
              <w:t>以及经过劳动创造的各种</w:t>
            </w:r>
            <w:r>
              <w:rPr>
                <w:rFonts w:hint="default" w:ascii="宋体" w:cs="宋体"/>
                <w:bCs/>
                <w:kern w:val="0"/>
                <w:sz w:val="24"/>
                <w:szCs w:val="24"/>
              </w:rPr>
              <w:fldChar w:fldCharType="begin"/>
            </w:r>
            <w:r>
              <w:rPr>
                <w:rFonts w:hint="default" w:ascii="宋体" w:cs="宋体"/>
                <w:bCs/>
                <w:kern w:val="0"/>
                <w:sz w:val="24"/>
                <w:szCs w:val="24"/>
              </w:rPr>
              <w:instrText xml:space="preserve"> HYPERLINK "https://baike.so.com/doc/5041125-5267863.html" \t "https://baike.so.com/doc/_blank" </w:instrText>
            </w:r>
            <w:r>
              <w:rPr>
                <w:rFonts w:hint="default" w:ascii="宋体" w:cs="宋体"/>
                <w:bCs/>
                <w:kern w:val="0"/>
                <w:sz w:val="24"/>
                <w:szCs w:val="24"/>
              </w:rPr>
              <w:fldChar w:fldCharType="separate"/>
            </w:r>
            <w:r>
              <w:rPr>
                <w:rFonts w:hint="default" w:ascii="宋体" w:cs="宋体"/>
                <w:bCs/>
                <w:kern w:val="0"/>
                <w:sz w:val="24"/>
                <w:szCs w:val="24"/>
              </w:rPr>
              <w:t>物质财富</w:t>
            </w:r>
            <w:r>
              <w:rPr>
                <w:rFonts w:hint="default" w:ascii="宋体" w:cs="宋体"/>
                <w:bCs/>
                <w:kern w:val="0"/>
                <w:sz w:val="24"/>
                <w:szCs w:val="24"/>
              </w:rPr>
              <w:fldChar w:fldCharType="end"/>
            </w:r>
            <w:r>
              <w:rPr>
                <w:rFonts w:hint="default" w:ascii="宋体" w:cs="宋体"/>
                <w:bCs/>
                <w:kern w:val="0"/>
                <w:sz w:val="24"/>
                <w:szCs w:val="24"/>
              </w:rPr>
              <w:t>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研</w:t>
            </w:r>
            <w:r>
              <w:rPr>
                <w:rFonts w:ascii="宋体" w:hAnsi="宋体" w:cs="宋体"/>
                <w:color w:val="000000"/>
                <w:kern w:val="0"/>
                <w:sz w:val="24"/>
                <w:szCs w:val="24"/>
              </w:rPr>
              <w:t xml:space="preserve"> </w:t>
            </w:r>
            <w:r>
              <w:rPr>
                <w:rFonts w:hint="eastAsia" w:ascii="宋体" w:hAnsi="宋体" w:cs="宋体"/>
                <w:color w:val="000000"/>
                <w:kern w:val="0"/>
                <w:sz w:val="24"/>
                <w:szCs w:val="24"/>
              </w:rPr>
              <w:t>究</w:t>
            </w:r>
          </w:p>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目</w:t>
            </w:r>
            <w:r>
              <w:rPr>
                <w:rFonts w:ascii="宋体" w:hAnsi="宋体" w:cs="宋体"/>
                <w:color w:val="000000"/>
                <w:kern w:val="0"/>
                <w:sz w:val="24"/>
                <w:szCs w:val="24"/>
              </w:rPr>
              <w:t xml:space="preserve"> </w:t>
            </w:r>
            <w:r>
              <w:rPr>
                <w:rFonts w:hint="eastAsia" w:ascii="宋体" w:hAnsi="宋体" w:cs="宋体"/>
                <w:color w:val="000000"/>
                <w:kern w:val="0"/>
                <w:sz w:val="24"/>
                <w:szCs w:val="24"/>
              </w:rPr>
              <w:t>标</w:t>
            </w:r>
          </w:p>
        </w:tc>
        <w:tc>
          <w:tcPr>
            <w:tcW w:w="7151" w:type="dxa"/>
            <w:gridSpan w:val="7"/>
            <w:tcBorders>
              <w:top w:val="outset" w:color="auto" w:sz="6" w:space="0"/>
              <w:left w:val="outset" w:color="auto" w:sz="6" w:space="0"/>
              <w:bottom w:val="outset" w:color="auto" w:sz="6" w:space="0"/>
            </w:tcBorders>
            <w:vAlign w:val="center"/>
          </w:tcPr>
          <w:p>
            <w:pPr>
              <w:widowControl/>
              <w:numPr>
                <w:ilvl w:val="0"/>
                <w:numId w:val="2"/>
              </w:numPr>
              <w:spacing w:before="100" w:beforeAutospacing="1" w:after="100" w:afterAutospacing="1"/>
              <w:jc w:val="left"/>
              <w:rPr>
                <w:rFonts w:ascii="宋体" w:cs="宋体"/>
                <w:color w:val="000000"/>
                <w:kern w:val="0"/>
                <w:sz w:val="24"/>
                <w:szCs w:val="24"/>
              </w:rPr>
            </w:pPr>
            <w:r>
              <w:rPr>
                <w:rFonts w:hint="eastAsia" w:ascii="宋体" w:hAnsi="宋体" w:cs="宋体"/>
                <w:color w:val="000000"/>
                <w:kern w:val="0"/>
                <w:sz w:val="24"/>
                <w:szCs w:val="24"/>
              </w:rPr>
              <w:t>幼儿能够自如地通过自己的理解与审美感受，用美术语言表达，用从而促进幼儿表达方式的多样化。</w:t>
            </w:r>
          </w:p>
          <w:p>
            <w:pPr>
              <w:widowControl/>
              <w:numPr>
                <w:ilvl w:val="0"/>
                <w:numId w:val="2"/>
              </w:numPr>
              <w:spacing w:before="100" w:beforeAutospacing="1" w:after="100" w:afterAutospacing="1"/>
              <w:jc w:val="left"/>
              <w:rPr>
                <w:rFonts w:ascii="宋体" w:cs="宋体"/>
                <w:color w:val="000000"/>
                <w:kern w:val="0"/>
                <w:sz w:val="24"/>
                <w:szCs w:val="24"/>
              </w:rPr>
            </w:pPr>
            <w:r>
              <w:rPr>
                <w:rFonts w:hint="eastAsia" w:ascii="宋体" w:hAnsi="宋体" w:cs="宋体"/>
                <w:color w:val="000000"/>
                <w:kern w:val="0"/>
                <w:sz w:val="24"/>
                <w:szCs w:val="24"/>
              </w:rPr>
              <w:t>通过锻炼发展幼儿创造力，拓展多元视角，多方面观察探究问题。的每一面。</w:t>
            </w:r>
          </w:p>
          <w:p>
            <w:pPr>
              <w:widowControl/>
              <w:numPr>
                <w:ilvl w:val="0"/>
                <w:numId w:val="2"/>
              </w:numPr>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体验创作和创造带来的喜悦，能够表达想法和情感，提供对知识和经验的理解，丰富幼儿生活。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研</w:t>
            </w:r>
            <w:r>
              <w:rPr>
                <w:rFonts w:ascii="宋体" w:hAnsi="宋体" w:cs="宋体"/>
                <w:color w:val="000000"/>
                <w:kern w:val="0"/>
                <w:sz w:val="24"/>
                <w:szCs w:val="24"/>
              </w:rPr>
              <w:t xml:space="preserve"> </w:t>
            </w:r>
            <w:r>
              <w:rPr>
                <w:rFonts w:hint="eastAsia" w:ascii="宋体" w:hAnsi="宋体" w:cs="宋体"/>
                <w:color w:val="000000"/>
                <w:kern w:val="0"/>
                <w:sz w:val="24"/>
                <w:szCs w:val="24"/>
              </w:rPr>
              <w:t>究</w:t>
            </w:r>
          </w:p>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内</w:t>
            </w:r>
            <w:r>
              <w:rPr>
                <w:rFonts w:ascii="宋体" w:hAnsi="宋体" w:cs="宋体"/>
                <w:color w:val="000000"/>
                <w:kern w:val="0"/>
                <w:sz w:val="24"/>
                <w:szCs w:val="24"/>
              </w:rPr>
              <w:t xml:space="preserve"> </w:t>
            </w:r>
            <w:r>
              <w:rPr>
                <w:rFonts w:hint="eastAsia" w:ascii="宋体" w:hAnsi="宋体" w:cs="宋体"/>
                <w:color w:val="000000"/>
                <w:kern w:val="0"/>
                <w:sz w:val="24"/>
                <w:szCs w:val="24"/>
              </w:rPr>
              <w:t>容</w:t>
            </w:r>
          </w:p>
        </w:tc>
        <w:tc>
          <w:tcPr>
            <w:tcW w:w="7151" w:type="dxa"/>
            <w:gridSpan w:val="7"/>
            <w:tcBorders>
              <w:top w:val="outset" w:color="auto" w:sz="6" w:space="0"/>
              <w:left w:val="outset" w:color="auto" w:sz="6" w:space="0"/>
              <w:bottom w:val="outset" w:color="auto" w:sz="6" w:space="0"/>
            </w:tcBorders>
            <w:vAlign w:val="center"/>
          </w:tcPr>
          <w:p>
            <w:pPr>
              <w:widowControl/>
              <w:spacing w:before="100" w:beforeAutospacing="1" w:after="100" w:afterAutospacing="1"/>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、创意手工活动进一步激发幼儿想象力和创造力的研究。</w:t>
            </w:r>
          </w:p>
          <w:p>
            <w:pPr>
              <w:widowControl/>
              <w:spacing w:before="100" w:beforeAutospacing="1" w:after="100" w:afterAutospacing="1"/>
              <w:jc w:val="left"/>
              <w:rPr>
                <w:rFonts w:ascii="宋体" w:cs="宋体"/>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、创意手工活动进一步培养幼儿语言表达能力的研究。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研</w:t>
            </w:r>
            <w:r>
              <w:rPr>
                <w:rFonts w:ascii="宋体" w:hAnsi="宋体" w:cs="宋体"/>
                <w:color w:val="000000"/>
                <w:kern w:val="0"/>
                <w:sz w:val="24"/>
                <w:szCs w:val="24"/>
              </w:rPr>
              <w:t xml:space="preserve"> </w:t>
            </w:r>
            <w:r>
              <w:rPr>
                <w:rFonts w:hint="eastAsia" w:ascii="宋体" w:hAnsi="宋体" w:cs="宋体"/>
                <w:color w:val="000000"/>
                <w:kern w:val="0"/>
                <w:sz w:val="24"/>
                <w:szCs w:val="24"/>
              </w:rPr>
              <w:t>究</w:t>
            </w:r>
          </w:p>
          <w:p>
            <w:pPr>
              <w:widowControl/>
              <w:spacing w:before="100" w:beforeAutospacing="1" w:after="100" w:afterAutospacing="1"/>
              <w:ind w:firstLine="240"/>
              <w:jc w:val="left"/>
              <w:rPr>
                <w:rFonts w:ascii="宋体" w:cs="宋体"/>
                <w:kern w:val="0"/>
                <w:sz w:val="24"/>
                <w:szCs w:val="24"/>
              </w:rPr>
            </w:pPr>
            <w:r>
              <w:rPr>
                <w:rFonts w:hint="eastAsia" w:ascii="宋体" w:hAnsi="宋体" w:cs="宋体"/>
                <w:color w:val="000000"/>
                <w:kern w:val="0"/>
                <w:sz w:val="24"/>
                <w:szCs w:val="24"/>
              </w:rPr>
              <w:t>方</w:t>
            </w:r>
            <w:r>
              <w:rPr>
                <w:rFonts w:ascii="宋体" w:hAnsi="宋体" w:cs="宋体"/>
                <w:color w:val="000000"/>
                <w:kern w:val="0"/>
                <w:sz w:val="24"/>
                <w:szCs w:val="24"/>
              </w:rPr>
              <w:t xml:space="preserve"> </w:t>
            </w:r>
            <w:r>
              <w:rPr>
                <w:rFonts w:hint="eastAsia" w:ascii="宋体" w:hAnsi="宋体" w:cs="宋体"/>
                <w:color w:val="000000"/>
                <w:kern w:val="0"/>
                <w:sz w:val="24"/>
                <w:szCs w:val="24"/>
              </w:rPr>
              <w:t>法</w:t>
            </w:r>
          </w:p>
        </w:tc>
        <w:tc>
          <w:tcPr>
            <w:tcW w:w="7151" w:type="dxa"/>
            <w:gridSpan w:val="7"/>
            <w:tcBorders>
              <w:top w:val="outset" w:color="auto" w:sz="6" w:space="0"/>
              <w:left w:val="outset" w:color="auto" w:sz="6" w:space="0"/>
              <w:bottom w:val="outset" w:color="auto" w:sz="6" w:space="0"/>
            </w:tcBorders>
            <w:vAlign w:val="center"/>
          </w:tcPr>
          <w:p>
            <w:pPr>
              <w:widowControl/>
              <w:spacing w:before="100" w:beforeAutospacing="1" w:after="100" w:afterAutospacing="1"/>
              <w:jc w:val="left"/>
              <w:rPr>
                <w:rFonts w:ascii="宋体" w:cs="宋体"/>
                <w:kern w:val="0"/>
                <w:sz w:val="24"/>
                <w:szCs w:val="24"/>
              </w:rPr>
            </w:pPr>
            <w:r>
              <w:rPr>
                <w:rFonts w:hint="eastAsia" w:ascii="宋体" w:cs="宋体"/>
                <w:kern w:val="0"/>
                <w:sz w:val="24"/>
                <w:szCs w:val="24"/>
              </w:rPr>
              <w:t>本课题研究，主要采用行动研究法、资料研究法、调查法和经验总结法等。</w:t>
            </w:r>
          </w:p>
          <w:p>
            <w:pPr>
              <w:widowControl/>
              <w:spacing w:before="100" w:beforeAutospacing="1" w:after="100" w:afterAutospacing="1"/>
              <w:jc w:val="left"/>
              <w:rPr>
                <w:rFonts w:ascii="宋体" w:cs="宋体"/>
                <w:kern w:val="0"/>
                <w:sz w:val="24"/>
                <w:szCs w:val="24"/>
              </w:rPr>
            </w:pPr>
            <w:r>
              <w:rPr>
                <w:rFonts w:ascii="宋体" w:cs="宋体"/>
                <w:kern w:val="0"/>
                <w:sz w:val="24"/>
                <w:szCs w:val="24"/>
              </w:rPr>
              <w:t>1.</w:t>
            </w:r>
            <w:r>
              <w:rPr>
                <w:rFonts w:hint="eastAsia" w:ascii="宋体" w:cs="宋体"/>
                <w:kern w:val="0"/>
                <w:sz w:val="24"/>
                <w:szCs w:val="24"/>
              </w:rPr>
              <w:t>行动研究法：充分运用家、园、社会的教育资源，以幼儿的主体性活动为主，使“创意手工活动”形式、内容、手段更加地丰富多样。让幼儿进行创意手工活动，教师进行实践、观察记录、分析反思、再实践，如此循环往复。</w:t>
            </w:r>
          </w:p>
          <w:p>
            <w:pPr>
              <w:widowControl/>
              <w:spacing w:before="100" w:beforeAutospacing="1" w:after="100" w:afterAutospacing="1"/>
              <w:jc w:val="left"/>
              <w:rPr>
                <w:rFonts w:ascii="宋体" w:cs="宋体"/>
                <w:kern w:val="0"/>
                <w:sz w:val="24"/>
                <w:szCs w:val="24"/>
              </w:rPr>
            </w:pPr>
            <w:r>
              <w:rPr>
                <w:rFonts w:ascii="宋体" w:cs="宋体"/>
                <w:kern w:val="0"/>
                <w:sz w:val="24"/>
                <w:szCs w:val="24"/>
              </w:rPr>
              <w:t>2.</w:t>
            </w:r>
            <w:r>
              <w:rPr>
                <w:rFonts w:hint="eastAsia" w:ascii="宋体" w:cs="宋体"/>
                <w:kern w:val="0"/>
                <w:sz w:val="24"/>
                <w:szCs w:val="24"/>
              </w:rPr>
              <w:t>资料研究法：查阅与创意、手工、和谐发展等相关的理论依据。</w:t>
            </w:r>
          </w:p>
          <w:p>
            <w:pPr>
              <w:widowControl/>
              <w:spacing w:before="100" w:beforeAutospacing="1" w:after="100" w:afterAutospacing="1"/>
              <w:jc w:val="left"/>
              <w:rPr>
                <w:rFonts w:ascii="宋体" w:cs="宋体"/>
                <w:kern w:val="0"/>
                <w:sz w:val="24"/>
                <w:szCs w:val="24"/>
              </w:rPr>
            </w:pPr>
            <w:r>
              <w:rPr>
                <w:rFonts w:ascii="宋体" w:cs="宋体"/>
                <w:kern w:val="0"/>
                <w:sz w:val="24"/>
                <w:szCs w:val="24"/>
              </w:rPr>
              <w:t>3.</w:t>
            </w:r>
            <w:r>
              <w:rPr>
                <w:rFonts w:hint="eastAsia" w:ascii="宋体" w:cs="宋体"/>
                <w:kern w:val="0"/>
                <w:sz w:val="24"/>
                <w:szCs w:val="24"/>
              </w:rPr>
              <w:t>调查法：采用问卷的方式调查家长对创意手工的了解、存在问题、影响因素，教师在创意手工教学组织中的经验、疑惑等。</w:t>
            </w:r>
          </w:p>
          <w:p>
            <w:pPr>
              <w:widowControl/>
              <w:spacing w:before="100" w:beforeAutospacing="1" w:after="100" w:afterAutospacing="1"/>
              <w:jc w:val="left"/>
              <w:rPr>
                <w:rFonts w:ascii="宋体" w:cs="宋体"/>
                <w:kern w:val="0"/>
                <w:sz w:val="24"/>
                <w:szCs w:val="24"/>
              </w:rPr>
            </w:pPr>
            <w:r>
              <w:rPr>
                <w:rFonts w:ascii="宋体" w:cs="宋体"/>
                <w:kern w:val="0"/>
                <w:sz w:val="24"/>
                <w:szCs w:val="24"/>
              </w:rPr>
              <w:t>4.</w:t>
            </w:r>
            <w:r>
              <w:rPr>
                <w:rFonts w:hint="eastAsia" w:ascii="宋体" w:cs="宋体"/>
                <w:kern w:val="0"/>
                <w:sz w:val="24"/>
                <w:szCs w:val="24"/>
              </w:rPr>
              <w:t>经验总结法：是通过对实践活动中的具体情况，进行归纳与分析使之系统化、理论化。</w:t>
            </w:r>
          </w:p>
          <w:p>
            <w:pPr>
              <w:widowControl/>
              <w:spacing w:before="100" w:beforeAutospacing="1" w:after="100" w:afterAutospacing="1"/>
              <w:jc w:val="left"/>
              <w:rPr>
                <w:rFonts w:ascii="宋体" w:cs="宋体"/>
                <w:color w:val="464646"/>
                <w:kern w:val="0"/>
                <w:szCs w:val="21"/>
              </w:rPr>
            </w:pPr>
            <w:r>
              <w:rPr>
                <w:rFonts w:ascii="宋体" w:cs="宋体"/>
                <w:kern w:val="0"/>
                <w:sz w:val="24"/>
                <w:szCs w:val="24"/>
              </w:rPr>
              <w:t>5.</w:t>
            </w:r>
            <w:r>
              <w:rPr>
                <w:rFonts w:hint="eastAsia" w:ascii="宋体" w:cs="宋体"/>
                <w:kern w:val="0"/>
                <w:sz w:val="24"/>
                <w:szCs w:val="24"/>
              </w:rPr>
              <w:t>个案记录分析法：针对课题研究中出现的个案，进行记录，并分析其行为的原因。</w:t>
            </w:r>
          </w:p>
        </w:tc>
      </w:tr>
    </w:tbl>
    <w:tbl>
      <w:tblPr>
        <w:tblStyle w:val="3"/>
        <w:tblpPr w:leftFromText="45" w:rightFromText="45" w:vertAnchor="text" w:tblpX="-276"/>
        <w:tblW w:w="859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7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bottom w:val="outset" w:color="auto" w:sz="6" w:space="0"/>
              <w:right w:val="outset" w:color="auto" w:sz="6" w:space="0"/>
            </w:tcBorders>
          </w:tcPr>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研究步骤</w:t>
            </w:r>
          </w:p>
        </w:tc>
        <w:tc>
          <w:tcPr>
            <w:tcW w:w="7605" w:type="dxa"/>
            <w:tcBorders>
              <w:top w:val="outset" w:color="auto" w:sz="6" w:space="0"/>
              <w:left w:val="outset" w:color="auto" w:sz="6" w:space="0"/>
              <w:bottom w:val="outset" w:color="auto" w:sz="6" w:space="0"/>
            </w:tcBorders>
            <w:vAlign w:val="center"/>
          </w:tcPr>
          <w:p>
            <w:pPr>
              <w:widowControl/>
              <w:spacing w:before="100" w:beforeAutospacing="1" w:after="100" w:afterAutospacing="1"/>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本课题研究将以创意手工为突破口，以幼儿生活实践经验为切入点，以行动研究法、资料研究法、调查法和经验总结法为主要手段来进行研究。</w:t>
            </w:r>
            <w:r>
              <w:rPr>
                <w:rFonts w:hint="eastAsia" w:ascii="宋体" w:hAnsi="宋体" w:cs="宋体"/>
                <w:sz w:val="24"/>
                <w:szCs w:val="24"/>
              </w:rPr>
              <w:t>对我园创意手工课程实施现状和幼儿创意能力的调查研究，通过分析，初步梳理出了一些实施问题和建议。对幼儿创意手工的价值、创意内涵的文献研究，通过查阅相关文献资料，撰写文献综述。进行幼儿创意手工核心要素研究，研究并梳理出培养幼儿哪些方面的手工能力。</w:t>
            </w:r>
            <w:r>
              <w:rPr>
                <w:rFonts w:hint="eastAsia" w:ascii="宋体" w:hAnsi="宋体" w:cs="宋体"/>
                <w:color w:val="000000"/>
                <w:kern w:val="0"/>
                <w:sz w:val="24"/>
                <w:szCs w:val="24"/>
              </w:rPr>
              <w:t>本实验研究期限定为一年，分三个阶段进行。</w:t>
            </w:r>
          </w:p>
          <w:p>
            <w:pPr>
              <w:widowControl/>
              <w:spacing w:before="100" w:beforeAutospacing="1" w:after="100" w:afterAutospacing="1"/>
              <w:jc w:val="left"/>
              <w:rPr>
                <w:rFonts w:asci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准备阶段：</w:t>
            </w:r>
            <w:r>
              <w:rPr>
                <w:rFonts w:ascii="宋体" w:hAnsi="宋体" w:cs="宋体"/>
                <w:color w:val="000000"/>
                <w:kern w:val="0"/>
                <w:sz w:val="24"/>
                <w:szCs w:val="24"/>
              </w:rPr>
              <w:t>2020</w:t>
            </w:r>
            <w:r>
              <w:rPr>
                <w:rFonts w:hint="eastAsia" w:ascii="宋体" w:hAnsi="宋体" w:cs="宋体"/>
                <w:color w:val="000000"/>
                <w:kern w:val="0"/>
                <w:sz w:val="24"/>
                <w:szCs w:val="24"/>
              </w:rPr>
              <w:t>年</w:t>
            </w:r>
            <w:r>
              <w:rPr>
                <w:rFonts w:ascii="宋体" w:hAnsi="宋体" w:cs="宋体"/>
                <w:color w:val="000000"/>
                <w:kern w:val="0"/>
                <w:sz w:val="24"/>
                <w:szCs w:val="24"/>
              </w:rPr>
              <w:t>9</w:t>
            </w:r>
            <w:r>
              <w:rPr>
                <w:rFonts w:hint="eastAsia" w:ascii="宋体" w:hAnsi="宋体" w:cs="宋体"/>
                <w:color w:val="000000"/>
                <w:kern w:val="0"/>
                <w:sz w:val="24"/>
                <w:szCs w:val="24"/>
              </w:rPr>
              <w:t>月</w:t>
            </w:r>
            <w:r>
              <w:rPr>
                <w:rFonts w:ascii="宋体" w:hAnsi="宋体" w:cs="宋体"/>
                <w:color w:val="000000"/>
                <w:kern w:val="0"/>
                <w:sz w:val="24"/>
                <w:szCs w:val="24"/>
              </w:rPr>
              <w:t>—2020</w:t>
            </w:r>
            <w:r>
              <w:rPr>
                <w:rFonts w:hint="eastAsia" w:ascii="宋体" w:hAnsi="宋体" w:cs="宋体"/>
                <w:color w:val="000000"/>
                <w:kern w:val="0"/>
                <w:sz w:val="24"/>
                <w:szCs w:val="24"/>
              </w:rPr>
              <w:t>年</w:t>
            </w:r>
            <w:r>
              <w:rPr>
                <w:rFonts w:ascii="宋体" w:hAnsi="宋体" w:cs="宋体"/>
                <w:color w:val="000000"/>
                <w:kern w:val="0"/>
                <w:sz w:val="24"/>
                <w:szCs w:val="24"/>
              </w:rPr>
              <w:t>10</w:t>
            </w:r>
            <w:r>
              <w:rPr>
                <w:rFonts w:hint="eastAsia" w:ascii="宋体" w:hAnsi="宋体" w:cs="宋体"/>
                <w:color w:val="000000"/>
                <w:kern w:val="0"/>
                <w:sz w:val="24"/>
                <w:szCs w:val="24"/>
              </w:rPr>
              <w:t>月，完成课题的申报表，形成课题方案，制定研究实施详细步骤和计划。对本课题组成员进行分工和培训。</w:t>
            </w:r>
          </w:p>
          <w:p>
            <w:pPr>
              <w:widowControl/>
              <w:spacing w:before="100" w:beforeAutospacing="1" w:after="100" w:afterAutospacing="1"/>
              <w:jc w:val="left"/>
              <w:rPr>
                <w:rFonts w:asci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实施阶段：</w:t>
            </w:r>
            <w:r>
              <w:rPr>
                <w:rFonts w:ascii="宋体" w:hAnsi="宋体" w:cs="宋体"/>
                <w:color w:val="000000"/>
                <w:kern w:val="0"/>
                <w:sz w:val="24"/>
                <w:szCs w:val="24"/>
              </w:rPr>
              <w:t>2020</w:t>
            </w:r>
            <w:r>
              <w:rPr>
                <w:rFonts w:hint="eastAsia" w:ascii="宋体" w:hAnsi="宋体" w:cs="宋体"/>
                <w:color w:val="000000"/>
                <w:kern w:val="0"/>
                <w:sz w:val="24"/>
                <w:szCs w:val="24"/>
              </w:rPr>
              <w:t>年</w:t>
            </w:r>
            <w:r>
              <w:rPr>
                <w:rFonts w:ascii="宋体" w:hAnsi="宋体" w:cs="宋体"/>
                <w:color w:val="000000"/>
                <w:kern w:val="0"/>
                <w:sz w:val="24"/>
                <w:szCs w:val="24"/>
              </w:rPr>
              <w:t>11</w:t>
            </w:r>
            <w:r>
              <w:rPr>
                <w:rFonts w:hint="eastAsia" w:ascii="宋体" w:hAnsi="宋体" w:cs="宋体"/>
                <w:color w:val="000000"/>
                <w:kern w:val="0"/>
                <w:sz w:val="24"/>
                <w:szCs w:val="24"/>
              </w:rPr>
              <w:t>月</w:t>
            </w:r>
            <w:r>
              <w:rPr>
                <w:rFonts w:ascii="宋体" w:hAnsi="宋体" w:cs="宋体"/>
                <w:color w:val="000000"/>
                <w:kern w:val="0"/>
                <w:sz w:val="24"/>
                <w:szCs w:val="24"/>
              </w:rPr>
              <w:t>—2020</w:t>
            </w:r>
            <w:r>
              <w:rPr>
                <w:rFonts w:hint="eastAsia" w:ascii="宋体" w:hAnsi="宋体" w:cs="宋体"/>
                <w:color w:val="000000"/>
                <w:kern w:val="0"/>
                <w:sz w:val="24"/>
                <w:szCs w:val="24"/>
              </w:rPr>
              <w:t>年</w:t>
            </w:r>
            <w:r>
              <w:rPr>
                <w:rFonts w:ascii="宋体" w:hAnsi="宋体" w:cs="宋体"/>
                <w:color w:val="000000"/>
                <w:kern w:val="0"/>
                <w:sz w:val="24"/>
                <w:szCs w:val="24"/>
              </w:rPr>
              <w:t>12</w:t>
            </w:r>
            <w:r>
              <w:rPr>
                <w:rFonts w:hint="eastAsia" w:ascii="宋体" w:hAnsi="宋体" w:cs="宋体"/>
                <w:color w:val="000000"/>
                <w:kern w:val="0"/>
                <w:sz w:val="24"/>
                <w:szCs w:val="24"/>
              </w:rPr>
              <w:t>月深入开展有效性游戏研究，注重过程性资料收集整理。</w:t>
            </w:r>
          </w:p>
          <w:p>
            <w:pPr>
              <w:widowControl/>
              <w:spacing w:before="100" w:beforeAutospacing="1" w:after="100" w:afterAutospacing="1"/>
              <w:jc w:val="left"/>
              <w:rPr>
                <w:rFonts w:ascii="宋体" w:cs="宋体"/>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内容开发阶段：</w:t>
            </w:r>
            <w:r>
              <w:rPr>
                <w:rFonts w:ascii="宋体" w:hAnsi="宋体" w:cs="宋体"/>
                <w:color w:val="000000"/>
                <w:kern w:val="0"/>
                <w:sz w:val="24"/>
                <w:szCs w:val="24"/>
              </w:rPr>
              <w:t>2020</w:t>
            </w:r>
            <w:r>
              <w:rPr>
                <w:rFonts w:hint="eastAsia" w:ascii="宋体" w:hAnsi="宋体" w:cs="宋体"/>
                <w:color w:val="000000"/>
                <w:kern w:val="0"/>
                <w:sz w:val="24"/>
                <w:szCs w:val="24"/>
              </w:rPr>
              <w:t>年</w:t>
            </w:r>
            <w:r>
              <w:rPr>
                <w:rFonts w:ascii="宋体" w:hAnsi="宋体" w:cs="宋体"/>
                <w:color w:val="000000"/>
                <w:kern w:val="0"/>
                <w:sz w:val="24"/>
                <w:szCs w:val="24"/>
              </w:rPr>
              <w:t>3</w:t>
            </w:r>
            <w:r>
              <w:rPr>
                <w:rFonts w:hint="eastAsia" w:ascii="宋体" w:hAnsi="宋体" w:cs="宋体"/>
                <w:color w:val="000000"/>
                <w:kern w:val="0"/>
                <w:sz w:val="24"/>
                <w:szCs w:val="24"/>
              </w:rPr>
              <w:t>月</w:t>
            </w:r>
            <w:r>
              <w:rPr>
                <w:rFonts w:ascii="宋体" w:hAnsi="宋体" w:cs="宋体"/>
                <w:color w:val="000000"/>
                <w:kern w:val="0"/>
                <w:sz w:val="24"/>
                <w:szCs w:val="24"/>
              </w:rPr>
              <w:t>—8</w:t>
            </w:r>
            <w:r>
              <w:rPr>
                <w:rFonts w:hint="eastAsia" w:ascii="宋体" w:hAnsi="宋体" w:cs="宋体"/>
                <w:color w:val="000000"/>
                <w:kern w:val="0"/>
                <w:sz w:val="24"/>
                <w:szCs w:val="24"/>
              </w:rPr>
              <w:t>月，</w:t>
            </w:r>
            <w:r>
              <w:rPr>
                <w:rFonts w:hint="eastAsia" w:ascii="宋体" w:hAnsi="宋体" w:cs="宋体"/>
                <w:sz w:val="24"/>
                <w:szCs w:val="24"/>
              </w:rPr>
              <w:t>围绕幼儿创意手工核心要素，初步建构幼儿创意手工课程总目标</w:t>
            </w:r>
          </w:p>
          <w:p>
            <w:pPr>
              <w:widowControl/>
              <w:spacing w:before="100" w:beforeAutospacing="1" w:after="100" w:afterAutospacing="1"/>
              <w:jc w:val="left"/>
              <w:rPr>
                <w:rFonts w:ascii="宋体" w:cs="宋体"/>
                <w:kern w:val="0"/>
                <w:sz w:val="24"/>
                <w:szCs w:val="24"/>
              </w:rPr>
            </w:pPr>
            <w:r>
              <w:rPr>
                <w:rFonts w:hint="eastAsia" w:ascii="宋体" w:hAnsi="宋体" w:cs="宋体"/>
                <w:b/>
                <w:bCs/>
                <w:color w:val="000000"/>
                <w:kern w:val="0"/>
                <w:sz w:val="24"/>
                <w:szCs w:val="24"/>
              </w:rPr>
              <w:t>第三阶段：课题总结阶段（</w:t>
            </w:r>
            <w:r>
              <w:rPr>
                <w:rFonts w:ascii="宋体" w:hAnsi="宋体" w:cs="宋体"/>
                <w:b/>
                <w:bCs/>
                <w:color w:val="000000"/>
                <w:kern w:val="0"/>
                <w:sz w:val="24"/>
                <w:szCs w:val="24"/>
              </w:rPr>
              <w:t>2020</w:t>
            </w:r>
            <w:r>
              <w:rPr>
                <w:rFonts w:hint="eastAsia" w:ascii="宋体" w:hAnsi="宋体" w:cs="宋体"/>
                <w:b/>
                <w:bCs/>
                <w:color w:val="000000"/>
                <w:kern w:val="0"/>
                <w:sz w:val="24"/>
                <w:szCs w:val="24"/>
              </w:rPr>
              <w:t>年</w:t>
            </w:r>
            <w:r>
              <w:rPr>
                <w:rFonts w:ascii="宋体" w:hAnsi="宋体" w:cs="宋体"/>
                <w:b/>
                <w:bCs/>
                <w:color w:val="000000"/>
                <w:kern w:val="0"/>
                <w:sz w:val="24"/>
                <w:szCs w:val="24"/>
              </w:rPr>
              <w:t>7</w:t>
            </w:r>
            <w:r>
              <w:rPr>
                <w:rFonts w:hint="eastAsia" w:ascii="宋体" w:hAnsi="宋体" w:cs="宋体"/>
                <w:b/>
                <w:bCs/>
                <w:color w:val="000000"/>
                <w:kern w:val="0"/>
                <w:sz w:val="24"/>
                <w:szCs w:val="24"/>
              </w:rPr>
              <w:t>月</w:t>
            </w:r>
            <w:r>
              <w:rPr>
                <w:rFonts w:ascii="宋体" w:cs="宋体"/>
                <w:b/>
                <w:bCs/>
                <w:color w:val="000000"/>
                <w:kern w:val="0"/>
                <w:sz w:val="24"/>
                <w:szCs w:val="24"/>
              </w:rPr>
              <w:t>-</w:t>
            </w:r>
            <w:r>
              <w:rPr>
                <w:rFonts w:ascii="宋体" w:hAnsi="宋体" w:cs="宋体"/>
                <w:b/>
                <w:bCs/>
                <w:color w:val="000000"/>
                <w:kern w:val="0"/>
                <w:sz w:val="24"/>
                <w:szCs w:val="24"/>
              </w:rPr>
              <w:t>8</w:t>
            </w:r>
            <w:r>
              <w:rPr>
                <w:rFonts w:hint="eastAsia" w:ascii="宋体" w:hAnsi="宋体" w:cs="宋体"/>
                <w:b/>
                <w:bCs/>
                <w:color w:val="000000"/>
                <w:kern w:val="0"/>
                <w:sz w:val="24"/>
                <w:szCs w:val="24"/>
              </w:rPr>
              <w:t>月）</w:t>
            </w:r>
          </w:p>
          <w:p>
            <w:pPr>
              <w:widowControl/>
              <w:spacing w:before="100" w:beforeAutospacing="1" w:after="100" w:afterAutospacing="1"/>
              <w:jc w:val="left"/>
              <w:rPr>
                <w:rFonts w:ascii="宋体" w:cs="宋体"/>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、收集课题研究的有关材料并进行汇编；</w:t>
            </w:r>
          </w:p>
          <w:p>
            <w:pPr>
              <w:widowControl/>
              <w:spacing w:before="100" w:beforeAutospacing="1" w:after="100" w:afterAutospacing="1"/>
              <w:jc w:val="left"/>
              <w:rPr>
                <w:rFonts w:ascii="宋体" w:cs="宋体"/>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、撰写课题结题报告，为成果鉴定作好充分准备。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bottom w:val="outset" w:color="auto" w:sz="6" w:space="0"/>
              <w:right w:val="outset" w:color="auto" w:sz="6" w:space="0"/>
            </w:tcBorders>
          </w:tcPr>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预期成果</w:t>
            </w:r>
          </w:p>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及呈现方式</w:t>
            </w:r>
          </w:p>
        </w:tc>
        <w:tc>
          <w:tcPr>
            <w:tcW w:w="7605" w:type="dxa"/>
            <w:tcBorders>
              <w:top w:val="outset" w:color="auto" w:sz="6" w:space="0"/>
              <w:left w:val="outset" w:color="auto" w:sz="6" w:space="0"/>
              <w:bottom w:val="outset" w:color="auto" w:sz="6" w:space="0"/>
            </w:tcBorders>
            <w:vAlign w:val="center"/>
          </w:tcPr>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预期成果：日常生活中引导幼儿参于废旧材料的收集、投放等活动，有意识地增加幼儿对手工活动的感性认识。精心上好每周一次的手工特色活动课程，重视区域氛围的营造，根据幼儿的兴趣、结合生活资源和围绕主题课程不定期开展手工区域环境的创设，经常性进行材料的投放调整，在区域活动中认真做好观察者、支持者、引导者的角色。</w:t>
            </w:r>
          </w:p>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呈现方式：照片、视频、观察记录案例、相关的经验随笔、论文。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bottom w:val="outset" w:color="auto" w:sz="6" w:space="0"/>
              <w:right w:val="outset" w:color="auto" w:sz="6" w:space="0"/>
            </w:tcBorders>
          </w:tcPr>
          <w:p>
            <w:pPr>
              <w:widowControl/>
              <w:spacing w:before="100" w:beforeAutospacing="1" w:after="100" w:afterAutospacing="1"/>
              <w:jc w:val="left"/>
              <w:rPr>
                <w:rFonts w:ascii="宋体" w:cs="宋体"/>
                <w:kern w:val="0"/>
                <w:sz w:val="24"/>
                <w:szCs w:val="24"/>
              </w:rPr>
            </w:pPr>
            <w:r>
              <w:rPr>
                <w:rFonts w:hint="eastAsia" w:ascii="宋体" w:hAnsi="宋体" w:cs="宋体"/>
                <w:color w:val="000000"/>
                <w:kern w:val="0"/>
                <w:sz w:val="24"/>
                <w:szCs w:val="24"/>
              </w:rPr>
              <w:t>学校意见</w:t>
            </w:r>
          </w:p>
        </w:tc>
        <w:tc>
          <w:tcPr>
            <w:tcW w:w="7605" w:type="dxa"/>
            <w:tcBorders>
              <w:top w:val="outset" w:color="auto" w:sz="6" w:space="0"/>
              <w:left w:val="outset" w:color="auto" w:sz="6" w:space="0"/>
              <w:bottom w:val="outset" w:color="auto" w:sz="6" w:space="0"/>
            </w:tcBorders>
            <w:vAlign w:val="bottom"/>
          </w:tcPr>
          <w:p>
            <w:pPr>
              <w:widowControl/>
              <w:spacing w:before="100" w:beforeAutospacing="1" w:after="100" w:afterAutospacing="1"/>
              <w:ind w:firstLine="2040"/>
              <w:jc w:val="right"/>
              <w:rPr>
                <w:rFonts w:ascii="宋体" w:cs="宋体"/>
                <w:kern w:val="0"/>
                <w:sz w:val="24"/>
                <w:szCs w:val="24"/>
              </w:rPr>
            </w:pPr>
            <w:r>
              <w:rPr>
                <w:rFonts w:hint="eastAsia" w:ascii="宋体" w:hAnsi="宋体" w:cs="宋体"/>
                <w:color w:val="000000"/>
                <w:kern w:val="0"/>
                <w:sz w:val="24"/>
                <w:szCs w:val="24"/>
              </w:rPr>
              <w:t>签</w:t>
            </w:r>
            <w:r>
              <w:rPr>
                <w:rFonts w:ascii="宋体" w:hAnsi="宋体" w:cs="宋体"/>
                <w:color w:val="000000"/>
                <w:kern w:val="0"/>
                <w:sz w:val="24"/>
                <w:szCs w:val="24"/>
              </w:rPr>
              <w:t xml:space="preserve"> </w:t>
            </w:r>
            <w:r>
              <w:rPr>
                <w:rFonts w:hint="eastAsia" w:ascii="宋体" w:hAnsi="宋体" w:cs="宋体"/>
                <w:color w:val="000000"/>
                <w:kern w:val="0"/>
                <w:sz w:val="24"/>
                <w:szCs w:val="24"/>
              </w:rPr>
              <w:t>名（章）</w:t>
            </w:r>
            <w:r>
              <w:rPr>
                <w:rFonts w:ascii="宋体" w:cs="宋体"/>
                <w:color w:val="000000"/>
                <w:kern w:val="0"/>
                <w:sz w:val="24"/>
                <w:szCs w:val="24"/>
              </w:rPr>
              <w:t>            </w:t>
            </w:r>
            <w:r>
              <w:rPr>
                <w:rFonts w:hint="eastAsia" w:ascii="宋体" w:hAnsi="宋体" w:cs="宋体"/>
                <w:color w:val="000000"/>
                <w:kern w:val="0"/>
                <w:sz w:val="24"/>
                <w:szCs w:val="24"/>
              </w:rPr>
              <w:t>年</w:t>
            </w:r>
            <w:r>
              <w:rPr>
                <w:rFonts w:ascii="宋体" w:cs="宋体"/>
                <w:color w:val="000000"/>
                <w:kern w:val="0"/>
                <w:sz w:val="24"/>
                <w:szCs w:val="24"/>
              </w:rPr>
              <w:t>    </w:t>
            </w:r>
            <w:r>
              <w:rPr>
                <w:rFonts w:hint="eastAsia" w:ascii="宋体" w:hAnsi="宋体" w:cs="宋体"/>
                <w:color w:val="000000"/>
                <w:kern w:val="0"/>
                <w:sz w:val="24"/>
                <w:szCs w:val="24"/>
              </w:rPr>
              <w:t>月</w:t>
            </w:r>
            <w:r>
              <w:rPr>
                <w:rFonts w:ascii="宋体" w:cs="宋体"/>
                <w:color w:val="000000"/>
                <w:kern w:val="0"/>
                <w:sz w:val="24"/>
                <w:szCs w:val="24"/>
              </w:rPr>
              <w:t>    </w:t>
            </w:r>
            <w:r>
              <w:rPr>
                <w:rFonts w:hint="eastAsia" w:ascii="宋体" w:hAnsi="宋体" w:cs="宋体"/>
                <w:color w:val="000000"/>
                <w:kern w:val="0"/>
                <w:sz w:val="24"/>
                <w:szCs w:val="24"/>
              </w:rPr>
              <w:t>日</w:t>
            </w:r>
            <w:r>
              <w:rPr>
                <w:rFonts w:ascii="宋体" w:cs="宋体"/>
                <w:color w:val="000000"/>
                <w:kern w:val="0"/>
                <w:sz w:val="24"/>
                <w:szCs w:val="24"/>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5AF8"/>
    <w:multiLevelType w:val="multilevel"/>
    <w:tmpl w:val="12BF5AF8"/>
    <w:lvl w:ilvl="0" w:tentative="0">
      <w:start w:val="1"/>
      <w:numFmt w:val="decimal"/>
      <w:lvlText w:val="%1、"/>
      <w:lvlJc w:val="left"/>
      <w:pPr>
        <w:ind w:left="390" w:hanging="3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CD298EA"/>
    <w:multiLevelType w:val="singleLevel"/>
    <w:tmpl w:val="5CD298EA"/>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F3"/>
    <w:rsid w:val="00045202"/>
    <w:rsid w:val="00051958"/>
    <w:rsid w:val="00055515"/>
    <w:rsid w:val="00086FD9"/>
    <w:rsid w:val="000B3784"/>
    <w:rsid w:val="000E2DFF"/>
    <w:rsid w:val="001B50FB"/>
    <w:rsid w:val="0023489B"/>
    <w:rsid w:val="002767F3"/>
    <w:rsid w:val="002D4BBB"/>
    <w:rsid w:val="004077BC"/>
    <w:rsid w:val="00440490"/>
    <w:rsid w:val="004E43F7"/>
    <w:rsid w:val="004F5A1E"/>
    <w:rsid w:val="00500473"/>
    <w:rsid w:val="00515FA0"/>
    <w:rsid w:val="00517B5D"/>
    <w:rsid w:val="005465CD"/>
    <w:rsid w:val="00632054"/>
    <w:rsid w:val="00635899"/>
    <w:rsid w:val="00651532"/>
    <w:rsid w:val="00667FDF"/>
    <w:rsid w:val="006D607C"/>
    <w:rsid w:val="006E7ED1"/>
    <w:rsid w:val="007067E4"/>
    <w:rsid w:val="007156B1"/>
    <w:rsid w:val="007A3E47"/>
    <w:rsid w:val="00817F5C"/>
    <w:rsid w:val="00820172"/>
    <w:rsid w:val="00870DE5"/>
    <w:rsid w:val="008F7E2F"/>
    <w:rsid w:val="00955130"/>
    <w:rsid w:val="00997232"/>
    <w:rsid w:val="009B4508"/>
    <w:rsid w:val="009C3CF0"/>
    <w:rsid w:val="009F4F91"/>
    <w:rsid w:val="00A26924"/>
    <w:rsid w:val="00AC1B00"/>
    <w:rsid w:val="00B21968"/>
    <w:rsid w:val="00B60B9D"/>
    <w:rsid w:val="00B631FD"/>
    <w:rsid w:val="00B762AC"/>
    <w:rsid w:val="00BD1496"/>
    <w:rsid w:val="00C13EF9"/>
    <w:rsid w:val="00C22346"/>
    <w:rsid w:val="00C97A0B"/>
    <w:rsid w:val="00CD505D"/>
    <w:rsid w:val="00EA0A6B"/>
    <w:rsid w:val="00EB1D0E"/>
    <w:rsid w:val="00EB3EAF"/>
    <w:rsid w:val="00EC1401"/>
    <w:rsid w:val="00F837A8"/>
    <w:rsid w:val="00F92372"/>
    <w:rsid w:val="00FD4D79"/>
    <w:rsid w:val="0B1B6A9D"/>
    <w:rsid w:val="15440B4A"/>
    <w:rsid w:val="18947BC6"/>
    <w:rsid w:val="18FA33CE"/>
    <w:rsid w:val="1D6E000A"/>
    <w:rsid w:val="1F981299"/>
    <w:rsid w:val="22AA166C"/>
    <w:rsid w:val="379663C9"/>
    <w:rsid w:val="3A6F0BAF"/>
    <w:rsid w:val="3B4967D8"/>
    <w:rsid w:val="47644C34"/>
    <w:rsid w:val="4B2A5678"/>
    <w:rsid w:val="4BC15ACE"/>
    <w:rsid w:val="4DFA1AA8"/>
    <w:rsid w:val="4E6A6C95"/>
    <w:rsid w:val="54CF15B8"/>
    <w:rsid w:val="591C1EEC"/>
    <w:rsid w:val="5A7637E4"/>
    <w:rsid w:val="5D16469D"/>
    <w:rsid w:val="613E2DAE"/>
    <w:rsid w:val="63384D14"/>
    <w:rsid w:val="65837D47"/>
    <w:rsid w:val="65A429AE"/>
    <w:rsid w:val="7389411A"/>
    <w:rsid w:val="756725B0"/>
    <w:rsid w:val="772443AA"/>
    <w:rsid w:val="78306DCE"/>
    <w:rsid w:val="7BA16265"/>
    <w:rsid w:val="7C1123BD"/>
    <w:rsid w:val="7D310F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5">
    <w:name w:val="Hyperlink"/>
    <w:basedOn w:val="4"/>
    <w:semiHidden/>
    <w:qFormat/>
    <w:uiPriority w:val="99"/>
    <w:rPr>
      <w:rFonts w:cs="Times New Roman"/>
      <w:color w:val="0000FF"/>
      <w:u w:val="single"/>
    </w:rPr>
  </w:style>
  <w:style w:type="character" w:customStyle="1" w:styleId="6">
    <w:name w:val="style10"/>
    <w:basedOn w:val="4"/>
    <w:uiPriority w:val="99"/>
    <w:rPr>
      <w:rFonts w:cs="Times New Roman"/>
    </w:rPr>
  </w:style>
  <w:style w:type="character" w:customStyle="1" w:styleId="7">
    <w:name w:val="apple-converted-space"/>
    <w:basedOn w:val="4"/>
    <w:uiPriority w:val="99"/>
    <w:rPr>
      <w:rFonts w:cs="Times New Roman"/>
    </w:rPr>
  </w:style>
  <w:style w:type="character" w:customStyle="1" w:styleId="8">
    <w:name w:val="style11"/>
    <w:basedOn w:val="4"/>
    <w:qFormat/>
    <w:uiPriority w:val="99"/>
    <w:rPr>
      <w:rFonts w:cs="Times New Roman"/>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495</Words>
  <Characters>2824</Characters>
  <Lines>0</Lines>
  <Paragraphs>0</Paragraphs>
  <TotalTime>10</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2020-09-29T11:45:00Z</dcterms:created>
  <dc:creator>PCOS.CN</dc:creator>
  <cp:lastModifiedBy>Administrator</cp:lastModifiedBy>
  <cp:lastPrinted>2018-06-28T04:51:00Z</cp:lastPrinted>
  <dcterms:modified xsi:type="dcterms:W3CDTF">2020-09-30T06:24:28Z</dcterms:modified>
  <dc:title>新北区学校微型课题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2052-11.1.0.10069</vt:lpwstr>
  </property>
</Properties>
</file>