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教研路上，我们携手同行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金秋时节，象征着成熟，意味着丰收。9月22日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下午，以“形概念教学，培养抽象思维”为主题的</w:t>
      </w:r>
      <w:r>
        <w:rPr>
          <w:rFonts w:ascii="宋体" w:hAnsi="宋体" w:eastAsia="宋体" w:cs="宋体"/>
          <w:sz w:val="28"/>
          <w:szCs w:val="28"/>
        </w:rPr>
        <w:t>数学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课堂教学专题研讨活动在龙虎塘实验小学举行，活动分三个环节。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第一环节</w:t>
      </w:r>
      <w:r>
        <w:rPr>
          <w:rFonts w:ascii="宋体" w:hAnsi="宋体" w:eastAsia="宋体" w:cs="宋体"/>
          <w:sz w:val="28"/>
          <w:szCs w:val="28"/>
        </w:rPr>
        <w:t>由王依芸老师执教《认识线段》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。王</w:t>
      </w:r>
      <w:r>
        <w:rPr>
          <w:rFonts w:ascii="宋体" w:hAnsi="宋体" w:eastAsia="宋体" w:cs="宋体"/>
          <w:sz w:val="28"/>
          <w:szCs w:val="28"/>
        </w:rPr>
        <w:t>老师注重引导学生的兴趣，通过动手、合作、交流，让学生真正理解线段。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整节课</w:t>
      </w:r>
      <w:r>
        <w:rPr>
          <w:rFonts w:ascii="宋体" w:hAnsi="宋体" w:eastAsia="宋体" w:cs="宋体"/>
          <w:sz w:val="28"/>
          <w:szCs w:val="28"/>
        </w:rPr>
        <w:t>从拉直毛线认线段、到不同的角度观察辨别线段、联系生活找线段、动手操作创造线段(折线段、画线段)，教学环节层次清晰，循序渐进。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接下来，二年级数学教研组长孙晓娟老师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从课程标准、教材特点、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学情分析及教学建议这几个方面对“认识线段”进行了详细多面的深入解读。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材解读后，参加活动的数学老师提出了自己的思考与建议，进行了形式新颖的深度交流和研讨，在不断地思想碰撞中，激发出创新的火花。课程教学中心倪敏主任从“长程两段”和“互动生成”这两个方面进一步阐释了概念教学课的教学设计理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right="0"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“宝剑锋从磨砺出，梅花香自苦寒来”。每一次教研活动，都是一次成长，一次收获。在教研活动中，相互学习，相互探讨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浓浓的教研氛围，最终将使老师们的教学能力更上一层楼。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right="0" w:firstLine="56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（撰稿：徐建平；摄影：黄天骄；审核：周剑）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97E07"/>
    <w:rsid w:val="066A3C31"/>
    <w:rsid w:val="0B1827A3"/>
    <w:rsid w:val="11101DC7"/>
    <w:rsid w:val="1C7073AA"/>
    <w:rsid w:val="31580582"/>
    <w:rsid w:val="3AD94A71"/>
    <w:rsid w:val="4EF570B3"/>
    <w:rsid w:val="52D500CC"/>
    <w:rsid w:val="5374516F"/>
    <w:rsid w:val="6A9611F5"/>
    <w:rsid w:val="7F69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2020-09-22T13:01:00Z</dcterms:created>
  <dc:creator>Administrator</dc:creator>
  <cp:lastModifiedBy>伊人</cp:lastModifiedBy>
  <dcterms:modified xsi:type="dcterms:W3CDTF">2020-09-23T06:32:26Z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