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C412B" w14:textId="77777777" w:rsidR="00A365C3" w:rsidRPr="00A365C3" w:rsidRDefault="00A365C3" w:rsidP="00A365C3">
      <w:pPr>
        <w:spacing w:line="360" w:lineRule="auto"/>
        <w:ind w:firstLineChars="800" w:firstLine="2560"/>
        <w:rPr>
          <w:rFonts w:ascii="宋体" w:hAnsi="宋体" w:cs="宋体" w:hint="eastAsia"/>
          <w:sz w:val="32"/>
          <w:szCs w:val="32"/>
        </w:rPr>
      </w:pPr>
      <w:r w:rsidRPr="00A365C3">
        <w:rPr>
          <w:rFonts w:ascii="宋体" w:hAnsi="宋体" w:cs="宋体" w:hint="eastAsia"/>
          <w:sz w:val="32"/>
          <w:szCs w:val="32"/>
        </w:rPr>
        <w:t xml:space="preserve">《白鹭》教学反思 </w:t>
      </w:r>
    </w:p>
    <w:p w14:paraId="492CD67A" w14:textId="77777777" w:rsidR="00A365C3" w:rsidRPr="00D0448E" w:rsidRDefault="00A365C3" w:rsidP="00A365C3">
      <w:pPr>
        <w:spacing w:line="360" w:lineRule="auto"/>
        <w:ind w:firstLineChars="200" w:firstLine="560"/>
        <w:rPr>
          <w:rFonts w:ascii="宋体" w:hAnsi="宋体" w:cs="宋体"/>
          <w:sz w:val="28"/>
          <w:szCs w:val="28"/>
        </w:rPr>
      </w:pPr>
      <w:r w:rsidRPr="00D0448E">
        <w:rPr>
          <w:rFonts w:ascii="宋体" w:hAnsi="宋体" w:cs="宋体" w:hint="eastAsia"/>
          <w:sz w:val="28"/>
          <w:szCs w:val="28"/>
        </w:rPr>
        <w:t>《白鹭》是郭沫若先生写的一篇散文。课文内容语言优美，内容通俗易懂但蕴含深刻。在教学中，我注重体现了“以学定教，以读为本，读练结合”的教学理念让学生在读中感悟，读中解决问题，能结合学生学习能力与认知能力的实际。一堂课书声朗朗，效果较好。</w:t>
      </w:r>
    </w:p>
    <w:p w14:paraId="582CE793" w14:textId="77777777" w:rsidR="00A365C3" w:rsidRPr="00D0448E" w:rsidRDefault="00A365C3" w:rsidP="00A365C3">
      <w:pPr>
        <w:spacing w:line="360" w:lineRule="auto"/>
        <w:ind w:firstLineChars="200" w:firstLine="560"/>
        <w:rPr>
          <w:rFonts w:ascii="宋体" w:hAnsi="宋体"/>
          <w:sz w:val="28"/>
          <w:szCs w:val="28"/>
        </w:rPr>
      </w:pPr>
      <w:r w:rsidRPr="00D0448E">
        <w:rPr>
          <w:rFonts w:ascii="宋体" w:hAnsi="宋体" w:hint="eastAsia"/>
          <w:sz w:val="28"/>
          <w:szCs w:val="28"/>
        </w:rPr>
        <w:t>教学设计中舒缓优美的轻音乐和意蕴无穷的白鹭外形及生活的画面展示，为本堂课的学习创设了一个极富诗情画意的教学情境，让学生在和谐悦耳的音乐声中，直观地欣赏白鹭的生活画面，感受白鹭无穷的韵味，品读课文流畅优美的语言文字，享受语文学习的快乐，从而激发了学生对语言文字的热爱，对语文课堂的喜爱。</w:t>
      </w:r>
    </w:p>
    <w:p w14:paraId="4DBCE9C3" w14:textId="77777777" w:rsidR="00A365C3" w:rsidRPr="00D0448E" w:rsidRDefault="00A365C3" w:rsidP="00A365C3">
      <w:pPr>
        <w:spacing w:line="360" w:lineRule="auto"/>
        <w:ind w:firstLineChars="200" w:firstLine="560"/>
        <w:rPr>
          <w:rFonts w:ascii="宋体" w:hAnsi="宋体"/>
          <w:sz w:val="28"/>
          <w:szCs w:val="28"/>
        </w:rPr>
      </w:pPr>
      <w:r w:rsidRPr="00D0448E">
        <w:rPr>
          <w:rFonts w:ascii="宋体" w:hAnsi="宋体" w:hint="eastAsia"/>
          <w:sz w:val="28"/>
          <w:szCs w:val="28"/>
        </w:rPr>
        <w:t>在读中享受白鹭“色彩搭配和谐，身段大小适宜”的外形美；在读中感悟白鹭“诗中有画，韵味无穷”的韵味美，并在诗意化的教学情境中，引导学生个别入情朗读，集体入境诵读，努力达到诗意化的最高读书境界。在读中积累课文诗一般的文学语言，在读中培养学生的语感。</w:t>
      </w:r>
    </w:p>
    <w:p w14:paraId="6360C53D" w14:textId="77777777" w:rsidR="00A365C3" w:rsidRPr="00D0448E" w:rsidRDefault="00A365C3" w:rsidP="00A365C3">
      <w:pPr>
        <w:spacing w:line="360" w:lineRule="auto"/>
        <w:ind w:firstLineChars="200" w:firstLine="560"/>
        <w:rPr>
          <w:rFonts w:ascii="宋体" w:hAnsi="宋体"/>
          <w:sz w:val="28"/>
          <w:szCs w:val="28"/>
        </w:rPr>
      </w:pPr>
      <w:r w:rsidRPr="00D0448E">
        <w:rPr>
          <w:rFonts w:ascii="宋体" w:hAnsi="宋体" w:hint="eastAsia"/>
          <w:sz w:val="28"/>
          <w:szCs w:val="28"/>
        </w:rPr>
        <w:t>在第一部分“</w:t>
      </w:r>
      <w:r w:rsidRPr="00D0448E">
        <w:rPr>
          <w:rFonts w:ascii="宋体" w:hAnsi="宋体" w:hint="eastAsia"/>
          <w:color w:val="000000"/>
          <w:sz w:val="28"/>
          <w:szCs w:val="28"/>
        </w:rPr>
        <w:t>读</w:t>
      </w:r>
      <w:r w:rsidRPr="00D0448E">
        <w:rPr>
          <w:rFonts w:ascii="宋体" w:hAnsi="宋体" w:hint="eastAsia"/>
          <w:sz w:val="28"/>
          <w:szCs w:val="28"/>
        </w:rPr>
        <w:t>中品味白鹭精巧如诗”的教学设计中，引导学生着力从对白</w:t>
      </w:r>
      <w:r w:rsidRPr="00D0448E">
        <w:rPr>
          <w:rFonts w:ascii="宋体" w:hAnsi="宋体" w:hint="eastAsia"/>
          <w:color w:val="000000"/>
          <w:sz w:val="28"/>
          <w:szCs w:val="28"/>
        </w:rPr>
        <w:t>鹭</w:t>
      </w:r>
      <w:r w:rsidRPr="00D0448E">
        <w:rPr>
          <w:rFonts w:ascii="宋体" w:hAnsi="宋体" w:hint="eastAsia"/>
          <w:sz w:val="28"/>
          <w:szCs w:val="28"/>
        </w:rPr>
        <w:t>外形的三处描写入手，根据阅读感受寻找白鹭诗一般的“精巧美”，给予学生自由表达的空间，让学生有话可说，有感受可言。在第二部分“</w:t>
      </w:r>
      <w:r w:rsidRPr="00D0448E">
        <w:rPr>
          <w:rFonts w:ascii="宋体" w:hAnsi="宋体" w:hint="eastAsia"/>
          <w:color w:val="000000"/>
          <w:sz w:val="28"/>
          <w:szCs w:val="28"/>
        </w:rPr>
        <w:t>读</w:t>
      </w:r>
      <w:r w:rsidRPr="00D0448E">
        <w:rPr>
          <w:rFonts w:ascii="宋体" w:hAnsi="宋体" w:hint="eastAsia"/>
          <w:sz w:val="28"/>
          <w:szCs w:val="28"/>
        </w:rPr>
        <w:t>中品味白鹭诗中有画”的教学设计中，引导学生读中遐想白鹭韵味无穷的生活画面，并写下自己独特的感受，提炼自己独具匠心的“</w:t>
      </w:r>
      <w:r w:rsidRPr="00D0448E">
        <w:rPr>
          <w:rFonts w:ascii="宋体" w:hAnsi="宋体" w:hint="eastAsia"/>
          <w:color w:val="000000"/>
          <w:sz w:val="28"/>
          <w:szCs w:val="28"/>
        </w:rPr>
        <w:t>画</w:t>
      </w:r>
      <w:r w:rsidRPr="00D0448E">
        <w:rPr>
          <w:rFonts w:ascii="宋体" w:hAnsi="宋体" w:hint="eastAsia"/>
          <w:sz w:val="28"/>
          <w:szCs w:val="28"/>
        </w:rPr>
        <w:t>名”，根据自己的感受为</w:t>
      </w:r>
      <w:r w:rsidRPr="00D0448E">
        <w:rPr>
          <w:rFonts w:ascii="宋体" w:hAnsi="宋体" w:hint="eastAsia"/>
          <w:color w:val="000000"/>
          <w:sz w:val="28"/>
          <w:szCs w:val="28"/>
        </w:rPr>
        <w:t>画</w:t>
      </w:r>
      <w:r w:rsidRPr="00D0448E">
        <w:rPr>
          <w:rFonts w:ascii="宋体" w:hAnsi="宋体" w:hint="eastAsia"/>
          <w:sz w:val="28"/>
          <w:szCs w:val="28"/>
        </w:rPr>
        <w:t>配上“画外音”，再给课文想象补白，加上多媒体课件的适时运用，</w:t>
      </w:r>
    </w:p>
    <w:p w14:paraId="127BA87A" w14:textId="77777777" w:rsidR="00A365C3" w:rsidRPr="00D0448E" w:rsidRDefault="00A365C3" w:rsidP="00A365C3">
      <w:pPr>
        <w:spacing w:line="360" w:lineRule="auto"/>
        <w:ind w:firstLineChars="300" w:firstLine="840"/>
        <w:rPr>
          <w:rFonts w:ascii="宋体" w:hAnsi="宋体"/>
          <w:sz w:val="28"/>
          <w:szCs w:val="28"/>
        </w:rPr>
      </w:pPr>
      <w:r w:rsidRPr="00D0448E">
        <w:rPr>
          <w:rFonts w:ascii="宋体" w:hAnsi="宋体" w:hint="eastAsia"/>
          <w:sz w:val="28"/>
          <w:szCs w:val="28"/>
        </w:rPr>
        <w:lastRenderedPageBreak/>
        <w:t>这节课也有一些不足，在全方位调动学生的感觉器官方面，还不够充分。应该在极其开放、自由的对话平台中，师生、生生间的交流魅力四射，孕育出学生独特的感悟和想象，孕育出充满浓浓语文色彩的快乐课堂！</w:t>
      </w:r>
    </w:p>
    <w:p w14:paraId="6A86843B" w14:textId="77777777" w:rsidR="00C44B46" w:rsidRPr="00D0448E" w:rsidRDefault="00C44B46">
      <w:pPr>
        <w:rPr>
          <w:sz w:val="22"/>
          <w:szCs w:val="28"/>
        </w:rPr>
      </w:pPr>
    </w:p>
    <w:sectPr w:rsidR="00C44B46" w:rsidRPr="00D0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C2"/>
    <w:rsid w:val="008B1DC2"/>
    <w:rsid w:val="00A365C3"/>
    <w:rsid w:val="00C44B46"/>
    <w:rsid w:val="00D0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8F6B"/>
  <w15:chartTrackingRefBased/>
  <w15:docId w15:val="{1A2FFE16-572B-4B26-8540-973C6F75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l</dc:creator>
  <cp:keywords/>
  <dc:description/>
  <cp:lastModifiedBy>w l</cp:lastModifiedBy>
  <cp:revision>3</cp:revision>
  <dcterms:created xsi:type="dcterms:W3CDTF">2020-09-22T00:49:00Z</dcterms:created>
  <dcterms:modified xsi:type="dcterms:W3CDTF">2020-09-22T00:50:00Z</dcterms:modified>
</cp:coreProperties>
</file>