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bookmarkEnd w:id="0"/>
      <w:r>
        <w:rPr>
          <w:rFonts w:hint="eastAsia"/>
          <w:sz w:val="56"/>
          <w:szCs w:val="96"/>
          <w:lang w:val="en-US" w:eastAsia="zh-CN"/>
        </w:rPr>
        <w:t>2020.9.21--2020.9.25</w:t>
      </w:r>
    </w:p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调理腿排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卡茨鸡排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鸡块120土豆40克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ind w:firstLine="440" w:firstLineChars="100"/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骨肉相连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黑椒鸡块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番茄炒蛋</w:t>
            </w:r>
          </w:p>
        </w:tc>
        <w:tc>
          <w:tcPr>
            <w:tcW w:w="3175" w:type="dxa"/>
          </w:tcPr>
          <w:p>
            <w:pPr>
              <w:ind w:firstLine="480" w:firstLineChars="100"/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肉末豆腐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ind w:left="420" w:hanging="420" w:hangingChars="200"/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土豆50克，鸡丁50克，   其他20克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80克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番茄80克鸡蛋40克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肉末20克.豆腐100克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>三鲜丸子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default"/>
                <w:sz w:val="48"/>
                <w:szCs w:val="56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小瓜</w:t>
            </w:r>
            <w:r>
              <w:rPr>
                <w:rFonts w:hint="default"/>
                <w:sz w:val="48"/>
                <w:szCs w:val="56"/>
                <w:vertAlign w:val="baseline"/>
                <w:lang w:eastAsia="zh-CN"/>
              </w:rPr>
              <w:t>肉片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酱油炖蛋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鱼香肉丝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黄瓜炒蛋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ind w:left="420" w:leftChars="200" w:firstLine="0" w:firstLineChars="0"/>
              <w:jc w:val="both"/>
              <w:rPr>
                <w:rFonts w:hint="defaul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鹌鹑蛋40克，            </w:t>
            </w:r>
          </w:p>
          <w:p>
            <w:pPr>
              <w:ind w:firstLine="420" w:firstLineChars="2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>丸子80克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小瓜30克  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 xml:space="preserve">        冬瓜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100克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青椒木耳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0克肉丝</w:t>
            </w:r>
            <w:r>
              <w:rPr>
                <w:rFonts w:hint="default"/>
                <w:sz w:val="28"/>
                <w:szCs w:val="36"/>
                <w:vertAlign w:val="baseline"/>
                <w:lang w:eastAsia="zh-CN"/>
              </w:rPr>
              <w:t>4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黄瓜80克鸡蛋40克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大白菜百叶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酸辣包菜丝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青菜面巾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青椒土豆丝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百叶20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包菜丝100克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面巾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绿豆芽80韭菜40克</w:t>
            </w:r>
          </w:p>
        </w:tc>
        <w:tc>
          <w:tcPr>
            <w:tcW w:w="3175" w:type="dxa"/>
          </w:tcPr>
          <w:p>
            <w:pPr>
              <w:ind w:left="799" w:leftChars="114" w:hanging="560" w:hangingChars="2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土豆120克 青椒20克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83B391E"/>
    <w:rsid w:val="147C72F5"/>
    <w:rsid w:val="20647EE3"/>
    <w:rsid w:val="2E3D5F55"/>
    <w:rsid w:val="34E974DB"/>
    <w:rsid w:val="4B832001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2020-09-11T03:42:00Z</cp:lastPrinted>
  <dcterms:modified xsi:type="dcterms:W3CDTF">2020-09-18T05:38:45Z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