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19" w:rsidRPr="00BE1B19" w:rsidRDefault="00BE1B19" w:rsidP="00BE1B19">
      <w:pPr>
        <w:spacing w:line="360" w:lineRule="auto"/>
        <w:ind w:firstLineChars="200" w:firstLine="640"/>
        <w:jc w:val="center"/>
        <w:rPr>
          <w:sz w:val="32"/>
          <w:szCs w:val="32"/>
        </w:rPr>
      </w:pPr>
      <w:bookmarkStart w:id="0" w:name="_GoBack"/>
      <w:r w:rsidRPr="00BE1B19">
        <w:rPr>
          <w:rFonts w:hint="eastAsia"/>
          <w:sz w:val="32"/>
          <w:szCs w:val="32"/>
        </w:rPr>
        <w:t>幼儿园安全教育</w:t>
      </w:r>
    </w:p>
    <w:bookmarkEnd w:id="0"/>
    <w:p w:rsidR="00BE1B19" w:rsidRPr="00BE1B19" w:rsidRDefault="00BE1B19" w:rsidP="00BE1B19">
      <w:pPr>
        <w:spacing w:line="360" w:lineRule="auto"/>
        <w:ind w:firstLineChars="200" w:firstLine="480"/>
        <w:rPr>
          <w:rFonts w:hint="eastAsia"/>
          <w:sz w:val="24"/>
          <w:szCs w:val="24"/>
        </w:rPr>
      </w:pPr>
      <w:r w:rsidRPr="00BE1B19">
        <w:rPr>
          <w:rFonts w:hint="eastAsia"/>
          <w:sz w:val="24"/>
          <w:szCs w:val="24"/>
        </w:rPr>
        <w:t>幼儿的安全是最需要关注的，那么幼儿园安全教育常识有哪些呢？请看以下介绍：</w:t>
      </w:r>
    </w:p>
    <w:p w:rsidR="00BE1B19" w:rsidRPr="00BE1B19" w:rsidRDefault="00BE1B19" w:rsidP="00BE1B19">
      <w:pPr>
        <w:spacing w:line="360" w:lineRule="auto"/>
        <w:ind w:firstLineChars="200" w:firstLine="480"/>
        <w:rPr>
          <w:sz w:val="24"/>
          <w:szCs w:val="24"/>
        </w:rPr>
      </w:pPr>
      <w:r w:rsidRPr="00BE1B19">
        <w:rPr>
          <w:rFonts w:hint="eastAsia"/>
          <w:sz w:val="24"/>
          <w:szCs w:val="24"/>
        </w:rPr>
        <w:t>一、幼儿园工作人员应经常学习法律知识、卫生常识，提高认识，加强责任心，杜绝不安全事故发生。</w:t>
      </w:r>
    </w:p>
    <w:p w:rsidR="00BE1B19" w:rsidRPr="00BE1B19" w:rsidRDefault="00BE1B19" w:rsidP="00BE1B19">
      <w:pPr>
        <w:spacing w:line="360" w:lineRule="auto"/>
        <w:ind w:firstLineChars="200" w:firstLine="480"/>
        <w:rPr>
          <w:sz w:val="24"/>
          <w:szCs w:val="24"/>
        </w:rPr>
      </w:pPr>
      <w:r w:rsidRPr="00BE1B19">
        <w:rPr>
          <w:rFonts w:hint="eastAsia"/>
          <w:sz w:val="24"/>
          <w:szCs w:val="24"/>
        </w:rPr>
        <w:t>二、幼儿园所有的设备和组织儿童一切活动都要从保护儿童的身心健康和生命安全出发，对全园环境、设备、场地、大型玩具、房舍以及水电暖设备要及时检查维修，发现不安全因素，及早采取预防措施。</w:t>
      </w:r>
    </w:p>
    <w:p w:rsidR="00BE1B19" w:rsidRPr="00BE1B19" w:rsidRDefault="00BE1B19" w:rsidP="00BE1B19">
      <w:pPr>
        <w:spacing w:line="360" w:lineRule="auto"/>
        <w:ind w:firstLineChars="200" w:firstLine="480"/>
        <w:rPr>
          <w:rFonts w:hint="eastAsia"/>
          <w:sz w:val="24"/>
          <w:szCs w:val="24"/>
        </w:rPr>
      </w:pPr>
      <w:r w:rsidRPr="00BE1B19">
        <w:rPr>
          <w:rFonts w:hint="eastAsia"/>
          <w:sz w:val="24"/>
          <w:szCs w:val="24"/>
        </w:rPr>
        <w:t>三、防止摔伤事故。组织集体活动要有领导，有计划（尤其户外活动）保证全体儿童不离开自己的视线，（不让个别儿童离开集体，替大人做事，不把个别儿童单独留在室内，以防意外）组织活动前要进行安全检查，如体育活动要检查场地，外出散步、参观要观察周围环境，组织室内活动要注意家具的放置等，禁止在室内组织跑、跳等较为激烈的体育活动，教育儿童不在活动室内乱跑和大声喧哗。</w:t>
      </w:r>
    </w:p>
    <w:p w:rsidR="00BE1B19" w:rsidRPr="00BE1B19" w:rsidRDefault="00BE1B19" w:rsidP="00BE1B19">
      <w:pPr>
        <w:spacing w:line="360" w:lineRule="auto"/>
        <w:ind w:firstLineChars="200" w:firstLine="480"/>
        <w:rPr>
          <w:rFonts w:hint="eastAsia"/>
          <w:sz w:val="24"/>
          <w:szCs w:val="24"/>
        </w:rPr>
      </w:pPr>
      <w:r w:rsidRPr="00BE1B19">
        <w:rPr>
          <w:rFonts w:hint="eastAsia"/>
          <w:sz w:val="24"/>
          <w:szCs w:val="24"/>
        </w:rPr>
        <w:t>四、防止异物入口，在儿童入园或日常活动中，午睡前要检查身上有无危险品，如：火柴、小刀、别针、扣子、小珠和玻璃片等。儿童药物要按时服。服药前要仔细查对姓名、剂量、用法，并亲自督促服下。服药情况要有记录，内服药与外用药严格分放，有毒药品要指定专人发放、使用。</w:t>
      </w:r>
    </w:p>
    <w:p w:rsidR="00BE1B19" w:rsidRPr="00BE1B19" w:rsidRDefault="00BE1B19" w:rsidP="00BE1B19">
      <w:pPr>
        <w:spacing w:line="360" w:lineRule="auto"/>
        <w:ind w:firstLineChars="200" w:firstLine="480"/>
        <w:rPr>
          <w:rFonts w:hint="eastAsia"/>
          <w:sz w:val="24"/>
          <w:szCs w:val="24"/>
        </w:rPr>
      </w:pPr>
      <w:r w:rsidRPr="00BE1B19">
        <w:rPr>
          <w:rFonts w:hint="eastAsia"/>
          <w:sz w:val="24"/>
          <w:szCs w:val="24"/>
        </w:rPr>
        <w:t>五、防止烫伤。严禁让幼儿到不安全的地方，并严禁儿童拿开水壶、烫饭等，热水瓶要放在适当位置，夏天，厨房要提前把饭菜做好，儿童不吃烫饭。有组织地给儿童喝温度适宜的开水。</w:t>
      </w:r>
    </w:p>
    <w:p w:rsidR="00BE1B19" w:rsidRPr="00BE1B19" w:rsidRDefault="00BE1B19" w:rsidP="00BE1B19">
      <w:pPr>
        <w:spacing w:line="360" w:lineRule="auto"/>
        <w:ind w:firstLineChars="200" w:firstLine="480"/>
        <w:rPr>
          <w:sz w:val="24"/>
          <w:szCs w:val="24"/>
        </w:rPr>
      </w:pPr>
      <w:r w:rsidRPr="00BE1B19">
        <w:rPr>
          <w:rFonts w:hint="eastAsia"/>
          <w:sz w:val="24"/>
          <w:szCs w:val="24"/>
        </w:rPr>
        <w:t>六、防止儿童丢失，交接班组织儿童活动，均要随时清点人数，儿童来园、离园时，要与家长交代情况。</w:t>
      </w:r>
    </w:p>
    <w:p w:rsidR="00BE1B19" w:rsidRPr="00BE1B19" w:rsidRDefault="00BE1B19" w:rsidP="00BE1B19">
      <w:pPr>
        <w:spacing w:line="360" w:lineRule="auto"/>
        <w:ind w:firstLineChars="200" w:firstLine="480"/>
        <w:rPr>
          <w:sz w:val="24"/>
          <w:szCs w:val="24"/>
        </w:rPr>
      </w:pPr>
      <w:r w:rsidRPr="00BE1B19">
        <w:rPr>
          <w:rFonts w:hint="eastAsia"/>
          <w:sz w:val="24"/>
          <w:szCs w:val="24"/>
        </w:rPr>
        <w:t>七、防止食物中毒，严格遵守采买、验收制度，不吃不洁和腐烂的食品，外出时，严禁儿童摘吃野果。</w:t>
      </w:r>
    </w:p>
    <w:p w:rsidR="00BE1B19" w:rsidRPr="00BE1B19" w:rsidRDefault="00BE1B19" w:rsidP="00BE1B19">
      <w:pPr>
        <w:spacing w:line="360" w:lineRule="auto"/>
        <w:ind w:firstLineChars="200" w:firstLine="480"/>
        <w:rPr>
          <w:sz w:val="24"/>
          <w:szCs w:val="24"/>
        </w:rPr>
      </w:pPr>
      <w:r w:rsidRPr="00BE1B19">
        <w:rPr>
          <w:rFonts w:hint="eastAsia"/>
          <w:sz w:val="24"/>
          <w:szCs w:val="24"/>
        </w:rPr>
        <w:t>八、防止触电，室内、外电流开关要设量在幼儿接触不到的地方，禁止儿童自行开关电灯、电视机、收录机、消毒柜等电器。</w:t>
      </w:r>
    </w:p>
    <w:p w:rsidR="00A72606" w:rsidRPr="00BE1B19" w:rsidRDefault="00BE1B19" w:rsidP="00BE1B19">
      <w:pPr>
        <w:spacing w:line="360" w:lineRule="auto"/>
        <w:ind w:firstLineChars="200" w:firstLine="480"/>
        <w:rPr>
          <w:sz w:val="24"/>
          <w:szCs w:val="24"/>
        </w:rPr>
      </w:pPr>
      <w:r w:rsidRPr="00BE1B19">
        <w:rPr>
          <w:rFonts w:hint="eastAsia"/>
          <w:sz w:val="24"/>
          <w:szCs w:val="24"/>
        </w:rPr>
        <w:t>九、晚班人员在下班前须仔细检查门、窗、水、电是否关好，以防意外。</w:t>
      </w:r>
    </w:p>
    <w:sectPr w:rsidR="00A72606" w:rsidRPr="00BE1B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EC" w:rsidRDefault="00110CEC" w:rsidP="00BE1B19">
      <w:r>
        <w:separator/>
      </w:r>
    </w:p>
  </w:endnote>
  <w:endnote w:type="continuationSeparator" w:id="0">
    <w:p w:rsidR="00110CEC" w:rsidRDefault="00110CEC" w:rsidP="00BE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EC" w:rsidRDefault="00110CEC" w:rsidP="00BE1B19">
      <w:r>
        <w:separator/>
      </w:r>
    </w:p>
  </w:footnote>
  <w:footnote w:type="continuationSeparator" w:id="0">
    <w:p w:rsidR="00110CEC" w:rsidRDefault="00110CEC" w:rsidP="00BE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E4"/>
    <w:rsid w:val="00110CEC"/>
    <w:rsid w:val="00A72606"/>
    <w:rsid w:val="00BE1B19"/>
    <w:rsid w:val="00EB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C8C35-3930-4510-87A5-2229EF33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1B19"/>
    <w:rPr>
      <w:sz w:val="18"/>
      <w:szCs w:val="18"/>
    </w:rPr>
  </w:style>
  <w:style w:type="paragraph" w:styleId="a4">
    <w:name w:val="footer"/>
    <w:basedOn w:val="a"/>
    <w:link w:val="Char0"/>
    <w:uiPriority w:val="99"/>
    <w:unhideWhenUsed/>
    <w:rsid w:val="00BE1B19"/>
    <w:pPr>
      <w:tabs>
        <w:tab w:val="center" w:pos="4153"/>
        <w:tab w:val="right" w:pos="8306"/>
      </w:tabs>
      <w:snapToGrid w:val="0"/>
      <w:jc w:val="left"/>
    </w:pPr>
    <w:rPr>
      <w:sz w:val="18"/>
      <w:szCs w:val="18"/>
    </w:rPr>
  </w:style>
  <w:style w:type="character" w:customStyle="1" w:styleId="Char0">
    <w:name w:val="页脚 Char"/>
    <w:basedOn w:val="a0"/>
    <w:link w:val="a4"/>
    <w:uiPriority w:val="99"/>
    <w:rsid w:val="00BE1B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2</cp:revision>
  <dcterms:created xsi:type="dcterms:W3CDTF">2020-09-16T13:31:00Z</dcterms:created>
  <dcterms:modified xsi:type="dcterms:W3CDTF">2020-09-16T13:31:00Z</dcterms:modified>
</cp:coreProperties>
</file>