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343" w:rsidRDefault="00C24343">
      <w:pPr>
        <w:jc w:val="center"/>
        <w:rPr>
          <w:rFonts w:ascii="Times New Roman" w:eastAsia="华文中宋" w:hAnsi="Times New Roman" w:cs="Times New Roman"/>
          <w:b/>
          <w:color w:val="000000" w:themeColor="text1"/>
          <w:sz w:val="44"/>
          <w:szCs w:val="44"/>
        </w:rPr>
      </w:pPr>
    </w:p>
    <w:p w:rsidR="00C24343" w:rsidRDefault="00C24343">
      <w:pPr>
        <w:jc w:val="center"/>
        <w:rPr>
          <w:rFonts w:ascii="Times New Roman" w:eastAsia="华文中宋" w:hAnsi="Times New Roman" w:cs="Times New Roman"/>
          <w:b/>
          <w:color w:val="000000" w:themeColor="text1"/>
          <w:sz w:val="44"/>
          <w:szCs w:val="44"/>
        </w:rPr>
      </w:pPr>
    </w:p>
    <w:p w:rsidR="00C24343" w:rsidRDefault="00C24343">
      <w:pPr>
        <w:jc w:val="center"/>
        <w:rPr>
          <w:rFonts w:ascii="Times New Roman" w:eastAsia="华文中宋" w:hAnsi="Times New Roman" w:cs="Times New Roman"/>
          <w:b/>
          <w:color w:val="000000" w:themeColor="text1"/>
          <w:sz w:val="44"/>
          <w:szCs w:val="44"/>
        </w:rPr>
      </w:pPr>
    </w:p>
    <w:p w:rsidR="00C24343" w:rsidRDefault="00F5219E">
      <w:pPr>
        <w:jc w:val="center"/>
        <w:rPr>
          <w:rFonts w:ascii="华文中宋" w:eastAsia="华文中宋" w:hAnsi="华文中宋" w:cs="Times New Roman"/>
          <w:b/>
          <w:color w:val="000000" w:themeColor="text1"/>
          <w:sz w:val="44"/>
          <w:szCs w:val="44"/>
        </w:rPr>
      </w:pPr>
      <w:r>
        <w:rPr>
          <w:rFonts w:ascii="华文中宋" w:eastAsia="华文中宋" w:hAnsi="华文中宋" w:cs="Times New Roman" w:hint="eastAsia"/>
          <w:b/>
          <w:color w:val="000000" w:themeColor="text1"/>
          <w:sz w:val="44"/>
          <w:szCs w:val="44"/>
        </w:rPr>
        <w:t>江苏省普通高中星级评估</w:t>
      </w:r>
    </w:p>
    <w:p w:rsidR="00C24343" w:rsidRDefault="00F5219E">
      <w:pPr>
        <w:jc w:val="center"/>
        <w:rPr>
          <w:rFonts w:ascii="Times New Roman" w:eastAsia="华文中宋" w:hAnsi="Times New Roman" w:cs="Times New Roman"/>
          <w:b/>
          <w:color w:val="000000" w:themeColor="text1"/>
          <w:sz w:val="96"/>
          <w:szCs w:val="96"/>
        </w:rPr>
      </w:pPr>
      <w:r>
        <w:rPr>
          <w:rFonts w:ascii="Times New Roman" w:eastAsia="华文中宋" w:hAnsi="Times New Roman" w:cs="Times New Roman" w:hint="eastAsia"/>
          <w:b/>
          <w:color w:val="000000" w:themeColor="text1"/>
          <w:sz w:val="96"/>
          <w:szCs w:val="96"/>
        </w:rPr>
        <w:t>自评表</w:t>
      </w:r>
    </w:p>
    <w:p w:rsidR="00C24343" w:rsidRDefault="00C24343">
      <w:pPr>
        <w:jc w:val="center"/>
        <w:rPr>
          <w:rFonts w:ascii="Times New Roman" w:eastAsia="华文中宋" w:hAnsi="Times New Roman" w:cs="Times New Roman"/>
          <w:b/>
          <w:color w:val="000000" w:themeColor="text1"/>
          <w:sz w:val="44"/>
          <w:szCs w:val="44"/>
        </w:rPr>
      </w:pPr>
    </w:p>
    <w:p w:rsidR="00C24343" w:rsidRDefault="00C24343">
      <w:pPr>
        <w:jc w:val="center"/>
        <w:rPr>
          <w:rFonts w:ascii="Times New Roman" w:eastAsia="华文中宋" w:hAnsi="Times New Roman" w:cs="Times New Roman"/>
          <w:b/>
          <w:color w:val="000000" w:themeColor="text1"/>
          <w:sz w:val="44"/>
          <w:szCs w:val="44"/>
        </w:rPr>
      </w:pPr>
    </w:p>
    <w:p w:rsidR="00C24343" w:rsidRDefault="00F5219E">
      <w:pPr>
        <w:jc w:val="center"/>
        <w:rPr>
          <w:rFonts w:ascii="华文中宋" w:eastAsia="华文中宋" w:hAnsi="华文中宋" w:cs="Times New Roman"/>
          <w:color w:val="000000" w:themeColor="text1"/>
          <w:sz w:val="36"/>
          <w:szCs w:val="36"/>
        </w:rPr>
      </w:pPr>
      <w:r>
        <w:rPr>
          <w:rFonts w:ascii="华文中宋" w:eastAsia="华文中宋" w:hAnsi="华文中宋" w:cs="Times New Roman" w:hint="eastAsia"/>
          <w:color w:val="000000" w:themeColor="text1"/>
          <w:sz w:val="36"/>
          <w:szCs w:val="36"/>
        </w:rPr>
        <w:t>（三星复审）</w:t>
      </w:r>
    </w:p>
    <w:p w:rsidR="00C24343" w:rsidRDefault="00C24343">
      <w:pPr>
        <w:jc w:val="right"/>
        <w:rPr>
          <w:rFonts w:ascii="华文中宋" w:eastAsia="华文中宋" w:hAnsi="华文中宋" w:cs="Times New Roman"/>
          <w:color w:val="000000" w:themeColor="text1"/>
          <w:sz w:val="44"/>
          <w:szCs w:val="44"/>
        </w:rPr>
      </w:pPr>
    </w:p>
    <w:tbl>
      <w:tblPr>
        <w:tblW w:w="5300" w:type="dxa"/>
        <w:jc w:val="center"/>
        <w:tblLayout w:type="fixed"/>
        <w:tblLook w:val="04A0" w:firstRow="1" w:lastRow="0" w:firstColumn="1" w:lastColumn="0" w:noHBand="0" w:noVBand="1"/>
      </w:tblPr>
      <w:tblGrid>
        <w:gridCol w:w="1586"/>
        <w:gridCol w:w="3714"/>
      </w:tblGrid>
      <w:tr w:rsidR="00C24343">
        <w:trPr>
          <w:trHeight w:hRule="exact" w:val="397"/>
          <w:jc w:val="center"/>
        </w:trPr>
        <w:tc>
          <w:tcPr>
            <w:tcW w:w="1586" w:type="dxa"/>
            <w:vAlign w:val="center"/>
          </w:tcPr>
          <w:p w:rsidR="00C24343" w:rsidRDefault="00F5219E">
            <w:pPr>
              <w:jc w:val="center"/>
              <w:rPr>
                <w:rFonts w:ascii="Times New Roman" w:eastAsia="宋体" w:hAnsi="Times New Roman" w:cs="Times New Roman"/>
                <w:b/>
                <w:color w:val="000000" w:themeColor="text1"/>
                <w:sz w:val="24"/>
                <w:szCs w:val="24"/>
              </w:rPr>
            </w:pPr>
            <w:r>
              <w:rPr>
                <w:rFonts w:ascii="Times New Roman" w:eastAsia="宋体" w:hAnsi="Times New Roman" w:cs="Times New Roman" w:hint="eastAsia"/>
                <w:b/>
                <w:color w:val="000000" w:themeColor="text1"/>
                <w:sz w:val="24"/>
                <w:szCs w:val="24"/>
              </w:rPr>
              <w:t>学校名称</w:t>
            </w:r>
          </w:p>
        </w:tc>
        <w:tc>
          <w:tcPr>
            <w:tcW w:w="3714" w:type="dxa"/>
            <w:tcBorders>
              <w:top w:val="nil"/>
              <w:left w:val="nil"/>
              <w:bottom w:val="single" w:sz="4" w:space="0" w:color="auto"/>
              <w:right w:val="nil"/>
            </w:tcBorders>
            <w:vAlign w:val="bottom"/>
          </w:tcPr>
          <w:p w:rsidR="00C24343" w:rsidRDefault="00F5219E">
            <w:pPr>
              <w:jc w:val="center"/>
              <w:rPr>
                <w:rFonts w:ascii="Times New Roman" w:eastAsia="宋体" w:hAnsi="Times New Roman" w:cs="Times New Roman"/>
                <w:b/>
                <w:color w:val="000000" w:themeColor="text1"/>
                <w:sz w:val="24"/>
                <w:szCs w:val="24"/>
              </w:rPr>
            </w:pPr>
            <w:r>
              <w:rPr>
                <w:rFonts w:ascii="Times New Roman" w:eastAsia="宋体" w:hAnsi="Times New Roman" w:cs="Times New Roman" w:hint="eastAsia"/>
                <w:b/>
                <w:color w:val="000000" w:themeColor="text1"/>
                <w:sz w:val="24"/>
                <w:szCs w:val="24"/>
              </w:rPr>
              <w:t>常州市西夏</w:t>
            </w:r>
            <w:proofErr w:type="gramStart"/>
            <w:r>
              <w:rPr>
                <w:rFonts w:ascii="Times New Roman" w:eastAsia="宋体" w:hAnsi="Times New Roman" w:cs="Times New Roman" w:hint="eastAsia"/>
                <w:b/>
                <w:color w:val="000000" w:themeColor="text1"/>
                <w:sz w:val="24"/>
                <w:szCs w:val="24"/>
              </w:rPr>
              <w:t>墅</w:t>
            </w:r>
            <w:proofErr w:type="gramEnd"/>
            <w:r>
              <w:rPr>
                <w:rFonts w:ascii="Times New Roman" w:eastAsia="宋体" w:hAnsi="Times New Roman" w:cs="Times New Roman" w:hint="eastAsia"/>
                <w:b/>
                <w:color w:val="000000" w:themeColor="text1"/>
                <w:sz w:val="24"/>
                <w:szCs w:val="24"/>
              </w:rPr>
              <w:t>中学</w:t>
            </w:r>
          </w:p>
        </w:tc>
      </w:tr>
      <w:tr w:rsidR="00C24343">
        <w:trPr>
          <w:trHeight w:hRule="exact" w:val="397"/>
          <w:jc w:val="center"/>
        </w:trPr>
        <w:tc>
          <w:tcPr>
            <w:tcW w:w="1586" w:type="dxa"/>
            <w:vAlign w:val="center"/>
          </w:tcPr>
          <w:p w:rsidR="00C24343" w:rsidRDefault="00F5219E">
            <w:pPr>
              <w:jc w:val="center"/>
              <w:rPr>
                <w:rFonts w:ascii="Times New Roman" w:eastAsia="宋体" w:hAnsi="Times New Roman" w:cs="Times New Roman"/>
                <w:b/>
                <w:color w:val="000000" w:themeColor="text1"/>
                <w:sz w:val="24"/>
                <w:szCs w:val="24"/>
              </w:rPr>
            </w:pPr>
            <w:r>
              <w:rPr>
                <w:rFonts w:ascii="Times New Roman" w:eastAsia="宋体" w:hAnsi="Times New Roman" w:cs="Times New Roman" w:hint="eastAsia"/>
                <w:b/>
                <w:color w:val="000000" w:themeColor="text1"/>
                <w:sz w:val="24"/>
                <w:szCs w:val="24"/>
              </w:rPr>
              <w:t>复审星级</w:t>
            </w:r>
          </w:p>
        </w:tc>
        <w:tc>
          <w:tcPr>
            <w:tcW w:w="3714" w:type="dxa"/>
            <w:tcBorders>
              <w:top w:val="single" w:sz="4" w:space="0" w:color="auto"/>
              <w:left w:val="nil"/>
              <w:bottom w:val="single" w:sz="4" w:space="0" w:color="auto"/>
              <w:right w:val="nil"/>
            </w:tcBorders>
            <w:vAlign w:val="bottom"/>
          </w:tcPr>
          <w:p w:rsidR="00C24343" w:rsidRDefault="00F5219E">
            <w:pPr>
              <w:jc w:val="center"/>
              <w:rPr>
                <w:rFonts w:ascii="Times New Roman" w:eastAsia="宋体" w:hAnsi="Times New Roman" w:cs="Times New Roman"/>
                <w:b/>
                <w:color w:val="000000" w:themeColor="text1"/>
                <w:sz w:val="24"/>
                <w:szCs w:val="24"/>
              </w:rPr>
            </w:pPr>
            <w:r>
              <w:rPr>
                <w:rFonts w:ascii="Times New Roman" w:eastAsia="宋体" w:hAnsi="Times New Roman" w:cs="Times New Roman" w:hint="eastAsia"/>
                <w:b/>
                <w:color w:val="000000" w:themeColor="text1"/>
                <w:sz w:val="24"/>
                <w:szCs w:val="24"/>
              </w:rPr>
              <w:t>三星级</w:t>
            </w:r>
          </w:p>
        </w:tc>
      </w:tr>
      <w:tr w:rsidR="00C24343">
        <w:trPr>
          <w:trHeight w:hRule="exact" w:val="397"/>
          <w:jc w:val="center"/>
        </w:trPr>
        <w:tc>
          <w:tcPr>
            <w:tcW w:w="1586" w:type="dxa"/>
            <w:vAlign w:val="center"/>
          </w:tcPr>
          <w:p w:rsidR="00C24343" w:rsidRDefault="00F5219E">
            <w:pPr>
              <w:jc w:val="center"/>
              <w:rPr>
                <w:rFonts w:ascii="Times New Roman" w:eastAsia="宋体" w:hAnsi="Times New Roman" w:cs="Times New Roman"/>
                <w:b/>
                <w:color w:val="000000" w:themeColor="text1"/>
                <w:sz w:val="24"/>
                <w:szCs w:val="24"/>
              </w:rPr>
            </w:pPr>
            <w:r>
              <w:rPr>
                <w:rFonts w:ascii="Times New Roman" w:eastAsia="宋体" w:hAnsi="Times New Roman" w:cs="Times New Roman" w:hint="eastAsia"/>
                <w:b/>
                <w:color w:val="000000" w:themeColor="text1"/>
                <w:sz w:val="24"/>
                <w:szCs w:val="24"/>
              </w:rPr>
              <w:t>校长姓名</w:t>
            </w:r>
          </w:p>
        </w:tc>
        <w:tc>
          <w:tcPr>
            <w:tcW w:w="3714" w:type="dxa"/>
            <w:tcBorders>
              <w:top w:val="single" w:sz="4" w:space="0" w:color="auto"/>
              <w:left w:val="nil"/>
              <w:bottom w:val="single" w:sz="4" w:space="0" w:color="auto"/>
              <w:right w:val="nil"/>
            </w:tcBorders>
            <w:vAlign w:val="bottom"/>
          </w:tcPr>
          <w:p w:rsidR="00C24343" w:rsidRDefault="00F5219E">
            <w:pPr>
              <w:jc w:val="center"/>
              <w:rPr>
                <w:rFonts w:ascii="Times New Roman" w:eastAsia="宋体" w:hAnsi="Times New Roman" w:cs="Times New Roman"/>
                <w:b/>
                <w:color w:val="000000" w:themeColor="text1"/>
                <w:sz w:val="24"/>
                <w:szCs w:val="24"/>
              </w:rPr>
            </w:pPr>
            <w:r>
              <w:rPr>
                <w:rFonts w:ascii="Times New Roman" w:eastAsia="宋体" w:hAnsi="Times New Roman" w:cs="Times New Roman" w:hint="eastAsia"/>
                <w:b/>
                <w:color w:val="000000" w:themeColor="text1"/>
                <w:sz w:val="24"/>
                <w:szCs w:val="24"/>
              </w:rPr>
              <w:t>巢中强</w:t>
            </w:r>
          </w:p>
        </w:tc>
      </w:tr>
      <w:tr w:rsidR="00C24343">
        <w:trPr>
          <w:trHeight w:hRule="exact" w:val="397"/>
          <w:jc w:val="center"/>
        </w:trPr>
        <w:tc>
          <w:tcPr>
            <w:tcW w:w="1586" w:type="dxa"/>
            <w:vAlign w:val="center"/>
          </w:tcPr>
          <w:p w:rsidR="00C24343" w:rsidRDefault="00F5219E">
            <w:pPr>
              <w:jc w:val="center"/>
              <w:rPr>
                <w:rFonts w:ascii="Times New Roman" w:eastAsia="宋体" w:hAnsi="Times New Roman" w:cs="Times New Roman"/>
                <w:b/>
                <w:color w:val="000000" w:themeColor="text1"/>
                <w:sz w:val="24"/>
                <w:szCs w:val="24"/>
              </w:rPr>
            </w:pPr>
            <w:r>
              <w:rPr>
                <w:rFonts w:ascii="Times New Roman" w:eastAsia="宋体" w:hAnsi="Times New Roman" w:cs="Times New Roman" w:hint="eastAsia"/>
                <w:b/>
                <w:color w:val="000000" w:themeColor="text1"/>
                <w:sz w:val="24"/>
                <w:szCs w:val="24"/>
              </w:rPr>
              <w:t>电话</w:t>
            </w:r>
          </w:p>
        </w:tc>
        <w:tc>
          <w:tcPr>
            <w:tcW w:w="3714" w:type="dxa"/>
            <w:tcBorders>
              <w:top w:val="single" w:sz="4" w:space="0" w:color="auto"/>
              <w:left w:val="nil"/>
              <w:bottom w:val="single" w:sz="4" w:space="0" w:color="auto"/>
              <w:right w:val="nil"/>
            </w:tcBorders>
            <w:vAlign w:val="bottom"/>
          </w:tcPr>
          <w:p w:rsidR="00C24343" w:rsidRDefault="00F5219E">
            <w:pPr>
              <w:jc w:val="center"/>
              <w:rPr>
                <w:rFonts w:ascii="Times New Roman" w:eastAsia="宋体" w:hAnsi="Times New Roman" w:cs="Times New Roman"/>
                <w:b/>
                <w:color w:val="000000" w:themeColor="text1"/>
                <w:sz w:val="24"/>
                <w:szCs w:val="24"/>
              </w:rPr>
            </w:pPr>
            <w:r>
              <w:rPr>
                <w:rFonts w:ascii="宋体" w:hAnsi="宋体" w:hint="eastAsia"/>
                <w:b/>
                <w:sz w:val="24"/>
              </w:rPr>
              <w:t>051983440222</w:t>
            </w:r>
          </w:p>
        </w:tc>
      </w:tr>
      <w:tr w:rsidR="00C24343">
        <w:trPr>
          <w:trHeight w:hRule="exact" w:val="397"/>
          <w:jc w:val="center"/>
        </w:trPr>
        <w:tc>
          <w:tcPr>
            <w:tcW w:w="1586" w:type="dxa"/>
            <w:vAlign w:val="center"/>
          </w:tcPr>
          <w:p w:rsidR="00C24343" w:rsidRDefault="00F5219E">
            <w:pPr>
              <w:jc w:val="center"/>
              <w:rPr>
                <w:rFonts w:ascii="Times New Roman" w:eastAsia="宋体" w:hAnsi="Times New Roman" w:cs="Times New Roman"/>
                <w:b/>
                <w:color w:val="000000" w:themeColor="text1"/>
                <w:sz w:val="24"/>
                <w:szCs w:val="24"/>
              </w:rPr>
            </w:pPr>
            <w:r>
              <w:rPr>
                <w:rFonts w:ascii="Times New Roman" w:eastAsia="宋体" w:hAnsi="Times New Roman" w:cs="Times New Roman" w:hint="eastAsia"/>
                <w:b/>
                <w:color w:val="000000" w:themeColor="text1"/>
                <w:sz w:val="24"/>
                <w:szCs w:val="24"/>
              </w:rPr>
              <w:t>学校地址</w:t>
            </w:r>
          </w:p>
        </w:tc>
        <w:tc>
          <w:tcPr>
            <w:tcW w:w="3714" w:type="dxa"/>
            <w:tcBorders>
              <w:top w:val="single" w:sz="4" w:space="0" w:color="auto"/>
              <w:left w:val="nil"/>
              <w:bottom w:val="single" w:sz="4" w:space="0" w:color="auto"/>
              <w:right w:val="nil"/>
            </w:tcBorders>
            <w:vAlign w:val="bottom"/>
          </w:tcPr>
          <w:p w:rsidR="00C24343" w:rsidRDefault="00F5219E">
            <w:pPr>
              <w:jc w:val="center"/>
              <w:rPr>
                <w:rFonts w:ascii="Times New Roman" w:eastAsia="宋体" w:hAnsi="Times New Roman" w:cs="Times New Roman"/>
                <w:b/>
                <w:color w:val="000000" w:themeColor="text1"/>
                <w:sz w:val="24"/>
                <w:szCs w:val="24"/>
              </w:rPr>
            </w:pPr>
            <w:r>
              <w:rPr>
                <w:rFonts w:ascii="宋体" w:hAnsi="宋体" w:hint="eastAsia"/>
                <w:b/>
                <w:sz w:val="24"/>
              </w:rPr>
              <w:t>常州市新北区西夏</w:t>
            </w:r>
            <w:proofErr w:type="gramStart"/>
            <w:r>
              <w:rPr>
                <w:rFonts w:ascii="宋体" w:hAnsi="宋体" w:hint="eastAsia"/>
                <w:b/>
                <w:sz w:val="24"/>
              </w:rPr>
              <w:t>墅</w:t>
            </w:r>
            <w:proofErr w:type="gramEnd"/>
            <w:r>
              <w:rPr>
                <w:rFonts w:ascii="宋体" w:hAnsi="宋体" w:hint="eastAsia"/>
                <w:b/>
                <w:sz w:val="24"/>
              </w:rPr>
              <w:t>镇</w:t>
            </w:r>
          </w:p>
        </w:tc>
      </w:tr>
      <w:tr w:rsidR="00C24343">
        <w:trPr>
          <w:trHeight w:hRule="exact" w:val="397"/>
          <w:jc w:val="center"/>
        </w:trPr>
        <w:tc>
          <w:tcPr>
            <w:tcW w:w="1586" w:type="dxa"/>
            <w:vAlign w:val="center"/>
          </w:tcPr>
          <w:p w:rsidR="00C24343" w:rsidRDefault="00F5219E">
            <w:pPr>
              <w:jc w:val="center"/>
              <w:rPr>
                <w:rFonts w:ascii="Times New Roman" w:eastAsia="宋体" w:hAnsi="Times New Roman" w:cs="Times New Roman"/>
                <w:b/>
                <w:color w:val="000000" w:themeColor="text1"/>
                <w:sz w:val="24"/>
                <w:szCs w:val="24"/>
              </w:rPr>
            </w:pPr>
            <w:r>
              <w:rPr>
                <w:rFonts w:ascii="Times New Roman" w:eastAsia="宋体" w:hAnsi="Times New Roman" w:cs="Times New Roman" w:hint="eastAsia"/>
                <w:b/>
                <w:color w:val="000000" w:themeColor="text1"/>
                <w:sz w:val="24"/>
                <w:szCs w:val="24"/>
              </w:rPr>
              <w:t>学校网址</w:t>
            </w:r>
          </w:p>
        </w:tc>
        <w:tc>
          <w:tcPr>
            <w:tcW w:w="3714" w:type="dxa"/>
            <w:tcBorders>
              <w:top w:val="single" w:sz="4" w:space="0" w:color="auto"/>
              <w:left w:val="nil"/>
              <w:bottom w:val="single" w:sz="4" w:space="0" w:color="auto"/>
              <w:right w:val="nil"/>
            </w:tcBorders>
            <w:vAlign w:val="bottom"/>
          </w:tcPr>
          <w:p w:rsidR="00C24343" w:rsidRDefault="00F5219E">
            <w:pPr>
              <w:jc w:val="center"/>
              <w:rPr>
                <w:rFonts w:ascii="Times New Roman" w:eastAsia="宋体" w:hAnsi="Times New Roman" w:cs="Times New Roman"/>
                <w:b/>
                <w:color w:val="000000" w:themeColor="text1"/>
                <w:sz w:val="24"/>
                <w:szCs w:val="24"/>
              </w:rPr>
            </w:pPr>
            <w:r>
              <w:rPr>
                <w:rFonts w:ascii="Times New Roman" w:eastAsia="宋体" w:hAnsi="Times New Roman" w:cs="Times New Roman"/>
                <w:b/>
                <w:color w:val="000000" w:themeColor="text1"/>
                <w:sz w:val="24"/>
                <w:szCs w:val="24"/>
              </w:rPr>
              <w:t>http://www.xxszx.xbedu.net/</w:t>
            </w:r>
          </w:p>
        </w:tc>
      </w:tr>
    </w:tbl>
    <w:p w:rsidR="00C24343" w:rsidRDefault="00C24343">
      <w:pPr>
        <w:jc w:val="center"/>
        <w:rPr>
          <w:rFonts w:ascii="Times New Roman" w:eastAsia="宋体" w:hAnsi="Times New Roman" w:cs="Times New Roman"/>
          <w:b/>
          <w:color w:val="000000" w:themeColor="text1"/>
          <w:sz w:val="24"/>
          <w:szCs w:val="24"/>
        </w:rPr>
      </w:pPr>
    </w:p>
    <w:p w:rsidR="00C24343" w:rsidRDefault="00C24343">
      <w:pPr>
        <w:jc w:val="center"/>
        <w:rPr>
          <w:rFonts w:ascii="Times New Roman" w:eastAsia="宋体" w:hAnsi="Times New Roman" w:cs="Times New Roman"/>
          <w:b/>
          <w:color w:val="000000" w:themeColor="text1"/>
          <w:sz w:val="24"/>
          <w:szCs w:val="24"/>
        </w:rPr>
      </w:pPr>
    </w:p>
    <w:p w:rsidR="00C24343" w:rsidRDefault="00C24343">
      <w:pPr>
        <w:jc w:val="center"/>
        <w:rPr>
          <w:rFonts w:ascii="Times New Roman" w:eastAsia="宋体" w:hAnsi="Times New Roman" w:cs="Times New Roman"/>
          <w:b/>
          <w:color w:val="000000" w:themeColor="text1"/>
          <w:sz w:val="24"/>
          <w:szCs w:val="24"/>
        </w:rPr>
      </w:pPr>
    </w:p>
    <w:p w:rsidR="00C24343" w:rsidRDefault="00C24343">
      <w:pPr>
        <w:jc w:val="center"/>
        <w:rPr>
          <w:rFonts w:ascii="Times New Roman" w:eastAsia="华文中宋" w:hAnsi="Times New Roman" w:cs="Times New Roman"/>
          <w:b/>
          <w:color w:val="000000" w:themeColor="text1"/>
          <w:sz w:val="24"/>
          <w:szCs w:val="24"/>
        </w:rPr>
      </w:pPr>
    </w:p>
    <w:p w:rsidR="00C24343" w:rsidRDefault="00C24343">
      <w:pPr>
        <w:jc w:val="center"/>
        <w:rPr>
          <w:rFonts w:ascii="Times New Roman" w:eastAsia="华文中宋" w:hAnsi="Times New Roman" w:cs="Times New Roman"/>
          <w:b/>
          <w:color w:val="000000" w:themeColor="text1"/>
          <w:sz w:val="24"/>
          <w:szCs w:val="24"/>
        </w:rPr>
      </w:pPr>
    </w:p>
    <w:p w:rsidR="00C24343" w:rsidRDefault="00C24343">
      <w:pPr>
        <w:jc w:val="center"/>
        <w:rPr>
          <w:rFonts w:ascii="Times New Roman" w:eastAsia="华文中宋" w:hAnsi="Times New Roman" w:cs="Times New Roman"/>
          <w:b/>
          <w:color w:val="000000" w:themeColor="text1"/>
          <w:sz w:val="24"/>
          <w:szCs w:val="24"/>
        </w:rPr>
      </w:pPr>
    </w:p>
    <w:p w:rsidR="00C24343" w:rsidRDefault="00C24343">
      <w:pPr>
        <w:jc w:val="center"/>
        <w:rPr>
          <w:rFonts w:ascii="Times New Roman" w:eastAsia="华文中宋" w:hAnsi="Times New Roman" w:cs="Times New Roman"/>
          <w:b/>
          <w:color w:val="000000" w:themeColor="text1"/>
          <w:sz w:val="24"/>
          <w:szCs w:val="24"/>
        </w:rPr>
      </w:pPr>
    </w:p>
    <w:p w:rsidR="00C24343" w:rsidRDefault="00C24343">
      <w:pPr>
        <w:jc w:val="center"/>
        <w:rPr>
          <w:rFonts w:ascii="Times New Roman" w:eastAsia="华文中宋" w:hAnsi="Times New Roman" w:cs="Times New Roman"/>
          <w:b/>
          <w:color w:val="000000" w:themeColor="text1"/>
          <w:sz w:val="24"/>
          <w:szCs w:val="24"/>
        </w:rPr>
      </w:pPr>
    </w:p>
    <w:p w:rsidR="00C24343" w:rsidRDefault="00F5219E">
      <w:pPr>
        <w:spacing w:line="360" w:lineRule="auto"/>
        <w:jc w:val="center"/>
        <w:rPr>
          <w:rFonts w:ascii="华文中宋" w:eastAsia="华文中宋" w:hAnsi="华文中宋" w:cs="Times New Roman"/>
          <w:b/>
          <w:color w:val="000000" w:themeColor="text1"/>
          <w:sz w:val="36"/>
          <w:szCs w:val="36"/>
        </w:rPr>
      </w:pPr>
      <w:r>
        <w:rPr>
          <w:rFonts w:ascii="华文中宋" w:eastAsia="华文中宋" w:hAnsi="华文中宋" w:cs="Times New Roman" w:hint="eastAsia"/>
          <w:b/>
          <w:color w:val="000000" w:themeColor="text1"/>
          <w:sz w:val="36"/>
          <w:szCs w:val="36"/>
        </w:rPr>
        <w:t>江苏省教育评估院制</w:t>
      </w:r>
    </w:p>
    <w:p w:rsidR="00C24343" w:rsidRDefault="00F5219E">
      <w:pPr>
        <w:spacing w:line="360" w:lineRule="auto"/>
        <w:jc w:val="center"/>
        <w:rPr>
          <w:rFonts w:ascii="华文中宋" w:eastAsia="华文中宋" w:hAnsi="华文中宋" w:cs="Times New Roman"/>
          <w:b/>
          <w:color w:val="000000" w:themeColor="text1"/>
          <w:sz w:val="32"/>
          <w:szCs w:val="32"/>
        </w:rPr>
      </w:pPr>
      <w:r>
        <w:rPr>
          <w:rFonts w:ascii="华文中宋" w:eastAsia="华文中宋" w:hAnsi="华文中宋" w:cs="Times New Roman" w:hint="eastAsia"/>
          <w:b/>
          <w:color w:val="000000" w:themeColor="text1"/>
          <w:sz w:val="32"/>
          <w:szCs w:val="32"/>
        </w:rPr>
        <w:t>二〇二〇年七月</w:t>
      </w:r>
    </w:p>
    <w:p w:rsidR="00C24343" w:rsidRDefault="00C24343">
      <w:pPr>
        <w:rPr>
          <w:rFonts w:ascii="Times New Roman" w:eastAsia="宋体" w:hAnsi="Times New Roman" w:cs="Times New Roman"/>
          <w:b/>
          <w:color w:val="000000" w:themeColor="text1"/>
          <w:sz w:val="44"/>
          <w:szCs w:val="24"/>
        </w:rPr>
        <w:sectPr w:rsidR="00C24343">
          <w:pgSz w:w="11906" w:h="16838"/>
          <w:pgMar w:top="1588" w:right="1474" w:bottom="1418" w:left="1588" w:header="851" w:footer="992" w:gutter="0"/>
          <w:pgNumType w:start="1"/>
          <w:cols w:space="425"/>
          <w:docGrid w:type="lines" w:linePitch="312"/>
        </w:sectPr>
      </w:pPr>
    </w:p>
    <w:p w:rsidR="00C24343" w:rsidRDefault="00C24343">
      <w:pPr>
        <w:rPr>
          <w:rFonts w:ascii="Times New Roman" w:eastAsia="宋体" w:hAnsi="Times New Roman" w:cs="Times New Roman"/>
          <w:b/>
          <w:color w:val="000000" w:themeColor="text1"/>
          <w:sz w:val="44"/>
          <w:szCs w:val="24"/>
        </w:rPr>
      </w:pPr>
    </w:p>
    <w:p w:rsidR="00C24343" w:rsidRDefault="00C24343">
      <w:pPr>
        <w:jc w:val="center"/>
        <w:rPr>
          <w:rFonts w:ascii="Times New Roman" w:eastAsia="宋体" w:hAnsi="Times New Roman" w:cs="Times New Roman"/>
          <w:b/>
          <w:color w:val="000000" w:themeColor="text1"/>
          <w:sz w:val="44"/>
          <w:szCs w:val="24"/>
        </w:rPr>
      </w:pPr>
    </w:p>
    <w:p w:rsidR="00C24343" w:rsidRDefault="00C24343">
      <w:pPr>
        <w:jc w:val="center"/>
        <w:rPr>
          <w:rFonts w:ascii="Times New Roman" w:eastAsia="宋体" w:hAnsi="Times New Roman" w:cs="Times New Roman"/>
          <w:b/>
          <w:color w:val="000000" w:themeColor="text1"/>
          <w:sz w:val="44"/>
          <w:szCs w:val="24"/>
        </w:rPr>
      </w:pPr>
    </w:p>
    <w:p w:rsidR="00C24343" w:rsidRDefault="00F5219E">
      <w:pPr>
        <w:jc w:val="center"/>
        <w:rPr>
          <w:rFonts w:ascii="华文中宋" w:eastAsia="华文中宋" w:hAnsi="华文中宋" w:cs="Times New Roman"/>
          <w:b/>
          <w:color w:val="000000" w:themeColor="text1"/>
          <w:sz w:val="44"/>
          <w:szCs w:val="24"/>
        </w:rPr>
      </w:pPr>
      <w:r>
        <w:rPr>
          <w:rFonts w:ascii="华文中宋" w:eastAsia="华文中宋" w:hAnsi="华文中宋" w:cs="Times New Roman"/>
          <w:b/>
          <w:color w:val="000000" w:themeColor="text1"/>
          <w:sz w:val="44"/>
          <w:szCs w:val="24"/>
        </w:rPr>
        <w:t>填 写 说 明</w:t>
      </w:r>
    </w:p>
    <w:p w:rsidR="00C24343" w:rsidRDefault="00C24343" w:rsidP="00C24343">
      <w:pPr>
        <w:spacing w:line="360" w:lineRule="auto"/>
        <w:ind w:rightChars="128" w:right="269"/>
        <w:rPr>
          <w:rFonts w:ascii="Times New Roman" w:eastAsia="宋体" w:hAnsi="Times New Roman" w:cs="Times New Roman"/>
          <w:b/>
          <w:color w:val="000000" w:themeColor="text1"/>
          <w:szCs w:val="21"/>
        </w:rPr>
      </w:pPr>
    </w:p>
    <w:p w:rsidR="00C24343" w:rsidRDefault="00F5219E">
      <w:pPr>
        <w:adjustRightInd w:val="0"/>
        <w:snapToGrid w:val="0"/>
        <w:spacing w:line="360" w:lineRule="auto"/>
        <w:ind w:firstLineChars="200" w:firstLine="560"/>
        <w:rPr>
          <w:rFonts w:ascii="Times New Roman" w:eastAsia="宋体" w:hAnsi="Times New Roman" w:cs="Times New Roman"/>
          <w:bCs/>
          <w:color w:val="000000" w:themeColor="text1"/>
          <w:sz w:val="28"/>
          <w:szCs w:val="24"/>
        </w:rPr>
      </w:pPr>
      <w:r>
        <w:rPr>
          <w:rFonts w:ascii="Times New Roman" w:eastAsia="宋体" w:hAnsi="Times New Roman" w:cs="Times New Roman"/>
          <w:bCs/>
          <w:color w:val="000000" w:themeColor="text1"/>
          <w:sz w:val="28"/>
          <w:szCs w:val="24"/>
        </w:rPr>
        <w:t>一、本表是材料评审和现场考察的基本材料，应如实填写所有信息与数据。无</w:t>
      </w:r>
      <w:r>
        <w:rPr>
          <w:rFonts w:ascii="Times New Roman" w:eastAsia="宋体" w:hAnsi="Times New Roman" w:cs="Times New Roman" w:hint="eastAsia"/>
          <w:bCs/>
          <w:color w:val="000000" w:themeColor="text1"/>
          <w:sz w:val="28"/>
          <w:szCs w:val="24"/>
        </w:rPr>
        <w:t>相关</w:t>
      </w:r>
      <w:r>
        <w:rPr>
          <w:rFonts w:ascii="Times New Roman" w:eastAsia="宋体" w:hAnsi="Times New Roman" w:cs="Times New Roman"/>
          <w:bCs/>
          <w:color w:val="000000" w:themeColor="text1"/>
          <w:sz w:val="28"/>
          <w:szCs w:val="24"/>
        </w:rPr>
        <w:t>数据或</w:t>
      </w:r>
      <w:r>
        <w:rPr>
          <w:rFonts w:ascii="Times New Roman" w:eastAsia="宋体" w:hAnsi="Times New Roman" w:cs="Times New Roman" w:hint="eastAsia"/>
          <w:bCs/>
          <w:color w:val="000000" w:themeColor="text1"/>
          <w:sz w:val="28"/>
          <w:szCs w:val="24"/>
        </w:rPr>
        <w:t>涉密</w:t>
      </w:r>
      <w:r>
        <w:rPr>
          <w:rFonts w:ascii="Times New Roman" w:eastAsia="宋体" w:hAnsi="Times New Roman" w:cs="Times New Roman"/>
          <w:bCs/>
          <w:color w:val="000000" w:themeColor="text1"/>
          <w:sz w:val="28"/>
          <w:szCs w:val="24"/>
        </w:rPr>
        <w:t>数据可不填写（在相关项目空白处注明）。</w:t>
      </w:r>
    </w:p>
    <w:p w:rsidR="00C24343" w:rsidRDefault="00F5219E">
      <w:pPr>
        <w:adjustRightInd w:val="0"/>
        <w:snapToGrid w:val="0"/>
        <w:spacing w:line="360" w:lineRule="auto"/>
        <w:ind w:firstLineChars="200" w:firstLine="560"/>
        <w:rPr>
          <w:rFonts w:ascii="Times New Roman" w:eastAsia="宋体" w:hAnsi="Times New Roman" w:cs="Times New Roman"/>
          <w:bCs/>
          <w:color w:val="000000" w:themeColor="text1"/>
          <w:sz w:val="28"/>
          <w:szCs w:val="24"/>
        </w:rPr>
      </w:pPr>
      <w:r>
        <w:rPr>
          <w:rFonts w:ascii="Times New Roman" w:eastAsia="宋体" w:hAnsi="Times New Roman" w:cs="Times New Roman"/>
          <w:bCs/>
          <w:color w:val="000000" w:themeColor="text1"/>
          <w:sz w:val="28"/>
          <w:szCs w:val="24"/>
        </w:rPr>
        <w:t>二、页面规格统一为</w:t>
      </w:r>
      <w:r>
        <w:rPr>
          <w:rFonts w:ascii="Times New Roman" w:eastAsia="仿宋_GB2312" w:hAnsi="Times New Roman" w:cs="Times New Roman"/>
          <w:bCs/>
          <w:color w:val="000000" w:themeColor="text1"/>
          <w:sz w:val="28"/>
          <w:szCs w:val="24"/>
        </w:rPr>
        <w:t>A4</w:t>
      </w:r>
      <w:r>
        <w:rPr>
          <w:rFonts w:ascii="Times New Roman" w:eastAsia="宋体" w:hAnsi="Times New Roman" w:cs="Times New Roman"/>
          <w:bCs/>
          <w:color w:val="000000" w:themeColor="text1"/>
          <w:sz w:val="28"/>
          <w:szCs w:val="24"/>
        </w:rPr>
        <w:t>纸，字号、字体一般用</w:t>
      </w:r>
      <w:r>
        <w:rPr>
          <w:rFonts w:ascii="Times New Roman" w:eastAsia="仿宋_GB2312" w:hAnsi="Times New Roman" w:cs="Times New Roman"/>
          <w:bCs/>
          <w:color w:val="000000" w:themeColor="text1"/>
          <w:sz w:val="28"/>
          <w:szCs w:val="24"/>
        </w:rPr>
        <w:t>5</w:t>
      </w:r>
      <w:r>
        <w:rPr>
          <w:rFonts w:ascii="Times New Roman" w:eastAsia="宋体" w:hAnsi="Times New Roman" w:cs="Times New Roman"/>
          <w:bCs/>
          <w:color w:val="000000" w:themeColor="text1"/>
          <w:sz w:val="28"/>
          <w:szCs w:val="24"/>
        </w:rPr>
        <w:t>号宋体；电子文本一律用</w:t>
      </w:r>
      <w:r>
        <w:rPr>
          <w:rFonts w:ascii="Times New Roman" w:eastAsia="仿宋_GB2312" w:hAnsi="Times New Roman" w:cs="Times New Roman"/>
          <w:bCs/>
          <w:color w:val="000000" w:themeColor="text1"/>
          <w:sz w:val="28"/>
          <w:szCs w:val="24"/>
        </w:rPr>
        <w:t>word</w:t>
      </w:r>
      <w:r>
        <w:rPr>
          <w:rFonts w:ascii="Times New Roman" w:eastAsia="宋体" w:hAnsi="Times New Roman" w:cs="Times New Roman" w:hint="eastAsia"/>
          <w:bCs/>
          <w:color w:val="000000" w:themeColor="text1"/>
          <w:sz w:val="28"/>
          <w:szCs w:val="24"/>
        </w:rPr>
        <w:t>格式</w:t>
      </w:r>
      <w:r>
        <w:rPr>
          <w:rFonts w:ascii="Times New Roman" w:eastAsia="宋体" w:hAnsi="Times New Roman" w:cs="Times New Roman"/>
          <w:bCs/>
          <w:color w:val="000000" w:themeColor="text1"/>
          <w:sz w:val="28"/>
          <w:szCs w:val="24"/>
        </w:rPr>
        <w:t>制作。</w:t>
      </w:r>
    </w:p>
    <w:p w:rsidR="00C24343" w:rsidRDefault="00F5219E">
      <w:pPr>
        <w:adjustRightInd w:val="0"/>
        <w:snapToGrid w:val="0"/>
        <w:spacing w:line="360" w:lineRule="auto"/>
        <w:ind w:firstLineChars="200" w:firstLine="560"/>
        <w:rPr>
          <w:rFonts w:ascii="Times New Roman" w:eastAsia="宋体" w:hAnsi="Times New Roman" w:cs="Times New Roman"/>
          <w:bCs/>
          <w:color w:val="000000" w:themeColor="text1"/>
          <w:sz w:val="28"/>
          <w:szCs w:val="24"/>
        </w:rPr>
      </w:pPr>
      <w:r>
        <w:rPr>
          <w:rFonts w:ascii="Times New Roman" w:eastAsia="宋体" w:hAnsi="Times New Roman" w:cs="Times New Roman"/>
          <w:bCs/>
          <w:color w:val="000000" w:themeColor="text1"/>
          <w:sz w:val="28"/>
          <w:szCs w:val="24"/>
        </w:rPr>
        <w:t>三、信息与数据截止日期应为每年的</w:t>
      </w:r>
      <w:r>
        <w:rPr>
          <w:rFonts w:ascii="Times New Roman" w:eastAsia="仿宋_GB2312" w:hAnsi="Times New Roman" w:cs="Times New Roman"/>
          <w:bCs/>
          <w:color w:val="000000" w:themeColor="text1"/>
          <w:sz w:val="28"/>
          <w:szCs w:val="24"/>
        </w:rPr>
        <w:t>8</w:t>
      </w:r>
      <w:r>
        <w:rPr>
          <w:rFonts w:ascii="Times New Roman" w:eastAsia="宋体" w:hAnsi="Times New Roman" w:cs="Times New Roman"/>
          <w:bCs/>
          <w:color w:val="000000" w:themeColor="text1"/>
          <w:sz w:val="28"/>
          <w:szCs w:val="24"/>
        </w:rPr>
        <w:t>月底；如无特殊说明，一般填写近三（学）年（申报数据截止日向前推算）的相关数据。</w:t>
      </w:r>
    </w:p>
    <w:p w:rsidR="00C24343" w:rsidRDefault="00F5219E">
      <w:pPr>
        <w:adjustRightInd w:val="0"/>
        <w:snapToGrid w:val="0"/>
        <w:spacing w:line="360" w:lineRule="auto"/>
        <w:ind w:firstLineChars="200" w:firstLine="560"/>
        <w:rPr>
          <w:rFonts w:ascii="Times New Roman" w:eastAsia="宋体" w:hAnsi="Times New Roman" w:cs="Times New Roman"/>
          <w:bCs/>
          <w:color w:val="000000" w:themeColor="text1"/>
          <w:sz w:val="28"/>
          <w:szCs w:val="24"/>
        </w:rPr>
      </w:pPr>
      <w:r>
        <w:rPr>
          <w:rFonts w:ascii="Times New Roman" w:eastAsia="宋体" w:hAnsi="Times New Roman" w:cs="Times New Roman"/>
          <w:bCs/>
          <w:color w:val="000000" w:themeColor="text1"/>
          <w:sz w:val="28"/>
          <w:szCs w:val="24"/>
        </w:rPr>
        <w:t>四、各类数据统计口径，如无特别说明，均按照申报时所在的</w:t>
      </w:r>
      <w:proofErr w:type="gramStart"/>
      <w:r>
        <w:rPr>
          <w:rFonts w:ascii="Times New Roman" w:eastAsia="宋体" w:hAnsi="Times New Roman" w:cs="Times New Roman"/>
          <w:bCs/>
          <w:color w:val="000000" w:themeColor="text1"/>
          <w:sz w:val="28"/>
          <w:szCs w:val="24"/>
        </w:rPr>
        <w:t>学年初普通</w:t>
      </w:r>
      <w:proofErr w:type="gramEnd"/>
      <w:r>
        <w:rPr>
          <w:rFonts w:ascii="Times New Roman" w:eastAsia="宋体" w:hAnsi="Times New Roman" w:cs="Times New Roman"/>
          <w:bCs/>
          <w:color w:val="000000" w:themeColor="text1"/>
          <w:sz w:val="28"/>
          <w:szCs w:val="24"/>
        </w:rPr>
        <w:t>中学基层统计报表、年度财务报表的统计口径执行</w:t>
      </w:r>
    </w:p>
    <w:p w:rsidR="00C24343" w:rsidRDefault="00F5219E">
      <w:pPr>
        <w:adjustRightInd w:val="0"/>
        <w:snapToGrid w:val="0"/>
        <w:spacing w:line="360" w:lineRule="auto"/>
        <w:ind w:firstLineChars="200" w:firstLine="560"/>
        <w:rPr>
          <w:rFonts w:ascii="Times New Roman" w:eastAsia="宋体" w:hAnsi="Times New Roman" w:cs="Times New Roman"/>
          <w:bCs/>
          <w:color w:val="000000" w:themeColor="text1"/>
          <w:sz w:val="28"/>
          <w:szCs w:val="24"/>
        </w:rPr>
      </w:pPr>
      <w:r>
        <w:rPr>
          <w:rFonts w:ascii="Times New Roman" w:eastAsia="宋体" w:hAnsi="Times New Roman" w:cs="Times New Roman"/>
          <w:bCs/>
          <w:color w:val="000000" w:themeColor="text1"/>
          <w:sz w:val="28"/>
          <w:szCs w:val="24"/>
        </w:rPr>
        <w:t>五、</w:t>
      </w:r>
      <w:r>
        <w:rPr>
          <w:rFonts w:ascii="Times New Roman" w:eastAsia="宋体" w:hAnsi="Times New Roman" w:cs="Times New Roman" w:hint="eastAsia"/>
          <w:bCs/>
          <w:color w:val="000000" w:themeColor="text1"/>
          <w:sz w:val="28"/>
          <w:szCs w:val="24"/>
        </w:rPr>
        <w:t>佐证材料坚持</w:t>
      </w:r>
      <w:r>
        <w:rPr>
          <w:rFonts w:ascii="Times New Roman" w:eastAsia="宋体" w:hAnsi="Times New Roman" w:cs="Times New Roman"/>
          <w:bCs/>
          <w:color w:val="000000" w:themeColor="text1"/>
          <w:sz w:val="28"/>
          <w:szCs w:val="24"/>
        </w:rPr>
        <w:t>少而精的原则</w:t>
      </w:r>
      <w:r>
        <w:rPr>
          <w:rFonts w:ascii="Times New Roman" w:eastAsia="宋体" w:hAnsi="Times New Roman" w:cs="Times New Roman" w:hint="eastAsia"/>
          <w:bCs/>
          <w:color w:val="000000" w:themeColor="text1"/>
          <w:sz w:val="28"/>
          <w:szCs w:val="24"/>
        </w:rPr>
        <w:t>，根据学校所列“佐证要目”择要提交纲目，其它资料留作现场考察时备查。</w:t>
      </w:r>
    </w:p>
    <w:p w:rsidR="00C24343" w:rsidRDefault="00F5219E">
      <w:pPr>
        <w:adjustRightInd w:val="0"/>
        <w:snapToGrid w:val="0"/>
        <w:spacing w:line="360" w:lineRule="auto"/>
        <w:ind w:firstLineChars="200" w:firstLine="560"/>
        <w:rPr>
          <w:rFonts w:ascii="Times New Roman" w:eastAsia="宋体" w:hAnsi="Times New Roman" w:cs="Times New Roman"/>
          <w:bCs/>
          <w:color w:val="000000" w:themeColor="text1"/>
          <w:sz w:val="28"/>
          <w:szCs w:val="24"/>
        </w:rPr>
      </w:pPr>
      <w:r>
        <w:rPr>
          <w:rFonts w:ascii="Times New Roman" w:eastAsia="宋体" w:hAnsi="Times New Roman" w:cs="Times New Roman"/>
          <w:bCs/>
          <w:color w:val="000000" w:themeColor="text1"/>
          <w:sz w:val="28"/>
          <w:szCs w:val="24"/>
        </w:rPr>
        <w:t>六、所有表格中涉及到的名称应填写全称，不要简写或缩写；相关栏目填写不下，可自行增加篇幅。</w:t>
      </w:r>
    </w:p>
    <w:p w:rsidR="00C24343" w:rsidRDefault="00F5219E">
      <w:pPr>
        <w:adjustRightInd w:val="0"/>
        <w:snapToGrid w:val="0"/>
        <w:spacing w:line="360" w:lineRule="auto"/>
        <w:ind w:firstLineChars="200" w:firstLine="560"/>
        <w:rPr>
          <w:rFonts w:ascii="Times New Roman" w:eastAsia="宋体" w:hAnsi="Times New Roman" w:cs="Times New Roman"/>
          <w:bCs/>
          <w:color w:val="000000" w:themeColor="text1"/>
          <w:sz w:val="28"/>
          <w:szCs w:val="24"/>
        </w:rPr>
      </w:pPr>
      <w:r>
        <w:rPr>
          <w:rFonts w:ascii="Times New Roman" w:eastAsia="宋体" w:hAnsi="Times New Roman" w:cs="Times New Roman"/>
          <w:bCs/>
          <w:color w:val="000000" w:themeColor="text1"/>
          <w:sz w:val="28"/>
          <w:szCs w:val="24"/>
        </w:rPr>
        <w:t>七、</w:t>
      </w:r>
      <w:r>
        <w:rPr>
          <w:rFonts w:ascii="Times New Roman" w:eastAsia="仿宋_GB2312" w:hAnsi="Times New Roman" w:cs="Times New Roman"/>
          <w:bCs/>
          <w:color w:val="000000" w:themeColor="text1"/>
          <w:sz w:val="28"/>
          <w:szCs w:val="24"/>
        </w:rPr>
        <w:t>25</w:t>
      </w:r>
      <w:r>
        <w:rPr>
          <w:rFonts w:ascii="Times New Roman" w:eastAsia="宋体" w:hAnsi="Times New Roman" w:cs="Times New Roman"/>
          <w:bCs/>
          <w:color w:val="000000" w:themeColor="text1"/>
          <w:sz w:val="28"/>
          <w:szCs w:val="24"/>
        </w:rPr>
        <w:t>条</w:t>
      </w:r>
      <w:r>
        <w:rPr>
          <w:rFonts w:ascii="宋体" w:eastAsia="宋体" w:hAnsi="宋体" w:cs="Times New Roman" w:hint="eastAsia"/>
          <w:bCs/>
          <w:color w:val="000000" w:themeColor="text1"/>
          <w:sz w:val="28"/>
          <w:szCs w:val="24"/>
        </w:rPr>
        <w:t>“</w:t>
      </w:r>
      <w:r>
        <w:rPr>
          <w:rFonts w:ascii="宋体" w:eastAsia="宋体" w:hAnsi="宋体" w:cs="Times New Roman"/>
          <w:bCs/>
          <w:color w:val="000000" w:themeColor="text1"/>
          <w:sz w:val="28"/>
          <w:szCs w:val="24"/>
        </w:rPr>
        <w:t>自评结果</w:t>
      </w:r>
      <w:r>
        <w:rPr>
          <w:rFonts w:ascii="宋体" w:eastAsia="宋体" w:hAnsi="宋体" w:cs="Times New Roman" w:hint="eastAsia"/>
          <w:bCs/>
          <w:color w:val="000000" w:themeColor="text1"/>
          <w:sz w:val="28"/>
          <w:szCs w:val="24"/>
        </w:rPr>
        <w:t>”</w:t>
      </w:r>
      <w:r>
        <w:rPr>
          <w:rFonts w:ascii="宋体" w:eastAsia="宋体" w:hAnsi="宋体" w:cs="Times New Roman"/>
          <w:bCs/>
          <w:color w:val="000000" w:themeColor="text1"/>
          <w:sz w:val="28"/>
          <w:szCs w:val="24"/>
        </w:rPr>
        <w:t>分</w:t>
      </w:r>
      <w:r>
        <w:rPr>
          <w:rFonts w:ascii="Times New Roman" w:eastAsia="宋体" w:hAnsi="Times New Roman" w:cs="Times New Roman"/>
          <w:bCs/>
          <w:color w:val="000000" w:themeColor="text1"/>
          <w:sz w:val="28"/>
          <w:szCs w:val="24"/>
        </w:rPr>
        <w:t>别以</w:t>
      </w:r>
      <w:r>
        <w:rPr>
          <w:rFonts w:ascii="Times New Roman" w:eastAsia="仿宋_GB2312" w:hAnsi="Times New Roman" w:cs="Times New Roman"/>
          <w:bCs/>
          <w:color w:val="000000" w:themeColor="text1"/>
          <w:sz w:val="28"/>
          <w:szCs w:val="24"/>
        </w:rPr>
        <w:t>A</w:t>
      </w:r>
      <w:r>
        <w:rPr>
          <w:rFonts w:ascii="Times New Roman" w:eastAsia="宋体" w:hAnsi="Times New Roman" w:cs="Times New Roman"/>
          <w:bCs/>
          <w:color w:val="000000" w:themeColor="text1"/>
          <w:sz w:val="28"/>
          <w:szCs w:val="24"/>
        </w:rPr>
        <w:t>（达标）、</w:t>
      </w:r>
      <w:r>
        <w:rPr>
          <w:rFonts w:ascii="Times New Roman" w:eastAsia="仿宋_GB2312" w:hAnsi="Times New Roman" w:cs="Times New Roman"/>
          <w:bCs/>
          <w:color w:val="000000" w:themeColor="text1"/>
          <w:sz w:val="28"/>
          <w:szCs w:val="24"/>
        </w:rPr>
        <w:t>B</w:t>
      </w:r>
      <w:r>
        <w:rPr>
          <w:rFonts w:ascii="Times New Roman" w:eastAsia="宋体" w:hAnsi="Times New Roman" w:cs="Times New Roman"/>
          <w:bCs/>
          <w:color w:val="000000" w:themeColor="text1"/>
          <w:sz w:val="28"/>
          <w:szCs w:val="24"/>
        </w:rPr>
        <w:t>（未完全达标）、</w:t>
      </w:r>
      <w:r>
        <w:rPr>
          <w:rFonts w:ascii="Times New Roman" w:eastAsia="仿宋_GB2312" w:hAnsi="Times New Roman" w:cs="Times New Roman"/>
          <w:bCs/>
          <w:color w:val="000000" w:themeColor="text1"/>
          <w:sz w:val="28"/>
          <w:szCs w:val="24"/>
        </w:rPr>
        <w:t>C</w:t>
      </w:r>
      <w:r>
        <w:rPr>
          <w:rFonts w:ascii="Times New Roman" w:eastAsia="宋体" w:hAnsi="Times New Roman" w:cs="Times New Roman"/>
          <w:bCs/>
          <w:color w:val="000000" w:themeColor="text1"/>
          <w:sz w:val="28"/>
          <w:szCs w:val="24"/>
        </w:rPr>
        <w:t>（不达标）标识。</w:t>
      </w:r>
    </w:p>
    <w:p w:rsidR="00C24343" w:rsidRDefault="00F5219E">
      <w:pPr>
        <w:adjustRightInd w:val="0"/>
        <w:snapToGrid w:val="0"/>
        <w:spacing w:line="360" w:lineRule="auto"/>
        <w:ind w:firstLineChars="200" w:firstLine="560"/>
        <w:rPr>
          <w:rFonts w:ascii="Times New Roman" w:eastAsia="宋体" w:hAnsi="Times New Roman" w:cs="Times New Roman"/>
          <w:bCs/>
          <w:color w:val="000000" w:themeColor="text1"/>
          <w:sz w:val="28"/>
          <w:szCs w:val="24"/>
        </w:rPr>
      </w:pPr>
      <w:r>
        <w:rPr>
          <w:rFonts w:ascii="Times New Roman" w:eastAsia="宋体" w:hAnsi="Times New Roman" w:cs="Times New Roman"/>
          <w:bCs/>
          <w:color w:val="000000" w:themeColor="text1"/>
          <w:sz w:val="28"/>
          <w:szCs w:val="24"/>
        </w:rPr>
        <w:t>八、填表时，请注意表格下方的</w:t>
      </w:r>
      <w:r>
        <w:rPr>
          <w:rFonts w:ascii="宋体" w:eastAsia="宋体" w:hAnsi="宋体" w:cs="Times New Roman" w:hint="eastAsia"/>
          <w:bCs/>
          <w:color w:val="000000" w:themeColor="text1"/>
          <w:sz w:val="28"/>
          <w:szCs w:val="24"/>
        </w:rPr>
        <w:t>“</w:t>
      </w:r>
      <w:r>
        <w:rPr>
          <w:rFonts w:ascii="宋体" w:eastAsia="宋体" w:hAnsi="宋体" w:cs="Times New Roman"/>
          <w:bCs/>
          <w:color w:val="000000" w:themeColor="text1"/>
          <w:sz w:val="28"/>
          <w:szCs w:val="24"/>
        </w:rPr>
        <w:t>备注</w:t>
      </w:r>
      <w:r>
        <w:rPr>
          <w:rFonts w:ascii="宋体" w:eastAsia="宋体" w:hAnsi="宋体" w:cs="Times New Roman" w:hint="eastAsia"/>
          <w:bCs/>
          <w:color w:val="000000" w:themeColor="text1"/>
          <w:sz w:val="28"/>
          <w:szCs w:val="24"/>
        </w:rPr>
        <w:t>”</w:t>
      </w:r>
      <w:r>
        <w:rPr>
          <w:rFonts w:ascii="Times New Roman" w:eastAsia="宋体" w:hAnsi="Times New Roman" w:cs="Times New Roman"/>
          <w:bCs/>
          <w:color w:val="000000" w:themeColor="text1"/>
          <w:sz w:val="28"/>
          <w:szCs w:val="24"/>
        </w:rPr>
        <w:t>，按要求填写。</w:t>
      </w:r>
    </w:p>
    <w:p w:rsidR="00C24343" w:rsidRDefault="00C24343">
      <w:pPr>
        <w:adjustRightInd w:val="0"/>
        <w:snapToGrid w:val="0"/>
        <w:spacing w:line="360" w:lineRule="auto"/>
        <w:rPr>
          <w:rFonts w:ascii="Times New Roman" w:eastAsia="华文中宋" w:hAnsi="Times New Roman" w:cs="Times New Roman"/>
          <w:b/>
          <w:color w:val="000000" w:themeColor="text1"/>
          <w:sz w:val="44"/>
          <w:szCs w:val="44"/>
        </w:rPr>
        <w:sectPr w:rsidR="00C24343">
          <w:footerReference w:type="first" r:id="rId10"/>
          <w:pgSz w:w="11906" w:h="16838"/>
          <w:pgMar w:top="1474" w:right="1474" w:bottom="1588" w:left="1588" w:header="851" w:footer="992" w:gutter="0"/>
          <w:pgNumType w:start="1"/>
          <w:cols w:space="720"/>
          <w:titlePg/>
          <w:docGrid w:type="linesAndChars" w:linePitch="312"/>
        </w:sectPr>
      </w:pPr>
    </w:p>
    <w:p w:rsidR="00C24343" w:rsidRDefault="00C24343">
      <w:pPr>
        <w:adjustRightInd w:val="0"/>
        <w:snapToGrid w:val="0"/>
        <w:spacing w:line="360" w:lineRule="auto"/>
        <w:ind w:firstLineChars="200" w:firstLine="560"/>
        <w:rPr>
          <w:rFonts w:ascii="Times New Roman" w:eastAsia="宋体" w:hAnsi="Times New Roman" w:cs="Times New Roman"/>
          <w:bCs/>
          <w:color w:val="000000" w:themeColor="text1"/>
          <w:sz w:val="28"/>
          <w:szCs w:val="24"/>
        </w:rPr>
      </w:pPr>
    </w:p>
    <w:p w:rsidR="00C24343" w:rsidRDefault="00C24343">
      <w:pPr>
        <w:spacing w:line="480" w:lineRule="auto"/>
        <w:rPr>
          <w:rFonts w:ascii="华文中宋" w:eastAsia="华文中宋" w:hAnsi="华文中宋" w:cs="Times New Roman"/>
          <w:b/>
          <w:color w:val="000000" w:themeColor="text1"/>
          <w:sz w:val="44"/>
          <w:szCs w:val="44"/>
        </w:rPr>
      </w:pPr>
    </w:p>
    <w:p w:rsidR="00C24343" w:rsidRDefault="00F5219E">
      <w:pPr>
        <w:spacing w:line="480" w:lineRule="auto"/>
        <w:jc w:val="center"/>
        <w:rPr>
          <w:rFonts w:ascii="华文中宋" w:eastAsia="华文中宋" w:hAnsi="华文中宋" w:cs="Times New Roman"/>
          <w:b/>
          <w:color w:val="000000" w:themeColor="text1"/>
          <w:sz w:val="44"/>
          <w:szCs w:val="44"/>
        </w:rPr>
      </w:pPr>
      <w:r>
        <w:rPr>
          <w:rFonts w:ascii="华文中宋" w:eastAsia="华文中宋" w:hAnsi="华文中宋" w:cs="Times New Roman" w:hint="eastAsia"/>
          <w:b/>
          <w:color w:val="000000" w:themeColor="text1"/>
          <w:sz w:val="44"/>
          <w:szCs w:val="44"/>
        </w:rPr>
        <w:t>目       录</w:t>
      </w:r>
    </w:p>
    <w:p w:rsidR="00C24343" w:rsidRDefault="00C24343">
      <w:pPr>
        <w:spacing w:line="480" w:lineRule="auto"/>
        <w:rPr>
          <w:rFonts w:ascii="宋体" w:eastAsia="宋体" w:hAnsi="Times New Roman" w:cs="Times New Roman"/>
          <w:b/>
          <w:color w:val="000000" w:themeColor="text1"/>
          <w:sz w:val="44"/>
          <w:szCs w:val="44"/>
          <w:u w:val="thick"/>
        </w:rPr>
      </w:pPr>
    </w:p>
    <w:p w:rsidR="00C24343" w:rsidRDefault="00C24343">
      <w:pPr>
        <w:rPr>
          <w:b/>
          <w:color w:val="000000" w:themeColor="text1"/>
          <w:u w:val="thick"/>
        </w:rPr>
      </w:pPr>
    </w:p>
    <w:p w:rsidR="00C24343" w:rsidRDefault="00C24343">
      <w:pPr>
        <w:spacing w:line="600" w:lineRule="auto"/>
        <w:rPr>
          <w:b/>
          <w:color w:val="000000" w:themeColor="text1"/>
        </w:rPr>
      </w:pPr>
    </w:p>
    <w:p w:rsidR="00C24343" w:rsidRDefault="00F5219E">
      <w:pPr>
        <w:spacing w:line="600" w:lineRule="auto"/>
        <w:ind w:firstLine="525"/>
        <w:jc w:val="distribute"/>
        <w:rPr>
          <w:rFonts w:ascii="宋体" w:eastAsia="宋体" w:hAnsi="宋体" w:cs="Times New Roman"/>
          <w:bCs/>
          <w:color w:val="000000" w:themeColor="text1"/>
          <w:sz w:val="28"/>
          <w:szCs w:val="28"/>
        </w:rPr>
      </w:pPr>
      <w:r>
        <w:rPr>
          <w:rFonts w:ascii="宋体" w:eastAsia="宋体" w:hAnsi="宋体" w:cs="Times New Roman" w:hint="eastAsia"/>
          <w:b/>
          <w:bCs/>
          <w:color w:val="000000" w:themeColor="text1"/>
          <w:sz w:val="28"/>
          <w:szCs w:val="28"/>
        </w:rPr>
        <w:t>一、学校简况……</w:t>
      </w:r>
      <w:proofErr w:type="gramStart"/>
      <w:r>
        <w:rPr>
          <w:rFonts w:ascii="宋体" w:eastAsia="宋体" w:hAnsi="宋体" w:cs="Times New Roman" w:hint="eastAsia"/>
          <w:b/>
          <w:bCs/>
          <w:color w:val="000000" w:themeColor="text1"/>
          <w:sz w:val="28"/>
          <w:szCs w:val="28"/>
        </w:rPr>
        <w:t>…………………………………</w:t>
      </w:r>
      <w:proofErr w:type="gramEnd"/>
      <w:r>
        <w:rPr>
          <w:rFonts w:ascii="宋体" w:eastAsia="宋体" w:hAnsi="宋体" w:cs="Times New Roman" w:hint="eastAsia"/>
          <w:bCs/>
          <w:color w:val="000000" w:themeColor="text1"/>
          <w:sz w:val="28"/>
          <w:szCs w:val="28"/>
        </w:rPr>
        <w:t>（</w:t>
      </w:r>
      <w:r w:rsidR="00AD4B42">
        <w:rPr>
          <w:rFonts w:ascii="宋体" w:eastAsia="宋体" w:hAnsi="宋体" w:cs="Times New Roman" w:hint="eastAsia"/>
          <w:bCs/>
          <w:color w:val="000000" w:themeColor="text1"/>
          <w:sz w:val="28"/>
          <w:szCs w:val="28"/>
        </w:rPr>
        <w:t>第1</w:t>
      </w:r>
      <w:r>
        <w:rPr>
          <w:rFonts w:ascii="宋体" w:eastAsia="宋体" w:hAnsi="宋体" w:cs="Times New Roman" w:hint="eastAsia"/>
          <w:bCs/>
          <w:color w:val="000000" w:themeColor="text1"/>
          <w:sz w:val="28"/>
          <w:szCs w:val="28"/>
        </w:rPr>
        <w:t>页）</w:t>
      </w:r>
    </w:p>
    <w:p w:rsidR="00C24343" w:rsidRDefault="00F5219E">
      <w:pPr>
        <w:spacing w:line="600" w:lineRule="auto"/>
        <w:ind w:firstLine="525"/>
        <w:jc w:val="distribute"/>
        <w:rPr>
          <w:rFonts w:ascii="宋体" w:eastAsia="宋体" w:hAnsi="宋体" w:cs="Times New Roman"/>
          <w:bCs/>
          <w:color w:val="000000" w:themeColor="text1"/>
          <w:sz w:val="28"/>
          <w:szCs w:val="28"/>
        </w:rPr>
      </w:pPr>
      <w:r>
        <w:rPr>
          <w:rFonts w:ascii="宋体" w:eastAsia="宋体" w:hAnsi="宋体" w:cs="Times New Roman" w:hint="eastAsia"/>
          <w:b/>
          <w:bCs/>
          <w:color w:val="000000" w:themeColor="text1"/>
          <w:sz w:val="28"/>
          <w:szCs w:val="28"/>
        </w:rPr>
        <w:t>二、自评报告……</w:t>
      </w:r>
      <w:proofErr w:type="gramStart"/>
      <w:r>
        <w:rPr>
          <w:rFonts w:ascii="宋体" w:eastAsia="宋体" w:hAnsi="宋体" w:cs="Times New Roman" w:hint="eastAsia"/>
          <w:b/>
          <w:bCs/>
          <w:color w:val="000000" w:themeColor="text1"/>
          <w:sz w:val="28"/>
          <w:szCs w:val="28"/>
        </w:rPr>
        <w:t>…………………………………</w:t>
      </w:r>
      <w:proofErr w:type="gramEnd"/>
      <w:r>
        <w:rPr>
          <w:rFonts w:ascii="宋体" w:eastAsia="宋体" w:hAnsi="宋体" w:cs="Times New Roman" w:hint="eastAsia"/>
          <w:bCs/>
          <w:color w:val="000000" w:themeColor="text1"/>
          <w:sz w:val="28"/>
          <w:szCs w:val="28"/>
        </w:rPr>
        <w:t>（</w:t>
      </w:r>
      <w:r w:rsidR="00AD4B42">
        <w:rPr>
          <w:rFonts w:ascii="宋体" w:eastAsia="宋体" w:hAnsi="宋体" w:cs="Times New Roman" w:hint="eastAsia"/>
          <w:bCs/>
          <w:color w:val="000000" w:themeColor="text1"/>
          <w:sz w:val="28"/>
          <w:szCs w:val="28"/>
        </w:rPr>
        <w:t>第2</w:t>
      </w:r>
      <w:r w:rsidR="00C53E90">
        <w:rPr>
          <w:rFonts w:ascii="宋体" w:eastAsia="宋体" w:hAnsi="宋体" w:cs="Times New Roman" w:hint="eastAsia"/>
          <w:bCs/>
          <w:color w:val="000000" w:themeColor="text1"/>
          <w:sz w:val="28"/>
          <w:szCs w:val="28"/>
        </w:rPr>
        <w:t>-</w:t>
      </w:r>
      <w:r w:rsidR="00AD4B42">
        <w:rPr>
          <w:rFonts w:ascii="宋体" w:eastAsia="宋体" w:hAnsi="宋体" w:cs="Times New Roman" w:hint="eastAsia"/>
          <w:bCs/>
          <w:color w:val="000000" w:themeColor="text1"/>
          <w:sz w:val="28"/>
          <w:szCs w:val="28"/>
        </w:rPr>
        <w:t>7</w:t>
      </w:r>
      <w:r>
        <w:rPr>
          <w:rFonts w:ascii="宋体" w:eastAsia="宋体" w:hAnsi="宋体" w:cs="Times New Roman" w:hint="eastAsia"/>
          <w:bCs/>
          <w:color w:val="000000" w:themeColor="text1"/>
          <w:sz w:val="28"/>
          <w:szCs w:val="28"/>
        </w:rPr>
        <w:t>页）</w:t>
      </w:r>
    </w:p>
    <w:p w:rsidR="00C24343" w:rsidRDefault="00F5219E">
      <w:pPr>
        <w:spacing w:line="600" w:lineRule="auto"/>
        <w:ind w:firstLine="525"/>
        <w:jc w:val="distribute"/>
        <w:rPr>
          <w:rFonts w:ascii="宋体" w:eastAsia="宋体" w:hAnsi="宋体" w:cs="Times New Roman"/>
          <w:bCs/>
          <w:color w:val="000000" w:themeColor="text1"/>
          <w:sz w:val="28"/>
          <w:szCs w:val="28"/>
        </w:rPr>
      </w:pPr>
      <w:r>
        <w:rPr>
          <w:rFonts w:ascii="宋体" w:eastAsia="宋体" w:hAnsi="宋体" w:cs="Times New Roman" w:hint="eastAsia"/>
          <w:b/>
          <w:bCs/>
          <w:color w:val="000000" w:themeColor="text1"/>
          <w:sz w:val="28"/>
          <w:szCs w:val="28"/>
        </w:rPr>
        <w:t>三、分项自评……</w:t>
      </w:r>
      <w:proofErr w:type="gramStart"/>
      <w:r>
        <w:rPr>
          <w:rFonts w:ascii="宋体" w:eastAsia="宋体" w:hAnsi="宋体" w:cs="Times New Roman" w:hint="eastAsia"/>
          <w:b/>
          <w:bCs/>
          <w:color w:val="000000" w:themeColor="text1"/>
          <w:sz w:val="28"/>
          <w:szCs w:val="28"/>
        </w:rPr>
        <w:t>……………………………………</w:t>
      </w:r>
      <w:proofErr w:type="gramEnd"/>
      <w:r>
        <w:rPr>
          <w:rFonts w:ascii="宋体" w:eastAsia="宋体" w:hAnsi="宋体" w:cs="Times New Roman" w:hint="eastAsia"/>
          <w:bCs/>
          <w:color w:val="000000" w:themeColor="text1"/>
          <w:sz w:val="28"/>
          <w:szCs w:val="28"/>
        </w:rPr>
        <w:t>（</w:t>
      </w:r>
      <w:r w:rsidR="00AD4B42">
        <w:rPr>
          <w:rFonts w:ascii="宋体" w:eastAsia="宋体" w:hAnsi="宋体" w:cs="Times New Roman" w:hint="eastAsia"/>
          <w:bCs/>
          <w:color w:val="000000" w:themeColor="text1"/>
          <w:sz w:val="28"/>
          <w:szCs w:val="28"/>
        </w:rPr>
        <w:t>第8</w:t>
      </w:r>
      <w:r w:rsidR="009E4344">
        <w:rPr>
          <w:rFonts w:ascii="宋体" w:eastAsia="宋体" w:hAnsi="宋体" w:cs="Times New Roman" w:hint="eastAsia"/>
          <w:bCs/>
          <w:color w:val="000000" w:themeColor="text1"/>
          <w:sz w:val="28"/>
          <w:szCs w:val="28"/>
        </w:rPr>
        <w:t>-100</w:t>
      </w:r>
      <w:r>
        <w:rPr>
          <w:rFonts w:ascii="宋体" w:eastAsia="宋体" w:hAnsi="宋体" w:cs="Times New Roman" w:hint="eastAsia"/>
          <w:bCs/>
          <w:color w:val="000000" w:themeColor="text1"/>
          <w:sz w:val="28"/>
          <w:szCs w:val="28"/>
        </w:rPr>
        <w:t>页）</w:t>
      </w:r>
    </w:p>
    <w:p w:rsidR="00C24343" w:rsidRDefault="00F5219E">
      <w:pPr>
        <w:spacing w:line="600" w:lineRule="auto"/>
        <w:ind w:firstLine="525"/>
        <w:jc w:val="distribute"/>
        <w:rPr>
          <w:rFonts w:ascii="宋体" w:eastAsia="宋体" w:hAnsi="宋体" w:cs="Times New Roman"/>
          <w:bCs/>
          <w:color w:val="000000" w:themeColor="text1"/>
          <w:sz w:val="28"/>
          <w:szCs w:val="28"/>
        </w:rPr>
      </w:pPr>
      <w:r>
        <w:rPr>
          <w:rFonts w:ascii="宋体" w:eastAsia="宋体" w:hAnsi="宋体" w:cs="Times New Roman" w:hint="eastAsia"/>
          <w:bCs/>
          <w:color w:val="000000" w:themeColor="text1"/>
          <w:sz w:val="28"/>
          <w:szCs w:val="28"/>
        </w:rPr>
        <w:t>（一）办学条件……</w:t>
      </w:r>
      <w:proofErr w:type="gramStart"/>
      <w:r>
        <w:rPr>
          <w:rFonts w:ascii="宋体" w:eastAsia="宋体" w:hAnsi="宋体" w:cs="Times New Roman" w:hint="eastAsia"/>
          <w:bCs/>
          <w:color w:val="000000" w:themeColor="text1"/>
          <w:sz w:val="28"/>
          <w:szCs w:val="28"/>
        </w:rPr>
        <w:t>………………………………</w:t>
      </w:r>
      <w:proofErr w:type="gramEnd"/>
      <w:r>
        <w:rPr>
          <w:rFonts w:ascii="宋体" w:eastAsia="宋体" w:hAnsi="宋体" w:cs="Times New Roman" w:hint="eastAsia"/>
          <w:bCs/>
          <w:color w:val="000000" w:themeColor="text1"/>
          <w:sz w:val="28"/>
          <w:szCs w:val="28"/>
        </w:rPr>
        <w:t>（</w:t>
      </w:r>
      <w:r w:rsidR="00AD4B42">
        <w:rPr>
          <w:rFonts w:ascii="宋体" w:eastAsia="宋体" w:hAnsi="宋体" w:cs="Times New Roman" w:hint="eastAsia"/>
          <w:bCs/>
          <w:color w:val="000000" w:themeColor="text1"/>
          <w:sz w:val="28"/>
          <w:szCs w:val="28"/>
        </w:rPr>
        <w:t>第8</w:t>
      </w:r>
      <w:r w:rsidR="00C53E90">
        <w:rPr>
          <w:rFonts w:ascii="宋体" w:eastAsia="宋体" w:hAnsi="宋体" w:cs="Times New Roman" w:hint="eastAsia"/>
          <w:bCs/>
          <w:color w:val="000000" w:themeColor="text1"/>
          <w:sz w:val="28"/>
          <w:szCs w:val="28"/>
        </w:rPr>
        <w:t>-2</w:t>
      </w:r>
      <w:r w:rsidR="009E4344">
        <w:rPr>
          <w:rFonts w:ascii="宋体" w:eastAsia="宋体" w:hAnsi="宋体" w:cs="Times New Roman" w:hint="eastAsia"/>
          <w:bCs/>
          <w:color w:val="000000" w:themeColor="text1"/>
          <w:sz w:val="28"/>
          <w:szCs w:val="28"/>
        </w:rPr>
        <w:t>4</w:t>
      </w:r>
      <w:r>
        <w:rPr>
          <w:rFonts w:ascii="宋体" w:eastAsia="宋体" w:hAnsi="宋体" w:cs="Times New Roman" w:hint="eastAsia"/>
          <w:bCs/>
          <w:color w:val="000000" w:themeColor="text1"/>
          <w:sz w:val="28"/>
          <w:szCs w:val="28"/>
        </w:rPr>
        <w:t>页）</w:t>
      </w:r>
    </w:p>
    <w:p w:rsidR="00C24343" w:rsidRDefault="00F5219E">
      <w:pPr>
        <w:spacing w:line="600" w:lineRule="auto"/>
        <w:ind w:firstLine="525"/>
        <w:jc w:val="distribute"/>
        <w:rPr>
          <w:rFonts w:ascii="宋体" w:eastAsia="宋体" w:hAnsi="宋体" w:cs="Times New Roman"/>
          <w:bCs/>
          <w:color w:val="000000" w:themeColor="text1"/>
          <w:sz w:val="28"/>
          <w:szCs w:val="28"/>
        </w:rPr>
      </w:pPr>
      <w:r>
        <w:rPr>
          <w:rFonts w:ascii="宋体" w:eastAsia="宋体" w:hAnsi="宋体" w:cs="Times New Roman" w:hint="eastAsia"/>
          <w:bCs/>
          <w:color w:val="000000" w:themeColor="text1"/>
          <w:sz w:val="28"/>
          <w:szCs w:val="28"/>
        </w:rPr>
        <w:t>（二）队伍建设……</w:t>
      </w:r>
      <w:proofErr w:type="gramStart"/>
      <w:r>
        <w:rPr>
          <w:rFonts w:ascii="宋体" w:eastAsia="宋体" w:hAnsi="宋体" w:cs="Times New Roman" w:hint="eastAsia"/>
          <w:bCs/>
          <w:color w:val="000000" w:themeColor="text1"/>
          <w:sz w:val="28"/>
          <w:szCs w:val="28"/>
        </w:rPr>
        <w:t>…………………………………</w:t>
      </w:r>
      <w:proofErr w:type="gramEnd"/>
      <w:r>
        <w:rPr>
          <w:rFonts w:ascii="宋体" w:eastAsia="宋体" w:hAnsi="宋体" w:cs="Times New Roman" w:hint="eastAsia"/>
          <w:bCs/>
          <w:color w:val="000000" w:themeColor="text1"/>
          <w:sz w:val="28"/>
          <w:szCs w:val="28"/>
        </w:rPr>
        <w:t>（</w:t>
      </w:r>
      <w:r w:rsidR="00AD4B42">
        <w:rPr>
          <w:rFonts w:ascii="宋体" w:eastAsia="宋体" w:hAnsi="宋体" w:cs="Times New Roman" w:hint="eastAsia"/>
          <w:bCs/>
          <w:color w:val="000000" w:themeColor="text1"/>
          <w:sz w:val="28"/>
          <w:szCs w:val="28"/>
        </w:rPr>
        <w:t>第</w:t>
      </w:r>
      <w:r w:rsidR="00C53E90">
        <w:rPr>
          <w:rFonts w:ascii="宋体" w:eastAsia="宋体" w:hAnsi="宋体" w:cs="Times New Roman" w:hint="eastAsia"/>
          <w:bCs/>
          <w:color w:val="000000" w:themeColor="text1"/>
          <w:sz w:val="28"/>
          <w:szCs w:val="28"/>
        </w:rPr>
        <w:t>2</w:t>
      </w:r>
      <w:r w:rsidR="009E4344">
        <w:rPr>
          <w:rFonts w:ascii="宋体" w:eastAsia="宋体" w:hAnsi="宋体" w:cs="Times New Roman" w:hint="eastAsia"/>
          <w:bCs/>
          <w:color w:val="000000" w:themeColor="text1"/>
          <w:sz w:val="28"/>
          <w:szCs w:val="28"/>
        </w:rPr>
        <w:t>4</w:t>
      </w:r>
      <w:r w:rsidR="00C53E90">
        <w:rPr>
          <w:rFonts w:ascii="宋体" w:eastAsia="宋体" w:hAnsi="宋体" w:cs="Times New Roman" w:hint="eastAsia"/>
          <w:bCs/>
          <w:color w:val="000000" w:themeColor="text1"/>
          <w:sz w:val="28"/>
          <w:szCs w:val="28"/>
        </w:rPr>
        <w:t>-4</w:t>
      </w:r>
      <w:r w:rsidR="00AD4B42">
        <w:rPr>
          <w:rFonts w:ascii="宋体" w:eastAsia="宋体" w:hAnsi="宋体" w:cs="Times New Roman" w:hint="eastAsia"/>
          <w:bCs/>
          <w:color w:val="000000" w:themeColor="text1"/>
          <w:sz w:val="28"/>
          <w:szCs w:val="28"/>
        </w:rPr>
        <w:t>5</w:t>
      </w:r>
      <w:r>
        <w:rPr>
          <w:rFonts w:ascii="宋体" w:eastAsia="宋体" w:hAnsi="宋体" w:cs="Times New Roman" w:hint="eastAsia"/>
          <w:bCs/>
          <w:color w:val="000000" w:themeColor="text1"/>
          <w:sz w:val="28"/>
          <w:szCs w:val="28"/>
        </w:rPr>
        <w:t>页）</w:t>
      </w:r>
    </w:p>
    <w:p w:rsidR="00C24343" w:rsidRDefault="00F5219E">
      <w:pPr>
        <w:spacing w:line="600" w:lineRule="auto"/>
        <w:ind w:firstLine="525"/>
        <w:jc w:val="distribute"/>
        <w:rPr>
          <w:rFonts w:ascii="宋体" w:eastAsia="宋体" w:hAnsi="宋体" w:cs="Times New Roman"/>
          <w:bCs/>
          <w:color w:val="000000" w:themeColor="text1"/>
          <w:sz w:val="28"/>
          <w:szCs w:val="28"/>
        </w:rPr>
      </w:pPr>
      <w:r>
        <w:rPr>
          <w:rFonts w:ascii="宋体" w:eastAsia="宋体" w:hAnsi="宋体" w:cs="Times New Roman" w:hint="eastAsia"/>
          <w:bCs/>
          <w:color w:val="000000" w:themeColor="text1"/>
          <w:sz w:val="28"/>
          <w:szCs w:val="28"/>
        </w:rPr>
        <w:t>（三）管理水平……</w:t>
      </w:r>
      <w:proofErr w:type="gramStart"/>
      <w:r>
        <w:rPr>
          <w:rFonts w:ascii="宋体" w:eastAsia="宋体" w:hAnsi="宋体" w:cs="Times New Roman" w:hint="eastAsia"/>
          <w:bCs/>
          <w:color w:val="000000" w:themeColor="text1"/>
          <w:sz w:val="28"/>
          <w:szCs w:val="28"/>
        </w:rPr>
        <w:t>………………………………</w:t>
      </w:r>
      <w:proofErr w:type="gramEnd"/>
      <w:r>
        <w:rPr>
          <w:rFonts w:ascii="宋体" w:eastAsia="宋体" w:hAnsi="宋体" w:cs="Times New Roman" w:hint="eastAsia"/>
          <w:bCs/>
          <w:color w:val="000000" w:themeColor="text1"/>
          <w:sz w:val="28"/>
          <w:szCs w:val="28"/>
        </w:rPr>
        <w:t>（</w:t>
      </w:r>
      <w:r w:rsidR="00AD4B42">
        <w:rPr>
          <w:rFonts w:ascii="宋体" w:eastAsia="宋体" w:hAnsi="宋体" w:cs="Times New Roman" w:hint="eastAsia"/>
          <w:bCs/>
          <w:color w:val="000000" w:themeColor="text1"/>
          <w:sz w:val="28"/>
          <w:szCs w:val="28"/>
        </w:rPr>
        <w:t>第</w:t>
      </w:r>
      <w:r w:rsidR="00C53E90">
        <w:rPr>
          <w:rFonts w:ascii="宋体" w:eastAsia="宋体" w:hAnsi="宋体" w:cs="Times New Roman" w:hint="eastAsia"/>
          <w:bCs/>
          <w:color w:val="000000" w:themeColor="text1"/>
          <w:sz w:val="28"/>
          <w:szCs w:val="28"/>
        </w:rPr>
        <w:t>4</w:t>
      </w:r>
      <w:r w:rsidR="009E4344">
        <w:rPr>
          <w:rFonts w:ascii="宋体" w:eastAsia="宋体" w:hAnsi="宋体" w:cs="Times New Roman" w:hint="eastAsia"/>
          <w:bCs/>
          <w:color w:val="000000" w:themeColor="text1"/>
          <w:sz w:val="28"/>
          <w:szCs w:val="28"/>
        </w:rPr>
        <w:t>6</w:t>
      </w:r>
      <w:r w:rsidR="00C53E90">
        <w:rPr>
          <w:rFonts w:ascii="宋体" w:eastAsia="宋体" w:hAnsi="宋体" w:cs="Times New Roman" w:hint="eastAsia"/>
          <w:bCs/>
          <w:color w:val="000000" w:themeColor="text1"/>
          <w:sz w:val="28"/>
          <w:szCs w:val="28"/>
        </w:rPr>
        <w:t>-6</w:t>
      </w:r>
      <w:r w:rsidR="00AD4B42">
        <w:rPr>
          <w:rFonts w:ascii="宋体" w:eastAsia="宋体" w:hAnsi="宋体" w:cs="Times New Roman" w:hint="eastAsia"/>
          <w:bCs/>
          <w:color w:val="000000" w:themeColor="text1"/>
          <w:sz w:val="28"/>
          <w:szCs w:val="28"/>
        </w:rPr>
        <w:t>0</w:t>
      </w:r>
      <w:r>
        <w:rPr>
          <w:rFonts w:ascii="宋体" w:eastAsia="宋体" w:hAnsi="宋体" w:cs="Times New Roman" w:hint="eastAsia"/>
          <w:bCs/>
          <w:color w:val="000000" w:themeColor="text1"/>
          <w:sz w:val="28"/>
          <w:szCs w:val="28"/>
        </w:rPr>
        <w:t>页）</w:t>
      </w:r>
    </w:p>
    <w:p w:rsidR="00C24343" w:rsidRDefault="00F5219E">
      <w:pPr>
        <w:spacing w:line="600" w:lineRule="auto"/>
        <w:ind w:firstLine="525"/>
        <w:jc w:val="distribute"/>
        <w:rPr>
          <w:rFonts w:ascii="宋体" w:eastAsia="宋体" w:hAnsi="宋体" w:cs="Times New Roman"/>
          <w:bCs/>
          <w:color w:val="000000" w:themeColor="text1"/>
          <w:sz w:val="28"/>
          <w:szCs w:val="28"/>
        </w:rPr>
      </w:pPr>
      <w:r>
        <w:rPr>
          <w:rFonts w:ascii="宋体" w:eastAsia="宋体" w:hAnsi="宋体" w:cs="Times New Roman" w:hint="eastAsia"/>
          <w:bCs/>
          <w:color w:val="000000" w:themeColor="text1"/>
          <w:sz w:val="28"/>
          <w:szCs w:val="28"/>
        </w:rPr>
        <w:t>（四）素质教育……</w:t>
      </w:r>
      <w:proofErr w:type="gramStart"/>
      <w:r>
        <w:rPr>
          <w:rFonts w:ascii="宋体" w:eastAsia="宋体" w:hAnsi="宋体" w:cs="Times New Roman" w:hint="eastAsia"/>
          <w:bCs/>
          <w:color w:val="000000" w:themeColor="text1"/>
          <w:sz w:val="28"/>
          <w:szCs w:val="28"/>
        </w:rPr>
        <w:t>………………………………</w:t>
      </w:r>
      <w:proofErr w:type="gramEnd"/>
      <w:r>
        <w:rPr>
          <w:rFonts w:ascii="宋体" w:eastAsia="宋体" w:hAnsi="宋体" w:cs="Times New Roman" w:hint="eastAsia"/>
          <w:bCs/>
          <w:color w:val="000000" w:themeColor="text1"/>
          <w:sz w:val="28"/>
          <w:szCs w:val="28"/>
        </w:rPr>
        <w:t>（</w:t>
      </w:r>
      <w:r w:rsidR="00AD4B42">
        <w:rPr>
          <w:rFonts w:ascii="宋体" w:eastAsia="宋体" w:hAnsi="宋体" w:cs="Times New Roman" w:hint="eastAsia"/>
          <w:bCs/>
          <w:color w:val="000000" w:themeColor="text1"/>
          <w:sz w:val="28"/>
          <w:szCs w:val="28"/>
        </w:rPr>
        <w:t>第</w:t>
      </w:r>
      <w:r w:rsidR="00C53E90">
        <w:rPr>
          <w:rFonts w:ascii="宋体" w:eastAsia="宋体" w:hAnsi="宋体" w:cs="Times New Roman" w:hint="eastAsia"/>
          <w:bCs/>
          <w:color w:val="000000" w:themeColor="text1"/>
          <w:sz w:val="28"/>
          <w:szCs w:val="28"/>
        </w:rPr>
        <w:t>6</w:t>
      </w:r>
      <w:r w:rsidR="00AD4B42">
        <w:rPr>
          <w:rFonts w:ascii="宋体" w:eastAsia="宋体" w:hAnsi="宋体" w:cs="Times New Roman" w:hint="eastAsia"/>
          <w:bCs/>
          <w:color w:val="000000" w:themeColor="text1"/>
          <w:sz w:val="28"/>
          <w:szCs w:val="28"/>
        </w:rPr>
        <w:t>0</w:t>
      </w:r>
      <w:r w:rsidR="00C53E90">
        <w:rPr>
          <w:rFonts w:ascii="宋体" w:eastAsia="宋体" w:hAnsi="宋体" w:cs="Times New Roman" w:hint="eastAsia"/>
          <w:bCs/>
          <w:color w:val="000000" w:themeColor="text1"/>
          <w:sz w:val="28"/>
          <w:szCs w:val="28"/>
        </w:rPr>
        <w:t>-9</w:t>
      </w:r>
      <w:r w:rsidR="00AD4B42">
        <w:rPr>
          <w:rFonts w:ascii="宋体" w:eastAsia="宋体" w:hAnsi="宋体" w:cs="Times New Roman" w:hint="eastAsia"/>
          <w:bCs/>
          <w:color w:val="000000" w:themeColor="text1"/>
          <w:sz w:val="28"/>
          <w:szCs w:val="28"/>
        </w:rPr>
        <w:t>0</w:t>
      </w:r>
      <w:r>
        <w:rPr>
          <w:rFonts w:ascii="宋体" w:eastAsia="宋体" w:hAnsi="宋体" w:cs="Times New Roman" w:hint="eastAsia"/>
          <w:bCs/>
          <w:color w:val="000000" w:themeColor="text1"/>
          <w:sz w:val="28"/>
          <w:szCs w:val="28"/>
        </w:rPr>
        <w:t>页）</w:t>
      </w:r>
    </w:p>
    <w:p w:rsidR="00C24343" w:rsidRDefault="00F5219E">
      <w:pPr>
        <w:spacing w:line="600" w:lineRule="auto"/>
        <w:ind w:firstLine="525"/>
        <w:jc w:val="distribute"/>
        <w:rPr>
          <w:rFonts w:ascii="宋体" w:eastAsia="宋体" w:hAnsi="宋体" w:cs="Times New Roman"/>
          <w:bCs/>
          <w:color w:val="000000" w:themeColor="text1"/>
          <w:sz w:val="28"/>
          <w:szCs w:val="28"/>
        </w:rPr>
      </w:pPr>
      <w:r>
        <w:rPr>
          <w:rFonts w:ascii="宋体" w:eastAsia="宋体" w:hAnsi="宋体" w:cs="Times New Roman" w:hint="eastAsia"/>
          <w:bCs/>
          <w:color w:val="000000" w:themeColor="text1"/>
          <w:sz w:val="28"/>
          <w:szCs w:val="28"/>
        </w:rPr>
        <w:t>（五）办学绩效……</w:t>
      </w:r>
      <w:proofErr w:type="gramStart"/>
      <w:r>
        <w:rPr>
          <w:rFonts w:ascii="宋体" w:eastAsia="宋体" w:hAnsi="宋体" w:cs="Times New Roman" w:hint="eastAsia"/>
          <w:bCs/>
          <w:color w:val="000000" w:themeColor="text1"/>
          <w:sz w:val="28"/>
          <w:szCs w:val="28"/>
        </w:rPr>
        <w:t>………………………………</w:t>
      </w:r>
      <w:proofErr w:type="gramEnd"/>
      <w:r>
        <w:rPr>
          <w:rFonts w:ascii="宋体" w:eastAsia="宋体" w:hAnsi="宋体" w:cs="Times New Roman" w:hint="eastAsia"/>
          <w:bCs/>
          <w:color w:val="000000" w:themeColor="text1"/>
          <w:sz w:val="28"/>
          <w:szCs w:val="28"/>
        </w:rPr>
        <w:t>（</w:t>
      </w:r>
      <w:r w:rsidR="00AD4B42">
        <w:rPr>
          <w:rFonts w:ascii="宋体" w:eastAsia="宋体" w:hAnsi="宋体" w:cs="Times New Roman" w:hint="eastAsia"/>
          <w:bCs/>
          <w:color w:val="000000" w:themeColor="text1"/>
          <w:sz w:val="28"/>
          <w:szCs w:val="28"/>
        </w:rPr>
        <w:t>第</w:t>
      </w:r>
      <w:r w:rsidR="00C53E90">
        <w:rPr>
          <w:rFonts w:ascii="宋体" w:eastAsia="宋体" w:hAnsi="宋体" w:cs="Times New Roman" w:hint="eastAsia"/>
          <w:bCs/>
          <w:color w:val="000000" w:themeColor="text1"/>
          <w:sz w:val="28"/>
          <w:szCs w:val="28"/>
        </w:rPr>
        <w:t>9</w:t>
      </w:r>
      <w:r w:rsidR="009E4344">
        <w:rPr>
          <w:rFonts w:ascii="宋体" w:eastAsia="宋体" w:hAnsi="宋体" w:cs="Times New Roman" w:hint="eastAsia"/>
          <w:bCs/>
          <w:color w:val="000000" w:themeColor="text1"/>
          <w:sz w:val="28"/>
          <w:szCs w:val="28"/>
        </w:rPr>
        <w:t>1</w:t>
      </w:r>
      <w:r w:rsidR="00C53E90">
        <w:rPr>
          <w:rFonts w:ascii="宋体" w:eastAsia="宋体" w:hAnsi="宋体" w:cs="Times New Roman" w:hint="eastAsia"/>
          <w:bCs/>
          <w:color w:val="000000" w:themeColor="text1"/>
          <w:sz w:val="28"/>
          <w:szCs w:val="28"/>
        </w:rPr>
        <w:t>-10</w:t>
      </w:r>
      <w:r w:rsidR="009E4344">
        <w:rPr>
          <w:rFonts w:ascii="宋体" w:eastAsia="宋体" w:hAnsi="宋体" w:cs="Times New Roman" w:hint="eastAsia"/>
          <w:bCs/>
          <w:color w:val="000000" w:themeColor="text1"/>
          <w:sz w:val="28"/>
          <w:szCs w:val="28"/>
        </w:rPr>
        <w:t>0</w:t>
      </w:r>
      <w:r>
        <w:rPr>
          <w:rFonts w:ascii="宋体" w:eastAsia="宋体" w:hAnsi="宋体" w:cs="Times New Roman" w:hint="eastAsia"/>
          <w:bCs/>
          <w:color w:val="000000" w:themeColor="text1"/>
          <w:sz w:val="28"/>
          <w:szCs w:val="28"/>
        </w:rPr>
        <w:t>页）</w:t>
      </w:r>
    </w:p>
    <w:p w:rsidR="00C24343" w:rsidRDefault="00F5219E">
      <w:pPr>
        <w:spacing w:line="600" w:lineRule="auto"/>
        <w:ind w:firstLine="525"/>
        <w:jc w:val="distribute"/>
        <w:rPr>
          <w:rFonts w:ascii="宋体" w:eastAsia="宋体" w:hAnsi="宋体" w:cs="Times New Roman"/>
          <w:bCs/>
          <w:color w:val="000000" w:themeColor="text1"/>
          <w:sz w:val="28"/>
          <w:szCs w:val="28"/>
        </w:rPr>
      </w:pPr>
      <w:r>
        <w:rPr>
          <w:rFonts w:ascii="宋体" w:eastAsia="宋体" w:hAnsi="宋体" w:cs="Times New Roman" w:hint="eastAsia"/>
          <w:b/>
          <w:bCs/>
          <w:color w:val="000000" w:themeColor="text1"/>
          <w:sz w:val="28"/>
          <w:szCs w:val="28"/>
        </w:rPr>
        <w:t>四、设区市教育行政部门审核意见……</w:t>
      </w:r>
      <w:proofErr w:type="gramStart"/>
      <w:r>
        <w:rPr>
          <w:rFonts w:ascii="宋体" w:eastAsia="宋体" w:hAnsi="宋体" w:cs="Times New Roman" w:hint="eastAsia"/>
          <w:b/>
          <w:bCs/>
          <w:color w:val="000000" w:themeColor="text1"/>
          <w:sz w:val="28"/>
          <w:szCs w:val="28"/>
        </w:rPr>
        <w:t>……………</w:t>
      </w:r>
      <w:proofErr w:type="gramEnd"/>
      <w:r>
        <w:rPr>
          <w:rFonts w:ascii="宋体" w:eastAsia="宋体" w:hAnsi="宋体" w:cs="Times New Roman" w:hint="eastAsia"/>
          <w:bCs/>
          <w:color w:val="000000" w:themeColor="text1"/>
          <w:sz w:val="28"/>
          <w:szCs w:val="28"/>
        </w:rPr>
        <w:t>（</w:t>
      </w:r>
      <w:r w:rsidR="00AD4B42">
        <w:rPr>
          <w:rFonts w:ascii="宋体" w:eastAsia="宋体" w:hAnsi="宋体" w:cs="Times New Roman" w:hint="eastAsia"/>
          <w:bCs/>
          <w:color w:val="000000" w:themeColor="text1"/>
          <w:sz w:val="28"/>
          <w:szCs w:val="28"/>
        </w:rPr>
        <w:t>第</w:t>
      </w:r>
      <w:r w:rsidR="00C53E90">
        <w:rPr>
          <w:rFonts w:ascii="宋体" w:eastAsia="宋体" w:hAnsi="宋体" w:cs="Times New Roman" w:hint="eastAsia"/>
          <w:bCs/>
          <w:color w:val="000000" w:themeColor="text1"/>
          <w:sz w:val="28"/>
          <w:szCs w:val="28"/>
        </w:rPr>
        <w:t>10</w:t>
      </w:r>
      <w:r w:rsidR="00AD4B42">
        <w:rPr>
          <w:rFonts w:ascii="宋体" w:eastAsia="宋体" w:hAnsi="宋体" w:cs="Times New Roman" w:hint="eastAsia"/>
          <w:bCs/>
          <w:color w:val="000000" w:themeColor="text1"/>
          <w:sz w:val="28"/>
          <w:szCs w:val="28"/>
        </w:rPr>
        <w:t>1</w:t>
      </w:r>
      <w:r>
        <w:rPr>
          <w:rFonts w:ascii="宋体" w:eastAsia="宋体" w:hAnsi="宋体" w:cs="Times New Roman" w:hint="eastAsia"/>
          <w:bCs/>
          <w:color w:val="000000" w:themeColor="text1"/>
          <w:sz w:val="28"/>
          <w:szCs w:val="28"/>
        </w:rPr>
        <w:t>页）</w:t>
      </w:r>
    </w:p>
    <w:p w:rsidR="00C24343" w:rsidRDefault="00C24343">
      <w:pPr>
        <w:spacing w:line="500" w:lineRule="exact"/>
        <w:ind w:firstLine="525"/>
        <w:rPr>
          <w:rFonts w:ascii="宋体" w:eastAsia="宋体" w:hAnsi="宋体" w:cs="Times New Roman"/>
          <w:bCs/>
          <w:color w:val="000000" w:themeColor="text1"/>
          <w:sz w:val="28"/>
          <w:szCs w:val="28"/>
        </w:rPr>
      </w:pPr>
    </w:p>
    <w:p w:rsidR="006F3667" w:rsidRDefault="006F3667">
      <w:pPr>
        <w:spacing w:line="360" w:lineRule="exact"/>
        <w:jc w:val="center"/>
        <w:rPr>
          <w:rFonts w:ascii="华文中宋" w:eastAsia="华文中宋" w:hAnsi="华文中宋" w:cs="Times New Roman"/>
          <w:b/>
          <w:color w:val="000000" w:themeColor="text1"/>
          <w:sz w:val="32"/>
          <w:szCs w:val="32"/>
        </w:rPr>
        <w:sectPr w:rsidR="006F3667" w:rsidSect="00B10FE4">
          <w:headerReference w:type="default" r:id="rId11"/>
          <w:footerReference w:type="default" r:id="rId12"/>
          <w:pgSz w:w="11906" w:h="16838"/>
          <w:pgMar w:top="1588" w:right="991" w:bottom="1418" w:left="1588" w:header="851" w:footer="992" w:gutter="0"/>
          <w:pgNumType w:start="1"/>
          <w:cols w:space="425"/>
          <w:docGrid w:type="lines" w:linePitch="312"/>
        </w:sectPr>
      </w:pPr>
    </w:p>
    <w:p w:rsidR="00C24343" w:rsidRDefault="00F5219E">
      <w:pPr>
        <w:spacing w:line="360" w:lineRule="exact"/>
        <w:jc w:val="center"/>
        <w:rPr>
          <w:rFonts w:ascii="华文中宋" w:eastAsia="华文中宋" w:hAnsi="华文中宋" w:cs="Times New Roman"/>
          <w:b/>
          <w:color w:val="000000" w:themeColor="text1"/>
          <w:sz w:val="32"/>
          <w:szCs w:val="32"/>
        </w:rPr>
      </w:pPr>
      <w:r>
        <w:rPr>
          <w:rFonts w:ascii="华文中宋" w:eastAsia="华文中宋" w:hAnsi="华文中宋" w:cs="Times New Roman"/>
          <w:b/>
          <w:color w:val="000000" w:themeColor="text1"/>
          <w:sz w:val="32"/>
          <w:szCs w:val="32"/>
        </w:rPr>
        <w:lastRenderedPageBreak/>
        <w:t>一</w:t>
      </w:r>
      <w:r>
        <w:rPr>
          <w:rFonts w:ascii="华文中宋" w:eastAsia="华文中宋" w:hAnsi="华文中宋" w:cs="Times New Roman" w:hint="eastAsia"/>
          <w:b/>
          <w:color w:val="000000" w:themeColor="text1"/>
          <w:sz w:val="32"/>
          <w:szCs w:val="32"/>
        </w:rPr>
        <w:t>、</w:t>
      </w:r>
      <w:r>
        <w:rPr>
          <w:rFonts w:ascii="华文中宋" w:eastAsia="华文中宋" w:hAnsi="华文中宋" w:cs="Times New Roman"/>
          <w:b/>
          <w:color w:val="000000" w:themeColor="text1"/>
          <w:sz w:val="32"/>
          <w:szCs w:val="32"/>
        </w:rPr>
        <w:t>学校简况</w:t>
      </w:r>
    </w:p>
    <w:p w:rsidR="00C24343" w:rsidRDefault="00C24343">
      <w:pPr>
        <w:rPr>
          <w:b/>
          <w:color w:val="000000" w:themeColor="text1"/>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1"/>
        <w:gridCol w:w="1581"/>
        <w:gridCol w:w="2817"/>
        <w:gridCol w:w="1581"/>
      </w:tblGrid>
      <w:tr w:rsidR="00C24343" w:rsidTr="001746C7">
        <w:trPr>
          <w:trHeight w:hRule="exact" w:val="567"/>
        </w:trPr>
        <w:tc>
          <w:tcPr>
            <w:tcW w:w="2951" w:type="dxa"/>
            <w:vAlign w:val="center"/>
          </w:tcPr>
          <w:p w:rsidR="00C24343" w:rsidRDefault="00F5219E">
            <w:pPr>
              <w:spacing w:line="360" w:lineRule="auto"/>
              <w:rPr>
                <w:color w:val="000000" w:themeColor="text1"/>
                <w:sz w:val="24"/>
                <w:szCs w:val="24"/>
              </w:rPr>
            </w:pPr>
            <w:r>
              <w:rPr>
                <w:color w:val="000000" w:themeColor="text1"/>
                <w:sz w:val="24"/>
                <w:szCs w:val="24"/>
              </w:rPr>
              <w:t>曾用校名</w:t>
            </w:r>
          </w:p>
        </w:tc>
        <w:tc>
          <w:tcPr>
            <w:tcW w:w="1581" w:type="dxa"/>
            <w:vAlign w:val="center"/>
          </w:tcPr>
          <w:p w:rsidR="00C24343" w:rsidRDefault="00F5219E">
            <w:pPr>
              <w:spacing w:line="360" w:lineRule="auto"/>
              <w:jc w:val="center"/>
              <w:rPr>
                <w:color w:val="000000" w:themeColor="text1"/>
                <w:sz w:val="24"/>
                <w:szCs w:val="24"/>
              </w:rPr>
            </w:pPr>
            <w:r>
              <w:rPr>
                <w:rFonts w:hint="eastAsia"/>
                <w:color w:val="000000" w:themeColor="text1"/>
                <w:sz w:val="24"/>
                <w:szCs w:val="24"/>
              </w:rPr>
              <w:t>无</w:t>
            </w:r>
          </w:p>
        </w:tc>
        <w:tc>
          <w:tcPr>
            <w:tcW w:w="2817" w:type="dxa"/>
            <w:vAlign w:val="center"/>
          </w:tcPr>
          <w:p w:rsidR="00C24343" w:rsidRDefault="00F5219E">
            <w:pPr>
              <w:spacing w:line="360" w:lineRule="auto"/>
              <w:rPr>
                <w:color w:val="000000" w:themeColor="text1"/>
                <w:sz w:val="24"/>
                <w:szCs w:val="24"/>
              </w:rPr>
            </w:pPr>
            <w:r>
              <w:rPr>
                <w:color w:val="000000" w:themeColor="text1"/>
                <w:sz w:val="24"/>
                <w:szCs w:val="24"/>
              </w:rPr>
              <w:t>办学时间</w:t>
            </w:r>
          </w:p>
        </w:tc>
        <w:tc>
          <w:tcPr>
            <w:tcW w:w="1581" w:type="dxa"/>
            <w:vAlign w:val="center"/>
          </w:tcPr>
          <w:p w:rsidR="00C24343" w:rsidRDefault="00F5219E">
            <w:pPr>
              <w:spacing w:line="360" w:lineRule="auto"/>
              <w:jc w:val="center"/>
              <w:rPr>
                <w:color w:val="000000" w:themeColor="text1"/>
                <w:sz w:val="24"/>
                <w:szCs w:val="24"/>
              </w:rPr>
            </w:pPr>
            <w:r>
              <w:rPr>
                <w:rFonts w:hint="eastAsia"/>
                <w:color w:val="000000" w:themeColor="text1"/>
                <w:sz w:val="24"/>
                <w:szCs w:val="24"/>
              </w:rPr>
              <w:t>195707</w:t>
            </w:r>
          </w:p>
        </w:tc>
      </w:tr>
      <w:tr w:rsidR="00C24343" w:rsidTr="001746C7">
        <w:trPr>
          <w:trHeight w:hRule="exact" w:val="567"/>
        </w:trPr>
        <w:tc>
          <w:tcPr>
            <w:tcW w:w="2951" w:type="dxa"/>
            <w:vAlign w:val="center"/>
          </w:tcPr>
          <w:p w:rsidR="00C24343" w:rsidRDefault="00F5219E">
            <w:pPr>
              <w:spacing w:line="360" w:lineRule="auto"/>
              <w:rPr>
                <w:color w:val="000000" w:themeColor="text1"/>
                <w:sz w:val="24"/>
                <w:szCs w:val="24"/>
              </w:rPr>
            </w:pPr>
            <w:r>
              <w:rPr>
                <w:rFonts w:hint="eastAsia"/>
                <w:color w:val="000000" w:themeColor="text1"/>
                <w:sz w:val="24"/>
                <w:szCs w:val="24"/>
              </w:rPr>
              <w:t>校长</w:t>
            </w:r>
            <w:r>
              <w:rPr>
                <w:color w:val="000000" w:themeColor="text1"/>
                <w:sz w:val="24"/>
                <w:szCs w:val="24"/>
              </w:rPr>
              <w:t>移动电话</w:t>
            </w:r>
          </w:p>
        </w:tc>
        <w:tc>
          <w:tcPr>
            <w:tcW w:w="1581" w:type="dxa"/>
            <w:vAlign w:val="center"/>
          </w:tcPr>
          <w:p w:rsidR="00C24343" w:rsidRDefault="00F5219E">
            <w:pPr>
              <w:spacing w:line="360" w:lineRule="auto"/>
              <w:jc w:val="center"/>
              <w:rPr>
                <w:color w:val="000000" w:themeColor="text1"/>
                <w:sz w:val="24"/>
                <w:szCs w:val="24"/>
              </w:rPr>
            </w:pPr>
            <w:r>
              <w:rPr>
                <w:rFonts w:hint="eastAsia"/>
                <w:color w:val="000000" w:themeColor="text1"/>
                <w:sz w:val="24"/>
                <w:szCs w:val="24"/>
              </w:rPr>
              <w:t>13961473053</w:t>
            </w:r>
          </w:p>
        </w:tc>
        <w:tc>
          <w:tcPr>
            <w:tcW w:w="2817" w:type="dxa"/>
            <w:vAlign w:val="center"/>
          </w:tcPr>
          <w:p w:rsidR="00C24343" w:rsidRDefault="00F5219E">
            <w:pPr>
              <w:spacing w:line="360" w:lineRule="auto"/>
              <w:rPr>
                <w:color w:val="000000" w:themeColor="text1"/>
                <w:sz w:val="24"/>
                <w:szCs w:val="24"/>
              </w:rPr>
            </w:pPr>
            <w:r>
              <w:rPr>
                <w:rFonts w:hint="eastAsia"/>
                <w:color w:val="000000" w:themeColor="text1"/>
                <w:sz w:val="24"/>
                <w:szCs w:val="24"/>
              </w:rPr>
              <w:t>校长</w:t>
            </w:r>
            <w:r>
              <w:rPr>
                <w:color w:val="000000" w:themeColor="text1"/>
                <w:sz w:val="24"/>
                <w:szCs w:val="24"/>
              </w:rPr>
              <w:t>办公电话</w:t>
            </w:r>
          </w:p>
        </w:tc>
        <w:tc>
          <w:tcPr>
            <w:tcW w:w="1581" w:type="dxa"/>
            <w:vAlign w:val="center"/>
          </w:tcPr>
          <w:p w:rsidR="00C24343" w:rsidRDefault="00F5219E">
            <w:pPr>
              <w:spacing w:line="360" w:lineRule="auto"/>
              <w:jc w:val="center"/>
              <w:rPr>
                <w:color w:val="000000" w:themeColor="text1"/>
                <w:sz w:val="24"/>
                <w:szCs w:val="24"/>
              </w:rPr>
            </w:pPr>
            <w:r>
              <w:rPr>
                <w:rFonts w:ascii="宋体" w:hAnsi="宋体" w:hint="eastAsia"/>
              </w:rPr>
              <w:t>0519-83440222</w:t>
            </w:r>
          </w:p>
        </w:tc>
      </w:tr>
      <w:tr w:rsidR="00C24343" w:rsidTr="001746C7">
        <w:trPr>
          <w:trHeight w:hRule="exact" w:val="567"/>
        </w:trPr>
        <w:tc>
          <w:tcPr>
            <w:tcW w:w="2951" w:type="dxa"/>
            <w:vAlign w:val="center"/>
          </w:tcPr>
          <w:p w:rsidR="00C24343" w:rsidRDefault="00F5219E">
            <w:pPr>
              <w:spacing w:line="360" w:lineRule="auto"/>
              <w:rPr>
                <w:color w:val="000000" w:themeColor="text1"/>
                <w:sz w:val="24"/>
                <w:szCs w:val="24"/>
              </w:rPr>
            </w:pPr>
            <w:r>
              <w:rPr>
                <w:rFonts w:hint="eastAsia"/>
                <w:color w:val="000000" w:themeColor="text1"/>
                <w:sz w:val="24"/>
                <w:szCs w:val="24"/>
              </w:rPr>
              <w:t>学校校长办</w:t>
            </w:r>
            <w:r>
              <w:rPr>
                <w:color w:val="000000" w:themeColor="text1"/>
                <w:sz w:val="24"/>
                <w:szCs w:val="24"/>
              </w:rPr>
              <w:t>传真电话</w:t>
            </w:r>
          </w:p>
        </w:tc>
        <w:tc>
          <w:tcPr>
            <w:tcW w:w="1581" w:type="dxa"/>
            <w:vAlign w:val="center"/>
          </w:tcPr>
          <w:p w:rsidR="00C24343" w:rsidRDefault="00F5219E">
            <w:pPr>
              <w:spacing w:line="360" w:lineRule="auto"/>
              <w:jc w:val="center"/>
              <w:rPr>
                <w:color w:val="000000" w:themeColor="text1"/>
                <w:sz w:val="24"/>
                <w:szCs w:val="24"/>
              </w:rPr>
            </w:pPr>
            <w:r>
              <w:rPr>
                <w:rFonts w:ascii="宋体" w:hAnsi="宋体" w:hint="eastAsia"/>
              </w:rPr>
              <w:t>0519-83440222</w:t>
            </w:r>
          </w:p>
        </w:tc>
        <w:tc>
          <w:tcPr>
            <w:tcW w:w="2817" w:type="dxa"/>
            <w:vAlign w:val="center"/>
          </w:tcPr>
          <w:p w:rsidR="00C24343" w:rsidRDefault="00F5219E">
            <w:pPr>
              <w:spacing w:line="360" w:lineRule="auto"/>
              <w:rPr>
                <w:color w:val="000000" w:themeColor="text1"/>
                <w:sz w:val="24"/>
                <w:szCs w:val="24"/>
              </w:rPr>
            </w:pPr>
            <w:r>
              <w:rPr>
                <w:color w:val="000000" w:themeColor="text1"/>
                <w:sz w:val="24"/>
                <w:szCs w:val="24"/>
              </w:rPr>
              <w:t>现有星级评定时间</w:t>
            </w:r>
          </w:p>
        </w:tc>
        <w:tc>
          <w:tcPr>
            <w:tcW w:w="1581" w:type="dxa"/>
            <w:vAlign w:val="center"/>
          </w:tcPr>
          <w:p w:rsidR="00C24343" w:rsidRDefault="00F5219E">
            <w:pPr>
              <w:spacing w:line="360" w:lineRule="auto"/>
              <w:jc w:val="center"/>
              <w:rPr>
                <w:color w:val="000000" w:themeColor="text1"/>
                <w:szCs w:val="21"/>
              </w:rPr>
            </w:pPr>
            <w:r>
              <w:rPr>
                <w:rFonts w:hint="eastAsia"/>
                <w:color w:val="000000" w:themeColor="text1"/>
                <w:szCs w:val="21"/>
              </w:rPr>
              <w:t>2013</w:t>
            </w:r>
            <w:r>
              <w:rPr>
                <w:rFonts w:hint="eastAsia"/>
                <w:color w:val="000000" w:themeColor="text1"/>
                <w:szCs w:val="21"/>
              </w:rPr>
              <w:t>年</w:t>
            </w:r>
            <w:r>
              <w:rPr>
                <w:rFonts w:hint="eastAsia"/>
                <w:color w:val="000000" w:themeColor="text1"/>
                <w:szCs w:val="21"/>
              </w:rPr>
              <w:t>10</w:t>
            </w:r>
            <w:r>
              <w:rPr>
                <w:rFonts w:hint="eastAsia"/>
                <w:color w:val="000000" w:themeColor="text1"/>
                <w:szCs w:val="21"/>
              </w:rPr>
              <w:t>月</w:t>
            </w:r>
          </w:p>
        </w:tc>
      </w:tr>
      <w:tr w:rsidR="00C24343" w:rsidTr="001746C7">
        <w:trPr>
          <w:trHeight w:hRule="exact" w:val="567"/>
        </w:trPr>
        <w:tc>
          <w:tcPr>
            <w:tcW w:w="2951" w:type="dxa"/>
            <w:vAlign w:val="center"/>
          </w:tcPr>
          <w:p w:rsidR="00C24343" w:rsidRDefault="00F5219E">
            <w:pPr>
              <w:spacing w:line="360" w:lineRule="auto"/>
              <w:rPr>
                <w:color w:val="000000" w:themeColor="text1"/>
                <w:sz w:val="24"/>
                <w:szCs w:val="24"/>
              </w:rPr>
            </w:pPr>
            <w:r>
              <w:rPr>
                <w:color w:val="000000" w:themeColor="text1"/>
                <w:sz w:val="24"/>
                <w:szCs w:val="24"/>
              </w:rPr>
              <w:t>学校性质</w:t>
            </w:r>
          </w:p>
        </w:tc>
        <w:tc>
          <w:tcPr>
            <w:tcW w:w="1581" w:type="dxa"/>
            <w:vAlign w:val="center"/>
          </w:tcPr>
          <w:p w:rsidR="00C24343" w:rsidRDefault="00F5219E">
            <w:pPr>
              <w:spacing w:line="360" w:lineRule="auto"/>
              <w:jc w:val="center"/>
              <w:rPr>
                <w:color w:val="000000" w:themeColor="text1"/>
                <w:sz w:val="24"/>
                <w:szCs w:val="24"/>
              </w:rPr>
            </w:pPr>
            <w:r>
              <w:rPr>
                <w:rFonts w:hint="eastAsia"/>
                <w:color w:val="000000" w:themeColor="text1"/>
                <w:sz w:val="24"/>
                <w:szCs w:val="24"/>
              </w:rPr>
              <w:t>公益二类</w:t>
            </w:r>
          </w:p>
        </w:tc>
        <w:tc>
          <w:tcPr>
            <w:tcW w:w="2817" w:type="dxa"/>
            <w:vAlign w:val="center"/>
          </w:tcPr>
          <w:p w:rsidR="00C24343" w:rsidRDefault="00F5219E">
            <w:pPr>
              <w:spacing w:line="360" w:lineRule="auto"/>
              <w:rPr>
                <w:color w:val="000000" w:themeColor="text1"/>
                <w:sz w:val="24"/>
                <w:szCs w:val="24"/>
              </w:rPr>
            </w:pPr>
            <w:r>
              <w:rPr>
                <w:color w:val="000000" w:themeColor="text1"/>
                <w:sz w:val="24"/>
                <w:szCs w:val="24"/>
              </w:rPr>
              <w:t>学校主管部门</w:t>
            </w:r>
          </w:p>
        </w:tc>
        <w:tc>
          <w:tcPr>
            <w:tcW w:w="1581" w:type="dxa"/>
            <w:vAlign w:val="center"/>
          </w:tcPr>
          <w:p w:rsidR="00C24343" w:rsidRDefault="00F5219E">
            <w:pPr>
              <w:spacing w:line="360" w:lineRule="auto"/>
              <w:jc w:val="center"/>
              <w:rPr>
                <w:color w:val="000000" w:themeColor="text1"/>
                <w:sz w:val="24"/>
                <w:szCs w:val="24"/>
              </w:rPr>
            </w:pPr>
            <w:r>
              <w:rPr>
                <w:rFonts w:hint="eastAsia"/>
                <w:color w:val="000000" w:themeColor="text1"/>
                <w:sz w:val="24"/>
                <w:szCs w:val="24"/>
              </w:rPr>
              <w:t>新北区教育局</w:t>
            </w:r>
          </w:p>
        </w:tc>
      </w:tr>
      <w:tr w:rsidR="00C24343" w:rsidTr="001746C7">
        <w:trPr>
          <w:trHeight w:hRule="exact" w:val="567"/>
        </w:trPr>
        <w:tc>
          <w:tcPr>
            <w:tcW w:w="2951" w:type="dxa"/>
            <w:vAlign w:val="center"/>
          </w:tcPr>
          <w:p w:rsidR="00C24343" w:rsidRDefault="00F5219E">
            <w:pPr>
              <w:spacing w:line="360" w:lineRule="auto"/>
              <w:rPr>
                <w:color w:val="000000" w:themeColor="text1"/>
                <w:sz w:val="24"/>
                <w:szCs w:val="24"/>
              </w:rPr>
            </w:pPr>
            <w:r>
              <w:rPr>
                <w:color w:val="000000" w:themeColor="text1"/>
                <w:sz w:val="24"/>
                <w:szCs w:val="24"/>
              </w:rPr>
              <w:t>获得二星时间</w:t>
            </w:r>
          </w:p>
        </w:tc>
        <w:tc>
          <w:tcPr>
            <w:tcW w:w="1581" w:type="dxa"/>
            <w:vAlign w:val="center"/>
          </w:tcPr>
          <w:p w:rsidR="00C24343" w:rsidRDefault="00F5219E">
            <w:pPr>
              <w:spacing w:line="360" w:lineRule="auto"/>
              <w:jc w:val="center"/>
              <w:rPr>
                <w:color w:val="000000" w:themeColor="text1"/>
                <w:sz w:val="24"/>
                <w:szCs w:val="24"/>
              </w:rPr>
            </w:pPr>
            <w:r>
              <w:rPr>
                <w:rFonts w:hint="eastAsia"/>
                <w:color w:val="000000" w:themeColor="text1"/>
                <w:sz w:val="24"/>
                <w:szCs w:val="24"/>
              </w:rPr>
              <w:t>2000</w:t>
            </w:r>
            <w:r>
              <w:rPr>
                <w:rFonts w:hint="eastAsia"/>
                <w:color w:val="000000" w:themeColor="text1"/>
                <w:sz w:val="24"/>
                <w:szCs w:val="24"/>
              </w:rPr>
              <w:t>年</w:t>
            </w:r>
            <w:r>
              <w:rPr>
                <w:rFonts w:hint="eastAsia"/>
                <w:color w:val="000000" w:themeColor="text1"/>
                <w:sz w:val="24"/>
                <w:szCs w:val="24"/>
              </w:rPr>
              <w:t>10</w:t>
            </w:r>
            <w:r>
              <w:rPr>
                <w:rFonts w:hint="eastAsia"/>
                <w:color w:val="000000" w:themeColor="text1"/>
                <w:sz w:val="24"/>
                <w:szCs w:val="24"/>
              </w:rPr>
              <w:t>月</w:t>
            </w:r>
          </w:p>
        </w:tc>
        <w:tc>
          <w:tcPr>
            <w:tcW w:w="2817" w:type="dxa"/>
            <w:vAlign w:val="center"/>
          </w:tcPr>
          <w:p w:rsidR="00C24343" w:rsidRDefault="00F5219E">
            <w:pPr>
              <w:spacing w:line="360" w:lineRule="auto"/>
              <w:rPr>
                <w:color w:val="000000" w:themeColor="text1"/>
                <w:sz w:val="24"/>
                <w:szCs w:val="24"/>
              </w:rPr>
            </w:pPr>
            <w:r>
              <w:rPr>
                <w:color w:val="000000" w:themeColor="text1"/>
                <w:sz w:val="24"/>
                <w:szCs w:val="24"/>
              </w:rPr>
              <w:t>获得三星时间</w:t>
            </w:r>
          </w:p>
        </w:tc>
        <w:tc>
          <w:tcPr>
            <w:tcW w:w="1581" w:type="dxa"/>
            <w:vAlign w:val="center"/>
          </w:tcPr>
          <w:p w:rsidR="00C24343" w:rsidRDefault="00F5219E">
            <w:pPr>
              <w:spacing w:line="360" w:lineRule="auto"/>
              <w:jc w:val="center"/>
              <w:rPr>
                <w:color w:val="000000" w:themeColor="text1"/>
                <w:szCs w:val="21"/>
              </w:rPr>
            </w:pPr>
            <w:r>
              <w:rPr>
                <w:rFonts w:hint="eastAsia"/>
                <w:color w:val="000000" w:themeColor="text1"/>
                <w:szCs w:val="21"/>
              </w:rPr>
              <w:t>2007</w:t>
            </w:r>
            <w:r>
              <w:rPr>
                <w:rFonts w:hint="eastAsia"/>
                <w:color w:val="000000" w:themeColor="text1"/>
                <w:szCs w:val="21"/>
              </w:rPr>
              <w:t>年</w:t>
            </w:r>
            <w:r>
              <w:rPr>
                <w:rFonts w:hint="eastAsia"/>
                <w:color w:val="000000" w:themeColor="text1"/>
                <w:szCs w:val="21"/>
              </w:rPr>
              <w:t>10</w:t>
            </w:r>
            <w:r>
              <w:rPr>
                <w:rFonts w:hint="eastAsia"/>
                <w:color w:val="000000" w:themeColor="text1"/>
                <w:szCs w:val="21"/>
              </w:rPr>
              <w:t>月</w:t>
            </w:r>
          </w:p>
        </w:tc>
      </w:tr>
      <w:tr w:rsidR="00C24343" w:rsidTr="001746C7">
        <w:trPr>
          <w:trHeight w:hRule="exact" w:val="567"/>
        </w:trPr>
        <w:tc>
          <w:tcPr>
            <w:tcW w:w="2951" w:type="dxa"/>
            <w:vAlign w:val="center"/>
          </w:tcPr>
          <w:p w:rsidR="00C24343" w:rsidRDefault="00F5219E">
            <w:pPr>
              <w:spacing w:line="360" w:lineRule="auto"/>
              <w:rPr>
                <w:color w:val="000000" w:themeColor="text1"/>
                <w:sz w:val="24"/>
                <w:szCs w:val="24"/>
              </w:rPr>
            </w:pPr>
            <w:r>
              <w:rPr>
                <w:color w:val="000000" w:themeColor="text1"/>
                <w:sz w:val="24"/>
                <w:szCs w:val="24"/>
              </w:rPr>
              <w:t>教职工总数</w:t>
            </w:r>
          </w:p>
        </w:tc>
        <w:tc>
          <w:tcPr>
            <w:tcW w:w="1581" w:type="dxa"/>
            <w:vAlign w:val="center"/>
          </w:tcPr>
          <w:p w:rsidR="00C24343" w:rsidRDefault="00F5219E">
            <w:pPr>
              <w:spacing w:line="360" w:lineRule="auto"/>
              <w:jc w:val="center"/>
              <w:rPr>
                <w:color w:val="000000" w:themeColor="text1"/>
                <w:sz w:val="24"/>
                <w:szCs w:val="24"/>
              </w:rPr>
            </w:pPr>
            <w:r>
              <w:rPr>
                <w:rFonts w:hint="eastAsia"/>
                <w:color w:val="000000" w:themeColor="text1"/>
                <w:sz w:val="24"/>
                <w:szCs w:val="24"/>
              </w:rPr>
              <w:t>201</w:t>
            </w:r>
          </w:p>
        </w:tc>
        <w:tc>
          <w:tcPr>
            <w:tcW w:w="2817" w:type="dxa"/>
            <w:vAlign w:val="center"/>
          </w:tcPr>
          <w:p w:rsidR="00C24343" w:rsidRDefault="00F5219E">
            <w:pPr>
              <w:spacing w:line="360" w:lineRule="auto"/>
              <w:rPr>
                <w:color w:val="000000" w:themeColor="text1"/>
                <w:sz w:val="24"/>
                <w:szCs w:val="24"/>
              </w:rPr>
            </w:pPr>
            <w:r>
              <w:rPr>
                <w:color w:val="000000" w:themeColor="text1"/>
                <w:sz w:val="24"/>
                <w:szCs w:val="24"/>
              </w:rPr>
              <w:t>专任教师总数</w:t>
            </w:r>
          </w:p>
        </w:tc>
        <w:tc>
          <w:tcPr>
            <w:tcW w:w="1581" w:type="dxa"/>
            <w:vAlign w:val="center"/>
          </w:tcPr>
          <w:p w:rsidR="00C24343" w:rsidRDefault="00F5219E">
            <w:pPr>
              <w:spacing w:line="360" w:lineRule="auto"/>
              <w:jc w:val="center"/>
              <w:rPr>
                <w:color w:val="000000" w:themeColor="text1"/>
                <w:sz w:val="24"/>
                <w:szCs w:val="24"/>
              </w:rPr>
            </w:pPr>
            <w:r>
              <w:rPr>
                <w:rFonts w:hint="eastAsia"/>
                <w:color w:val="000000" w:themeColor="text1"/>
                <w:sz w:val="24"/>
                <w:szCs w:val="24"/>
              </w:rPr>
              <w:t>197</w:t>
            </w:r>
          </w:p>
        </w:tc>
      </w:tr>
      <w:tr w:rsidR="00C24343" w:rsidTr="001746C7">
        <w:trPr>
          <w:trHeight w:hRule="exact" w:val="567"/>
        </w:trPr>
        <w:tc>
          <w:tcPr>
            <w:tcW w:w="2951" w:type="dxa"/>
            <w:vAlign w:val="center"/>
          </w:tcPr>
          <w:p w:rsidR="00C24343" w:rsidRDefault="00F5219E">
            <w:pPr>
              <w:spacing w:line="360" w:lineRule="auto"/>
              <w:rPr>
                <w:color w:val="000000" w:themeColor="text1"/>
                <w:sz w:val="24"/>
                <w:szCs w:val="24"/>
              </w:rPr>
            </w:pPr>
            <w:r>
              <w:rPr>
                <w:color w:val="000000" w:themeColor="text1"/>
                <w:sz w:val="24"/>
                <w:szCs w:val="24"/>
              </w:rPr>
              <w:t>中学高级教师数</w:t>
            </w:r>
          </w:p>
        </w:tc>
        <w:tc>
          <w:tcPr>
            <w:tcW w:w="1581" w:type="dxa"/>
            <w:vAlign w:val="center"/>
          </w:tcPr>
          <w:p w:rsidR="00C24343" w:rsidRDefault="00F5219E">
            <w:pPr>
              <w:spacing w:line="360" w:lineRule="auto"/>
              <w:jc w:val="center"/>
              <w:rPr>
                <w:color w:val="000000" w:themeColor="text1"/>
                <w:sz w:val="24"/>
                <w:szCs w:val="24"/>
              </w:rPr>
            </w:pPr>
            <w:r>
              <w:rPr>
                <w:rFonts w:hint="eastAsia"/>
                <w:color w:val="000000" w:themeColor="text1"/>
                <w:sz w:val="24"/>
                <w:szCs w:val="24"/>
              </w:rPr>
              <w:t>56</w:t>
            </w:r>
          </w:p>
        </w:tc>
        <w:tc>
          <w:tcPr>
            <w:tcW w:w="2817" w:type="dxa"/>
            <w:vAlign w:val="center"/>
          </w:tcPr>
          <w:p w:rsidR="00C24343" w:rsidRDefault="00F5219E">
            <w:pPr>
              <w:spacing w:line="360" w:lineRule="auto"/>
              <w:rPr>
                <w:color w:val="000000" w:themeColor="text1"/>
                <w:sz w:val="24"/>
                <w:szCs w:val="24"/>
              </w:rPr>
            </w:pPr>
            <w:r>
              <w:rPr>
                <w:rFonts w:hint="eastAsia"/>
                <w:color w:val="000000" w:themeColor="text1"/>
                <w:sz w:val="24"/>
                <w:szCs w:val="24"/>
              </w:rPr>
              <w:t>中</w:t>
            </w:r>
            <w:r>
              <w:rPr>
                <w:color w:val="000000" w:themeColor="text1"/>
                <w:sz w:val="24"/>
                <w:szCs w:val="24"/>
              </w:rPr>
              <w:t>级教师数</w:t>
            </w:r>
          </w:p>
        </w:tc>
        <w:tc>
          <w:tcPr>
            <w:tcW w:w="1581" w:type="dxa"/>
            <w:vAlign w:val="center"/>
          </w:tcPr>
          <w:p w:rsidR="00C24343" w:rsidRDefault="00F5219E">
            <w:pPr>
              <w:spacing w:line="360" w:lineRule="auto"/>
              <w:jc w:val="center"/>
              <w:rPr>
                <w:color w:val="000000" w:themeColor="text1"/>
                <w:sz w:val="24"/>
                <w:szCs w:val="24"/>
              </w:rPr>
            </w:pPr>
            <w:r>
              <w:rPr>
                <w:rFonts w:hint="eastAsia"/>
                <w:color w:val="000000" w:themeColor="text1"/>
                <w:sz w:val="24"/>
                <w:szCs w:val="24"/>
              </w:rPr>
              <w:t>102</w:t>
            </w:r>
          </w:p>
        </w:tc>
      </w:tr>
      <w:tr w:rsidR="00C24343" w:rsidTr="001746C7">
        <w:trPr>
          <w:trHeight w:hRule="exact" w:val="567"/>
        </w:trPr>
        <w:tc>
          <w:tcPr>
            <w:tcW w:w="2951" w:type="dxa"/>
            <w:vAlign w:val="center"/>
          </w:tcPr>
          <w:p w:rsidR="00C24343" w:rsidRDefault="00F5219E">
            <w:pPr>
              <w:spacing w:line="360" w:lineRule="auto"/>
              <w:rPr>
                <w:color w:val="000000" w:themeColor="text1"/>
                <w:sz w:val="24"/>
                <w:szCs w:val="24"/>
              </w:rPr>
            </w:pPr>
            <w:r>
              <w:rPr>
                <w:color w:val="000000" w:themeColor="text1"/>
                <w:sz w:val="24"/>
                <w:szCs w:val="24"/>
              </w:rPr>
              <w:t>省特级教师数</w:t>
            </w:r>
          </w:p>
        </w:tc>
        <w:tc>
          <w:tcPr>
            <w:tcW w:w="1581" w:type="dxa"/>
            <w:vAlign w:val="center"/>
          </w:tcPr>
          <w:p w:rsidR="00C24343" w:rsidRDefault="00C24343">
            <w:pPr>
              <w:spacing w:line="360" w:lineRule="auto"/>
              <w:jc w:val="center"/>
              <w:rPr>
                <w:color w:val="000000" w:themeColor="text1"/>
                <w:sz w:val="24"/>
                <w:szCs w:val="24"/>
              </w:rPr>
            </w:pPr>
          </w:p>
        </w:tc>
        <w:tc>
          <w:tcPr>
            <w:tcW w:w="2817" w:type="dxa"/>
            <w:vAlign w:val="center"/>
          </w:tcPr>
          <w:p w:rsidR="00C24343" w:rsidRDefault="00F5219E">
            <w:pPr>
              <w:spacing w:line="360" w:lineRule="auto"/>
              <w:rPr>
                <w:color w:val="000000" w:themeColor="text1"/>
                <w:sz w:val="24"/>
                <w:szCs w:val="24"/>
              </w:rPr>
            </w:pPr>
            <w:r>
              <w:rPr>
                <w:rFonts w:hint="eastAsia"/>
                <w:color w:val="000000" w:themeColor="text1"/>
                <w:sz w:val="24"/>
                <w:szCs w:val="24"/>
              </w:rPr>
              <w:t>正高</w:t>
            </w:r>
            <w:r>
              <w:rPr>
                <w:color w:val="000000" w:themeColor="text1"/>
                <w:sz w:val="24"/>
                <w:szCs w:val="24"/>
              </w:rPr>
              <w:t>级教师数</w:t>
            </w:r>
          </w:p>
        </w:tc>
        <w:tc>
          <w:tcPr>
            <w:tcW w:w="1581" w:type="dxa"/>
            <w:vAlign w:val="center"/>
          </w:tcPr>
          <w:p w:rsidR="00C24343" w:rsidRDefault="00C24343">
            <w:pPr>
              <w:spacing w:line="360" w:lineRule="auto"/>
              <w:jc w:val="center"/>
              <w:rPr>
                <w:color w:val="000000" w:themeColor="text1"/>
                <w:sz w:val="24"/>
                <w:szCs w:val="24"/>
              </w:rPr>
            </w:pPr>
          </w:p>
        </w:tc>
      </w:tr>
      <w:tr w:rsidR="00C24343" w:rsidTr="001746C7">
        <w:trPr>
          <w:trHeight w:hRule="exact" w:val="567"/>
        </w:trPr>
        <w:tc>
          <w:tcPr>
            <w:tcW w:w="2951" w:type="dxa"/>
            <w:vAlign w:val="center"/>
          </w:tcPr>
          <w:p w:rsidR="00C24343" w:rsidRDefault="00F5219E">
            <w:pPr>
              <w:spacing w:line="360" w:lineRule="auto"/>
              <w:rPr>
                <w:color w:val="000000" w:themeColor="text1"/>
                <w:sz w:val="24"/>
                <w:szCs w:val="24"/>
              </w:rPr>
            </w:pPr>
            <w:r>
              <w:rPr>
                <w:color w:val="000000" w:themeColor="text1"/>
                <w:sz w:val="24"/>
                <w:szCs w:val="24"/>
              </w:rPr>
              <w:t>高中班级数</w:t>
            </w:r>
          </w:p>
        </w:tc>
        <w:tc>
          <w:tcPr>
            <w:tcW w:w="1581" w:type="dxa"/>
            <w:vAlign w:val="center"/>
          </w:tcPr>
          <w:p w:rsidR="00C24343" w:rsidRDefault="00F5219E">
            <w:pPr>
              <w:spacing w:line="360" w:lineRule="auto"/>
              <w:jc w:val="center"/>
              <w:rPr>
                <w:color w:val="000000" w:themeColor="text1"/>
                <w:sz w:val="24"/>
                <w:szCs w:val="24"/>
              </w:rPr>
            </w:pPr>
            <w:r>
              <w:rPr>
                <w:rFonts w:hint="eastAsia"/>
                <w:color w:val="000000" w:themeColor="text1"/>
                <w:sz w:val="24"/>
                <w:szCs w:val="24"/>
              </w:rPr>
              <w:t>39</w:t>
            </w:r>
          </w:p>
        </w:tc>
        <w:tc>
          <w:tcPr>
            <w:tcW w:w="2817" w:type="dxa"/>
            <w:vAlign w:val="center"/>
          </w:tcPr>
          <w:p w:rsidR="00C24343" w:rsidRDefault="00F5219E">
            <w:pPr>
              <w:spacing w:line="360" w:lineRule="auto"/>
              <w:rPr>
                <w:color w:val="000000" w:themeColor="text1"/>
                <w:sz w:val="24"/>
                <w:szCs w:val="24"/>
              </w:rPr>
            </w:pPr>
            <w:r>
              <w:rPr>
                <w:rFonts w:hint="eastAsia"/>
                <w:color w:val="000000" w:themeColor="text1"/>
                <w:sz w:val="24"/>
                <w:szCs w:val="24"/>
              </w:rPr>
              <w:t>高中生总数</w:t>
            </w:r>
          </w:p>
        </w:tc>
        <w:tc>
          <w:tcPr>
            <w:tcW w:w="1581" w:type="dxa"/>
            <w:vAlign w:val="center"/>
          </w:tcPr>
          <w:p w:rsidR="00C24343" w:rsidRDefault="00F5219E">
            <w:pPr>
              <w:spacing w:line="360" w:lineRule="auto"/>
              <w:jc w:val="center"/>
              <w:rPr>
                <w:color w:val="000000" w:themeColor="text1"/>
                <w:sz w:val="24"/>
                <w:szCs w:val="24"/>
              </w:rPr>
            </w:pPr>
            <w:r>
              <w:rPr>
                <w:rFonts w:hint="eastAsia"/>
                <w:color w:val="000000" w:themeColor="text1"/>
                <w:sz w:val="24"/>
                <w:szCs w:val="24"/>
              </w:rPr>
              <w:t>2030</w:t>
            </w:r>
          </w:p>
        </w:tc>
      </w:tr>
      <w:tr w:rsidR="00C24343" w:rsidTr="001746C7">
        <w:trPr>
          <w:trHeight w:hRule="exact" w:val="567"/>
        </w:trPr>
        <w:tc>
          <w:tcPr>
            <w:tcW w:w="2951" w:type="dxa"/>
            <w:vAlign w:val="center"/>
          </w:tcPr>
          <w:p w:rsidR="00C24343" w:rsidRDefault="00F5219E">
            <w:pPr>
              <w:spacing w:line="360" w:lineRule="auto"/>
              <w:rPr>
                <w:color w:val="000000" w:themeColor="text1"/>
                <w:sz w:val="24"/>
                <w:szCs w:val="24"/>
              </w:rPr>
            </w:pPr>
            <w:r>
              <w:rPr>
                <w:color w:val="000000" w:themeColor="text1"/>
                <w:sz w:val="24"/>
                <w:szCs w:val="24"/>
              </w:rPr>
              <w:t>上学年提供高考选科组合</w:t>
            </w:r>
            <w:r>
              <w:rPr>
                <w:rFonts w:hint="eastAsia"/>
                <w:color w:val="000000" w:themeColor="text1"/>
                <w:sz w:val="24"/>
                <w:szCs w:val="24"/>
              </w:rPr>
              <w:t>数</w:t>
            </w:r>
          </w:p>
        </w:tc>
        <w:tc>
          <w:tcPr>
            <w:tcW w:w="1581" w:type="dxa"/>
            <w:vAlign w:val="center"/>
          </w:tcPr>
          <w:p w:rsidR="00C24343" w:rsidRDefault="00F5219E">
            <w:pPr>
              <w:spacing w:line="360" w:lineRule="auto"/>
              <w:jc w:val="center"/>
              <w:rPr>
                <w:color w:val="000000" w:themeColor="text1"/>
                <w:sz w:val="24"/>
                <w:szCs w:val="24"/>
              </w:rPr>
            </w:pPr>
            <w:r>
              <w:rPr>
                <w:rFonts w:hint="eastAsia"/>
                <w:color w:val="000000" w:themeColor="text1"/>
                <w:sz w:val="24"/>
                <w:szCs w:val="24"/>
              </w:rPr>
              <w:t>8</w:t>
            </w:r>
          </w:p>
        </w:tc>
        <w:tc>
          <w:tcPr>
            <w:tcW w:w="2817" w:type="dxa"/>
            <w:vAlign w:val="center"/>
          </w:tcPr>
          <w:p w:rsidR="00C24343" w:rsidRDefault="00F5219E">
            <w:pPr>
              <w:spacing w:line="360" w:lineRule="auto"/>
              <w:rPr>
                <w:color w:val="000000" w:themeColor="text1"/>
                <w:sz w:val="24"/>
                <w:szCs w:val="24"/>
              </w:rPr>
            </w:pPr>
            <w:r>
              <w:rPr>
                <w:rFonts w:hint="eastAsia"/>
                <w:color w:val="000000" w:themeColor="text1"/>
                <w:sz w:val="24"/>
                <w:szCs w:val="24"/>
              </w:rPr>
              <w:t>实际开设高考选科组合数</w:t>
            </w:r>
          </w:p>
        </w:tc>
        <w:tc>
          <w:tcPr>
            <w:tcW w:w="1581" w:type="dxa"/>
            <w:vAlign w:val="center"/>
          </w:tcPr>
          <w:p w:rsidR="00C24343" w:rsidRDefault="00F5219E">
            <w:pPr>
              <w:spacing w:line="360" w:lineRule="auto"/>
              <w:jc w:val="center"/>
              <w:rPr>
                <w:color w:val="000000" w:themeColor="text1"/>
                <w:sz w:val="24"/>
                <w:szCs w:val="24"/>
              </w:rPr>
            </w:pPr>
            <w:r>
              <w:rPr>
                <w:rFonts w:hint="eastAsia"/>
                <w:color w:val="000000" w:themeColor="text1"/>
                <w:sz w:val="24"/>
                <w:szCs w:val="24"/>
              </w:rPr>
              <w:t>6</w:t>
            </w:r>
          </w:p>
        </w:tc>
      </w:tr>
      <w:tr w:rsidR="00C24343" w:rsidTr="001746C7">
        <w:trPr>
          <w:trHeight w:hRule="exact" w:val="567"/>
        </w:trPr>
        <w:tc>
          <w:tcPr>
            <w:tcW w:w="2951" w:type="dxa"/>
            <w:vAlign w:val="center"/>
          </w:tcPr>
          <w:p w:rsidR="00C24343" w:rsidRDefault="00F5219E">
            <w:pPr>
              <w:spacing w:line="360" w:lineRule="auto"/>
              <w:rPr>
                <w:color w:val="000000" w:themeColor="text1"/>
                <w:sz w:val="24"/>
                <w:szCs w:val="24"/>
              </w:rPr>
            </w:pPr>
            <w:r>
              <w:rPr>
                <w:color w:val="000000" w:themeColor="text1"/>
                <w:sz w:val="24"/>
                <w:szCs w:val="24"/>
              </w:rPr>
              <w:t>生均校舍面积（平方米）</w:t>
            </w:r>
          </w:p>
        </w:tc>
        <w:tc>
          <w:tcPr>
            <w:tcW w:w="1581" w:type="dxa"/>
            <w:vAlign w:val="center"/>
          </w:tcPr>
          <w:p w:rsidR="00C24343" w:rsidRDefault="00F5219E">
            <w:pPr>
              <w:spacing w:line="360" w:lineRule="auto"/>
              <w:jc w:val="center"/>
              <w:rPr>
                <w:color w:val="000000" w:themeColor="text1"/>
                <w:sz w:val="24"/>
                <w:szCs w:val="24"/>
              </w:rPr>
            </w:pPr>
            <w:r>
              <w:rPr>
                <w:rFonts w:hint="eastAsia"/>
                <w:color w:val="000000" w:themeColor="text1"/>
                <w:sz w:val="24"/>
                <w:szCs w:val="24"/>
              </w:rPr>
              <w:t>16.0</w:t>
            </w:r>
          </w:p>
        </w:tc>
        <w:tc>
          <w:tcPr>
            <w:tcW w:w="2817" w:type="dxa"/>
            <w:vAlign w:val="center"/>
          </w:tcPr>
          <w:p w:rsidR="00C24343" w:rsidRDefault="00F5219E">
            <w:pPr>
              <w:spacing w:line="360" w:lineRule="auto"/>
              <w:rPr>
                <w:color w:val="000000" w:themeColor="text1"/>
                <w:sz w:val="24"/>
                <w:szCs w:val="24"/>
              </w:rPr>
            </w:pPr>
            <w:r>
              <w:rPr>
                <w:rFonts w:hint="eastAsia"/>
                <w:color w:val="000000" w:themeColor="text1"/>
                <w:sz w:val="24"/>
                <w:szCs w:val="24"/>
              </w:rPr>
              <w:t>生均宿舍面积（平方米）</w:t>
            </w:r>
          </w:p>
        </w:tc>
        <w:tc>
          <w:tcPr>
            <w:tcW w:w="1581" w:type="dxa"/>
            <w:vAlign w:val="center"/>
          </w:tcPr>
          <w:p w:rsidR="00C24343" w:rsidRDefault="00F5219E">
            <w:pPr>
              <w:spacing w:line="360" w:lineRule="auto"/>
              <w:jc w:val="center"/>
              <w:rPr>
                <w:color w:val="000000" w:themeColor="text1"/>
                <w:sz w:val="24"/>
                <w:szCs w:val="24"/>
              </w:rPr>
            </w:pPr>
            <w:r>
              <w:rPr>
                <w:rFonts w:hint="eastAsia"/>
                <w:color w:val="000000" w:themeColor="text1"/>
                <w:sz w:val="24"/>
                <w:szCs w:val="24"/>
              </w:rPr>
              <w:t>4.7</w:t>
            </w:r>
          </w:p>
        </w:tc>
      </w:tr>
      <w:tr w:rsidR="00C24343" w:rsidTr="001746C7">
        <w:trPr>
          <w:trHeight w:hRule="exact" w:val="567"/>
        </w:trPr>
        <w:tc>
          <w:tcPr>
            <w:tcW w:w="2951" w:type="dxa"/>
            <w:vAlign w:val="center"/>
          </w:tcPr>
          <w:p w:rsidR="00C24343" w:rsidRDefault="00F5219E">
            <w:pPr>
              <w:spacing w:line="360" w:lineRule="auto"/>
              <w:rPr>
                <w:color w:val="000000" w:themeColor="text1"/>
                <w:sz w:val="24"/>
                <w:szCs w:val="24"/>
              </w:rPr>
            </w:pPr>
            <w:r>
              <w:rPr>
                <w:color w:val="000000" w:themeColor="text1"/>
                <w:sz w:val="24"/>
                <w:szCs w:val="24"/>
              </w:rPr>
              <w:t>固定资产总值（元）</w:t>
            </w:r>
          </w:p>
        </w:tc>
        <w:tc>
          <w:tcPr>
            <w:tcW w:w="1581" w:type="dxa"/>
            <w:vAlign w:val="center"/>
          </w:tcPr>
          <w:p w:rsidR="00C24343" w:rsidRDefault="00F5219E">
            <w:pPr>
              <w:spacing w:line="360" w:lineRule="auto"/>
              <w:jc w:val="center"/>
              <w:rPr>
                <w:color w:val="000000" w:themeColor="text1"/>
                <w:sz w:val="24"/>
                <w:szCs w:val="24"/>
              </w:rPr>
            </w:pPr>
            <w:r>
              <w:rPr>
                <w:rFonts w:hint="eastAsia"/>
                <w:color w:val="000000" w:themeColor="text1"/>
                <w:sz w:val="24"/>
                <w:szCs w:val="24"/>
              </w:rPr>
              <w:t>68024846.4</w:t>
            </w:r>
          </w:p>
        </w:tc>
        <w:tc>
          <w:tcPr>
            <w:tcW w:w="2817" w:type="dxa"/>
            <w:vAlign w:val="center"/>
          </w:tcPr>
          <w:p w:rsidR="00C24343" w:rsidRDefault="00F5219E">
            <w:pPr>
              <w:spacing w:line="360" w:lineRule="auto"/>
              <w:rPr>
                <w:color w:val="000000" w:themeColor="text1"/>
                <w:sz w:val="24"/>
                <w:szCs w:val="24"/>
              </w:rPr>
            </w:pPr>
            <w:r>
              <w:rPr>
                <w:rFonts w:hint="eastAsia"/>
                <w:color w:val="000000" w:themeColor="text1"/>
                <w:sz w:val="24"/>
                <w:szCs w:val="24"/>
              </w:rPr>
              <w:t>仪器设备总值（元）</w:t>
            </w:r>
          </w:p>
        </w:tc>
        <w:tc>
          <w:tcPr>
            <w:tcW w:w="1581" w:type="dxa"/>
            <w:vAlign w:val="center"/>
          </w:tcPr>
          <w:p w:rsidR="00C24343" w:rsidRDefault="00F5219E">
            <w:pPr>
              <w:spacing w:line="360" w:lineRule="auto"/>
              <w:jc w:val="center"/>
              <w:rPr>
                <w:color w:val="000000" w:themeColor="text1"/>
                <w:sz w:val="24"/>
                <w:szCs w:val="24"/>
              </w:rPr>
            </w:pPr>
            <w:r>
              <w:rPr>
                <w:rFonts w:hint="eastAsia"/>
                <w:color w:val="000000" w:themeColor="text1"/>
                <w:sz w:val="24"/>
                <w:szCs w:val="24"/>
              </w:rPr>
              <w:t>15695774</w:t>
            </w:r>
          </w:p>
        </w:tc>
      </w:tr>
      <w:tr w:rsidR="00C24343" w:rsidTr="001746C7">
        <w:trPr>
          <w:trHeight w:hRule="exact" w:val="567"/>
        </w:trPr>
        <w:tc>
          <w:tcPr>
            <w:tcW w:w="2951" w:type="dxa"/>
            <w:vAlign w:val="center"/>
          </w:tcPr>
          <w:p w:rsidR="00C24343" w:rsidRDefault="00F5219E">
            <w:pPr>
              <w:spacing w:line="360" w:lineRule="auto"/>
              <w:rPr>
                <w:color w:val="000000" w:themeColor="text1"/>
                <w:sz w:val="24"/>
                <w:szCs w:val="24"/>
              </w:rPr>
            </w:pPr>
            <w:r>
              <w:rPr>
                <w:color w:val="000000" w:themeColor="text1"/>
                <w:sz w:val="24"/>
                <w:szCs w:val="24"/>
              </w:rPr>
              <w:t>上年度教育经费总收入（元）</w:t>
            </w:r>
          </w:p>
        </w:tc>
        <w:tc>
          <w:tcPr>
            <w:tcW w:w="5979" w:type="dxa"/>
            <w:gridSpan w:val="3"/>
            <w:vAlign w:val="center"/>
          </w:tcPr>
          <w:p w:rsidR="00C24343" w:rsidRDefault="00F5219E">
            <w:pPr>
              <w:spacing w:line="360" w:lineRule="auto"/>
              <w:jc w:val="center"/>
              <w:rPr>
                <w:color w:val="000000" w:themeColor="text1"/>
                <w:sz w:val="24"/>
                <w:szCs w:val="24"/>
              </w:rPr>
            </w:pPr>
            <w:r>
              <w:rPr>
                <w:rFonts w:hint="eastAsia"/>
                <w:color w:val="000000" w:themeColor="text1"/>
                <w:sz w:val="24"/>
                <w:szCs w:val="24"/>
              </w:rPr>
              <w:t>55200985</w:t>
            </w:r>
          </w:p>
        </w:tc>
      </w:tr>
      <w:tr w:rsidR="00C24343" w:rsidTr="001746C7">
        <w:trPr>
          <w:trHeight w:hRule="exact" w:val="567"/>
        </w:trPr>
        <w:tc>
          <w:tcPr>
            <w:tcW w:w="2951" w:type="dxa"/>
            <w:vAlign w:val="center"/>
          </w:tcPr>
          <w:p w:rsidR="00C24343" w:rsidRDefault="00F5219E">
            <w:pPr>
              <w:spacing w:line="360" w:lineRule="auto"/>
              <w:rPr>
                <w:color w:val="000000" w:themeColor="text1"/>
                <w:sz w:val="24"/>
                <w:szCs w:val="24"/>
              </w:rPr>
            </w:pPr>
            <w:r>
              <w:rPr>
                <w:color w:val="000000" w:themeColor="text1"/>
                <w:sz w:val="24"/>
                <w:szCs w:val="24"/>
              </w:rPr>
              <w:t>上年度财政拨款数（元）</w:t>
            </w:r>
          </w:p>
        </w:tc>
        <w:tc>
          <w:tcPr>
            <w:tcW w:w="5979" w:type="dxa"/>
            <w:gridSpan w:val="3"/>
            <w:vAlign w:val="center"/>
          </w:tcPr>
          <w:p w:rsidR="00C24343" w:rsidRDefault="00F5219E">
            <w:pPr>
              <w:spacing w:line="360" w:lineRule="auto"/>
              <w:jc w:val="center"/>
              <w:rPr>
                <w:color w:val="000000" w:themeColor="text1"/>
                <w:sz w:val="24"/>
                <w:szCs w:val="24"/>
              </w:rPr>
            </w:pPr>
            <w:r>
              <w:rPr>
                <w:rFonts w:hint="eastAsia"/>
                <w:color w:val="000000" w:themeColor="text1"/>
                <w:sz w:val="24"/>
                <w:szCs w:val="24"/>
              </w:rPr>
              <w:t>51142422</w:t>
            </w:r>
          </w:p>
        </w:tc>
      </w:tr>
      <w:tr w:rsidR="00C24343" w:rsidTr="001746C7">
        <w:trPr>
          <w:trHeight w:hRule="exact" w:val="567"/>
        </w:trPr>
        <w:tc>
          <w:tcPr>
            <w:tcW w:w="2951" w:type="dxa"/>
            <w:vAlign w:val="center"/>
          </w:tcPr>
          <w:p w:rsidR="00C24343" w:rsidRDefault="00F5219E">
            <w:pPr>
              <w:spacing w:line="360" w:lineRule="auto"/>
              <w:rPr>
                <w:color w:val="000000" w:themeColor="text1"/>
                <w:sz w:val="24"/>
                <w:szCs w:val="24"/>
              </w:rPr>
            </w:pPr>
            <w:r>
              <w:rPr>
                <w:color w:val="000000" w:themeColor="text1"/>
                <w:sz w:val="24"/>
                <w:szCs w:val="24"/>
              </w:rPr>
              <w:t>近</w:t>
            </w:r>
            <w:r>
              <w:rPr>
                <w:color w:val="000000" w:themeColor="text1"/>
                <w:sz w:val="24"/>
                <w:szCs w:val="24"/>
              </w:rPr>
              <w:t>5</w:t>
            </w:r>
            <w:r>
              <w:rPr>
                <w:color w:val="000000" w:themeColor="text1"/>
                <w:sz w:val="24"/>
                <w:szCs w:val="24"/>
              </w:rPr>
              <w:t>年创建总投入（元）</w:t>
            </w:r>
          </w:p>
        </w:tc>
        <w:tc>
          <w:tcPr>
            <w:tcW w:w="5979" w:type="dxa"/>
            <w:gridSpan w:val="3"/>
            <w:vAlign w:val="center"/>
          </w:tcPr>
          <w:p w:rsidR="00C24343" w:rsidRDefault="00F5219E">
            <w:pPr>
              <w:spacing w:line="360" w:lineRule="auto"/>
              <w:jc w:val="center"/>
              <w:rPr>
                <w:color w:val="000000" w:themeColor="text1"/>
                <w:sz w:val="24"/>
                <w:szCs w:val="24"/>
              </w:rPr>
            </w:pPr>
            <w:r>
              <w:rPr>
                <w:rFonts w:hint="eastAsia"/>
                <w:color w:val="000000" w:themeColor="text1"/>
                <w:sz w:val="24"/>
                <w:szCs w:val="24"/>
              </w:rPr>
              <w:t>12000000</w:t>
            </w:r>
          </w:p>
        </w:tc>
      </w:tr>
      <w:tr w:rsidR="00C24343" w:rsidTr="001746C7">
        <w:trPr>
          <w:trHeight w:hRule="exact" w:val="701"/>
        </w:trPr>
        <w:tc>
          <w:tcPr>
            <w:tcW w:w="2951" w:type="dxa"/>
            <w:vAlign w:val="center"/>
          </w:tcPr>
          <w:p w:rsidR="001746C7" w:rsidRDefault="00F5219E" w:rsidP="001746C7">
            <w:pPr>
              <w:jc w:val="left"/>
              <w:rPr>
                <w:color w:val="000000" w:themeColor="text1"/>
                <w:sz w:val="24"/>
                <w:szCs w:val="24"/>
              </w:rPr>
            </w:pPr>
            <w:r>
              <w:rPr>
                <w:color w:val="000000" w:themeColor="text1"/>
                <w:sz w:val="24"/>
                <w:szCs w:val="24"/>
              </w:rPr>
              <w:t>近</w:t>
            </w:r>
            <w:r>
              <w:rPr>
                <w:color w:val="000000" w:themeColor="text1"/>
                <w:sz w:val="24"/>
                <w:szCs w:val="24"/>
              </w:rPr>
              <w:t>5</w:t>
            </w:r>
            <w:r>
              <w:rPr>
                <w:color w:val="000000" w:themeColor="text1"/>
                <w:sz w:val="24"/>
                <w:szCs w:val="24"/>
              </w:rPr>
              <w:t>年新扩校园面积</w:t>
            </w:r>
          </w:p>
          <w:p w:rsidR="00C24343" w:rsidRDefault="00F5219E" w:rsidP="001746C7">
            <w:pPr>
              <w:jc w:val="left"/>
              <w:rPr>
                <w:color w:val="000000" w:themeColor="text1"/>
                <w:sz w:val="24"/>
                <w:szCs w:val="24"/>
              </w:rPr>
            </w:pPr>
            <w:r>
              <w:rPr>
                <w:color w:val="000000" w:themeColor="text1"/>
                <w:sz w:val="24"/>
                <w:szCs w:val="24"/>
              </w:rPr>
              <w:t>（平方米）</w:t>
            </w:r>
          </w:p>
        </w:tc>
        <w:tc>
          <w:tcPr>
            <w:tcW w:w="5979" w:type="dxa"/>
            <w:gridSpan w:val="3"/>
            <w:vAlign w:val="center"/>
          </w:tcPr>
          <w:p w:rsidR="00C24343" w:rsidRDefault="00F5219E">
            <w:pPr>
              <w:spacing w:line="360" w:lineRule="auto"/>
              <w:jc w:val="center"/>
              <w:rPr>
                <w:color w:val="000000" w:themeColor="text1"/>
                <w:sz w:val="24"/>
                <w:szCs w:val="24"/>
              </w:rPr>
            </w:pPr>
            <w:r>
              <w:rPr>
                <w:rFonts w:hint="eastAsia"/>
                <w:color w:val="000000" w:themeColor="text1"/>
                <w:sz w:val="24"/>
                <w:szCs w:val="24"/>
              </w:rPr>
              <w:t>38669</w:t>
            </w:r>
          </w:p>
        </w:tc>
      </w:tr>
      <w:tr w:rsidR="00C24343" w:rsidTr="001746C7">
        <w:trPr>
          <w:trHeight w:hRule="exact" w:val="697"/>
        </w:trPr>
        <w:tc>
          <w:tcPr>
            <w:tcW w:w="2951" w:type="dxa"/>
            <w:vAlign w:val="center"/>
          </w:tcPr>
          <w:p w:rsidR="001746C7" w:rsidRDefault="00F5219E" w:rsidP="001746C7">
            <w:pPr>
              <w:jc w:val="left"/>
              <w:rPr>
                <w:color w:val="000000" w:themeColor="text1"/>
                <w:sz w:val="24"/>
                <w:szCs w:val="24"/>
              </w:rPr>
            </w:pPr>
            <w:r>
              <w:rPr>
                <w:color w:val="000000" w:themeColor="text1"/>
                <w:sz w:val="24"/>
                <w:szCs w:val="24"/>
              </w:rPr>
              <w:t>近</w:t>
            </w:r>
            <w:r>
              <w:rPr>
                <w:color w:val="000000" w:themeColor="text1"/>
                <w:sz w:val="24"/>
                <w:szCs w:val="24"/>
              </w:rPr>
              <w:t>5</w:t>
            </w:r>
            <w:r>
              <w:rPr>
                <w:color w:val="000000" w:themeColor="text1"/>
                <w:sz w:val="24"/>
                <w:szCs w:val="24"/>
              </w:rPr>
              <w:t>年新增建筑面积</w:t>
            </w:r>
          </w:p>
          <w:p w:rsidR="00C24343" w:rsidRDefault="00F5219E" w:rsidP="001746C7">
            <w:pPr>
              <w:jc w:val="left"/>
              <w:rPr>
                <w:color w:val="000000" w:themeColor="text1"/>
                <w:sz w:val="24"/>
                <w:szCs w:val="24"/>
              </w:rPr>
            </w:pPr>
            <w:r>
              <w:rPr>
                <w:color w:val="000000" w:themeColor="text1"/>
                <w:sz w:val="24"/>
                <w:szCs w:val="24"/>
              </w:rPr>
              <w:t>（平方米）</w:t>
            </w:r>
          </w:p>
        </w:tc>
        <w:tc>
          <w:tcPr>
            <w:tcW w:w="5979" w:type="dxa"/>
            <w:gridSpan w:val="3"/>
            <w:vAlign w:val="center"/>
          </w:tcPr>
          <w:p w:rsidR="00C24343" w:rsidRDefault="00F5219E">
            <w:pPr>
              <w:spacing w:line="360" w:lineRule="auto"/>
              <w:jc w:val="center"/>
              <w:rPr>
                <w:color w:val="000000" w:themeColor="text1"/>
                <w:sz w:val="24"/>
                <w:szCs w:val="24"/>
              </w:rPr>
            </w:pPr>
            <w:r>
              <w:rPr>
                <w:rFonts w:hint="eastAsia"/>
                <w:color w:val="000000" w:themeColor="text1"/>
                <w:sz w:val="24"/>
                <w:szCs w:val="24"/>
              </w:rPr>
              <w:t>0</w:t>
            </w:r>
          </w:p>
        </w:tc>
      </w:tr>
      <w:tr w:rsidR="00C24343" w:rsidTr="001746C7">
        <w:trPr>
          <w:trHeight w:hRule="exact" w:val="567"/>
        </w:trPr>
        <w:tc>
          <w:tcPr>
            <w:tcW w:w="2951" w:type="dxa"/>
            <w:vAlign w:val="center"/>
          </w:tcPr>
          <w:p w:rsidR="00C24343" w:rsidRDefault="00F5219E">
            <w:pPr>
              <w:spacing w:line="360" w:lineRule="auto"/>
              <w:rPr>
                <w:color w:val="000000" w:themeColor="text1"/>
                <w:sz w:val="24"/>
                <w:szCs w:val="24"/>
              </w:rPr>
            </w:pPr>
            <w:r>
              <w:rPr>
                <w:color w:val="000000" w:themeColor="text1"/>
                <w:sz w:val="24"/>
                <w:szCs w:val="24"/>
              </w:rPr>
              <w:t>近</w:t>
            </w:r>
            <w:r>
              <w:rPr>
                <w:color w:val="000000" w:themeColor="text1"/>
                <w:sz w:val="24"/>
                <w:szCs w:val="24"/>
              </w:rPr>
              <w:t>5</w:t>
            </w:r>
            <w:r>
              <w:rPr>
                <w:color w:val="000000" w:themeColor="text1"/>
                <w:sz w:val="24"/>
                <w:szCs w:val="24"/>
              </w:rPr>
              <w:t>年新增设施设备总值（元）</w:t>
            </w:r>
          </w:p>
        </w:tc>
        <w:tc>
          <w:tcPr>
            <w:tcW w:w="5979" w:type="dxa"/>
            <w:gridSpan w:val="3"/>
            <w:vAlign w:val="center"/>
          </w:tcPr>
          <w:p w:rsidR="00C24343" w:rsidRDefault="00F5219E">
            <w:pPr>
              <w:spacing w:line="360" w:lineRule="auto"/>
              <w:jc w:val="center"/>
              <w:rPr>
                <w:color w:val="000000" w:themeColor="text1"/>
                <w:sz w:val="24"/>
                <w:szCs w:val="24"/>
              </w:rPr>
            </w:pPr>
            <w:r>
              <w:rPr>
                <w:rFonts w:hint="eastAsia"/>
                <w:color w:val="000000" w:themeColor="text1"/>
                <w:sz w:val="24"/>
                <w:szCs w:val="24"/>
              </w:rPr>
              <w:t>7906169</w:t>
            </w:r>
          </w:p>
        </w:tc>
      </w:tr>
      <w:tr w:rsidR="00C24343" w:rsidTr="001746C7">
        <w:trPr>
          <w:trHeight w:hRule="exact" w:val="567"/>
        </w:trPr>
        <w:tc>
          <w:tcPr>
            <w:tcW w:w="2951" w:type="dxa"/>
            <w:vAlign w:val="center"/>
          </w:tcPr>
          <w:p w:rsidR="00C24343" w:rsidRDefault="00F5219E">
            <w:pPr>
              <w:spacing w:line="360" w:lineRule="auto"/>
              <w:rPr>
                <w:color w:val="000000" w:themeColor="text1"/>
                <w:sz w:val="24"/>
                <w:szCs w:val="24"/>
              </w:rPr>
            </w:pPr>
            <w:r>
              <w:rPr>
                <w:color w:val="000000" w:themeColor="text1"/>
                <w:sz w:val="24"/>
                <w:szCs w:val="24"/>
              </w:rPr>
              <w:t>电子邮箱</w:t>
            </w:r>
          </w:p>
        </w:tc>
        <w:tc>
          <w:tcPr>
            <w:tcW w:w="5979" w:type="dxa"/>
            <w:gridSpan w:val="3"/>
            <w:vAlign w:val="center"/>
          </w:tcPr>
          <w:p w:rsidR="00C24343" w:rsidRDefault="00A44CF2" w:rsidP="00A44CF2">
            <w:pPr>
              <w:spacing w:line="360" w:lineRule="auto"/>
              <w:jc w:val="center"/>
              <w:rPr>
                <w:color w:val="000000" w:themeColor="text1"/>
                <w:sz w:val="24"/>
                <w:szCs w:val="24"/>
              </w:rPr>
            </w:pPr>
            <w:r>
              <w:rPr>
                <w:rFonts w:hint="eastAsia"/>
                <w:color w:val="000000" w:themeColor="text1"/>
                <w:sz w:val="24"/>
                <w:szCs w:val="24"/>
              </w:rPr>
              <w:t>czsxxszx</w:t>
            </w:r>
            <w:r w:rsidR="00F5219E">
              <w:rPr>
                <w:rFonts w:hint="eastAsia"/>
                <w:color w:val="000000" w:themeColor="text1"/>
                <w:sz w:val="24"/>
                <w:szCs w:val="24"/>
              </w:rPr>
              <w:t>@126.</w:t>
            </w:r>
            <w:r>
              <w:rPr>
                <w:rFonts w:hint="eastAsia"/>
                <w:color w:val="000000" w:themeColor="text1"/>
                <w:sz w:val="24"/>
                <w:szCs w:val="24"/>
              </w:rPr>
              <w:t>com</w:t>
            </w:r>
          </w:p>
        </w:tc>
      </w:tr>
      <w:tr w:rsidR="00C24343" w:rsidTr="001746C7">
        <w:trPr>
          <w:trHeight w:hRule="exact" w:val="567"/>
        </w:trPr>
        <w:tc>
          <w:tcPr>
            <w:tcW w:w="2951" w:type="dxa"/>
            <w:vAlign w:val="center"/>
          </w:tcPr>
          <w:p w:rsidR="00C24343" w:rsidRDefault="00F5219E">
            <w:pPr>
              <w:spacing w:line="360" w:lineRule="auto"/>
              <w:rPr>
                <w:color w:val="000000" w:themeColor="text1"/>
                <w:sz w:val="24"/>
                <w:szCs w:val="24"/>
              </w:rPr>
            </w:pPr>
            <w:r>
              <w:rPr>
                <w:color w:val="000000" w:themeColor="text1"/>
                <w:sz w:val="24"/>
                <w:szCs w:val="24"/>
              </w:rPr>
              <w:t>学校网址</w:t>
            </w:r>
          </w:p>
        </w:tc>
        <w:tc>
          <w:tcPr>
            <w:tcW w:w="5979" w:type="dxa"/>
            <w:gridSpan w:val="3"/>
            <w:vAlign w:val="center"/>
          </w:tcPr>
          <w:p w:rsidR="00C24343" w:rsidRDefault="00F5219E">
            <w:pPr>
              <w:spacing w:line="360" w:lineRule="auto"/>
              <w:jc w:val="center"/>
              <w:rPr>
                <w:color w:val="000000" w:themeColor="text1"/>
                <w:sz w:val="24"/>
                <w:szCs w:val="24"/>
              </w:rPr>
            </w:pPr>
            <w:r>
              <w:rPr>
                <w:rFonts w:ascii="Times New Roman" w:eastAsia="宋体" w:hAnsi="Times New Roman" w:cs="Times New Roman"/>
                <w:b/>
                <w:color w:val="000000" w:themeColor="text1"/>
                <w:sz w:val="24"/>
                <w:szCs w:val="24"/>
              </w:rPr>
              <w:t>http://www.xxszx.xbedu.net/</w:t>
            </w:r>
          </w:p>
        </w:tc>
      </w:tr>
      <w:tr w:rsidR="00C24343" w:rsidTr="001746C7">
        <w:trPr>
          <w:trHeight w:hRule="exact" w:val="567"/>
        </w:trPr>
        <w:tc>
          <w:tcPr>
            <w:tcW w:w="2951" w:type="dxa"/>
            <w:vAlign w:val="center"/>
          </w:tcPr>
          <w:p w:rsidR="00C24343" w:rsidRDefault="00F5219E">
            <w:pPr>
              <w:spacing w:line="360" w:lineRule="auto"/>
              <w:rPr>
                <w:color w:val="000000" w:themeColor="text1"/>
                <w:sz w:val="24"/>
                <w:szCs w:val="24"/>
              </w:rPr>
            </w:pPr>
            <w:proofErr w:type="gramStart"/>
            <w:r>
              <w:rPr>
                <w:color w:val="000000" w:themeColor="text1"/>
                <w:sz w:val="24"/>
                <w:szCs w:val="24"/>
              </w:rPr>
              <w:t>微信公众号</w:t>
            </w:r>
            <w:proofErr w:type="gramEnd"/>
          </w:p>
        </w:tc>
        <w:tc>
          <w:tcPr>
            <w:tcW w:w="5979" w:type="dxa"/>
            <w:gridSpan w:val="3"/>
            <w:vAlign w:val="center"/>
          </w:tcPr>
          <w:p w:rsidR="00C24343" w:rsidRDefault="00F5219E">
            <w:pPr>
              <w:spacing w:line="360" w:lineRule="auto"/>
              <w:jc w:val="center"/>
              <w:rPr>
                <w:color w:val="000000" w:themeColor="text1"/>
                <w:sz w:val="24"/>
                <w:szCs w:val="24"/>
              </w:rPr>
            </w:pPr>
            <w:r>
              <w:rPr>
                <w:rFonts w:hint="eastAsia"/>
                <w:sz w:val="24"/>
                <w:szCs w:val="24"/>
              </w:rPr>
              <w:t>常州市西夏</w:t>
            </w:r>
            <w:proofErr w:type="gramStart"/>
            <w:r>
              <w:rPr>
                <w:rFonts w:hint="eastAsia"/>
                <w:sz w:val="24"/>
                <w:szCs w:val="24"/>
              </w:rPr>
              <w:t>墅</w:t>
            </w:r>
            <w:proofErr w:type="gramEnd"/>
            <w:r>
              <w:rPr>
                <w:rFonts w:hint="eastAsia"/>
                <w:sz w:val="24"/>
                <w:szCs w:val="24"/>
              </w:rPr>
              <w:t>中学</w:t>
            </w:r>
          </w:p>
        </w:tc>
      </w:tr>
    </w:tbl>
    <w:p w:rsidR="00C24343" w:rsidRDefault="00C24343">
      <w:pPr>
        <w:spacing w:line="360" w:lineRule="exact"/>
        <w:jc w:val="center"/>
        <w:rPr>
          <w:rFonts w:ascii="华文中宋" w:eastAsia="华文中宋" w:hAnsi="华文中宋" w:cs="Times New Roman"/>
          <w:b/>
          <w:color w:val="000000" w:themeColor="text1"/>
          <w:sz w:val="32"/>
          <w:szCs w:val="32"/>
        </w:rPr>
      </w:pPr>
    </w:p>
    <w:p w:rsidR="00C24343" w:rsidRDefault="00C24343" w:rsidP="004573A7">
      <w:pPr>
        <w:spacing w:afterLines="50" w:after="156" w:line="360" w:lineRule="exact"/>
        <w:jc w:val="center"/>
        <w:rPr>
          <w:rFonts w:ascii="华文中宋" w:eastAsia="华文中宋" w:hAnsi="华文中宋" w:cs="Times New Roman"/>
          <w:b/>
          <w:color w:val="000000" w:themeColor="text1"/>
          <w:sz w:val="32"/>
          <w:szCs w:val="32"/>
        </w:rPr>
      </w:pPr>
    </w:p>
    <w:p w:rsidR="00C24343" w:rsidRDefault="00F5219E">
      <w:pPr>
        <w:widowControl/>
        <w:spacing w:line="720" w:lineRule="auto"/>
        <w:jc w:val="center"/>
        <w:rPr>
          <w:rFonts w:ascii="华文中宋" w:eastAsia="华文中宋" w:hAnsi="华文中宋" w:cs="Times New Roman"/>
          <w:b/>
          <w:color w:val="000000" w:themeColor="text1"/>
          <w:sz w:val="32"/>
          <w:szCs w:val="32"/>
        </w:rPr>
      </w:pPr>
      <w:r>
        <w:rPr>
          <w:rFonts w:ascii="华文中宋" w:eastAsia="华文中宋" w:hAnsi="华文中宋" w:cs="Times New Roman"/>
          <w:b/>
          <w:color w:val="000000" w:themeColor="text1"/>
          <w:sz w:val="32"/>
          <w:szCs w:val="32"/>
        </w:rPr>
        <w:lastRenderedPageBreak/>
        <w:t>二</w:t>
      </w:r>
      <w:r>
        <w:rPr>
          <w:rFonts w:ascii="华文中宋" w:eastAsia="华文中宋" w:hAnsi="华文中宋" w:cs="Times New Roman" w:hint="eastAsia"/>
          <w:b/>
          <w:color w:val="000000" w:themeColor="text1"/>
          <w:sz w:val="32"/>
          <w:szCs w:val="32"/>
        </w:rPr>
        <w:t>、</w:t>
      </w:r>
      <w:r>
        <w:rPr>
          <w:rFonts w:ascii="华文中宋" w:eastAsia="华文中宋" w:hAnsi="华文中宋" w:cs="Times New Roman"/>
          <w:b/>
          <w:color w:val="000000" w:themeColor="text1"/>
          <w:sz w:val="32"/>
          <w:szCs w:val="32"/>
        </w:rPr>
        <w:t>自评报告</w:t>
      </w:r>
    </w:p>
    <w:tbl>
      <w:tblPr>
        <w:tblW w:w="8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5"/>
      </w:tblGrid>
      <w:tr w:rsidR="00C24343" w:rsidTr="001746C7">
        <w:trPr>
          <w:trHeight w:val="3348"/>
          <w:jc w:val="center"/>
        </w:trPr>
        <w:tc>
          <w:tcPr>
            <w:tcW w:w="8945" w:type="dxa"/>
          </w:tcPr>
          <w:p w:rsidR="00C24343" w:rsidRDefault="00C24343">
            <w:pPr>
              <w:rPr>
                <w:b/>
                <w:color w:val="000000" w:themeColor="text1"/>
              </w:rPr>
            </w:pPr>
          </w:p>
          <w:p w:rsidR="009F7EE0" w:rsidRPr="007D0089" w:rsidRDefault="009F7EE0" w:rsidP="009F7EE0">
            <w:pPr>
              <w:widowControl/>
              <w:adjustRightInd w:val="0"/>
              <w:snapToGrid w:val="0"/>
              <w:spacing w:line="276" w:lineRule="auto"/>
              <w:jc w:val="center"/>
              <w:rPr>
                <w:rFonts w:ascii="黑体" w:eastAsia="黑体" w:hAnsi="黑体"/>
                <w:sz w:val="32"/>
                <w:szCs w:val="32"/>
              </w:rPr>
            </w:pPr>
            <w:r w:rsidRPr="007D0089">
              <w:rPr>
                <w:rFonts w:ascii="黑体" w:eastAsia="黑体" w:hAnsi="黑体" w:hint="eastAsia"/>
                <w:sz w:val="32"/>
                <w:szCs w:val="32"/>
              </w:rPr>
              <w:t>深挖潜力，克难奋进，不断提升办学水平</w:t>
            </w:r>
          </w:p>
          <w:p w:rsidR="009F7EE0" w:rsidRPr="007D0089" w:rsidRDefault="009F7EE0" w:rsidP="009F7EE0">
            <w:pPr>
              <w:widowControl/>
              <w:adjustRightInd w:val="0"/>
              <w:snapToGrid w:val="0"/>
              <w:spacing w:line="276" w:lineRule="auto"/>
              <w:jc w:val="center"/>
              <w:rPr>
                <w:rFonts w:ascii="宋体" w:hAnsi="宋体"/>
                <w:sz w:val="28"/>
                <w:szCs w:val="28"/>
              </w:rPr>
            </w:pPr>
            <w:r w:rsidRPr="007D0089">
              <w:rPr>
                <w:rFonts w:ascii="宋体" w:hAnsi="宋体" w:hint="eastAsia"/>
                <w:sz w:val="28"/>
                <w:szCs w:val="28"/>
              </w:rPr>
              <w:t>——常州市西夏</w:t>
            </w:r>
            <w:proofErr w:type="gramStart"/>
            <w:r w:rsidRPr="007D0089">
              <w:rPr>
                <w:rFonts w:ascii="宋体" w:hAnsi="宋体" w:hint="eastAsia"/>
                <w:sz w:val="28"/>
                <w:szCs w:val="28"/>
              </w:rPr>
              <w:t>墅中学省</w:t>
            </w:r>
            <w:proofErr w:type="gramEnd"/>
            <w:r w:rsidRPr="007D0089">
              <w:rPr>
                <w:rFonts w:ascii="宋体" w:hAnsi="宋体" w:hint="eastAsia"/>
                <w:sz w:val="28"/>
                <w:szCs w:val="28"/>
              </w:rPr>
              <w:t>三星级高中复评自评报告</w:t>
            </w:r>
          </w:p>
          <w:p w:rsidR="009F7EE0" w:rsidRDefault="009F7EE0" w:rsidP="009F7EE0">
            <w:pPr>
              <w:widowControl/>
              <w:adjustRightInd w:val="0"/>
              <w:snapToGrid w:val="0"/>
              <w:spacing w:line="276" w:lineRule="auto"/>
              <w:jc w:val="center"/>
              <w:rPr>
                <w:rFonts w:ascii="宋体" w:hAnsi="宋体"/>
                <w:b/>
                <w:szCs w:val="21"/>
              </w:rPr>
            </w:pPr>
          </w:p>
          <w:p w:rsidR="009F7EE0" w:rsidRDefault="009F7EE0" w:rsidP="009F7EE0">
            <w:pPr>
              <w:widowControl/>
              <w:adjustRightInd w:val="0"/>
              <w:snapToGrid w:val="0"/>
              <w:spacing w:line="276" w:lineRule="auto"/>
              <w:jc w:val="center"/>
              <w:rPr>
                <w:rFonts w:ascii="宋体" w:hAnsi="宋体"/>
                <w:szCs w:val="21"/>
              </w:rPr>
            </w:pPr>
            <w:r>
              <w:rPr>
                <w:rFonts w:ascii="宋体" w:hAnsi="宋体" w:hint="eastAsia"/>
                <w:b/>
                <w:szCs w:val="21"/>
              </w:rPr>
              <w:t xml:space="preserve">第一部分  </w:t>
            </w:r>
            <w:r w:rsidRPr="003F01AD">
              <w:rPr>
                <w:rFonts w:ascii="宋体" w:hAnsi="宋体" w:hint="eastAsia"/>
                <w:b/>
                <w:szCs w:val="21"/>
              </w:rPr>
              <w:t>学校概况</w:t>
            </w:r>
          </w:p>
          <w:p w:rsidR="009F7EE0" w:rsidRDefault="009F7EE0" w:rsidP="009F7EE0">
            <w:pPr>
              <w:widowControl/>
              <w:adjustRightInd w:val="0"/>
              <w:snapToGrid w:val="0"/>
              <w:spacing w:line="276" w:lineRule="auto"/>
              <w:ind w:firstLineChars="200" w:firstLine="420"/>
              <w:rPr>
                <w:rFonts w:ascii="宋体" w:hAnsi="宋体"/>
                <w:szCs w:val="21"/>
              </w:rPr>
            </w:pPr>
            <w:r>
              <w:rPr>
                <w:rFonts w:ascii="宋体" w:hAnsi="宋体" w:hint="eastAsia"/>
                <w:szCs w:val="21"/>
              </w:rPr>
              <w:t>常州市西夏</w:t>
            </w:r>
            <w:proofErr w:type="gramStart"/>
            <w:r>
              <w:rPr>
                <w:rFonts w:ascii="宋体" w:hAnsi="宋体" w:hint="eastAsia"/>
                <w:szCs w:val="21"/>
              </w:rPr>
              <w:t>墅</w:t>
            </w:r>
            <w:proofErr w:type="gramEnd"/>
            <w:r>
              <w:rPr>
                <w:rFonts w:ascii="宋体" w:hAnsi="宋体" w:hint="eastAsia"/>
                <w:szCs w:val="21"/>
              </w:rPr>
              <w:t>中学创办于1952年，1968年增设高中部，2001年3月</w:t>
            </w:r>
            <w:r w:rsidRPr="00CB639A">
              <w:rPr>
                <w:rFonts w:ascii="宋体" w:hAnsi="宋体" w:hint="eastAsia"/>
                <w:szCs w:val="21"/>
              </w:rPr>
              <w:t>被评为省标常州市重点高中</w:t>
            </w:r>
            <w:r>
              <w:rPr>
                <w:rFonts w:ascii="宋体" w:hAnsi="宋体" w:hint="eastAsia"/>
                <w:szCs w:val="21"/>
              </w:rPr>
              <w:t>，2004年转评为省二星级高中，2007年晋升为省三星级高中，</w:t>
            </w:r>
            <w:r w:rsidRPr="00CB639A">
              <w:rPr>
                <w:rFonts w:ascii="宋体" w:hAnsi="宋体" w:hint="eastAsia"/>
                <w:szCs w:val="21"/>
              </w:rPr>
              <w:t>2013年10</w:t>
            </w:r>
            <w:r>
              <w:rPr>
                <w:rFonts w:ascii="宋体" w:hAnsi="宋体" w:hint="eastAsia"/>
                <w:szCs w:val="21"/>
              </w:rPr>
              <w:t>月通过江苏省三星级高中复评。</w:t>
            </w:r>
          </w:p>
          <w:p w:rsidR="009F7EE0" w:rsidRDefault="009F7EE0" w:rsidP="009F7EE0">
            <w:pPr>
              <w:widowControl/>
              <w:adjustRightInd w:val="0"/>
              <w:snapToGrid w:val="0"/>
              <w:spacing w:line="276" w:lineRule="auto"/>
              <w:ind w:firstLineChars="200" w:firstLine="420"/>
              <w:rPr>
                <w:rFonts w:ascii="宋体" w:hAnsi="宋体"/>
                <w:szCs w:val="21"/>
              </w:rPr>
            </w:pPr>
            <w:r>
              <w:rPr>
                <w:rFonts w:ascii="宋体" w:hAnsi="宋体" w:hint="eastAsia"/>
                <w:szCs w:val="21"/>
              </w:rPr>
              <w:t>学校校园面积98982平方米，建筑面积76490平方米。目前新校区已开工建设，高中老校区改扩建工程也已同步推进。校园分成教学区、运动区、生活区，整体布局科学、合理、协调，环境静谧安详，适合学习、工作、生活，尽显人与自然的和谐。</w:t>
            </w:r>
          </w:p>
          <w:p w:rsidR="009F7EE0" w:rsidRDefault="009F7EE0" w:rsidP="009F7EE0">
            <w:pPr>
              <w:widowControl/>
              <w:adjustRightInd w:val="0"/>
              <w:snapToGrid w:val="0"/>
              <w:spacing w:line="276" w:lineRule="auto"/>
              <w:ind w:firstLineChars="200" w:firstLine="420"/>
              <w:rPr>
                <w:rFonts w:ascii="宋体" w:hAnsi="宋体"/>
                <w:szCs w:val="21"/>
              </w:rPr>
            </w:pPr>
            <w:r>
              <w:rPr>
                <w:rFonts w:ascii="宋体" w:hAnsi="宋体" w:hint="eastAsia"/>
                <w:szCs w:val="21"/>
              </w:rPr>
              <w:t>学校现有49个教学班，其中高中37个，2019年在校高中生2030人。2019年高中部有专任教师143人，学历达标率100%，高中教育硕士45人，占比31.5％，中、高级职称教师109人，占比76.</w:t>
            </w:r>
            <w:r w:rsidR="004631D6">
              <w:rPr>
                <w:rFonts w:ascii="宋体" w:hAnsi="宋体" w:hint="eastAsia"/>
                <w:szCs w:val="21"/>
              </w:rPr>
              <w:t>7</w:t>
            </w:r>
            <w:r>
              <w:rPr>
                <w:rFonts w:ascii="宋体" w:hAnsi="宋体" w:hint="eastAsia"/>
                <w:szCs w:val="21"/>
              </w:rPr>
              <w:t>%</w:t>
            </w:r>
            <w:r w:rsidRPr="00E75D36">
              <w:rPr>
                <w:rFonts w:ascii="宋体" w:hAnsi="宋体" w:hint="eastAsia"/>
                <w:szCs w:val="21"/>
              </w:rPr>
              <w:t>，区级以上骨干</w:t>
            </w:r>
            <w:r>
              <w:rPr>
                <w:rFonts w:ascii="宋体" w:hAnsi="宋体" w:hint="eastAsia"/>
                <w:szCs w:val="21"/>
              </w:rPr>
              <w:t>教师38人，占比26.6％。</w:t>
            </w:r>
          </w:p>
          <w:p w:rsidR="009F7EE0" w:rsidRPr="00E75D36" w:rsidRDefault="009F7EE0" w:rsidP="009F7EE0">
            <w:pPr>
              <w:widowControl/>
              <w:adjustRightInd w:val="0"/>
              <w:snapToGrid w:val="0"/>
              <w:spacing w:line="276" w:lineRule="auto"/>
              <w:ind w:firstLineChars="200" w:firstLine="420"/>
              <w:rPr>
                <w:rFonts w:ascii="宋体" w:hAnsi="宋体"/>
                <w:szCs w:val="21"/>
              </w:rPr>
            </w:pPr>
            <w:r>
              <w:rPr>
                <w:rFonts w:ascii="宋体" w:hAnsi="宋体" w:hint="eastAsia"/>
                <w:szCs w:val="21"/>
              </w:rPr>
              <w:t>三年来，在上级教育行政部门、地方政府和社会各界的关心支持下，学校坚持“以人为本，为成功的人生打基础”的办学理念，秉承“明德厚学”的校训，</w:t>
            </w:r>
            <w:proofErr w:type="gramStart"/>
            <w:r>
              <w:rPr>
                <w:rFonts w:ascii="宋体" w:hAnsi="宋体" w:hint="eastAsia"/>
                <w:szCs w:val="21"/>
              </w:rPr>
              <w:t>践行</w:t>
            </w:r>
            <w:proofErr w:type="gramEnd"/>
            <w:r>
              <w:rPr>
                <w:rFonts w:ascii="宋体" w:hAnsi="宋体" w:hint="eastAsia"/>
                <w:szCs w:val="21"/>
              </w:rPr>
              <w:t>“培养‘崇德乐学、自信淳朴’可持续发展的合格公民”的培养目标，扎实推进素质教育，促进学生全面协调发展，取得了</w:t>
            </w:r>
            <w:r w:rsidRPr="00E75D36">
              <w:rPr>
                <w:rFonts w:ascii="宋体" w:hAnsi="宋体" w:hint="eastAsia"/>
                <w:szCs w:val="21"/>
              </w:rPr>
              <w:t>显著的办学成效。学校荣</w:t>
            </w:r>
            <w:r>
              <w:rPr>
                <w:rFonts w:ascii="宋体" w:hAnsi="宋体" w:hint="eastAsia"/>
                <w:szCs w:val="21"/>
              </w:rPr>
              <w:t>获</w:t>
            </w:r>
            <w:r w:rsidRPr="00E75D36">
              <w:rPr>
                <w:rFonts w:ascii="宋体" w:hAnsi="宋体" w:hint="eastAsia"/>
                <w:szCs w:val="21"/>
              </w:rPr>
              <w:t>教育部国防教育特色学校、省棋类特色学校、省中小学健康促进学校、市第七批书法特色学校、市第六届学校主动发展优秀项目评比一等奖、市学生志愿服务联盟优秀志愿服务项目、市优秀</w:t>
            </w:r>
            <w:r w:rsidR="00372997" w:rsidRPr="00E75D36">
              <w:rPr>
                <w:rFonts w:ascii="宋体" w:hAnsi="宋体" w:hint="eastAsia"/>
                <w:szCs w:val="21"/>
              </w:rPr>
              <w:t>团组织</w:t>
            </w:r>
            <w:r w:rsidRPr="00E75D36">
              <w:rPr>
                <w:rFonts w:ascii="宋体" w:hAnsi="宋体" w:hint="eastAsia"/>
                <w:szCs w:val="21"/>
              </w:rPr>
              <w:t>、市示范团组织、区校本培训示范学校、区青少年科技教育活动先进学校、区放心餐饮创建示范单位等荣誉称号，</w:t>
            </w:r>
            <w:r>
              <w:rPr>
                <w:rFonts w:ascii="宋体" w:hAnsi="宋体" w:hint="eastAsia"/>
                <w:szCs w:val="21"/>
              </w:rPr>
              <w:t>连续16年获区高中教学质量综合评估一等奖（优秀奖）</w:t>
            </w:r>
            <w:r w:rsidRPr="00E75D36">
              <w:rPr>
                <w:rFonts w:ascii="宋体" w:hAnsi="宋体" w:hint="eastAsia"/>
                <w:szCs w:val="21"/>
              </w:rPr>
              <w:t>。</w:t>
            </w:r>
          </w:p>
          <w:p w:rsidR="009F7EE0" w:rsidRDefault="009F7EE0" w:rsidP="009F7EE0">
            <w:pPr>
              <w:widowControl/>
              <w:adjustRightInd w:val="0"/>
              <w:snapToGrid w:val="0"/>
              <w:spacing w:line="276" w:lineRule="auto"/>
              <w:jc w:val="center"/>
              <w:rPr>
                <w:rFonts w:ascii="宋体" w:hAnsi="宋体"/>
                <w:szCs w:val="21"/>
              </w:rPr>
            </w:pPr>
            <w:r>
              <w:rPr>
                <w:rFonts w:ascii="宋体" w:hAnsi="宋体" w:hint="eastAsia"/>
                <w:b/>
                <w:szCs w:val="21"/>
              </w:rPr>
              <w:t>第二部分  创建成效</w:t>
            </w:r>
          </w:p>
          <w:p w:rsidR="009F7EE0" w:rsidRPr="00E75D36" w:rsidRDefault="009F7EE0" w:rsidP="009F7EE0">
            <w:pPr>
              <w:widowControl/>
              <w:adjustRightInd w:val="0"/>
              <w:snapToGrid w:val="0"/>
              <w:spacing w:line="276" w:lineRule="auto"/>
              <w:ind w:firstLineChars="200" w:firstLine="420"/>
              <w:rPr>
                <w:rFonts w:ascii="宋体" w:hAnsi="宋体"/>
                <w:szCs w:val="21"/>
              </w:rPr>
            </w:pPr>
            <w:r w:rsidRPr="00CB639A">
              <w:rPr>
                <w:rFonts w:ascii="宋体" w:hAnsi="宋体" w:hint="eastAsia"/>
                <w:szCs w:val="21"/>
              </w:rPr>
              <w:t>近年来，</w:t>
            </w:r>
            <w:r>
              <w:rPr>
                <w:rFonts w:ascii="宋体" w:hAnsi="宋体" w:hint="eastAsia"/>
                <w:szCs w:val="21"/>
              </w:rPr>
              <w:t>在上级教育行政部门和地方</w:t>
            </w:r>
            <w:r w:rsidRPr="00CB639A">
              <w:rPr>
                <w:rFonts w:ascii="宋体" w:hAnsi="宋体" w:hint="eastAsia"/>
                <w:szCs w:val="21"/>
              </w:rPr>
              <w:t>政府的正确领导下，</w:t>
            </w:r>
            <w:r>
              <w:rPr>
                <w:rFonts w:ascii="宋体" w:hAnsi="宋体" w:hint="eastAsia"/>
                <w:szCs w:val="21"/>
              </w:rPr>
              <w:t>学校</w:t>
            </w:r>
            <w:r w:rsidRPr="00CB639A">
              <w:rPr>
                <w:rFonts w:ascii="宋体" w:hAnsi="宋体" w:hint="eastAsia"/>
                <w:szCs w:val="21"/>
              </w:rPr>
              <w:t>以实施三年</w:t>
            </w:r>
            <w:r>
              <w:rPr>
                <w:rFonts w:ascii="宋体" w:hAnsi="宋体" w:hint="eastAsia"/>
                <w:szCs w:val="21"/>
              </w:rPr>
              <w:t>主动</w:t>
            </w:r>
            <w:r w:rsidRPr="00CB639A">
              <w:rPr>
                <w:rFonts w:ascii="宋体" w:hAnsi="宋体" w:hint="eastAsia"/>
                <w:szCs w:val="21"/>
              </w:rPr>
              <w:t>发展目标为基本任务，团结广大教职工，进一步实施和推进素质教育，</w:t>
            </w:r>
            <w:r>
              <w:rPr>
                <w:rFonts w:ascii="宋体" w:hAnsi="宋体" w:hint="eastAsia"/>
                <w:szCs w:val="21"/>
              </w:rPr>
              <w:t>不断丰富学校内涵</w:t>
            </w:r>
            <w:r w:rsidRPr="00CB639A">
              <w:rPr>
                <w:rFonts w:ascii="宋体" w:hAnsi="宋体" w:hint="eastAsia"/>
                <w:szCs w:val="21"/>
              </w:rPr>
              <w:t>，提升教育</w:t>
            </w:r>
            <w:r>
              <w:rPr>
                <w:rFonts w:ascii="宋体" w:hAnsi="宋体" w:hint="eastAsia"/>
                <w:szCs w:val="21"/>
              </w:rPr>
              <w:t>教学质量</w:t>
            </w:r>
            <w:r w:rsidRPr="00CB639A">
              <w:rPr>
                <w:rFonts w:ascii="宋体" w:hAnsi="宋体" w:hint="eastAsia"/>
                <w:szCs w:val="21"/>
              </w:rPr>
              <w:t>，彰显特色</w:t>
            </w:r>
            <w:r>
              <w:rPr>
                <w:rFonts w:ascii="宋体" w:hAnsi="宋体" w:hint="eastAsia"/>
                <w:szCs w:val="21"/>
              </w:rPr>
              <w:t>教育</w:t>
            </w:r>
            <w:r w:rsidRPr="00CB639A">
              <w:rPr>
                <w:rFonts w:ascii="宋体" w:hAnsi="宋体" w:hint="eastAsia"/>
                <w:szCs w:val="21"/>
              </w:rPr>
              <w:t>，</w:t>
            </w:r>
            <w:r w:rsidRPr="00851886">
              <w:rPr>
                <w:rFonts w:ascii="宋体" w:hAnsi="宋体" w:hint="eastAsia"/>
                <w:szCs w:val="21"/>
              </w:rPr>
              <w:t>全面提升办学水平</w:t>
            </w:r>
            <w:r>
              <w:rPr>
                <w:rFonts w:ascii="宋体" w:hAnsi="宋体" w:hint="eastAsia"/>
                <w:szCs w:val="21"/>
              </w:rPr>
              <w:t>。学校</w:t>
            </w:r>
            <w:r w:rsidRPr="00CB639A">
              <w:rPr>
                <w:rFonts w:ascii="宋体" w:hAnsi="宋体" w:hint="eastAsia"/>
                <w:szCs w:val="21"/>
              </w:rPr>
              <w:t>文化气息浓厚，管理民主开放，教学理念先进，师生关系融洽，家校沟通顺畅，</w:t>
            </w:r>
            <w:r w:rsidRPr="00E75D36">
              <w:rPr>
                <w:rFonts w:ascii="宋体" w:hAnsi="宋体" w:hint="eastAsia"/>
                <w:szCs w:val="21"/>
              </w:rPr>
              <w:t>办学成效显著</w:t>
            </w:r>
            <w:r w:rsidRPr="00CB639A">
              <w:rPr>
                <w:rFonts w:ascii="宋体" w:hAnsi="宋体" w:hint="eastAsia"/>
                <w:szCs w:val="21"/>
              </w:rPr>
              <w:t>，赢得了社会各界的普遍认可和</w:t>
            </w:r>
            <w:r>
              <w:rPr>
                <w:rFonts w:ascii="宋体" w:hAnsi="宋体" w:hint="eastAsia"/>
                <w:szCs w:val="21"/>
              </w:rPr>
              <w:t>广泛</w:t>
            </w:r>
            <w:r w:rsidRPr="00CB639A">
              <w:rPr>
                <w:rFonts w:ascii="宋体" w:hAnsi="宋体" w:hint="eastAsia"/>
                <w:szCs w:val="21"/>
              </w:rPr>
              <w:t>赞誉。</w:t>
            </w:r>
          </w:p>
          <w:p w:rsidR="009F7EE0" w:rsidRPr="00802F19" w:rsidRDefault="009F7EE0" w:rsidP="009F7EE0">
            <w:pPr>
              <w:adjustRightInd w:val="0"/>
              <w:snapToGrid w:val="0"/>
              <w:spacing w:line="276" w:lineRule="auto"/>
              <w:ind w:firstLineChars="147" w:firstLine="310"/>
              <w:rPr>
                <w:rFonts w:ascii="宋体" w:hAnsi="宋体"/>
                <w:b/>
                <w:color w:val="000000"/>
                <w:szCs w:val="21"/>
              </w:rPr>
            </w:pPr>
            <w:r w:rsidRPr="00802F19">
              <w:rPr>
                <w:rFonts w:ascii="宋体" w:hAnsi="宋体"/>
                <w:b/>
                <w:color w:val="000000"/>
                <w:szCs w:val="21"/>
              </w:rPr>
              <w:t>一</w:t>
            </w:r>
            <w:r>
              <w:rPr>
                <w:rFonts w:ascii="宋体" w:hAnsi="宋体" w:hint="eastAsia"/>
                <w:b/>
                <w:color w:val="000000"/>
                <w:szCs w:val="21"/>
              </w:rPr>
              <w:t>、优化</w:t>
            </w:r>
            <w:r w:rsidRPr="00802F19">
              <w:rPr>
                <w:rFonts w:ascii="宋体" w:hAnsi="宋体" w:hint="eastAsia"/>
                <w:b/>
                <w:color w:val="000000"/>
                <w:szCs w:val="21"/>
              </w:rPr>
              <w:t>育人环境</w:t>
            </w:r>
            <w:r w:rsidRPr="00802F19">
              <w:rPr>
                <w:rFonts w:ascii="宋体" w:hAnsi="宋体"/>
                <w:b/>
                <w:color w:val="000000"/>
                <w:szCs w:val="21"/>
              </w:rPr>
              <w:t>，</w:t>
            </w:r>
            <w:r w:rsidRPr="00802F19">
              <w:rPr>
                <w:rFonts w:ascii="宋体" w:hAnsi="宋体" w:hint="eastAsia"/>
                <w:b/>
                <w:color w:val="000000"/>
                <w:szCs w:val="21"/>
              </w:rPr>
              <w:t>打造</w:t>
            </w:r>
            <w:r w:rsidRPr="00802F19">
              <w:rPr>
                <w:rFonts w:ascii="宋体" w:hAnsi="宋体"/>
                <w:b/>
                <w:color w:val="000000"/>
                <w:szCs w:val="21"/>
              </w:rPr>
              <w:t>和谐校园</w:t>
            </w:r>
          </w:p>
          <w:p w:rsidR="009F7EE0" w:rsidRPr="006B09AE" w:rsidRDefault="009F7EE0" w:rsidP="009F7EE0">
            <w:pPr>
              <w:adjustRightInd w:val="0"/>
              <w:snapToGrid w:val="0"/>
              <w:spacing w:line="276" w:lineRule="auto"/>
              <w:ind w:firstLineChars="196" w:firstLine="413"/>
              <w:rPr>
                <w:rFonts w:ascii="宋体" w:hAnsi="宋体"/>
                <w:b/>
                <w:color w:val="000000"/>
                <w:szCs w:val="21"/>
              </w:rPr>
            </w:pPr>
            <w:r w:rsidRPr="006B09AE">
              <w:rPr>
                <w:rFonts w:ascii="宋体" w:hAnsi="宋体" w:hint="eastAsia"/>
                <w:b/>
                <w:color w:val="000000"/>
                <w:szCs w:val="21"/>
              </w:rPr>
              <w:t>1.</w:t>
            </w:r>
            <w:r w:rsidRPr="006B09AE">
              <w:rPr>
                <w:rFonts w:ascii="宋体" w:hint="eastAsia"/>
                <w:b/>
              </w:rPr>
              <w:t>办学条件不断改善</w:t>
            </w:r>
          </w:p>
          <w:p w:rsidR="009F7EE0" w:rsidRPr="00E75D36" w:rsidRDefault="009F7EE0" w:rsidP="009F7EE0">
            <w:pPr>
              <w:widowControl/>
              <w:adjustRightInd w:val="0"/>
              <w:snapToGrid w:val="0"/>
              <w:spacing w:line="276" w:lineRule="auto"/>
              <w:ind w:firstLineChars="200" w:firstLine="420"/>
              <w:rPr>
                <w:rFonts w:ascii="宋体" w:hAnsi="宋体"/>
                <w:szCs w:val="21"/>
              </w:rPr>
            </w:pPr>
            <w:r w:rsidRPr="00E75D36">
              <w:rPr>
                <w:rFonts w:ascii="宋体" w:hAnsi="宋体" w:hint="eastAsia"/>
                <w:szCs w:val="21"/>
              </w:rPr>
              <w:t>学校</w:t>
            </w:r>
            <w:r>
              <w:rPr>
                <w:rFonts w:ascii="宋体" w:hAnsi="宋体" w:hint="eastAsia"/>
                <w:szCs w:val="21"/>
              </w:rPr>
              <w:t>按标准配</w:t>
            </w:r>
            <w:r w:rsidR="00372997">
              <w:rPr>
                <w:rFonts w:ascii="宋体" w:hAnsi="宋体" w:hint="eastAsia"/>
                <w:szCs w:val="21"/>
              </w:rPr>
              <w:t>备</w:t>
            </w:r>
            <w:r w:rsidRPr="00E75D36">
              <w:rPr>
                <w:rFonts w:ascii="宋体" w:hAnsi="宋体" w:hint="eastAsia"/>
                <w:szCs w:val="21"/>
              </w:rPr>
              <w:t>实验室</w:t>
            </w:r>
            <w:r w:rsidR="00372997">
              <w:rPr>
                <w:rFonts w:ascii="宋体" w:hAnsi="宋体" w:hint="eastAsia"/>
                <w:szCs w:val="21"/>
              </w:rPr>
              <w:t>，</w:t>
            </w:r>
            <w:r w:rsidRPr="00E75D36">
              <w:rPr>
                <w:rFonts w:ascii="宋体" w:hAnsi="宋体" w:hint="eastAsia"/>
                <w:szCs w:val="21"/>
              </w:rPr>
              <w:t>实验室各种教学仪器和药品配备齐全，</w:t>
            </w:r>
            <w:proofErr w:type="gramStart"/>
            <w:r w:rsidRPr="00E75D36">
              <w:rPr>
                <w:rFonts w:ascii="宋体" w:hAnsi="宋体" w:hint="eastAsia"/>
                <w:szCs w:val="21"/>
              </w:rPr>
              <w:t>定橱定位</w:t>
            </w:r>
            <w:proofErr w:type="gramEnd"/>
            <w:r w:rsidRPr="00E75D36">
              <w:rPr>
                <w:rFonts w:ascii="宋体" w:hAnsi="宋体" w:hint="eastAsia"/>
                <w:szCs w:val="21"/>
              </w:rPr>
              <w:t>，严格规范实验室设备、设施的设置，每个实验室都装备了多媒体投影设备。教师均能使用“江苏省资产与装备管理信息系统”进行实验教学与管理。2020年学校新建</w:t>
            </w:r>
            <w:proofErr w:type="gramStart"/>
            <w:r w:rsidRPr="00E75D36">
              <w:rPr>
                <w:rFonts w:ascii="宋体" w:hAnsi="宋体" w:hint="eastAsia"/>
                <w:szCs w:val="21"/>
              </w:rPr>
              <w:t>了科创中心</w:t>
            </w:r>
            <w:proofErr w:type="gramEnd"/>
            <w:r w:rsidRPr="00E75D36">
              <w:rPr>
                <w:rFonts w:ascii="宋体" w:hAnsi="宋体" w:hint="eastAsia"/>
                <w:szCs w:val="21"/>
              </w:rPr>
              <w:t>，包括创新探究实验室、工具小镇实践室、现代折纸工作室、机器人教室和</w:t>
            </w:r>
            <w:r>
              <w:rPr>
                <w:rFonts w:ascii="宋体" w:hAnsi="宋体" w:hint="eastAsia"/>
                <w:szCs w:val="21"/>
              </w:rPr>
              <w:t>电子控制技术实践室</w:t>
            </w:r>
            <w:r w:rsidRPr="00E75D36">
              <w:rPr>
                <w:rFonts w:ascii="宋体" w:hAnsi="宋体" w:hint="eastAsia"/>
                <w:szCs w:val="21"/>
              </w:rPr>
              <w:t>等5个通用技术实验室。</w:t>
            </w:r>
          </w:p>
          <w:p w:rsidR="009F7EE0" w:rsidRPr="00E75D36" w:rsidRDefault="009F7EE0" w:rsidP="009F7EE0">
            <w:pPr>
              <w:widowControl/>
              <w:adjustRightInd w:val="0"/>
              <w:snapToGrid w:val="0"/>
              <w:spacing w:line="276" w:lineRule="auto"/>
              <w:ind w:firstLineChars="200" w:firstLine="420"/>
              <w:rPr>
                <w:rFonts w:ascii="宋体" w:hAnsi="宋体"/>
                <w:szCs w:val="21"/>
              </w:rPr>
            </w:pPr>
            <w:r w:rsidRPr="00E75D36">
              <w:rPr>
                <w:rFonts w:ascii="宋体" w:hAnsi="宋体" w:hint="eastAsia"/>
                <w:szCs w:val="21"/>
              </w:rPr>
              <w:t>学校智慧校园建设方案整体规划分步实施，现已完成运营商</w:t>
            </w:r>
            <w:proofErr w:type="gramStart"/>
            <w:r w:rsidRPr="00E75D36">
              <w:rPr>
                <w:rFonts w:ascii="宋体" w:hAnsi="宋体" w:hint="eastAsia"/>
                <w:szCs w:val="21"/>
              </w:rPr>
              <w:t>千兆网</w:t>
            </w:r>
            <w:proofErr w:type="gramEnd"/>
            <w:r w:rsidRPr="00E75D36">
              <w:rPr>
                <w:rFonts w:ascii="宋体" w:hAnsi="宋体" w:hint="eastAsia"/>
                <w:szCs w:val="21"/>
              </w:rPr>
              <w:t>进校，校内主干千兆光纤，</w:t>
            </w:r>
            <w:proofErr w:type="gramStart"/>
            <w:r w:rsidRPr="00E75D36">
              <w:rPr>
                <w:rFonts w:ascii="宋体" w:hAnsi="宋体" w:hint="eastAsia"/>
                <w:szCs w:val="21"/>
              </w:rPr>
              <w:t>千兆进</w:t>
            </w:r>
            <w:proofErr w:type="gramEnd"/>
            <w:r w:rsidRPr="00E75D36">
              <w:rPr>
                <w:rFonts w:ascii="宋体" w:hAnsi="宋体" w:hint="eastAsia"/>
                <w:szCs w:val="21"/>
              </w:rPr>
              <w:t>班级，所有教学区域与办公区域无线网络全覆盖。每间教室配备有融合信息终端</w:t>
            </w:r>
            <w:r>
              <w:rPr>
                <w:rFonts w:ascii="宋体" w:hAnsi="宋体" w:hint="eastAsia"/>
                <w:szCs w:val="21"/>
              </w:rPr>
              <w:t>、</w:t>
            </w:r>
            <w:r w:rsidRPr="00E75D36">
              <w:rPr>
                <w:rFonts w:ascii="宋体" w:hAnsi="宋体" w:hint="eastAsia"/>
                <w:szCs w:val="21"/>
              </w:rPr>
              <w:t>超短焦激光投影机</w:t>
            </w:r>
            <w:r>
              <w:rPr>
                <w:rFonts w:ascii="宋体" w:hAnsi="宋体" w:hint="eastAsia"/>
                <w:szCs w:val="21"/>
              </w:rPr>
              <w:t>、</w:t>
            </w:r>
            <w:r w:rsidRPr="00E75D36">
              <w:rPr>
                <w:rFonts w:ascii="宋体" w:hAnsi="宋体" w:hint="eastAsia"/>
                <w:szCs w:val="21"/>
              </w:rPr>
              <w:t>交互白板等多媒体教学设备，教室所有设备通过管理平台集中统一管理，实现各种应用。高清全自动录播教室能满足学校优质课程录制、教学同步直播、教学资源管理及共享要求。数字广播系统与视频直播转播可实现点对点，点对多点的广播与视频直播，可对所有班级转播或定时自动播放各种在线教育教学影像资料和活动节目。</w:t>
            </w:r>
          </w:p>
          <w:p w:rsidR="009F7EE0" w:rsidRPr="00E75D36" w:rsidRDefault="009F7EE0" w:rsidP="009F7EE0">
            <w:pPr>
              <w:widowControl/>
              <w:adjustRightInd w:val="0"/>
              <w:snapToGrid w:val="0"/>
              <w:spacing w:line="276" w:lineRule="auto"/>
              <w:ind w:firstLineChars="200" w:firstLine="420"/>
              <w:rPr>
                <w:rFonts w:ascii="宋体" w:hAnsi="宋体"/>
                <w:szCs w:val="21"/>
              </w:rPr>
            </w:pPr>
            <w:r w:rsidRPr="00E75D36">
              <w:rPr>
                <w:rFonts w:ascii="宋体" w:hAnsi="宋体" w:hint="eastAsia"/>
                <w:szCs w:val="21"/>
              </w:rPr>
              <w:t>近年来学校办学条件不断改善，教育装备设施先进齐全，学校被评为常州市一级校园网学校、</w:t>
            </w:r>
            <w:r>
              <w:rPr>
                <w:rFonts w:ascii="宋体" w:hAnsi="宋体" w:hint="eastAsia"/>
                <w:szCs w:val="21"/>
              </w:rPr>
              <w:lastRenderedPageBreak/>
              <w:t>区</w:t>
            </w:r>
            <w:r w:rsidRPr="00E75D36">
              <w:rPr>
                <w:rFonts w:ascii="宋体" w:hAnsi="宋体" w:hint="eastAsia"/>
                <w:szCs w:val="21"/>
              </w:rPr>
              <w:t>教育技术装备先进集体、区教育技术装备管理和应用先进集体。</w:t>
            </w:r>
          </w:p>
          <w:p w:rsidR="009F7EE0" w:rsidRPr="002F776E" w:rsidRDefault="009F7EE0" w:rsidP="009F7EE0">
            <w:pPr>
              <w:adjustRightInd w:val="0"/>
              <w:snapToGrid w:val="0"/>
              <w:spacing w:line="276" w:lineRule="auto"/>
              <w:ind w:firstLineChars="196" w:firstLine="413"/>
              <w:rPr>
                <w:rFonts w:ascii="宋体" w:hAnsi="宋体"/>
                <w:b/>
                <w:color w:val="000000"/>
                <w:szCs w:val="21"/>
              </w:rPr>
            </w:pPr>
            <w:r w:rsidRPr="002F776E">
              <w:rPr>
                <w:rFonts w:ascii="宋体" w:hAnsi="宋体" w:hint="eastAsia"/>
                <w:b/>
                <w:color w:val="000000"/>
                <w:szCs w:val="21"/>
              </w:rPr>
              <w:t xml:space="preserve">2. </w:t>
            </w:r>
            <w:r w:rsidRPr="00EA2C9E">
              <w:rPr>
                <w:rFonts w:ascii="宋体" w:hAnsi="宋体"/>
                <w:b/>
                <w:color w:val="000000"/>
                <w:szCs w:val="21"/>
              </w:rPr>
              <w:t>环境建设</w:t>
            </w:r>
            <w:r>
              <w:rPr>
                <w:rFonts w:ascii="宋体" w:hAnsi="宋体" w:hint="eastAsia"/>
                <w:b/>
                <w:color w:val="000000"/>
                <w:szCs w:val="21"/>
              </w:rPr>
              <w:t>主题鲜明</w:t>
            </w:r>
          </w:p>
          <w:p w:rsidR="009F7EE0" w:rsidRPr="00E75D36" w:rsidRDefault="009F7EE0" w:rsidP="009F7EE0">
            <w:pPr>
              <w:widowControl/>
              <w:adjustRightInd w:val="0"/>
              <w:snapToGrid w:val="0"/>
              <w:spacing w:line="276" w:lineRule="auto"/>
              <w:ind w:firstLineChars="200" w:firstLine="420"/>
              <w:rPr>
                <w:rFonts w:ascii="宋体" w:hAnsi="宋体"/>
                <w:szCs w:val="21"/>
              </w:rPr>
            </w:pPr>
            <w:r>
              <w:rPr>
                <w:rFonts w:ascii="宋体" w:hAnsi="宋体" w:hint="eastAsia"/>
                <w:szCs w:val="21"/>
              </w:rPr>
              <w:t>校园文化环境布置以校训“明德厚学”为核心，以弘扬传统文化为基调，以凸显“五德文化”为主题，以美感人，以景育人。“明德厚学”的校训石、校园显眼位置的标语牌、孔子雕像和正德亭、儒家经典名句石刻、主干道西侧精心规划设计的以“德”为纲以“善礼信谨志”为目的“德”文化墙以及以“德”文化为主题的走廊文化，集中体现“五德文化”的内涵。学校已精心打造</w:t>
            </w:r>
            <w:proofErr w:type="gramStart"/>
            <w:r>
              <w:rPr>
                <w:rFonts w:ascii="宋体" w:hAnsi="宋体" w:hint="eastAsia"/>
                <w:szCs w:val="21"/>
              </w:rPr>
              <w:t>黉门雅</w:t>
            </w:r>
            <w:proofErr w:type="gramEnd"/>
            <w:r>
              <w:rPr>
                <w:rFonts w:ascii="宋体" w:hAnsi="宋体" w:hint="eastAsia"/>
                <w:szCs w:val="21"/>
              </w:rPr>
              <w:t>风、儒道润德、</w:t>
            </w:r>
            <w:proofErr w:type="gramStart"/>
            <w:r>
              <w:rPr>
                <w:rFonts w:ascii="宋体" w:hAnsi="宋体" w:hint="eastAsia"/>
                <w:szCs w:val="21"/>
              </w:rPr>
              <w:t>樟</w:t>
            </w:r>
            <w:proofErr w:type="gramEnd"/>
            <w:r>
              <w:rPr>
                <w:rFonts w:ascii="宋体" w:hAnsi="宋体" w:hint="eastAsia"/>
                <w:szCs w:val="21"/>
              </w:rPr>
              <w:t>台书香等“校园八景”，赋予自然景观更多的文化内涵。校园人文景观与自然景观自然融合，处处隐含着</w:t>
            </w:r>
            <w:proofErr w:type="gramStart"/>
            <w:r>
              <w:rPr>
                <w:rFonts w:ascii="宋体" w:hAnsi="宋体" w:hint="eastAsia"/>
                <w:szCs w:val="21"/>
              </w:rPr>
              <w:t>励</w:t>
            </w:r>
            <w:proofErr w:type="gramEnd"/>
            <w:r>
              <w:rPr>
                <w:rFonts w:ascii="宋体" w:hAnsi="宋体" w:hint="eastAsia"/>
                <w:szCs w:val="21"/>
              </w:rPr>
              <w:t>人进取的文化元素，成为学生陶冶情操、砥砺德行、塑造自我的教育园地。</w:t>
            </w:r>
          </w:p>
          <w:p w:rsidR="009F7EE0" w:rsidRPr="00802F19" w:rsidRDefault="009F7EE0" w:rsidP="009F7EE0">
            <w:pPr>
              <w:adjustRightInd w:val="0"/>
              <w:snapToGrid w:val="0"/>
              <w:spacing w:line="276" w:lineRule="auto"/>
              <w:ind w:firstLineChars="200" w:firstLine="422"/>
              <w:rPr>
                <w:rFonts w:ascii="宋体" w:hAnsi="宋体"/>
                <w:color w:val="000000"/>
                <w:szCs w:val="21"/>
              </w:rPr>
            </w:pPr>
            <w:r w:rsidRPr="00802F19">
              <w:rPr>
                <w:rFonts w:ascii="宋体" w:hAnsi="宋体"/>
                <w:b/>
                <w:color w:val="000000"/>
                <w:szCs w:val="21"/>
              </w:rPr>
              <w:t>二</w:t>
            </w:r>
            <w:r>
              <w:rPr>
                <w:rFonts w:ascii="宋体" w:hAnsi="宋体" w:hint="eastAsia"/>
                <w:b/>
                <w:color w:val="000000"/>
                <w:szCs w:val="21"/>
              </w:rPr>
              <w:t>、</w:t>
            </w:r>
            <w:r>
              <w:rPr>
                <w:rFonts w:ascii="宋体" w:hAnsi="宋体"/>
                <w:b/>
                <w:color w:val="000000"/>
                <w:szCs w:val="21"/>
              </w:rPr>
              <w:t>推进队伍建设，</w:t>
            </w:r>
            <w:r>
              <w:rPr>
                <w:rFonts w:ascii="宋体" w:hAnsi="宋体" w:hint="eastAsia"/>
                <w:b/>
                <w:color w:val="000000"/>
                <w:szCs w:val="21"/>
              </w:rPr>
              <w:t>促进</w:t>
            </w:r>
            <w:r w:rsidRPr="00802F19">
              <w:rPr>
                <w:rFonts w:ascii="宋体" w:hAnsi="宋体"/>
                <w:b/>
                <w:color w:val="000000"/>
                <w:szCs w:val="21"/>
              </w:rPr>
              <w:t>教师</w:t>
            </w:r>
            <w:r>
              <w:rPr>
                <w:rFonts w:ascii="宋体" w:hAnsi="宋体" w:hint="eastAsia"/>
                <w:b/>
                <w:color w:val="000000"/>
                <w:szCs w:val="21"/>
              </w:rPr>
              <w:t>发展</w:t>
            </w:r>
          </w:p>
          <w:p w:rsidR="009F7EE0" w:rsidRPr="00802F19" w:rsidRDefault="009F7EE0" w:rsidP="009F7EE0">
            <w:pPr>
              <w:adjustRightInd w:val="0"/>
              <w:snapToGrid w:val="0"/>
              <w:spacing w:line="276" w:lineRule="auto"/>
              <w:ind w:firstLineChars="200" w:firstLine="422"/>
              <w:rPr>
                <w:rFonts w:ascii="宋体" w:hAnsi="宋体"/>
                <w:b/>
                <w:color w:val="000000"/>
                <w:szCs w:val="21"/>
              </w:rPr>
            </w:pPr>
            <w:r>
              <w:rPr>
                <w:rFonts w:ascii="宋体" w:hAnsi="宋体" w:hint="eastAsia"/>
                <w:b/>
                <w:color w:val="000000"/>
                <w:szCs w:val="21"/>
              </w:rPr>
              <w:t>1</w:t>
            </w:r>
            <w:r w:rsidRPr="00802F19">
              <w:rPr>
                <w:rFonts w:ascii="宋体" w:hAnsi="宋体" w:hint="eastAsia"/>
                <w:b/>
                <w:color w:val="000000"/>
                <w:szCs w:val="21"/>
              </w:rPr>
              <w:t>.以校本培训引</w:t>
            </w:r>
            <w:r>
              <w:rPr>
                <w:rFonts w:ascii="宋体" w:hAnsi="宋体" w:hint="eastAsia"/>
                <w:b/>
                <w:color w:val="000000"/>
                <w:szCs w:val="21"/>
              </w:rPr>
              <w:t>领</w:t>
            </w:r>
            <w:r w:rsidRPr="00802F19">
              <w:rPr>
                <w:rFonts w:ascii="宋体" w:hAnsi="宋体" w:hint="eastAsia"/>
                <w:b/>
                <w:color w:val="000000"/>
                <w:szCs w:val="21"/>
              </w:rPr>
              <w:t>教师发展</w:t>
            </w:r>
          </w:p>
          <w:p w:rsidR="009F7EE0" w:rsidRPr="00E75D36" w:rsidRDefault="009F7EE0" w:rsidP="009F7EE0">
            <w:pPr>
              <w:widowControl/>
              <w:adjustRightInd w:val="0"/>
              <w:snapToGrid w:val="0"/>
              <w:spacing w:line="276" w:lineRule="auto"/>
              <w:ind w:firstLineChars="200" w:firstLine="420"/>
              <w:rPr>
                <w:rFonts w:ascii="宋体" w:hAnsi="宋体"/>
                <w:szCs w:val="21"/>
              </w:rPr>
            </w:pPr>
            <w:r w:rsidRPr="00E75D36">
              <w:rPr>
                <w:rFonts w:ascii="宋体" w:hAnsi="宋体" w:hint="eastAsia"/>
                <w:szCs w:val="21"/>
              </w:rPr>
              <w:t>围绕新课标新高考、师德师风、班主任、学历提升、教坛新秀与能手评选等内容，建立了校本培训的内容体系；通过专题讲座、教育教学竞赛、课程研究、进修学习等方式，建立了校本培训的方法体系。学校以造就优秀教师队伍为目标，以课程培训为切入口，以新教师培训为抓手，以骨干教师培训为突破口，以信息技术与学科整合为支持，着力构建适合本校特点的校本培训模式。学校把提高每一位教师的专业素质、最大限度地实现每一位教师的人生价值作为建设教师队伍的核心和灵魂，突出师德师风和业务培训两大主题。</w:t>
            </w:r>
            <w:r>
              <w:rPr>
                <w:rFonts w:ascii="宋体" w:hAnsi="宋体" w:hint="eastAsia"/>
                <w:szCs w:val="21"/>
              </w:rPr>
              <w:t>三年来，学校采用“走出去”、“请进来”等方式，积极</w:t>
            </w:r>
            <w:r w:rsidRPr="00E75D36">
              <w:rPr>
                <w:rFonts w:ascii="宋体" w:hAnsi="宋体" w:hint="eastAsia"/>
                <w:szCs w:val="21"/>
              </w:rPr>
              <w:t>与名师对话，陈伟、陈宝祥、贺克春、朱俊、陈新华、满春燕、张捷、孙蓉等特级教师或特级教师后备人才先后来校举办专题讲座或辅导报告共30余次，为教师教育教学实践引路。</w:t>
            </w:r>
          </w:p>
          <w:p w:rsidR="009F7EE0" w:rsidRPr="00802F19" w:rsidRDefault="009F7EE0" w:rsidP="009F7EE0">
            <w:pPr>
              <w:adjustRightInd w:val="0"/>
              <w:snapToGrid w:val="0"/>
              <w:spacing w:line="276" w:lineRule="auto"/>
              <w:ind w:firstLineChars="200" w:firstLine="422"/>
              <w:rPr>
                <w:rFonts w:ascii="宋体" w:hAnsi="宋体"/>
                <w:color w:val="000000"/>
                <w:szCs w:val="21"/>
              </w:rPr>
            </w:pPr>
            <w:r>
              <w:rPr>
                <w:rFonts w:ascii="宋体" w:hAnsi="宋体" w:hint="eastAsia"/>
                <w:b/>
                <w:color w:val="000000"/>
                <w:szCs w:val="21"/>
              </w:rPr>
              <w:t>2</w:t>
            </w:r>
            <w:r w:rsidRPr="00802F19">
              <w:rPr>
                <w:rFonts w:ascii="宋体" w:hAnsi="宋体" w:hint="eastAsia"/>
                <w:b/>
                <w:color w:val="000000"/>
                <w:szCs w:val="21"/>
              </w:rPr>
              <w:t>.以校本教研促进教师</w:t>
            </w:r>
            <w:r>
              <w:rPr>
                <w:rFonts w:ascii="宋体" w:hAnsi="宋体" w:hint="eastAsia"/>
                <w:b/>
                <w:color w:val="000000"/>
                <w:szCs w:val="21"/>
              </w:rPr>
              <w:t>成长</w:t>
            </w:r>
          </w:p>
          <w:p w:rsidR="009F7EE0" w:rsidRPr="00E75D36" w:rsidRDefault="009F7EE0" w:rsidP="009F7EE0">
            <w:pPr>
              <w:widowControl/>
              <w:adjustRightInd w:val="0"/>
              <w:snapToGrid w:val="0"/>
              <w:spacing w:line="276" w:lineRule="auto"/>
              <w:ind w:firstLineChars="200" w:firstLine="420"/>
              <w:rPr>
                <w:rFonts w:ascii="宋体" w:hAnsi="宋体"/>
                <w:szCs w:val="21"/>
              </w:rPr>
            </w:pPr>
            <w:r w:rsidRPr="00E75D36">
              <w:rPr>
                <w:rFonts w:ascii="宋体" w:hAnsi="宋体" w:hint="eastAsia"/>
                <w:szCs w:val="21"/>
              </w:rPr>
              <w:t>学校以《基于课堂观察的校本研修的策略研究》《</w:t>
            </w:r>
            <w:r>
              <w:rPr>
                <w:rFonts w:ascii="宋体" w:hAnsi="宋体" w:hint="eastAsia"/>
                <w:szCs w:val="21"/>
              </w:rPr>
              <w:t>基于学案的自主学习能力培养的策略研究</w:t>
            </w:r>
            <w:r w:rsidRPr="00E75D36">
              <w:rPr>
                <w:rFonts w:ascii="宋体" w:hAnsi="宋体" w:hint="eastAsia"/>
                <w:szCs w:val="21"/>
              </w:rPr>
              <w:t>》和《</w:t>
            </w:r>
            <w:r>
              <w:rPr>
                <w:rFonts w:ascii="宋体" w:hAnsi="宋体" w:hint="eastAsia"/>
                <w:szCs w:val="21"/>
              </w:rPr>
              <w:t>高中数学反思性教学的策略研究</w:t>
            </w:r>
            <w:r w:rsidRPr="00E75D36">
              <w:rPr>
                <w:rFonts w:ascii="宋体" w:hAnsi="宋体" w:hint="eastAsia"/>
                <w:szCs w:val="21"/>
              </w:rPr>
              <w:t>》三个省级课题为引领，从转变教师教育教学观念、增强教师敬业精神、提高教科研能力诸方面着手，通过校学科指导与督导、优秀教师城乡牵手、“问题导学”专题教学研讨、青蓝工程师徒结对、青年教师评优课、教坛新秀与教学能手评选等形式多样的校本教研活动，充分发挥校内外优秀教师“传帮带”作用，提升教师专业能力，加快骨干教师队伍成长。</w:t>
            </w:r>
          </w:p>
          <w:p w:rsidR="009F7EE0" w:rsidRPr="00E75D36" w:rsidRDefault="009F7EE0" w:rsidP="009F7EE0">
            <w:pPr>
              <w:widowControl/>
              <w:adjustRightInd w:val="0"/>
              <w:snapToGrid w:val="0"/>
              <w:spacing w:line="276" w:lineRule="auto"/>
              <w:ind w:firstLineChars="200" w:firstLine="420"/>
              <w:rPr>
                <w:rFonts w:ascii="宋体" w:hAnsi="宋体"/>
                <w:szCs w:val="21"/>
              </w:rPr>
            </w:pPr>
            <w:r w:rsidRPr="00E75D36">
              <w:rPr>
                <w:rFonts w:ascii="宋体" w:hAnsi="宋体" w:hint="eastAsia"/>
                <w:szCs w:val="21"/>
              </w:rPr>
              <w:t>近年来，学校</w:t>
            </w:r>
            <w:r>
              <w:rPr>
                <w:rFonts w:ascii="宋体" w:hAnsi="宋体" w:hint="eastAsia"/>
                <w:szCs w:val="21"/>
              </w:rPr>
              <w:t>优秀教师群体进一步壮大，</w:t>
            </w:r>
            <w:r w:rsidRPr="00E75D36">
              <w:rPr>
                <w:rFonts w:ascii="宋体" w:hAnsi="宋体" w:hint="eastAsia"/>
                <w:szCs w:val="21"/>
              </w:rPr>
              <w:t>已基本形成一支以常州市学科带头人为龙头、骨干教师为中坚力量、教学能手教坛新秀为后备力量的优秀教师群体。</w:t>
            </w:r>
            <w:r>
              <w:rPr>
                <w:rFonts w:ascii="宋体" w:hAnsi="宋体" w:hint="eastAsia"/>
                <w:szCs w:val="21"/>
              </w:rPr>
              <w:t>高中区级以上五级梯队教师由2013年的28人增加到38人，</w:t>
            </w:r>
            <w:r w:rsidRPr="00E75D36">
              <w:rPr>
                <w:rFonts w:ascii="宋体" w:hAnsi="宋体" w:hint="eastAsia"/>
                <w:szCs w:val="21"/>
              </w:rPr>
              <w:t>涵盖了语文、数学、英语、物理、化学、政治、生物、地理8个学科，超过全部学科的</w:t>
            </w:r>
            <w:r>
              <w:rPr>
                <w:rFonts w:ascii="宋体" w:hAnsi="宋体" w:hint="eastAsia"/>
                <w:szCs w:val="21"/>
              </w:rPr>
              <w:t>1/2</w:t>
            </w:r>
            <w:r w:rsidRPr="00E75D36">
              <w:rPr>
                <w:rFonts w:ascii="宋体" w:hAnsi="宋体" w:hint="eastAsia"/>
                <w:szCs w:val="21"/>
              </w:rPr>
              <w:t>。</w:t>
            </w:r>
            <w:r>
              <w:rPr>
                <w:rFonts w:ascii="宋体" w:hAnsi="宋体" w:hint="eastAsia"/>
                <w:szCs w:val="21"/>
              </w:rPr>
              <w:t>硕士学历教师比例逐年提高，由2013年的30人增加到45人。有81人次的教师在区级以上各类教育、教学、教科研竞赛活动中获奖。</w:t>
            </w:r>
            <w:r w:rsidRPr="00E75D36">
              <w:rPr>
                <w:rFonts w:ascii="宋体" w:hAnsi="宋体" w:hint="eastAsia"/>
                <w:szCs w:val="21"/>
              </w:rPr>
              <w:t>有32人获得市优秀教育工作者、市优秀班主任、区优秀教育工作者、区优秀教师、区优秀班主任等称号</w:t>
            </w:r>
            <w:r>
              <w:rPr>
                <w:rFonts w:ascii="宋体" w:hAnsi="宋体" w:hint="eastAsia"/>
                <w:szCs w:val="21"/>
              </w:rPr>
              <w:t>，巢中强校长被评为市高级校长</w:t>
            </w:r>
            <w:r w:rsidRPr="00E75D36">
              <w:rPr>
                <w:rFonts w:ascii="宋体" w:hAnsi="宋体" w:hint="eastAsia"/>
                <w:szCs w:val="21"/>
              </w:rPr>
              <w:t>。</w:t>
            </w:r>
          </w:p>
          <w:p w:rsidR="009F7EE0" w:rsidRPr="00802F19" w:rsidRDefault="009F7EE0" w:rsidP="009F7EE0">
            <w:pPr>
              <w:adjustRightInd w:val="0"/>
              <w:snapToGrid w:val="0"/>
              <w:spacing w:line="276" w:lineRule="auto"/>
              <w:ind w:firstLineChars="196" w:firstLine="413"/>
              <w:rPr>
                <w:rFonts w:ascii="宋体" w:hAnsi="宋体"/>
                <w:b/>
                <w:color w:val="000000"/>
                <w:szCs w:val="21"/>
              </w:rPr>
            </w:pPr>
            <w:r w:rsidRPr="00802F19">
              <w:rPr>
                <w:rFonts w:ascii="宋体" w:hAnsi="宋体"/>
                <w:b/>
                <w:color w:val="000000"/>
                <w:szCs w:val="21"/>
              </w:rPr>
              <w:t>三</w:t>
            </w:r>
            <w:r>
              <w:rPr>
                <w:rFonts w:ascii="宋体" w:hAnsi="宋体" w:hint="eastAsia"/>
                <w:b/>
                <w:color w:val="000000"/>
                <w:szCs w:val="21"/>
              </w:rPr>
              <w:t>、</w:t>
            </w:r>
            <w:r w:rsidRPr="00802F19">
              <w:rPr>
                <w:rFonts w:ascii="宋体" w:hAnsi="宋体"/>
                <w:b/>
                <w:color w:val="000000"/>
                <w:szCs w:val="21"/>
              </w:rPr>
              <w:t>提升管理水平，</w:t>
            </w:r>
            <w:r w:rsidRPr="00802F19">
              <w:rPr>
                <w:rFonts w:ascii="宋体" w:hAnsi="宋体" w:hint="eastAsia"/>
                <w:b/>
                <w:color w:val="000000"/>
                <w:szCs w:val="21"/>
              </w:rPr>
              <w:t>提供优质服务</w:t>
            </w:r>
          </w:p>
          <w:p w:rsidR="009F7EE0" w:rsidRPr="00802F19" w:rsidRDefault="009F7EE0" w:rsidP="009F7EE0">
            <w:pPr>
              <w:adjustRightInd w:val="0"/>
              <w:snapToGrid w:val="0"/>
              <w:spacing w:line="276" w:lineRule="auto"/>
              <w:ind w:firstLineChars="196" w:firstLine="413"/>
              <w:rPr>
                <w:rFonts w:ascii="宋体" w:hAnsi="宋体"/>
                <w:b/>
                <w:color w:val="000000"/>
                <w:szCs w:val="21"/>
              </w:rPr>
            </w:pPr>
            <w:r>
              <w:rPr>
                <w:rFonts w:ascii="宋体" w:hAnsi="宋体" w:hint="eastAsia"/>
                <w:b/>
                <w:color w:val="000000"/>
                <w:szCs w:val="21"/>
              </w:rPr>
              <w:t>1</w:t>
            </w:r>
            <w:r w:rsidRPr="00802F19">
              <w:rPr>
                <w:rFonts w:ascii="宋体" w:hAnsi="宋体" w:hint="eastAsia"/>
                <w:b/>
                <w:color w:val="000000"/>
                <w:szCs w:val="21"/>
              </w:rPr>
              <w:t>．</w:t>
            </w:r>
            <w:r>
              <w:rPr>
                <w:rFonts w:ascii="宋体" w:hAnsi="宋体" w:hint="eastAsia"/>
                <w:b/>
                <w:color w:val="000000"/>
                <w:szCs w:val="21"/>
              </w:rPr>
              <w:t>严守办学规范</w:t>
            </w:r>
          </w:p>
          <w:p w:rsidR="009F7EE0" w:rsidRPr="00E75D36" w:rsidRDefault="009F7EE0" w:rsidP="009F7EE0">
            <w:pPr>
              <w:widowControl/>
              <w:adjustRightInd w:val="0"/>
              <w:snapToGrid w:val="0"/>
              <w:spacing w:line="276" w:lineRule="auto"/>
              <w:ind w:firstLineChars="200" w:firstLine="420"/>
              <w:rPr>
                <w:rFonts w:ascii="宋体" w:hAnsi="宋体"/>
                <w:szCs w:val="21"/>
              </w:rPr>
            </w:pPr>
            <w:r w:rsidRPr="00E75D36">
              <w:rPr>
                <w:rFonts w:ascii="宋体" w:hAnsi="宋体" w:hint="eastAsia"/>
                <w:szCs w:val="21"/>
              </w:rPr>
              <w:t>学校严格执行国家课程计划和省定课程实施方案，开齐开足各类课程，不随意增减课时和增加课程难度。扎实推进素质教育，严格执行国家法律法规，坚决遵守江苏省“五严”规定</w:t>
            </w:r>
            <w:r>
              <w:rPr>
                <w:rFonts w:ascii="宋体" w:hAnsi="宋体" w:hint="eastAsia"/>
                <w:szCs w:val="21"/>
              </w:rPr>
              <w:t>，</w:t>
            </w:r>
            <w:r w:rsidRPr="00E75D36">
              <w:rPr>
                <w:rFonts w:ascii="宋体" w:hAnsi="宋体" w:hint="eastAsia"/>
                <w:szCs w:val="21"/>
              </w:rPr>
              <w:t>积极推行减负增效各项措施。严格按上级规定收费并公示收费情况，坚决杜绝违规招生、违规补课、违规收费、招生复读生等行为。严守规定，尊重学生，不对班级、教师下达高考升学指标，不公开学生考试成绩排名。不单纯以考试成绩评价学生，注重学生的综合素质评价。加强课程实施监管，</w:t>
            </w:r>
            <w:r w:rsidR="00372997" w:rsidRPr="00E75D36">
              <w:rPr>
                <w:rFonts w:ascii="宋体" w:hAnsi="宋体" w:hint="eastAsia"/>
                <w:szCs w:val="21"/>
              </w:rPr>
              <w:t>不</w:t>
            </w:r>
            <w:proofErr w:type="gramStart"/>
            <w:r w:rsidRPr="00E75D36">
              <w:rPr>
                <w:rFonts w:ascii="宋体" w:hAnsi="宋体" w:hint="eastAsia"/>
                <w:szCs w:val="21"/>
              </w:rPr>
              <w:t>提前选班分班</w:t>
            </w:r>
            <w:proofErr w:type="gramEnd"/>
            <w:r w:rsidRPr="00E75D36">
              <w:rPr>
                <w:rFonts w:ascii="宋体" w:hAnsi="宋体" w:hint="eastAsia"/>
                <w:szCs w:val="21"/>
              </w:rPr>
              <w:t>，不抢</w:t>
            </w:r>
            <w:proofErr w:type="gramStart"/>
            <w:r w:rsidRPr="00E75D36">
              <w:rPr>
                <w:rFonts w:ascii="宋体" w:hAnsi="宋体" w:hint="eastAsia"/>
                <w:szCs w:val="21"/>
              </w:rPr>
              <w:t>赶教学</w:t>
            </w:r>
            <w:proofErr w:type="gramEnd"/>
            <w:r w:rsidRPr="00E75D36">
              <w:rPr>
                <w:rFonts w:ascii="宋体" w:hAnsi="宋体" w:hint="eastAsia"/>
                <w:szCs w:val="21"/>
              </w:rPr>
              <w:t>进度，不提前结束课程教学</w:t>
            </w:r>
            <w:r>
              <w:rPr>
                <w:rFonts w:ascii="宋体" w:hAnsi="宋体" w:hint="eastAsia"/>
                <w:szCs w:val="21"/>
              </w:rPr>
              <w:t>，</w:t>
            </w:r>
            <w:r w:rsidRPr="00E75D36">
              <w:rPr>
                <w:rFonts w:ascii="宋体" w:hAnsi="宋体" w:hint="eastAsia"/>
                <w:szCs w:val="21"/>
              </w:rPr>
              <w:t>提供</w:t>
            </w:r>
            <w:r>
              <w:rPr>
                <w:rFonts w:ascii="宋体" w:hAnsi="宋体" w:hint="eastAsia"/>
                <w:szCs w:val="21"/>
              </w:rPr>
              <w:t>至少</w:t>
            </w:r>
            <w:r w:rsidRPr="00E75D36">
              <w:rPr>
                <w:rFonts w:ascii="宋体" w:hAnsi="宋体" w:hint="eastAsia"/>
                <w:szCs w:val="21"/>
              </w:rPr>
              <w:t>8种以</w:t>
            </w:r>
            <w:proofErr w:type="gramStart"/>
            <w:r w:rsidRPr="00E75D36">
              <w:rPr>
                <w:rFonts w:ascii="宋体" w:hAnsi="宋体" w:hint="eastAsia"/>
                <w:szCs w:val="21"/>
              </w:rPr>
              <w:t>上选科</w:t>
            </w:r>
            <w:proofErr w:type="gramEnd"/>
            <w:r w:rsidRPr="00E75D36">
              <w:rPr>
                <w:rFonts w:ascii="宋体" w:hAnsi="宋体" w:hint="eastAsia"/>
                <w:szCs w:val="21"/>
              </w:rPr>
              <w:t>组合</w:t>
            </w:r>
            <w:r>
              <w:rPr>
                <w:rFonts w:ascii="宋体" w:hAnsi="宋体" w:hint="eastAsia"/>
                <w:szCs w:val="21"/>
              </w:rPr>
              <w:t>，</w:t>
            </w:r>
            <w:r w:rsidRPr="00E75D36">
              <w:rPr>
                <w:rFonts w:ascii="宋体" w:hAnsi="宋体" w:hint="eastAsia"/>
                <w:szCs w:val="21"/>
              </w:rPr>
              <w:t>充分尊重学生</w:t>
            </w:r>
            <w:r>
              <w:rPr>
                <w:rFonts w:ascii="宋体" w:hAnsi="宋体" w:hint="eastAsia"/>
                <w:szCs w:val="21"/>
              </w:rPr>
              <w:t>选科</w:t>
            </w:r>
            <w:r w:rsidRPr="00E75D36">
              <w:rPr>
                <w:rFonts w:ascii="宋体" w:hAnsi="宋体" w:hint="eastAsia"/>
                <w:szCs w:val="21"/>
              </w:rPr>
              <w:t>意愿。2017至今</w:t>
            </w:r>
            <w:r w:rsidRPr="00E75D36">
              <w:rPr>
                <w:rFonts w:ascii="宋体" w:hAnsi="宋体"/>
                <w:szCs w:val="21"/>
              </w:rPr>
              <w:t>未发生安全稳定责任事件和违法违纪案件</w:t>
            </w:r>
            <w:r w:rsidRPr="00E75D36">
              <w:rPr>
                <w:rFonts w:ascii="宋体" w:hAnsi="宋体" w:hint="eastAsia"/>
                <w:szCs w:val="21"/>
              </w:rPr>
              <w:t>，学校先后获得市依法治校先进单位、市德育先进学校、市预防青少年违法犯罪先进集体、区文明单位、区平安学校</w:t>
            </w:r>
            <w:r w:rsidRPr="00E75D36">
              <w:rPr>
                <w:rFonts w:ascii="宋体" w:hAnsi="宋体" w:hint="eastAsia"/>
                <w:szCs w:val="21"/>
              </w:rPr>
              <w:lastRenderedPageBreak/>
              <w:t>等荣誉。</w:t>
            </w:r>
          </w:p>
          <w:p w:rsidR="009F7EE0" w:rsidRPr="00802F19" w:rsidRDefault="009F7EE0" w:rsidP="009F7EE0">
            <w:pPr>
              <w:adjustRightInd w:val="0"/>
              <w:snapToGrid w:val="0"/>
              <w:spacing w:line="276" w:lineRule="auto"/>
              <w:ind w:firstLineChars="196" w:firstLine="413"/>
              <w:rPr>
                <w:rFonts w:ascii="宋体" w:hAnsi="宋体"/>
                <w:b/>
                <w:color w:val="000000"/>
                <w:szCs w:val="21"/>
              </w:rPr>
            </w:pPr>
            <w:r>
              <w:rPr>
                <w:rFonts w:ascii="宋体" w:hAnsi="宋体" w:hint="eastAsia"/>
                <w:b/>
                <w:color w:val="000000"/>
                <w:szCs w:val="21"/>
              </w:rPr>
              <w:t>2</w:t>
            </w:r>
            <w:r w:rsidRPr="00802F19">
              <w:rPr>
                <w:rFonts w:ascii="宋体" w:hAnsi="宋体" w:hint="eastAsia"/>
                <w:b/>
                <w:color w:val="000000"/>
                <w:szCs w:val="21"/>
              </w:rPr>
              <w:t>．推进管理改革</w:t>
            </w:r>
          </w:p>
          <w:p w:rsidR="009F7EE0" w:rsidRPr="00E75D36" w:rsidRDefault="009F7EE0" w:rsidP="009F7EE0">
            <w:pPr>
              <w:widowControl/>
              <w:adjustRightInd w:val="0"/>
              <w:snapToGrid w:val="0"/>
              <w:spacing w:line="276" w:lineRule="auto"/>
              <w:ind w:firstLineChars="200" w:firstLine="420"/>
              <w:rPr>
                <w:rFonts w:ascii="宋体" w:hAnsi="宋体"/>
                <w:szCs w:val="21"/>
              </w:rPr>
            </w:pPr>
            <w:r>
              <w:rPr>
                <w:rFonts w:ascii="宋体" w:hAnsi="宋体" w:hint="eastAsia"/>
                <w:szCs w:val="21"/>
              </w:rPr>
              <w:t>学校建立以“校长负责、全员聘任”为核心的人事制度管理机制，</w:t>
            </w:r>
            <w:r w:rsidRPr="00E75D36">
              <w:rPr>
                <w:rFonts w:ascii="宋体" w:hAnsi="宋体" w:hint="eastAsia"/>
                <w:szCs w:val="21"/>
              </w:rPr>
              <w:t>合理配置</w:t>
            </w:r>
            <w:r>
              <w:rPr>
                <w:rFonts w:ascii="宋体" w:hAnsi="宋体" w:hint="eastAsia"/>
                <w:szCs w:val="21"/>
              </w:rPr>
              <w:t>人才资源</w:t>
            </w:r>
            <w:r w:rsidRPr="00E75D36">
              <w:rPr>
                <w:rFonts w:ascii="宋体" w:hAnsi="宋体" w:hint="eastAsia"/>
                <w:szCs w:val="21"/>
              </w:rPr>
              <w:t>，</w:t>
            </w:r>
            <w:r>
              <w:rPr>
                <w:rFonts w:ascii="宋体" w:hAnsi="宋体" w:hint="eastAsia"/>
                <w:szCs w:val="21"/>
              </w:rPr>
              <w:t>全面提高教育质量和管理水平</w:t>
            </w:r>
            <w:r w:rsidRPr="00E75D36">
              <w:rPr>
                <w:rFonts w:ascii="宋体" w:hAnsi="宋体" w:hint="eastAsia"/>
                <w:szCs w:val="21"/>
              </w:rPr>
              <w:t>。</w:t>
            </w:r>
            <w:r>
              <w:rPr>
                <w:rFonts w:ascii="宋体" w:hAnsi="宋体" w:hint="eastAsia"/>
                <w:szCs w:val="21"/>
              </w:rPr>
              <w:t>实施中层干部竞聘制，加强后备干部的培养，中层干部队伍在民主测评中称职率高。</w:t>
            </w:r>
            <w:r w:rsidRPr="00E75D36">
              <w:rPr>
                <w:rFonts w:ascii="宋体" w:hAnsi="宋体" w:hint="eastAsia"/>
                <w:szCs w:val="21"/>
              </w:rPr>
              <w:t>实行行政条</w:t>
            </w:r>
            <w:proofErr w:type="gramStart"/>
            <w:r w:rsidRPr="00E75D36">
              <w:rPr>
                <w:rFonts w:ascii="宋体" w:hAnsi="宋体" w:hint="eastAsia"/>
                <w:szCs w:val="21"/>
              </w:rPr>
              <w:t>线指导</w:t>
            </w:r>
            <w:proofErr w:type="gramEnd"/>
            <w:r w:rsidRPr="00E75D36">
              <w:rPr>
                <w:rFonts w:ascii="宋体" w:hAnsi="宋体" w:hint="eastAsia"/>
                <w:szCs w:val="21"/>
              </w:rPr>
              <w:t>和级部块状管理相结合的扁平化管理模式，校长负责全校的统筹，思考并明确学校发展和管理的方向及重大事务的决策</w:t>
            </w:r>
            <w:r>
              <w:rPr>
                <w:rFonts w:ascii="宋体" w:hAnsi="宋体" w:hint="eastAsia"/>
                <w:szCs w:val="21"/>
              </w:rPr>
              <w:t>。</w:t>
            </w:r>
            <w:r w:rsidRPr="00E75D36">
              <w:rPr>
                <w:rFonts w:ascii="宋体" w:hAnsi="宋体" w:hint="eastAsia"/>
                <w:szCs w:val="21"/>
              </w:rPr>
              <w:t>中层干部分解到各个年级，担任年级</w:t>
            </w:r>
            <w:r>
              <w:rPr>
                <w:rFonts w:ascii="宋体" w:hAnsi="宋体" w:hint="eastAsia"/>
                <w:szCs w:val="21"/>
              </w:rPr>
              <w:t>组长</w:t>
            </w:r>
            <w:r w:rsidRPr="00E75D36">
              <w:rPr>
                <w:rFonts w:ascii="宋体" w:hAnsi="宋体" w:hint="eastAsia"/>
                <w:szCs w:val="21"/>
              </w:rPr>
              <w:t>，下移管理重心，具体执行</w:t>
            </w:r>
            <w:proofErr w:type="gramStart"/>
            <w:r w:rsidRPr="00E75D36">
              <w:rPr>
                <w:rFonts w:ascii="宋体" w:hAnsi="宋体" w:hint="eastAsia"/>
                <w:szCs w:val="21"/>
              </w:rPr>
              <w:t>学校及条线</w:t>
            </w:r>
            <w:proofErr w:type="gramEnd"/>
            <w:r w:rsidRPr="00E75D36">
              <w:rPr>
                <w:rFonts w:ascii="宋体" w:hAnsi="宋体" w:hint="eastAsia"/>
                <w:szCs w:val="21"/>
              </w:rPr>
              <w:t>布置的具体工作</w:t>
            </w:r>
            <w:r>
              <w:rPr>
                <w:rFonts w:ascii="宋体" w:hAnsi="宋体" w:hint="eastAsia"/>
                <w:szCs w:val="21"/>
              </w:rPr>
              <w:t>。</w:t>
            </w:r>
            <w:r w:rsidRPr="00E75D36">
              <w:rPr>
                <w:rFonts w:ascii="宋体" w:hAnsi="宋体" w:hint="eastAsia"/>
                <w:szCs w:val="21"/>
              </w:rPr>
              <w:t>各部门</w:t>
            </w:r>
            <w:r>
              <w:rPr>
                <w:rFonts w:ascii="宋体" w:hAnsi="宋体" w:hint="eastAsia"/>
                <w:szCs w:val="21"/>
              </w:rPr>
              <w:t>权力分明，</w:t>
            </w:r>
            <w:r w:rsidRPr="00E75D36">
              <w:rPr>
                <w:rFonts w:ascii="宋体" w:hAnsi="宋体" w:hint="eastAsia"/>
                <w:szCs w:val="21"/>
              </w:rPr>
              <w:t>职责</w:t>
            </w:r>
            <w:r>
              <w:rPr>
                <w:rFonts w:ascii="宋体" w:hAnsi="宋体" w:hint="eastAsia"/>
                <w:szCs w:val="21"/>
              </w:rPr>
              <w:t>清晰</w:t>
            </w:r>
            <w:r w:rsidRPr="00E75D36">
              <w:rPr>
                <w:rFonts w:ascii="宋体" w:hAnsi="宋体" w:hint="eastAsia"/>
                <w:szCs w:val="21"/>
              </w:rPr>
              <w:t>，相互协作，密切配合。</w:t>
            </w:r>
            <w:r>
              <w:rPr>
                <w:rFonts w:ascii="宋体" w:hAnsi="宋体" w:hint="eastAsia"/>
                <w:szCs w:val="21"/>
              </w:rPr>
              <w:t>优化教师评价机制，实施过程管理和年度考核，过程性评价和终结性评价相结合，体现</w:t>
            </w:r>
            <w:r w:rsidRPr="00E75D36">
              <w:rPr>
                <w:rFonts w:ascii="宋体" w:hAnsi="宋体" w:hint="eastAsia"/>
                <w:szCs w:val="21"/>
              </w:rPr>
              <w:t>“按劳分配、多劳多得、</w:t>
            </w:r>
            <w:r w:rsidRPr="00E75D36">
              <w:rPr>
                <w:rFonts w:hint="eastAsia"/>
              </w:rPr>
              <w:t>优</w:t>
            </w:r>
            <w:proofErr w:type="gramStart"/>
            <w:r w:rsidRPr="00E75D36">
              <w:rPr>
                <w:rFonts w:hint="eastAsia"/>
              </w:rPr>
              <w:t>劳</w:t>
            </w:r>
            <w:proofErr w:type="gramEnd"/>
            <w:r w:rsidRPr="00E75D36">
              <w:rPr>
                <w:rFonts w:hint="eastAsia"/>
              </w:rPr>
              <w:t>优酬</w:t>
            </w:r>
            <w:r w:rsidRPr="00E75D36">
              <w:rPr>
                <w:rFonts w:ascii="宋体" w:hAnsi="宋体" w:hint="eastAsia"/>
                <w:szCs w:val="21"/>
              </w:rPr>
              <w:t>”的分配原则</w:t>
            </w:r>
            <w:r>
              <w:rPr>
                <w:rFonts w:ascii="宋体" w:hAnsi="宋体" w:hint="eastAsia"/>
                <w:szCs w:val="21"/>
              </w:rPr>
              <w:t>，</w:t>
            </w:r>
            <w:r w:rsidRPr="00E75D36">
              <w:rPr>
                <w:rFonts w:ascii="宋体" w:hAnsi="宋体" w:hint="eastAsia"/>
                <w:szCs w:val="21"/>
              </w:rPr>
              <w:t>向班主任和教学一线教师倾斜，激发</w:t>
            </w:r>
            <w:r>
              <w:rPr>
                <w:rFonts w:ascii="宋体" w:hAnsi="宋体" w:hint="eastAsia"/>
                <w:szCs w:val="21"/>
              </w:rPr>
              <w:t>教师</w:t>
            </w:r>
            <w:r w:rsidRPr="00E75D36">
              <w:rPr>
                <w:rFonts w:ascii="宋体" w:hAnsi="宋体" w:hint="eastAsia"/>
                <w:szCs w:val="21"/>
              </w:rPr>
              <w:t>工作热情，调动</w:t>
            </w:r>
            <w:r>
              <w:rPr>
                <w:rFonts w:ascii="宋体" w:hAnsi="宋体" w:hint="eastAsia"/>
                <w:szCs w:val="21"/>
              </w:rPr>
              <w:t>教师</w:t>
            </w:r>
            <w:r w:rsidRPr="00E75D36">
              <w:rPr>
                <w:rFonts w:ascii="宋体" w:hAnsi="宋体" w:hint="eastAsia"/>
                <w:szCs w:val="21"/>
              </w:rPr>
              <w:t>工作积极性。</w:t>
            </w:r>
          </w:p>
          <w:p w:rsidR="009F7EE0" w:rsidRPr="00802F19" w:rsidRDefault="009F7EE0" w:rsidP="009F7EE0">
            <w:pPr>
              <w:adjustRightInd w:val="0"/>
              <w:snapToGrid w:val="0"/>
              <w:spacing w:line="276" w:lineRule="auto"/>
              <w:ind w:firstLineChars="196" w:firstLine="413"/>
              <w:rPr>
                <w:rFonts w:ascii="宋体" w:hAnsi="宋体"/>
                <w:b/>
                <w:color w:val="000000"/>
                <w:szCs w:val="21"/>
              </w:rPr>
            </w:pPr>
            <w:r w:rsidRPr="00802F19">
              <w:rPr>
                <w:rFonts w:ascii="宋体" w:hAnsi="宋体"/>
                <w:b/>
                <w:color w:val="000000"/>
                <w:szCs w:val="21"/>
              </w:rPr>
              <w:t>四</w:t>
            </w:r>
            <w:r>
              <w:rPr>
                <w:rFonts w:ascii="宋体" w:hAnsi="宋体" w:hint="eastAsia"/>
                <w:b/>
                <w:color w:val="000000"/>
                <w:szCs w:val="21"/>
              </w:rPr>
              <w:t>、实施</w:t>
            </w:r>
            <w:r w:rsidRPr="00802F19">
              <w:rPr>
                <w:rFonts w:ascii="宋体" w:hAnsi="宋体"/>
                <w:b/>
                <w:color w:val="000000"/>
                <w:szCs w:val="21"/>
              </w:rPr>
              <w:t>素质教育，</w:t>
            </w:r>
            <w:r>
              <w:rPr>
                <w:rFonts w:ascii="宋体" w:hAnsi="宋体" w:hint="eastAsia"/>
                <w:b/>
                <w:color w:val="000000"/>
                <w:szCs w:val="21"/>
              </w:rPr>
              <w:t>师生共同成长</w:t>
            </w:r>
          </w:p>
          <w:p w:rsidR="009F7EE0" w:rsidRPr="00802F19" w:rsidRDefault="009F7EE0" w:rsidP="009F7EE0">
            <w:pPr>
              <w:adjustRightInd w:val="0"/>
              <w:snapToGrid w:val="0"/>
              <w:spacing w:line="276" w:lineRule="auto"/>
              <w:ind w:firstLineChars="196" w:firstLine="413"/>
              <w:rPr>
                <w:rFonts w:ascii="宋体" w:hAnsi="宋体"/>
                <w:b/>
                <w:color w:val="000000"/>
                <w:szCs w:val="21"/>
              </w:rPr>
            </w:pPr>
            <w:r w:rsidRPr="00802F19">
              <w:rPr>
                <w:rFonts w:ascii="宋体" w:hAnsi="宋体"/>
                <w:b/>
                <w:color w:val="000000"/>
                <w:szCs w:val="21"/>
              </w:rPr>
              <w:t>1</w:t>
            </w:r>
            <w:r w:rsidRPr="00802F19">
              <w:rPr>
                <w:rFonts w:ascii="宋体" w:hAnsi="宋体" w:hint="eastAsia"/>
                <w:b/>
                <w:color w:val="000000"/>
                <w:szCs w:val="21"/>
              </w:rPr>
              <w:t>．</w:t>
            </w:r>
            <w:r w:rsidRPr="00CB639A">
              <w:rPr>
                <w:rFonts w:ascii="宋体" w:hAnsi="宋体" w:hint="eastAsia"/>
                <w:b/>
                <w:szCs w:val="21"/>
              </w:rPr>
              <w:t>深化育人内涵</w:t>
            </w:r>
            <w:r w:rsidRPr="00802F19">
              <w:rPr>
                <w:rFonts w:ascii="宋体" w:hAnsi="宋体"/>
                <w:b/>
                <w:color w:val="000000"/>
                <w:szCs w:val="21"/>
              </w:rPr>
              <w:t>，</w:t>
            </w:r>
            <w:r w:rsidRPr="00802F19">
              <w:rPr>
                <w:rFonts w:ascii="宋体" w:hAnsi="宋体" w:hint="eastAsia"/>
                <w:b/>
                <w:color w:val="000000"/>
                <w:szCs w:val="21"/>
              </w:rPr>
              <w:t>增强</w:t>
            </w:r>
            <w:r w:rsidRPr="00802F19">
              <w:rPr>
                <w:rFonts w:ascii="宋体" w:hAnsi="宋体"/>
                <w:b/>
                <w:color w:val="000000"/>
                <w:szCs w:val="21"/>
              </w:rPr>
              <w:t>德育</w:t>
            </w:r>
            <w:r>
              <w:rPr>
                <w:rFonts w:ascii="宋体" w:hAnsi="宋体" w:hint="eastAsia"/>
                <w:b/>
                <w:color w:val="000000"/>
                <w:szCs w:val="21"/>
              </w:rPr>
              <w:t>工作实效</w:t>
            </w:r>
          </w:p>
          <w:p w:rsidR="009F7EE0" w:rsidRPr="00E75D36" w:rsidRDefault="009F7EE0" w:rsidP="009F7EE0">
            <w:pPr>
              <w:widowControl/>
              <w:adjustRightInd w:val="0"/>
              <w:snapToGrid w:val="0"/>
              <w:spacing w:line="276" w:lineRule="auto"/>
              <w:ind w:firstLineChars="200" w:firstLine="422"/>
              <w:rPr>
                <w:rFonts w:ascii="宋体" w:hAnsi="宋体"/>
                <w:szCs w:val="21"/>
              </w:rPr>
            </w:pPr>
            <w:r>
              <w:rPr>
                <w:rFonts w:ascii="宋体" w:hAnsi="宋体" w:hint="eastAsia"/>
                <w:b/>
                <w:szCs w:val="21"/>
              </w:rPr>
              <w:t>（1）</w:t>
            </w:r>
            <w:r w:rsidRPr="00444ADE">
              <w:rPr>
                <w:rFonts w:ascii="宋体" w:hAnsi="宋体" w:hint="eastAsia"/>
                <w:b/>
                <w:szCs w:val="21"/>
              </w:rPr>
              <w:t>课程育人，文化育人。</w:t>
            </w:r>
            <w:r w:rsidRPr="00444ADE">
              <w:rPr>
                <w:rFonts w:hint="eastAsia"/>
              </w:rPr>
              <w:t>学校重视在学科教学中渗透德育目标，充分发挥</w:t>
            </w:r>
            <w:r w:rsidRPr="00444ADE">
              <w:rPr>
                <w:rFonts w:ascii="宋体" w:hAnsi="宋体" w:hint="eastAsia"/>
                <w:szCs w:val="21"/>
              </w:rPr>
              <w:t>课堂教学主渠道作用</w:t>
            </w:r>
            <w:r w:rsidRPr="00444ADE">
              <w:rPr>
                <w:rFonts w:hint="eastAsia"/>
              </w:rPr>
              <w:t>，充分发挥各学科的德育功能。</w:t>
            </w:r>
            <w:r w:rsidRPr="00444ADE">
              <w:rPr>
                <w:rFonts w:ascii="宋体" w:hAnsi="宋体" w:hint="eastAsia"/>
                <w:szCs w:val="21"/>
              </w:rPr>
              <w:t>制定《西夏墅中学关于在学科教学中渗透德育的意见》，</w:t>
            </w:r>
            <w:r w:rsidRPr="00444ADE">
              <w:rPr>
                <w:rFonts w:hint="eastAsia"/>
              </w:rPr>
              <w:t>全体教师牢固树立“课</w:t>
            </w:r>
            <w:proofErr w:type="gramStart"/>
            <w:r w:rsidRPr="00444ADE">
              <w:rPr>
                <w:rFonts w:hint="eastAsia"/>
              </w:rPr>
              <w:t>课</w:t>
            </w:r>
            <w:proofErr w:type="gramEnd"/>
            <w:r w:rsidRPr="00444ADE">
              <w:rPr>
                <w:rFonts w:hint="eastAsia"/>
              </w:rPr>
              <w:t>有德育，人人是德育工作者”的思想，</w:t>
            </w:r>
            <w:r w:rsidRPr="00444ADE">
              <w:rPr>
                <w:rFonts w:ascii="宋体" w:hAnsi="宋体" w:hint="eastAsia"/>
                <w:szCs w:val="21"/>
              </w:rPr>
              <w:t>充分利用和挖掘学科中的德育</w:t>
            </w:r>
            <w:r w:rsidRPr="00444ADE">
              <w:rPr>
                <w:rFonts w:hint="eastAsia"/>
              </w:rPr>
              <w:t>因素</w:t>
            </w:r>
            <w:r w:rsidRPr="00444ADE">
              <w:rPr>
                <w:rFonts w:ascii="宋体" w:hAnsi="宋体" w:hint="eastAsia"/>
                <w:szCs w:val="21"/>
              </w:rPr>
              <w:t>，将德育渗透纳入教学计划，在备课时设置</w:t>
            </w:r>
            <w:r w:rsidRPr="00444ADE">
              <w:rPr>
                <w:rFonts w:hint="eastAsia"/>
              </w:rPr>
              <w:t>情感、态度、价值观等</w:t>
            </w:r>
            <w:r w:rsidRPr="00444ADE">
              <w:rPr>
                <w:rFonts w:ascii="宋体" w:hAnsi="宋体" w:hint="eastAsia"/>
                <w:szCs w:val="21"/>
              </w:rPr>
              <w:t>德育目标要求，并多样化地在课堂教学中实施德育渗透。</w:t>
            </w:r>
            <w:r w:rsidRPr="00444ADE">
              <w:rPr>
                <w:rFonts w:hint="eastAsia"/>
              </w:rPr>
              <w:t>开发《五德文化读本》《心理训练与学习指导》等多门德育校本课程，通过系列校本课程的实施增强育人效果。</w:t>
            </w:r>
            <w:r w:rsidRPr="00444ADE">
              <w:rPr>
                <w:rFonts w:ascii="宋体" w:hAnsi="宋体" w:hint="eastAsia"/>
                <w:szCs w:val="21"/>
              </w:rPr>
              <w:t>校园文化环境布置，以校训“明德厚学”为核心，以弘扬传统文化为基调，以凸显“五德文化”为主题，以美感人，以景育人。推进“一班一品”班级文化建设，各班以“文化品位、现代气息、人文精神”为立足点，着眼于班级总体布局的和谐统一，着眼于文化氛围对学生的熏陶和感染。</w:t>
            </w:r>
          </w:p>
          <w:p w:rsidR="009F7EE0" w:rsidRPr="00E75D36" w:rsidRDefault="009F7EE0" w:rsidP="009F7EE0">
            <w:pPr>
              <w:widowControl/>
              <w:adjustRightInd w:val="0"/>
              <w:snapToGrid w:val="0"/>
              <w:spacing w:line="276" w:lineRule="auto"/>
              <w:ind w:firstLineChars="196" w:firstLine="413"/>
              <w:rPr>
                <w:rFonts w:ascii="宋体" w:hAnsi="宋体"/>
                <w:szCs w:val="21"/>
              </w:rPr>
            </w:pPr>
            <w:r>
              <w:rPr>
                <w:rFonts w:ascii="宋体" w:hAnsi="宋体" w:hint="eastAsia"/>
                <w:b/>
                <w:szCs w:val="21"/>
              </w:rPr>
              <w:t>（2）</w:t>
            </w:r>
            <w:r w:rsidRPr="007D148C">
              <w:rPr>
                <w:rFonts w:ascii="宋体" w:hAnsi="宋体" w:hint="eastAsia"/>
                <w:b/>
                <w:szCs w:val="21"/>
              </w:rPr>
              <w:t>活动育人</w:t>
            </w:r>
            <w:r>
              <w:rPr>
                <w:rFonts w:ascii="宋体" w:hAnsi="宋体" w:hint="eastAsia"/>
                <w:b/>
                <w:szCs w:val="21"/>
              </w:rPr>
              <w:t>，</w:t>
            </w:r>
            <w:r w:rsidRPr="00444ADE">
              <w:rPr>
                <w:rFonts w:ascii="宋体" w:hAnsi="宋体" w:hint="eastAsia"/>
                <w:b/>
                <w:szCs w:val="21"/>
              </w:rPr>
              <w:t>实践育人</w:t>
            </w:r>
            <w:r>
              <w:rPr>
                <w:rFonts w:ascii="宋体" w:hAnsi="宋体" w:hint="eastAsia"/>
                <w:b/>
                <w:szCs w:val="21"/>
              </w:rPr>
              <w:t>。</w:t>
            </w:r>
            <w:r w:rsidRPr="00E75D36">
              <w:rPr>
                <w:rFonts w:ascii="宋体" w:hAnsi="宋体" w:hint="eastAsia"/>
                <w:szCs w:val="21"/>
              </w:rPr>
              <w:t>开展“五育”主题活动，全面提高学生素质；通过法制教育、爱国主义教育，培养学生的法制观念和爱国主义情操；通过艺术节、体育节、科技节等活动，张扬学生个性，展示学生风采；通过励志教育、感恩教育、青年志愿者等实践活动，让学生有努力的方向和动力，树立奋斗的目标。</w:t>
            </w:r>
            <w:r>
              <w:rPr>
                <w:rFonts w:ascii="宋体" w:hAnsi="宋体" w:hint="eastAsia"/>
                <w:szCs w:val="21"/>
              </w:rPr>
              <w:t>主题突出、特色鲜明、形式多样的系列活动，活跃了学生身心，陶冶了学生情操，提高了学生自我教育、自我评价、自我调控能力，满足了学生全面发展和个性化发展的需要。</w:t>
            </w:r>
            <w:r w:rsidRPr="00444ADE">
              <w:rPr>
                <w:rFonts w:ascii="宋体" w:hAnsi="宋体" w:hint="eastAsia"/>
                <w:szCs w:val="21"/>
              </w:rPr>
              <w:t>举行十八岁成人仪式、新生入学教育、新生军训等实践活动，促进学生人生观、价值观的发展和成熟；通过励志教育、感恩教育、青年志愿者走访慰问困难老人、残疾老人和困难老党员等实践活动，让学生有努力的方向和动力，树立奋斗的目标。</w:t>
            </w:r>
          </w:p>
          <w:p w:rsidR="009F7EE0" w:rsidRPr="00444ADE" w:rsidRDefault="009F7EE0" w:rsidP="009F7EE0">
            <w:pPr>
              <w:widowControl/>
              <w:adjustRightInd w:val="0"/>
              <w:snapToGrid w:val="0"/>
              <w:spacing w:line="276" w:lineRule="auto"/>
              <w:ind w:firstLineChars="200" w:firstLine="422"/>
              <w:rPr>
                <w:rFonts w:ascii="宋体" w:hAnsi="宋体"/>
                <w:szCs w:val="21"/>
              </w:rPr>
            </w:pPr>
            <w:r>
              <w:rPr>
                <w:rFonts w:ascii="宋体" w:hAnsi="宋体" w:hint="eastAsia"/>
                <w:b/>
                <w:szCs w:val="21"/>
              </w:rPr>
              <w:t>（3）</w:t>
            </w:r>
            <w:r w:rsidRPr="00444ADE">
              <w:rPr>
                <w:rFonts w:ascii="宋体" w:hAnsi="宋体" w:hint="eastAsia"/>
                <w:b/>
                <w:szCs w:val="21"/>
              </w:rPr>
              <w:t>管理育人</w:t>
            </w:r>
            <w:r>
              <w:rPr>
                <w:rFonts w:ascii="宋体" w:hAnsi="宋体" w:hint="eastAsia"/>
                <w:b/>
                <w:szCs w:val="21"/>
              </w:rPr>
              <w:t>，协同育人</w:t>
            </w:r>
            <w:r w:rsidRPr="007D148C">
              <w:rPr>
                <w:rFonts w:ascii="宋体" w:hAnsi="宋体" w:hint="eastAsia"/>
                <w:b/>
                <w:szCs w:val="21"/>
              </w:rPr>
              <w:t>。</w:t>
            </w:r>
            <w:r w:rsidRPr="00444ADE">
              <w:rPr>
                <w:rFonts w:ascii="宋体" w:hAnsi="宋体" w:hint="eastAsia"/>
                <w:szCs w:val="21"/>
              </w:rPr>
              <w:t>管理</w:t>
            </w:r>
            <w:proofErr w:type="gramStart"/>
            <w:r w:rsidRPr="00444ADE">
              <w:rPr>
                <w:rFonts w:ascii="宋体" w:hAnsi="宋体" w:hint="eastAsia"/>
                <w:szCs w:val="21"/>
              </w:rPr>
              <w:t>者</w:t>
            </w:r>
            <w:r>
              <w:rPr>
                <w:rFonts w:ascii="宋体" w:hAnsi="宋体" w:hint="eastAsia"/>
                <w:szCs w:val="21"/>
              </w:rPr>
              <w:t>落实</w:t>
            </w:r>
            <w:proofErr w:type="gramEnd"/>
            <w:r w:rsidRPr="00AD1F54">
              <w:rPr>
                <w:rFonts w:ascii="宋体" w:hAnsi="宋体" w:hint="eastAsia"/>
                <w:szCs w:val="21"/>
              </w:rPr>
              <w:t>“立德树人”</w:t>
            </w:r>
            <w:r>
              <w:rPr>
                <w:rFonts w:ascii="宋体" w:hAnsi="宋体" w:hint="eastAsia"/>
                <w:szCs w:val="21"/>
              </w:rPr>
              <w:t>根本任务，</w:t>
            </w:r>
            <w:r w:rsidRPr="00444ADE">
              <w:rPr>
                <w:rFonts w:ascii="宋体" w:hAnsi="宋体" w:hint="eastAsia"/>
                <w:szCs w:val="21"/>
              </w:rPr>
              <w:t>以身作则，不断提高管理水平，以理服人，以情感人，既以制度规范师生行为，又以人文关怀来感召师生，充分发挥“管理育人”的功能。学校后勤、图书馆、医务室、舍</w:t>
            </w:r>
            <w:proofErr w:type="gramStart"/>
            <w:r w:rsidRPr="00444ADE">
              <w:rPr>
                <w:rFonts w:ascii="宋体" w:hAnsi="宋体" w:hint="eastAsia"/>
                <w:szCs w:val="21"/>
              </w:rPr>
              <w:t>务</w:t>
            </w:r>
            <w:proofErr w:type="gramEnd"/>
            <w:r w:rsidRPr="00444ADE">
              <w:rPr>
                <w:rFonts w:ascii="宋体" w:hAnsi="宋体" w:hint="eastAsia"/>
                <w:szCs w:val="21"/>
              </w:rPr>
              <w:t>处等部门在为学生提供服务的同时，牢固树立“服务育人”的观念，增强职业道德，明确岗位职责，提高工作效率，在服务工作中履行育人职责。</w:t>
            </w:r>
            <w:r>
              <w:rPr>
                <w:rFonts w:ascii="宋体" w:hAnsi="宋体" w:hint="eastAsia"/>
                <w:szCs w:val="21"/>
              </w:rPr>
              <w:t>学校</w:t>
            </w:r>
            <w:r w:rsidRPr="00AD1F54">
              <w:rPr>
                <w:rFonts w:ascii="宋体" w:hAnsi="宋体" w:hint="eastAsia"/>
                <w:szCs w:val="21"/>
              </w:rPr>
              <w:t>以办好家长和社会满意学校为目标，结合本校实际，积极探索社会、家长参与学校管理的途径和办法，不断增强教育合力。发挥家长委员会作用，参与学校管理</w:t>
            </w:r>
            <w:r>
              <w:rPr>
                <w:rFonts w:ascii="宋体" w:hAnsi="宋体" w:hint="eastAsia"/>
                <w:szCs w:val="21"/>
              </w:rPr>
              <w:t>；</w:t>
            </w:r>
            <w:r w:rsidRPr="00AD1F54">
              <w:rPr>
                <w:rFonts w:ascii="宋体" w:hAnsi="宋体" w:hint="eastAsia"/>
                <w:szCs w:val="21"/>
              </w:rPr>
              <w:t>利用家长学校和家访等途径，提高家长家庭教育的水平</w:t>
            </w:r>
            <w:r>
              <w:rPr>
                <w:rFonts w:ascii="宋体" w:hAnsi="宋体" w:hint="eastAsia"/>
                <w:szCs w:val="21"/>
              </w:rPr>
              <w:t>；</w:t>
            </w:r>
            <w:r w:rsidRPr="00AD1F54">
              <w:rPr>
                <w:rFonts w:ascii="宋体" w:hAnsi="宋体" w:hint="eastAsia"/>
                <w:szCs w:val="21"/>
              </w:rPr>
              <w:t>与社区互动，发挥社区</w:t>
            </w:r>
            <w:r>
              <w:rPr>
                <w:rFonts w:ascii="宋体" w:hAnsi="宋体" w:hint="eastAsia"/>
                <w:szCs w:val="21"/>
              </w:rPr>
              <w:t>和德育基地</w:t>
            </w:r>
            <w:r w:rsidRPr="00AD1F54">
              <w:rPr>
                <w:rFonts w:ascii="宋体" w:hAnsi="宋体" w:hint="eastAsia"/>
                <w:szCs w:val="21"/>
              </w:rPr>
              <w:t>在教育工作中的积极作用。通过系列活动和各种渠道途径，形成了学校、家庭、社会协调一致的德育网络，使学校、家庭、社会形成教育合力。</w:t>
            </w:r>
          </w:p>
          <w:p w:rsidR="009F7EE0" w:rsidRPr="00802F19" w:rsidRDefault="009F7EE0" w:rsidP="009F7EE0">
            <w:pPr>
              <w:adjustRightInd w:val="0"/>
              <w:snapToGrid w:val="0"/>
              <w:spacing w:line="276" w:lineRule="auto"/>
              <w:ind w:firstLineChars="196" w:firstLine="413"/>
              <w:rPr>
                <w:rFonts w:ascii="宋体" w:hAnsi="宋体"/>
                <w:b/>
                <w:color w:val="000000"/>
                <w:szCs w:val="21"/>
              </w:rPr>
            </w:pPr>
            <w:r w:rsidRPr="00802F19">
              <w:rPr>
                <w:rFonts w:ascii="宋体" w:hAnsi="宋体"/>
                <w:b/>
                <w:color w:val="000000"/>
                <w:szCs w:val="21"/>
              </w:rPr>
              <w:t>2</w:t>
            </w:r>
            <w:r w:rsidRPr="00802F19">
              <w:rPr>
                <w:rFonts w:ascii="宋体" w:hAnsi="宋体" w:hint="eastAsia"/>
                <w:b/>
                <w:color w:val="000000"/>
                <w:szCs w:val="21"/>
              </w:rPr>
              <w:t>．</w:t>
            </w:r>
            <w:r w:rsidRPr="00802F19">
              <w:rPr>
                <w:rFonts w:ascii="宋体" w:hAnsi="宋体" w:cs="Tahoma" w:hint="eastAsia"/>
                <w:b/>
                <w:bCs/>
                <w:color w:val="000000"/>
                <w:kern w:val="0"/>
                <w:szCs w:val="21"/>
              </w:rPr>
              <w:t>深化</w:t>
            </w:r>
            <w:r w:rsidRPr="00802F19">
              <w:rPr>
                <w:rFonts w:ascii="宋体" w:hAnsi="宋体" w:hint="eastAsia"/>
                <w:b/>
                <w:bCs/>
                <w:color w:val="000000"/>
                <w:szCs w:val="21"/>
              </w:rPr>
              <w:t>课程改革，提高课程</w:t>
            </w:r>
            <w:r>
              <w:rPr>
                <w:rFonts w:ascii="宋体" w:hAnsi="宋体" w:hint="eastAsia"/>
                <w:b/>
                <w:bCs/>
                <w:color w:val="000000"/>
                <w:szCs w:val="21"/>
              </w:rPr>
              <w:t>实施</w:t>
            </w:r>
            <w:r w:rsidRPr="00802F19">
              <w:rPr>
                <w:rFonts w:ascii="宋体" w:hAnsi="宋体" w:hint="eastAsia"/>
                <w:b/>
                <w:bCs/>
                <w:color w:val="000000"/>
                <w:szCs w:val="21"/>
              </w:rPr>
              <w:t>水平</w:t>
            </w:r>
          </w:p>
          <w:p w:rsidR="009F7EE0" w:rsidRPr="00E75D36" w:rsidRDefault="009F7EE0" w:rsidP="009F7EE0">
            <w:pPr>
              <w:widowControl/>
              <w:adjustRightInd w:val="0"/>
              <w:snapToGrid w:val="0"/>
              <w:spacing w:line="276" w:lineRule="auto"/>
              <w:ind w:firstLineChars="200" w:firstLine="422"/>
              <w:rPr>
                <w:rFonts w:ascii="宋体" w:hAnsi="宋体"/>
                <w:szCs w:val="21"/>
              </w:rPr>
            </w:pPr>
            <w:r w:rsidRPr="007D148C">
              <w:rPr>
                <w:rFonts w:ascii="宋体" w:hAnsi="宋体" w:hint="eastAsia"/>
                <w:b/>
                <w:szCs w:val="21"/>
              </w:rPr>
              <w:t>（1）完善课程</w:t>
            </w:r>
            <w:r>
              <w:rPr>
                <w:rFonts w:ascii="宋体" w:hAnsi="宋体" w:hint="eastAsia"/>
                <w:b/>
                <w:szCs w:val="21"/>
              </w:rPr>
              <w:t>实施方案</w:t>
            </w:r>
            <w:r w:rsidRPr="007D148C">
              <w:rPr>
                <w:rFonts w:ascii="宋体" w:hAnsi="宋体" w:hint="eastAsia"/>
                <w:b/>
                <w:szCs w:val="21"/>
              </w:rPr>
              <w:t>。</w:t>
            </w:r>
            <w:r w:rsidRPr="00E75D36">
              <w:rPr>
                <w:rFonts w:ascii="宋体" w:hAnsi="宋体" w:hint="eastAsia"/>
                <w:szCs w:val="21"/>
              </w:rPr>
              <w:t>学校依据教育部颁布的《普通高中课程方案（实验）》，认真研究自身资源、师资、生源等实际情况，制定《常州市西夏墅中学新课程实施方案（修订2）》，确保新课程实施的科学性、计划性和延续性。教务处和教科室会同各学科行政人员、教研组长、备课组长通过座谈、沙龙、学生调查等方式，结合学校</w:t>
            </w:r>
            <w:proofErr w:type="gramStart"/>
            <w:r w:rsidRPr="00E75D36">
              <w:rPr>
                <w:rFonts w:ascii="宋体" w:hAnsi="宋体" w:hint="eastAsia"/>
                <w:szCs w:val="21"/>
              </w:rPr>
              <w:t>校</w:t>
            </w:r>
            <w:proofErr w:type="gramEnd"/>
            <w:r w:rsidRPr="00E75D36">
              <w:rPr>
                <w:rFonts w:ascii="宋体" w:hAnsi="宋体" w:hint="eastAsia"/>
                <w:szCs w:val="21"/>
              </w:rPr>
              <w:t>情、学情把课程</w:t>
            </w:r>
            <w:r>
              <w:rPr>
                <w:rFonts w:ascii="宋体" w:hAnsi="宋体" w:hint="eastAsia"/>
                <w:szCs w:val="21"/>
              </w:rPr>
              <w:t>方案</w:t>
            </w:r>
            <w:r w:rsidRPr="00E75D36">
              <w:rPr>
                <w:rFonts w:ascii="宋体" w:hAnsi="宋体" w:hint="eastAsia"/>
                <w:szCs w:val="21"/>
              </w:rPr>
              <w:t>的精神渗透</w:t>
            </w:r>
            <w:r>
              <w:rPr>
                <w:rFonts w:ascii="宋体" w:hAnsi="宋体" w:hint="eastAsia"/>
                <w:szCs w:val="21"/>
              </w:rPr>
              <w:t>到</w:t>
            </w:r>
            <w:r w:rsidRPr="00E75D36">
              <w:rPr>
                <w:rFonts w:ascii="宋体" w:hAnsi="宋体" w:hint="eastAsia"/>
                <w:szCs w:val="21"/>
              </w:rPr>
              <w:t>校本课程开发与制度更新中，使课程更符合学生的生理、心理等水平。结合学校实际，充分利用校内外课</w:t>
            </w:r>
            <w:r w:rsidRPr="00E75D36">
              <w:rPr>
                <w:rFonts w:ascii="宋体" w:hAnsi="宋体" w:hint="eastAsia"/>
                <w:szCs w:val="21"/>
              </w:rPr>
              <w:lastRenderedPageBreak/>
              <w:t>程资源，学校精心挑选骨干教师，组成了</w:t>
            </w:r>
            <w:proofErr w:type="gramStart"/>
            <w:r w:rsidRPr="00E75D36">
              <w:rPr>
                <w:rFonts w:ascii="宋体" w:hAnsi="宋体" w:hint="eastAsia"/>
                <w:szCs w:val="21"/>
              </w:rPr>
              <w:t>一</w:t>
            </w:r>
            <w:proofErr w:type="gramEnd"/>
            <w:r w:rsidRPr="00E75D36">
              <w:rPr>
                <w:rFonts w:ascii="宋体" w:hAnsi="宋体" w:hint="eastAsia"/>
                <w:szCs w:val="21"/>
              </w:rPr>
              <w:t>支具有一定学术水平的校本课程开发团队，积极开发校本课程，先后开发了近80门校本课程，形成了47门校本教材，校本课程《现代折纸》获省校本课程成果评比二等奖。</w:t>
            </w:r>
          </w:p>
          <w:p w:rsidR="009F7EE0" w:rsidRPr="00E75D36" w:rsidRDefault="009F7EE0" w:rsidP="009F7EE0">
            <w:pPr>
              <w:widowControl/>
              <w:adjustRightInd w:val="0"/>
              <w:snapToGrid w:val="0"/>
              <w:spacing w:line="276" w:lineRule="auto"/>
              <w:ind w:firstLineChars="200" w:firstLine="422"/>
              <w:rPr>
                <w:rFonts w:ascii="宋体" w:hAnsi="宋体"/>
                <w:szCs w:val="21"/>
              </w:rPr>
            </w:pPr>
            <w:r w:rsidRPr="007D148C">
              <w:rPr>
                <w:rFonts w:ascii="宋体" w:hAnsi="宋体" w:hint="eastAsia"/>
                <w:b/>
                <w:szCs w:val="21"/>
              </w:rPr>
              <w:t>（2）提高课程实施质量。</w:t>
            </w:r>
            <w:r w:rsidRPr="00F62024">
              <w:rPr>
                <w:rFonts w:ascii="宋体" w:hAnsi="宋体" w:hint="eastAsia"/>
                <w:szCs w:val="21"/>
              </w:rPr>
              <w:t>学校</w:t>
            </w:r>
            <w:r>
              <w:rPr>
                <w:rFonts w:ascii="宋体" w:hAnsi="宋体" w:hint="eastAsia"/>
                <w:szCs w:val="21"/>
              </w:rPr>
              <w:t>重视</w:t>
            </w:r>
            <w:r w:rsidRPr="00F62024">
              <w:rPr>
                <w:rFonts w:ascii="宋体" w:hAnsi="宋体" w:hint="eastAsia"/>
                <w:szCs w:val="21"/>
              </w:rPr>
              <w:t>上级部门组织的课</w:t>
            </w:r>
            <w:proofErr w:type="gramStart"/>
            <w:r w:rsidRPr="00F62024">
              <w:rPr>
                <w:rFonts w:ascii="宋体" w:hAnsi="宋体" w:hint="eastAsia"/>
                <w:szCs w:val="21"/>
              </w:rPr>
              <w:t>改培训</w:t>
            </w:r>
            <w:proofErr w:type="gramEnd"/>
            <w:r w:rsidRPr="00F62024">
              <w:rPr>
                <w:rFonts w:ascii="宋体" w:hAnsi="宋体" w:hint="eastAsia"/>
                <w:szCs w:val="21"/>
              </w:rPr>
              <w:t>和骨干教师培训，更注重教师的校本培训，促进教师主动学习提高</w:t>
            </w:r>
            <w:r>
              <w:rPr>
                <w:rFonts w:ascii="宋体" w:hAnsi="宋体" w:hint="eastAsia"/>
                <w:szCs w:val="21"/>
              </w:rPr>
              <w:t>。</w:t>
            </w:r>
            <w:r w:rsidRPr="00F62024">
              <w:rPr>
                <w:rFonts w:ascii="宋体" w:hAnsi="宋体" w:hint="eastAsia"/>
                <w:szCs w:val="21"/>
              </w:rPr>
              <w:t>邀请专家开设讲座，进行新课程教学理论的学习与培训，帮助教师提升自身的教育理论水平，确立新的学生观、教学观、课程观。同时结合城乡优秀教师牵手行动，有机借鉴市</w:t>
            </w:r>
            <w:r>
              <w:rPr>
                <w:rFonts w:ascii="宋体" w:hAnsi="宋体" w:hint="eastAsia"/>
                <w:szCs w:val="21"/>
              </w:rPr>
              <w:t>、</w:t>
            </w:r>
            <w:r w:rsidRPr="00F62024">
              <w:rPr>
                <w:rFonts w:ascii="宋体" w:hAnsi="宋体" w:hint="eastAsia"/>
                <w:szCs w:val="21"/>
              </w:rPr>
              <w:t>区优秀学校的教改经验，使全体教师与先进的教育思想、教学方式近距离接触，并能主动在教学实践中加以实施与应用。</w:t>
            </w:r>
            <w:r>
              <w:rPr>
                <w:rFonts w:ascii="宋体" w:hAnsi="宋体" w:cs="宋体" w:hint="eastAsia"/>
                <w:szCs w:val="21"/>
              </w:rPr>
              <w:t>在日常教学工作中，我校以“教学六认真”为抓手，狠抓教学常规，促进课程实施质量的提高。高中数学、高中语文、高中英语、高中物理、高中生物、高中化学、通用技术等学科都有市、区学科带头人领衔建设了一批优质课程，各学科至少有2名教师在市、区范围内外举行公开课、示范课，在县区级及以上教育教学、教科研竞赛活动中获一、二等奖。</w:t>
            </w:r>
          </w:p>
          <w:p w:rsidR="009F7EE0" w:rsidRPr="00E75D36" w:rsidRDefault="009F7EE0" w:rsidP="009F7EE0">
            <w:pPr>
              <w:widowControl/>
              <w:adjustRightInd w:val="0"/>
              <w:snapToGrid w:val="0"/>
              <w:spacing w:line="276" w:lineRule="auto"/>
              <w:ind w:firstLineChars="200" w:firstLine="422"/>
              <w:rPr>
                <w:rFonts w:ascii="宋体" w:hAnsi="宋体"/>
                <w:szCs w:val="21"/>
              </w:rPr>
            </w:pPr>
            <w:r w:rsidRPr="007D148C">
              <w:rPr>
                <w:rFonts w:ascii="宋体" w:hAnsi="宋体" w:hint="eastAsia"/>
                <w:b/>
                <w:szCs w:val="21"/>
              </w:rPr>
              <w:t>（3）指导学生课程修习。</w:t>
            </w:r>
            <w:r>
              <w:rPr>
                <w:rFonts w:ascii="宋体" w:hAnsi="宋体" w:hint="eastAsia"/>
                <w:szCs w:val="21"/>
              </w:rPr>
              <w:t>学校考虑到学生发展的差异性，为</w:t>
            </w:r>
            <w:r w:rsidRPr="00E75D36">
              <w:rPr>
                <w:rFonts w:ascii="宋体" w:hAnsi="宋体" w:hint="eastAsia"/>
                <w:szCs w:val="21"/>
              </w:rPr>
              <w:t>充分体现学生在课程选择时的自主性，加强学生选科指导服务，提供充足的选科组合供学生选择。在课程</w:t>
            </w:r>
            <w:proofErr w:type="gramStart"/>
            <w:r w:rsidRPr="00E75D36">
              <w:rPr>
                <w:rFonts w:ascii="宋体" w:hAnsi="宋体" w:hint="eastAsia"/>
                <w:szCs w:val="21"/>
              </w:rPr>
              <w:t>校本化</w:t>
            </w:r>
            <w:proofErr w:type="gramEnd"/>
            <w:r w:rsidRPr="00E75D36">
              <w:rPr>
                <w:rFonts w:ascii="宋体" w:hAnsi="宋体" w:hint="eastAsia"/>
                <w:szCs w:val="21"/>
              </w:rPr>
              <w:t>实施过程中，制定《常州市西夏墅中学学生选科指导方案》《常州市西夏墅中学学生选科指南》，注意遵循尊重学生主体地位的自主性原则、尊重学生意愿的自愿性原则、教学内容方法以学生的实际情况而定的灵活性原则、体现目标多元化的开放性原则，建立丰富多彩的课程目录，供学生自主选择。</w:t>
            </w:r>
            <w:r>
              <w:rPr>
                <w:rFonts w:ascii="宋体" w:hAnsi="宋体" w:cs="宋体" w:hint="eastAsia"/>
                <w:szCs w:val="21"/>
                <w:lang w:val="zh-CN"/>
              </w:rPr>
              <w:t>在研究性学习课程实施中，学校提供可供参考的课题，让学生自主选题，自行组成研究小组及选聘指导老师。</w:t>
            </w:r>
            <w:r>
              <w:rPr>
                <w:rFonts w:ascii="宋体" w:hAnsi="宋体" w:cs="宋体" w:hint="eastAsia"/>
                <w:szCs w:val="21"/>
              </w:rPr>
              <w:t>几年来，学校充分挖掘、利用校内外课程资源，已经形成了若干精品校本课程，有33本校本教材编印成册，供学生选修。</w:t>
            </w:r>
            <w:r w:rsidRPr="00E75D36">
              <w:rPr>
                <w:rFonts w:ascii="宋体" w:hAnsi="宋体" w:hint="eastAsia"/>
                <w:szCs w:val="21"/>
              </w:rPr>
              <w:t>制定《西夏墅中学高中学生学分认定方案》《西夏墅中学高中学生综合素质评价方案》等一系列与课程改革相配套的管理制度，帮助学生形成个性化的课程修习方案。</w:t>
            </w:r>
          </w:p>
          <w:p w:rsidR="009F7EE0" w:rsidRPr="00802F19" w:rsidRDefault="009F7EE0" w:rsidP="009F7EE0">
            <w:pPr>
              <w:adjustRightInd w:val="0"/>
              <w:snapToGrid w:val="0"/>
              <w:spacing w:line="276" w:lineRule="auto"/>
              <w:ind w:firstLineChars="196" w:firstLine="413"/>
              <w:rPr>
                <w:rFonts w:ascii="宋体" w:hAnsi="宋体"/>
                <w:b/>
                <w:color w:val="000000"/>
                <w:szCs w:val="21"/>
              </w:rPr>
            </w:pPr>
            <w:r w:rsidRPr="00802F19">
              <w:rPr>
                <w:rFonts w:ascii="宋体" w:hAnsi="宋体"/>
                <w:b/>
                <w:color w:val="000000"/>
                <w:szCs w:val="21"/>
              </w:rPr>
              <w:t>3</w:t>
            </w:r>
            <w:r w:rsidRPr="00802F19">
              <w:rPr>
                <w:rFonts w:ascii="宋体" w:hAnsi="宋体" w:hint="eastAsia"/>
                <w:b/>
                <w:color w:val="000000"/>
                <w:szCs w:val="21"/>
              </w:rPr>
              <w:t>．推进教学方式改革</w:t>
            </w:r>
            <w:r w:rsidRPr="00802F19">
              <w:rPr>
                <w:rFonts w:ascii="宋体" w:hAnsi="宋体"/>
                <w:b/>
                <w:color w:val="000000"/>
                <w:szCs w:val="21"/>
              </w:rPr>
              <w:t>，提高</w:t>
            </w:r>
            <w:r w:rsidRPr="00802F19">
              <w:rPr>
                <w:rFonts w:ascii="宋体" w:hAnsi="宋体" w:hint="eastAsia"/>
                <w:b/>
                <w:color w:val="000000"/>
                <w:szCs w:val="21"/>
              </w:rPr>
              <w:t>课堂</w:t>
            </w:r>
            <w:r w:rsidRPr="00802F19">
              <w:rPr>
                <w:rFonts w:ascii="宋体" w:hAnsi="宋体"/>
                <w:b/>
                <w:color w:val="000000"/>
                <w:szCs w:val="21"/>
              </w:rPr>
              <w:t>教</w:t>
            </w:r>
            <w:r w:rsidRPr="00802F19">
              <w:rPr>
                <w:rFonts w:ascii="宋体" w:hAnsi="宋体" w:hint="eastAsia"/>
                <w:b/>
                <w:color w:val="000000"/>
                <w:szCs w:val="21"/>
              </w:rPr>
              <w:t>学</w:t>
            </w:r>
            <w:r w:rsidRPr="00802F19">
              <w:rPr>
                <w:rFonts w:ascii="宋体" w:hAnsi="宋体"/>
                <w:b/>
                <w:color w:val="000000"/>
                <w:szCs w:val="21"/>
              </w:rPr>
              <w:t>质量</w:t>
            </w:r>
          </w:p>
          <w:p w:rsidR="009F7EE0" w:rsidRPr="00E75D36" w:rsidRDefault="009F7EE0" w:rsidP="009F7EE0">
            <w:pPr>
              <w:widowControl/>
              <w:adjustRightInd w:val="0"/>
              <w:snapToGrid w:val="0"/>
              <w:spacing w:line="276" w:lineRule="auto"/>
              <w:ind w:firstLineChars="200" w:firstLine="422"/>
              <w:rPr>
                <w:rFonts w:ascii="宋体" w:hAnsi="宋体"/>
                <w:szCs w:val="21"/>
              </w:rPr>
            </w:pPr>
            <w:r w:rsidRPr="007D148C">
              <w:rPr>
                <w:rFonts w:ascii="宋体" w:hAnsi="宋体" w:hint="eastAsia"/>
                <w:b/>
                <w:szCs w:val="21"/>
              </w:rPr>
              <w:t>（</w:t>
            </w:r>
            <w:r>
              <w:rPr>
                <w:rFonts w:ascii="宋体" w:hAnsi="宋体" w:hint="eastAsia"/>
                <w:b/>
                <w:szCs w:val="21"/>
              </w:rPr>
              <w:t>1</w:t>
            </w:r>
            <w:r w:rsidRPr="007D148C">
              <w:rPr>
                <w:rFonts w:ascii="宋体" w:hAnsi="宋体" w:hint="eastAsia"/>
                <w:b/>
                <w:szCs w:val="21"/>
              </w:rPr>
              <w:t>）实践“问题导学”教学模式。</w:t>
            </w:r>
            <w:r>
              <w:rPr>
                <w:rFonts w:ascii="宋体" w:hAnsi="宋体" w:hint="eastAsia"/>
                <w:szCs w:val="21"/>
              </w:rPr>
              <w:t>学校深入推进“问题导学”教学模式的探究与实验，促进教与</w:t>
            </w:r>
            <w:proofErr w:type="gramStart"/>
            <w:r>
              <w:rPr>
                <w:rFonts w:ascii="宋体" w:hAnsi="宋体" w:hint="eastAsia"/>
                <w:szCs w:val="21"/>
              </w:rPr>
              <w:t>学方式</w:t>
            </w:r>
            <w:proofErr w:type="gramEnd"/>
            <w:r>
              <w:rPr>
                <w:rFonts w:ascii="宋体" w:hAnsi="宋体" w:hint="eastAsia"/>
                <w:szCs w:val="21"/>
              </w:rPr>
              <w:t>的改变。教师在课前精心设计任务性问题以及相对应的学生活动及反馈方式，在课堂教学过程中针对不同的任务性问题，指导学生开展相应的学习活动（倾听、思考、独立完成、同伴交流、小组讨论等）。在学生学习活动中，教师及时对学生进行点拨或鼓励学生互帮互助、同伴互评互纠、上讲台展示等方式及时反馈。在课堂教学中推行启发式、讨论式、自主探究式等教学方式，注重激发学生的学习兴趣、培养学生的主动性和创造性，尽量让每个学生都能得到发展。“问题导学”已逐渐成为符合我校实际的</w:t>
            </w:r>
            <w:proofErr w:type="gramStart"/>
            <w:r>
              <w:rPr>
                <w:rFonts w:ascii="宋体" w:hAnsi="宋体" w:hint="eastAsia"/>
                <w:szCs w:val="21"/>
              </w:rPr>
              <w:t>校本化</w:t>
            </w:r>
            <w:proofErr w:type="gramEnd"/>
            <w:r>
              <w:rPr>
                <w:rFonts w:ascii="宋体" w:hAnsi="宋体" w:hint="eastAsia"/>
                <w:szCs w:val="21"/>
              </w:rPr>
              <w:t>教学模式，也形成了各学科、各模块探究</w:t>
            </w:r>
            <w:proofErr w:type="gramStart"/>
            <w:r>
              <w:rPr>
                <w:rFonts w:ascii="宋体" w:hAnsi="宋体" w:hint="eastAsia"/>
                <w:szCs w:val="21"/>
              </w:rPr>
              <w:t>性教学</w:t>
            </w:r>
            <w:proofErr w:type="gramEnd"/>
            <w:r>
              <w:rPr>
                <w:rFonts w:ascii="宋体" w:hAnsi="宋体" w:hint="eastAsia"/>
                <w:szCs w:val="21"/>
              </w:rPr>
              <w:t>的一般模式、教学规范和</w:t>
            </w:r>
            <w:proofErr w:type="gramStart"/>
            <w:r>
              <w:rPr>
                <w:rFonts w:ascii="宋体" w:hAnsi="宋体" w:hint="eastAsia"/>
                <w:szCs w:val="21"/>
              </w:rPr>
              <w:t>学案设计</w:t>
            </w:r>
            <w:proofErr w:type="gramEnd"/>
            <w:r>
              <w:rPr>
                <w:rFonts w:ascii="宋体" w:hAnsi="宋体" w:hint="eastAsia"/>
                <w:szCs w:val="21"/>
              </w:rPr>
              <w:t>范式。</w:t>
            </w:r>
          </w:p>
          <w:p w:rsidR="009F7EE0" w:rsidRPr="00E75D36" w:rsidRDefault="009F7EE0" w:rsidP="009F7EE0">
            <w:pPr>
              <w:widowControl/>
              <w:adjustRightInd w:val="0"/>
              <w:snapToGrid w:val="0"/>
              <w:spacing w:line="276" w:lineRule="auto"/>
              <w:ind w:firstLineChars="196" w:firstLine="413"/>
              <w:rPr>
                <w:rFonts w:ascii="宋体" w:hAnsi="宋体"/>
                <w:szCs w:val="21"/>
              </w:rPr>
            </w:pPr>
            <w:r w:rsidRPr="007D148C">
              <w:rPr>
                <w:rFonts w:ascii="宋体" w:hAnsi="宋体" w:hint="eastAsia"/>
                <w:b/>
                <w:szCs w:val="21"/>
              </w:rPr>
              <w:t>（</w:t>
            </w:r>
            <w:r>
              <w:rPr>
                <w:rFonts w:ascii="宋体" w:hAnsi="宋体" w:hint="eastAsia"/>
                <w:b/>
                <w:szCs w:val="21"/>
              </w:rPr>
              <w:t>2</w:t>
            </w:r>
            <w:r w:rsidRPr="007D148C">
              <w:rPr>
                <w:rFonts w:ascii="宋体" w:hAnsi="宋体" w:hint="eastAsia"/>
                <w:b/>
                <w:szCs w:val="21"/>
              </w:rPr>
              <w:t>）强化学科督导与指导。</w:t>
            </w:r>
            <w:r>
              <w:rPr>
                <w:rFonts w:ascii="宋体" w:hAnsi="宋体" w:hint="eastAsia"/>
                <w:szCs w:val="21"/>
              </w:rPr>
              <w:t>学校成立学科督导与指导小组，使学科督导与学科指导制度化，围绕教学方法的改革，单双周分别开展学科督导和学科指导活动。单周督导</w:t>
            </w:r>
            <w:proofErr w:type="gramStart"/>
            <w:r>
              <w:rPr>
                <w:rFonts w:ascii="宋体" w:hAnsi="宋体" w:hint="eastAsia"/>
                <w:szCs w:val="21"/>
              </w:rPr>
              <w:t>备课组</w:t>
            </w:r>
            <w:proofErr w:type="gramEnd"/>
            <w:r>
              <w:rPr>
                <w:rFonts w:ascii="宋体" w:hAnsi="宋体" w:hint="eastAsia"/>
                <w:szCs w:val="21"/>
              </w:rPr>
              <w:t>集体备课、随堂听课、组内评课等活动，围绕讨论式、启发式等教学方式开展活动和讨论，促进教师进行二次备课和教学反思；双周参与</w:t>
            </w:r>
            <w:proofErr w:type="gramStart"/>
            <w:r>
              <w:rPr>
                <w:rFonts w:ascii="宋体" w:hAnsi="宋体" w:hint="eastAsia"/>
                <w:szCs w:val="21"/>
              </w:rPr>
              <w:t>备课组</w:t>
            </w:r>
            <w:proofErr w:type="gramEnd"/>
            <w:r>
              <w:rPr>
                <w:rFonts w:ascii="宋体" w:hAnsi="宋体" w:hint="eastAsia"/>
                <w:szCs w:val="21"/>
              </w:rPr>
              <w:t>集体备课、开设公开课、评课议课，重点指导教师在教学观念、教学方式上发生转变，以新的教学方法促进课堂教学效率的提高。学校还定期开展教坛新秀与骨干教师评选、教科研先进个人与集体评选、青年教师评优课、区学科指导“问题导学”教学研究、城乡牵手行动教学开放日等活动，助</w:t>
            </w:r>
            <w:proofErr w:type="gramStart"/>
            <w:r>
              <w:rPr>
                <w:rFonts w:ascii="宋体" w:hAnsi="宋体" w:hint="eastAsia"/>
                <w:szCs w:val="21"/>
              </w:rPr>
              <w:t>推教学</w:t>
            </w:r>
            <w:proofErr w:type="gramEnd"/>
            <w:r>
              <w:rPr>
                <w:rFonts w:ascii="宋体" w:hAnsi="宋体" w:hint="eastAsia"/>
                <w:szCs w:val="21"/>
              </w:rPr>
              <w:t>方式改革。</w:t>
            </w:r>
          </w:p>
          <w:p w:rsidR="009F7EE0" w:rsidRPr="00E75D36" w:rsidRDefault="009F7EE0" w:rsidP="009F7EE0">
            <w:pPr>
              <w:widowControl/>
              <w:adjustRightInd w:val="0"/>
              <w:snapToGrid w:val="0"/>
              <w:spacing w:line="276" w:lineRule="auto"/>
              <w:ind w:firstLineChars="200" w:firstLine="422"/>
              <w:rPr>
                <w:rFonts w:ascii="宋体" w:hAnsi="宋体"/>
                <w:szCs w:val="21"/>
              </w:rPr>
            </w:pPr>
            <w:r w:rsidRPr="007D148C">
              <w:rPr>
                <w:rFonts w:ascii="宋体" w:hAnsi="宋体" w:hint="eastAsia"/>
                <w:b/>
                <w:szCs w:val="21"/>
              </w:rPr>
              <w:t>（3）课题研究助</w:t>
            </w:r>
            <w:proofErr w:type="gramStart"/>
            <w:r w:rsidRPr="007D148C">
              <w:rPr>
                <w:rFonts w:ascii="宋体" w:hAnsi="宋体" w:hint="eastAsia"/>
                <w:b/>
                <w:szCs w:val="21"/>
              </w:rPr>
              <w:t>推教学</w:t>
            </w:r>
            <w:proofErr w:type="gramEnd"/>
            <w:r w:rsidRPr="007D148C">
              <w:rPr>
                <w:rFonts w:ascii="宋体" w:hAnsi="宋体" w:hint="eastAsia"/>
                <w:b/>
                <w:szCs w:val="21"/>
              </w:rPr>
              <w:t>改革。</w:t>
            </w:r>
            <w:r w:rsidRPr="00E75D36">
              <w:rPr>
                <w:rFonts w:ascii="宋体" w:hAnsi="宋体" w:hint="eastAsia"/>
                <w:szCs w:val="21"/>
              </w:rPr>
              <w:t>各部门、年级组、学科组、</w:t>
            </w:r>
            <w:proofErr w:type="gramStart"/>
            <w:r w:rsidRPr="00E75D36">
              <w:rPr>
                <w:rFonts w:ascii="宋体" w:hAnsi="宋体" w:hint="eastAsia"/>
                <w:szCs w:val="21"/>
              </w:rPr>
              <w:t>备课组</w:t>
            </w:r>
            <w:proofErr w:type="gramEnd"/>
            <w:r w:rsidRPr="00E75D36">
              <w:rPr>
                <w:rFonts w:ascii="宋体" w:hAnsi="宋体" w:hint="eastAsia"/>
                <w:szCs w:val="21"/>
              </w:rPr>
              <w:t>都能紧密联系教育教学实践，积极开展各级各类课题研究，助</w:t>
            </w:r>
            <w:proofErr w:type="gramStart"/>
            <w:r w:rsidRPr="00E75D36">
              <w:rPr>
                <w:rFonts w:ascii="宋体" w:hAnsi="宋体" w:hint="eastAsia"/>
                <w:szCs w:val="21"/>
              </w:rPr>
              <w:t>推教学</w:t>
            </w:r>
            <w:proofErr w:type="gramEnd"/>
            <w:r w:rsidRPr="00E75D36">
              <w:rPr>
                <w:rFonts w:ascii="宋体" w:hAnsi="宋体" w:hint="eastAsia"/>
                <w:szCs w:val="21"/>
              </w:rPr>
              <w:t>方式改革。高中每个</w:t>
            </w:r>
            <w:proofErr w:type="gramStart"/>
            <w:r w:rsidRPr="00E75D36">
              <w:rPr>
                <w:rFonts w:ascii="宋体" w:hAnsi="宋体" w:hint="eastAsia"/>
                <w:szCs w:val="21"/>
              </w:rPr>
              <w:t>备课组</w:t>
            </w:r>
            <w:proofErr w:type="gramEnd"/>
            <w:r w:rsidRPr="00E75D36">
              <w:rPr>
                <w:rFonts w:ascii="宋体" w:hAnsi="宋体" w:hint="eastAsia"/>
                <w:szCs w:val="21"/>
              </w:rPr>
              <w:t>有研究项目，每一位教师有研究任务，教科研、教改实验成果覆盖面较广，并取得一定研究、实验成果。近年来，学校有独立承担的省、市级研究课题和实验项目，已有3个省级课题、6个市级备案课题结题；1个市级课题、2个区级课题通过了中期评估，正在研究实验中；10位老师的7项校级课题获得新北区微型课题评比一等奖，8位教师的8项课题获得新北区微型课题评比二等奖。近3年年均20%</w:t>
            </w:r>
            <w:r w:rsidR="00372997">
              <w:rPr>
                <w:rFonts w:ascii="宋体" w:hAnsi="宋体" w:hint="eastAsia"/>
                <w:szCs w:val="21"/>
              </w:rPr>
              <w:t>以</w:t>
            </w:r>
            <w:r w:rsidR="00372997">
              <w:rPr>
                <w:rFonts w:ascii="宋体" w:hAnsi="宋体" w:hint="eastAsia"/>
                <w:szCs w:val="21"/>
              </w:rPr>
              <w:lastRenderedPageBreak/>
              <w:t>上</w:t>
            </w:r>
            <w:r w:rsidRPr="00E75D36">
              <w:rPr>
                <w:rFonts w:ascii="宋体" w:hAnsi="宋体" w:hint="eastAsia"/>
                <w:szCs w:val="21"/>
              </w:rPr>
              <w:t>的教师在设区市级及以上媒体、会议上发表、交流教科研成果：2017学年高中教师发表、交流论文34篇，年均25.2%；2018学年发表、交流论文45篇，年均31.5%；2019学年发表、交流论文46篇，年均32.2%。</w:t>
            </w:r>
          </w:p>
          <w:p w:rsidR="009F7EE0" w:rsidRPr="00CB639A" w:rsidRDefault="009F7EE0" w:rsidP="009F7EE0">
            <w:pPr>
              <w:widowControl/>
              <w:shd w:val="clear" w:color="auto" w:fill="FFFFFF"/>
              <w:spacing w:line="276" w:lineRule="auto"/>
              <w:ind w:firstLineChars="200" w:firstLine="422"/>
              <w:rPr>
                <w:rFonts w:ascii="宋体" w:hAnsi="宋体" w:cs="宋体"/>
                <w:b/>
                <w:szCs w:val="21"/>
              </w:rPr>
            </w:pPr>
            <w:r>
              <w:rPr>
                <w:rFonts w:ascii="宋体" w:hAnsi="宋体" w:hint="eastAsia"/>
                <w:b/>
                <w:color w:val="000000"/>
                <w:szCs w:val="21"/>
              </w:rPr>
              <w:t>五、</w:t>
            </w:r>
            <w:r>
              <w:rPr>
                <w:rFonts w:ascii="宋体" w:hAnsi="宋体" w:cs="宋体" w:hint="eastAsia"/>
                <w:b/>
                <w:szCs w:val="21"/>
              </w:rPr>
              <w:t>彰显办学特色，深化内涵发展</w:t>
            </w:r>
          </w:p>
          <w:p w:rsidR="009F7EE0" w:rsidRPr="00CB639A" w:rsidRDefault="009F7EE0" w:rsidP="009F7EE0">
            <w:pPr>
              <w:widowControl/>
              <w:adjustRightInd w:val="0"/>
              <w:snapToGrid w:val="0"/>
              <w:spacing w:line="276" w:lineRule="auto"/>
              <w:ind w:firstLineChars="200" w:firstLine="420"/>
              <w:rPr>
                <w:rFonts w:ascii="宋体" w:hAnsi="宋体"/>
                <w:szCs w:val="21"/>
              </w:rPr>
            </w:pPr>
            <w:r w:rsidRPr="00E75D36">
              <w:rPr>
                <w:rFonts w:ascii="宋体" w:hAnsi="宋体" w:hint="eastAsia"/>
                <w:szCs w:val="21"/>
              </w:rPr>
              <w:t>近年来，全校师生同心协力，深挖潜力，克难奋进，务实创新，</w:t>
            </w:r>
            <w:r>
              <w:rPr>
                <w:rFonts w:ascii="宋体" w:hAnsi="宋体" w:hint="eastAsia"/>
                <w:szCs w:val="21"/>
              </w:rPr>
              <w:t>学校办学特色彰显</w:t>
            </w:r>
            <w:r w:rsidRPr="00E75D36">
              <w:rPr>
                <w:rFonts w:ascii="宋体" w:hAnsi="宋体" w:hint="eastAsia"/>
                <w:szCs w:val="21"/>
              </w:rPr>
              <w:t>，</w:t>
            </w:r>
            <w:r>
              <w:rPr>
                <w:rFonts w:ascii="宋体" w:hAnsi="宋体" w:hint="eastAsia"/>
                <w:szCs w:val="21"/>
              </w:rPr>
              <w:t>办学业绩显著，学生素质得到全面发展，学校教育教学质量</w:t>
            </w:r>
            <w:r w:rsidR="00372997">
              <w:rPr>
                <w:rFonts w:ascii="宋体" w:hAnsi="宋体" w:hint="eastAsia"/>
                <w:szCs w:val="21"/>
              </w:rPr>
              <w:t>稳步提升</w:t>
            </w:r>
            <w:r w:rsidRPr="00E75D36">
              <w:rPr>
                <w:rFonts w:ascii="宋体" w:hAnsi="宋体" w:hint="eastAsia"/>
                <w:szCs w:val="21"/>
              </w:rPr>
              <w:t>，文化内涵更加充实，社会声誉优良</w:t>
            </w:r>
            <w:r w:rsidRPr="00CB639A">
              <w:rPr>
                <w:rFonts w:ascii="宋体" w:hAnsi="宋体" w:hint="eastAsia"/>
                <w:szCs w:val="21"/>
              </w:rPr>
              <w:t>。</w:t>
            </w:r>
          </w:p>
          <w:p w:rsidR="009F7EE0" w:rsidRDefault="009F7EE0" w:rsidP="009F7EE0">
            <w:pPr>
              <w:spacing w:line="276" w:lineRule="auto"/>
              <w:ind w:firstLineChars="196" w:firstLine="413"/>
              <w:rPr>
                <w:rFonts w:ascii="宋体" w:hAnsi="宋体" w:cs="宋体"/>
                <w:b/>
                <w:kern w:val="0"/>
                <w:szCs w:val="21"/>
              </w:rPr>
            </w:pPr>
            <w:r>
              <w:rPr>
                <w:rFonts w:ascii="宋体" w:hAnsi="宋体" w:cs="Tahoma" w:hint="eastAsia"/>
                <w:b/>
                <w:szCs w:val="21"/>
              </w:rPr>
              <w:t>1</w:t>
            </w:r>
            <w:r w:rsidRPr="00CB639A">
              <w:rPr>
                <w:rFonts w:ascii="宋体" w:hAnsi="宋体" w:cs="Tahoma" w:hint="eastAsia"/>
                <w:b/>
                <w:szCs w:val="21"/>
              </w:rPr>
              <w:t>.</w:t>
            </w:r>
            <w:r>
              <w:rPr>
                <w:rFonts w:ascii="宋体" w:hAnsi="宋体" w:cs="宋体" w:hint="eastAsia"/>
                <w:b/>
                <w:kern w:val="0"/>
                <w:szCs w:val="21"/>
              </w:rPr>
              <w:t>办学</w:t>
            </w:r>
            <w:r w:rsidRPr="00CB639A">
              <w:rPr>
                <w:rFonts w:ascii="宋体" w:hAnsi="宋体" w:cs="宋体" w:hint="eastAsia"/>
                <w:b/>
                <w:kern w:val="0"/>
                <w:szCs w:val="21"/>
              </w:rPr>
              <w:t>特色</w:t>
            </w:r>
            <w:r>
              <w:rPr>
                <w:rFonts w:ascii="宋体" w:hAnsi="宋体" w:cs="宋体" w:hint="eastAsia"/>
                <w:b/>
                <w:kern w:val="0"/>
                <w:szCs w:val="21"/>
              </w:rPr>
              <w:t>鲜明</w:t>
            </w:r>
          </w:p>
          <w:p w:rsidR="009F7EE0" w:rsidRPr="00E75D36" w:rsidRDefault="009F7EE0" w:rsidP="009F7EE0">
            <w:pPr>
              <w:widowControl/>
              <w:adjustRightInd w:val="0"/>
              <w:snapToGrid w:val="0"/>
              <w:spacing w:line="276" w:lineRule="auto"/>
              <w:ind w:firstLineChars="200" w:firstLine="420"/>
              <w:rPr>
                <w:rFonts w:ascii="宋体" w:hAnsi="宋体"/>
                <w:szCs w:val="21"/>
              </w:rPr>
            </w:pPr>
            <w:r w:rsidRPr="00E75D36">
              <w:rPr>
                <w:rFonts w:ascii="宋体" w:hAnsi="宋体" w:hint="eastAsia"/>
                <w:szCs w:val="21"/>
              </w:rPr>
              <w:t>基于中国学生的核心素养和我校的培养目标、办学条件、学生现状，学校重点培育心理健康教育和科技教育两大特色项目，培养学生的必备品格和关键能力，促进学生全面发展，从而提升办学品牌。</w:t>
            </w:r>
          </w:p>
          <w:p w:rsidR="009F7EE0" w:rsidRPr="00E75D36" w:rsidRDefault="009F7EE0" w:rsidP="009F7EE0">
            <w:pPr>
              <w:widowControl/>
              <w:adjustRightInd w:val="0"/>
              <w:snapToGrid w:val="0"/>
              <w:spacing w:line="276" w:lineRule="auto"/>
              <w:ind w:firstLineChars="200" w:firstLine="422"/>
              <w:rPr>
                <w:rFonts w:ascii="宋体" w:hAnsi="宋体"/>
                <w:szCs w:val="21"/>
              </w:rPr>
            </w:pPr>
            <w:r w:rsidRPr="007D148C">
              <w:rPr>
                <w:rFonts w:ascii="宋体" w:hAnsi="宋体" w:hint="eastAsia"/>
                <w:b/>
                <w:szCs w:val="21"/>
              </w:rPr>
              <w:t>（1）心理健康教育。</w:t>
            </w:r>
            <w:r w:rsidRPr="00E75D36">
              <w:rPr>
                <w:rFonts w:ascii="宋体" w:hAnsi="宋体" w:hint="eastAsia"/>
                <w:szCs w:val="21"/>
              </w:rPr>
              <w:t>学校和江苏理工学院合作，组建心理健康教育兼职队伍，已有</w:t>
            </w:r>
            <w:r w:rsidRPr="00E75D36">
              <w:rPr>
                <w:rFonts w:ascii="宋体" w:hAnsi="宋体"/>
                <w:szCs w:val="21"/>
              </w:rPr>
              <w:t>1</w:t>
            </w:r>
            <w:r w:rsidRPr="00E75D36">
              <w:rPr>
                <w:rFonts w:ascii="宋体" w:hAnsi="宋体" w:hint="eastAsia"/>
                <w:szCs w:val="21"/>
              </w:rPr>
              <w:t>1位教师取得国家心理咨询师资格。和江苏理工学院和市教</w:t>
            </w:r>
            <w:proofErr w:type="gramStart"/>
            <w:r w:rsidRPr="00E75D36">
              <w:rPr>
                <w:rFonts w:ascii="宋体" w:hAnsi="宋体" w:hint="eastAsia"/>
                <w:szCs w:val="21"/>
              </w:rPr>
              <w:t>服中心</w:t>
            </w:r>
            <w:proofErr w:type="gramEnd"/>
            <w:r w:rsidRPr="00E75D36">
              <w:rPr>
                <w:rFonts w:ascii="宋体" w:hAnsi="宋体" w:hint="eastAsia"/>
                <w:szCs w:val="21"/>
              </w:rPr>
              <w:t>合作，开展心理健康状况筛选、团体辅导等心理健康教育系列活动，开发《心理健康教育》校本课程。常州市“十三五”备案</w:t>
            </w:r>
            <w:r w:rsidRPr="00E75D36">
              <w:rPr>
                <w:rFonts w:ascii="宋体" w:hAnsi="宋体"/>
                <w:szCs w:val="21"/>
              </w:rPr>
              <w:t>课题《</w:t>
            </w:r>
            <w:r w:rsidRPr="00E75D36">
              <w:rPr>
                <w:rFonts w:ascii="宋体" w:hAnsi="宋体" w:hint="eastAsia"/>
                <w:szCs w:val="21"/>
              </w:rPr>
              <w:t>促进三星级中学中学生心理健康发展的研究</w:t>
            </w:r>
            <w:r w:rsidRPr="00E75D36">
              <w:rPr>
                <w:rFonts w:ascii="宋体" w:hAnsi="宋体"/>
                <w:szCs w:val="21"/>
              </w:rPr>
              <w:t>》</w:t>
            </w:r>
            <w:r w:rsidR="00372997">
              <w:rPr>
                <w:rFonts w:ascii="宋体" w:hAnsi="宋体" w:hint="eastAsia"/>
                <w:szCs w:val="21"/>
              </w:rPr>
              <w:t>已结题，学校获省中小学健康促进学校</w:t>
            </w:r>
            <w:r w:rsidRPr="00E75D36">
              <w:rPr>
                <w:rFonts w:ascii="宋体" w:hAnsi="宋体" w:hint="eastAsia"/>
                <w:szCs w:val="21"/>
              </w:rPr>
              <w:t>，《中学生积极心理健康教育探究与实践》获市第六届学校主动发展优秀项目评选一等奖。</w:t>
            </w:r>
          </w:p>
          <w:p w:rsidR="009F7EE0" w:rsidRPr="00E75D36" w:rsidRDefault="009F7EE0" w:rsidP="009F7EE0">
            <w:pPr>
              <w:widowControl/>
              <w:adjustRightInd w:val="0"/>
              <w:snapToGrid w:val="0"/>
              <w:spacing w:line="276" w:lineRule="auto"/>
              <w:ind w:firstLineChars="200" w:firstLine="422"/>
              <w:rPr>
                <w:rFonts w:ascii="宋体" w:hAnsi="宋体"/>
                <w:szCs w:val="21"/>
              </w:rPr>
            </w:pPr>
            <w:r w:rsidRPr="007D148C">
              <w:rPr>
                <w:rFonts w:ascii="宋体" w:hAnsi="宋体" w:hint="eastAsia"/>
                <w:b/>
                <w:szCs w:val="21"/>
              </w:rPr>
              <w:t>（2）科技教育。</w:t>
            </w:r>
            <w:r w:rsidRPr="00E75D36">
              <w:rPr>
                <w:rFonts w:ascii="宋体" w:hAnsi="宋体" w:hint="eastAsia"/>
                <w:szCs w:val="21"/>
              </w:rPr>
              <w:t>学校重视对全体教师的科技教育及校本培训，建立了一支</w:t>
            </w:r>
            <w:proofErr w:type="gramStart"/>
            <w:r w:rsidRPr="00E75D36">
              <w:rPr>
                <w:rFonts w:ascii="宋体" w:hAnsi="宋体" w:hint="eastAsia"/>
                <w:szCs w:val="21"/>
              </w:rPr>
              <w:t>热心科技</w:t>
            </w:r>
            <w:proofErr w:type="gramEnd"/>
            <w:r w:rsidRPr="00E75D36">
              <w:rPr>
                <w:rFonts w:ascii="宋体" w:hAnsi="宋体" w:hint="eastAsia"/>
                <w:szCs w:val="21"/>
              </w:rPr>
              <w:t>教育、科学素养高、能认真带领学生开展科技教育活动的专兼职结合的优秀科技辅导员队伍</w:t>
            </w:r>
            <w:r>
              <w:rPr>
                <w:rFonts w:ascii="宋体" w:hAnsi="宋体" w:hint="eastAsia"/>
                <w:szCs w:val="21"/>
              </w:rPr>
              <w:t>，</w:t>
            </w:r>
            <w:r w:rsidRPr="00E75D36">
              <w:rPr>
                <w:rFonts w:ascii="宋体" w:hAnsi="宋体" w:hint="eastAsia"/>
                <w:szCs w:val="21"/>
              </w:rPr>
              <w:t>赵燕杰</w:t>
            </w:r>
            <w:r>
              <w:rPr>
                <w:rFonts w:ascii="宋体" w:hAnsi="宋体" w:hint="eastAsia"/>
                <w:szCs w:val="21"/>
              </w:rPr>
              <w:t>等</w:t>
            </w:r>
            <w:r w:rsidRPr="00E75D36">
              <w:rPr>
                <w:rFonts w:ascii="宋体" w:hAnsi="宋体" w:hint="eastAsia"/>
                <w:szCs w:val="21"/>
              </w:rPr>
              <w:t>老师被评为省</w:t>
            </w:r>
            <w:r>
              <w:rPr>
                <w:rFonts w:ascii="宋体" w:hAnsi="宋体" w:hint="eastAsia"/>
                <w:szCs w:val="21"/>
              </w:rPr>
              <w:t>、</w:t>
            </w:r>
            <w:r w:rsidRPr="00E75D36">
              <w:rPr>
                <w:rFonts w:ascii="宋体" w:hAnsi="宋体" w:hint="eastAsia"/>
                <w:szCs w:val="21"/>
              </w:rPr>
              <w:t>市优秀科技辅导员。校本课程《现代折纸》获省中小学优秀校本课程二等奖，为区第二届精品校本课程。三年来，学校获得省青少年科技模型竞赛团体一等奖、两个省科技模型竞赛二等奖、1个省科技模型竞赛三等奖、3个市科技竞赛一等奖、5个市科技竞赛二等奖、5个市科技竞赛三等奖。</w:t>
            </w:r>
          </w:p>
          <w:p w:rsidR="009F7EE0" w:rsidRPr="00E75D36" w:rsidRDefault="009F7EE0" w:rsidP="009F7EE0">
            <w:pPr>
              <w:widowControl/>
              <w:adjustRightInd w:val="0"/>
              <w:snapToGrid w:val="0"/>
              <w:spacing w:line="276" w:lineRule="auto"/>
              <w:ind w:firstLineChars="200" w:firstLine="420"/>
              <w:rPr>
                <w:rFonts w:ascii="宋体" w:hAnsi="宋体"/>
                <w:szCs w:val="21"/>
              </w:rPr>
            </w:pPr>
            <w:r w:rsidRPr="00E75D36">
              <w:rPr>
                <w:rFonts w:ascii="宋体" w:hAnsi="宋体" w:hint="eastAsia"/>
                <w:szCs w:val="21"/>
              </w:rPr>
              <w:t>学校同时推进艺术教育、德育基地活动、法制教育、文明礼仪养成教育和棋类活动特色项目建设。学校为省棋类特色学校、市第七批书法特色学校，获2017年市中小学生围棋锦标赛团体第一名、2017年市中小学生国际象棋锦标赛团体第一名、2018年市阳光体育运动会中小学生五子棋比赛高中组第一名、象棋锦标赛高中组第一名、市第十五届运动会青少年部棋类比赛国际象棋、象棋、围棋3个高中组第一名、市第九届青少年书法现场大赛中获团体二等奖，获5个艺术类区级奖项、3个棋类区级奖项。</w:t>
            </w:r>
          </w:p>
          <w:p w:rsidR="009F7EE0" w:rsidRPr="00941F52" w:rsidRDefault="009F7EE0" w:rsidP="009F7EE0">
            <w:pPr>
              <w:widowControl/>
              <w:shd w:val="clear" w:color="auto" w:fill="FFFFFF"/>
              <w:spacing w:line="276" w:lineRule="auto"/>
              <w:ind w:firstLineChars="200" w:firstLine="422"/>
              <w:rPr>
                <w:rFonts w:ascii="宋体" w:hAnsi="宋体" w:cs="Tahoma"/>
                <w:b/>
                <w:szCs w:val="21"/>
              </w:rPr>
            </w:pPr>
            <w:r w:rsidRPr="00941F52">
              <w:rPr>
                <w:rFonts w:ascii="宋体" w:hAnsi="宋体" w:cs="Tahoma" w:hint="eastAsia"/>
                <w:b/>
                <w:szCs w:val="21"/>
              </w:rPr>
              <w:t>2.</w:t>
            </w:r>
            <w:r w:rsidRPr="00941F52">
              <w:rPr>
                <w:rFonts w:ascii="宋体" w:hAnsi="宋体" w:hint="eastAsia"/>
                <w:b/>
                <w:szCs w:val="21"/>
              </w:rPr>
              <w:t xml:space="preserve"> 办学业绩显著</w:t>
            </w:r>
          </w:p>
          <w:p w:rsidR="009F7EE0" w:rsidRPr="00E75D36" w:rsidRDefault="009F7EE0" w:rsidP="009F7EE0">
            <w:pPr>
              <w:widowControl/>
              <w:adjustRightInd w:val="0"/>
              <w:snapToGrid w:val="0"/>
              <w:spacing w:line="276" w:lineRule="auto"/>
              <w:ind w:firstLineChars="200" w:firstLine="420"/>
              <w:rPr>
                <w:rFonts w:ascii="宋体" w:hAnsi="宋体"/>
                <w:szCs w:val="21"/>
              </w:rPr>
            </w:pPr>
            <w:r w:rsidRPr="00E75D36">
              <w:rPr>
                <w:rFonts w:ascii="宋体" w:hAnsi="宋体" w:hint="eastAsia"/>
                <w:szCs w:val="21"/>
              </w:rPr>
              <w:t>学校立足学生的身心健康发展，切实提高中小学生的心理素质，充分开发他们的潜能，培养学生乐观、向上的心理品质，促进学生人格的健全发展。每天组织开展“两课两操”，促进学生积极参加体育锻炼，确保学生校内每天体育活动时间不少于1小时。每年举行春季田径运动会与冬季体育节，组织学生积极参加市、区各类体育比赛中取得好成绩。近三年学生体质健康合格率达96%以上，毕业生视力不良率低于70%。学校建有学科拓展类、人文类、艺术类、体育类、科技类、信息技术类等多种类型社团组织，学生参与面广，兴趣、爱好和特长得到有效培养。三年来，共有许刚强、郭娴姣等200多位同学获省、市级学科类、科技类竞赛奖项，共有460多名艺术类学生被各级各类艺术院校录取，共有100多名学生在市、区艺术和棋类比赛获奖。2018年高二学业水平测试一次合格率为98.47 %，2019年一次合格率为100%，2020年一次合格率为98.37 %。2017年、2018年、2019年信息技术学业水平测试一次合格率为100%。近三年我</w:t>
            </w:r>
            <w:proofErr w:type="gramStart"/>
            <w:r w:rsidRPr="00E75D36">
              <w:rPr>
                <w:rFonts w:ascii="宋体" w:hAnsi="宋体" w:hint="eastAsia"/>
                <w:szCs w:val="21"/>
              </w:rPr>
              <w:t>校本科达线率</w:t>
            </w:r>
            <w:proofErr w:type="gramEnd"/>
            <w:r w:rsidRPr="00E75D36">
              <w:rPr>
                <w:rFonts w:ascii="宋体" w:hAnsi="宋体" w:hint="eastAsia"/>
                <w:szCs w:val="21"/>
              </w:rPr>
              <w:t>稳定在80%以上，连续16年获新北区高中教学质量综合评估一等奖（优秀奖）。</w:t>
            </w:r>
          </w:p>
          <w:p w:rsidR="009F7EE0" w:rsidRDefault="009F7EE0" w:rsidP="009F7EE0">
            <w:pPr>
              <w:widowControl/>
              <w:shd w:val="clear" w:color="auto" w:fill="FFFFFF"/>
              <w:spacing w:line="276" w:lineRule="auto"/>
              <w:ind w:firstLineChars="200" w:firstLine="422"/>
              <w:rPr>
                <w:rFonts w:ascii="宋体" w:hAnsi="宋体" w:cs="宋体"/>
                <w:szCs w:val="21"/>
              </w:rPr>
            </w:pPr>
            <w:r w:rsidRPr="00B5268E">
              <w:rPr>
                <w:rFonts w:ascii="宋体" w:hAnsi="宋体" w:cs="宋体" w:hint="eastAsia"/>
                <w:b/>
                <w:szCs w:val="21"/>
              </w:rPr>
              <w:t>3.办学声誉不断提</w:t>
            </w:r>
            <w:r>
              <w:rPr>
                <w:rFonts w:ascii="宋体" w:hAnsi="宋体" w:cs="宋体" w:hint="eastAsia"/>
                <w:b/>
                <w:szCs w:val="21"/>
              </w:rPr>
              <w:t>高</w:t>
            </w:r>
          </w:p>
          <w:p w:rsidR="009F7EE0" w:rsidRPr="00E75D36" w:rsidRDefault="009F7EE0" w:rsidP="009F7EE0">
            <w:pPr>
              <w:widowControl/>
              <w:adjustRightInd w:val="0"/>
              <w:snapToGrid w:val="0"/>
              <w:spacing w:line="276" w:lineRule="auto"/>
              <w:ind w:firstLineChars="200" w:firstLine="420"/>
              <w:rPr>
                <w:rFonts w:ascii="宋体" w:hAnsi="宋体"/>
                <w:szCs w:val="21"/>
              </w:rPr>
            </w:pPr>
            <w:r w:rsidRPr="00E75D36">
              <w:rPr>
                <w:rFonts w:ascii="宋体" w:hAnsi="宋体" w:hint="eastAsia"/>
                <w:szCs w:val="21"/>
              </w:rPr>
              <w:t>我校具有悠久的办学历史，办学经验丰富，文化底蕴深厚，培养了各方面数以万计的人才，享誉新北区。我校学生进入高校后具有很大的潜力，老师们会在教师节及其他节假日收到学生寄</w:t>
            </w:r>
            <w:r w:rsidRPr="00E75D36">
              <w:rPr>
                <w:rFonts w:ascii="宋体" w:hAnsi="宋体" w:hint="eastAsia"/>
                <w:szCs w:val="21"/>
              </w:rPr>
              <w:lastRenderedPageBreak/>
              <w:t>来的贺卡、发来的问候短信。每年寒暑假均有许多毕业生返校看望老师，表现出了对母校的眷恋之情和对老师的感恩之心。著名的</w:t>
            </w:r>
            <w:r>
              <w:rPr>
                <w:rFonts w:ascii="宋体" w:hAnsi="宋体" w:hint="eastAsia"/>
                <w:szCs w:val="21"/>
              </w:rPr>
              <w:t>中国工程院院士谢剑平</w:t>
            </w:r>
            <w:r w:rsidRPr="00E75D36">
              <w:rPr>
                <w:rFonts w:ascii="宋体" w:hAnsi="宋体" w:hint="eastAsia"/>
                <w:szCs w:val="21"/>
              </w:rPr>
              <w:t>是我校杰出校友，他</w:t>
            </w:r>
            <w:r>
              <w:rPr>
                <w:rFonts w:ascii="宋体" w:hAnsi="宋体" w:hint="eastAsia"/>
                <w:szCs w:val="21"/>
              </w:rPr>
              <w:t>还专门为母校六十周年庆典题词</w:t>
            </w:r>
            <w:r w:rsidRPr="00E75D36">
              <w:rPr>
                <w:rFonts w:ascii="宋体" w:hAnsi="宋体" w:hint="eastAsia"/>
                <w:szCs w:val="21"/>
              </w:rPr>
              <w:t>。学校还邀请往届毕业生回校座谈，为他们提供同学聚会的条件，从中听取他们对母校的评议。</w:t>
            </w:r>
            <w:r>
              <w:rPr>
                <w:rFonts w:ascii="宋体" w:hAnsi="宋体" w:hint="eastAsia"/>
                <w:szCs w:val="21"/>
              </w:rPr>
              <w:t>七八届、</w:t>
            </w:r>
            <w:proofErr w:type="gramStart"/>
            <w:r>
              <w:rPr>
                <w:rFonts w:ascii="宋体" w:hAnsi="宋体" w:hint="eastAsia"/>
                <w:szCs w:val="21"/>
              </w:rPr>
              <w:t>八〇届等</w:t>
            </w:r>
            <w:proofErr w:type="gramEnd"/>
            <w:r>
              <w:rPr>
                <w:rFonts w:ascii="宋体" w:hAnsi="宋体" w:hint="eastAsia"/>
                <w:szCs w:val="21"/>
              </w:rPr>
              <w:t>多届毕业生回校举行同学聚会，向母校捐赠了校训石、雕塑等多项赠品，一起打造了西中“校园八景”，点缀了西中校园，激励着后来的学弟学妹们努力学习科学知识，成为国家的栋梁之材。</w:t>
            </w:r>
            <w:r w:rsidRPr="00E75D36">
              <w:rPr>
                <w:rFonts w:ascii="宋体" w:hAnsi="宋体" w:hint="eastAsia"/>
                <w:szCs w:val="21"/>
              </w:rPr>
              <w:t>很多杰出校友反哺母校的举动带动许多社会有识之士，</w:t>
            </w:r>
            <w:r>
              <w:rPr>
                <w:rFonts w:ascii="宋体" w:hAnsi="宋体" w:hint="eastAsia"/>
                <w:szCs w:val="21"/>
              </w:rPr>
              <w:t>纷纷慷慨解囊，</w:t>
            </w:r>
            <w:r w:rsidRPr="00E75D36">
              <w:rPr>
                <w:rFonts w:ascii="宋体" w:hAnsi="宋体" w:hint="eastAsia"/>
                <w:szCs w:val="21"/>
              </w:rPr>
              <w:t>只要学校有活动，都会</w:t>
            </w:r>
            <w:r>
              <w:rPr>
                <w:rFonts w:ascii="宋体" w:hAnsi="宋体" w:hint="eastAsia"/>
                <w:szCs w:val="21"/>
              </w:rPr>
              <w:t>给予学校极大的关爱和支持。</w:t>
            </w:r>
            <w:r w:rsidRPr="00E75D36">
              <w:rPr>
                <w:rFonts w:ascii="宋体" w:hAnsi="宋体" w:hint="eastAsia"/>
                <w:szCs w:val="21"/>
              </w:rPr>
              <w:t>学生、家长、教育同行、社会各界对学校的办学效益高度认可，尤其是对学校艺术教育和普通高中教育并重的发展思路充分肯定。在每一次学生评教师、家长</w:t>
            </w:r>
            <w:proofErr w:type="gramStart"/>
            <w:r w:rsidRPr="00E75D36">
              <w:rPr>
                <w:rFonts w:ascii="宋体" w:hAnsi="宋体" w:hint="eastAsia"/>
                <w:szCs w:val="21"/>
              </w:rPr>
              <w:t>评学校</w:t>
            </w:r>
            <w:proofErr w:type="gramEnd"/>
            <w:r w:rsidRPr="00E75D36">
              <w:rPr>
                <w:rFonts w:ascii="宋体" w:hAnsi="宋体" w:hint="eastAsia"/>
                <w:szCs w:val="21"/>
              </w:rPr>
              <w:t>等各类问卷调查中，老师和学校都得到很高的评价，</w:t>
            </w:r>
            <w:r>
              <w:rPr>
                <w:rFonts w:ascii="宋体" w:hAnsi="宋体" w:hint="eastAsia"/>
                <w:szCs w:val="21"/>
              </w:rPr>
              <w:t>满意率都在95%左右</w:t>
            </w:r>
            <w:r w:rsidRPr="00E75D36">
              <w:rPr>
                <w:rFonts w:ascii="宋体" w:hAnsi="宋体" w:hint="eastAsia"/>
                <w:szCs w:val="21"/>
              </w:rPr>
              <w:t>。</w:t>
            </w:r>
          </w:p>
          <w:p w:rsidR="009F7EE0" w:rsidRPr="00E75D36" w:rsidRDefault="009F7EE0" w:rsidP="009F7EE0">
            <w:pPr>
              <w:widowControl/>
              <w:adjustRightInd w:val="0"/>
              <w:snapToGrid w:val="0"/>
              <w:spacing w:line="276" w:lineRule="auto"/>
              <w:ind w:firstLineChars="200" w:firstLine="420"/>
              <w:rPr>
                <w:rFonts w:ascii="宋体" w:hAnsi="宋体"/>
                <w:szCs w:val="21"/>
              </w:rPr>
            </w:pPr>
          </w:p>
          <w:p w:rsidR="009F7EE0" w:rsidRPr="00E75D36" w:rsidRDefault="009F7EE0" w:rsidP="009F7EE0">
            <w:pPr>
              <w:widowControl/>
              <w:adjustRightInd w:val="0"/>
              <w:snapToGrid w:val="0"/>
              <w:spacing w:line="276" w:lineRule="auto"/>
              <w:ind w:firstLineChars="200" w:firstLine="420"/>
              <w:rPr>
                <w:rFonts w:ascii="宋体" w:hAnsi="宋体"/>
                <w:szCs w:val="21"/>
              </w:rPr>
            </w:pPr>
            <w:r w:rsidRPr="00E75D36">
              <w:rPr>
                <w:rFonts w:ascii="宋体" w:hAnsi="宋体" w:hint="eastAsia"/>
                <w:szCs w:val="21"/>
              </w:rPr>
              <w:t>学校在迎接复评的过程中，开展了多个层次的总结分析会议，认真总结多年来促进学校内涵发展所取得的成果和经验，深入分析存在的问题，同时思考学校今后发展的目标和思路。我们意识到，学校虽然取得了一定的成绩和进步，但也存在着部分教师职业倦怠、课程结构需要进一步完善和名优教师不足等困惑。我们将紧紧抓住省三星级高中复评的难得契机，根据当前教育改革发展的新形势、新要求，深入思考学校今后的发展目标，对制度建设、德育工作、课程建设、教学改革、队伍建设、特色培育、文化建设等方面进一步进行系统思考，科学规划，精心设计，稳步推进，继续全面提升办学水平，为争创省四星级高中作好充足准备。</w:t>
            </w:r>
          </w:p>
          <w:p w:rsidR="00C24343" w:rsidRDefault="00C24343">
            <w:pPr>
              <w:rPr>
                <w:b/>
                <w:color w:val="000000" w:themeColor="text1"/>
              </w:rPr>
            </w:pPr>
          </w:p>
          <w:p w:rsidR="00C24343" w:rsidRDefault="00C24343">
            <w:pPr>
              <w:rPr>
                <w:b/>
                <w:color w:val="000000" w:themeColor="text1"/>
              </w:rPr>
            </w:pPr>
          </w:p>
          <w:p w:rsidR="00C24343" w:rsidRDefault="00C24343">
            <w:pPr>
              <w:rPr>
                <w:b/>
                <w:color w:val="000000" w:themeColor="text1"/>
              </w:rPr>
            </w:pPr>
          </w:p>
          <w:p w:rsidR="00C24343" w:rsidRDefault="00C24343">
            <w:pPr>
              <w:rPr>
                <w:b/>
                <w:color w:val="000000" w:themeColor="text1"/>
              </w:rPr>
            </w:pPr>
          </w:p>
          <w:p w:rsidR="00C24343" w:rsidRDefault="00C24343">
            <w:pPr>
              <w:rPr>
                <w:b/>
                <w:color w:val="000000" w:themeColor="text1"/>
              </w:rPr>
            </w:pPr>
          </w:p>
          <w:p w:rsidR="00C24343" w:rsidRDefault="00C24343">
            <w:pPr>
              <w:rPr>
                <w:b/>
                <w:color w:val="000000" w:themeColor="text1"/>
              </w:rPr>
            </w:pPr>
          </w:p>
          <w:p w:rsidR="00C24343" w:rsidRDefault="00C24343">
            <w:pPr>
              <w:rPr>
                <w:b/>
                <w:color w:val="000000" w:themeColor="text1"/>
              </w:rPr>
            </w:pPr>
          </w:p>
          <w:p w:rsidR="00C24343" w:rsidRDefault="00C24343">
            <w:pPr>
              <w:rPr>
                <w:b/>
                <w:color w:val="000000" w:themeColor="text1"/>
              </w:rPr>
            </w:pPr>
          </w:p>
          <w:p w:rsidR="00C24343" w:rsidRDefault="00C24343">
            <w:pPr>
              <w:rPr>
                <w:b/>
                <w:color w:val="000000" w:themeColor="text1"/>
              </w:rPr>
            </w:pPr>
          </w:p>
        </w:tc>
      </w:tr>
      <w:tr w:rsidR="00C24343" w:rsidTr="001746C7">
        <w:trPr>
          <w:trHeight w:val="3204"/>
          <w:jc w:val="center"/>
        </w:trPr>
        <w:tc>
          <w:tcPr>
            <w:tcW w:w="8945" w:type="dxa"/>
          </w:tcPr>
          <w:p w:rsidR="00C24343" w:rsidRDefault="00C24343">
            <w:pPr>
              <w:rPr>
                <w:b/>
                <w:color w:val="000000" w:themeColor="text1"/>
              </w:rPr>
            </w:pPr>
          </w:p>
          <w:p w:rsidR="00C24343" w:rsidRDefault="00C24343">
            <w:pPr>
              <w:rPr>
                <w:b/>
                <w:color w:val="000000" w:themeColor="text1"/>
              </w:rPr>
            </w:pPr>
          </w:p>
          <w:p w:rsidR="003B4305" w:rsidRDefault="003B4305">
            <w:pPr>
              <w:rPr>
                <w:b/>
                <w:color w:val="000000" w:themeColor="text1"/>
              </w:rPr>
            </w:pPr>
          </w:p>
          <w:p w:rsidR="003B4305" w:rsidRDefault="003B4305">
            <w:pPr>
              <w:rPr>
                <w:b/>
                <w:color w:val="000000" w:themeColor="text1"/>
              </w:rPr>
            </w:pPr>
          </w:p>
          <w:p w:rsidR="00C24343" w:rsidRDefault="00C24343">
            <w:pPr>
              <w:rPr>
                <w:b/>
                <w:color w:val="000000" w:themeColor="text1"/>
              </w:rPr>
            </w:pPr>
          </w:p>
          <w:p w:rsidR="00C24343" w:rsidRDefault="00F5219E">
            <w:pPr>
              <w:ind w:firstLineChars="200" w:firstLine="562"/>
              <w:rPr>
                <w:rFonts w:ascii="宋体" w:eastAsia="宋体" w:hAnsi="Times New Roman" w:cs="Times New Roman"/>
                <w:b/>
                <w:color w:val="000000" w:themeColor="text1"/>
                <w:sz w:val="28"/>
                <w:szCs w:val="28"/>
              </w:rPr>
            </w:pPr>
            <w:r>
              <w:rPr>
                <w:rFonts w:ascii="宋体" w:eastAsia="宋体" w:hAnsi="Times New Roman" w:cs="Times New Roman" w:hint="eastAsia"/>
                <w:b/>
                <w:color w:val="000000" w:themeColor="text1"/>
                <w:sz w:val="28"/>
                <w:szCs w:val="28"/>
              </w:rPr>
              <w:t>法定代表人（签名）：</w:t>
            </w:r>
          </w:p>
          <w:p w:rsidR="00C24343" w:rsidRDefault="00F5219E">
            <w:pPr>
              <w:ind w:left="5920" w:hangingChars="2106" w:hanging="5920"/>
              <w:rPr>
                <w:rFonts w:ascii="宋体" w:eastAsia="宋体" w:hAnsi="Times New Roman" w:cs="Times New Roman"/>
                <w:b/>
                <w:color w:val="000000" w:themeColor="text1"/>
                <w:sz w:val="28"/>
                <w:szCs w:val="28"/>
              </w:rPr>
            </w:pPr>
            <w:r>
              <w:rPr>
                <w:rFonts w:ascii="宋体" w:eastAsia="宋体" w:hAnsi="Times New Roman" w:cs="Times New Roman" w:hint="eastAsia"/>
                <w:b/>
                <w:color w:val="000000" w:themeColor="text1"/>
                <w:sz w:val="28"/>
                <w:szCs w:val="28"/>
              </w:rPr>
              <w:t xml:space="preserve">                                学校（公章）</w:t>
            </w:r>
          </w:p>
          <w:p w:rsidR="00C24343" w:rsidRDefault="00F5219E">
            <w:pPr>
              <w:ind w:firstLineChars="1590" w:firstLine="4469"/>
              <w:rPr>
                <w:rFonts w:ascii="宋体" w:eastAsia="宋体" w:hAnsi="Times New Roman" w:cs="Times New Roman"/>
                <w:b/>
                <w:color w:val="000000" w:themeColor="text1"/>
                <w:sz w:val="28"/>
                <w:szCs w:val="28"/>
              </w:rPr>
            </w:pPr>
            <w:r>
              <w:rPr>
                <w:rFonts w:ascii="宋体" w:eastAsia="宋体" w:hAnsi="Times New Roman" w:cs="Times New Roman" w:hint="eastAsia"/>
                <w:b/>
                <w:color w:val="000000" w:themeColor="text1"/>
                <w:sz w:val="28"/>
                <w:szCs w:val="28"/>
              </w:rPr>
              <w:t>年   月   日</w:t>
            </w:r>
          </w:p>
          <w:p w:rsidR="003B4305" w:rsidRDefault="003B4305" w:rsidP="003B4305">
            <w:pPr>
              <w:ind w:firstLineChars="1590" w:firstLine="3352"/>
              <w:rPr>
                <w:b/>
                <w:color w:val="000000" w:themeColor="text1"/>
              </w:rPr>
            </w:pPr>
          </w:p>
          <w:p w:rsidR="00C24343" w:rsidRDefault="00C24343">
            <w:pPr>
              <w:ind w:firstLineChars="1590" w:firstLine="3352"/>
              <w:rPr>
                <w:b/>
                <w:color w:val="000000" w:themeColor="text1"/>
              </w:rPr>
            </w:pPr>
          </w:p>
        </w:tc>
      </w:tr>
    </w:tbl>
    <w:p w:rsidR="00C24343" w:rsidRDefault="00F5219E">
      <w:pPr>
        <w:widowControl/>
        <w:spacing w:line="360" w:lineRule="exact"/>
        <w:rPr>
          <w:rFonts w:ascii="Times New Roman" w:hAnsi="Times New Roman" w:cs="Times New Roman"/>
          <w:color w:val="000000" w:themeColor="text1"/>
          <w:kern w:val="0"/>
          <w:sz w:val="24"/>
          <w:szCs w:val="24"/>
        </w:rPr>
      </w:pPr>
      <w:r>
        <w:rPr>
          <w:rFonts w:ascii="Times New Roman" w:hAnsi="Times New Roman" w:cs="Times New Roman"/>
          <w:color w:val="000000" w:themeColor="text1"/>
          <w:sz w:val="24"/>
          <w:szCs w:val="24"/>
        </w:rPr>
        <w:t>注：</w:t>
      </w:r>
      <w:r>
        <w:rPr>
          <w:rFonts w:ascii="Times New Roman" w:hAnsi="Times New Roman" w:cs="Times New Roman"/>
          <w:color w:val="000000" w:themeColor="text1"/>
          <w:kern w:val="0"/>
          <w:sz w:val="24"/>
          <w:szCs w:val="24"/>
        </w:rPr>
        <w:t>学校</w:t>
      </w:r>
      <w:r>
        <w:rPr>
          <w:rFonts w:ascii="Times New Roman" w:hAnsi="Times New Roman" w:cs="Times New Roman" w:hint="eastAsia"/>
          <w:color w:val="000000" w:themeColor="text1"/>
          <w:kern w:val="0"/>
          <w:sz w:val="24"/>
          <w:szCs w:val="24"/>
        </w:rPr>
        <w:t>自评</w:t>
      </w:r>
      <w:r>
        <w:rPr>
          <w:rFonts w:ascii="Times New Roman" w:hAnsi="Times New Roman" w:cs="Times New Roman"/>
          <w:color w:val="000000" w:themeColor="text1"/>
          <w:kern w:val="0"/>
          <w:sz w:val="24"/>
          <w:szCs w:val="24"/>
        </w:rPr>
        <w:t>报告是对学校</w:t>
      </w:r>
      <w:r>
        <w:rPr>
          <w:rFonts w:ascii="Times New Roman" w:hAnsi="Times New Roman" w:cs="Times New Roman" w:hint="eastAsia"/>
          <w:color w:val="000000" w:themeColor="text1"/>
          <w:kern w:val="0"/>
          <w:sz w:val="24"/>
          <w:szCs w:val="24"/>
        </w:rPr>
        <w:t>近</w:t>
      </w:r>
      <w:r>
        <w:rPr>
          <w:rFonts w:ascii="Times New Roman" w:hAnsi="Times New Roman" w:cs="Times New Roman" w:hint="eastAsia"/>
          <w:color w:val="000000" w:themeColor="text1"/>
          <w:kern w:val="0"/>
          <w:sz w:val="24"/>
          <w:szCs w:val="24"/>
        </w:rPr>
        <w:t>5</w:t>
      </w:r>
      <w:r>
        <w:rPr>
          <w:rFonts w:ascii="Times New Roman" w:hAnsi="Times New Roman" w:cs="Times New Roman" w:hint="eastAsia"/>
          <w:color w:val="000000" w:themeColor="text1"/>
          <w:kern w:val="0"/>
          <w:sz w:val="24"/>
          <w:szCs w:val="24"/>
        </w:rPr>
        <w:t>年</w:t>
      </w:r>
      <w:r>
        <w:rPr>
          <w:rFonts w:ascii="Times New Roman" w:hAnsi="Times New Roman" w:cs="Times New Roman"/>
          <w:color w:val="000000" w:themeColor="text1"/>
          <w:kern w:val="0"/>
          <w:sz w:val="24"/>
          <w:szCs w:val="24"/>
        </w:rPr>
        <w:t>发展状况的自我鉴定，内容包括学校</w:t>
      </w:r>
      <w:r>
        <w:rPr>
          <w:rFonts w:ascii="Times New Roman" w:hAnsi="Times New Roman" w:cs="Times New Roman" w:hint="eastAsia"/>
          <w:color w:val="000000" w:themeColor="text1"/>
          <w:kern w:val="0"/>
          <w:sz w:val="24"/>
          <w:szCs w:val="24"/>
        </w:rPr>
        <w:t>沿革、创建成效、</w:t>
      </w:r>
      <w:r>
        <w:rPr>
          <w:rFonts w:ascii="Times New Roman" w:hAnsi="Times New Roman" w:cs="Times New Roman"/>
          <w:color w:val="000000" w:themeColor="text1"/>
          <w:kern w:val="0"/>
          <w:sz w:val="24"/>
          <w:szCs w:val="24"/>
        </w:rPr>
        <w:t>存在问题和整改</w:t>
      </w:r>
      <w:r>
        <w:rPr>
          <w:rFonts w:ascii="Times New Roman" w:hAnsi="Times New Roman" w:cs="Times New Roman" w:hint="eastAsia"/>
          <w:color w:val="000000" w:themeColor="text1"/>
          <w:kern w:val="0"/>
          <w:sz w:val="24"/>
          <w:szCs w:val="24"/>
        </w:rPr>
        <w:t>举措</w:t>
      </w:r>
      <w:r>
        <w:rPr>
          <w:rFonts w:ascii="Times New Roman" w:hAnsi="Times New Roman" w:cs="Times New Roman"/>
          <w:color w:val="000000" w:themeColor="text1"/>
          <w:kern w:val="0"/>
          <w:sz w:val="24"/>
          <w:szCs w:val="24"/>
        </w:rPr>
        <w:t>等</w:t>
      </w:r>
      <w:r>
        <w:rPr>
          <w:rFonts w:ascii="Times New Roman" w:hAnsi="Times New Roman" w:cs="Times New Roman" w:hint="eastAsia"/>
          <w:color w:val="000000" w:themeColor="text1"/>
          <w:kern w:val="0"/>
          <w:sz w:val="24"/>
          <w:szCs w:val="24"/>
        </w:rPr>
        <w:t>。</w:t>
      </w:r>
      <w:r>
        <w:rPr>
          <w:rFonts w:ascii="Times New Roman" w:hAnsi="Times New Roman" w:cs="Times New Roman"/>
          <w:color w:val="000000" w:themeColor="text1"/>
          <w:kern w:val="0"/>
          <w:sz w:val="24"/>
          <w:szCs w:val="24"/>
        </w:rPr>
        <w:t>字数</w:t>
      </w:r>
      <w:r>
        <w:rPr>
          <w:rFonts w:ascii="Times New Roman" w:hAnsi="Times New Roman" w:cs="Times New Roman" w:hint="eastAsia"/>
          <w:color w:val="000000" w:themeColor="text1"/>
          <w:kern w:val="0"/>
          <w:sz w:val="24"/>
          <w:szCs w:val="24"/>
        </w:rPr>
        <w:t>一般</w:t>
      </w:r>
      <w:r>
        <w:rPr>
          <w:rFonts w:ascii="Times New Roman" w:hAnsi="Times New Roman" w:cs="Times New Roman"/>
          <w:color w:val="000000" w:themeColor="text1"/>
          <w:kern w:val="0"/>
          <w:sz w:val="24"/>
          <w:szCs w:val="24"/>
        </w:rPr>
        <w:t>在</w:t>
      </w:r>
      <w:r>
        <w:rPr>
          <w:rFonts w:ascii="Times New Roman" w:hAnsi="Times New Roman" w:cs="Times New Roman" w:hint="eastAsia"/>
          <w:color w:val="000000" w:themeColor="text1"/>
          <w:kern w:val="0"/>
          <w:sz w:val="24"/>
          <w:szCs w:val="24"/>
        </w:rPr>
        <w:t>5000</w:t>
      </w:r>
      <w:r>
        <w:rPr>
          <w:rFonts w:ascii="Times New Roman" w:hAnsi="Times New Roman" w:cs="Times New Roman"/>
          <w:color w:val="000000" w:themeColor="text1"/>
          <w:kern w:val="0"/>
          <w:sz w:val="24"/>
          <w:szCs w:val="24"/>
        </w:rPr>
        <w:t>字</w:t>
      </w:r>
      <w:r>
        <w:rPr>
          <w:rFonts w:ascii="Times New Roman" w:hAnsi="Times New Roman" w:cs="Times New Roman" w:hint="eastAsia"/>
          <w:color w:val="000000" w:themeColor="text1"/>
          <w:kern w:val="0"/>
          <w:sz w:val="24"/>
          <w:szCs w:val="24"/>
        </w:rPr>
        <w:t>以内</w:t>
      </w:r>
    </w:p>
    <w:p w:rsidR="003B4305" w:rsidRDefault="003B4305" w:rsidP="004573A7">
      <w:pPr>
        <w:spacing w:afterLines="50" w:after="156" w:line="360" w:lineRule="exact"/>
        <w:jc w:val="center"/>
        <w:rPr>
          <w:rFonts w:ascii="华文中宋" w:eastAsia="华文中宋" w:hAnsi="华文中宋" w:cs="Times New Roman"/>
          <w:b/>
          <w:color w:val="000000" w:themeColor="text1"/>
          <w:sz w:val="32"/>
          <w:szCs w:val="32"/>
        </w:rPr>
      </w:pPr>
    </w:p>
    <w:p w:rsidR="00C24343" w:rsidRDefault="00F5219E" w:rsidP="004573A7">
      <w:pPr>
        <w:spacing w:afterLines="50" w:after="156" w:line="360" w:lineRule="exact"/>
        <w:jc w:val="center"/>
        <w:rPr>
          <w:rFonts w:ascii="华文中宋" w:eastAsia="华文中宋" w:hAnsi="华文中宋" w:cs="Times New Roman"/>
          <w:b/>
          <w:color w:val="000000" w:themeColor="text1"/>
          <w:sz w:val="32"/>
          <w:szCs w:val="32"/>
        </w:rPr>
      </w:pPr>
      <w:r>
        <w:rPr>
          <w:rFonts w:ascii="华文中宋" w:eastAsia="华文中宋" w:hAnsi="华文中宋" w:cs="Times New Roman" w:hint="eastAsia"/>
          <w:b/>
          <w:color w:val="000000" w:themeColor="text1"/>
          <w:sz w:val="32"/>
          <w:szCs w:val="32"/>
        </w:rPr>
        <w:lastRenderedPageBreak/>
        <w:t>三、分项自评</w:t>
      </w:r>
    </w:p>
    <w:p w:rsidR="00C24343" w:rsidRDefault="00C24343">
      <w:pPr>
        <w:rPr>
          <w:b/>
          <w:color w:val="000000" w:themeColor="text1"/>
        </w:rPr>
      </w:pPr>
    </w:p>
    <w:p w:rsidR="00C24343" w:rsidRDefault="00F5219E">
      <w:pPr>
        <w:jc w:val="center"/>
        <w:rPr>
          <w:rFonts w:ascii="Times New Roman" w:eastAsia="宋体" w:hAnsi="Times New Roman" w:cs="Times New Roman"/>
          <w:b/>
          <w:color w:val="000000" w:themeColor="text1"/>
          <w:sz w:val="24"/>
          <w:szCs w:val="24"/>
        </w:rPr>
      </w:pPr>
      <w:r>
        <w:rPr>
          <w:rFonts w:ascii="Times New Roman" w:eastAsia="宋体" w:hAnsi="Times New Roman" w:cs="Times New Roman"/>
          <w:b/>
          <w:color w:val="000000" w:themeColor="text1"/>
          <w:sz w:val="24"/>
          <w:szCs w:val="24"/>
        </w:rPr>
        <w:t>办学条件</w:t>
      </w:r>
      <w:r>
        <w:rPr>
          <w:rFonts w:ascii="Times New Roman" w:eastAsia="宋体" w:hAnsi="Times New Roman" w:cs="Times New Roman"/>
          <w:b/>
          <w:color w:val="000000" w:themeColor="text1"/>
          <w:sz w:val="24"/>
          <w:szCs w:val="24"/>
        </w:rPr>
        <w:t>1-1</w:t>
      </w:r>
    </w:p>
    <w:p w:rsidR="00C24343" w:rsidRDefault="00F5219E">
      <w:pPr>
        <w:rPr>
          <w:rFonts w:ascii="Times New Roman" w:eastAsia="宋体" w:hAnsi="Times New Roman" w:cs="Times New Roman"/>
          <w:b/>
          <w:bCs/>
          <w:color w:val="000000" w:themeColor="text1"/>
          <w:szCs w:val="21"/>
        </w:rPr>
      </w:pPr>
      <w:r>
        <w:rPr>
          <w:rFonts w:ascii="Times New Roman" w:eastAsia="宋体" w:hAnsi="Times New Roman" w:cs="Times New Roman"/>
          <w:b/>
          <w:bCs/>
          <w:color w:val="000000" w:themeColor="text1"/>
          <w:szCs w:val="21"/>
        </w:rPr>
        <w:t>（</w:t>
      </w:r>
      <w:r>
        <w:rPr>
          <w:rFonts w:ascii="Times New Roman" w:eastAsia="宋体" w:hAnsi="Times New Roman" w:cs="Times New Roman"/>
          <w:b/>
          <w:bCs/>
          <w:color w:val="000000" w:themeColor="text1"/>
          <w:szCs w:val="21"/>
        </w:rPr>
        <w:t>1</w:t>
      </w:r>
      <w:r>
        <w:rPr>
          <w:rFonts w:ascii="Times New Roman" w:eastAsia="宋体" w:hAnsi="Times New Roman" w:cs="Times New Roman"/>
          <w:b/>
          <w:bCs/>
          <w:color w:val="000000" w:themeColor="text1"/>
          <w:szCs w:val="21"/>
        </w:rPr>
        <w:t>）自评概述</w:t>
      </w:r>
    </w:p>
    <w:tbl>
      <w:tblPr>
        <w:tblW w:w="8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709"/>
        <w:gridCol w:w="7025"/>
        <w:gridCol w:w="530"/>
      </w:tblGrid>
      <w:tr w:rsidR="00C24343" w:rsidTr="001746C7">
        <w:trPr>
          <w:trHeight w:val="540"/>
          <w:jc w:val="center"/>
        </w:trPr>
        <w:tc>
          <w:tcPr>
            <w:tcW w:w="681" w:type="dxa"/>
            <w:vAlign w:val="center"/>
          </w:tcPr>
          <w:p w:rsidR="00C24343" w:rsidRDefault="00F5219E">
            <w:pPr>
              <w:rPr>
                <w:rFonts w:ascii="Times New Roman" w:hAnsi="Times New Roman" w:cs="Times New Roman"/>
                <w:b/>
                <w:color w:val="000000" w:themeColor="text1"/>
              </w:rPr>
            </w:pPr>
            <w:r>
              <w:rPr>
                <w:rFonts w:ascii="Times New Roman" w:hAnsi="Times New Roman" w:cs="Times New Roman"/>
                <w:b/>
                <w:color w:val="000000" w:themeColor="text1"/>
              </w:rPr>
              <w:t>指标</w:t>
            </w:r>
            <w:r>
              <w:rPr>
                <w:rFonts w:ascii="Times New Roman" w:hAnsi="Times New Roman" w:cs="Times New Roman" w:hint="eastAsia"/>
                <w:b/>
                <w:color w:val="000000" w:themeColor="text1"/>
              </w:rPr>
              <w:t>序号</w:t>
            </w:r>
          </w:p>
        </w:tc>
        <w:tc>
          <w:tcPr>
            <w:tcW w:w="7734" w:type="dxa"/>
            <w:gridSpan w:val="2"/>
            <w:vAlign w:val="center"/>
          </w:tcPr>
          <w:p w:rsidR="00C24343" w:rsidRDefault="00F5219E">
            <w:pPr>
              <w:jc w:val="center"/>
              <w:rPr>
                <w:rFonts w:ascii="Times New Roman" w:hAnsi="Times New Roman" w:cs="Times New Roman"/>
                <w:b/>
                <w:color w:val="000000" w:themeColor="text1"/>
              </w:rPr>
            </w:pPr>
            <w:r>
              <w:rPr>
                <w:rFonts w:ascii="Times New Roman" w:hAnsi="Times New Roman" w:cs="Times New Roman" w:hint="eastAsia"/>
                <w:b/>
                <w:color w:val="000000" w:themeColor="text1"/>
              </w:rPr>
              <w:t>评估指标及评价细则</w:t>
            </w:r>
          </w:p>
        </w:tc>
        <w:tc>
          <w:tcPr>
            <w:tcW w:w="530" w:type="dxa"/>
            <w:vAlign w:val="center"/>
          </w:tcPr>
          <w:p w:rsidR="00C24343" w:rsidRDefault="00F5219E">
            <w:pPr>
              <w:jc w:val="center"/>
              <w:rPr>
                <w:b/>
                <w:color w:val="000000" w:themeColor="text1"/>
              </w:rPr>
            </w:pPr>
            <w:r>
              <w:rPr>
                <w:b/>
                <w:color w:val="000000" w:themeColor="text1"/>
              </w:rPr>
              <w:t>自评结果</w:t>
            </w:r>
          </w:p>
        </w:tc>
      </w:tr>
      <w:tr w:rsidR="00C24343" w:rsidTr="001746C7">
        <w:trPr>
          <w:trHeight w:val="875"/>
          <w:jc w:val="center"/>
        </w:trPr>
        <w:tc>
          <w:tcPr>
            <w:tcW w:w="681" w:type="dxa"/>
            <w:vMerge w:val="restart"/>
            <w:vAlign w:val="center"/>
          </w:tcPr>
          <w:p w:rsidR="00C24343" w:rsidRDefault="00F5219E">
            <w:pPr>
              <w:jc w:val="center"/>
              <w:rPr>
                <w:rFonts w:ascii="Times New Roman" w:hAnsi="Times New Roman" w:cs="Times New Roman"/>
                <w:b/>
                <w:color w:val="000000" w:themeColor="text1"/>
              </w:rPr>
            </w:pPr>
            <w:r>
              <w:rPr>
                <w:rFonts w:ascii="Times New Roman" w:hAnsi="Times New Roman" w:cs="Times New Roman"/>
                <w:b/>
                <w:color w:val="000000" w:themeColor="text1"/>
              </w:rPr>
              <w:t>第</w:t>
            </w:r>
          </w:p>
          <w:p w:rsidR="00C24343" w:rsidRDefault="00F5219E">
            <w:pPr>
              <w:jc w:val="center"/>
              <w:rPr>
                <w:rFonts w:ascii="Times New Roman" w:hAnsi="Times New Roman" w:cs="Times New Roman"/>
                <w:b/>
                <w:color w:val="000000" w:themeColor="text1"/>
              </w:rPr>
            </w:pPr>
            <w:r>
              <w:rPr>
                <w:rFonts w:ascii="Times New Roman" w:hAnsi="Times New Roman" w:cs="Times New Roman"/>
                <w:b/>
                <w:color w:val="000000" w:themeColor="text1"/>
              </w:rPr>
              <w:t>1</w:t>
            </w:r>
          </w:p>
          <w:p w:rsidR="00C24343" w:rsidRDefault="00F5219E">
            <w:pPr>
              <w:jc w:val="center"/>
              <w:rPr>
                <w:rFonts w:ascii="Times New Roman" w:hAnsi="Times New Roman" w:cs="Times New Roman"/>
                <w:b/>
                <w:color w:val="000000" w:themeColor="text1"/>
              </w:rPr>
            </w:pPr>
            <w:r>
              <w:rPr>
                <w:rFonts w:ascii="Times New Roman" w:hAnsi="Times New Roman" w:cs="Times New Roman"/>
                <w:b/>
                <w:color w:val="000000" w:themeColor="text1"/>
              </w:rPr>
              <w:t>条</w:t>
            </w:r>
          </w:p>
        </w:tc>
        <w:tc>
          <w:tcPr>
            <w:tcW w:w="709" w:type="dxa"/>
            <w:vAlign w:val="center"/>
          </w:tcPr>
          <w:p w:rsidR="00C24343" w:rsidRDefault="00F5219E">
            <w:pPr>
              <w:rPr>
                <w:rFonts w:ascii="Times New Roman" w:hAnsi="Times New Roman" w:cs="Times New Roman"/>
                <w:b/>
                <w:color w:val="000000" w:themeColor="text1"/>
              </w:rPr>
            </w:pPr>
            <w:r>
              <w:rPr>
                <w:rFonts w:ascii="Times New Roman" w:hAnsi="Times New Roman" w:cs="Times New Roman" w:hint="eastAsia"/>
                <w:b/>
                <w:color w:val="000000" w:themeColor="text1"/>
              </w:rPr>
              <w:t>评估</w:t>
            </w:r>
          </w:p>
          <w:p w:rsidR="00C24343" w:rsidRDefault="00F5219E">
            <w:pPr>
              <w:rPr>
                <w:rFonts w:ascii="Times New Roman" w:hAnsi="Times New Roman" w:cs="Times New Roman"/>
                <w:color w:val="000000" w:themeColor="text1"/>
                <w:sz w:val="18"/>
                <w:szCs w:val="18"/>
              </w:rPr>
            </w:pPr>
            <w:r>
              <w:rPr>
                <w:rFonts w:ascii="Times New Roman" w:hAnsi="Times New Roman" w:cs="Times New Roman" w:hint="eastAsia"/>
                <w:b/>
                <w:color w:val="000000" w:themeColor="text1"/>
              </w:rPr>
              <w:t>指标</w:t>
            </w:r>
          </w:p>
        </w:tc>
        <w:tc>
          <w:tcPr>
            <w:tcW w:w="7025" w:type="dxa"/>
            <w:vAlign w:val="center"/>
          </w:tcPr>
          <w:p w:rsidR="00C24343" w:rsidRDefault="00F5219E">
            <w:pPr>
              <w:spacing w:line="240" w:lineRule="exact"/>
              <w:ind w:firstLineChars="100" w:firstLine="181"/>
              <w:rPr>
                <w:rFonts w:ascii="楷体" w:eastAsia="楷体" w:hAnsi="楷体" w:cs="Times New Roman"/>
                <w:color w:val="000000" w:themeColor="text1"/>
                <w:sz w:val="18"/>
                <w:szCs w:val="18"/>
              </w:rPr>
            </w:pPr>
            <w:r>
              <w:rPr>
                <w:rFonts w:ascii="Times New Roman" w:hAnsi="Times New Roman" w:cs="Times New Roman"/>
                <w:b/>
                <w:color w:val="000000" w:themeColor="text1"/>
                <w:sz w:val="18"/>
                <w:szCs w:val="18"/>
              </w:rPr>
              <w:t xml:space="preserve">1. </w:t>
            </w:r>
            <w:r>
              <w:rPr>
                <w:rFonts w:ascii="Times New Roman" w:hAnsi="Times New Roman" w:cs="Times New Roman"/>
                <w:b/>
                <w:color w:val="000000" w:themeColor="text1"/>
                <w:kern w:val="0"/>
                <w:sz w:val="18"/>
                <w:szCs w:val="18"/>
              </w:rPr>
              <w:t>学校独立设置。</w:t>
            </w:r>
            <w:r>
              <w:rPr>
                <w:rFonts w:ascii="Times New Roman" w:hAnsi="Times New Roman" w:cs="Times New Roman"/>
                <w:b/>
                <w:color w:val="000000" w:themeColor="text1"/>
                <w:sz w:val="18"/>
                <w:szCs w:val="18"/>
              </w:rPr>
              <w:t>农村完全中学的高中班级需占一半以上。高中规模不少于</w:t>
            </w:r>
            <w:r>
              <w:rPr>
                <w:rFonts w:ascii="Times New Roman" w:hAnsi="Times New Roman" w:cs="Times New Roman"/>
                <w:b/>
                <w:bCs/>
                <w:color w:val="000000" w:themeColor="text1"/>
                <w:sz w:val="18"/>
                <w:szCs w:val="18"/>
              </w:rPr>
              <w:t>24</w:t>
            </w:r>
            <w:r>
              <w:rPr>
                <w:rFonts w:ascii="Times New Roman" w:hAnsi="Times New Roman" w:cs="Times New Roman"/>
                <w:b/>
                <w:bCs/>
                <w:color w:val="000000" w:themeColor="text1"/>
                <w:sz w:val="18"/>
                <w:szCs w:val="18"/>
              </w:rPr>
              <w:t>个班，平均班额达标。</w:t>
            </w:r>
            <w:r>
              <w:rPr>
                <w:rFonts w:ascii="Times New Roman" w:hAnsi="Times New Roman" w:cs="Times New Roman"/>
                <w:b/>
                <w:color w:val="000000" w:themeColor="text1"/>
                <w:sz w:val="18"/>
                <w:szCs w:val="18"/>
              </w:rPr>
              <w:t>生均占地面积不少于</w:t>
            </w:r>
            <w:r>
              <w:rPr>
                <w:rFonts w:ascii="Times New Roman" w:hAnsi="Times New Roman" w:cs="Times New Roman"/>
                <w:b/>
                <w:bCs/>
                <w:color w:val="000000" w:themeColor="text1"/>
                <w:sz w:val="18"/>
                <w:szCs w:val="18"/>
              </w:rPr>
              <w:t>30</w:t>
            </w:r>
            <w:r>
              <w:rPr>
                <w:rFonts w:ascii="Times New Roman" w:hAnsi="Times New Roman" w:cs="Times New Roman"/>
                <w:b/>
                <w:bCs/>
                <w:color w:val="000000" w:themeColor="text1"/>
                <w:sz w:val="18"/>
                <w:szCs w:val="18"/>
              </w:rPr>
              <w:t>平方米（老城区学校不少于</w:t>
            </w:r>
            <w:r>
              <w:rPr>
                <w:rFonts w:ascii="Times New Roman" w:hAnsi="Times New Roman" w:cs="Times New Roman"/>
                <w:b/>
                <w:bCs/>
                <w:color w:val="000000" w:themeColor="text1"/>
                <w:sz w:val="18"/>
                <w:szCs w:val="18"/>
              </w:rPr>
              <w:t>25</w:t>
            </w:r>
            <w:r>
              <w:rPr>
                <w:rFonts w:ascii="Times New Roman" w:hAnsi="Times New Roman" w:cs="Times New Roman"/>
                <w:b/>
                <w:bCs/>
                <w:color w:val="000000" w:themeColor="text1"/>
                <w:sz w:val="18"/>
                <w:szCs w:val="18"/>
              </w:rPr>
              <w:t>平方米）。生均校舍建筑面积（不含宿舍）不少于</w:t>
            </w:r>
            <w:r>
              <w:rPr>
                <w:rFonts w:ascii="Times New Roman" w:hAnsi="Times New Roman" w:cs="Times New Roman"/>
                <w:b/>
                <w:bCs/>
                <w:color w:val="000000" w:themeColor="text1"/>
                <w:sz w:val="18"/>
                <w:szCs w:val="18"/>
              </w:rPr>
              <w:t>15</w:t>
            </w:r>
            <w:r>
              <w:rPr>
                <w:rFonts w:ascii="Times New Roman" w:hAnsi="Times New Roman" w:cs="Times New Roman"/>
                <w:b/>
                <w:bCs/>
                <w:color w:val="000000" w:themeColor="text1"/>
                <w:sz w:val="18"/>
                <w:szCs w:val="18"/>
              </w:rPr>
              <w:t>平方米</w:t>
            </w:r>
            <w:r>
              <w:rPr>
                <w:rFonts w:ascii="Times New Roman" w:hAnsi="Times New Roman" w:cs="Times New Roman" w:hint="eastAsia"/>
                <w:b/>
                <w:bCs/>
                <w:color w:val="000000" w:themeColor="text1"/>
                <w:sz w:val="18"/>
                <w:szCs w:val="18"/>
              </w:rPr>
              <w:t>。</w:t>
            </w:r>
          </w:p>
        </w:tc>
        <w:tc>
          <w:tcPr>
            <w:tcW w:w="530" w:type="dxa"/>
            <w:vMerge w:val="restart"/>
            <w:vAlign w:val="center"/>
          </w:tcPr>
          <w:p w:rsidR="00C24343" w:rsidRPr="00C56060" w:rsidRDefault="00C56060">
            <w:r w:rsidRPr="00C56060">
              <w:rPr>
                <w:rFonts w:hint="eastAsia"/>
              </w:rPr>
              <w:t>A</w:t>
            </w:r>
          </w:p>
        </w:tc>
      </w:tr>
      <w:tr w:rsidR="00C24343" w:rsidTr="001746C7">
        <w:trPr>
          <w:trHeight w:val="960"/>
          <w:jc w:val="center"/>
        </w:trPr>
        <w:tc>
          <w:tcPr>
            <w:tcW w:w="681" w:type="dxa"/>
            <w:vMerge/>
            <w:vAlign w:val="center"/>
          </w:tcPr>
          <w:p w:rsidR="00C24343" w:rsidRDefault="00C24343">
            <w:pPr>
              <w:jc w:val="center"/>
              <w:rPr>
                <w:rFonts w:ascii="Times New Roman" w:hAnsi="Times New Roman" w:cs="Times New Roman"/>
                <w:b/>
                <w:color w:val="000000" w:themeColor="text1"/>
              </w:rPr>
            </w:pPr>
          </w:p>
        </w:tc>
        <w:tc>
          <w:tcPr>
            <w:tcW w:w="709" w:type="dxa"/>
            <w:vAlign w:val="center"/>
          </w:tcPr>
          <w:p w:rsidR="00C24343" w:rsidRDefault="00F5219E">
            <w:pPr>
              <w:rPr>
                <w:rFonts w:ascii="Times New Roman" w:hAnsi="Times New Roman" w:cs="Times New Roman"/>
                <w:b/>
                <w:color w:val="000000" w:themeColor="text1"/>
              </w:rPr>
            </w:pPr>
            <w:r>
              <w:rPr>
                <w:rFonts w:ascii="Times New Roman" w:hAnsi="Times New Roman" w:cs="Times New Roman" w:hint="eastAsia"/>
                <w:b/>
                <w:color w:val="000000" w:themeColor="text1"/>
              </w:rPr>
              <w:t>评价</w:t>
            </w:r>
          </w:p>
          <w:p w:rsidR="00C24343" w:rsidRDefault="00F5219E">
            <w:pPr>
              <w:rPr>
                <w:rFonts w:ascii="Times New Roman" w:hAnsi="Times New Roman" w:cs="Times New Roman"/>
                <w:color w:val="000000" w:themeColor="text1"/>
                <w:sz w:val="18"/>
                <w:szCs w:val="18"/>
              </w:rPr>
            </w:pPr>
            <w:r>
              <w:rPr>
                <w:rFonts w:ascii="Times New Roman" w:hAnsi="Times New Roman" w:cs="Times New Roman" w:hint="eastAsia"/>
                <w:b/>
                <w:color w:val="000000" w:themeColor="text1"/>
              </w:rPr>
              <w:t>细则</w:t>
            </w:r>
          </w:p>
        </w:tc>
        <w:tc>
          <w:tcPr>
            <w:tcW w:w="7025" w:type="dxa"/>
            <w:vAlign w:val="center"/>
          </w:tcPr>
          <w:p w:rsidR="00C24343" w:rsidRDefault="00F5219E">
            <w:pPr>
              <w:spacing w:line="240" w:lineRule="exact"/>
              <w:ind w:firstLineChars="100" w:firstLine="18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1</w:t>
            </w:r>
            <w:r>
              <w:rPr>
                <w:rFonts w:ascii="Times New Roman" w:hAnsi="Times New Roman" w:cs="Times New Roman"/>
                <w:color w:val="000000" w:themeColor="text1"/>
                <w:sz w:val="18"/>
                <w:szCs w:val="18"/>
              </w:rPr>
              <w:t>）学校</w:t>
            </w:r>
            <w:r>
              <w:rPr>
                <w:rFonts w:ascii="Times New Roman" w:hAnsi="Times New Roman" w:cs="Times New Roman" w:hint="eastAsia"/>
                <w:color w:val="000000" w:themeColor="text1"/>
                <w:sz w:val="18"/>
                <w:szCs w:val="18"/>
              </w:rPr>
              <w:t>为</w:t>
            </w:r>
            <w:r>
              <w:rPr>
                <w:rFonts w:ascii="Times New Roman" w:hAnsi="Times New Roman" w:cs="Times New Roman"/>
                <w:color w:val="000000" w:themeColor="text1"/>
                <w:sz w:val="18"/>
                <w:szCs w:val="18"/>
              </w:rPr>
              <w:t>专门举办高中学历教育的独立法人</w:t>
            </w:r>
            <w:r>
              <w:rPr>
                <w:rFonts w:ascii="Times New Roman" w:hAnsi="Times New Roman" w:cs="Times New Roman" w:hint="eastAsia"/>
                <w:color w:val="000000" w:themeColor="text1"/>
                <w:sz w:val="18"/>
                <w:szCs w:val="18"/>
              </w:rPr>
              <w:t>，</w:t>
            </w:r>
            <w:r>
              <w:rPr>
                <w:rFonts w:ascii="Times New Roman" w:hAnsi="Times New Roman" w:cs="Times New Roman"/>
                <w:color w:val="000000" w:themeColor="text1"/>
                <w:sz w:val="18"/>
                <w:szCs w:val="18"/>
              </w:rPr>
              <w:t>校区独立。</w:t>
            </w:r>
            <w:r>
              <w:rPr>
                <w:rFonts w:ascii="Times New Roman" w:hAnsi="Times New Roman" w:cs="Times New Roman" w:hint="eastAsia"/>
                <w:color w:val="000000" w:themeColor="text1"/>
                <w:sz w:val="18"/>
                <w:szCs w:val="18"/>
              </w:rPr>
              <w:t>完全中学、十二年一贯制学校应有高中分设的</w:t>
            </w:r>
            <w:r>
              <w:rPr>
                <w:rFonts w:ascii="Times New Roman" w:hAnsi="Times New Roman" w:cs="Times New Roman" w:hint="eastAsia"/>
                <w:color w:val="000000" w:themeColor="text1"/>
                <w:sz w:val="18"/>
                <w:szCs w:val="18"/>
              </w:rPr>
              <w:t>3</w:t>
            </w:r>
            <w:r>
              <w:rPr>
                <w:rFonts w:ascii="Times New Roman" w:hAnsi="Times New Roman" w:cs="Times New Roman" w:hint="eastAsia"/>
                <w:color w:val="000000" w:themeColor="text1"/>
                <w:sz w:val="18"/>
                <w:szCs w:val="18"/>
              </w:rPr>
              <w:t>年规划且开始实施。</w:t>
            </w:r>
          </w:p>
          <w:p w:rsidR="00C24343" w:rsidRDefault="00F5219E">
            <w:pPr>
              <w:spacing w:line="240" w:lineRule="exact"/>
              <w:ind w:firstLineChars="100" w:firstLine="18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2</w:t>
            </w:r>
            <w:r>
              <w:rPr>
                <w:rFonts w:ascii="Times New Roman" w:hAnsi="Times New Roman" w:cs="Times New Roman"/>
                <w:color w:val="000000" w:themeColor="text1"/>
                <w:sz w:val="18"/>
                <w:szCs w:val="18"/>
              </w:rPr>
              <w:t>）</w:t>
            </w:r>
            <w:r>
              <w:rPr>
                <w:rFonts w:ascii="Times New Roman" w:hAnsi="Times New Roman" w:cs="Times New Roman" w:hint="eastAsia"/>
                <w:color w:val="000000" w:themeColor="text1"/>
                <w:sz w:val="18"/>
                <w:szCs w:val="18"/>
              </w:rPr>
              <w:t>高中</w:t>
            </w:r>
            <w:r>
              <w:rPr>
                <w:rFonts w:ascii="Times New Roman" w:hAnsi="Times New Roman" w:cs="Times New Roman"/>
                <w:color w:val="000000" w:themeColor="text1"/>
                <w:sz w:val="18"/>
                <w:szCs w:val="18"/>
              </w:rPr>
              <w:t>办学规模适度，一般在</w:t>
            </w:r>
            <w:r>
              <w:rPr>
                <w:rFonts w:ascii="Times New Roman" w:hAnsi="Times New Roman" w:cs="Times New Roman"/>
                <w:bCs/>
                <w:color w:val="000000" w:themeColor="text1"/>
                <w:sz w:val="18"/>
                <w:szCs w:val="18"/>
              </w:rPr>
              <w:t>8</w:t>
            </w:r>
            <w:r>
              <w:rPr>
                <w:rFonts w:ascii="Times New Roman" w:hAnsi="Times New Roman" w:cs="Times New Roman" w:hint="eastAsia"/>
                <w:bCs/>
                <w:color w:val="000000" w:themeColor="text1"/>
                <w:sz w:val="18"/>
                <w:szCs w:val="18"/>
              </w:rPr>
              <w:t>～</w:t>
            </w:r>
            <w:r>
              <w:rPr>
                <w:rFonts w:ascii="Times New Roman" w:hAnsi="Times New Roman" w:cs="Times New Roman"/>
                <w:bCs/>
                <w:color w:val="000000" w:themeColor="text1"/>
                <w:sz w:val="18"/>
                <w:szCs w:val="18"/>
              </w:rPr>
              <w:t>16</w:t>
            </w:r>
            <w:proofErr w:type="gramStart"/>
            <w:r>
              <w:rPr>
                <w:rFonts w:ascii="Times New Roman" w:hAnsi="Times New Roman" w:cs="Times New Roman"/>
                <w:bCs/>
                <w:color w:val="000000" w:themeColor="text1"/>
                <w:sz w:val="18"/>
                <w:szCs w:val="18"/>
              </w:rPr>
              <w:t>轨</w:t>
            </w:r>
            <w:proofErr w:type="gramEnd"/>
            <w:r>
              <w:rPr>
                <w:rFonts w:ascii="Times New Roman" w:hAnsi="Times New Roman" w:cs="Times New Roman"/>
                <w:bCs/>
                <w:color w:val="000000" w:themeColor="text1"/>
                <w:sz w:val="18"/>
                <w:szCs w:val="18"/>
              </w:rPr>
              <w:t>之间</w:t>
            </w:r>
            <w:r>
              <w:rPr>
                <w:rFonts w:ascii="Times New Roman" w:hAnsi="Times New Roman" w:cs="Times New Roman" w:hint="eastAsia"/>
                <w:color w:val="000000" w:themeColor="text1"/>
                <w:sz w:val="18"/>
                <w:szCs w:val="18"/>
              </w:rPr>
              <w:t>，</w:t>
            </w:r>
            <w:r>
              <w:rPr>
                <w:rFonts w:ascii="Times New Roman" w:hAnsi="Times New Roman" w:cs="Times New Roman"/>
                <w:color w:val="000000" w:themeColor="text1"/>
                <w:sz w:val="18"/>
                <w:szCs w:val="18"/>
              </w:rPr>
              <w:t>各年级班</w:t>
            </w:r>
            <w:proofErr w:type="gramStart"/>
            <w:r>
              <w:rPr>
                <w:rFonts w:ascii="Times New Roman" w:hAnsi="Times New Roman" w:cs="Times New Roman"/>
                <w:color w:val="000000" w:themeColor="text1"/>
                <w:sz w:val="18"/>
                <w:szCs w:val="18"/>
              </w:rPr>
              <w:t>均学生</w:t>
            </w:r>
            <w:proofErr w:type="gramEnd"/>
            <w:r>
              <w:rPr>
                <w:rFonts w:ascii="Times New Roman" w:hAnsi="Times New Roman" w:cs="Times New Roman"/>
                <w:bCs/>
                <w:color w:val="000000" w:themeColor="text1"/>
                <w:sz w:val="18"/>
                <w:szCs w:val="18"/>
              </w:rPr>
              <w:t>不超过</w:t>
            </w:r>
            <w:r>
              <w:rPr>
                <w:rFonts w:ascii="Times New Roman" w:hAnsi="Times New Roman" w:cs="Times New Roman"/>
                <w:bCs/>
                <w:color w:val="000000" w:themeColor="text1"/>
                <w:sz w:val="18"/>
                <w:szCs w:val="18"/>
              </w:rPr>
              <w:t>50</w:t>
            </w:r>
            <w:r>
              <w:rPr>
                <w:rFonts w:ascii="Times New Roman" w:hAnsi="Times New Roman" w:cs="Times New Roman"/>
                <w:bCs/>
                <w:color w:val="000000" w:themeColor="text1"/>
                <w:sz w:val="18"/>
                <w:szCs w:val="18"/>
              </w:rPr>
              <w:t>人</w:t>
            </w:r>
            <w:r>
              <w:rPr>
                <w:rFonts w:ascii="Times New Roman" w:hAnsi="Times New Roman" w:cs="Times New Roman" w:hint="eastAsia"/>
                <w:bCs/>
                <w:color w:val="000000" w:themeColor="text1"/>
                <w:sz w:val="18"/>
                <w:szCs w:val="18"/>
              </w:rPr>
              <w:t>。</w:t>
            </w:r>
          </w:p>
          <w:p w:rsidR="00C24343" w:rsidRDefault="00F5219E">
            <w:pPr>
              <w:spacing w:line="240" w:lineRule="exact"/>
              <w:ind w:firstLineChars="100" w:firstLine="18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r>
              <w:rPr>
                <w:rFonts w:ascii="Times New Roman" w:hAnsi="Times New Roman" w:cs="Times New Roman" w:hint="eastAsia"/>
                <w:color w:val="000000" w:themeColor="text1"/>
                <w:sz w:val="18"/>
                <w:szCs w:val="18"/>
              </w:rPr>
              <w:t>3</w:t>
            </w:r>
            <w:r>
              <w:rPr>
                <w:rFonts w:ascii="Times New Roman" w:hAnsi="Times New Roman" w:cs="Times New Roman"/>
                <w:color w:val="000000" w:themeColor="text1"/>
                <w:sz w:val="18"/>
                <w:szCs w:val="18"/>
              </w:rPr>
              <w:t>）生均校园占地面积不少于</w:t>
            </w:r>
            <w:r>
              <w:rPr>
                <w:rFonts w:ascii="Times New Roman" w:hAnsi="Times New Roman" w:cs="Times New Roman"/>
                <w:color w:val="000000" w:themeColor="text1"/>
                <w:sz w:val="18"/>
                <w:szCs w:val="18"/>
              </w:rPr>
              <w:t>30</w:t>
            </w:r>
            <w:r>
              <w:rPr>
                <w:rFonts w:ascii="Times New Roman" w:hAnsi="Times New Roman" w:cs="Times New Roman"/>
                <w:color w:val="000000" w:themeColor="text1"/>
                <w:sz w:val="18"/>
                <w:szCs w:val="18"/>
              </w:rPr>
              <w:t>平方米（规划定点老城区学校不少于</w:t>
            </w:r>
            <w:r>
              <w:rPr>
                <w:rFonts w:ascii="Times New Roman" w:hAnsi="Times New Roman" w:cs="Times New Roman"/>
                <w:color w:val="000000" w:themeColor="text1"/>
                <w:sz w:val="18"/>
                <w:szCs w:val="18"/>
              </w:rPr>
              <w:t>25</w:t>
            </w:r>
            <w:r>
              <w:rPr>
                <w:rFonts w:ascii="Times New Roman" w:hAnsi="Times New Roman" w:cs="Times New Roman"/>
                <w:color w:val="000000" w:themeColor="text1"/>
                <w:sz w:val="18"/>
                <w:szCs w:val="18"/>
              </w:rPr>
              <w:t>平方米）</w:t>
            </w:r>
            <w:r>
              <w:rPr>
                <w:rFonts w:ascii="Times New Roman" w:hAnsi="Times New Roman" w:cs="Times New Roman" w:hint="eastAsia"/>
                <w:color w:val="000000" w:themeColor="text1"/>
                <w:sz w:val="18"/>
                <w:szCs w:val="18"/>
              </w:rPr>
              <w:t>。暂不达</w:t>
            </w:r>
            <w:r>
              <w:rPr>
                <w:rFonts w:ascii="Times New Roman" w:hAnsi="Times New Roman" w:cs="Times New Roman" w:hint="eastAsia"/>
                <w:color w:val="000000" w:themeColor="text1"/>
                <w:sz w:val="18"/>
                <w:szCs w:val="18"/>
              </w:rPr>
              <w:t>8</w:t>
            </w:r>
            <w:r>
              <w:rPr>
                <w:rFonts w:ascii="Times New Roman" w:hAnsi="Times New Roman" w:cs="Times New Roman" w:hint="eastAsia"/>
                <w:color w:val="000000" w:themeColor="text1"/>
                <w:sz w:val="18"/>
                <w:szCs w:val="18"/>
              </w:rPr>
              <w:t>轨的独立高中，学生总数按设定。</w:t>
            </w:r>
          </w:p>
          <w:p w:rsidR="00C24343" w:rsidRDefault="00F5219E">
            <w:pPr>
              <w:spacing w:line="240" w:lineRule="exact"/>
              <w:ind w:firstLineChars="100" w:firstLine="18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r>
              <w:rPr>
                <w:rFonts w:ascii="Times New Roman" w:hAnsi="Times New Roman" w:cs="Times New Roman" w:hint="eastAsia"/>
                <w:color w:val="000000" w:themeColor="text1"/>
                <w:sz w:val="18"/>
                <w:szCs w:val="18"/>
              </w:rPr>
              <w:t>4</w:t>
            </w:r>
            <w:r>
              <w:rPr>
                <w:rFonts w:ascii="Times New Roman" w:hAnsi="Times New Roman" w:cs="Times New Roman"/>
                <w:color w:val="000000" w:themeColor="text1"/>
                <w:sz w:val="18"/>
                <w:szCs w:val="18"/>
              </w:rPr>
              <w:t>）生均校舍（不含</w:t>
            </w:r>
            <w:r>
              <w:rPr>
                <w:rFonts w:ascii="Times New Roman" w:hAnsi="Times New Roman" w:cs="Times New Roman" w:hint="eastAsia"/>
                <w:color w:val="000000" w:themeColor="text1"/>
                <w:sz w:val="18"/>
                <w:szCs w:val="18"/>
              </w:rPr>
              <w:t>师生</w:t>
            </w:r>
            <w:r>
              <w:rPr>
                <w:rFonts w:ascii="Times New Roman" w:hAnsi="Times New Roman" w:cs="Times New Roman"/>
                <w:color w:val="000000" w:themeColor="text1"/>
                <w:sz w:val="18"/>
                <w:szCs w:val="18"/>
              </w:rPr>
              <w:t>宿舍）建筑面积不少于</w:t>
            </w:r>
            <w:r>
              <w:rPr>
                <w:rFonts w:ascii="Times New Roman" w:hAnsi="Times New Roman" w:cs="Times New Roman"/>
                <w:color w:val="000000" w:themeColor="text1"/>
                <w:sz w:val="18"/>
                <w:szCs w:val="18"/>
              </w:rPr>
              <w:t>15</w:t>
            </w:r>
            <w:r>
              <w:rPr>
                <w:rFonts w:ascii="Times New Roman" w:hAnsi="Times New Roman" w:cs="Times New Roman"/>
                <w:color w:val="000000" w:themeColor="text1"/>
                <w:sz w:val="18"/>
                <w:szCs w:val="18"/>
              </w:rPr>
              <w:t>平方米</w:t>
            </w:r>
            <w:r>
              <w:rPr>
                <w:rFonts w:ascii="Times New Roman" w:hAnsi="Times New Roman" w:cs="Times New Roman" w:hint="eastAsia"/>
                <w:color w:val="000000" w:themeColor="text1"/>
                <w:sz w:val="18"/>
                <w:szCs w:val="18"/>
              </w:rPr>
              <w:t>，维护保养及时。</w:t>
            </w:r>
          </w:p>
          <w:p w:rsidR="00C24343" w:rsidRDefault="00F5219E">
            <w:pPr>
              <w:spacing w:line="240" w:lineRule="exact"/>
              <w:ind w:firstLineChars="100" w:firstLine="180"/>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w:t>
            </w:r>
            <w:r>
              <w:rPr>
                <w:rFonts w:ascii="Times New Roman" w:hAnsi="Times New Roman" w:cs="Times New Roman" w:hint="eastAsia"/>
                <w:color w:val="000000" w:themeColor="text1"/>
                <w:sz w:val="18"/>
                <w:szCs w:val="18"/>
              </w:rPr>
              <w:t>5</w:t>
            </w:r>
            <w:r>
              <w:rPr>
                <w:rFonts w:ascii="Times New Roman" w:hAnsi="Times New Roman" w:cs="Times New Roman" w:hint="eastAsia"/>
                <w:color w:val="000000" w:themeColor="text1"/>
                <w:sz w:val="18"/>
                <w:szCs w:val="18"/>
              </w:rPr>
              <w:t>）智能安防系统覆盖学校主要场所，与区域行政部门数据同步，与当地公安部门安全防范系统互联互通。模（不少于</w:t>
            </w:r>
            <w:r>
              <w:rPr>
                <w:rFonts w:ascii="Times New Roman" w:hAnsi="Times New Roman" w:cs="Times New Roman" w:hint="eastAsia"/>
                <w:color w:val="000000" w:themeColor="text1"/>
                <w:sz w:val="18"/>
                <w:szCs w:val="18"/>
              </w:rPr>
              <w:t>8</w:t>
            </w:r>
            <w:r>
              <w:rPr>
                <w:rFonts w:ascii="Times New Roman" w:hAnsi="Times New Roman" w:cs="Times New Roman" w:hint="eastAsia"/>
                <w:color w:val="000000" w:themeColor="text1"/>
                <w:sz w:val="18"/>
                <w:szCs w:val="18"/>
              </w:rPr>
              <w:t>轨）及额定学生数计算。</w:t>
            </w:r>
          </w:p>
        </w:tc>
        <w:tc>
          <w:tcPr>
            <w:tcW w:w="530" w:type="dxa"/>
            <w:vMerge/>
            <w:vAlign w:val="center"/>
          </w:tcPr>
          <w:p w:rsidR="00C24343" w:rsidRDefault="00C24343">
            <w:pPr>
              <w:rPr>
                <w:color w:val="000000" w:themeColor="text1"/>
              </w:rPr>
            </w:pPr>
          </w:p>
        </w:tc>
      </w:tr>
      <w:tr w:rsidR="00C24343" w:rsidTr="001746C7">
        <w:trPr>
          <w:trHeight w:val="465"/>
          <w:jc w:val="center"/>
        </w:trPr>
        <w:tc>
          <w:tcPr>
            <w:tcW w:w="8945" w:type="dxa"/>
            <w:gridSpan w:val="4"/>
            <w:vAlign w:val="center"/>
          </w:tcPr>
          <w:p w:rsidR="00C24343" w:rsidRDefault="00F5219E">
            <w:pPr>
              <w:jc w:val="center"/>
              <w:rPr>
                <w:b/>
              </w:rPr>
            </w:pPr>
            <w:r>
              <w:rPr>
                <w:b/>
              </w:rPr>
              <w:t>自评概述</w:t>
            </w:r>
          </w:p>
        </w:tc>
      </w:tr>
      <w:tr w:rsidR="00C24343" w:rsidTr="001746C7">
        <w:trPr>
          <w:trHeight w:val="301"/>
          <w:jc w:val="center"/>
        </w:trPr>
        <w:tc>
          <w:tcPr>
            <w:tcW w:w="8945" w:type="dxa"/>
            <w:gridSpan w:val="4"/>
          </w:tcPr>
          <w:p w:rsidR="00C24343" w:rsidRDefault="00F5219E">
            <w:pPr>
              <w:rPr>
                <w:b/>
              </w:rPr>
            </w:pPr>
            <w:r>
              <w:rPr>
                <w:b/>
              </w:rPr>
              <w:t>主要实践和成效</w:t>
            </w:r>
          </w:p>
        </w:tc>
      </w:tr>
      <w:tr w:rsidR="00C24343" w:rsidTr="001746C7">
        <w:trPr>
          <w:trHeight w:val="581"/>
          <w:jc w:val="center"/>
        </w:trPr>
        <w:tc>
          <w:tcPr>
            <w:tcW w:w="8945" w:type="dxa"/>
            <w:gridSpan w:val="4"/>
          </w:tcPr>
          <w:p w:rsidR="00C24343" w:rsidRDefault="00C24343">
            <w:pPr>
              <w:spacing w:line="276" w:lineRule="auto"/>
              <w:ind w:firstLineChars="200" w:firstLine="420"/>
              <w:rPr>
                <w:rFonts w:ascii="宋体" w:hAnsi="宋体"/>
                <w:szCs w:val="21"/>
              </w:rPr>
            </w:pPr>
          </w:p>
          <w:p w:rsidR="00C24343" w:rsidRDefault="00F5219E">
            <w:pPr>
              <w:spacing w:line="276" w:lineRule="auto"/>
              <w:ind w:firstLineChars="200" w:firstLine="420"/>
              <w:rPr>
                <w:rFonts w:ascii="宋体" w:hAnsi="宋体"/>
                <w:szCs w:val="21"/>
              </w:rPr>
            </w:pPr>
            <w:r>
              <w:rPr>
                <w:rFonts w:ascii="宋体" w:hAnsi="宋体" w:hint="eastAsia"/>
                <w:szCs w:val="21"/>
              </w:rPr>
              <w:t>常州市西夏</w:t>
            </w:r>
            <w:proofErr w:type="gramStart"/>
            <w:r>
              <w:rPr>
                <w:rFonts w:ascii="宋体" w:hAnsi="宋体" w:hint="eastAsia"/>
                <w:szCs w:val="21"/>
              </w:rPr>
              <w:t>墅</w:t>
            </w:r>
            <w:proofErr w:type="gramEnd"/>
            <w:r>
              <w:rPr>
                <w:rFonts w:ascii="宋体" w:hAnsi="宋体" w:hint="eastAsia"/>
                <w:szCs w:val="21"/>
              </w:rPr>
              <w:t>中学</w:t>
            </w:r>
            <w:r>
              <w:rPr>
                <w:rFonts w:ascii="宋体" w:hAnsi="宋体"/>
                <w:szCs w:val="21"/>
              </w:rPr>
              <w:t>始创于1952年，</w:t>
            </w:r>
            <w:r>
              <w:rPr>
                <w:rFonts w:ascii="宋体" w:hAnsi="宋体" w:hint="eastAsia"/>
                <w:szCs w:val="21"/>
              </w:rPr>
              <w:t>现位于常州市新北区西夏</w:t>
            </w:r>
            <w:proofErr w:type="gramStart"/>
            <w:r>
              <w:rPr>
                <w:rFonts w:ascii="宋体" w:hAnsi="宋体" w:hint="eastAsia"/>
                <w:szCs w:val="21"/>
              </w:rPr>
              <w:t>墅</w:t>
            </w:r>
            <w:proofErr w:type="gramEnd"/>
            <w:r>
              <w:rPr>
                <w:rFonts w:ascii="宋体" w:hAnsi="宋体" w:hint="eastAsia"/>
                <w:szCs w:val="21"/>
              </w:rPr>
              <w:t>镇</w:t>
            </w:r>
            <w:r>
              <w:rPr>
                <w:rFonts w:ascii="宋体" w:hAnsi="宋体"/>
                <w:szCs w:val="21"/>
              </w:rPr>
              <w:t>，</w:t>
            </w:r>
            <w:r>
              <w:rPr>
                <w:rFonts w:ascii="宋体" w:hAnsi="宋体" w:hint="eastAsia"/>
                <w:szCs w:val="21"/>
              </w:rPr>
              <w:t>是一</w:t>
            </w:r>
            <w:r>
              <w:rPr>
                <w:rFonts w:ascii="宋体" w:hAnsi="宋体"/>
                <w:szCs w:val="21"/>
              </w:rPr>
              <w:t>所</w:t>
            </w:r>
            <w:r>
              <w:rPr>
                <w:rFonts w:ascii="宋体" w:hAnsi="宋体" w:hint="eastAsia"/>
                <w:szCs w:val="21"/>
              </w:rPr>
              <w:t>农村</w:t>
            </w:r>
            <w:r>
              <w:rPr>
                <w:rFonts w:ascii="宋体" w:hAnsi="宋体"/>
                <w:szCs w:val="21"/>
              </w:rPr>
              <w:t>公办</w:t>
            </w:r>
            <w:r>
              <w:rPr>
                <w:rFonts w:ascii="宋体" w:hAnsi="宋体" w:hint="eastAsia"/>
                <w:szCs w:val="21"/>
              </w:rPr>
              <w:t>完全中学，法人代表巢中强。2001年3月</w:t>
            </w:r>
            <w:r>
              <w:rPr>
                <w:rFonts w:ascii="宋体" w:hAnsi="宋体"/>
                <w:szCs w:val="21"/>
              </w:rPr>
              <w:t>晋升江苏省标常州市重点高中，</w:t>
            </w:r>
            <w:r>
              <w:rPr>
                <w:rFonts w:ascii="宋体" w:hAnsi="宋体" w:hint="eastAsia"/>
                <w:szCs w:val="21"/>
              </w:rPr>
              <w:t>2004年转评为江苏省二星级高中，2008年1月高</w:t>
            </w:r>
            <w:r>
              <w:rPr>
                <w:rFonts w:ascii="宋体" w:hAnsi="宋体"/>
                <w:szCs w:val="21"/>
              </w:rPr>
              <w:t>标准晋升江苏省三星级高中</w:t>
            </w:r>
            <w:r>
              <w:rPr>
                <w:rFonts w:ascii="宋体" w:hAnsi="宋体" w:hint="eastAsia"/>
                <w:szCs w:val="21"/>
              </w:rPr>
              <w:t>。为优化区域内学校规划布局、促进我校高中进一步发展，区镇两级政府共同制定了西夏</w:t>
            </w:r>
            <w:proofErr w:type="gramStart"/>
            <w:r>
              <w:rPr>
                <w:rFonts w:ascii="宋体" w:hAnsi="宋体" w:hint="eastAsia"/>
                <w:szCs w:val="21"/>
              </w:rPr>
              <w:t>墅</w:t>
            </w:r>
            <w:proofErr w:type="gramEnd"/>
            <w:r>
              <w:rPr>
                <w:rFonts w:ascii="宋体" w:hAnsi="宋体" w:hint="eastAsia"/>
                <w:szCs w:val="21"/>
              </w:rPr>
              <w:t>镇教育规划，对我校初高中分设</w:t>
            </w:r>
            <w:proofErr w:type="gramStart"/>
            <w:r>
              <w:rPr>
                <w:rFonts w:ascii="宋体" w:hAnsi="宋体" w:hint="eastAsia"/>
                <w:szCs w:val="21"/>
              </w:rPr>
              <w:t>作出</w:t>
            </w:r>
            <w:proofErr w:type="gramEnd"/>
            <w:r>
              <w:rPr>
                <w:rFonts w:ascii="宋体" w:hAnsi="宋体" w:hint="eastAsia"/>
                <w:szCs w:val="21"/>
              </w:rPr>
              <w:t>了部署。新建初中已开工建设，预计2022年完工投入使用；现校区改扩建工程已列入区政府三年行动计划（2020—2022）。</w:t>
            </w:r>
          </w:p>
          <w:p w:rsidR="00C24343" w:rsidRDefault="00F5219E">
            <w:pPr>
              <w:spacing w:line="276" w:lineRule="auto"/>
              <w:ind w:firstLineChars="200" w:firstLine="420"/>
              <w:rPr>
                <w:rFonts w:ascii="宋体" w:hAnsi="宋体"/>
              </w:rPr>
            </w:pPr>
            <w:r>
              <w:rPr>
                <w:rFonts w:ascii="宋体" w:hAnsi="宋体" w:hint="eastAsia"/>
                <w:szCs w:val="21"/>
              </w:rPr>
              <w:t>近年来，高中规模进一步扩大，按政策、计划进行招生，生源充足，每年都能完成招生计划。</w:t>
            </w:r>
            <w:r>
              <w:rPr>
                <w:rFonts w:ascii="宋体" w:hAnsi="宋体" w:hint="eastAsia"/>
              </w:rPr>
              <w:t>学校现有49个教学班，全校共有学生2521人，其中初中部</w:t>
            </w:r>
            <w:r>
              <w:rPr>
                <w:rFonts w:ascii="宋体" w:hAnsi="宋体"/>
              </w:rPr>
              <w:t>1</w:t>
            </w:r>
            <w:r>
              <w:rPr>
                <w:rFonts w:ascii="宋体" w:hAnsi="宋体" w:hint="eastAsia"/>
              </w:rPr>
              <w:t>2个班，491人，高中部共37个教学班，2030人，高中班均生数为55人。近年来，我校坚决贯彻各项教育法规，高中招生严格按计划进行，无高考补习班或插班复读生。</w:t>
            </w:r>
          </w:p>
          <w:p w:rsidR="00C24343" w:rsidRDefault="00F5219E">
            <w:pPr>
              <w:spacing w:line="276" w:lineRule="auto"/>
              <w:ind w:firstLineChars="200" w:firstLine="420"/>
              <w:rPr>
                <w:rFonts w:ascii="宋体" w:hAnsi="宋体"/>
                <w:szCs w:val="21"/>
              </w:rPr>
            </w:pPr>
            <w:r>
              <w:rPr>
                <w:rFonts w:ascii="宋体" w:hAnsi="宋体" w:hint="eastAsia"/>
                <w:szCs w:val="21"/>
              </w:rPr>
              <w:t>学校地处常州市新北区西夏</w:t>
            </w:r>
            <w:proofErr w:type="gramStart"/>
            <w:r>
              <w:rPr>
                <w:rFonts w:ascii="宋体" w:hAnsi="宋体" w:hint="eastAsia"/>
                <w:szCs w:val="21"/>
              </w:rPr>
              <w:t>墅</w:t>
            </w:r>
            <w:proofErr w:type="gramEnd"/>
            <w:r>
              <w:rPr>
                <w:rFonts w:ascii="宋体" w:hAnsi="宋体" w:hint="eastAsia"/>
                <w:szCs w:val="21"/>
              </w:rPr>
              <w:t>镇，占地148.4亩，校园面积98982 m²（含新校区），在校学生总计2521名，生均占地面积39.3 m²。</w:t>
            </w:r>
          </w:p>
          <w:p w:rsidR="00C24343" w:rsidRDefault="00F5219E">
            <w:pPr>
              <w:spacing w:line="276" w:lineRule="auto"/>
              <w:ind w:firstLineChars="200" w:firstLine="420"/>
              <w:rPr>
                <w:rFonts w:ascii="宋体" w:hAnsi="宋体"/>
                <w:szCs w:val="21"/>
              </w:rPr>
            </w:pPr>
            <w:r>
              <w:rPr>
                <w:rFonts w:ascii="宋体" w:hAnsi="宋体" w:hint="eastAsia"/>
                <w:szCs w:val="21"/>
              </w:rPr>
              <w:t>学校建有初高中教学楼、信息楼、综合楼、餐厅、师生公寓等30多幢建筑，新校区建设已开始实施，届时校舍总建筑面积将达76490 m²，扣除师生宿舍等生活用房，生均校舍建筑面积达16.0 m²。各类专用室、图书馆、</w:t>
            </w:r>
            <w:proofErr w:type="gramStart"/>
            <w:r>
              <w:rPr>
                <w:rFonts w:ascii="宋体" w:hAnsi="宋体" w:hint="eastAsia"/>
                <w:szCs w:val="21"/>
              </w:rPr>
              <w:t>科创中心</w:t>
            </w:r>
            <w:proofErr w:type="gramEnd"/>
            <w:r>
              <w:rPr>
                <w:rFonts w:ascii="宋体" w:hAnsi="宋体" w:hint="eastAsia"/>
                <w:szCs w:val="21"/>
              </w:rPr>
              <w:t>、塑胶跑道、体育馆等配套设施齐全，功能完备。</w:t>
            </w:r>
          </w:p>
          <w:p w:rsidR="00C24343" w:rsidRDefault="00F5219E">
            <w:pPr>
              <w:spacing w:line="276" w:lineRule="auto"/>
              <w:ind w:firstLineChars="200" w:firstLine="420"/>
              <w:rPr>
                <w:rFonts w:ascii="宋体" w:hAnsi="宋体"/>
                <w:szCs w:val="21"/>
              </w:rPr>
            </w:pPr>
            <w:r>
              <w:rPr>
                <w:rFonts w:ascii="宋体" w:hAnsi="宋体" w:hint="eastAsia"/>
                <w:szCs w:val="21"/>
              </w:rPr>
              <w:t>学校重视智能安防系统建设，安装高清摄像头120多只，覆盖学校主要场所，建设有电子围栏、一键报警和红外入侵报警等安防系统，重点区域安防装置与区域行政部门、当地公安部门数据同步、互联互通。</w:t>
            </w:r>
          </w:p>
          <w:p w:rsidR="00C24343" w:rsidRDefault="00F5219E">
            <w:pPr>
              <w:snapToGrid w:val="0"/>
              <w:spacing w:line="276" w:lineRule="auto"/>
              <w:ind w:firstLineChars="200" w:firstLine="420"/>
              <w:rPr>
                <w:rFonts w:ascii="宋体" w:hAnsi="宋体"/>
                <w:szCs w:val="21"/>
                <w:lang w:val="en-GB"/>
              </w:rPr>
            </w:pPr>
            <w:r>
              <w:rPr>
                <w:rFonts w:ascii="宋体" w:hAnsi="宋体" w:hint="eastAsia"/>
                <w:szCs w:val="21"/>
                <w:lang w:val="en-GB"/>
              </w:rPr>
              <w:t>学校布局科学合理，环境怡人，是师生理想的学习和工作场所。</w:t>
            </w:r>
          </w:p>
          <w:p w:rsidR="00C24343" w:rsidRDefault="00C24343"/>
        </w:tc>
      </w:tr>
      <w:tr w:rsidR="00C24343" w:rsidTr="001746C7">
        <w:trPr>
          <w:trHeight w:val="61"/>
          <w:jc w:val="center"/>
        </w:trPr>
        <w:tc>
          <w:tcPr>
            <w:tcW w:w="8945" w:type="dxa"/>
            <w:gridSpan w:val="4"/>
          </w:tcPr>
          <w:p w:rsidR="00C24343" w:rsidRDefault="00F5219E">
            <w:pPr>
              <w:rPr>
                <w:b/>
              </w:rPr>
            </w:pPr>
            <w:r>
              <w:rPr>
                <w:b/>
              </w:rPr>
              <w:lastRenderedPageBreak/>
              <w:t>主要不足和问题</w:t>
            </w:r>
          </w:p>
        </w:tc>
      </w:tr>
      <w:tr w:rsidR="00C24343" w:rsidTr="001746C7">
        <w:trPr>
          <w:trHeight w:val="606"/>
          <w:jc w:val="center"/>
        </w:trPr>
        <w:tc>
          <w:tcPr>
            <w:tcW w:w="8945" w:type="dxa"/>
            <w:gridSpan w:val="4"/>
          </w:tcPr>
          <w:p w:rsidR="00C24343" w:rsidRDefault="00C24343"/>
          <w:p w:rsidR="00C24343" w:rsidRDefault="00C24343"/>
        </w:tc>
      </w:tr>
      <w:tr w:rsidR="00C24343" w:rsidTr="001746C7">
        <w:trPr>
          <w:trHeight w:val="411"/>
          <w:jc w:val="center"/>
        </w:trPr>
        <w:tc>
          <w:tcPr>
            <w:tcW w:w="8945" w:type="dxa"/>
            <w:gridSpan w:val="4"/>
          </w:tcPr>
          <w:p w:rsidR="00C24343" w:rsidRDefault="00F5219E">
            <w:pPr>
              <w:rPr>
                <w:b/>
              </w:rPr>
            </w:pPr>
            <w:r>
              <w:rPr>
                <w:b/>
              </w:rPr>
              <w:t>改进措施和目标</w:t>
            </w:r>
          </w:p>
          <w:p w:rsidR="00C24343" w:rsidRDefault="00C24343"/>
        </w:tc>
      </w:tr>
    </w:tbl>
    <w:p w:rsidR="00C24343" w:rsidRDefault="00C24343">
      <w:pPr>
        <w:rPr>
          <w:rFonts w:ascii="Times New Roman" w:hAnsi="Times New Roman" w:cs="Times New Roman"/>
          <w:b/>
        </w:rPr>
      </w:pPr>
    </w:p>
    <w:p w:rsidR="00C24343" w:rsidRDefault="00F5219E">
      <w:pPr>
        <w:rPr>
          <w:rFonts w:ascii="Times New Roman" w:hAnsi="Times New Roman" w:cs="Times New Roman"/>
          <w:b/>
        </w:rPr>
      </w:pPr>
      <w:r>
        <w:rPr>
          <w:rFonts w:ascii="Times New Roman" w:hAnsi="Times New Roman" w:cs="Times New Roman"/>
          <w:b/>
        </w:rPr>
        <w:t>（</w:t>
      </w:r>
      <w:r>
        <w:rPr>
          <w:rFonts w:ascii="Times New Roman" w:hAnsi="Times New Roman" w:cs="Times New Roman"/>
          <w:b/>
        </w:rPr>
        <w:t>2</w:t>
      </w:r>
      <w:r>
        <w:rPr>
          <w:rFonts w:ascii="Times New Roman" w:hAnsi="Times New Roman" w:cs="Times New Roman"/>
          <w:b/>
        </w:rPr>
        <w:t>）基础数据</w:t>
      </w:r>
    </w:p>
    <w:p w:rsidR="00C24343" w:rsidRDefault="00F5219E" w:rsidP="004573A7">
      <w:pPr>
        <w:spacing w:afterLines="50" w:after="156"/>
        <w:ind w:firstLineChars="1508" w:firstLine="3179"/>
        <w:rPr>
          <w:b/>
        </w:rPr>
      </w:pPr>
      <w:r>
        <w:rPr>
          <w:rFonts w:ascii="Times New Roman" w:hAnsi="Times New Roman" w:cs="Times New Roman" w:hint="eastAsia"/>
          <w:b/>
        </w:rPr>
        <w:t>1-1-1</w:t>
      </w:r>
      <w:r>
        <w:rPr>
          <w:rFonts w:ascii="Times New Roman" w:hAnsi="Times New Roman" w:cs="Times New Roman"/>
          <w:b/>
        </w:rPr>
        <w:t>学生数统计一览</w:t>
      </w:r>
      <w:r>
        <w:rPr>
          <w:rFonts w:ascii="Times New Roman" w:hAnsi="Times New Roman" w:cs="Times New Roman" w:hint="eastAsia"/>
          <w:b/>
        </w:rPr>
        <w:t>表</w:t>
      </w:r>
    </w:p>
    <w:tbl>
      <w:tblPr>
        <w:tblW w:w="8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650"/>
        <w:gridCol w:w="642"/>
        <w:gridCol w:w="645"/>
        <w:gridCol w:w="730"/>
        <w:gridCol w:w="535"/>
        <w:gridCol w:w="708"/>
        <w:gridCol w:w="722"/>
        <w:gridCol w:w="653"/>
        <w:gridCol w:w="702"/>
        <w:gridCol w:w="758"/>
        <w:gridCol w:w="567"/>
        <w:gridCol w:w="709"/>
        <w:gridCol w:w="425"/>
      </w:tblGrid>
      <w:tr w:rsidR="00C24343" w:rsidTr="001746C7">
        <w:trPr>
          <w:jc w:val="center"/>
        </w:trPr>
        <w:tc>
          <w:tcPr>
            <w:tcW w:w="499" w:type="dxa"/>
            <w:vMerge w:val="restart"/>
            <w:vAlign w:val="center"/>
          </w:tcPr>
          <w:p w:rsidR="00C24343" w:rsidRDefault="00F5219E">
            <w:pPr>
              <w:rPr>
                <w:b/>
              </w:rPr>
            </w:pPr>
            <w:r>
              <w:rPr>
                <w:b/>
              </w:rPr>
              <w:t>学</w:t>
            </w:r>
          </w:p>
          <w:p w:rsidR="00C24343" w:rsidRDefault="00F5219E">
            <w:pPr>
              <w:rPr>
                <w:b/>
              </w:rPr>
            </w:pPr>
            <w:r>
              <w:rPr>
                <w:b/>
              </w:rPr>
              <w:t>年</w:t>
            </w:r>
          </w:p>
          <w:p w:rsidR="00C24343" w:rsidRDefault="00F5219E">
            <w:pPr>
              <w:rPr>
                <w:b/>
              </w:rPr>
            </w:pPr>
            <w:r>
              <w:rPr>
                <w:b/>
              </w:rPr>
              <w:t>度</w:t>
            </w:r>
          </w:p>
        </w:tc>
        <w:tc>
          <w:tcPr>
            <w:tcW w:w="3910" w:type="dxa"/>
            <w:gridSpan w:val="6"/>
          </w:tcPr>
          <w:p w:rsidR="00C24343" w:rsidRDefault="00F5219E">
            <w:pPr>
              <w:jc w:val="center"/>
              <w:rPr>
                <w:b/>
              </w:rPr>
            </w:pPr>
            <w:r>
              <w:rPr>
                <w:b/>
              </w:rPr>
              <w:t>初中</w:t>
            </w:r>
          </w:p>
        </w:tc>
        <w:tc>
          <w:tcPr>
            <w:tcW w:w="4536" w:type="dxa"/>
            <w:gridSpan w:val="7"/>
          </w:tcPr>
          <w:p w:rsidR="00C24343" w:rsidRDefault="00F5219E">
            <w:pPr>
              <w:jc w:val="center"/>
              <w:rPr>
                <w:b/>
              </w:rPr>
            </w:pPr>
            <w:r>
              <w:rPr>
                <w:b/>
              </w:rPr>
              <w:t>高中</w:t>
            </w:r>
          </w:p>
        </w:tc>
      </w:tr>
      <w:tr w:rsidR="00C24343" w:rsidTr="001746C7">
        <w:trPr>
          <w:jc w:val="center"/>
        </w:trPr>
        <w:tc>
          <w:tcPr>
            <w:tcW w:w="499" w:type="dxa"/>
            <w:vMerge/>
          </w:tcPr>
          <w:p w:rsidR="00C24343" w:rsidRDefault="00C24343">
            <w:pPr>
              <w:rPr>
                <w:b/>
              </w:rPr>
            </w:pPr>
          </w:p>
        </w:tc>
        <w:tc>
          <w:tcPr>
            <w:tcW w:w="650" w:type="dxa"/>
            <w:vAlign w:val="center"/>
          </w:tcPr>
          <w:p w:rsidR="00C24343" w:rsidRDefault="00F5219E">
            <w:pPr>
              <w:rPr>
                <w:b/>
              </w:rPr>
            </w:pPr>
            <w:r>
              <w:rPr>
                <w:b/>
              </w:rPr>
              <w:t>年级</w:t>
            </w:r>
          </w:p>
        </w:tc>
        <w:tc>
          <w:tcPr>
            <w:tcW w:w="642" w:type="dxa"/>
          </w:tcPr>
          <w:p w:rsidR="00C24343" w:rsidRDefault="00F5219E">
            <w:pPr>
              <w:jc w:val="center"/>
              <w:rPr>
                <w:b/>
              </w:rPr>
            </w:pPr>
            <w:r>
              <w:rPr>
                <w:rFonts w:hint="eastAsia"/>
                <w:b/>
              </w:rPr>
              <w:t>计划</w:t>
            </w:r>
          </w:p>
          <w:p w:rsidR="00C24343" w:rsidRDefault="00F5219E">
            <w:pPr>
              <w:jc w:val="center"/>
              <w:rPr>
                <w:b/>
              </w:rPr>
            </w:pPr>
            <w:r>
              <w:rPr>
                <w:rFonts w:hint="eastAsia"/>
                <w:b/>
              </w:rPr>
              <w:t>招生数</w:t>
            </w:r>
          </w:p>
        </w:tc>
        <w:tc>
          <w:tcPr>
            <w:tcW w:w="645" w:type="dxa"/>
            <w:vAlign w:val="center"/>
          </w:tcPr>
          <w:p w:rsidR="00C24343" w:rsidRDefault="00F5219E">
            <w:pPr>
              <w:rPr>
                <w:b/>
              </w:rPr>
            </w:pPr>
            <w:r>
              <w:rPr>
                <w:b/>
              </w:rPr>
              <w:t>在籍</w:t>
            </w:r>
          </w:p>
          <w:p w:rsidR="00C24343" w:rsidRDefault="00F5219E">
            <w:pPr>
              <w:rPr>
                <w:b/>
              </w:rPr>
            </w:pPr>
            <w:r>
              <w:rPr>
                <w:b/>
              </w:rPr>
              <w:t>生数</w:t>
            </w:r>
          </w:p>
        </w:tc>
        <w:tc>
          <w:tcPr>
            <w:tcW w:w="730" w:type="dxa"/>
            <w:vAlign w:val="center"/>
          </w:tcPr>
          <w:p w:rsidR="00C24343" w:rsidRDefault="00F5219E">
            <w:pPr>
              <w:rPr>
                <w:b/>
              </w:rPr>
            </w:pPr>
            <w:r>
              <w:rPr>
                <w:b/>
              </w:rPr>
              <w:t>实际在校生数</w:t>
            </w:r>
          </w:p>
        </w:tc>
        <w:tc>
          <w:tcPr>
            <w:tcW w:w="535" w:type="dxa"/>
            <w:vAlign w:val="center"/>
          </w:tcPr>
          <w:p w:rsidR="00C24343" w:rsidRDefault="00F5219E">
            <w:pPr>
              <w:rPr>
                <w:b/>
              </w:rPr>
            </w:pPr>
            <w:r>
              <w:rPr>
                <w:b/>
              </w:rPr>
              <w:t>班级数</w:t>
            </w:r>
          </w:p>
        </w:tc>
        <w:tc>
          <w:tcPr>
            <w:tcW w:w="708" w:type="dxa"/>
            <w:vAlign w:val="center"/>
          </w:tcPr>
          <w:p w:rsidR="00C24343" w:rsidRDefault="00F5219E">
            <w:pPr>
              <w:rPr>
                <w:b/>
              </w:rPr>
            </w:pPr>
            <w:r>
              <w:rPr>
                <w:b/>
              </w:rPr>
              <w:t>班均</w:t>
            </w:r>
          </w:p>
          <w:p w:rsidR="00C24343" w:rsidRDefault="00F5219E">
            <w:pPr>
              <w:rPr>
                <w:b/>
              </w:rPr>
            </w:pPr>
            <w:r>
              <w:rPr>
                <w:b/>
              </w:rPr>
              <w:t>生数</w:t>
            </w:r>
          </w:p>
        </w:tc>
        <w:tc>
          <w:tcPr>
            <w:tcW w:w="722" w:type="dxa"/>
            <w:vAlign w:val="center"/>
          </w:tcPr>
          <w:p w:rsidR="00C24343" w:rsidRDefault="00F5219E">
            <w:pPr>
              <w:jc w:val="center"/>
              <w:rPr>
                <w:b/>
              </w:rPr>
            </w:pPr>
            <w:r>
              <w:rPr>
                <w:b/>
              </w:rPr>
              <w:t>年级</w:t>
            </w:r>
          </w:p>
        </w:tc>
        <w:tc>
          <w:tcPr>
            <w:tcW w:w="653" w:type="dxa"/>
          </w:tcPr>
          <w:p w:rsidR="00C24343" w:rsidRDefault="00F5219E">
            <w:pPr>
              <w:jc w:val="center"/>
              <w:rPr>
                <w:b/>
              </w:rPr>
            </w:pPr>
            <w:r>
              <w:rPr>
                <w:rFonts w:hint="eastAsia"/>
                <w:b/>
              </w:rPr>
              <w:t>计划</w:t>
            </w:r>
          </w:p>
          <w:p w:rsidR="00C24343" w:rsidRDefault="00F5219E">
            <w:pPr>
              <w:rPr>
                <w:b/>
              </w:rPr>
            </w:pPr>
            <w:r>
              <w:rPr>
                <w:rFonts w:hint="eastAsia"/>
                <w:b/>
              </w:rPr>
              <w:t>招生数</w:t>
            </w:r>
          </w:p>
        </w:tc>
        <w:tc>
          <w:tcPr>
            <w:tcW w:w="702" w:type="dxa"/>
            <w:vAlign w:val="center"/>
          </w:tcPr>
          <w:p w:rsidR="00C24343" w:rsidRDefault="00F5219E">
            <w:pPr>
              <w:rPr>
                <w:b/>
              </w:rPr>
            </w:pPr>
            <w:r>
              <w:rPr>
                <w:b/>
              </w:rPr>
              <w:t>在籍</w:t>
            </w:r>
          </w:p>
          <w:p w:rsidR="00C24343" w:rsidRDefault="00F5219E">
            <w:pPr>
              <w:rPr>
                <w:b/>
              </w:rPr>
            </w:pPr>
            <w:r>
              <w:rPr>
                <w:b/>
              </w:rPr>
              <w:t>生数</w:t>
            </w:r>
          </w:p>
        </w:tc>
        <w:tc>
          <w:tcPr>
            <w:tcW w:w="758" w:type="dxa"/>
            <w:vAlign w:val="center"/>
          </w:tcPr>
          <w:p w:rsidR="00C24343" w:rsidRDefault="00F5219E">
            <w:pPr>
              <w:rPr>
                <w:b/>
              </w:rPr>
            </w:pPr>
            <w:r>
              <w:rPr>
                <w:b/>
              </w:rPr>
              <w:t>实际在校生数</w:t>
            </w:r>
          </w:p>
        </w:tc>
        <w:tc>
          <w:tcPr>
            <w:tcW w:w="567" w:type="dxa"/>
            <w:vAlign w:val="center"/>
          </w:tcPr>
          <w:p w:rsidR="00C24343" w:rsidRDefault="00F5219E">
            <w:pPr>
              <w:jc w:val="center"/>
              <w:rPr>
                <w:b/>
              </w:rPr>
            </w:pPr>
            <w:r>
              <w:rPr>
                <w:b/>
              </w:rPr>
              <w:t>班级数</w:t>
            </w:r>
          </w:p>
        </w:tc>
        <w:tc>
          <w:tcPr>
            <w:tcW w:w="709" w:type="dxa"/>
            <w:vAlign w:val="center"/>
          </w:tcPr>
          <w:p w:rsidR="00C24343" w:rsidRDefault="00F5219E">
            <w:pPr>
              <w:jc w:val="center"/>
              <w:rPr>
                <w:b/>
              </w:rPr>
            </w:pPr>
            <w:r>
              <w:rPr>
                <w:b/>
              </w:rPr>
              <w:t>班均</w:t>
            </w:r>
          </w:p>
          <w:p w:rsidR="00C24343" w:rsidRDefault="00F5219E">
            <w:pPr>
              <w:jc w:val="center"/>
              <w:rPr>
                <w:b/>
              </w:rPr>
            </w:pPr>
            <w:r>
              <w:rPr>
                <w:b/>
              </w:rPr>
              <w:t>生数</w:t>
            </w:r>
          </w:p>
        </w:tc>
        <w:tc>
          <w:tcPr>
            <w:tcW w:w="425" w:type="dxa"/>
            <w:vAlign w:val="center"/>
          </w:tcPr>
          <w:p w:rsidR="00C24343" w:rsidRDefault="00F5219E">
            <w:pPr>
              <w:jc w:val="center"/>
              <w:rPr>
                <w:b/>
              </w:rPr>
            </w:pPr>
            <w:r>
              <w:rPr>
                <w:rFonts w:hint="eastAsia"/>
                <w:b/>
              </w:rPr>
              <w:t>备注</w:t>
            </w:r>
          </w:p>
        </w:tc>
      </w:tr>
      <w:tr w:rsidR="00C24343" w:rsidTr="001746C7">
        <w:trPr>
          <w:jc w:val="center"/>
        </w:trPr>
        <w:tc>
          <w:tcPr>
            <w:tcW w:w="499" w:type="dxa"/>
            <w:vMerge w:val="restart"/>
            <w:vAlign w:val="center"/>
          </w:tcPr>
          <w:p w:rsidR="00C24343" w:rsidRDefault="00F5219E">
            <w:pPr>
              <w:jc w:val="center"/>
            </w:pPr>
            <w:r>
              <w:rPr>
                <w:rFonts w:hint="eastAsia"/>
              </w:rPr>
              <w:t>2017-2018</w:t>
            </w:r>
          </w:p>
        </w:tc>
        <w:tc>
          <w:tcPr>
            <w:tcW w:w="650" w:type="dxa"/>
          </w:tcPr>
          <w:p w:rsidR="00C24343" w:rsidRDefault="00F5219E">
            <w:pPr>
              <w:jc w:val="center"/>
            </w:pPr>
            <w:r>
              <w:t>初</w:t>
            </w:r>
            <w:proofErr w:type="gramStart"/>
            <w:r>
              <w:t>一</w:t>
            </w:r>
            <w:proofErr w:type="gramEnd"/>
          </w:p>
        </w:tc>
        <w:tc>
          <w:tcPr>
            <w:tcW w:w="642" w:type="dxa"/>
            <w:vAlign w:val="center"/>
          </w:tcPr>
          <w:p w:rsidR="00C24343" w:rsidRDefault="00F5219E">
            <w:pPr>
              <w:jc w:val="center"/>
            </w:pPr>
            <w:r>
              <w:rPr>
                <w:rFonts w:hint="eastAsia"/>
              </w:rPr>
              <w:t>160</w:t>
            </w:r>
          </w:p>
        </w:tc>
        <w:tc>
          <w:tcPr>
            <w:tcW w:w="645" w:type="dxa"/>
            <w:vAlign w:val="center"/>
          </w:tcPr>
          <w:p w:rsidR="00C24343" w:rsidRDefault="00F5219E">
            <w:pPr>
              <w:jc w:val="center"/>
            </w:pPr>
            <w:r>
              <w:rPr>
                <w:rFonts w:hint="eastAsia"/>
              </w:rPr>
              <w:t>166</w:t>
            </w:r>
          </w:p>
        </w:tc>
        <w:tc>
          <w:tcPr>
            <w:tcW w:w="730" w:type="dxa"/>
            <w:vAlign w:val="center"/>
          </w:tcPr>
          <w:p w:rsidR="00C24343" w:rsidRDefault="00F5219E">
            <w:pPr>
              <w:jc w:val="center"/>
            </w:pPr>
            <w:r>
              <w:rPr>
                <w:rFonts w:hint="eastAsia"/>
              </w:rPr>
              <w:t>166</w:t>
            </w:r>
          </w:p>
        </w:tc>
        <w:tc>
          <w:tcPr>
            <w:tcW w:w="535" w:type="dxa"/>
            <w:vAlign w:val="center"/>
          </w:tcPr>
          <w:p w:rsidR="00C24343" w:rsidRDefault="00F5219E">
            <w:pPr>
              <w:jc w:val="center"/>
            </w:pPr>
            <w:r>
              <w:rPr>
                <w:rFonts w:hint="eastAsia"/>
              </w:rPr>
              <w:t>4</w:t>
            </w:r>
          </w:p>
        </w:tc>
        <w:tc>
          <w:tcPr>
            <w:tcW w:w="708" w:type="dxa"/>
            <w:vAlign w:val="center"/>
          </w:tcPr>
          <w:p w:rsidR="00C24343" w:rsidRDefault="00F5219E">
            <w:pPr>
              <w:jc w:val="center"/>
            </w:pPr>
            <w:r>
              <w:rPr>
                <w:rFonts w:hint="eastAsia"/>
              </w:rPr>
              <w:t>41.5</w:t>
            </w:r>
          </w:p>
        </w:tc>
        <w:tc>
          <w:tcPr>
            <w:tcW w:w="722" w:type="dxa"/>
            <w:vAlign w:val="center"/>
          </w:tcPr>
          <w:p w:rsidR="00C24343" w:rsidRDefault="00F5219E">
            <w:pPr>
              <w:jc w:val="center"/>
            </w:pPr>
            <w:r>
              <w:t>高一</w:t>
            </w:r>
          </w:p>
        </w:tc>
        <w:tc>
          <w:tcPr>
            <w:tcW w:w="653" w:type="dxa"/>
            <w:vAlign w:val="center"/>
          </w:tcPr>
          <w:p w:rsidR="00C24343" w:rsidRDefault="00F5219E">
            <w:pPr>
              <w:jc w:val="center"/>
              <w:rPr>
                <w:lang w:val="en-GB"/>
              </w:rPr>
            </w:pPr>
            <w:r>
              <w:rPr>
                <w:lang w:val="en-GB"/>
              </w:rPr>
              <w:t>624</w:t>
            </w:r>
          </w:p>
        </w:tc>
        <w:tc>
          <w:tcPr>
            <w:tcW w:w="702" w:type="dxa"/>
            <w:vAlign w:val="center"/>
          </w:tcPr>
          <w:p w:rsidR="00C24343" w:rsidRDefault="00F5219E">
            <w:pPr>
              <w:jc w:val="center"/>
              <w:rPr>
                <w:lang w:val="en-GB"/>
              </w:rPr>
            </w:pPr>
            <w:r>
              <w:rPr>
                <w:lang w:val="en-GB"/>
              </w:rPr>
              <w:t>616</w:t>
            </w:r>
          </w:p>
        </w:tc>
        <w:tc>
          <w:tcPr>
            <w:tcW w:w="758" w:type="dxa"/>
            <w:vAlign w:val="center"/>
          </w:tcPr>
          <w:p w:rsidR="00C24343" w:rsidRDefault="00F5219E">
            <w:pPr>
              <w:jc w:val="center"/>
              <w:rPr>
                <w:lang w:val="en-GB"/>
              </w:rPr>
            </w:pPr>
            <w:r>
              <w:rPr>
                <w:lang w:val="en-GB"/>
              </w:rPr>
              <w:t>616</w:t>
            </w:r>
          </w:p>
        </w:tc>
        <w:tc>
          <w:tcPr>
            <w:tcW w:w="567" w:type="dxa"/>
            <w:vAlign w:val="center"/>
          </w:tcPr>
          <w:p w:rsidR="00C24343" w:rsidRDefault="00F5219E">
            <w:pPr>
              <w:jc w:val="center"/>
              <w:rPr>
                <w:lang w:val="en-GB"/>
              </w:rPr>
            </w:pPr>
            <w:r>
              <w:rPr>
                <w:lang w:val="en-GB"/>
              </w:rPr>
              <w:t>11</w:t>
            </w:r>
          </w:p>
        </w:tc>
        <w:tc>
          <w:tcPr>
            <w:tcW w:w="709" w:type="dxa"/>
            <w:vAlign w:val="center"/>
          </w:tcPr>
          <w:p w:rsidR="00C24343" w:rsidRDefault="00F5219E">
            <w:pPr>
              <w:jc w:val="center"/>
              <w:rPr>
                <w:lang w:val="en-GB"/>
              </w:rPr>
            </w:pPr>
            <w:r>
              <w:rPr>
                <w:lang w:val="en-GB"/>
              </w:rPr>
              <w:t>56</w:t>
            </w:r>
          </w:p>
        </w:tc>
        <w:tc>
          <w:tcPr>
            <w:tcW w:w="425" w:type="dxa"/>
            <w:vMerge w:val="restart"/>
          </w:tcPr>
          <w:p w:rsidR="00C24343" w:rsidRDefault="00C24343">
            <w:pPr>
              <w:jc w:val="center"/>
            </w:pPr>
          </w:p>
        </w:tc>
      </w:tr>
      <w:tr w:rsidR="00C24343" w:rsidTr="001746C7">
        <w:trPr>
          <w:jc w:val="center"/>
        </w:trPr>
        <w:tc>
          <w:tcPr>
            <w:tcW w:w="499" w:type="dxa"/>
            <w:vMerge/>
          </w:tcPr>
          <w:p w:rsidR="00C24343" w:rsidRDefault="00C24343">
            <w:pPr>
              <w:jc w:val="center"/>
            </w:pPr>
          </w:p>
        </w:tc>
        <w:tc>
          <w:tcPr>
            <w:tcW w:w="650" w:type="dxa"/>
          </w:tcPr>
          <w:p w:rsidR="00C24343" w:rsidRDefault="00F5219E">
            <w:pPr>
              <w:jc w:val="center"/>
            </w:pPr>
            <w:r>
              <w:t>初二</w:t>
            </w:r>
          </w:p>
        </w:tc>
        <w:tc>
          <w:tcPr>
            <w:tcW w:w="642" w:type="dxa"/>
            <w:vAlign w:val="center"/>
          </w:tcPr>
          <w:p w:rsidR="00C24343" w:rsidRDefault="00F5219E">
            <w:pPr>
              <w:jc w:val="center"/>
            </w:pPr>
            <w:r>
              <w:rPr>
                <w:rFonts w:hint="eastAsia"/>
              </w:rPr>
              <w:t>160</w:t>
            </w:r>
          </w:p>
        </w:tc>
        <w:tc>
          <w:tcPr>
            <w:tcW w:w="645" w:type="dxa"/>
            <w:vAlign w:val="center"/>
          </w:tcPr>
          <w:p w:rsidR="00C24343" w:rsidRDefault="00F5219E">
            <w:pPr>
              <w:jc w:val="center"/>
            </w:pPr>
            <w:r>
              <w:rPr>
                <w:rFonts w:hint="eastAsia"/>
              </w:rPr>
              <w:t>162</w:t>
            </w:r>
          </w:p>
        </w:tc>
        <w:tc>
          <w:tcPr>
            <w:tcW w:w="730" w:type="dxa"/>
            <w:vAlign w:val="center"/>
          </w:tcPr>
          <w:p w:rsidR="00C24343" w:rsidRDefault="00F5219E">
            <w:pPr>
              <w:jc w:val="center"/>
            </w:pPr>
            <w:r>
              <w:rPr>
                <w:rFonts w:hint="eastAsia"/>
              </w:rPr>
              <w:t>162</w:t>
            </w:r>
          </w:p>
        </w:tc>
        <w:tc>
          <w:tcPr>
            <w:tcW w:w="535" w:type="dxa"/>
            <w:vAlign w:val="center"/>
          </w:tcPr>
          <w:p w:rsidR="00C24343" w:rsidRDefault="00F5219E">
            <w:pPr>
              <w:jc w:val="center"/>
            </w:pPr>
            <w:r>
              <w:rPr>
                <w:rFonts w:hint="eastAsia"/>
              </w:rPr>
              <w:t>4</w:t>
            </w:r>
          </w:p>
        </w:tc>
        <w:tc>
          <w:tcPr>
            <w:tcW w:w="708" w:type="dxa"/>
            <w:vAlign w:val="center"/>
          </w:tcPr>
          <w:p w:rsidR="00C24343" w:rsidRDefault="00F5219E">
            <w:pPr>
              <w:jc w:val="center"/>
            </w:pPr>
            <w:r>
              <w:rPr>
                <w:rFonts w:hint="eastAsia"/>
              </w:rPr>
              <w:t>40.5</w:t>
            </w:r>
          </w:p>
        </w:tc>
        <w:tc>
          <w:tcPr>
            <w:tcW w:w="722" w:type="dxa"/>
            <w:vAlign w:val="center"/>
          </w:tcPr>
          <w:p w:rsidR="00C24343" w:rsidRDefault="00F5219E">
            <w:pPr>
              <w:jc w:val="center"/>
            </w:pPr>
            <w:r>
              <w:t>高二</w:t>
            </w:r>
          </w:p>
        </w:tc>
        <w:tc>
          <w:tcPr>
            <w:tcW w:w="653" w:type="dxa"/>
            <w:vAlign w:val="center"/>
          </w:tcPr>
          <w:p w:rsidR="00C24343" w:rsidRDefault="00F5219E">
            <w:pPr>
              <w:jc w:val="center"/>
              <w:rPr>
                <w:lang w:val="en-GB"/>
              </w:rPr>
            </w:pPr>
            <w:r>
              <w:rPr>
                <w:lang w:val="en-GB"/>
              </w:rPr>
              <w:t>624</w:t>
            </w:r>
          </w:p>
        </w:tc>
        <w:tc>
          <w:tcPr>
            <w:tcW w:w="702" w:type="dxa"/>
            <w:vAlign w:val="center"/>
          </w:tcPr>
          <w:p w:rsidR="00C24343" w:rsidRDefault="00F5219E">
            <w:pPr>
              <w:jc w:val="center"/>
              <w:rPr>
                <w:lang w:val="en-GB"/>
              </w:rPr>
            </w:pPr>
            <w:r>
              <w:rPr>
                <w:lang w:val="en-GB"/>
              </w:rPr>
              <w:t>586</w:t>
            </w:r>
          </w:p>
        </w:tc>
        <w:tc>
          <w:tcPr>
            <w:tcW w:w="758" w:type="dxa"/>
            <w:vAlign w:val="center"/>
          </w:tcPr>
          <w:p w:rsidR="00C24343" w:rsidRDefault="00F5219E">
            <w:pPr>
              <w:jc w:val="center"/>
              <w:rPr>
                <w:lang w:val="en-GB"/>
              </w:rPr>
            </w:pPr>
            <w:r>
              <w:rPr>
                <w:lang w:val="en-GB"/>
              </w:rPr>
              <w:t>586</w:t>
            </w:r>
          </w:p>
        </w:tc>
        <w:tc>
          <w:tcPr>
            <w:tcW w:w="567" w:type="dxa"/>
            <w:vAlign w:val="center"/>
          </w:tcPr>
          <w:p w:rsidR="00C24343" w:rsidRDefault="00F5219E">
            <w:pPr>
              <w:jc w:val="center"/>
              <w:rPr>
                <w:lang w:val="en-GB"/>
              </w:rPr>
            </w:pPr>
            <w:r>
              <w:rPr>
                <w:lang w:val="en-GB"/>
              </w:rPr>
              <w:t>11</w:t>
            </w:r>
          </w:p>
        </w:tc>
        <w:tc>
          <w:tcPr>
            <w:tcW w:w="709" w:type="dxa"/>
            <w:vAlign w:val="center"/>
          </w:tcPr>
          <w:p w:rsidR="00C24343" w:rsidRDefault="00F5219E">
            <w:pPr>
              <w:jc w:val="center"/>
              <w:rPr>
                <w:lang w:val="en-GB"/>
              </w:rPr>
            </w:pPr>
            <w:r>
              <w:rPr>
                <w:lang w:val="en-GB"/>
              </w:rPr>
              <w:t>53.3</w:t>
            </w:r>
          </w:p>
        </w:tc>
        <w:tc>
          <w:tcPr>
            <w:tcW w:w="425" w:type="dxa"/>
            <w:vMerge/>
          </w:tcPr>
          <w:p w:rsidR="00C24343" w:rsidRDefault="00C24343">
            <w:pPr>
              <w:jc w:val="center"/>
            </w:pPr>
          </w:p>
        </w:tc>
      </w:tr>
      <w:tr w:rsidR="00C24343" w:rsidTr="001746C7">
        <w:trPr>
          <w:jc w:val="center"/>
        </w:trPr>
        <w:tc>
          <w:tcPr>
            <w:tcW w:w="499" w:type="dxa"/>
            <w:vMerge/>
          </w:tcPr>
          <w:p w:rsidR="00C24343" w:rsidRDefault="00C24343">
            <w:pPr>
              <w:jc w:val="center"/>
            </w:pPr>
          </w:p>
        </w:tc>
        <w:tc>
          <w:tcPr>
            <w:tcW w:w="650" w:type="dxa"/>
          </w:tcPr>
          <w:p w:rsidR="00C24343" w:rsidRDefault="00F5219E">
            <w:pPr>
              <w:jc w:val="center"/>
            </w:pPr>
            <w:r>
              <w:t>初三</w:t>
            </w:r>
          </w:p>
        </w:tc>
        <w:tc>
          <w:tcPr>
            <w:tcW w:w="642" w:type="dxa"/>
            <w:vAlign w:val="center"/>
          </w:tcPr>
          <w:p w:rsidR="00C24343" w:rsidRDefault="00F5219E">
            <w:pPr>
              <w:jc w:val="center"/>
            </w:pPr>
            <w:r>
              <w:rPr>
                <w:rFonts w:hint="eastAsia"/>
              </w:rPr>
              <w:t>135</w:t>
            </w:r>
          </w:p>
        </w:tc>
        <w:tc>
          <w:tcPr>
            <w:tcW w:w="645" w:type="dxa"/>
            <w:vAlign w:val="center"/>
          </w:tcPr>
          <w:p w:rsidR="00C24343" w:rsidRDefault="00F5219E">
            <w:pPr>
              <w:jc w:val="center"/>
            </w:pPr>
            <w:r>
              <w:rPr>
                <w:rFonts w:hint="eastAsia"/>
              </w:rPr>
              <w:t>139</w:t>
            </w:r>
          </w:p>
        </w:tc>
        <w:tc>
          <w:tcPr>
            <w:tcW w:w="730" w:type="dxa"/>
            <w:vAlign w:val="center"/>
          </w:tcPr>
          <w:p w:rsidR="00C24343" w:rsidRDefault="00F5219E">
            <w:pPr>
              <w:jc w:val="center"/>
            </w:pPr>
            <w:r>
              <w:rPr>
                <w:rFonts w:hint="eastAsia"/>
              </w:rPr>
              <w:t>139</w:t>
            </w:r>
          </w:p>
        </w:tc>
        <w:tc>
          <w:tcPr>
            <w:tcW w:w="535" w:type="dxa"/>
            <w:vAlign w:val="center"/>
          </w:tcPr>
          <w:p w:rsidR="00C24343" w:rsidRDefault="00F5219E">
            <w:pPr>
              <w:jc w:val="center"/>
            </w:pPr>
            <w:r>
              <w:rPr>
                <w:rFonts w:hint="eastAsia"/>
              </w:rPr>
              <w:t>3</w:t>
            </w:r>
          </w:p>
        </w:tc>
        <w:tc>
          <w:tcPr>
            <w:tcW w:w="708" w:type="dxa"/>
            <w:vAlign w:val="center"/>
          </w:tcPr>
          <w:p w:rsidR="00C24343" w:rsidRDefault="00F5219E">
            <w:pPr>
              <w:jc w:val="center"/>
            </w:pPr>
            <w:r>
              <w:rPr>
                <w:rFonts w:hint="eastAsia"/>
              </w:rPr>
              <w:t>46.3</w:t>
            </w:r>
          </w:p>
        </w:tc>
        <w:tc>
          <w:tcPr>
            <w:tcW w:w="722" w:type="dxa"/>
            <w:vAlign w:val="center"/>
          </w:tcPr>
          <w:p w:rsidR="00C24343" w:rsidRDefault="00F5219E">
            <w:pPr>
              <w:jc w:val="center"/>
            </w:pPr>
            <w:r>
              <w:t>高三</w:t>
            </w:r>
          </w:p>
        </w:tc>
        <w:tc>
          <w:tcPr>
            <w:tcW w:w="653" w:type="dxa"/>
            <w:vAlign w:val="center"/>
          </w:tcPr>
          <w:p w:rsidR="00C24343" w:rsidRDefault="00F5219E">
            <w:pPr>
              <w:jc w:val="center"/>
              <w:rPr>
                <w:lang w:val="en-GB"/>
              </w:rPr>
            </w:pPr>
            <w:r>
              <w:rPr>
                <w:lang w:val="en-GB"/>
              </w:rPr>
              <w:t>624</w:t>
            </w:r>
          </w:p>
        </w:tc>
        <w:tc>
          <w:tcPr>
            <w:tcW w:w="702" w:type="dxa"/>
            <w:vAlign w:val="center"/>
          </w:tcPr>
          <w:p w:rsidR="00C24343" w:rsidRDefault="00F5219E">
            <w:pPr>
              <w:jc w:val="center"/>
              <w:rPr>
                <w:lang w:val="en-GB"/>
              </w:rPr>
            </w:pPr>
            <w:r>
              <w:rPr>
                <w:lang w:val="en-GB"/>
              </w:rPr>
              <w:t>572</w:t>
            </w:r>
          </w:p>
        </w:tc>
        <w:tc>
          <w:tcPr>
            <w:tcW w:w="758" w:type="dxa"/>
            <w:vAlign w:val="center"/>
          </w:tcPr>
          <w:p w:rsidR="00C24343" w:rsidRDefault="00F5219E">
            <w:pPr>
              <w:jc w:val="center"/>
              <w:rPr>
                <w:lang w:val="en-GB"/>
              </w:rPr>
            </w:pPr>
            <w:r>
              <w:rPr>
                <w:lang w:val="en-GB"/>
              </w:rPr>
              <w:t>572</w:t>
            </w:r>
          </w:p>
        </w:tc>
        <w:tc>
          <w:tcPr>
            <w:tcW w:w="567" w:type="dxa"/>
            <w:vAlign w:val="center"/>
          </w:tcPr>
          <w:p w:rsidR="00C24343" w:rsidRDefault="00F5219E">
            <w:pPr>
              <w:jc w:val="center"/>
              <w:rPr>
                <w:lang w:val="en-GB"/>
              </w:rPr>
            </w:pPr>
            <w:r>
              <w:rPr>
                <w:lang w:val="en-GB"/>
              </w:rPr>
              <w:t>11</w:t>
            </w:r>
          </w:p>
        </w:tc>
        <w:tc>
          <w:tcPr>
            <w:tcW w:w="709" w:type="dxa"/>
            <w:vAlign w:val="center"/>
          </w:tcPr>
          <w:p w:rsidR="00C24343" w:rsidRDefault="00F5219E">
            <w:pPr>
              <w:jc w:val="center"/>
              <w:rPr>
                <w:lang w:val="en-GB"/>
              </w:rPr>
            </w:pPr>
            <w:r>
              <w:rPr>
                <w:lang w:val="en-GB"/>
              </w:rPr>
              <w:t>52</w:t>
            </w:r>
          </w:p>
        </w:tc>
        <w:tc>
          <w:tcPr>
            <w:tcW w:w="425" w:type="dxa"/>
            <w:vMerge/>
          </w:tcPr>
          <w:p w:rsidR="00C24343" w:rsidRDefault="00C24343">
            <w:pPr>
              <w:jc w:val="center"/>
            </w:pPr>
          </w:p>
        </w:tc>
      </w:tr>
      <w:tr w:rsidR="00C24343" w:rsidTr="001746C7">
        <w:trPr>
          <w:jc w:val="center"/>
        </w:trPr>
        <w:tc>
          <w:tcPr>
            <w:tcW w:w="499" w:type="dxa"/>
            <w:vMerge/>
          </w:tcPr>
          <w:p w:rsidR="00C24343" w:rsidRDefault="00C24343">
            <w:pPr>
              <w:jc w:val="center"/>
            </w:pPr>
          </w:p>
        </w:tc>
        <w:tc>
          <w:tcPr>
            <w:tcW w:w="650" w:type="dxa"/>
          </w:tcPr>
          <w:p w:rsidR="00C24343" w:rsidRDefault="00F5219E">
            <w:pPr>
              <w:jc w:val="center"/>
            </w:pPr>
            <w:r>
              <w:t>总数</w:t>
            </w:r>
          </w:p>
        </w:tc>
        <w:tc>
          <w:tcPr>
            <w:tcW w:w="642" w:type="dxa"/>
            <w:vAlign w:val="center"/>
          </w:tcPr>
          <w:p w:rsidR="00C24343" w:rsidRDefault="00F5219E">
            <w:pPr>
              <w:jc w:val="center"/>
            </w:pPr>
            <w:r>
              <w:rPr>
                <w:rFonts w:hint="eastAsia"/>
              </w:rPr>
              <w:t>450</w:t>
            </w:r>
          </w:p>
        </w:tc>
        <w:tc>
          <w:tcPr>
            <w:tcW w:w="645" w:type="dxa"/>
            <w:vAlign w:val="center"/>
          </w:tcPr>
          <w:p w:rsidR="00C24343" w:rsidRDefault="00F5219E">
            <w:pPr>
              <w:jc w:val="center"/>
            </w:pPr>
            <w:r>
              <w:rPr>
                <w:rFonts w:hint="eastAsia"/>
              </w:rPr>
              <w:t>467</w:t>
            </w:r>
          </w:p>
        </w:tc>
        <w:tc>
          <w:tcPr>
            <w:tcW w:w="730" w:type="dxa"/>
            <w:vAlign w:val="center"/>
          </w:tcPr>
          <w:p w:rsidR="00C24343" w:rsidRDefault="00F5219E">
            <w:pPr>
              <w:jc w:val="center"/>
            </w:pPr>
            <w:r>
              <w:rPr>
                <w:rFonts w:hint="eastAsia"/>
              </w:rPr>
              <w:t>467</w:t>
            </w:r>
          </w:p>
        </w:tc>
        <w:tc>
          <w:tcPr>
            <w:tcW w:w="535" w:type="dxa"/>
            <w:vAlign w:val="center"/>
          </w:tcPr>
          <w:p w:rsidR="00C24343" w:rsidRDefault="00F5219E">
            <w:pPr>
              <w:jc w:val="center"/>
            </w:pPr>
            <w:r>
              <w:rPr>
                <w:rFonts w:hint="eastAsia"/>
              </w:rPr>
              <w:t>11</w:t>
            </w:r>
          </w:p>
        </w:tc>
        <w:tc>
          <w:tcPr>
            <w:tcW w:w="708" w:type="dxa"/>
            <w:vAlign w:val="center"/>
          </w:tcPr>
          <w:p w:rsidR="00C24343" w:rsidRDefault="00F5219E">
            <w:pPr>
              <w:jc w:val="center"/>
            </w:pPr>
            <w:r>
              <w:rPr>
                <w:rFonts w:hint="eastAsia"/>
              </w:rPr>
              <w:t>42.5</w:t>
            </w:r>
          </w:p>
        </w:tc>
        <w:tc>
          <w:tcPr>
            <w:tcW w:w="722" w:type="dxa"/>
            <w:vAlign w:val="center"/>
          </w:tcPr>
          <w:p w:rsidR="00C24343" w:rsidRDefault="00F5219E">
            <w:pPr>
              <w:jc w:val="center"/>
            </w:pPr>
            <w:r>
              <w:t>总数</w:t>
            </w:r>
          </w:p>
        </w:tc>
        <w:tc>
          <w:tcPr>
            <w:tcW w:w="653" w:type="dxa"/>
            <w:vAlign w:val="center"/>
          </w:tcPr>
          <w:p w:rsidR="00C24343" w:rsidRDefault="00F5219E">
            <w:pPr>
              <w:jc w:val="center"/>
              <w:rPr>
                <w:lang w:val="en-GB"/>
              </w:rPr>
            </w:pPr>
            <w:r>
              <w:rPr>
                <w:lang w:val="en-GB"/>
              </w:rPr>
              <w:t>1872</w:t>
            </w:r>
          </w:p>
        </w:tc>
        <w:tc>
          <w:tcPr>
            <w:tcW w:w="702" w:type="dxa"/>
            <w:vAlign w:val="center"/>
          </w:tcPr>
          <w:p w:rsidR="00C24343" w:rsidRDefault="00F5219E">
            <w:pPr>
              <w:jc w:val="center"/>
              <w:rPr>
                <w:lang w:val="en-GB"/>
              </w:rPr>
            </w:pPr>
            <w:r>
              <w:rPr>
                <w:lang w:val="en-GB"/>
              </w:rPr>
              <w:t>1774</w:t>
            </w:r>
          </w:p>
        </w:tc>
        <w:tc>
          <w:tcPr>
            <w:tcW w:w="758" w:type="dxa"/>
            <w:vAlign w:val="center"/>
          </w:tcPr>
          <w:p w:rsidR="00C24343" w:rsidRDefault="00F5219E">
            <w:pPr>
              <w:jc w:val="center"/>
              <w:rPr>
                <w:lang w:val="en-GB"/>
              </w:rPr>
            </w:pPr>
            <w:r>
              <w:rPr>
                <w:lang w:val="en-GB"/>
              </w:rPr>
              <w:t>1774</w:t>
            </w:r>
          </w:p>
        </w:tc>
        <w:tc>
          <w:tcPr>
            <w:tcW w:w="567" w:type="dxa"/>
            <w:vAlign w:val="center"/>
          </w:tcPr>
          <w:p w:rsidR="00C24343" w:rsidRDefault="00F5219E">
            <w:pPr>
              <w:jc w:val="center"/>
              <w:rPr>
                <w:lang w:val="en-GB"/>
              </w:rPr>
            </w:pPr>
            <w:r>
              <w:rPr>
                <w:lang w:val="en-GB"/>
              </w:rPr>
              <w:t>33</w:t>
            </w:r>
          </w:p>
        </w:tc>
        <w:tc>
          <w:tcPr>
            <w:tcW w:w="709" w:type="dxa"/>
            <w:vAlign w:val="center"/>
          </w:tcPr>
          <w:p w:rsidR="00C24343" w:rsidRDefault="00F5219E">
            <w:pPr>
              <w:jc w:val="center"/>
              <w:rPr>
                <w:lang w:val="en-GB"/>
              </w:rPr>
            </w:pPr>
            <w:r>
              <w:rPr>
                <w:lang w:val="en-GB"/>
              </w:rPr>
              <w:t>53.8</w:t>
            </w:r>
          </w:p>
        </w:tc>
        <w:tc>
          <w:tcPr>
            <w:tcW w:w="425" w:type="dxa"/>
            <w:vMerge/>
          </w:tcPr>
          <w:p w:rsidR="00C24343" w:rsidRDefault="00C24343">
            <w:pPr>
              <w:jc w:val="center"/>
            </w:pPr>
          </w:p>
        </w:tc>
      </w:tr>
      <w:tr w:rsidR="00C24343" w:rsidTr="001746C7">
        <w:trPr>
          <w:trHeight w:val="348"/>
          <w:jc w:val="center"/>
        </w:trPr>
        <w:tc>
          <w:tcPr>
            <w:tcW w:w="499" w:type="dxa"/>
            <w:vMerge w:val="restart"/>
            <w:vAlign w:val="center"/>
          </w:tcPr>
          <w:p w:rsidR="00C24343" w:rsidRDefault="00F5219E">
            <w:pPr>
              <w:jc w:val="center"/>
            </w:pPr>
            <w:r>
              <w:rPr>
                <w:rFonts w:hint="eastAsia"/>
              </w:rPr>
              <w:t>2018-2019</w:t>
            </w:r>
          </w:p>
        </w:tc>
        <w:tc>
          <w:tcPr>
            <w:tcW w:w="650" w:type="dxa"/>
          </w:tcPr>
          <w:p w:rsidR="00C24343" w:rsidRDefault="00F5219E">
            <w:pPr>
              <w:jc w:val="center"/>
            </w:pPr>
            <w:r>
              <w:t>初</w:t>
            </w:r>
            <w:proofErr w:type="gramStart"/>
            <w:r>
              <w:t>一</w:t>
            </w:r>
            <w:proofErr w:type="gramEnd"/>
          </w:p>
        </w:tc>
        <w:tc>
          <w:tcPr>
            <w:tcW w:w="642" w:type="dxa"/>
            <w:vAlign w:val="center"/>
          </w:tcPr>
          <w:p w:rsidR="00C24343" w:rsidRDefault="00F5219E">
            <w:pPr>
              <w:jc w:val="center"/>
            </w:pPr>
            <w:r>
              <w:rPr>
                <w:rFonts w:hint="eastAsia"/>
              </w:rPr>
              <w:t>155</w:t>
            </w:r>
          </w:p>
        </w:tc>
        <w:tc>
          <w:tcPr>
            <w:tcW w:w="645" w:type="dxa"/>
            <w:vAlign w:val="center"/>
          </w:tcPr>
          <w:p w:rsidR="00C24343" w:rsidRDefault="00F5219E">
            <w:pPr>
              <w:jc w:val="center"/>
            </w:pPr>
            <w:r>
              <w:rPr>
                <w:rFonts w:hint="eastAsia"/>
              </w:rPr>
              <w:t>157</w:t>
            </w:r>
          </w:p>
        </w:tc>
        <w:tc>
          <w:tcPr>
            <w:tcW w:w="730" w:type="dxa"/>
            <w:vAlign w:val="center"/>
          </w:tcPr>
          <w:p w:rsidR="00C24343" w:rsidRDefault="00F5219E">
            <w:pPr>
              <w:jc w:val="center"/>
            </w:pPr>
            <w:r>
              <w:rPr>
                <w:rFonts w:hint="eastAsia"/>
              </w:rPr>
              <w:t>157</w:t>
            </w:r>
          </w:p>
        </w:tc>
        <w:tc>
          <w:tcPr>
            <w:tcW w:w="535" w:type="dxa"/>
            <w:vAlign w:val="center"/>
          </w:tcPr>
          <w:p w:rsidR="00C24343" w:rsidRDefault="00F5219E">
            <w:pPr>
              <w:jc w:val="center"/>
            </w:pPr>
            <w:r>
              <w:rPr>
                <w:rFonts w:hint="eastAsia"/>
              </w:rPr>
              <w:t>4</w:t>
            </w:r>
          </w:p>
        </w:tc>
        <w:tc>
          <w:tcPr>
            <w:tcW w:w="708" w:type="dxa"/>
            <w:vAlign w:val="center"/>
          </w:tcPr>
          <w:p w:rsidR="00C24343" w:rsidRDefault="00F5219E">
            <w:pPr>
              <w:jc w:val="center"/>
            </w:pPr>
            <w:r>
              <w:rPr>
                <w:rFonts w:hint="eastAsia"/>
              </w:rPr>
              <w:t>39.3</w:t>
            </w:r>
          </w:p>
        </w:tc>
        <w:tc>
          <w:tcPr>
            <w:tcW w:w="722" w:type="dxa"/>
            <w:vAlign w:val="center"/>
          </w:tcPr>
          <w:p w:rsidR="00C24343" w:rsidRDefault="00F5219E">
            <w:pPr>
              <w:jc w:val="center"/>
            </w:pPr>
            <w:r>
              <w:t>高一</w:t>
            </w:r>
          </w:p>
        </w:tc>
        <w:tc>
          <w:tcPr>
            <w:tcW w:w="653" w:type="dxa"/>
            <w:vAlign w:val="center"/>
          </w:tcPr>
          <w:p w:rsidR="00C24343" w:rsidRDefault="00F5219E">
            <w:pPr>
              <w:jc w:val="center"/>
              <w:rPr>
                <w:lang w:val="en-GB"/>
              </w:rPr>
            </w:pPr>
            <w:r>
              <w:rPr>
                <w:lang w:val="en-GB"/>
              </w:rPr>
              <w:t>728</w:t>
            </w:r>
          </w:p>
        </w:tc>
        <w:tc>
          <w:tcPr>
            <w:tcW w:w="702" w:type="dxa"/>
            <w:vAlign w:val="center"/>
          </w:tcPr>
          <w:p w:rsidR="00C24343" w:rsidRDefault="00F5219E">
            <w:pPr>
              <w:jc w:val="center"/>
              <w:rPr>
                <w:lang w:val="en-GB"/>
              </w:rPr>
            </w:pPr>
            <w:r>
              <w:rPr>
                <w:lang w:val="en-GB"/>
              </w:rPr>
              <w:t>686</w:t>
            </w:r>
          </w:p>
        </w:tc>
        <w:tc>
          <w:tcPr>
            <w:tcW w:w="758" w:type="dxa"/>
            <w:vAlign w:val="center"/>
          </w:tcPr>
          <w:p w:rsidR="00C24343" w:rsidRDefault="00F5219E">
            <w:pPr>
              <w:jc w:val="center"/>
              <w:rPr>
                <w:lang w:val="en-GB"/>
              </w:rPr>
            </w:pPr>
            <w:r>
              <w:rPr>
                <w:lang w:val="en-GB"/>
              </w:rPr>
              <w:t>679</w:t>
            </w:r>
          </w:p>
        </w:tc>
        <w:tc>
          <w:tcPr>
            <w:tcW w:w="567" w:type="dxa"/>
            <w:vAlign w:val="center"/>
          </w:tcPr>
          <w:p w:rsidR="00C24343" w:rsidRDefault="00F5219E">
            <w:pPr>
              <w:jc w:val="center"/>
              <w:rPr>
                <w:lang w:val="en-GB"/>
              </w:rPr>
            </w:pPr>
            <w:r>
              <w:rPr>
                <w:lang w:val="en-GB"/>
              </w:rPr>
              <w:t>12</w:t>
            </w:r>
          </w:p>
        </w:tc>
        <w:tc>
          <w:tcPr>
            <w:tcW w:w="709" w:type="dxa"/>
            <w:vAlign w:val="center"/>
          </w:tcPr>
          <w:p w:rsidR="00C24343" w:rsidRDefault="00F5219E">
            <w:pPr>
              <w:jc w:val="center"/>
              <w:rPr>
                <w:lang w:val="en-GB"/>
              </w:rPr>
            </w:pPr>
            <w:r>
              <w:rPr>
                <w:lang w:val="en-GB"/>
              </w:rPr>
              <w:t>56.6</w:t>
            </w:r>
          </w:p>
        </w:tc>
        <w:tc>
          <w:tcPr>
            <w:tcW w:w="425" w:type="dxa"/>
            <w:vMerge w:val="restart"/>
          </w:tcPr>
          <w:p w:rsidR="00C24343" w:rsidRDefault="00C24343">
            <w:pPr>
              <w:jc w:val="center"/>
            </w:pPr>
          </w:p>
        </w:tc>
      </w:tr>
      <w:tr w:rsidR="00C24343" w:rsidTr="001746C7">
        <w:trPr>
          <w:jc w:val="center"/>
        </w:trPr>
        <w:tc>
          <w:tcPr>
            <w:tcW w:w="499" w:type="dxa"/>
            <w:vMerge/>
            <w:vAlign w:val="center"/>
          </w:tcPr>
          <w:p w:rsidR="00C24343" w:rsidRDefault="00C24343">
            <w:pPr>
              <w:jc w:val="center"/>
            </w:pPr>
          </w:p>
        </w:tc>
        <w:tc>
          <w:tcPr>
            <w:tcW w:w="650" w:type="dxa"/>
          </w:tcPr>
          <w:p w:rsidR="00C24343" w:rsidRDefault="00F5219E">
            <w:pPr>
              <w:jc w:val="center"/>
            </w:pPr>
            <w:r>
              <w:t>初二</w:t>
            </w:r>
          </w:p>
        </w:tc>
        <w:tc>
          <w:tcPr>
            <w:tcW w:w="642" w:type="dxa"/>
            <w:vAlign w:val="center"/>
          </w:tcPr>
          <w:p w:rsidR="00C24343" w:rsidRDefault="00F5219E">
            <w:pPr>
              <w:jc w:val="center"/>
            </w:pPr>
            <w:r>
              <w:rPr>
                <w:rFonts w:hint="eastAsia"/>
              </w:rPr>
              <w:t>160</w:t>
            </w:r>
          </w:p>
        </w:tc>
        <w:tc>
          <w:tcPr>
            <w:tcW w:w="645" w:type="dxa"/>
            <w:vAlign w:val="center"/>
          </w:tcPr>
          <w:p w:rsidR="00C24343" w:rsidRDefault="00F5219E">
            <w:pPr>
              <w:jc w:val="center"/>
            </w:pPr>
            <w:r>
              <w:rPr>
                <w:rFonts w:hint="eastAsia"/>
              </w:rPr>
              <w:t>165</w:t>
            </w:r>
          </w:p>
        </w:tc>
        <w:tc>
          <w:tcPr>
            <w:tcW w:w="730" w:type="dxa"/>
            <w:vAlign w:val="center"/>
          </w:tcPr>
          <w:p w:rsidR="00C24343" w:rsidRDefault="00F5219E">
            <w:pPr>
              <w:jc w:val="center"/>
            </w:pPr>
            <w:r>
              <w:rPr>
                <w:rFonts w:hint="eastAsia"/>
              </w:rPr>
              <w:t>165</w:t>
            </w:r>
          </w:p>
        </w:tc>
        <w:tc>
          <w:tcPr>
            <w:tcW w:w="535" w:type="dxa"/>
            <w:vAlign w:val="center"/>
          </w:tcPr>
          <w:p w:rsidR="00C24343" w:rsidRDefault="00F5219E">
            <w:pPr>
              <w:jc w:val="center"/>
            </w:pPr>
            <w:r>
              <w:rPr>
                <w:rFonts w:hint="eastAsia"/>
              </w:rPr>
              <w:t>4</w:t>
            </w:r>
          </w:p>
        </w:tc>
        <w:tc>
          <w:tcPr>
            <w:tcW w:w="708" w:type="dxa"/>
            <w:vAlign w:val="center"/>
          </w:tcPr>
          <w:p w:rsidR="00C24343" w:rsidRDefault="00F5219E">
            <w:pPr>
              <w:jc w:val="center"/>
            </w:pPr>
            <w:r>
              <w:rPr>
                <w:rFonts w:hint="eastAsia"/>
              </w:rPr>
              <w:t>41.3</w:t>
            </w:r>
          </w:p>
        </w:tc>
        <w:tc>
          <w:tcPr>
            <w:tcW w:w="722" w:type="dxa"/>
            <w:vAlign w:val="center"/>
          </w:tcPr>
          <w:p w:rsidR="00C24343" w:rsidRDefault="00F5219E">
            <w:pPr>
              <w:jc w:val="center"/>
            </w:pPr>
            <w:r>
              <w:t>高二</w:t>
            </w:r>
          </w:p>
        </w:tc>
        <w:tc>
          <w:tcPr>
            <w:tcW w:w="653" w:type="dxa"/>
            <w:vAlign w:val="center"/>
          </w:tcPr>
          <w:p w:rsidR="00C24343" w:rsidRDefault="00F5219E">
            <w:pPr>
              <w:jc w:val="center"/>
              <w:rPr>
                <w:lang w:val="en-GB"/>
              </w:rPr>
            </w:pPr>
            <w:r>
              <w:rPr>
                <w:lang w:val="en-GB"/>
              </w:rPr>
              <w:t>624</w:t>
            </w:r>
          </w:p>
        </w:tc>
        <w:tc>
          <w:tcPr>
            <w:tcW w:w="702" w:type="dxa"/>
            <w:vAlign w:val="center"/>
          </w:tcPr>
          <w:p w:rsidR="00C24343" w:rsidRDefault="00F5219E">
            <w:pPr>
              <w:jc w:val="center"/>
              <w:rPr>
                <w:lang w:val="en-GB"/>
              </w:rPr>
            </w:pPr>
            <w:r>
              <w:rPr>
                <w:lang w:val="en-GB"/>
              </w:rPr>
              <w:t>614</w:t>
            </w:r>
          </w:p>
        </w:tc>
        <w:tc>
          <w:tcPr>
            <w:tcW w:w="758" w:type="dxa"/>
            <w:vAlign w:val="center"/>
          </w:tcPr>
          <w:p w:rsidR="00C24343" w:rsidRDefault="00F5219E">
            <w:pPr>
              <w:jc w:val="center"/>
              <w:rPr>
                <w:lang w:val="en-GB"/>
              </w:rPr>
            </w:pPr>
            <w:r>
              <w:rPr>
                <w:lang w:val="en-GB"/>
              </w:rPr>
              <w:t>612</w:t>
            </w:r>
          </w:p>
        </w:tc>
        <w:tc>
          <w:tcPr>
            <w:tcW w:w="567" w:type="dxa"/>
            <w:vAlign w:val="center"/>
          </w:tcPr>
          <w:p w:rsidR="00C24343" w:rsidRDefault="00F5219E">
            <w:pPr>
              <w:jc w:val="center"/>
              <w:rPr>
                <w:lang w:val="en-GB"/>
              </w:rPr>
            </w:pPr>
            <w:r>
              <w:rPr>
                <w:lang w:val="en-GB"/>
              </w:rPr>
              <w:t>11</w:t>
            </w:r>
          </w:p>
        </w:tc>
        <w:tc>
          <w:tcPr>
            <w:tcW w:w="709" w:type="dxa"/>
            <w:vAlign w:val="center"/>
          </w:tcPr>
          <w:p w:rsidR="00C24343" w:rsidRDefault="00F5219E">
            <w:pPr>
              <w:jc w:val="center"/>
              <w:rPr>
                <w:lang w:val="en-GB"/>
              </w:rPr>
            </w:pPr>
            <w:r>
              <w:rPr>
                <w:lang w:val="en-GB"/>
              </w:rPr>
              <w:t>55.6</w:t>
            </w:r>
          </w:p>
        </w:tc>
        <w:tc>
          <w:tcPr>
            <w:tcW w:w="425" w:type="dxa"/>
            <w:vMerge/>
          </w:tcPr>
          <w:p w:rsidR="00C24343" w:rsidRDefault="00C24343">
            <w:pPr>
              <w:jc w:val="center"/>
            </w:pPr>
          </w:p>
        </w:tc>
      </w:tr>
      <w:tr w:rsidR="00C24343" w:rsidTr="001746C7">
        <w:trPr>
          <w:jc w:val="center"/>
        </w:trPr>
        <w:tc>
          <w:tcPr>
            <w:tcW w:w="499" w:type="dxa"/>
            <w:vMerge/>
            <w:vAlign w:val="center"/>
          </w:tcPr>
          <w:p w:rsidR="00C24343" w:rsidRDefault="00C24343">
            <w:pPr>
              <w:jc w:val="center"/>
            </w:pPr>
          </w:p>
        </w:tc>
        <w:tc>
          <w:tcPr>
            <w:tcW w:w="650" w:type="dxa"/>
          </w:tcPr>
          <w:p w:rsidR="00C24343" w:rsidRDefault="00F5219E">
            <w:pPr>
              <w:jc w:val="center"/>
            </w:pPr>
            <w:r>
              <w:t>初三</w:t>
            </w:r>
          </w:p>
        </w:tc>
        <w:tc>
          <w:tcPr>
            <w:tcW w:w="642" w:type="dxa"/>
            <w:vAlign w:val="center"/>
          </w:tcPr>
          <w:p w:rsidR="00C24343" w:rsidRDefault="00F5219E">
            <w:pPr>
              <w:jc w:val="center"/>
            </w:pPr>
            <w:r>
              <w:rPr>
                <w:rFonts w:hint="eastAsia"/>
              </w:rPr>
              <w:t>160</w:t>
            </w:r>
          </w:p>
        </w:tc>
        <w:tc>
          <w:tcPr>
            <w:tcW w:w="645" w:type="dxa"/>
            <w:vAlign w:val="center"/>
          </w:tcPr>
          <w:p w:rsidR="00C24343" w:rsidRDefault="00F5219E">
            <w:pPr>
              <w:jc w:val="center"/>
            </w:pPr>
            <w:r>
              <w:rPr>
                <w:rFonts w:hint="eastAsia"/>
              </w:rPr>
              <w:t>160</w:t>
            </w:r>
          </w:p>
        </w:tc>
        <w:tc>
          <w:tcPr>
            <w:tcW w:w="730" w:type="dxa"/>
            <w:vAlign w:val="center"/>
          </w:tcPr>
          <w:p w:rsidR="00C24343" w:rsidRDefault="00F5219E">
            <w:pPr>
              <w:jc w:val="center"/>
            </w:pPr>
            <w:r>
              <w:rPr>
                <w:rFonts w:hint="eastAsia"/>
              </w:rPr>
              <w:t>160</w:t>
            </w:r>
          </w:p>
        </w:tc>
        <w:tc>
          <w:tcPr>
            <w:tcW w:w="535" w:type="dxa"/>
            <w:vAlign w:val="center"/>
          </w:tcPr>
          <w:p w:rsidR="00C24343" w:rsidRDefault="00F5219E">
            <w:pPr>
              <w:jc w:val="center"/>
            </w:pPr>
            <w:r>
              <w:rPr>
                <w:rFonts w:hint="eastAsia"/>
              </w:rPr>
              <w:t>4</w:t>
            </w:r>
          </w:p>
        </w:tc>
        <w:tc>
          <w:tcPr>
            <w:tcW w:w="708" w:type="dxa"/>
            <w:vAlign w:val="center"/>
          </w:tcPr>
          <w:p w:rsidR="00C24343" w:rsidRDefault="00F5219E">
            <w:pPr>
              <w:jc w:val="center"/>
            </w:pPr>
            <w:r>
              <w:rPr>
                <w:rFonts w:hint="eastAsia"/>
              </w:rPr>
              <w:t>40</w:t>
            </w:r>
          </w:p>
        </w:tc>
        <w:tc>
          <w:tcPr>
            <w:tcW w:w="722" w:type="dxa"/>
            <w:vAlign w:val="center"/>
          </w:tcPr>
          <w:p w:rsidR="00C24343" w:rsidRDefault="00F5219E">
            <w:pPr>
              <w:jc w:val="center"/>
            </w:pPr>
            <w:r>
              <w:t>高三</w:t>
            </w:r>
          </w:p>
        </w:tc>
        <w:tc>
          <w:tcPr>
            <w:tcW w:w="653" w:type="dxa"/>
            <w:vAlign w:val="center"/>
          </w:tcPr>
          <w:p w:rsidR="00C24343" w:rsidRDefault="00F5219E">
            <w:pPr>
              <w:jc w:val="center"/>
            </w:pPr>
            <w:r>
              <w:rPr>
                <w:lang w:val="en-GB"/>
              </w:rPr>
              <w:t>624</w:t>
            </w:r>
          </w:p>
        </w:tc>
        <w:tc>
          <w:tcPr>
            <w:tcW w:w="702" w:type="dxa"/>
            <w:vAlign w:val="center"/>
          </w:tcPr>
          <w:p w:rsidR="00C24343" w:rsidRDefault="00F5219E">
            <w:pPr>
              <w:jc w:val="center"/>
              <w:rPr>
                <w:lang w:val="en-GB"/>
              </w:rPr>
            </w:pPr>
            <w:r>
              <w:rPr>
                <w:lang w:val="en-GB"/>
              </w:rPr>
              <w:t>582</w:t>
            </w:r>
          </w:p>
        </w:tc>
        <w:tc>
          <w:tcPr>
            <w:tcW w:w="758" w:type="dxa"/>
            <w:vAlign w:val="center"/>
          </w:tcPr>
          <w:p w:rsidR="00C24343" w:rsidRDefault="00F5219E">
            <w:pPr>
              <w:jc w:val="center"/>
              <w:rPr>
                <w:lang w:val="en-GB"/>
              </w:rPr>
            </w:pPr>
            <w:r>
              <w:rPr>
                <w:lang w:val="en-GB"/>
              </w:rPr>
              <w:t>580</w:t>
            </w:r>
          </w:p>
        </w:tc>
        <w:tc>
          <w:tcPr>
            <w:tcW w:w="567" w:type="dxa"/>
            <w:vAlign w:val="center"/>
          </w:tcPr>
          <w:p w:rsidR="00C24343" w:rsidRDefault="00F5219E">
            <w:pPr>
              <w:jc w:val="center"/>
              <w:rPr>
                <w:lang w:val="en-GB"/>
              </w:rPr>
            </w:pPr>
            <w:r>
              <w:rPr>
                <w:lang w:val="en-GB"/>
              </w:rPr>
              <w:t>11</w:t>
            </w:r>
          </w:p>
        </w:tc>
        <w:tc>
          <w:tcPr>
            <w:tcW w:w="709" w:type="dxa"/>
            <w:vAlign w:val="center"/>
          </w:tcPr>
          <w:p w:rsidR="00C24343" w:rsidRDefault="00F5219E">
            <w:pPr>
              <w:jc w:val="center"/>
              <w:rPr>
                <w:lang w:val="en-GB"/>
              </w:rPr>
            </w:pPr>
            <w:r>
              <w:rPr>
                <w:lang w:val="en-GB"/>
              </w:rPr>
              <w:t>52.7</w:t>
            </w:r>
          </w:p>
        </w:tc>
        <w:tc>
          <w:tcPr>
            <w:tcW w:w="425" w:type="dxa"/>
            <w:vMerge/>
          </w:tcPr>
          <w:p w:rsidR="00C24343" w:rsidRDefault="00C24343">
            <w:pPr>
              <w:jc w:val="center"/>
            </w:pPr>
          </w:p>
        </w:tc>
      </w:tr>
      <w:tr w:rsidR="00C24343" w:rsidTr="001746C7">
        <w:trPr>
          <w:jc w:val="center"/>
        </w:trPr>
        <w:tc>
          <w:tcPr>
            <w:tcW w:w="499" w:type="dxa"/>
            <w:vMerge/>
            <w:vAlign w:val="center"/>
          </w:tcPr>
          <w:p w:rsidR="00C24343" w:rsidRDefault="00C24343">
            <w:pPr>
              <w:jc w:val="center"/>
            </w:pPr>
          </w:p>
        </w:tc>
        <w:tc>
          <w:tcPr>
            <w:tcW w:w="650" w:type="dxa"/>
          </w:tcPr>
          <w:p w:rsidR="00C24343" w:rsidRDefault="00F5219E">
            <w:pPr>
              <w:jc w:val="center"/>
            </w:pPr>
            <w:r>
              <w:t>总数</w:t>
            </w:r>
          </w:p>
        </w:tc>
        <w:tc>
          <w:tcPr>
            <w:tcW w:w="642" w:type="dxa"/>
            <w:vAlign w:val="center"/>
          </w:tcPr>
          <w:p w:rsidR="00C24343" w:rsidRDefault="00F5219E">
            <w:pPr>
              <w:jc w:val="center"/>
            </w:pPr>
            <w:r>
              <w:rPr>
                <w:rFonts w:hint="eastAsia"/>
              </w:rPr>
              <w:t>475</w:t>
            </w:r>
          </w:p>
        </w:tc>
        <w:tc>
          <w:tcPr>
            <w:tcW w:w="645" w:type="dxa"/>
            <w:vAlign w:val="center"/>
          </w:tcPr>
          <w:p w:rsidR="00C24343" w:rsidRDefault="00F5219E">
            <w:pPr>
              <w:jc w:val="center"/>
            </w:pPr>
            <w:r>
              <w:rPr>
                <w:rFonts w:hint="eastAsia"/>
              </w:rPr>
              <w:t>482</w:t>
            </w:r>
          </w:p>
        </w:tc>
        <w:tc>
          <w:tcPr>
            <w:tcW w:w="730" w:type="dxa"/>
            <w:vAlign w:val="center"/>
          </w:tcPr>
          <w:p w:rsidR="00C24343" w:rsidRDefault="00F5219E">
            <w:pPr>
              <w:jc w:val="center"/>
            </w:pPr>
            <w:r>
              <w:rPr>
                <w:rFonts w:hint="eastAsia"/>
              </w:rPr>
              <w:t>482</w:t>
            </w:r>
          </w:p>
        </w:tc>
        <w:tc>
          <w:tcPr>
            <w:tcW w:w="535" w:type="dxa"/>
            <w:vAlign w:val="center"/>
          </w:tcPr>
          <w:p w:rsidR="00C24343" w:rsidRDefault="00F5219E">
            <w:pPr>
              <w:jc w:val="center"/>
            </w:pPr>
            <w:r>
              <w:rPr>
                <w:rFonts w:hint="eastAsia"/>
              </w:rPr>
              <w:t>12</w:t>
            </w:r>
          </w:p>
        </w:tc>
        <w:tc>
          <w:tcPr>
            <w:tcW w:w="708" w:type="dxa"/>
            <w:vAlign w:val="center"/>
          </w:tcPr>
          <w:p w:rsidR="00C24343" w:rsidRDefault="00F5219E">
            <w:pPr>
              <w:jc w:val="center"/>
            </w:pPr>
            <w:r>
              <w:rPr>
                <w:rFonts w:hint="eastAsia"/>
              </w:rPr>
              <w:t>40.2</w:t>
            </w:r>
          </w:p>
        </w:tc>
        <w:tc>
          <w:tcPr>
            <w:tcW w:w="722" w:type="dxa"/>
            <w:vAlign w:val="center"/>
          </w:tcPr>
          <w:p w:rsidR="00C24343" w:rsidRDefault="00F5219E">
            <w:pPr>
              <w:jc w:val="center"/>
            </w:pPr>
            <w:r>
              <w:t>总数</w:t>
            </w:r>
          </w:p>
        </w:tc>
        <w:tc>
          <w:tcPr>
            <w:tcW w:w="653" w:type="dxa"/>
            <w:vAlign w:val="center"/>
          </w:tcPr>
          <w:p w:rsidR="00C24343" w:rsidRDefault="00F5219E">
            <w:pPr>
              <w:jc w:val="center"/>
              <w:rPr>
                <w:lang w:val="en-GB"/>
              </w:rPr>
            </w:pPr>
            <w:r>
              <w:rPr>
                <w:lang w:val="en-GB"/>
              </w:rPr>
              <w:t>1976</w:t>
            </w:r>
          </w:p>
        </w:tc>
        <w:tc>
          <w:tcPr>
            <w:tcW w:w="702" w:type="dxa"/>
            <w:vAlign w:val="center"/>
          </w:tcPr>
          <w:p w:rsidR="00C24343" w:rsidRDefault="00F5219E">
            <w:pPr>
              <w:jc w:val="center"/>
              <w:rPr>
                <w:lang w:val="en-GB"/>
              </w:rPr>
            </w:pPr>
            <w:r>
              <w:rPr>
                <w:lang w:val="en-GB"/>
              </w:rPr>
              <w:t>1882</w:t>
            </w:r>
          </w:p>
        </w:tc>
        <w:tc>
          <w:tcPr>
            <w:tcW w:w="758" w:type="dxa"/>
            <w:vAlign w:val="center"/>
          </w:tcPr>
          <w:p w:rsidR="00C24343" w:rsidRDefault="00F5219E">
            <w:pPr>
              <w:jc w:val="center"/>
              <w:rPr>
                <w:lang w:val="en-GB"/>
              </w:rPr>
            </w:pPr>
            <w:r>
              <w:rPr>
                <w:lang w:val="en-GB"/>
              </w:rPr>
              <w:t>1871</w:t>
            </w:r>
          </w:p>
        </w:tc>
        <w:tc>
          <w:tcPr>
            <w:tcW w:w="567" w:type="dxa"/>
            <w:vAlign w:val="center"/>
          </w:tcPr>
          <w:p w:rsidR="00C24343" w:rsidRDefault="00F5219E">
            <w:pPr>
              <w:jc w:val="center"/>
              <w:rPr>
                <w:lang w:val="en-GB"/>
              </w:rPr>
            </w:pPr>
            <w:r>
              <w:rPr>
                <w:lang w:val="en-GB"/>
              </w:rPr>
              <w:t>34</w:t>
            </w:r>
          </w:p>
        </w:tc>
        <w:tc>
          <w:tcPr>
            <w:tcW w:w="709" w:type="dxa"/>
            <w:vAlign w:val="center"/>
          </w:tcPr>
          <w:p w:rsidR="00C24343" w:rsidRDefault="00F5219E">
            <w:pPr>
              <w:jc w:val="center"/>
              <w:rPr>
                <w:lang w:val="en-GB"/>
              </w:rPr>
            </w:pPr>
            <w:r>
              <w:rPr>
                <w:lang w:val="en-GB"/>
              </w:rPr>
              <w:t>55.0</w:t>
            </w:r>
          </w:p>
        </w:tc>
        <w:tc>
          <w:tcPr>
            <w:tcW w:w="425" w:type="dxa"/>
            <w:vMerge/>
          </w:tcPr>
          <w:p w:rsidR="00C24343" w:rsidRDefault="00C24343">
            <w:pPr>
              <w:jc w:val="center"/>
            </w:pPr>
          </w:p>
        </w:tc>
      </w:tr>
      <w:tr w:rsidR="00C24343" w:rsidTr="001746C7">
        <w:trPr>
          <w:jc w:val="center"/>
        </w:trPr>
        <w:tc>
          <w:tcPr>
            <w:tcW w:w="499" w:type="dxa"/>
            <w:vMerge w:val="restart"/>
            <w:vAlign w:val="center"/>
          </w:tcPr>
          <w:p w:rsidR="00C24343" w:rsidRDefault="00F5219E">
            <w:pPr>
              <w:jc w:val="center"/>
            </w:pPr>
            <w:r>
              <w:rPr>
                <w:rFonts w:hint="eastAsia"/>
              </w:rPr>
              <w:t>2019-2020</w:t>
            </w:r>
          </w:p>
        </w:tc>
        <w:tc>
          <w:tcPr>
            <w:tcW w:w="650" w:type="dxa"/>
            <w:tcBorders>
              <w:bottom w:val="single" w:sz="4" w:space="0" w:color="auto"/>
            </w:tcBorders>
          </w:tcPr>
          <w:p w:rsidR="00C24343" w:rsidRDefault="00F5219E">
            <w:pPr>
              <w:jc w:val="center"/>
            </w:pPr>
            <w:r>
              <w:t>初</w:t>
            </w:r>
            <w:proofErr w:type="gramStart"/>
            <w:r>
              <w:t>一</w:t>
            </w:r>
            <w:proofErr w:type="gramEnd"/>
          </w:p>
        </w:tc>
        <w:tc>
          <w:tcPr>
            <w:tcW w:w="642" w:type="dxa"/>
            <w:tcBorders>
              <w:bottom w:val="single" w:sz="4" w:space="0" w:color="auto"/>
            </w:tcBorders>
            <w:vAlign w:val="center"/>
          </w:tcPr>
          <w:p w:rsidR="00C24343" w:rsidRDefault="00F5219E">
            <w:pPr>
              <w:jc w:val="center"/>
            </w:pPr>
            <w:r>
              <w:rPr>
                <w:rFonts w:hint="eastAsia"/>
              </w:rPr>
              <w:t>160</w:t>
            </w:r>
          </w:p>
        </w:tc>
        <w:tc>
          <w:tcPr>
            <w:tcW w:w="645" w:type="dxa"/>
            <w:tcBorders>
              <w:bottom w:val="single" w:sz="4" w:space="0" w:color="auto"/>
            </w:tcBorders>
            <w:vAlign w:val="center"/>
          </w:tcPr>
          <w:p w:rsidR="00C24343" w:rsidRDefault="00F5219E">
            <w:pPr>
              <w:jc w:val="center"/>
            </w:pPr>
            <w:r>
              <w:rPr>
                <w:rFonts w:hint="eastAsia"/>
              </w:rPr>
              <w:t>167</w:t>
            </w:r>
          </w:p>
        </w:tc>
        <w:tc>
          <w:tcPr>
            <w:tcW w:w="730" w:type="dxa"/>
            <w:tcBorders>
              <w:bottom w:val="single" w:sz="4" w:space="0" w:color="auto"/>
            </w:tcBorders>
            <w:vAlign w:val="center"/>
          </w:tcPr>
          <w:p w:rsidR="00C24343" w:rsidRDefault="00F5219E">
            <w:pPr>
              <w:jc w:val="center"/>
            </w:pPr>
            <w:r>
              <w:rPr>
                <w:rFonts w:hint="eastAsia"/>
              </w:rPr>
              <w:t>167</w:t>
            </w:r>
          </w:p>
        </w:tc>
        <w:tc>
          <w:tcPr>
            <w:tcW w:w="535" w:type="dxa"/>
            <w:tcBorders>
              <w:bottom w:val="single" w:sz="4" w:space="0" w:color="auto"/>
            </w:tcBorders>
            <w:vAlign w:val="center"/>
          </w:tcPr>
          <w:p w:rsidR="00C24343" w:rsidRDefault="00F5219E">
            <w:pPr>
              <w:jc w:val="center"/>
            </w:pPr>
            <w:r>
              <w:rPr>
                <w:rFonts w:hint="eastAsia"/>
              </w:rPr>
              <w:t>4</w:t>
            </w:r>
          </w:p>
        </w:tc>
        <w:tc>
          <w:tcPr>
            <w:tcW w:w="708" w:type="dxa"/>
            <w:tcBorders>
              <w:bottom w:val="single" w:sz="4" w:space="0" w:color="auto"/>
            </w:tcBorders>
            <w:vAlign w:val="center"/>
          </w:tcPr>
          <w:p w:rsidR="00C24343" w:rsidRDefault="00F5219E">
            <w:pPr>
              <w:jc w:val="center"/>
            </w:pPr>
            <w:r>
              <w:rPr>
                <w:rFonts w:hint="eastAsia"/>
              </w:rPr>
              <w:t>41.8</w:t>
            </w:r>
          </w:p>
        </w:tc>
        <w:tc>
          <w:tcPr>
            <w:tcW w:w="722" w:type="dxa"/>
            <w:tcBorders>
              <w:bottom w:val="single" w:sz="4" w:space="0" w:color="auto"/>
            </w:tcBorders>
            <w:vAlign w:val="center"/>
          </w:tcPr>
          <w:p w:rsidR="00C24343" w:rsidRDefault="00F5219E">
            <w:pPr>
              <w:jc w:val="center"/>
            </w:pPr>
            <w:r>
              <w:t>高一</w:t>
            </w:r>
          </w:p>
        </w:tc>
        <w:tc>
          <w:tcPr>
            <w:tcW w:w="653" w:type="dxa"/>
            <w:tcBorders>
              <w:bottom w:val="single" w:sz="4" w:space="0" w:color="auto"/>
            </w:tcBorders>
            <w:vAlign w:val="center"/>
          </w:tcPr>
          <w:p w:rsidR="00C24343" w:rsidRDefault="00F5219E">
            <w:pPr>
              <w:jc w:val="center"/>
              <w:rPr>
                <w:lang w:val="en-GB"/>
              </w:rPr>
            </w:pPr>
            <w:r>
              <w:rPr>
                <w:lang w:val="en-GB"/>
              </w:rPr>
              <w:t>784</w:t>
            </w:r>
          </w:p>
        </w:tc>
        <w:tc>
          <w:tcPr>
            <w:tcW w:w="702" w:type="dxa"/>
            <w:tcBorders>
              <w:bottom w:val="single" w:sz="4" w:space="0" w:color="auto"/>
            </w:tcBorders>
            <w:vAlign w:val="center"/>
          </w:tcPr>
          <w:p w:rsidR="00C24343" w:rsidRDefault="00F5219E">
            <w:pPr>
              <w:jc w:val="center"/>
              <w:rPr>
                <w:lang w:val="en-GB"/>
              </w:rPr>
            </w:pPr>
            <w:r>
              <w:rPr>
                <w:lang w:val="en-GB"/>
              </w:rPr>
              <w:t>747</w:t>
            </w:r>
          </w:p>
        </w:tc>
        <w:tc>
          <w:tcPr>
            <w:tcW w:w="758" w:type="dxa"/>
            <w:tcBorders>
              <w:bottom w:val="single" w:sz="4" w:space="0" w:color="auto"/>
            </w:tcBorders>
            <w:vAlign w:val="center"/>
          </w:tcPr>
          <w:p w:rsidR="00C24343" w:rsidRDefault="00F5219E">
            <w:pPr>
              <w:jc w:val="center"/>
              <w:rPr>
                <w:lang w:val="en-GB"/>
              </w:rPr>
            </w:pPr>
            <w:r>
              <w:rPr>
                <w:lang w:val="en-GB"/>
              </w:rPr>
              <w:t>742</w:t>
            </w:r>
          </w:p>
        </w:tc>
        <w:tc>
          <w:tcPr>
            <w:tcW w:w="567" w:type="dxa"/>
            <w:vAlign w:val="center"/>
          </w:tcPr>
          <w:p w:rsidR="00C24343" w:rsidRDefault="00F5219E">
            <w:pPr>
              <w:jc w:val="center"/>
              <w:rPr>
                <w:lang w:val="en-GB"/>
              </w:rPr>
            </w:pPr>
            <w:r>
              <w:rPr>
                <w:lang w:val="en-GB"/>
              </w:rPr>
              <w:t>13</w:t>
            </w:r>
          </w:p>
        </w:tc>
        <w:tc>
          <w:tcPr>
            <w:tcW w:w="709" w:type="dxa"/>
            <w:tcBorders>
              <w:right w:val="single" w:sz="4" w:space="0" w:color="auto"/>
            </w:tcBorders>
            <w:vAlign w:val="center"/>
          </w:tcPr>
          <w:p w:rsidR="00C24343" w:rsidRDefault="00F5219E">
            <w:pPr>
              <w:jc w:val="center"/>
              <w:rPr>
                <w:lang w:val="en-GB"/>
              </w:rPr>
            </w:pPr>
            <w:r>
              <w:rPr>
                <w:lang w:val="en-GB"/>
              </w:rPr>
              <w:t>57.1</w:t>
            </w:r>
          </w:p>
        </w:tc>
        <w:tc>
          <w:tcPr>
            <w:tcW w:w="425" w:type="dxa"/>
            <w:vMerge w:val="restart"/>
            <w:tcBorders>
              <w:right w:val="single" w:sz="4" w:space="0" w:color="auto"/>
            </w:tcBorders>
          </w:tcPr>
          <w:p w:rsidR="00C24343" w:rsidRDefault="00C24343">
            <w:pPr>
              <w:jc w:val="center"/>
            </w:pPr>
          </w:p>
        </w:tc>
      </w:tr>
      <w:tr w:rsidR="00C24343" w:rsidTr="001746C7">
        <w:trPr>
          <w:jc w:val="center"/>
        </w:trPr>
        <w:tc>
          <w:tcPr>
            <w:tcW w:w="499" w:type="dxa"/>
            <w:vMerge/>
          </w:tcPr>
          <w:p w:rsidR="00C24343" w:rsidRDefault="00C24343">
            <w:pPr>
              <w:jc w:val="center"/>
            </w:pPr>
          </w:p>
        </w:tc>
        <w:tc>
          <w:tcPr>
            <w:tcW w:w="650" w:type="dxa"/>
            <w:tcBorders>
              <w:top w:val="nil"/>
            </w:tcBorders>
          </w:tcPr>
          <w:p w:rsidR="00C24343" w:rsidRDefault="00F5219E">
            <w:pPr>
              <w:jc w:val="center"/>
            </w:pPr>
            <w:r>
              <w:t>初二</w:t>
            </w:r>
          </w:p>
        </w:tc>
        <w:tc>
          <w:tcPr>
            <w:tcW w:w="642" w:type="dxa"/>
            <w:tcBorders>
              <w:top w:val="nil"/>
            </w:tcBorders>
            <w:vAlign w:val="center"/>
          </w:tcPr>
          <w:p w:rsidR="00C24343" w:rsidRDefault="00F5219E">
            <w:pPr>
              <w:jc w:val="center"/>
            </w:pPr>
            <w:r>
              <w:rPr>
                <w:rFonts w:hint="eastAsia"/>
              </w:rPr>
              <w:t>155</w:t>
            </w:r>
          </w:p>
        </w:tc>
        <w:tc>
          <w:tcPr>
            <w:tcW w:w="645" w:type="dxa"/>
            <w:tcBorders>
              <w:top w:val="nil"/>
            </w:tcBorders>
            <w:vAlign w:val="center"/>
          </w:tcPr>
          <w:p w:rsidR="00C24343" w:rsidRDefault="00F5219E">
            <w:pPr>
              <w:jc w:val="center"/>
            </w:pPr>
            <w:r>
              <w:rPr>
                <w:rFonts w:hint="eastAsia"/>
              </w:rPr>
              <w:t>158</w:t>
            </w:r>
          </w:p>
        </w:tc>
        <w:tc>
          <w:tcPr>
            <w:tcW w:w="730" w:type="dxa"/>
            <w:tcBorders>
              <w:top w:val="nil"/>
            </w:tcBorders>
            <w:vAlign w:val="center"/>
          </w:tcPr>
          <w:p w:rsidR="00C24343" w:rsidRDefault="00F5219E">
            <w:pPr>
              <w:jc w:val="center"/>
            </w:pPr>
            <w:r>
              <w:rPr>
                <w:rFonts w:hint="eastAsia"/>
              </w:rPr>
              <w:t>158</w:t>
            </w:r>
          </w:p>
        </w:tc>
        <w:tc>
          <w:tcPr>
            <w:tcW w:w="535" w:type="dxa"/>
            <w:tcBorders>
              <w:top w:val="nil"/>
            </w:tcBorders>
            <w:vAlign w:val="center"/>
          </w:tcPr>
          <w:p w:rsidR="00C24343" w:rsidRDefault="00F5219E">
            <w:pPr>
              <w:jc w:val="center"/>
            </w:pPr>
            <w:r>
              <w:rPr>
                <w:rFonts w:hint="eastAsia"/>
              </w:rPr>
              <w:t>4</w:t>
            </w:r>
          </w:p>
        </w:tc>
        <w:tc>
          <w:tcPr>
            <w:tcW w:w="708" w:type="dxa"/>
            <w:tcBorders>
              <w:top w:val="nil"/>
            </w:tcBorders>
            <w:vAlign w:val="center"/>
          </w:tcPr>
          <w:p w:rsidR="00C24343" w:rsidRDefault="00F5219E">
            <w:pPr>
              <w:jc w:val="center"/>
            </w:pPr>
            <w:r>
              <w:rPr>
                <w:rFonts w:hint="eastAsia"/>
              </w:rPr>
              <w:t>39.5</w:t>
            </w:r>
          </w:p>
        </w:tc>
        <w:tc>
          <w:tcPr>
            <w:tcW w:w="722" w:type="dxa"/>
            <w:tcBorders>
              <w:top w:val="nil"/>
            </w:tcBorders>
            <w:vAlign w:val="center"/>
          </w:tcPr>
          <w:p w:rsidR="00C24343" w:rsidRDefault="00F5219E">
            <w:pPr>
              <w:jc w:val="center"/>
            </w:pPr>
            <w:r>
              <w:t>高二</w:t>
            </w:r>
          </w:p>
        </w:tc>
        <w:tc>
          <w:tcPr>
            <w:tcW w:w="653" w:type="dxa"/>
            <w:tcBorders>
              <w:top w:val="nil"/>
            </w:tcBorders>
            <w:vAlign w:val="center"/>
          </w:tcPr>
          <w:p w:rsidR="00C24343" w:rsidRDefault="00F5219E">
            <w:pPr>
              <w:jc w:val="center"/>
              <w:rPr>
                <w:lang w:val="en-GB"/>
              </w:rPr>
            </w:pPr>
            <w:r>
              <w:rPr>
                <w:lang w:val="en-GB"/>
              </w:rPr>
              <w:t>728</w:t>
            </w:r>
          </w:p>
        </w:tc>
        <w:tc>
          <w:tcPr>
            <w:tcW w:w="702" w:type="dxa"/>
            <w:tcBorders>
              <w:top w:val="nil"/>
            </w:tcBorders>
            <w:vAlign w:val="center"/>
          </w:tcPr>
          <w:p w:rsidR="00C24343" w:rsidRDefault="00F5219E">
            <w:pPr>
              <w:jc w:val="center"/>
              <w:rPr>
                <w:lang w:val="en-GB"/>
              </w:rPr>
            </w:pPr>
            <w:r>
              <w:rPr>
                <w:lang w:val="en-GB"/>
              </w:rPr>
              <w:t>679</w:t>
            </w:r>
          </w:p>
        </w:tc>
        <w:tc>
          <w:tcPr>
            <w:tcW w:w="758" w:type="dxa"/>
            <w:tcBorders>
              <w:top w:val="nil"/>
            </w:tcBorders>
            <w:vAlign w:val="center"/>
          </w:tcPr>
          <w:p w:rsidR="00C24343" w:rsidRDefault="00F5219E">
            <w:pPr>
              <w:jc w:val="center"/>
              <w:rPr>
                <w:lang w:val="en-GB"/>
              </w:rPr>
            </w:pPr>
            <w:r>
              <w:rPr>
                <w:lang w:val="en-GB"/>
              </w:rPr>
              <w:t>678</w:t>
            </w:r>
          </w:p>
        </w:tc>
        <w:tc>
          <w:tcPr>
            <w:tcW w:w="567" w:type="dxa"/>
            <w:tcBorders>
              <w:top w:val="nil"/>
            </w:tcBorders>
            <w:vAlign w:val="center"/>
          </w:tcPr>
          <w:p w:rsidR="00C24343" w:rsidRDefault="00F5219E">
            <w:pPr>
              <w:jc w:val="center"/>
              <w:rPr>
                <w:lang w:val="en-GB"/>
              </w:rPr>
            </w:pPr>
            <w:r>
              <w:rPr>
                <w:lang w:val="en-GB"/>
              </w:rPr>
              <w:t>12</w:t>
            </w:r>
          </w:p>
        </w:tc>
        <w:tc>
          <w:tcPr>
            <w:tcW w:w="709" w:type="dxa"/>
            <w:tcBorders>
              <w:top w:val="nil"/>
              <w:right w:val="single" w:sz="4" w:space="0" w:color="auto"/>
            </w:tcBorders>
            <w:vAlign w:val="center"/>
          </w:tcPr>
          <w:p w:rsidR="00C24343" w:rsidRDefault="00F5219E">
            <w:pPr>
              <w:jc w:val="center"/>
              <w:rPr>
                <w:lang w:val="en-GB"/>
              </w:rPr>
            </w:pPr>
            <w:r>
              <w:rPr>
                <w:lang w:val="en-GB"/>
              </w:rPr>
              <w:t>56.5</w:t>
            </w:r>
          </w:p>
        </w:tc>
        <w:tc>
          <w:tcPr>
            <w:tcW w:w="425" w:type="dxa"/>
            <w:vMerge/>
            <w:tcBorders>
              <w:right w:val="single" w:sz="4" w:space="0" w:color="auto"/>
            </w:tcBorders>
          </w:tcPr>
          <w:p w:rsidR="00C24343" w:rsidRDefault="00C24343">
            <w:pPr>
              <w:jc w:val="center"/>
            </w:pPr>
          </w:p>
        </w:tc>
      </w:tr>
      <w:tr w:rsidR="00C24343" w:rsidTr="001746C7">
        <w:trPr>
          <w:jc w:val="center"/>
        </w:trPr>
        <w:tc>
          <w:tcPr>
            <w:tcW w:w="499" w:type="dxa"/>
            <w:vMerge/>
          </w:tcPr>
          <w:p w:rsidR="00C24343" w:rsidRDefault="00C24343">
            <w:pPr>
              <w:jc w:val="center"/>
            </w:pPr>
          </w:p>
        </w:tc>
        <w:tc>
          <w:tcPr>
            <w:tcW w:w="650" w:type="dxa"/>
          </w:tcPr>
          <w:p w:rsidR="00C24343" w:rsidRDefault="00F5219E">
            <w:pPr>
              <w:jc w:val="center"/>
            </w:pPr>
            <w:r>
              <w:t>初三</w:t>
            </w:r>
          </w:p>
        </w:tc>
        <w:tc>
          <w:tcPr>
            <w:tcW w:w="642" w:type="dxa"/>
            <w:vAlign w:val="center"/>
          </w:tcPr>
          <w:p w:rsidR="00C24343" w:rsidRDefault="00F5219E">
            <w:pPr>
              <w:jc w:val="center"/>
            </w:pPr>
            <w:r>
              <w:rPr>
                <w:rFonts w:hint="eastAsia"/>
              </w:rPr>
              <w:t>160</w:t>
            </w:r>
          </w:p>
        </w:tc>
        <w:tc>
          <w:tcPr>
            <w:tcW w:w="645" w:type="dxa"/>
            <w:vAlign w:val="center"/>
          </w:tcPr>
          <w:p w:rsidR="00C24343" w:rsidRDefault="00F5219E">
            <w:pPr>
              <w:jc w:val="center"/>
            </w:pPr>
            <w:r>
              <w:rPr>
                <w:rFonts w:hint="eastAsia"/>
              </w:rPr>
              <w:t>166</w:t>
            </w:r>
          </w:p>
        </w:tc>
        <w:tc>
          <w:tcPr>
            <w:tcW w:w="730" w:type="dxa"/>
            <w:vAlign w:val="center"/>
          </w:tcPr>
          <w:p w:rsidR="00C24343" w:rsidRDefault="00F5219E">
            <w:pPr>
              <w:jc w:val="center"/>
            </w:pPr>
            <w:r>
              <w:rPr>
                <w:rFonts w:hint="eastAsia"/>
              </w:rPr>
              <w:t>166</w:t>
            </w:r>
          </w:p>
        </w:tc>
        <w:tc>
          <w:tcPr>
            <w:tcW w:w="535" w:type="dxa"/>
            <w:vAlign w:val="center"/>
          </w:tcPr>
          <w:p w:rsidR="00C24343" w:rsidRDefault="00F5219E">
            <w:pPr>
              <w:jc w:val="center"/>
            </w:pPr>
            <w:r>
              <w:rPr>
                <w:rFonts w:hint="eastAsia"/>
              </w:rPr>
              <w:t>4</w:t>
            </w:r>
          </w:p>
        </w:tc>
        <w:tc>
          <w:tcPr>
            <w:tcW w:w="708" w:type="dxa"/>
            <w:vAlign w:val="center"/>
          </w:tcPr>
          <w:p w:rsidR="00C24343" w:rsidRDefault="00F5219E">
            <w:pPr>
              <w:jc w:val="center"/>
            </w:pPr>
            <w:r>
              <w:rPr>
                <w:rFonts w:hint="eastAsia"/>
              </w:rPr>
              <w:t>41.5</w:t>
            </w:r>
          </w:p>
        </w:tc>
        <w:tc>
          <w:tcPr>
            <w:tcW w:w="722" w:type="dxa"/>
            <w:vAlign w:val="center"/>
          </w:tcPr>
          <w:p w:rsidR="00C24343" w:rsidRDefault="00F5219E">
            <w:pPr>
              <w:jc w:val="center"/>
            </w:pPr>
            <w:r>
              <w:t>高三</w:t>
            </w:r>
          </w:p>
        </w:tc>
        <w:tc>
          <w:tcPr>
            <w:tcW w:w="653" w:type="dxa"/>
            <w:vAlign w:val="center"/>
          </w:tcPr>
          <w:p w:rsidR="00C24343" w:rsidRDefault="00F5219E">
            <w:pPr>
              <w:jc w:val="center"/>
              <w:rPr>
                <w:lang w:val="en-GB"/>
              </w:rPr>
            </w:pPr>
            <w:r>
              <w:rPr>
                <w:lang w:val="en-GB"/>
              </w:rPr>
              <w:t>624</w:t>
            </w:r>
          </w:p>
        </w:tc>
        <w:tc>
          <w:tcPr>
            <w:tcW w:w="702" w:type="dxa"/>
            <w:vAlign w:val="center"/>
          </w:tcPr>
          <w:p w:rsidR="00C24343" w:rsidRDefault="00F5219E">
            <w:pPr>
              <w:jc w:val="center"/>
              <w:rPr>
                <w:lang w:val="en-GB"/>
              </w:rPr>
            </w:pPr>
            <w:r>
              <w:rPr>
                <w:lang w:val="en-GB"/>
              </w:rPr>
              <w:t>615</w:t>
            </w:r>
          </w:p>
        </w:tc>
        <w:tc>
          <w:tcPr>
            <w:tcW w:w="758" w:type="dxa"/>
            <w:vAlign w:val="center"/>
          </w:tcPr>
          <w:p w:rsidR="00C24343" w:rsidRDefault="00F5219E">
            <w:pPr>
              <w:jc w:val="center"/>
              <w:rPr>
                <w:lang w:val="en-GB"/>
              </w:rPr>
            </w:pPr>
            <w:r>
              <w:rPr>
                <w:lang w:val="en-GB"/>
              </w:rPr>
              <w:t>610</w:t>
            </w:r>
          </w:p>
        </w:tc>
        <w:tc>
          <w:tcPr>
            <w:tcW w:w="567" w:type="dxa"/>
            <w:vAlign w:val="center"/>
          </w:tcPr>
          <w:p w:rsidR="00C24343" w:rsidRDefault="00F5219E">
            <w:pPr>
              <w:jc w:val="center"/>
              <w:rPr>
                <w:lang w:val="en-GB"/>
              </w:rPr>
            </w:pPr>
            <w:r>
              <w:rPr>
                <w:lang w:val="en-GB"/>
              </w:rPr>
              <w:t>11</w:t>
            </w:r>
          </w:p>
        </w:tc>
        <w:tc>
          <w:tcPr>
            <w:tcW w:w="709" w:type="dxa"/>
            <w:vAlign w:val="center"/>
          </w:tcPr>
          <w:p w:rsidR="00C24343" w:rsidRDefault="00F5219E">
            <w:pPr>
              <w:jc w:val="center"/>
              <w:rPr>
                <w:lang w:val="en-GB"/>
              </w:rPr>
            </w:pPr>
            <w:r>
              <w:rPr>
                <w:lang w:val="en-GB"/>
              </w:rPr>
              <w:t>55.5</w:t>
            </w:r>
          </w:p>
        </w:tc>
        <w:tc>
          <w:tcPr>
            <w:tcW w:w="425" w:type="dxa"/>
            <w:vMerge/>
            <w:tcBorders>
              <w:right w:val="single" w:sz="4" w:space="0" w:color="auto"/>
            </w:tcBorders>
          </w:tcPr>
          <w:p w:rsidR="00C24343" w:rsidRDefault="00C24343">
            <w:pPr>
              <w:jc w:val="center"/>
            </w:pPr>
          </w:p>
        </w:tc>
      </w:tr>
      <w:tr w:rsidR="00C24343" w:rsidTr="001746C7">
        <w:trPr>
          <w:trHeight w:val="285"/>
          <w:jc w:val="center"/>
        </w:trPr>
        <w:tc>
          <w:tcPr>
            <w:tcW w:w="499" w:type="dxa"/>
            <w:vMerge/>
          </w:tcPr>
          <w:p w:rsidR="00C24343" w:rsidRDefault="00C24343">
            <w:pPr>
              <w:jc w:val="center"/>
            </w:pPr>
          </w:p>
        </w:tc>
        <w:tc>
          <w:tcPr>
            <w:tcW w:w="650" w:type="dxa"/>
          </w:tcPr>
          <w:p w:rsidR="00C24343" w:rsidRDefault="00F5219E">
            <w:pPr>
              <w:jc w:val="center"/>
            </w:pPr>
            <w:r>
              <w:t>总数</w:t>
            </w:r>
          </w:p>
        </w:tc>
        <w:tc>
          <w:tcPr>
            <w:tcW w:w="642" w:type="dxa"/>
            <w:vAlign w:val="center"/>
          </w:tcPr>
          <w:p w:rsidR="00C24343" w:rsidRDefault="00F5219E">
            <w:pPr>
              <w:jc w:val="center"/>
            </w:pPr>
            <w:r>
              <w:rPr>
                <w:rFonts w:hint="eastAsia"/>
              </w:rPr>
              <w:t>47.5</w:t>
            </w:r>
          </w:p>
        </w:tc>
        <w:tc>
          <w:tcPr>
            <w:tcW w:w="645" w:type="dxa"/>
            <w:vAlign w:val="center"/>
          </w:tcPr>
          <w:p w:rsidR="00C24343" w:rsidRDefault="00F5219E">
            <w:pPr>
              <w:jc w:val="center"/>
            </w:pPr>
            <w:r>
              <w:rPr>
                <w:rFonts w:hint="eastAsia"/>
              </w:rPr>
              <w:t>491</w:t>
            </w:r>
          </w:p>
        </w:tc>
        <w:tc>
          <w:tcPr>
            <w:tcW w:w="730" w:type="dxa"/>
            <w:vAlign w:val="center"/>
          </w:tcPr>
          <w:p w:rsidR="00C24343" w:rsidRDefault="00F5219E">
            <w:pPr>
              <w:jc w:val="center"/>
            </w:pPr>
            <w:r>
              <w:rPr>
                <w:rFonts w:hint="eastAsia"/>
              </w:rPr>
              <w:t>491</w:t>
            </w:r>
          </w:p>
        </w:tc>
        <w:tc>
          <w:tcPr>
            <w:tcW w:w="535" w:type="dxa"/>
            <w:vAlign w:val="center"/>
          </w:tcPr>
          <w:p w:rsidR="00C24343" w:rsidRDefault="00F5219E">
            <w:pPr>
              <w:jc w:val="center"/>
            </w:pPr>
            <w:r>
              <w:rPr>
                <w:rFonts w:hint="eastAsia"/>
              </w:rPr>
              <w:t>12</w:t>
            </w:r>
          </w:p>
        </w:tc>
        <w:tc>
          <w:tcPr>
            <w:tcW w:w="708" w:type="dxa"/>
            <w:vAlign w:val="center"/>
          </w:tcPr>
          <w:p w:rsidR="00C24343" w:rsidRDefault="00F5219E">
            <w:pPr>
              <w:jc w:val="center"/>
            </w:pPr>
            <w:r>
              <w:rPr>
                <w:rFonts w:hint="eastAsia"/>
              </w:rPr>
              <w:t>40.9</w:t>
            </w:r>
          </w:p>
        </w:tc>
        <w:tc>
          <w:tcPr>
            <w:tcW w:w="722" w:type="dxa"/>
            <w:vAlign w:val="center"/>
          </w:tcPr>
          <w:p w:rsidR="00C24343" w:rsidRDefault="00F5219E">
            <w:pPr>
              <w:jc w:val="center"/>
            </w:pPr>
            <w:r>
              <w:t>总数</w:t>
            </w:r>
          </w:p>
        </w:tc>
        <w:tc>
          <w:tcPr>
            <w:tcW w:w="653" w:type="dxa"/>
            <w:vAlign w:val="center"/>
          </w:tcPr>
          <w:p w:rsidR="00C24343" w:rsidRDefault="00F5219E">
            <w:pPr>
              <w:jc w:val="center"/>
              <w:rPr>
                <w:lang w:val="en-GB"/>
              </w:rPr>
            </w:pPr>
            <w:r>
              <w:rPr>
                <w:lang w:val="en-GB"/>
              </w:rPr>
              <w:t>2136</w:t>
            </w:r>
          </w:p>
        </w:tc>
        <w:tc>
          <w:tcPr>
            <w:tcW w:w="702" w:type="dxa"/>
            <w:vAlign w:val="center"/>
          </w:tcPr>
          <w:p w:rsidR="00C24343" w:rsidRDefault="00F5219E">
            <w:pPr>
              <w:jc w:val="center"/>
              <w:rPr>
                <w:lang w:val="en-GB"/>
              </w:rPr>
            </w:pPr>
            <w:r>
              <w:rPr>
                <w:lang w:val="en-GB"/>
              </w:rPr>
              <w:t>2041</w:t>
            </w:r>
          </w:p>
        </w:tc>
        <w:tc>
          <w:tcPr>
            <w:tcW w:w="758" w:type="dxa"/>
            <w:vAlign w:val="center"/>
          </w:tcPr>
          <w:p w:rsidR="00C24343" w:rsidRDefault="00F5219E">
            <w:pPr>
              <w:jc w:val="center"/>
              <w:rPr>
                <w:lang w:val="en-GB"/>
              </w:rPr>
            </w:pPr>
            <w:r>
              <w:rPr>
                <w:lang w:val="en-GB"/>
              </w:rPr>
              <w:t>2030</w:t>
            </w:r>
          </w:p>
        </w:tc>
        <w:tc>
          <w:tcPr>
            <w:tcW w:w="567" w:type="dxa"/>
            <w:vAlign w:val="center"/>
          </w:tcPr>
          <w:p w:rsidR="00C24343" w:rsidRDefault="00F5219E">
            <w:pPr>
              <w:jc w:val="center"/>
              <w:rPr>
                <w:lang w:val="en-GB"/>
              </w:rPr>
            </w:pPr>
            <w:r>
              <w:rPr>
                <w:lang w:val="en-GB"/>
              </w:rPr>
              <w:t>36</w:t>
            </w:r>
          </w:p>
        </w:tc>
        <w:tc>
          <w:tcPr>
            <w:tcW w:w="709" w:type="dxa"/>
            <w:vAlign w:val="center"/>
          </w:tcPr>
          <w:p w:rsidR="00C24343" w:rsidRDefault="00F5219E">
            <w:pPr>
              <w:jc w:val="center"/>
              <w:rPr>
                <w:lang w:val="en-GB"/>
              </w:rPr>
            </w:pPr>
            <w:r>
              <w:rPr>
                <w:lang w:val="en-GB"/>
              </w:rPr>
              <w:t>56.4</w:t>
            </w:r>
          </w:p>
        </w:tc>
        <w:tc>
          <w:tcPr>
            <w:tcW w:w="425" w:type="dxa"/>
            <w:vMerge/>
            <w:tcBorders>
              <w:right w:val="single" w:sz="4" w:space="0" w:color="auto"/>
            </w:tcBorders>
          </w:tcPr>
          <w:p w:rsidR="00C24343" w:rsidRDefault="00C24343">
            <w:pPr>
              <w:jc w:val="center"/>
            </w:pPr>
          </w:p>
        </w:tc>
      </w:tr>
    </w:tbl>
    <w:p w:rsidR="00C24343" w:rsidRDefault="00F5219E">
      <w:pPr>
        <w:rPr>
          <w:rFonts w:asciiTheme="minorEastAsia" w:hAnsiTheme="minorEastAsia"/>
        </w:rPr>
      </w:pPr>
      <w:r>
        <w:rPr>
          <w:rFonts w:asciiTheme="minorEastAsia" w:hAnsiTheme="minorEastAsia"/>
        </w:rPr>
        <w:t>注：每学年的“在籍生数”是指该学年各年级在学籍管理系统中的学生数；每学年的统计口径需保持一致。“学年度”是指含申报时所在学年的近</w:t>
      </w:r>
      <w:r>
        <w:rPr>
          <w:rFonts w:ascii="Times New Roman" w:hAnsi="Times New Roman" w:cs="Times New Roman"/>
        </w:rPr>
        <w:t>3</w:t>
      </w:r>
      <w:r>
        <w:rPr>
          <w:rFonts w:asciiTheme="minorEastAsia" w:hAnsiTheme="minorEastAsia"/>
        </w:rPr>
        <w:t>个学年度，下同</w:t>
      </w:r>
    </w:p>
    <w:p w:rsidR="00C24343" w:rsidRDefault="00C24343"/>
    <w:p w:rsidR="009C1597" w:rsidRDefault="009C1597"/>
    <w:p w:rsidR="00C24343" w:rsidRDefault="00F5219E">
      <w:pPr>
        <w:jc w:val="center"/>
        <w:rPr>
          <w:rFonts w:ascii="Times New Roman" w:hAnsi="Times New Roman" w:cs="Times New Roman"/>
          <w:b/>
        </w:rPr>
      </w:pPr>
      <w:r>
        <w:rPr>
          <w:rFonts w:ascii="Times New Roman" w:hAnsi="Times New Roman" w:cs="Times New Roman"/>
          <w:b/>
        </w:rPr>
        <w:t>1-1-2</w:t>
      </w:r>
      <w:r>
        <w:rPr>
          <w:rFonts w:ascii="Times New Roman" w:hAnsi="Times New Roman" w:cs="Times New Roman"/>
          <w:b/>
        </w:rPr>
        <w:t>校舍面积一览</w:t>
      </w:r>
      <w:r>
        <w:rPr>
          <w:rFonts w:ascii="Times New Roman" w:hAnsi="Times New Roman" w:cs="Times New Roman" w:hint="eastAsia"/>
          <w:b/>
        </w:rPr>
        <w:t>表</w:t>
      </w:r>
      <w:r>
        <w:rPr>
          <w:rFonts w:ascii="Times New Roman" w:hAnsi="Times New Roman" w:cs="Times New Roman" w:hint="eastAsia"/>
          <w:b/>
        </w:rPr>
        <w:t xml:space="preserve">                  </w:t>
      </w:r>
      <w:r>
        <w:rPr>
          <w:rFonts w:ascii="Times New Roman" w:hAnsi="Times New Roman" w:cs="Times New Roman"/>
        </w:rPr>
        <w:t>面积单位：</w:t>
      </w:r>
      <w:r>
        <w:rPr>
          <w:rFonts w:ascii="Times New Roman" w:hAnsi="Times New Roman" w:cs="Times New Roman"/>
          <w:bCs/>
        </w:rPr>
        <w:t>平方米</w:t>
      </w:r>
    </w:p>
    <w:tbl>
      <w:tblPr>
        <w:tblW w:w="8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5"/>
        <w:gridCol w:w="1134"/>
        <w:gridCol w:w="1134"/>
        <w:gridCol w:w="1134"/>
        <w:gridCol w:w="1134"/>
        <w:gridCol w:w="1559"/>
        <w:gridCol w:w="1885"/>
      </w:tblGrid>
      <w:tr w:rsidR="00C24343" w:rsidTr="001746C7">
        <w:trPr>
          <w:trHeight w:val="592"/>
          <w:jc w:val="center"/>
        </w:trPr>
        <w:tc>
          <w:tcPr>
            <w:tcW w:w="965" w:type="dxa"/>
            <w:vMerge w:val="restart"/>
            <w:vAlign w:val="center"/>
          </w:tcPr>
          <w:p w:rsidR="00C24343" w:rsidRDefault="00F5219E">
            <w:pPr>
              <w:jc w:val="center"/>
              <w:rPr>
                <w:rFonts w:ascii="Times New Roman" w:hAnsi="Times New Roman" w:cs="Times New Roman"/>
                <w:b/>
              </w:rPr>
            </w:pPr>
            <w:r>
              <w:rPr>
                <w:rFonts w:ascii="Times New Roman" w:hAnsi="Times New Roman" w:cs="Times New Roman"/>
                <w:b/>
              </w:rPr>
              <w:t>现有</w:t>
            </w:r>
          </w:p>
          <w:p w:rsidR="00C24343" w:rsidRDefault="00F5219E">
            <w:pPr>
              <w:jc w:val="center"/>
              <w:rPr>
                <w:rFonts w:ascii="Times New Roman" w:hAnsi="Times New Roman" w:cs="Times New Roman"/>
                <w:b/>
              </w:rPr>
            </w:pPr>
            <w:r>
              <w:rPr>
                <w:rFonts w:ascii="Times New Roman" w:hAnsi="Times New Roman" w:cs="Times New Roman"/>
                <w:b/>
              </w:rPr>
              <w:t>校园</w:t>
            </w:r>
          </w:p>
          <w:p w:rsidR="00C24343" w:rsidRDefault="00F5219E">
            <w:pPr>
              <w:jc w:val="center"/>
              <w:rPr>
                <w:rFonts w:ascii="Times New Roman" w:hAnsi="Times New Roman" w:cs="Times New Roman"/>
                <w:b/>
              </w:rPr>
            </w:pPr>
            <w:r>
              <w:rPr>
                <w:rFonts w:ascii="Times New Roman" w:hAnsi="Times New Roman" w:cs="Times New Roman"/>
                <w:b/>
              </w:rPr>
              <w:t>总面积</w:t>
            </w:r>
          </w:p>
        </w:tc>
        <w:tc>
          <w:tcPr>
            <w:tcW w:w="1134" w:type="dxa"/>
            <w:vMerge w:val="restart"/>
            <w:vAlign w:val="center"/>
          </w:tcPr>
          <w:p w:rsidR="00C24343" w:rsidRDefault="00F5219E">
            <w:pPr>
              <w:jc w:val="center"/>
              <w:rPr>
                <w:rFonts w:ascii="Times New Roman" w:hAnsi="Times New Roman" w:cs="Times New Roman"/>
                <w:b/>
              </w:rPr>
            </w:pPr>
            <w:r>
              <w:rPr>
                <w:rFonts w:ascii="Times New Roman" w:hAnsi="Times New Roman" w:cs="Times New Roman"/>
                <w:b/>
              </w:rPr>
              <w:t>现有校舍</w:t>
            </w:r>
          </w:p>
          <w:p w:rsidR="00C24343" w:rsidRDefault="00F5219E">
            <w:pPr>
              <w:jc w:val="center"/>
              <w:rPr>
                <w:rFonts w:ascii="Times New Roman" w:hAnsi="Times New Roman" w:cs="Times New Roman"/>
                <w:b/>
              </w:rPr>
            </w:pPr>
            <w:r>
              <w:rPr>
                <w:rFonts w:ascii="Times New Roman" w:hAnsi="Times New Roman" w:cs="Times New Roman"/>
                <w:b/>
              </w:rPr>
              <w:t>建筑</w:t>
            </w:r>
          </w:p>
          <w:p w:rsidR="00C24343" w:rsidRDefault="00F5219E">
            <w:pPr>
              <w:jc w:val="center"/>
              <w:rPr>
                <w:rFonts w:ascii="Times New Roman" w:hAnsi="Times New Roman" w:cs="Times New Roman"/>
                <w:b/>
              </w:rPr>
            </w:pPr>
            <w:r>
              <w:rPr>
                <w:rFonts w:ascii="Times New Roman" w:hAnsi="Times New Roman" w:cs="Times New Roman"/>
                <w:b/>
              </w:rPr>
              <w:t>总面积</w:t>
            </w:r>
          </w:p>
        </w:tc>
        <w:tc>
          <w:tcPr>
            <w:tcW w:w="1134" w:type="dxa"/>
            <w:vMerge w:val="restart"/>
            <w:vAlign w:val="center"/>
          </w:tcPr>
          <w:p w:rsidR="00C24343" w:rsidRDefault="00F5219E">
            <w:pPr>
              <w:jc w:val="center"/>
              <w:rPr>
                <w:rFonts w:ascii="Times New Roman" w:hAnsi="Times New Roman" w:cs="Times New Roman"/>
                <w:b/>
              </w:rPr>
            </w:pPr>
            <w:r>
              <w:rPr>
                <w:rFonts w:ascii="Times New Roman" w:hAnsi="Times New Roman" w:cs="Times New Roman"/>
                <w:b/>
              </w:rPr>
              <w:t>教工宿舍</w:t>
            </w:r>
          </w:p>
          <w:p w:rsidR="00C24343" w:rsidRDefault="00F5219E">
            <w:pPr>
              <w:jc w:val="center"/>
              <w:rPr>
                <w:rFonts w:ascii="Times New Roman" w:hAnsi="Times New Roman" w:cs="Times New Roman"/>
                <w:b/>
              </w:rPr>
            </w:pPr>
            <w:r>
              <w:rPr>
                <w:rFonts w:ascii="Times New Roman" w:hAnsi="Times New Roman" w:cs="Times New Roman"/>
                <w:b/>
              </w:rPr>
              <w:t>建筑面积</w:t>
            </w:r>
          </w:p>
        </w:tc>
        <w:tc>
          <w:tcPr>
            <w:tcW w:w="1134" w:type="dxa"/>
            <w:vMerge w:val="restart"/>
            <w:vAlign w:val="center"/>
          </w:tcPr>
          <w:p w:rsidR="00C24343" w:rsidRDefault="00F5219E">
            <w:pPr>
              <w:jc w:val="center"/>
              <w:rPr>
                <w:rFonts w:ascii="Times New Roman" w:hAnsi="Times New Roman" w:cs="Times New Roman"/>
                <w:b/>
              </w:rPr>
            </w:pPr>
            <w:r>
              <w:rPr>
                <w:rFonts w:ascii="Times New Roman" w:hAnsi="Times New Roman" w:cs="Times New Roman"/>
                <w:b/>
              </w:rPr>
              <w:t>学生宿舍建筑面积</w:t>
            </w:r>
          </w:p>
        </w:tc>
        <w:tc>
          <w:tcPr>
            <w:tcW w:w="1134" w:type="dxa"/>
            <w:vMerge w:val="restart"/>
            <w:vAlign w:val="center"/>
          </w:tcPr>
          <w:p w:rsidR="00C24343" w:rsidRDefault="00F5219E">
            <w:pPr>
              <w:jc w:val="center"/>
              <w:rPr>
                <w:rFonts w:ascii="Times New Roman" w:hAnsi="Times New Roman" w:cs="Times New Roman"/>
                <w:b/>
              </w:rPr>
            </w:pPr>
            <w:r>
              <w:rPr>
                <w:rFonts w:ascii="Times New Roman" w:hAnsi="Times New Roman" w:cs="Times New Roman"/>
                <w:b/>
              </w:rPr>
              <w:t>教学用房</w:t>
            </w:r>
            <w:r>
              <w:rPr>
                <w:rFonts w:ascii="Times New Roman" w:hAnsi="Times New Roman" w:cs="Times New Roman" w:hint="eastAsia"/>
                <w:b/>
              </w:rPr>
              <w:t>总面积</w:t>
            </w:r>
          </w:p>
        </w:tc>
        <w:tc>
          <w:tcPr>
            <w:tcW w:w="1559" w:type="dxa"/>
            <w:vAlign w:val="center"/>
          </w:tcPr>
          <w:p w:rsidR="00C24343" w:rsidRDefault="00F5219E">
            <w:pPr>
              <w:jc w:val="center"/>
              <w:rPr>
                <w:rFonts w:ascii="Times New Roman" w:hAnsi="Times New Roman" w:cs="Times New Roman"/>
                <w:b/>
              </w:rPr>
            </w:pPr>
            <w:r>
              <w:rPr>
                <w:rFonts w:ascii="Times New Roman" w:hAnsi="Times New Roman" w:cs="Times New Roman"/>
                <w:b/>
              </w:rPr>
              <w:t>生均校园面</w:t>
            </w:r>
            <w:r>
              <w:rPr>
                <w:rFonts w:ascii="Times New Roman" w:hAnsi="Times New Roman" w:cs="Times New Roman" w:hint="eastAsia"/>
                <w:b/>
              </w:rPr>
              <w:t>积</w:t>
            </w:r>
          </w:p>
        </w:tc>
        <w:tc>
          <w:tcPr>
            <w:tcW w:w="1885" w:type="dxa"/>
            <w:vAlign w:val="center"/>
          </w:tcPr>
          <w:p w:rsidR="00C24343" w:rsidRDefault="00F5219E">
            <w:pPr>
              <w:rPr>
                <w:rFonts w:ascii="Times New Roman" w:hAnsi="Times New Roman" w:cs="Times New Roman"/>
                <w:b/>
              </w:rPr>
            </w:pPr>
            <w:r>
              <w:rPr>
                <w:rFonts w:ascii="Times New Roman" w:hAnsi="Times New Roman" w:cs="Times New Roman"/>
                <w:b/>
              </w:rPr>
              <w:t>生均校舍建筑面积</w:t>
            </w:r>
          </w:p>
        </w:tc>
      </w:tr>
      <w:tr w:rsidR="00C24343" w:rsidTr="001746C7">
        <w:trPr>
          <w:trHeight w:val="591"/>
          <w:jc w:val="center"/>
        </w:trPr>
        <w:tc>
          <w:tcPr>
            <w:tcW w:w="965" w:type="dxa"/>
            <w:vMerge/>
            <w:vAlign w:val="center"/>
          </w:tcPr>
          <w:p w:rsidR="00C24343" w:rsidRDefault="00C24343">
            <w:pPr>
              <w:jc w:val="center"/>
              <w:rPr>
                <w:rFonts w:ascii="Times New Roman" w:hAnsi="Times New Roman" w:cs="Times New Roman"/>
                <w:b/>
              </w:rPr>
            </w:pPr>
          </w:p>
        </w:tc>
        <w:tc>
          <w:tcPr>
            <w:tcW w:w="1134" w:type="dxa"/>
            <w:vMerge/>
            <w:vAlign w:val="center"/>
          </w:tcPr>
          <w:p w:rsidR="00C24343" w:rsidRDefault="00C24343">
            <w:pPr>
              <w:jc w:val="center"/>
              <w:rPr>
                <w:rFonts w:ascii="Times New Roman" w:hAnsi="Times New Roman" w:cs="Times New Roman"/>
                <w:b/>
              </w:rPr>
            </w:pPr>
          </w:p>
        </w:tc>
        <w:tc>
          <w:tcPr>
            <w:tcW w:w="1134" w:type="dxa"/>
            <w:vMerge/>
            <w:vAlign w:val="center"/>
          </w:tcPr>
          <w:p w:rsidR="00C24343" w:rsidRDefault="00C24343">
            <w:pPr>
              <w:jc w:val="center"/>
              <w:rPr>
                <w:rFonts w:ascii="Times New Roman" w:hAnsi="Times New Roman" w:cs="Times New Roman"/>
                <w:b/>
              </w:rPr>
            </w:pPr>
          </w:p>
        </w:tc>
        <w:tc>
          <w:tcPr>
            <w:tcW w:w="1134" w:type="dxa"/>
            <w:vMerge/>
            <w:vAlign w:val="center"/>
          </w:tcPr>
          <w:p w:rsidR="00C24343" w:rsidRDefault="00C24343">
            <w:pPr>
              <w:jc w:val="center"/>
              <w:rPr>
                <w:rFonts w:ascii="Times New Roman" w:hAnsi="Times New Roman" w:cs="Times New Roman"/>
                <w:b/>
              </w:rPr>
            </w:pPr>
          </w:p>
        </w:tc>
        <w:tc>
          <w:tcPr>
            <w:tcW w:w="1134" w:type="dxa"/>
            <w:vMerge/>
            <w:vAlign w:val="center"/>
          </w:tcPr>
          <w:p w:rsidR="00C24343" w:rsidRDefault="00C24343">
            <w:pPr>
              <w:jc w:val="center"/>
              <w:rPr>
                <w:rFonts w:ascii="Times New Roman" w:hAnsi="Times New Roman" w:cs="Times New Roman"/>
                <w:b/>
              </w:rPr>
            </w:pPr>
          </w:p>
        </w:tc>
        <w:tc>
          <w:tcPr>
            <w:tcW w:w="3444" w:type="dxa"/>
            <w:gridSpan w:val="2"/>
            <w:vAlign w:val="center"/>
          </w:tcPr>
          <w:p w:rsidR="00C24343" w:rsidRDefault="00F5219E">
            <w:pPr>
              <w:jc w:val="center"/>
              <w:rPr>
                <w:rFonts w:ascii="Times New Roman" w:hAnsi="Times New Roman" w:cs="Times New Roman"/>
                <w:b/>
              </w:rPr>
            </w:pPr>
            <w:r>
              <w:rPr>
                <w:rFonts w:ascii="Times New Roman" w:hAnsi="Times New Roman" w:cs="Times New Roman" w:hint="eastAsia"/>
                <w:b/>
              </w:rPr>
              <w:t>（以</w:t>
            </w:r>
            <w:r>
              <w:rPr>
                <w:rFonts w:ascii="Times New Roman" w:hAnsi="Times New Roman" w:cs="Times New Roman"/>
                <w:b/>
              </w:rPr>
              <w:t>实际在校生</w:t>
            </w:r>
            <w:r>
              <w:rPr>
                <w:rFonts w:ascii="Times New Roman" w:hAnsi="Times New Roman" w:cs="Times New Roman" w:hint="eastAsia"/>
                <w:b/>
              </w:rPr>
              <w:t>数计算）</w:t>
            </w:r>
          </w:p>
        </w:tc>
      </w:tr>
      <w:tr w:rsidR="00C24343" w:rsidTr="00427BBC">
        <w:trPr>
          <w:trHeight w:val="441"/>
          <w:jc w:val="center"/>
        </w:trPr>
        <w:tc>
          <w:tcPr>
            <w:tcW w:w="965" w:type="dxa"/>
            <w:vAlign w:val="center"/>
          </w:tcPr>
          <w:p w:rsidR="00C24343" w:rsidRDefault="00F5219E" w:rsidP="00427BBC">
            <w:pPr>
              <w:jc w:val="center"/>
              <w:rPr>
                <w:rFonts w:ascii="Times New Roman" w:hAnsi="Times New Roman" w:cs="Times New Roman"/>
              </w:rPr>
            </w:pPr>
            <w:r>
              <w:rPr>
                <w:rFonts w:ascii="Times New Roman" w:hAnsi="Times New Roman" w:cs="Times New Roman"/>
              </w:rPr>
              <w:t>98982</w:t>
            </w:r>
          </w:p>
        </w:tc>
        <w:tc>
          <w:tcPr>
            <w:tcW w:w="1134" w:type="dxa"/>
            <w:vAlign w:val="center"/>
          </w:tcPr>
          <w:p w:rsidR="00C24343" w:rsidRDefault="00F5219E" w:rsidP="00427BBC">
            <w:pPr>
              <w:jc w:val="center"/>
              <w:rPr>
                <w:rFonts w:ascii="Times New Roman" w:hAnsi="Times New Roman" w:cs="Times New Roman"/>
              </w:rPr>
            </w:pPr>
            <w:r>
              <w:rPr>
                <w:rFonts w:ascii="Times New Roman" w:hAnsi="Times New Roman" w:cs="Times New Roman"/>
              </w:rPr>
              <w:t>76490</w:t>
            </w:r>
          </w:p>
        </w:tc>
        <w:tc>
          <w:tcPr>
            <w:tcW w:w="1134" w:type="dxa"/>
            <w:vAlign w:val="center"/>
          </w:tcPr>
          <w:p w:rsidR="00C24343" w:rsidRDefault="00F5219E" w:rsidP="00427BBC">
            <w:pPr>
              <w:ind w:firstLineChars="100" w:firstLine="210"/>
              <w:jc w:val="center"/>
              <w:rPr>
                <w:rFonts w:ascii="Times New Roman" w:hAnsi="Times New Roman" w:cs="Times New Roman"/>
              </w:rPr>
            </w:pPr>
            <w:r>
              <w:rPr>
                <w:rFonts w:ascii="Times New Roman" w:hAnsi="Times New Roman" w:cs="Times New Roman" w:hint="eastAsia"/>
              </w:rPr>
              <w:t>5819</w:t>
            </w:r>
          </w:p>
        </w:tc>
        <w:tc>
          <w:tcPr>
            <w:tcW w:w="1134" w:type="dxa"/>
            <w:vAlign w:val="center"/>
          </w:tcPr>
          <w:p w:rsidR="00C24343" w:rsidRDefault="00F5219E" w:rsidP="00427BBC">
            <w:pPr>
              <w:ind w:firstLineChars="100" w:firstLine="210"/>
              <w:jc w:val="center"/>
              <w:rPr>
                <w:rFonts w:ascii="Times New Roman" w:hAnsi="Times New Roman" w:cs="Times New Roman"/>
              </w:rPr>
            </w:pPr>
            <w:r>
              <w:rPr>
                <w:rFonts w:ascii="Times New Roman" w:hAnsi="Times New Roman" w:cs="Times New Roman"/>
              </w:rPr>
              <w:t>7563</w:t>
            </w:r>
            <w:r>
              <w:rPr>
                <w:rFonts w:ascii="Times New Roman" w:hAnsi="Times New Roman" w:cs="Times New Roman" w:hint="eastAsia"/>
              </w:rPr>
              <w:t>.6</w:t>
            </w:r>
          </w:p>
        </w:tc>
        <w:tc>
          <w:tcPr>
            <w:tcW w:w="1134" w:type="dxa"/>
            <w:vAlign w:val="center"/>
          </w:tcPr>
          <w:p w:rsidR="00C24343" w:rsidRDefault="00F5219E" w:rsidP="00427BBC">
            <w:pPr>
              <w:jc w:val="center"/>
              <w:rPr>
                <w:rFonts w:ascii="Times New Roman" w:hAnsi="Times New Roman" w:cs="Times New Roman"/>
              </w:rPr>
            </w:pPr>
            <w:r>
              <w:rPr>
                <w:rFonts w:ascii="Times New Roman" w:hAnsi="Times New Roman" w:cs="Times New Roman" w:hint="eastAsia"/>
              </w:rPr>
              <w:t>40364</w:t>
            </w:r>
          </w:p>
        </w:tc>
        <w:tc>
          <w:tcPr>
            <w:tcW w:w="1559" w:type="dxa"/>
            <w:vAlign w:val="center"/>
          </w:tcPr>
          <w:p w:rsidR="00C24343" w:rsidRDefault="00F5219E" w:rsidP="00427BBC">
            <w:pPr>
              <w:jc w:val="center"/>
              <w:rPr>
                <w:rFonts w:ascii="Times New Roman" w:hAnsi="Times New Roman" w:cs="Times New Roman"/>
              </w:rPr>
            </w:pPr>
            <w:r>
              <w:rPr>
                <w:rFonts w:ascii="Times New Roman" w:hAnsi="Times New Roman" w:cs="Times New Roman"/>
              </w:rPr>
              <w:t>39.3</w:t>
            </w:r>
          </w:p>
        </w:tc>
        <w:tc>
          <w:tcPr>
            <w:tcW w:w="1885" w:type="dxa"/>
            <w:vAlign w:val="center"/>
          </w:tcPr>
          <w:p w:rsidR="00C24343" w:rsidRDefault="00F5219E" w:rsidP="00427BBC">
            <w:pPr>
              <w:jc w:val="center"/>
              <w:rPr>
                <w:rFonts w:ascii="Times New Roman" w:hAnsi="Times New Roman" w:cs="Times New Roman"/>
              </w:rPr>
            </w:pPr>
            <w:r>
              <w:rPr>
                <w:rFonts w:ascii="Times New Roman" w:hAnsi="Times New Roman" w:cs="Times New Roman"/>
              </w:rPr>
              <w:t>16.0</w:t>
            </w:r>
          </w:p>
        </w:tc>
      </w:tr>
    </w:tbl>
    <w:p w:rsidR="00C24343" w:rsidRDefault="00F5219E">
      <w:pPr>
        <w:rPr>
          <w:rFonts w:ascii="Times New Roman" w:hAnsi="Times New Roman" w:cs="Times New Roman"/>
        </w:rPr>
      </w:pPr>
      <w:r>
        <w:rPr>
          <w:rFonts w:ascii="Times New Roman" w:hAnsi="Times New Roman" w:cs="Times New Roman"/>
        </w:rPr>
        <w:t>注：核算生均资源时，如高中非独立校区</w:t>
      </w:r>
      <w:r>
        <w:rPr>
          <w:rFonts w:ascii="Times New Roman" w:hAnsi="Times New Roman" w:cs="Times New Roman" w:hint="eastAsia"/>
        </w:rPr>
        <w:t>，完全中学、十二年一贯制学校需将在校生全额纳入基数。已经使用待办土地证的面积、</w:t>
      </w:r>
      <w:r>
        <w:rPr>
          <w:rFonts w:ascii="Times New Roman" w:hAnsi="Times New Roman" w:cs="Times New Roman"/>
        </w:rPr>
        <w:t>建筑工程已经</w:t>
      </w:r>
      <w:r>
        <w:rPr>
          <w:rFonts w:ascii="Times New Roman" w:hAnsi="Times New Roman" w:cs="Times New Roman" w:hint="eastAsia"/>
        </w:rPr>
        <w:t>封顶</w:t>
      </w:r>
      <w:r>
        <w:rPr>
          <w:rFonts w:ascii="Times New Roman" w:hAnsi="Times New Roman" w:cs="Times New Roman"/>
        </w:rPr>
        <w:t>的校舍均可</w:t>
      </w:r>
      <w:proofErr w:type="gramStart"/>
      <w:r>
        <w:rPr>
          <w:rFonts w:ascii="Times New Roman" w:hAnsi="Times New Roman" w:cs="Times New Roman"/>
        </w:rPr>
        <w:t>全面积</w:t>
      </w:r>
      <w:proofErr w:type="gramEnd"/>
      <w:r>
        <w:rPr>
          <w:rFonts w:ascii="Times New Roman" w:hAnsi="Times New Roman" w:cs="Times New Roman"/>
        </w:rPr>
        <w:t>纳入生均资源计算</w:t>
      </w:r>
      <w:r>
        <w:rPr>
          <w:rFonts w:ascii="Times New Roman" w:hAnsi="Times New Roman" w:cs="Times New Roman" w:hint="eastAsia"/>
        </w:rPr>
        <w:t>。</w:t>
      </w:r>
      <w:r>
        <w:rPr>
          <w:rFonts w:ascii="Times New Roman" w:hAnsi="Times New Roman" w:cs="Times New Roman"/>
        </w:rPr>
        <w:t>生均校舍建筑面积主要是指生均教育教学用房面积，计算时不包括教工集体宿舍、学生宿舍、其他生活用房、商业用房等建筑的面积。计算相关生均资源时需将其他非高中学生统计在内。下同</w:t>
      </w:r>
    </w:p>
    <w:p w:rsidR="00C24343" w:rsidRDefault="00C24343">
      <w:pPr>
        <w:rPr>
          <w:rFonts w:ascii="Times New Roman" w:hAnsi="Times New Roman" w:cs="Times New Roman"/>
          <w:b/>
        </w:rPr>
      </w:pPr>
    </w:p>
    <w:p w:rsidR="009C1597" w:rsidRDefault="009C1597">
      <w:pPr>
        <w:jc w:val="center"/>
        <w:rPr>
          <w:rFonts w:ascii="Times New Roman" w:hAnsi="Times New Roman" w:cs="Times New Roman"/>
          <w:b/>
        </w:rPr>
      </w:pPr>
    </w:p>
    <w:p w:rsidR="009C1597" w:rsidRDefault="009C1597">
      <w:pPr>
        <w:jc w:val="center"/>
        <w:rPr>
          <w:rFonts w:ascii="Times New Roman" w:hAnsi="Times New Roman" w:cs="Times New Roman"/>
          <w:b/>
        </w:rPr>
      </w:pPr>
    </w:p>
    <w:p w:rsidR="009C1597" w:rsidRDefault="009C1597">
      <w:pPr>
        <w:jc w:val="center"/>
        <w:rPr>
          <w:rFonts w:ascii="Times New Roman" w:hAnsi="Times New Roman" w:cs="Times New Roman"/>
          <w:b/>
        </w:rPr>
      </w:pPr>
    </w:p>
    <w:p w:rsidR="00C24343" w:rsidRDefault="00F5219E">
      <w:pPr>
        <w:jc w:val="center"/>
        <w:rPr>
          <w:rFonts w:ascii="Times New Roman" w:hAnsi="Times New Roman" w:cs="Times New Roman"/>
          <w:b/>
          <w:shd w:val="pct10" w:color="auto" w:fill="FFFFFF"/>
        </w:rPr>
      </w:pPr>
      <w:r>
        <w:rPr>
          <w:rFonts w:ascii="Times New Roman" w:hAnsi="Times New Roman" w:cs="Times New Roman"/>
          <w:b/>
        </w:rPr>
        <w:lastRenderedPageBreak/>
        <w:t>1-1-3</w:t>
      </w:r>
      <w:r>
        <w:rPr>
          <w:rFonts w:ascii="Times New Roman" w:hAnsi="Times New Roman" w:cs="Times New Roman" w:hint="eastAsia"/>
          <w:b/>
        </w:rPr>
        <w:t>各类用房数据</w:t>
      </w:r>
      <w:r>
        <w:rPr>
          <w:rFonts w:ascii="Times New Roman" w:hAnsi="Times New Roman" w:cs="Times New Roman"/>
          <w:b/>
        </w:rPr>
        <w:t>一览</w:t>
      </w:r>
      <w:r>
        <w:rPr>
          <w:rFonts w:ascii="Times New Roman" w:hAnsi="Times New Roman" w:cs="Times New Roman" w:hint="eastAsia"/>
          <w:b/>
        </w:rPr>
        <w:t>表</w:t>
      </w:r>
    </w:p>
    <w:tbl>
      <w:tblPr>
        <w:tblW w:w="894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6" w:type="dxa"/>
          <w:right w:w="56" w:type="dxa"/>
        </w:tblCellMar>
        <w:tblLook w:val="04A0" w:firstRow="1" w:lastRow="0" w:firstColumn="1" w:lastColumn="0" w:noHBand="0" w:noVBand="1"/>
      </w:tblPr>
      <w:tblGrid>
        <w:gridCol w:w="1738"/>
        <w:gridCol w:w="1235"/>
        <w:gridCol w:w="1435"/>
        <w:gridCol w:w="1213"/>
        <w:gridCol w:w="1843"/>
        <w:gridCol w:w="1481"/>
      </w:tblGrid>
      <w:tr w:rsidR="00C24343" w:rsidTr="001746C7">
        <w:trPr>
          <w:cantSplit/>
          <w:trHeight w:val="280"/>
          <w:jc w:val="center"/>
        </w:trPr>
        <w:tc>
          <w:tcPr>
            <w:tcW w:w="1738" w:type="dxa"/>
            <w:vAlign w:val="center"/>
          </w:tcPr>
          <w:p w:rsidR="00C24343" w:rsidRDefault="00F5219E">
            <w:pPr>
              <w:jc w:val="center"/>
              <w:rPr>
                <w:rFonts w:ascii="Times New Roman" w:hAnsi="Times New Roman" w:cs="Times New Roman"/>
                <w:b/>
                <w:bCs/>
              </w:rPr>
            </w:pPr>
            <w:r>
              <w:rPr>
                <w:rFonts w:ascii="Times New Roman" w:hAnsi="Times New Roman" w:cs="Times New Roman"/>
                <w:b/>
                <w:bCs/>
              </w:rPr>
              <w:t>建筑名称</w:t>
            </w:r>
          </w:p>
        </w:tc>
        <w:tc>
          <w:tcPr>
            <w:tcW w:w="1235" w:type="dxa"/>
            <w:vAlign w:val="center"/>
          </w:tcPr>
          <w:p w:rsidR="00C24343" w:rsidRDefault="00F5219E">
            <w:pPr>
              <w:jc w:val="center"/>
              <w:rPr>
                <w:rFonts w:ascii="Times New Roman" w:hAnsi="Times New Roman" w:cs="Times New Roman"/>
              </w:rPr>
            </w:pPr>
            <w:r>
              <w:rPr>
                <w:rFonts w:ascii="Times New Roman" w:hAnsi="Times New Roman" w:cs="Times New Roman" w:hint="eastAsia"/>
                <w:b/>
                <w:bCs/>
              </w:rPr>
              <w:t>数量（</w:t>
            </w:r>
            <w:proofErr w:type="gramStart"/>
            <w:r>
              <w:rPr>
                <w:rFonts w:ascii="Times New Roman" w:hAnsi="Times New Roman" w:cs="Times New Roman" w:hint="eastAsia"/>
                <w:b/>
                <w:bCs/>
              </w:rPr>
              <w:t>个</w:t>
            </w:r>
            <w:proofErr w:type="gramEnd"/>
            <w:r>
              <w:rPr>
                <w:rFonts w:ascii="Times New Roman" w:hAnsi="Times New Roman" w:cs="Times New Roman" w:hint="eastAsia"/>
                <w:b/>
                <w:bCs/>
              </w:rPr>
              <w:t>）</w:t>
            </w:r>
          </w:p>
        </w:tc>
        <w:tc>
          <w:tcPr>
            <w:tcW w:w="1435" w:type="dxa"/>
            <w:vAlign w:val="center"/>
          </w:tcPr>
          <w:p w:rsidR="00C24343" w:rsidRDefault="00F5219E">
            <w:pPr>
              <w:jc w:val="center"/>
              <w:rPr>
                <w:rFonts w:ascii="Times New Roman" w:hAnsi="Times New Roman" w:cs="Times New Roman"/>
                <w:b/>
                <w:bCs/>
              </w:rPr>
            </w:pPr>
            <w:r>
              <w:rPr>
                <w:rFonts w:ascii="Times New Roman" w:hAnsi="Times New Roman" w:cs="Times New Roman"/>
                <w:b/>
                <w:bCs/>
              </w:rPr>
              <w:t>建筑面积</w:t>
            </w:r>
          </w:p>
        </w:tc>
        <w:tc>
          <w:tcPr>
            <w:tcW w:w="1213" w:type="dxa"/>
            <w:vAlign w:val="center"/>
          </w:tcPr>
          <w:p w:rsidR="00C24343" w:rsidRDefault="00F5219E">
            <w:pPr>
              <w:jc w:val="center"/>
              <w:rPr>
                <w:rFonts w:ascii="Times New Roman" w:hAnsi="Times New Roman" w:cs="Times New Roman"/>
                <w:b/>
                <w:bCs/>
              </w:rPr>
            </w:pPr>
            <w:r>
              <w:rPr>
                <w:rFonts w:ascii="Times New Roman" w:hAnsi="Times New Roman" w:cs="Times New Roman"/>
                <w:b/>
                <w:bCs/>
              </w:rPr>
              <w:t>竣工年月</w:t>
            </w:r>
          </w:p>
        </w:tc>
        <w:tc>
          <w:tcPr>
            <w:tcW w:w="1843" w:type="dxa"/>
            <w:tcBorders>
              <w:right w:val="single" w:sz="4" w:space="0" w:color="auto"/>
            </w:tcBorders>
            <w:vAlign w:val="center"/>
          </w:tcPr>
          <w:p w:rsidR="00C24343" w:rsidRDefault="00F5219E">
            <w:pPr>
              <w:jc w:val="center"/>
              <w:rPr>
                <w:rFonts w:ascii="Times New Roman" w:hAnsi="Times New Roman" w:cs="Times New Roman"/>
                <w:b/>
                <w:bCs/>
              </w:rPr>
            </w:pPr>
            <w:r>
              <w:rPr>
                <w:rFonts w:ascii="Times New Roman" w:hAnsi="Times New Roman" w:cs="Times New Roman"/>
                <w:b/>
                <w:bCs/>
              </w:rPr>
              <w:t>是否计入年报数</w:t>
            </w:r>
          </w:p>
        </w:tc>
        <w:tc>
          <w:tcPr>
            <w:tcW w:w="1481" w:type="dxa"/>
            <w:tcBorders>
              <w:left w:val="single" w:sz="4" w:space="0" w:color="auto"/>
            </w:tcBorders>
            <w:vAlign w:val="center"/>
          </w:tcPr>
          <w:p w:rsidR="00C24343" w:rsidRDefault="00F5219E">
            <w:pPr>
              <w:jc w:val="center"/>
              <w:rPr>
                <w:rFonts w:ascii="Times New Roman" w:hAnsi="Times New Roman" w:cs="Times New Roman"/>
                <w:b/>
                <w:bCs/>
              </w:rPr>
            </w:pPr>
            <w:r>
              <w:rPr>
                <w:rFonts w:ascii="Times New Roman" w:hAnsi="Times New Roman" w:cs="Times New Roman" w:hint="eastAsia"/>
                <w:b/>
                <w:bCs/>
              </w:rPr>
              <w:t>备注</w:t>
            </w:r>
          </w:p>
        </w:tc>
      </w:tr>
      <w:tr w:rsidR="00C24343" w:rsidRPr="006D6B75" w:rsidTr="001746C7">
        <w:trPr>
          <w:cantSplit/>
          <w:trHeight w:val="316"/>
          <w:jc w:val="center"/>
        </w:trPr>
        <w:tc>
          <w:tcPr>
            <w:tcW w:w="8945" w:type="dxa"/>
            <w:gridSpan w:val="6"/>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szCs w:val="21"/>
              </w:rPr>
              <w:t xml:space="preserve">（一）教学及辅助用房（ </w:t>
            </w:r>
            <w:r w:rsidRPr="006D6B75">
              <w:rPr>
                <w:rFonts w:asciiTheme="minorEastAsia" w:hAnsiTheme="minorEastAsia" w:cs="Times New Roman" w:hint="eastAsia"/>
                <w:szCs w:val="21"/>
              </w:rPr>
              <w:t>13228</w:t>
            </w:r>
            <w:r w:rsidRPr="006D6B75">
              <w:rPr>
                <w:rFonts w:asciiTheme="minorEastAsia" w:hAnsiTheme="minorEastAsia" w:cs="Times New Roman"/>
                <w:szCs w:val="21"/>
              </w:rPr>
              <w:t xml:space="preserve"> 平方米）</w:t>
            </w:r>
          </w:p>
        </w:tc>
      </w:tr>
      <w:tr w:rsidR="00C24343" w:rsidRPr="006D6B75" w:rsidTr="001746C7">
        <w:trPr>
          <w:cantSplit/>
          <w:trHeight w:val="291"/>
          <w:jc w:val="center"/>
        </w:trPr>
        <w:tc>
          <w:tcPr>
            <w:tcW w:w="1738" w:type="dxa"/>
            <w:vAlign w:val="center"/>
          </w:tcPr>
          <w:p w:rsidR="00C24343" w:rsidRPr="006D6B75" w:rsidRDefault="00F5219E">
            <w:pPr>
              <w:jc w:val="left"/>
              <w:rPr>
                <w:rFonts w:asciiTheme="minorEastAsia" w:hAnsiTheme="minorEastAsia" w:cs="Times New Roman"/>
                <w:bCs/>
                <w:szCs w:val="21"/>
              </w:rPr>
            </w:pPr>
            <w:r w:rsidRPr="006D6B75">
              <w:rPr>
                <w:rFonts w:asciiTheme="minorEastAsia" w:hAnsiTheme="minorEastAsia" w:cs="Times New Roman" w:hint="eastAsia"/>
                <w:bCs/>
                <w:szCs w:val="21"/>
              </w:rPr>
              <w:t>普通</w:t>
            </w:r>
            <w:r w:rsidRPr="006D6B75">
              <w:rPr>
                <w:rFonts w:asciiTheme="minorEastAsia" w:hAnsiTheme="minorEastAsia" w:cs="Times New Roman"/>
                <w:bCs/>
                <w:szCs w:val="21"/>
              </w:rPr>
              <w:t>教室</w:t>
            </w:r>
          </w:p>
        </w:tc>
        <w:tc>
          <w:tcPr>
            <w:tcW w:w="1235" w:type="dxa"/>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49</w:t>
            </w:r>
          </w:p>
        </w:tc>
        <w:tc>
          <w:tcPr>
            <w:tcW w:w="1435" w:type="dxa"/>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4080</w:t>
            </w:r>
          </w:p>
        </w:tc>
        <w:tc>
          <w:tcPr>
            <w:tcW w:w="1213" w:type="dxa"/>
            <w:vAlign w:val="center"/>
          </w:tcPr>
          <w:p w:rsidR="00C24343" w:rsidRPr="006D6B75" w:rsidRDefault="00C24343">
            <w:pPr>
              <w:jc w:val="center"/>
              <w:rPr>
                <w:rFonts w:asciiTheme="minorEastAsia" w:hAnsiTheme="minorEastAsia" w:cs="Times New Roman"/>
                <w:bCs/>
                <w:szCs w:val="21"/>
              </w:rPr>
            </w:pPr>
          </w:p>
        </w:tc>
        <w:tc>
          <w:tcPr>
            <w:tcW w:w="1843" w:type="dxa"/>
            <w:tcBorders>
              <w:right w:val="single" w:sz="4" w:space="0" w:color="auto"/>
            </w:tcBorders>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是</w:t>
            </w:r>
          </w:p>
        </w:tc>
        <w:tc>
          <w:tcPr>
            <w:tcW w:w="1481" w:type="dxa"/>
            <w:tcBorders>
              <w:left w:val="single" w:sz="4" w:space="0" w:color="auto"/>
            </w:tcBorders>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竣工时间不一</w:t>
            </w:r>
          </w:p>
        </w:tc>
      </w:tr>
      <w:tr w:rsidR="00C24343" w:rsidRPr="006D6B75" w:rsidTr="001746C7">
        <w:trPr>
          <w:cantSplit/>
          <w:trHeight w:val="291"/>
          <w:jc w:val="center"/>
        </w:trPr>
        <w:tc>
          <w:tcPr>
            <w:tcW w:w="1738" w:type="dxa"/>
            <w:vAlign w:val="center"/>
          </w:tcPr>
          <w:p w:rsidR="00C24343" w:rsidRPr="006D6B75" w:rsidRDefault="00F5219E">
            <w:pPr>
              <w:jc w:val="left"/>
              <w:rPr>
                <w:rFonts w:asciiTheme="minorEastAsia" w:hAnsiTheme="minorEastAsia" w:cs="Times New Roman"/>
                <w:bCs/>
                <w:szCs w:val="21"/>
              </w:rPr>
            </w:pPr>
            <w:r w:rsidRPr="006D6B75">
              <w:rPr>
                <w:rFonts w:asciiTheme="minorEastAsia" w:hAnsiTheme="minorEastAsia" w:cs="Times New Roman" w:hint="eastAsia"/>
                <w:bCs/>
                <w:szCs w:val="21"/>
              </w:rPr>
              <w:t>普通</w:t>
            </w:r>
            <w:r w:rsidRPr="006D6B75">
              <w:rPr>
                <w:rFonts w:asciiTheme="minorEastAsia" w:hAnsiTheme="minorEastAsia" w:cs="Times New Roman"/>
                <w:bCs/>
                <w:szCs w:val="21"/>
              </w:rPr>
              <w:t>实验室</w:t>
            </w:r>
          </w:p>
        </w:tc>
        <w:tc>
          <w:tcPr>
            <w:tcW w:w="1235" w:type="dxa"/>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13</w:t>
            </w:r>
          </w:p>
        </w:tc>
        <w:tc>
          <w:tcPr>
            <w:tcW w:w="1435" w:type="dxa"/>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1968</w:t>
            </w:r>
          </w:p>
        </w:tc>
        <w:tc>
          <w:tcPr>
            <w:tcW w:w="1213" w:type="dxa"/>
            <w:vAlign w:val="center"/>
          </w:tcPr>
          <w:p w:rsidR="00C24343" w:rsidRPr="006D6B75" w:rsidRDefault="00C24343">
            <w:pPr>
              <w:jc w:val="center"/>
              <w:rPr>
                <w:rFonts w:asciiTheme="minorEastAsia" w:hAnsiTheme="minorEastAsia" w:cs="Times New Roman"/>
                <w:bCs/>
                <w:szCs w:val="21"/>
              </w:rPr>
            </w:pPr>
          </w:p>
        </w:tc>
        <w:tc>
          <w:tcPr>
            <w:tcW w:w="1843" w:type="dxa"/>
            <w:tcBorders>
              <w:right w:val="single" w:sz="4" w:space="0" w:color="auto"/>
            </w:tcBorders>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是</w:t>
            </w:r>
          </w:p>
        </w:tc>
        <w:tc>
          <w:tcPr>
            <w:tcW w:w="1481" w:type="dxa"/>
            <w:tcBorders>
              <w:left w:val="single" w:sz="4" w:space="0" w:color="auto"/>
            </w:tcBorders>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竣工时间不一</w:t>
            </w:r>
          </w:p>
        </w:tc>
      </w:tr>
      <w:tr w:rsidR="00C24343" w:rsidRPr="006D6B75" w:rsidTr="001746C7">
        <w:trPr>
          <w:cantSplit/>
          <w:trHeight w:val="291"/>
          <w:jc w:val="center"/>
        </w:trPr>
        <w:tc>
          <w:tcPr>
            <w:tcW w:w="1738" w:type="dxa"/>
            <w:vAlign w:val="center"/>
          </w:tcPr>
          <w:p w:rsidR="00C24343" w:rsidRPr="006D6B75" w:rsidRDefault="00F5219E">
            <w:pPr>
              <w:jc w:val="left"/>
              <w:rPr>
                <w:rFonts w:asciiTheme="minorEastAsia" w:hAnsiTheme="minorEastAsia" w:cs="Times New Roman"/>
                <w:bCs/>
                <w:szCs w:val="21"/>
              </w:rPr>
            </w:pPr>
            <w:r w:rsidRPr="006D6B75">
              <w:rPr>
                <w:rFonts w:asciiTheme="minorEastAsia" w:hAnsiTheme="minorEastAsia" w:cs="Times New Roman" w:hint="eastAsia"/>
                <w:bCs/>
                <w:szCs w:val="21"/>
              </w:rPr>
              <w:t>创新</w:t>
            </w:r>
            <w:r w:rsidRPr="006D6B75">
              <w:rPr>
                <w:rFonts w:asciiTheme="minorEastAsia" w:hAnsiTheme="minorEastAsia" w:cs="Times New Roman"/>
                <w:bCs/>
                <w:szCs w:val="21"/>
              </w:rPr>
              <w:t>实验室</w:t>
            </w:r>
          </w:p>
        </w:tc>
        <w:tc>
          <w:tcPr>
            <w:tcW w:w="1235" w:type="dxa"/>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1</w:t>
            </w:r>
          </w:p>
        </w:tc>
        <w:tc>
          <w:tcPr>
            <w:tcW w:w="1435" w:type="dxa"/>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bCs/>
                <w:szCs w:val="21"/>
              </w:rPr>
              <w:t>95</w:t>
            </w:r>
          </w:p>
        </w:tc>
        <w:tc>
          <w:tcPr>
            <w:tcW w:w="1213" w:type="dxa"/>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200708</w:t>
            </w:r>
          </w:p>
        </w:tc>
        <w:tc>
          <w:tcPr>
            <w:tcW w:w="1843" w:type="dxa"/>
            <w:tcBorders>
              <w:right w:val="single" w:sz="4" w:space="0" w:color="auto"/>
            </w:tcBorders>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是</w:t>
            </w:r>
          </w:p>
        </w:tc>
        <w:tc>
          <w:tcPr>
            <w:tcW w:w="1481" w:type="dxa"/>
            <w:tcBorders>
              <w:left w:val="single" w:sz="4" w:space="0" w:color="auto"/>
            </w:tcBorders>
            <w:vAlign w:val="center"/>
          </w:tcPr>
          <w:p w:rsidR="00C24343" w:rsidRPr="006D6B75" w:rsidRDefault="00C24343">
            <w:pPr>
              <w:jc w:val="center"/>
              <w:rPr>
                <w:rFonts w:asciiTheme="minorEastAsia" w:hAnsiTheme="minorEastAsia" w:cs="Times New Roman"/>
                <w:bCs/>
                <w:szCs w:val="21"/>
              </w:rPr>
            </w:pPr>
          </w:p>
        </w:tc>
      </w:tr>
      <w:tr w:rsidR="00C24343" w:rsidRPr="006D6B75" w:rsidTr="001746C7">
        <w:trPr>
          <w:cantSplit/>
          <w:trHeight w:val="291"/>
          <w:jc w:val="center"/>
        </w:trPr>
        <w:tc>
          <w:tcPr>
            <w:tcW w:w="1738" w:type="dxa"/>
            <w:vAlign w:val="center"/>
          </w:tcPr>
          <w:p w:rsidR="00C24343" w:rsidRPr="006D6B75" w:rsidRDefault="00F5219E">
            <w:pPr>
              <w:jc w:val="left"/>
              <w:rPr>
                <w:rFonts w:asciiTheme="minorEastAsia" w:hAnsiTheme="minorEastAsia" w:cs="Times New Roman"/>
                <w:bCs/>
                <w:szCs w:val="21"/>
              </w:rPr>
            </w:pPr>
            <w:r w:rsidRPr="006D6B75">
              <w:rPr>
                <w:rFonts w:asciiTheme="minorEastAsia" w:hAnsiTheme="minorEastAsia" w:cs="Times New Roman" w:hint="eastAsia"/>
                <w:bCs/>
                <w:szCs w:val="21"/>
              </w:rPr>
              <w:t>探究实验室</w:t>
            </w:r>
          </w:p>
        </w:tc>
        <w:tc>
          <w:tcPr>
            <w:tcW w:w="1235" w:type="dxa"/>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1</w:t>
            </w:r>
          </w:p>
        </w:tc>
        <w:tc>
          <w:tcPr>
            <w:tcW w:w="1435" w:type="dxa"/>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bCs/>
                <w:szCs w:val="21"/>
              </w:rPr>
              <w:t>95</w:t>
            </w:r>
          </w:p>
        </w:tc>
        <w:tc>
          <w:tcPr>
            <w:tcW w:w="1213" w:type="dxa"/>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200708</w:t>
            </w:r>
          </w:p>
        </w:tc>
        <w:tc>
          <w:tcPr>
            <w:tcW w:w="1843" w:type="dxa"/>
            <w:tcBorders>
              <w:right w:val="single" w:sz="4" w:space="0" w:color="auto"/>
            </w:tcBorders>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是</w:t>
            </w:r>
          </w:p>
        </w:tc>
        <w:tc>
          <w:tcPr>
            <w:tcW w:w="1481" w:type="dxa"/>
            <w:tcBorders>
              <w:left w:val="single" w:sz="4" w:space="0" w:color="auto"/>
            </w:tcBorders>
            <w:vAlign w:val="center"/>
          </w:tcPr>
          <w:p w:rsidR="00C24343" w:rsidRPr="006D6B75" w:rsidRDefault="00C24343">
            <w:pPr>
              <w:jc w:val="center"/>
              <w:rPr>
                <w:rFonts w:asciiTheme="minorEastAsia" w:hAnsiTheme="minorEastAsia" w:cs="Times New Roman"/>
                <w:bCs/>
                <w:szCs w:val="21"/>
              </w:rPr>
            </w:pPr>
          </w:p>
        </w:tc>
      </w:tr>
      <w:tr w:rsidR="00C24343" w:rsidRPr="006D6B75" w:rsidTr="001746C7">
        <w:trPr>
          <w:cantSplit/>
          <w:trHeight w:val="291"/>
          <w:jc w:val="center"/>
        </w:trPr>
        <w:tc>
          <w:tcPr>
            <w:tcW w:w="1738" w:type="dxa"/>
            <w:vAlign w:val="center"/>
          </w:tcPr>
          <w:p w:rsidR="00C24343" w:rsidRPr="006D6B75" w:rsidRDefault="00F5219E">
            <w:pPr>
              <w:jc w:val="left"/>
              <w:rPr>
                <w:rFonts w:asciiTheme="minorEastAsia" w:hAnsiTheme="minorEastAsia" w:cs="Times New Roman"/>
                <w:bCs/>
                <w:szCs w:val="21"/>
              </w:rPr>
            </w:pPr>
            <w:r w:rsidRPr="006D6B75">
              <w:rPr>
                <w:rFonts w:asciiTheme="minorEastAsia" w:hAnsiTheme="minorEastAsia" w:cs="Times New Roman" w:hint="eastAsia"/>
                <w:bCs/>
                <w:szCs w:val="21"/>
              </w:rPr>
              <w:t>其它实验室</w:t>
            </w:r>
          </w:p>
        </w:tc>
        <w:tc>
          <w:tcPr>
            <w:tcW w:w="1235" w:type="dxa"/>
            <w:vAlign w:val="center"/>
          </w:tcPr>
          <w:p w:rsidR="00C24343" w:rsidRPr="006D6B75" w:rsidRDefault="00C24343">
            <w:pPr>
              <w:jc w:val="center"/>
              <w:rPr>
                <w:rFonts w:asciiTheme="minorEastAsia" w:hAnsiTheme="minorEastAsia" w:cs="Times New Roman"/>
                <w:bCs/>
                <w:szCs w:val="21"/>
              </w:rPr>
            </w:pPr>
          </w:p>
        </w:tc>
        <w:tc>
          <w:tcPr>
            <w:tcW w:w="1435" w:type="dxa"/>
            <w:vAlign w:val="center"/>
          </w:tcPr>
          <w:p w:rsidR="00C24343" w:rsidRPr="006D6B75" w:rsidRDefault="00C24343">
            <w:pPr>
              <w:jc w:val="center"/>
              <w:rPr>
                <w:rFonts w:asciiTheme="minorEastAsia" w:hAnsiTheme="minorEastAsia" w:cs="Times New Roman"/>
                <w:bCs/>
                <w:szCs w:val="21"/>
              </w:rPr>
            </w:pPr>
          </w:p>
        </w:tc>
        <w:tc>
          <w:tcPr>
            <w:tcW w:w="1213" w:type="dxa"/>
            <w:vAlign w:val="center"/>
          </w:tcPr>
          <w:p w:rsidR="00C24343" w:rsidRPr="006D6B75" w:rsidRDefault="00C24343">
            <w:pPr>
              <w:jc w:val="center"/>
              <w:rPr>
                <w:rFonts w:asciiTheme="minorEastAsia" w:hAnsiTheme="minorEastAsia" w:cs="Times New Roman"/>
                <w:bCs/>
                <w:szCs w:val="21"/>
              </w:rPr>
            </w:pPr>
          </w:p>
        </w:tc>
        <w:tc>
          <w:tcPr>
            <w:tcW w:w="1843" w:type="dxa"/>
            <w:tcBorders>
              <w:right w:val="single" w:sz="4" w:space="0" w:color="auto"/>
            </w:tcBorders>
            <w:vAlign w:val="center"/>
          </w:tcPr>
          <w:p w:rsidR="00C24343" w:rsidRPr="006D6B75" w:rsidRDefault="00C24343">
            <w:pPr>
              <w:jc w:val="center"/>
              <w:rPr>
                <w:rFonts w:asciiTheme="minorEastAsia" w:hAnsiTheme="minorEastAsia" w:cs="Times New Roman"/>
                <w:bCs/>
                <w:szCs w:val="21"/>
              </w:rPr>
            </w:pPr>
          </w:p>
        </w:tc>
        <w:tc>
          <w:tcPr>
            <w:tcW w:w="1481" w:type="dxa"/>
            <w:tcBorders>
              <w:left w:val="single" w:sz="4" w:space="0" w:color="auto"/>
            </w:tcBorders>
            <w:vAlign w:val="center"/>
          </w:tcPr>
          <w:p w:rsidR="00C24343" w:rsidRPr="006D6B75" w:rsidRDefault="00C24343">
            <w:pPr>
              <w:jc w:val="center"/>
              <w:rPr>
                <w:rFonts w:asciiTheme="minorEastAsia" w:hAnsiTheme="minorEastAsia" w:cs="Times New Roman"/>
                <w:bCs/>
                <w:szCs w:val="21"/>
              </w:rPr>
            </w:pPr>
          </w:p>
        </w:tc>
      </w:tr>
      <w:tr w:rsidR="00C24343" w:rsidRPr="006D6B75" w:rsidTr="001746C7">
        <w:trPr>
          <w:cantSplit/>
          <w:trHeight w:val="291"/>
          <w:jc w:val="center"/>
        </w:trPr>
        <w:tc>
          <w:tcPr>
            <w:tcW w:w="1738" w:type="dxa"/>
            <w:vAlign w:val="center"/>
          </w:tcPr>
          <w:p w:rsidR="00C24343" w:rsidRPr="006D6B75" w:rsidRDefault="00F5219E">
            <w:pPr>
              <w:jc w:val="left"/>
              <w:rPr>
                <w:rFonts w:asciiTheme="minorEastAsia" w:hAnsiTheme="minorEastAsia" w:cs="Times New Roman"/>
                <w:bCs/>
                <w:szCs w:val="21"/>
              </w:rPr>
            </w:pPr>
            <w:r w:rsidRPr="006D6B75">
              <w:rPr>
                <w:rFonts w:asciiTheme="minorEastAsia" w:hAnsiTheme="minorEastAsia" w:cs="Times New Roman"/>
                <w:bCs/>
                <w:szCs w:val="21"/>
              </w:rPr>
              <w:t>图书</w:t>
            </w:r>
            <w:r w:rsidRPr="006D6B75">
              <w:rPr>
                <w:rFonts w:asciiTheme="minorEastAsia" w:hAnsiTheme="minorEastAsia" w:cs="Times New Roman" w:hint="eastAsia"/>
                <w:bCs/>
                <w:szCs w:val="21"/>
              </w:rPr>
              <w:t>阅览</w:t>
            </w:r>
            <w:r w:rsidRPr="006D6B75">
              <w:rPr>
                <w:rFonts w:asciiTheme="minorEastAsia" w:hAnsiTheme="minorEastAsia" w:cs="Times New Roman"/>
                <w:bCs/>
                <w:szCs w:val="21"/>
              </w:rPr>
              <w:t>室</w:t>
            </w:r>
          </w:p>
        </w:tc>
        <w:tc>
          <w:tcPr>
            <w:tcW w:w="1235" w:type="dxa"/>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3</w:t>
            </w:r>
          </w:p>
        </w:tc>
        <w:tc>
          <w:tcPr>
            <w:tcW w:w="1435" w:type="dxa"/>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1042</w:t>
            </w:r>
          </w:p>
        </w:tc>
        <w:tc>
          <w:tcPr>
            <w:tcW w:w="1213" w:type="dxa"/>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200404</w:t>
            </w:r>
          </w:p>
        </w:tc>
        <w:tc>
          <w:tcPr>
            <w:tcW w:w="1843" w:type="dxa"/>
            <w:tcBorders>
              <w:right w:val="single" w:sz="4" w:space="0" w:color="auto"/>
            </w:tcBorders>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是</w:t>
            </w:r>
          </w:p>
        </w:tc>
        <w:tc>
          <w:tcPr>
            <w:tcW w:w="1481" w:type="dxa"/>
            <w:tcBorders>
              <w:left w:val="single" w:sz="4" w:space="0" w:color="auto"/>
            </w:tcBorders>
            <w:vAlign w:val="center"/>
          </w:tcPr>
          <w:p w:rsidR="00C24343" w:rsidRPr="006D6B75" w:rsidRDefault="00C24343">
            <w:pPr>
              <w:jc w:val="center"/>
              <w:rPr>
                <w:rFonts w:asciiTheme="minorEastAsia" w:hAnsiTheme="minorEastAsia" w:cs="Times New Roman"/>
                <w:bCs/>
                <w:szCs w:val="21"/>
              </w:rPr>
            </w:pPr>
          </w:p>
        </w:tc>
      </w:tr>
      <w:tr w:rsidR="00C24343" w:rsidRPr="006D6B75" w:rsidTr="001746C7">
        <w:trPr>
          <w:cantSplit/>
          <w:trHeight w:val="291"/>
          <w:jc w:val="center"/>
        </w:trPr>
        <w:tc>
          <w:tcPr>
            <w:tcW w:w="1738" w:type="dxa"/>
            <w:vAlign w:val="center"/>
          </w:tcPr>
          <w:p w:rsidR="00C24343" w:rsidRPr="006D6B75" w:rsidRDefault="00F5219E">
            <w:pPr>
              <w:jc w:val="left"/>
              <w:rPr>
                <w:rFonts w:asciiTheme="minorEastAsia" w:hAnsiTheme="minorEastAsia" w:cs="Times New Roman"/>
                <w:bCs/>
                <w:szCs w:val="21"/>
              </w:rPr>
            </w:pPr>
            <w:r w:rsidRPr="006D6B75">
              <w:rPr>
                <w:rFonts w:asciiTheme="minorEastAsia" w:hAnsiTheme="minorEastAsia" w:cs="Times New Roman"/>
                <w:bCs/>
                <w:szCs w:val="21"/>
              </w:rPr>
              <w:t>微机室</w:t>
            </w:r>
          </w:p>
        </w:tc>
        <w:tc>
          <w:tcPr>
            <w:tcW w:w="1235" w:type="dxa"/>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4</w:t>
            </w:r>
          </w:p>
        </w:tc>
        <w:tc>
          <w:tcPr>
            <w:tcW w:w="1435" w:type="dxa"/>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368</w:t>
            </w:r>
          </w:p>
        </w:tc>
        <w:tc>
          <w:tcPr>
            <w:tcW w:w="1213" w:type="dxa"/>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200404</w:t>
            </w:r>
          </w:p>
        </w:tc>
        <w:tc>
          <w:tcPr>
            <w:tcW w:w="1843" w:type="dxa"/>
            <w:tcBorders>
              <w:right w:val="single" w:sz="4" w:space="0" w:color="auto"/>
            </w:tcBorders>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是</w:t>
            </w:r>
          </w:p>
        </w:tc>
        <w:tc>
          <w:tcPr>
            <w:tcW w:w="1481" w:type="dxa"/>
            <w:tcBorders>
              <w:left w:val="single" w:sz="4" w:space="0" w:color="auto"/>
            </w:tcBorders>
            <w:vAlign w:val="center"/>
          </w:tcPr>
          <w:p w:rsidR="00C24343" w:rsidRPr="006D6B75" w:rsidRDefault="00C24343">
            <w:pPr>
              <w:jc w:val="center"/>
              <w:rPr>
                <w:rFonts w:asciiTheme="minorEastAsia" w:hAnsiTheme="minorEastAsia" w:cs="Times New Roman"/>
                <w:bCs/>
                <w:szCs w:val="21"/>
              </w:rPr>
            </w:pPr>
          </w:p>
        </w:tc>
      </w:tr>
      <w:tr w:rsidR="00C24343" w:rsidRPr="006D6B75" w:rsidTr="001746C7">
        <w:trPr>
          <w:cantSplit/>
          <w:trHeight w:val="291"/>
          <w:jc w:val="center"/>
        </w:trPr>
        <w:tc>
          <w:tcPr>
            <w:tcW w:w="1738" w:type="dxa"/>
            <w:vAlign w:val="center"/>
          </w:tcPr>
          <w:p w:rsidR="00C24343" w:rsidRPr="006D6B75" w:rsidRDefault="00F5219E">
            <w:pPr>
              <w:jc w:val="left"/>
              <w:rPr>
                <w:rFonts w:asciiTheme="minorEastAsia" w:hAnsiTheme="minorEastAsia" w:cs="Times New Roman"/>
                <w:bCs/>
                <w:szCs w:val="21"/>
              </w:rPr>
            </w:pPr>
            <w:r w:rsidRPr="006D6B75">
              <w:rPr>
                <w:rFonts w:asciiTheme="minorEastAsia" w:hAnsiTheme="minorEastAsia" w:cs="Times New Roman" w:hint="eastAsia"/>
                <w:bCs/>
                <w:szCs w:val="21"/>
              </w:rPr>
              <w:t>通用技术室</w:t>
            </w:r>
          </w:p>
        </w:tc>
        <w:tc>
          <w:tcPr>
            <w:tcW w:w="1235" w:type="dxa"/>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2</w:t>
            </w:r>
          </w:p>
        </w:tc>
        <w:tc>
          <w:tcPr>
            <w:tcW w:w="1435" w:type="dxa"/>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bCs/>
                <w:szCs w:val="21"/>
              </w:rPr>
              <w:t>190</w:t>
            </w:r>
          </w:p>
        </w:tc>
        <w:tc>
          <w:tcPr>
            <w:tcW w:w="1213" w:type="dxa"/>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200708</w:t>
            </w:r>
          </w:p>
        </w:tc>
        <w:tc>
          <w:tcPr>
            <w:tcW w:w="1843" w:type="dxa"/>
            <w:tcBorders>
              <w:right w:val="single" w:sz="4" w:space="0" w:color="auto"/>
            </w:tcBorders>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是</w:t>
            </w:r>
          </w:p>
        </w:tc>
        <w:tc>
          <w:tcPr>
            <w:tcW w:w="1481" w:type="dxa"/>
            <w:tcBorders>
              <w:left w:val="single" w:sz="4" w:space="0" w:color="auto"/>
            </w:tcBorders>
            <w:vAlign w:val="center"/>
          </w:tcPr>
          <w:p w:rsidR="00C24343" w:rsidRPr="006D6B75" w:rsidRDefault="00C24343">
            <w:pPr>
              <w:jc w:val="center"/>
              <w:rPr>
                <w:rFonts w:asciiTheme="minorEastAsia" w:hAnsiTheme="minorEastAsia" w:cs="Times New Roman"/>
                <w:bCs/>
                <w:szCs w:val="21"/>
              </w:rPr>
            </w:pPr>
          </w:p>
        </w:tc>
      </w:tr>
      <w:tr w:rsidR="00C24343" w:rsidRPr="006D6B75" w:rsidTr="001746C7">
        <w:trPr>
          <w:cantSplit/>
          <w:trHeight w:val="291"/>
          <w:jc w:val="center"/>
        </w:trPr>
        <w:tc>
          <w:tcPr>
            <w:tcW w:w="1738" w:type="dxa"/>
            <w:vAlign w:val="center"/>
          </w:tcPr>
          <w:p w:rsidR="00C24343" w:rsidRPr="006D6B75" w:rsidRDefault="00F5219E">
            <w:pPr>
              <w:jc w:val="left"/>
              <w:rPr>
                <w:rFonts w:asciiTheme="minorEastAsia" w:hAnsiTheme="minorEastAsia" w:cs="Times New Roman"/>
                <w:bCs/>
                <w:szCs w:val="21"/>
              </w:rPr>
            </w:pPr>
            <w:r w:rsidRPr="006D6B75">
              <w:rPr>
                <w:rFonts w:asciiTheme="minorEastAsia" w:hAnsiTheme="minorEastAsia" w:cs="Times New Roman" w:hint="eastAsia"/>
                <w:bCs/>
                <w:szCs w:val="21"/>
              </w:rPr>
              <w:t>各类专用教</w:t>
            </w:r>
            <w:r w:rsidRPr="006D6B75">
              <w:rPr>
                <w:rFonts w:asciiTheme="minorEastAsia" w:hAnsiTheme="minorEastAsia" w:cs="Times New Roman"/>
                <w:bCs/>
                <w:szCs w:val="21"/>
              </w:rPr>
              <w:t>室</w:t>
            </w:r>
          </w:p>
        </w:tc>
        <w:tc>
          <w:tcPr>
            <w:tcW w:w="1235" w:type="dxa"/>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11</w:t>
            </w:r>
          </w:p>
        </w:tc>
        <w:tc>
          <w:tcPr>
            <w:tcW w:w="1435" w:type="dxa"/>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bCs/>
                <w:szCs w:val="21"/>
              </w:rPr>
              <w:t>860</w:t>
            </w:r>
          </w:p>
        </w:tc>
        <w:tc>
          <w:tcPr>
            <w:tcW w:w="1213" w:type="dxa"/>
            <w:vAlign w:val="center"/>
          </w:tcPr>
          <w:p w:rsidR="00C24343" w:rsidRPr="006D6B75" w:rsidRDefault="00C24343">
            <w:pPr>
              <w:jc w:val="center"/>
              <w:rPr>
                <w:rFonts w:asciiTheme="minorEastAsia" w:hAnsiTheme="minorEastAsia" w:cs="Times New Roman"/>
                <w:bCs/>
                <w:szCs w:val="21"/>
              </w:rPr>
            </w:pPr>
          </w:p>
        </w:tc>
        <w:tc>
          <w:tcPr>
            <w:tcW w:w="1843" w:type="dxa"/>
            <w:tcBorders>
              <w:right w:val="single" w:sz="4" w:space="0" w:color="auto"/>
            </w:tcBorders>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是</w:t>
            </w:r>
          </w:p>
        </w:tc>
        <w:tc>
          <w:tcPr>
            <w:tcW w:w="1481" w:type="dxa"/>
            <w:tcBorders>
              <w:left w:val="single" w:sz="4" w:space="0" w:color="auto"/>
            </w:tcBorders>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竣工时间不一</w:t>
            </w:r>
          </w:p>
        </w:tc>
      </w:tr>
      <w:tr w:rsidR="00C24343" w:rsidRPr="006D6B75" w:rsidTr="001746C7">
        <w:trPr>
          <w:cantSplit/>
          <w:trHeight w:val="291"/>
          <w:jc w:val="center"/>
        </w:trPr>
        <w:tc>
          <w:tcPr>
            <w:tcW w:w="1738" w:type="dxa"/>
            <w:vAlign w:val="center"/>
          </w:tcPr>
          <w:p w:rsidR="00C24343" w:rsidRPr="006D6B75" w:rsidRDefault="00F5219E">
            <w:pPr>
              <w:jc w:val="left"/>
              <w:rPr>
                <w:rFonts w:asciiTheme="minorEastAsia" w:hAnsiTheme="minorEastAsia" w:cs="Times New Roman"/>
                <w:bCs/>
                <w:szCs w:val="21"/>
              </w:rPr>
            </w:pPr>
            <w:r w:rsidRPr="006D6B75">
              <w:rPr>
                <w:rFonts w:asciiTheme="minorEastAsia" w:hAnsiTheme="minorEastAsia" w:cs="Times New Roman"/>
                <w:bCs/>
                <w:szCs w:val="21"/>
              </w:rPr>
              <w:t>体育馆</w:t>
            </w:r>
          </w:p>
        </w:tc>
        <w:tc>
          <w:tcPr>
            <w:tcW w:w="1235" w:type="dxa"/>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1</w:t>
            </w:r>
          </w:p>
        </w:tc>
        <w:tc>
          <w:tcPr>
            <w:tcW w:w="1435" w:type="dxa"/>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bCs/>
                <w:szCs w:val="21"/>
              </w:rPr>
              <w:t>2385</w:t>
            </w:r>
          </w:p>
        </w:tc>
        <w:tc>
          <w:tcPr>
            <w:tcW w:w="1213" w:type="dxa"/>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201208</w:t>
            </w:r>
          </w:p>
        </w:tc>
        <w:tc>
          <w:tcPr>
            <w:tcW w:w="1843" w:type="dxa"/>
            <w:tcBorders>
              <w:right w:val="single" w:sz="4" w:space="0" w:color="auto"/>
            </w:tcBorders>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是</w:t>
            </w:r>
          </w:p>
        </w:tc>
        <w:tc>
          <w:tcPr>
            <w:tcW w:w="1481" w:type="dxa"/>
            <w:tcBorders>
              <w:left w:val="single" w:sz="4" w:space="0" w:color="auto"/>
            </w:tcBorders>
            <w:vAlign w:val="center"/>
          </w:tcPr>
          <w:p w:rsidR="00C24343" w:rsidRPr="006D6B75" w:rsidRDefault="00C24343">
            <w:pPr>
              <w:jc w:val="center"/>
              <w:rPr>
                <w:rFonts w:asciiTheme="minorEastAsia" w:hAnsiTheme="minorEastAsia" w:cs="Times New Roman"/>
                <w:bCs/>
                <w:szCs w:val="21"/>
              </w:rPr>
            </w:pPr>
          </w:p>
        </w:tc>
      </w:tr>
      <w:tr w:rsidR="00C24343" w:rsidRPr="006D6B75" w:rsidTr="001746C7">
        <w:trPr>
          <w:cantSplit/>
          <w:trHeight w:val="291"/>
          <w:jc w:val="center"/>
        </w:trPr>
        <w:tc>
          <w:tcPr>
            <w:tcW w:w="1738" w:type="dxa"/>
            <w:vAlign w:val="center"/>
          </w:tcPr>
          <w:p w:rsidR="00C24343" w:rsidRPr="006D6B75" w:rsidRDefault="00F5219E">
            <w:pPr>
              <w:jc w:val="left"/>
              <w:rPr>
                <w:rFonts w:asciiTheme="minorEastAsia" w:hAnsiTheme="minorEastAsia" w:cs="Times New Roman"/>
                <w:bCs/>
                <w:szCs w:val="21"/>
              </w:rPr>
            </w:pPr>
            <w:r w:rsidRPr="006D6B75">
              <w:rPr>
                <w:rFonts w:asciiTheme="minorEastAsia" w:hAnsiTheme="minorEastAsia" w:cs="Times New Roman" w:hint="eastAsia"/>
                <w:bCs/>
                <w:szCs w:val="21"/>
              </w:rPr>
              <w:t>卫生室</w:t>
            </w:r>
          </w:p>
        </w:tc>
        <w:tc>
          <w:tcPr>
            <w:tcW w:w="1235" w:type="dxa"/>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1</w:t>
            </w:r>
          </w:p>
        </w:tc>
        <w:tc>
          <w:tcPr>
            <w:tcW w:w="1435" w:type="dxa"/>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64</w:t>
            </w:r>
          </w:p>
        </w:tc>
        <w:tc>
          <w:tcPr>
            <w:tcW w:w="1213" w:type="dxa"/>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200708</w:t>
            </w:r>
          </w:p>
        </w:tc>
        <w:tc>
          <w:tcPr>
            <w:tcW w:w="1843" w:type="dxa"/>
            <w:tcBorders>
              <w:right w:val="single" w:sz="4" w:space="0" w:color="auto"/>
            </w:tcBorders>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是</w:t>
            </w:r>
          </w:p>
        </w:tc>
        <w:tc>
          <w:tcPr>
            <w:tcW w:w="1481" w:type="dxa"/>
            <w:tcBorders>
              <w:left w:val="single" w:sz="4" w:space="0" w:color="auto"/>
            </w:tcBorders>
            <w:vAlign w:val="center"/>
          </w:tcPr>
          <w:p w:rsidR="00C24343" w:rsidRPr="006D6B75" w:rsidRDefault="00C24343">
            <w:pPr>
              <w:jc w:val="center"/>
              <w:rPr>
                <w:rFonts w:asciiTheme="minorEastAsia" w:hAnsiTheme="minorEastAsia" w:cs="Times New Roman"/>
                <w:bCs/>
                <w:szCs w:val="21"/>
              </w:rPr>
            </w:pPr>
          </w:p>
        </w:tc>
      </w:tr>
      <w:tr w:rsidR="00C24343" w:rsidRPr="006D6B75" w:rsidTr="001746C7">
        <w:trPr>
          <w:cantSplit/>
          <w:trHeight w:val="291"/>
          <w:jc w:val="center"/>
        </w:trPr>
        <w:tc>
          <w:tcPr>
            <w:tcW w:w="1738" w:type="dxa"/>
            <w:vAlign w:val="center"/>
          </w:tcPr>
          <w:p w:rsidR="00C24343" w:rsidRPr="006D6B75" w:rsidRDefault="00F5219E">
            <w:pPr>
              <w:jc w:val="left"/>
              <w:rPr>
                <w:rFonts w:asciiTheme="minorEastAsia" w:hAnsiTheme="minorEastAsia" w:cs="Times New Roman"/>
                <w:bCs/>
                <w:szCs w:val="21"/>
              </w:rPr>
            </w:pPr>
            <w:r w:rsidRPr="006D6B75">
              <w:rPr>
                <w:rFonts w:asciiTheme="minorEastAsia" w:hAnsiTheme="minorEastAsia" w:cs="Times New Roman"/>
                <w:szCs w:val="21"/>
              </w:rPr>
              <w:t>（其它）</w:t>
            </w:r>
          </w:p>
        </w:tc>
        <w:tc>
          <w:tcPr>
            <w:tcW w:w="1235" w:type="dxa"/>
            <w:vAlign w:val="center"/>
          </w:tcPr>
          <w:p w:rsidR="00C24343" w:rsidRPr="006D6B75" w:rsidRDefault="00C24343">
            <w:pPr>
              <w:jc w:val="center"/>
              <w:rPr>
                <w:rFonts w:asciiTheme="minorEastAsia" w:hAnsiTheme="minorEastAsia" w:cs="Times New Roman"/>
                <w:bCs/>
                <w:szCs w:val="21"/>
              </w:rPr>
            </w:pPr>
          </w:p>
        </w:tc>
        <w:tc>
          <w:tcPr>
            <w:tcW w:w="1435" w:type="dxa"/>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2063</w:t>
            </w:r>
          </w:p>
        </w:tc>
        <w:tc>
          <w:tcPr>
            <w:tcW w:w="1213" w:type="dxa"/>
            <w:vAlign w:val="center"/>
          </w:tcPr>
          <w:p w:rsidR="00C24343" w:rsidRPr="006D6B75" w:rsidRDefault="00C24343">
            <w:pPr>
              <w:jc w:val="center"/>
              <w:rPr>
                <w:rFonts w:asciiTheme="minorEastAsia" w:hAnsiTheme="minorEastAsia" w:cs="Times New Roman"/>
                <w:bCs/>
                <w:szCs w:val="21"/>
              </w:rPr>
            </w:pPr>
          </w:p>
        </w:tc>
        <w:tc>
          <w:tcPr>
            <w:tcW w:w="1843" w:type="dxa"/>
            <w:tcBorders>
              <w:right w:val="single" w:sz="4" w:space="0" w:color="auto"/>
            </w:tcBorders>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是</w:t>
            </w:r>
          </w:p>
        </w:tc>
        <w:tc>
          <w:tcPr>
            <w:tcW w:w="1481" w:type="dxa"/>
            <w:tcBorders>
              <w:left w:val="single" w:sz="4" w:space="0" w:color="auto"/>
            </w:tcBorders>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竣工时间不一</w:t>
            </w:r>
          </w:p>
        </w:tc>
      </w:tr>
      <w:tr w:rsidR="00C24343" w:rsidRPr="006D6B75" w:rsidTr="001746C7">
        <w:trPr>
          <w:cantSplit/>
          <w:trHeight w:val="291"/>
          <w:jc w:val="center"/>
        </w:trPr>
        <w:tc>
          <w:tcPr>
            <w:tcW w:w="8945" w:type="dxa"/>
            <w:gridSpan w:val="6"/>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szCs w:val="21"/>
              </w:rPr>
              <w:t xml:space="preserve">（二）办公用房（ </w:t>
            </w:r>
            <w:r w:rsidRPr="006D6B75">
              <w:rPr>
                <w:rFonts w:asciiTheme="minorEastAsia" w:hAnsiTheme="minorEastAsia" w:cs="Times New Roman" w:hint="eastAsia"/>
                <w:szCs w:val="21"/>
              </w:rPr>
              <w:t>4246</w:t>
            </w:r>
            <w:r w:rsidRPr="006D6B75">
              <w:rPr>
                <w:rFonts w:asciiTheme="minorEastAsia" w:hAnsiTheme="minorEastAsia" w:cs="Times New Roman"/>
                <w:szCs w:val="21"/>
              </w:rPr>
              <w:t>平方米）</w:t>
            </w:r>
          </w:p>
        </w:tc>
      </w:tr>
      <w:tr w:rsidR="00C24343" w:rsidRPr="006D6B75" w:rsidTr="001746C7">
        <w:trPr>
          <w:cantSplit/>
          <w:trHeight w:val="291"/>
          <w:jc w:val="center"/>
        </w:trPr>
        <w:tc>
          <w:tcPr>
            <w:tcW w:w="1738" w:type="dxa"/>
            <w:vAlign w:val="center"/>
          </w:tcPr>
          <w:p w:rsidR="00C24343" w:rsidRPr="006D6B75" w:rsidRDefault="00F5219E">
            <w:pPr>
              <w:jc w:val="left"/>
              <w:rPr>
                <w:rFonts w:asciiTheme="minorEastAsia" w:hAnsiTheme="minorEastAsia" w:cs="Times New Roman"/>
                <w:bCs/>
                <w:szCs w:val="21"/>
              </w:rPr>
            </w:pPr>
            <w:r w:rsidRPr="006D6B75">
              <w:rPr>
                <w:rFonts w:asciiTheme="minorEastAsia" w:hAnsiTheme="minorEastAsia" w:cs="Times New Roman" w:hint="eastAsia"/>
                <w:bCs/>
                <w:szCs w:val="21"/>
              </w:rPr>
              <w:t>行政办公室</w:t>
            </w:r>
          </w:p>
        </w:tc>
        <w:tc>
          <w:tcPr>
            <w:tcW w:w="1235" w:type="dxa"/>
            <w:vAlign w:val="center"/>
          </w:tcPr>
          <w:p w:rsidR="00C24343" w:rsidRPr="006D6B75" w:rsidRDefault="00C24343">
            <w:pPr>
              <w:jc w:val="center"/>
              <w:rPr>
                <w:rFonts w:asciiTheme="minorEastAsia" w:hAnsiTheme="minorEastAsia" w:cs="Times New Roman"/>
                <w:bCs/>
                <w:szCs w:val="21"/>
              </w:rPr>
            </w:pPr>
          </w:p>
        </w:tc>
        <w:tc>
          <w:tcPr>
            <w:tcW w:w="1435" w:type="dxa"/>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1622</w:t>
            </w:r>
          </w:p>
        </w:tc>
        <w:tc>
          <w:tcPr>
            <w:tcW w:w="1213" w:type="dxa"/>
            <w:vAlign w:val="center"/>
          </w:tcPr>
          <w:p w:rsidR="00C24343" w:rsidRPr="006D6B75" w:rsidRDefault="00C24343">
            <w:pPr>
              <w:jc w:val="center"/>
              <w:rPr>
                <w:rFonts w:asciiTheme="minorEastAsia" w:hAnsiTheme="minorEastAsia" w:cs="Times New Roman"/>
                <w:bCs/>
                <w:szCs w:val="21"/>
              </w:rPr>
            </w:pPr>
          </w:p>
        </w:tc>
        <w:tc>
          <w:tcPr>
            <w:tcW w:w="1843" w:type="dxa"/>
            <w:tcBorders>
              <w:right w:val="single" w:sz="4" w:space="0" w:color="auto"/>
            </w:tcBorders>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是</w:t>
            </w:r>
          </w:p>
        </w:tc>
        <w:tc>
          <w:tcPr>
            <w:tcW w:w="1481" w:type="dxa"/>
            <w:tcBorders>
              <w:left w:val="single" w:sz="4" w:space="0" w:color="auto"/>
            </w:tcBorders>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竣工时间不一</w:t>
            </w:r>
          </w:p>
        </w:tc>
      </w:tr>
      <w:tr w:rsidR="00C24343" w:rsidRPr="006D6B75" w:rsidTr="001746C7">
        <w:trPr>
          <w:cantSplit/>
          <w:trHeight w:val="291"/>
          <w:jc w:val="center"/>
        </w:trPr>
        <w:tc>
          <w:tcPr>
            <w:tcW w:w="1738" w:type="dxa"/>
            <w:vAlign w:val="center"/>
          </w:tcPr>
          <w:p w:rsidR="00C24343" w:rsidRPr="006D6B75" w:rsidRDefault="00F5219E">
            <w:pPr>
              <w:jc w:val="left"/>
              <w:rPr>
                <w:rFonts w:asciiTheme="minorEastAsia" w:hAnsiTheme="minorEastAsia" w:cs="Times New Roman"/>
                <w:bCs/>
                <w:szCs w:val="21"/>
              </w:rPr>
            </w:pPr>
            <w:r w:rsidRPr="006D6B75">
              <w:rPr>
                <w:rFonts w:asciiTheme="minorEastAsia" w:hAnsiTheme="minorEastAsia" w:cs="Times New Roman"/>
                <w:bCs/>
                <w:szCs w:val="21"/>
              </w:rPr>
              <w:t>教</w:t>
            </w:r>
            <w:r w:rsidRPr="006D6B75">
              <w:rPr>
                <w:rFonts w:asciiTheme="minorEastAsia" w:hAnsiTheme="minorEastAsia" w:cs="Times New Roman" w:hint="eastAsia"/>
                <w:bCs/>
                <w:szCs w:val="21"/>
              </w:rPr>
              <w:t>师</w:t>
            </w:r>
            <w:r w:rsidRPr="006D6B75">
              <w:rPr>
                <w:rFonts w:asciiTheme="minorEastAsia" w:hAnsiTheme="minorEastAsia" w:cs="Times New Roman"/>
                <w:bCs/>
                <w:szCs w:val="21"/>
              </w:rPr>
              <w:t>办公室</w:t>
            </w:r>
          </w:p>
        </w:tc>
        <w:tc>
          <w:tcPr>
            <w:tcW w:w="1235" w:type="dxa"/>
            <w:vAlign w:val="center"/>
          </w:tcPr>
          <w:p w:rsidR="00C24343" w:rsidRPr="006D6B75" w:rsidRDefault="00C24343">
            <w:pPr>
              <w:jc w:val="center"/>
              <w:rPr>
                <w:rFonts w:asciiTheme="minorEastAsia" w:hAnsiTheme="minorEastAsia" w:cs="Times New Roman"/>
                <w:bCs/>
                <w:szCs w:val="21"/>
              </w:rPr>
            </w:pPr>
          </w:p>
        </w:tc>
        <w:tc>
          <w:tcPr>
            <w:tcW w:w="1435" w:type="dxa"/>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2624</w:t>
            </w:r>
          </w:p>
        </w:tc>
        <w:tc>
          <w:tcPr>
            <w:tcW w:w="1213" w:type="dxa"/>
            <w:vAlign w:val="center"/>
          </w:tcPr>
          <w:p w:rsidR="00C24343" w:rsidRPr="006D6B75" w:rsidRDefault="00C24343">
            <w:pPr>
              <w:jc w:val="center"/>
              <w:rPr>
                <w:rFonts w:asciiTheme="minorEastAsia" w:hAnsiTheme="minorEastAsia" w:cs="Times New Roman"/>
                <w:bCs/>
                <w:szCs w:val="21"/>
              </w:rPr>
            </w:pPr>
          </w:p>
        </w:tc>
        <w:tc>
          <w:tcPr>
            <w:tcW w:w="1843" w:type="dxa"/>
            <w:tcBorders>
              <w:right w:val="single" w:sz="4" w:space="0" w:color="auto"/>
            </w:tcBorders>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是</w:t>
            </w:r>
          </w:p>
        </w:tc>
        <w:tc>
          <w:tcPr>
            <w:tcW w:w="1481" w:type="dxa"/>
            <w:tcBorders>
              <w:left w:val="single" w:sz="4" w:space="0" w:color="auto"/>
            </w:tcBorders>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竣工时间不一</w:t>
            </w:r>
          </w:p>
        </w:tc>
      </w:tr>
      <w:tr w:rsidR="00C24343" w:rsidRPr="006D6B75" w:rsidTr="001746C7">
        <w:trPr>
          <w:cantSplit/>
          <w:trHeight w:val="291"/>
          <w:jc w:val="center"/>
        </w:trPr>
        <w:tc>
          <w:tcPr>
            <w:tcW w:w="1738" w:type="dxa"/>
            <w:vAlign w:val="center"/>
          </w:tcPr>
          <w:p w:rsidR="00C24343" w:rsidRPr="006D6B75" w:rsidRDefault="00F5219E">
            <w:pPr>
              <w:jc w:val="left"/>
              <w:rPr>
                <w:rFonts w:asciiTheme="minorEastAsia" w:hAnsiTheme="minorEastAsia" w:cs="Times New Roman"/>
                <w:bCs/>
                <w:szCs w:val="21"/>
              </w:rPr>
            </w:pPr>
            <w:r w:rsidRPr="006D6B75">
              <w:rPr>
                <w:rFonts w:asciiTheme="minorEastAsia" w:hAnsiTheme="minorEastAsia" w:cs="Times New Roman"/>
                <w:szCs w:val="21"/>
              </w:rPr>
              <w:t>（其它）</w:t>
            </w:r>
          </w:p>
        </w:tc>
        <w:tc>
          <w:tcPr>
            <w:tcW w:w="1235" w:type="dxa"/>
            <w:vAlign w:val="center"/>
          </w:tcPr>
          <w:p w:rsidR="00C24343" w:rsidRPr="006D6B75" w:rsidRDefault="00C24343">
            <w:pPr>
              <w:jc w:val="center"/>
              <w:rPr>
                <w:rFonts w:asciiTheme="minorEastAsia" w:hAnsiTheme="minorEastAsia" w:cs="Times New Roman"/>
                <w:bCs/>
                <w:szCs w:val="21"/>
              </w:rPr>
            </w:pPr>
          </w:p>
        </w:tc>
        <w:tc>
          <w:tcPr>
            <w:tcW w:w="1435" w:type="dxa"/>
            <w:vAlign w:val="center"/>
          </w:tcPr>
          <w:p w:rsidR="00C24343" w:rsidRPr="006D6B75" w:rsidRDefault="00C24343">
            <w:pPr>
              <w:jc w:val="center"/>
              <w:rPr>
                <w:rFonts w:asciiTheme="minorEastAsia" w:hAnsiTheme="minorEastAsia" w:cs="Times New Roman"/>
                <w:bCs/>
                <w:szCs w:val="21"/>
              </w:rPr>
            </w:pPr>
          </w:p>
        </w:tc>
        <w:tc>
          <w:tcPr>
            <w:tcW w:w="1213" w:type="dxa"/>
            <w:vAlign w:val="center"/>
          </w:tcPr>
          <w:p w:rsidR="00C24343" w:rsidRPr="006D6B75" w:rsidRDefault="00C24343">
            <w:pPr>
              <w:jc w:val="center"/>
              <w:rPr>
                <w:rFonts w:asciiTheme="minorEastAsia" w:hAnsiTheme="minorEastAsia" w:cs="Times New Roman"/>
                <w:bCs/>
                <w:szCs w:val="21"/>
              </w:rPr>
            </w:pPr>
          </w:p>
        </w:tc>
        <w:tc>
          <w:tcPr>
            <w:tcW w:w="1843" w:type="dxa"/>
            <w:tcBorders>
              <w:right w:val="single" w:sz="4" w:space="0" w:color="auto"/>
            </w:tcBorders>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是</w:t>
            </w:r>
          </w:p>
        </w:tc>
        <w:tc>
          <w:tcPr>
            <w:tcW w:w="1481" w:type="dxa"/>
            <w:tcBorders>
              <w:left w:val="single" w:sz="4" w:space="0" w:color="auto"/>
            </w:tcBorders>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竣工时间不一</w:t>
            </w:r>
          </w:p>
        </w:tc>
      </w:tr>
      <w:tr w:rsidR="00C24343" w:rsidRPr="006D6B75" w:rsidTr="001746C7">
        <w:trPr>
          <w:cantSplit/>
          <w:trHeight w:val="291"/>
          <w:jc w:val="center"/>
        </w:trPr>
        <w:tc>
          <w:tcPr>
            <w:tcW w:w="8945" w:type="dxa"/>
            <w:gridSpan w:val="6"/>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bCs/>
                <w:szCs w:val="21"/>
              </w:rPr>
              <w:t>（三）生活用房（16273</w:t>
            </w:r>
            <w:r w:rsidRPr="006D6B75">
              <w:rPr>
                <w:rFonts w:asciiTheme="minorEastAsia" w:hAnsiTheme="minorEastAsia" w:cs="Times New Roman"/>
                <w:szCs w:val="21"/>
              </w:rPr>
              <w:t>平方米</w:t>
            </w:r>
            <w:r w:rsidRPr="006D6B75">
              <w:rPr>
                <w:rFonts w:asciiTheme="minorEastAsia" w:hAnsiTheme="minorEastAsia" w:cs="Times New Roman"/>
                <w:bCs/>
                <w:szCs w:val="21"/>
              </w:rPr>
              <w:t>）</w:t>
            </w:r>
          </w:p>
        </w:tc>
      </w:tr>
      <w:tr w:rsidR="00C24343" w:rsidRPr="006D6B75" w:rsidTr="001746C7">
        <w:trPr>
          <w:cantSplit/>
          <w:trHeight w:val="291"/>
          <w:jc w:val="center"/>
        </w:trPr>
        <w:tc>
          <w:tcPr>
            <w:tcW w:w="1738" w:type="dxa"/>
            <w:vAlign w:val="center"/>
          </w:tcPr>
          <w:p w:rsidR="00C24343" w:rsidRPr="006D6B75" w:rsidRDefault="00F5219E">
            <w:pPr>
              <w:jc w:val="left"/>
              <w:rPr>
                <w:rFonts w:asciiTheme="minorEastAsia" w:hAnsiTheme="minorEastAsia" w:cs="Times New Roman"/>
                <w:szCs w:val="21"/>
              </w:rPr>
            </w:pPr>
            <w:r w:rsidRPr="006D6B75">
              <w:rPr>
                <w:rFonts w:asciiTheme="minorEastAsia" w:hAnsiTheme="minorEastAsia" w:cs="Times New Roman"/>
                <w:szCs w:val="21"/>
              </w:rPr>
              <w:t>教工宿舍</w:t>
            </w:r>
          </w:p>
        </w:tc>
        <w:tc>
          <w:tcPr>
            <w:tcW w:w="1235" w:type="dxa"/>
            <w:vAlign w:val="center"/>
          </w:tcPr>
          <w:p w:rsidR="00C24343" w:rsidRPr="006D6B75" w:rsidRDefault="00C24343">
            <w:pPr>
              <w:jc w:val="center"/>
              <w:rPr>
                <w:rFonts w:asciiTheme="minorEastAsia" w:hAnsiTheme="minorEastAsia" w:cs="Times New Roman"/>
                <w:bCs/>
                <w:szCs w:val="21"/>
              </w:rPr>
            </w:pPr>
          </w:p>
        </w:tc>
        <w:tc>
          <w:tcPr>
            <w:tcW w:w="1435" w:type="dxa"/>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5819</w:t>
            </w:r>
          </w:p>
        </w:tc>
        <w:tc>
          <w:tcPr>
            <w:tcW w:w="1213" w:type="dxa"/>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199906</w:t>
            </w:r>
          </w:p>
        </w:tc>
        <w:tc>
          <w:tcPr>
            <w:tcW w:w="1843" w:type="dxa"/>
            <w:tcBorders>
              <w:right w:val="single" w:sz="4" w:space="0" w:color="auto"/>
            </w:tcBorders>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是</w:t>
            </w:r>
          </w:p>
        </w:tc>
        <w:tc>
          <w:tcPr>
            <w:tcW w:w="1481" w:type="dxa"/>
            <w:tcBorders>
              <w:left w:val="single" w:sz="4" w:space="0" w:color="auto"/>
            </w:tcBorders>
            <w:vAlign w:val="center"/>
          </w:tcPr>
          <w:p w:rsidR="00C24343" w:rsidRPr="006D6B75" w:rsidRDefault="00C24343">
            <w:pPr>
              <w:jc w:val="center"/>
              <w:rPr>
                <w:rFonts w:asciiTheme="minorEastAsia" w:hAnsiTheme="minorEastAsia" w:cs="Times New Roman"/>
                <w:bCs/>
                <w:szCs w:val="21"/>
              </w:rPr>
            </w:pPr>
          </w:p>
        </w:tc>
      </w:tr>
      <w:tr w:rsidR="00C24343" w:rsidRPr="006D6B75" w:rsidTr="001746C7">
        <w:trPr>
          <w:cantSplit/>
          <w:trHeight w:val="291"/>
          <w:jc w:val="center"/>
        </w:trPr>
        <w:tc>
          <w:tcPr>
            <w:tcW w:w="1738" w:type="dxa"/>
            <w:vAlign w:val="center"/>
          </w:tcPr>
          <w:p w:rsidR="00C24343" w:rsidRPr="006D6B75" w:rsidRDefault="00F5219E">
            <w:pPr>
              <w:jc w:val="left"/>
              <w:rPr>
                <w:rFonts w:asciiTheme="minorEastAsia" w:hAnsiTheme="minorEastAsia" w:cs="Times New Roman"/>
                <w:szCs w:val="21"/>
              </w:rPr>
            </w:pPr>
            <w:r w:rsidRPr="006D6B75">
              <w:rPr>
                <w:rFonts w:asciiTheme="minorEastAsia" w:hAnsiTheme="minorEastAsia" w:cs="Times New Roman"/>
                <w:szCs w:val="21"/>
              </w:rPr>
              <w:t>学生宿舍</w:t>
            </w:r>
          </w:p>
        </w:tc>
        <w:tc>
          <w:tcPr>
            <w:tcW w:w="1235" w:type="dxa"/>
            <w:vAlign w:val="center"/>
          </w:tcPr>
          <w:p w:rsidR="00C24343" w:rsidRPr="006D6B75" w:rsidRDefault="00C24343">
            <w:pPr>
              <w:jc w:val="center"/>
              <w:rPr>
                <w:rFonts w:asciiTheme="minorEastAsia" w:hAnsiTheme="minorEastAsia" w:cs="Times New Roman"/>
                <w:bCs/>
                <w:szCs w:val="21"/>
              </w:rPr>
            </w:pPr>
          </w:p>
        </w:tc>
        <w:tc>
          <w:tcPr>
            <w:tcW w:w="1435" w:type="dxa"/>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7564</w:t>
            </w:r>
          </w:p>
        </w:tc>
        <w:tc>
          <w:tcPr>
            <w:tcW w:w="1213" w:type="dxa"/>
            <w:vAlign w:val="center"/>
          </w:tcPr>
          <w:p w:rsidR="00C24343" w:rsidRPr="006D6B75" w:rsidRDefault="00C24343">
            <w:pPr>
              <w:jc w:val="center"/>
              <w:rPr>
                <w:rFonts w:asciiTheme="minorEastAsia" w:hAnsiTheme="minorEastAsia" w:cs="Times New Roman"/>
                <w:bCs/>
                <w:szCs w:val="21"/>
              </w:rPr>
            </w:pPr>
          </w:p>
        </w:tc>
        <w:tc>
          <w:tcPr>
            <w:tcW w:w="1843" w:type="dxa"/>
            <w:tcBorders>
              <w:right w:val="single" w:sz="4" w:space="0" w:color="auto"/>
            </w:tcBorders>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是</w:t>
            </w:r>
          </w:p>
        </w:tc>
        <w:tc>
          <w:tcPr>
            <w:tcW w:w="1481" w:type="dxa"/>
            <w:tcBorders>
              <w:left w:val="single" w:sz="4" w:space="0" w:color="auto"/>
            </w:tcBorders>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竣工时间不一</w:t>
            </w:r>
          </w:p>
        </w:tc>
      </w:tr>
      <w:tr w:rsidR="00C24343" w:rsidRPr="006D6B75" w:rsidTr="001746C7">
        <w:trPr>
          <w:cantSplit/>
          <w:trHeight w:val="291"/>
          <w:jc w:val="center"/>
        </w:trPr>
        <w:tc>
          <w:tcPr>
            <w:tcW w:w="1738" w:type="dxa"/>
            <w:vAlign w:val="center"/>
          </w:tcPr>
          <w:p w:rsidR="00C24343" w:rsidRPr="006D6B75" w:rsidRDefault="00F5219E">
            <w:pPr>
              <w:jc w:val="left"/>
              <w:rPr>
                <w:rFonts w:asciiTheme="minorEastAsia" w:hAnsiTheme="minorEastAsia" w:cs="Times New Roman"/>
                <w:szCs w:val="21"/>
              </w:rPr>
            </w:pPr>
            <w:r w:rsidRPr="006D6B75">
              <w:rPr>
                <w:rFonts w:asciiTheme="minorEastAsia" w:hAnsiTheme="minorEastAsia" w:cs="Times New Roman"/>
                <w:szCs w:val="21"/>
              </w:rPr>
              <w:t>食堂</w:t>
            </w:r>
          </w:p>
        </w:tc>
        <w:tc>
          <w:tcPr>
            <w:tcW w:w="1235" w:type="dxa"/>
            <w:vAlign w:val="center"/>
          </w:tcPr>
          <w:p w:rsidR="00C24343" w:rsidRPr="006D6B75" w:rsidRDefault="00C24343">
            <w:pPr>
              <w:jc w:val="center"/>
              <w:rPr>
                <w:rFonts w:asciiTheme="minorEastAsia" w:hAnsiTheme="minorEastAsia" w:cs="Times New Roman"/>
                <w:bCs/>
                <w:szCs w:val="21"/>
              </w:rPr>
            </w:pPr>
          </w:p>
        </w:tc>
        <w:tc>
          <w:tcPr>
            <w:tcW w:w="1435" w:type="dxa"/>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2343</w:t>
            </w:r>
          </w:p>
        </w:tc>
        <w:tc>
          <w:tcPr>
            <w:tcW w:w="1213" w:type="dxa"/>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199902</w:t>
            </w:r>
          </w:p>
        </w:tc>
        <w:tc>
          <w:tcPr>
            <w:tcW w:w="1843" w:type="dxa"/>
            <w:tcBorders>
              <w:right w:val="single" w:sz="4" w:space="0" w:color="auto"/>
            </w:tcBorders>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是</w:t>
            </w:r>
          </w:p>
        </w:tc>
        <w:tc>
          <w:tcPr>
            <w:tcW w:w="1481" w:type="dxa"/>
            <w:tcBorders>
              <w:left w:val="single" w:sz="4" w:space="0" w:color="auto"/>
            </w:tcBorders>
            <w:vAlign w:val="center"/>
          </w:tcPr>
          <w:p w:rsidR="00C24343" w:rsidRPr="006D6B75" w:rsidRDefault="00C24343">
            <w:pPr>
              <w:jc w:val="center"/>
              <w:rPr>
                <w:rFonts w:asciiTheme="minorEastAsia" w:hAnsiTheme="minorEastAsia" w:cs="Times New Roman"/>
                <w:bCs/>
                <w:szCs w:val="21"/>
              </w:rPr>
            </w:pPr>
          </w:p>
        </w:tc>
      </w:tr>
      <w:tr w:rsidR="00C24343" w:rsidRPr="006D6B75" w:rsidTr="001746C7">
        <w:trPr>
          <w:cantSplit/>
          <w:trHeight w:val="291"/>
          <w:jc w:val="center"/>
        </w:trPr>
        <w:tc>
          <w:tcPr>
            <w:tcW w:w="1738" w:type="dxa"/>
            <w:vAlign w:val="center"/>
          </w:tcPr>
          <w:p w:rsidR="00C24343" w:rsidRPr="006D6B75" w:rsidRDefault="00F5219E">
            <w:pPr>
              <w:rPr>
                <w:rFonts w:asciiTheme="minorEastAsia" w:hAnsiTheme="minorEastAsia" w:cs="Times New Roman"/>
                <w:bCs/>
                <w:szCs w:val="21"/>
              </w:rPr>
            </w:pPr>
            <w:r w:rsidRPr="006D6B75">
              <w:rPr>
                <w:rFonts w:asciiTheme="minorEastAsia" w:hAnsiTheme="minorEastAsia" w:cs="Times New Roman"/>
                <w:szCs w:val="21"/>
              </w:rPr>
              <w:t>（其它）</w:t>
            </w:r>
          </w:p>
        </w:tc>
        <w:tc>
          <w:tcPr>
            <w:tcW w:w="1235" w:type="dxa"/>
            <w:vAlign w:val="center"/>
          </w:tcPr>
          <w:p w:rsidR="00C24343" w:rsidRPr="006D6B75" w:rsidRDefault="00C24343">
            <w:pPr>
              <w:jc w:val="center"/>
              <w:rPr>
                <w:rFonts w:asciiTheme="minorEastAsia" w:hAnsiTheme="minorEastAsia" w:cs="Times New Roman"/>
                <w:bCs/>
                <w:szCs w:val="21"/>
              </w:rPr>
            </w:pPr>
          </w:p>
        </w:tc>
        <w:tc>
          <w:tcPr>
            <w:tcW w:w="1435" w:type="dxa"/>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bCs/>
                <w:szCs w:val="21"/>
              </w:rPr>
              <w:t>547</w:t>
            </w:r>
          </w:p>
        </w:tc>
        <w:tc>
          <w:tcPr>
            <w:tcW w:w="1213" w:type="dxa"/>
            <w:vAlign w:val="center"/>
          </w:tcPr>
          <w:p w:rsidR="00C24343" w:rsidRPr="006D6B75" w:rsidRDefault="00C24343">
            <w:pPr>
              <w:jc w:val="center"/>
              <w:rPr>
                <w:rFonts w:asciiTheme="minorEastAsia" w:hAnsiTheme="minorEastAsia" w:cs="Times New Roman"/>
                <w:bCs/>
                <w:szCs w:val="21"/>
              </w:rPr>
            </w:pPr>
          </w:p>
        </w:tc>
        <w:tc>
          <w:tcPr>
            <w:tcW w:w="1843" w:type="dxa"/>
            <w:tcBorders>
              <w:right w:val="single" w:sz="4" w:space="0" w:color="auto"/>
            </w:tcBorders>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是</w:t>
            </w:r>
          </w:p>
        </w:tc>
        <w:tc>
          <w:tcPr>
            <w:tcW w:w="1481" w:type="dxa"/>
            <w:tcBorders>
              <w:left w:val="single" w:sz="4" w:space="0" w:color="auto"/>
            </w:tcBorders>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竣工时间不一</w:t>
            </w:r>
          </w:p>
        </w:tc>
      </w:tr>
      <w:tr w:rsidR="00C24343" w:rsidRPr="006D6B75" w:rsidTr="001746C7">
        <w:trPr>
          <w:cantSplit/>
          <w:trHeight w:val="291"/>
          <w:jc w:val="center"/>
        </w:trPr>
        <w:tc>
          <w:tcPr>
            <w:tcW w:w="8945" w:type="dxa"/>
            <w:gridSpan w:val="6"/>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bCs/>
                <w:szCs w:val="21"/>
              </w:rPr>
              <w:t>其它用房（</w:t>
            </w:r>
            <w:r w:rsidRPr="006D6B75">
              <w:rPr>
                <w:rFonts w:asciiTheme="minorEastAsia" w:hAnsiTheme="minorEastAsia" w:cs="Times New Roman" w:hint="eastAsia"/>
                <w:bCs/>
                <w:szCs w:val="21"/>
              </w:rPr>
              <w:t>42743</w:t>
            </w:r>
            <w:r w:rsidRPr="006D6B75">
              <w:rPr>
                <w:rFonts w:asciiTheme="minorEastAsia" w:hAnsiTheme="minorEastAsia" w:cs="Times New Roman"/>
                <w:szCs w:val="21"/>
              </w:rPr>
              <w:t>平方米</w:t>
            </w:r>
            <w:r w:rsidRPr="006D6B75">
              <w:rPr>
                <w:rFonts w:asciiTheme="minorEastAsia" w:hAnsiTheme="minorEastAsia" w:cs="Times New Roman"/>
                <w:bCs/>
                <w:szCs w:val="21"/>
              </w:rPr>
              <w:t>）</w:t>
            </w:r>
          </w:p>
        </w:tc>
      </w:tr>
      <w:tr w:rsidR="00C24343" w:rsidRPr="006D6B75" w:rsidTr="001746C7">
        <w:trPr>
          <w:cantSplit/>
          <w:trHeight w:val="291"/>
          <w:jc w:val="center"/>
        </w:trPr>
        <w:tc>
          <w:tcPr>
            <w:tcW w:w="1738" w:type="dxa"/>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新校区</w:t>
            </w:r>
          </w:p>
        </w:tc>
        <w:tc>
          <w:tcPr>
            <w:tcW w:w="1235" w:type="dxa"/>
            <w:vAlign w:val="center"/>
          </w:tcPr>
          <w:p w:rsidR="00C24343" w:rsidRPr="006D6B75" w:rsidRDefault="00C24343">
            <w:pPr>
              <w:jc w:val="center"/>
              <w:rPr>
                <w:rFonts w:asciiTheme="minorEastAsia" w:hAnsiTheme="minorEastAsia" w:cs="Times New Roman"/>
                <w:bCs/>
                <w:szCs w:val="21"/>
              </w:rPr>
            </w:pPr>
          </w:p>
        </w:tc>
        <w:tc>
          <w:tcPr>
            <w:tcW w:w="1435" w:type="dxa"/>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42743</w:t>
            </w:r>
          </w:p>
        </w:tc>
        <w:tc>
          <w:tcPr>
            <w:tcW w:w="1213" w:type="dxa"/>
            <w:vAlign w:val="center"/>
          </w:tcPr>
          <w:p w:rsidR="00C24343" w:rsidRPr="006D6B75" w:rsidRDefault="00C24343">
            <w:pPr>
              <w:jc w:val="center"/>
              <w:rPr>
                <w:rFonts w:asciiTheme="minorEastAsia" w:hAnsiTheme="minorEastAsia" w:cs="Times New Roman"/>
                <w:bCs/>
                <w:szCs w:val="21"/>
              </w:rPr>
            </w:pPr>
          </w:p>
        </w:tc>
        <w:tc>
          <w:tcPr>
            <w:tcW w:w="1843" w:type="dxa"/>
            <w:tcBorders>
              <w:right w:val="single" w:sz="4" w:space="0" w:color="auto"/>
            </w:tcBorders>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否</w:t>
            </w:r>
          </w:p>
        </w:tc>
        <w:tc>
          <w:tcPr>
            <w:tcW w:w="1481" w:type="dxa"/>
            <w:tcBorders>
              <w:left w:val="single" w:sz="4" w:space="0" w:color="auto"/>
            </w:tcBorders>
            <w:vAlign w:val="center"/>
          </w:tcPr>
          <w:p w:rsidR="00C24343" w:rsidRPr="006D6B75" w:rsidRDefault="00C24343">
            <w:pPr>
              <w:jc w:val="center"/>
              <w:rPr>
                <w:rFonts w:asciiTheme="minorEastAsia" w:hAnsiTheme="minorEastAsia" w:cs="Times New Roman"/>
                <w:bCs/>
                <w:szCs w:val="21"/>
              </w:rPr>
            </w:pPr>
          </w:p>
        </w:tc>
      </w:tr>
      <w:tr w:rsidR="00C24343" w:rsidRPr="006D6B75" w:rsidTr="001746C7">
        <w:trPr>
          <w:cantSplit/>
          <w:trHeight w:val="291"/>
          <w:jc w:val="center"/>
        </w:trPr>
        <w:tc>
          <w:tcPr>
            <w:tcW w:w="1738" w:type="dxa"/>
            <w:vAlign w:val="center"/>
          </w:tcPr>
          <w:p w:rsidR="00C24343" w:rsidRPr="006D6B75" w:rsidRDefault="00C24343">
            <w:pPr>
              <w:jc w:val="center"/>
              <w:rPr>
                <w:rFonts w:asciiTheme="minorEastAsia" w:hAnsiTheme="minorEastAsia" w:cs="Times New Roman"/>
                <w:bCs/>
                <w:szCs w:val="21"/>
              </w:rPr>
            </w:pPr>
          </w:p>
        </w:tc>
        <w:tc>
          <w:tcPr>
            <w:tcW w:w="1235" w:type="dxa"/>
            <w:vAlign w:val="center"/>
          </w:tcPr>
          <w:p w:rsidR="00C24343" w:rsidRPr="006D6B75" w:rsidRDefault="00C24343">
            <w:pPr>
              <w:jc w:val="center"/>
              <w:rPr>
                <w:rFonts w:asciiTheme="minorEastAsia" w:hAnsiTheme="minorEastAsia" w:cs="Times New Roman"/>
                <w:bCs/>
                <w:szCs w:val="21"/>
              </w:rPr>
            </w:pPr>
          </w:p>
        </w:tc>
        <w:tc>
          <w:tcPr>
            <w:tcW w:w="1435" w:type="dxa"/>
            <w:vAlign w:val="center"/>
          </w:tcPr>
          <w:p w:rsidR="00C24343" w:rsidRPr="006D6B75" w:rsidRDefault="00C24343">
            <w:pPr>
              <w:jc w:val="center"/>
              <w:rPr>
                <w:rFonts w:asciiTheme="minorEastAsia" w:hAnsiTheme="minorEastAsia" w:cs="Times New Roman"/>
                <w:bCs/>
                <w:szCs w:val="21"/>
              </w:rPr>
            </w:pPr>
          </w:p>
        </w:tc>
        <w:tc>
          <w:tcPr>
            <w:tcW w:w="1213" w:type="dxa"/>
            <w:vAlign w:val="center"/>
          </w:tcPr>
          <w:p w:rsidR="00C24343" w:rsidRPr="006D6B75" w:rsidRDefault="00C24343">
            <w:pPr>
              <w:jc w:val="center"/>
              <w:rPr>
                <w:rFonts w:asciiTheme="minorEastAsia" w:hAnsiTheme="minorEastAsia" w:cs="Times New Roman"/>
                <w:bCs/>
                <w:szCs w:val="21"/>
              </w:rPr>
            </w:pPr>
          </w:p>
        </w:tc>
        <w:tc>
          <w:tcPr>
            <w:tcW w:w="1843" w:type="dxa"/>
            <w:tcBorders>
              <w:right w:val="single" w:sz="4" w:space="0" w:color="auto"/>
            </w:tcBorders>
            <w:vAlign w:val="center"/>
          </w:tcPr>
          <w:p w:rsidR="00C24343" w:rsidRPr="006D6B75" w:rsidRDefault="00C24343">
            <w:pPr>
              <w:jc w:val="center"/>
              <w:rPr>
                <w:rFonts w:asciiTheme="minorEastAsia" w:hAnsiTheme="minorEastAsia" w:cs="Times New Roman"/>
                <w:bCs/>
                <w:szCs w:val="21"/>
              </w:rPr>
            </w:pPr>
          </w:p>
        </w:tc>
        <w:tc>
          <w:tcPr>
            <w:tcW w:w="1481" w:type="dxa"/>
            <w:tcBorders>
              <w:left w:val="single" w:sz="4" w:space="0" w:color="auto"/>
            </w:tcBorders>
            <w:vAlign w:val="center"/>
          </w:tcPr>
          <w:p w:rsidR="00C24343" w:rsidRPr="006D6B75" w:rsidRDefault="00C24343">
            <w:pPr>
              <w:jc w:val="center"/>
              <w:rPr>
                <w:rFonts w:asciiTheme="minorEastAsia" w:hAnsiTheme="minorEastAsia" w:cs="Times New Roman"/>
                <w:bCs/>
                <w:szCs w:val="21"/>
              </w:rPr>
            </w:pPr>
          </w:p>
        </w:tc>
      </w:tr>
      <w:tr w:rsidR="00C24343" w:rsidRPr="006D6B75" w:rsidTr="001746C7">
        <w:trPr>
          <w:cantSplit/>
          <w:trHeight w:val="291"/>
          <w:jc w:val="center"/>
        </w:trPr>
        <w:tc>
          <w:tcPr>
            <w:tcW w:w="1738" w:type="dxa"/>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bCs/>
                <w:szCs w:val="21"/>
              </w:rPr>
              <w:t>合计</w:t>
            </w:r>
          </w:p>
        </w:tc>
        <w:tc>
          <w:tcPr>
            <w:tcW w:w="1235" w:type="dxa"/>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bCs/>
                <w:szCs w:val="21"/>
              </w:rPr>
              <w:t>/</w:t>
            </w:r>
          </w:p>
        </w:tc>
        <w:tc>
          <w:tcPr>
            <w:tcW w:w="1435" w:type="dxa"/>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hint="eastAsia"/>
                <w:bCs/>
                <w:szCs w:val="21"/>
              </w:rPr>
              <w:t>76490</w:t>
            </w:r>
          </w:p>
        </w:tc>
        <w:tc>
          <w:tcPr>
            <w:tcW w:w="1213" w:type="dxa"/>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bCs/>
                <w:szCs w:val="21"/>
              </w:rPr>
              <w:t>/</w:t>
            </w:r>
          </w:p>
        </w:tc>
        <w:tc>
          <w:tcPr>
            <w:tcW w:w="1843" w:type="dxa"/>
            <w:tcBorders>
              <w:right w:val="single" w:sz="4" w:space="0" w:color="auto"/>
            </w:tcBorders>
            <w:vAlign w:val="center"/>
          </w:tcPr>
          <w:p w:rsidR="00C24343" w:rsidRPr="006D6B75" w:rsidRDefault="00C24343">
            <w:pPr>
              <w:jc w:val="center"/>
              <w:rPr>
                <w:rFonts w:asciiTheme="minorEastAsia" w:hAnsiTheme="minorEastAsia" w:cs="Times New Roman"/>
                <w:bCs/>
                <w:szCs w:val="21"/>
              </w:rPr>
            </w:pPr>
          </w:p>
        </w:tc>
        <w:tc>
          <w:tcPr>
            <w:tcW w:w="1481" w:type="dxa"/>
            <w:tcBorders>
              <w:left w:val="single" w:sz="4" w:space="0" w:color="auto"/>
            </w:tcBorders>
            <w:vAlign w:val="center"/>
          </w:tcPr>
          <w:p w:rsidR="00C24343" w:rsidRPr="006D6B75" w:rsidRDefault="00F5219E">
            <w:pPr>
              <w:jc w:val="center"/>
              <w:rPr>
                <w:rFonts w:asciiTheme="minorEastAsia" w:hAnsiTheme="minorEastAsia" w:cs="Times New Roman"/>
                <w:bCs/>
                <w:szCs w:val="21"/>
              </w:rPr>
            </w:pPr>
            <w:r w:rsidRPr="006D6B75">
              <w:rPr>
                <w:rFonts w:asciiTheme="minorEastAsia" w:hAnsiTheme="minorEastAsia" w:cs="Times New Roman"/>
                <w:bCs/>
                <w:szCs w:val="21"/>
              </w:rPr>
              <w:t>/</w:t>
            </w:r>
          </w:p>
        </w:tc>
      </w:tr>
    </w:tbl>
    <w:p w:rsidR="00C24343" w:rsidRPr="006D6B75" w:rsidRDefault="00F5219E">
      <w:pPr>
        <w:rPr>
          <w:rFonts w:asciiTheme="minorEastAsia" w:hAnsiTheme="minorEastAsia" w:cs="Times New Roman"/>
          <w:szCs w:val="21"/>
        </w:rPr>
      </w:pPr>
      <w:r w:rsidRPr="006D6B75">
        <w:rPr>
          <w:rFonts w:asciiTheme="minorEastAsia" w:hAnsiTheme="minorEastAsia" w:cs="Times New Roman"/>
          <w:szCs w:val="21"/>
        </w:rPr>
        <w:t>注：各类用房数据统计汇总后应与申报当年《普通中学基层统计报表》中的数据相一致；年报后</w:t>
      </w:r>
      <w:r w:rsidRPr="006D6B75">
        <w:rPr>
          <w:rFonts w:asciiTheme="minorEastAsia" w:hAnsiTheme="minorEastAsia" w:cs="Times New Roman" w:hint="eastAsia"/>
          <w:szCs w:val="21"/>
        </w:rPr>
        <w:t>如有</w:t>
      </w:r>
      <w:r w:rsidRPr="006D6B75">
        <w:rPr>
          <w:rFonts w:asciiTheme="minorEastAsia" w:hAnsiTheme="minorEastAsia" w:cs="Times New Roman"/>
          <w:szCs w:val="21"/>
        </w:rPr>
        <w:t>新增面积请在</w:t>
      </w:r>
      <w:r w:rsidRPr="006D6B75">
        <w:rPr>
          <w:rFonts w:asciiTheme="minorEastAsia" w:hAnsiTheme="minorEastAsia" w:cs="Times New Roman" w:hint="eastAsia"/>
          <w:szCs w:val="21"/>
        </w:rPr>
        <w:t>备注中</w:t>
      </w:r>
      <w:r w:rsidRPr="006D6B75">
        <w:rPr>
          <w:rFonts w:asciiTheme="minorEastAsia" w:hAnsiTheme="minorEastAsia" w:cs="Times New Roman"/>
          <w:szCs w:val="21"/>
        </w:rPr>
        <w:t>说明。学校可根据需要增加表格“行”，下同</w:t>
      </w:r>
    </w:p>
    <w:p w:rsidR="00C24343" w:rsidRDefault="00C24343">
      <w:pPr>
        <w:rPr>
          <w:rFonts w:ascii="Times New Roman" w:hAnsi="Times New Roman" w:cs="Times New Roman"/>
        </w:rPr>
      </w:pPr>
    </w:p>
    <w:p w:rsidR="00C24343" w:rsidRDefault="00F5219E">
      <w:pPr>
        <w:rPr>
          <w:rFonts w:ascii="Times New Roman" w:hAnsi="Times New Roman" w:cs="Times New Roman"/>
          <w:b/>
        </w:rPr>
      </w:pPr>
      <w:r>
        <w:rPr>
          <w:rFonts w:ascii="Times New Roman" w:hAnsi="Times New Roman" w:cs="Times New Roman"/>
          <w:b/>
        </w:rPr>
        <w:t>（</w:t>
      </w:r>
      <w:r>
        <w:rPr>
          <w:rFonts w:ascii="Times New Roman" w:hAnsi="Times New Roman" w:cs="Times New Roman"/>
          <w:b/>
        </w:rPr>
        <w:t>3</w:t>
      </w:r>
      <w:r>
        <w:rPr>
          <w:rFonts w:ascii="Times New Roman" w:hAnsi="Times New Roman" w:cs="Times New Roman"/>
          <w:b/>
        </w:rPr>
        <w:t>）</w:t>
      </w:r>
      <w:r>
        <w:rPr>
          <w:rFonts w:ascii="Times New Roman" w:hAnsi="Times New Roman" w:cs="Times New Roman" w:hint="eastAsia"/>
          <w:b/>
        </w:rPr>
        <w:t>佐证</w:t>
      </w:r>
      <w:r>
        <w:rPr>
          <w:rFonts w:ascii="Times New Roman" w:hAnsi="Times New Roman" w:cs="Times New Roman"/>
          <w:b/>
        </w:rPr>
        <w:t>要目（</w:t>
      </w:r>
      <w:r>
        <w:rPr>
          <w:rFonts w:ascii="Times New Roman" w:hAnsi="Times New Roman" w:cs="Times New Roman"/>
          <w:b/>
        </w:rPr>
        <w:t>3</w:t>
      </w:r>
      <w:r>
        <w:rPr>
          <w:rFonts w:ascii="Times New Roman" w:hAnsi="Times New Roman" w:cs="Times New Roman"/>
          <w:b/>
        </w:rPr>
        <w:t>）</w:t>
      </w:r>
      <w:r>
        <w:rPr>
          <w:rFonts w:ascii="Times New Roman" w:hAnsi="Times New Roman" w:cs="Times New Roman" w:hint="eastAsia"/>
          <w:b/>
        </w:rPr>
        <w:t>佐证</w:t>
      </w:r>
      <w:r>
        <w:rPr>
          <w:rFonts w:ascii="Times New Roman" w:hAnsi="Times New Roman" w:cs="Times New Roman"/>
          <w:b/>
        </w:rPr>
        <w:t>要目</w:t>
      </w:r>
    </w:p>
    <w:tbl>
      <w:tblPr>
        <w:tblW w:w="8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4"/>
        <w:gridCol w:w="1843"/>
        <w:gridCol w:w="1380"/>
        <w:gridCol w:w="1395"/>
      </w:tblGrid>
      <w:tr w:rsidR="00C24343">
        <w:trPr>
          <w:jc w:val="center"/>
        </w:trPr>
        <w:tc>
          <w:tcPr>
            <w:tcW w:w="4364" w:type="dxa"/>
            <w:vAlign w:val="center"/>
          </w:tcPr>
          <w:p w:rsidR="00C24343" w:rsidRDefault="00F5219E">
            <w:pPr>
              <w:jc w:val="center"/>
              <w:rPr>
                <w:rFonts w:ascii="Times New Roman" w:hAnsi="Times New Roman" w:cs="Times New Roman"/>
                <w:b/>
              </w:rPr>
            </w:pPr>
            <w:r>
              <w:rPr>
                <w:rFonts w:ascii="Times New Roman" w:hAnsi="Times New Roman" w:cs="Times New Roman"/>
                <w:b/>
              </w:rPr>
              <w:t>佐证资料名称</w:t>
            </w:r>
          </w:p>
        </w:tc>
        <w:tc>
          <w:tcPr>
            <w:tcW w:w="1843" w:type="dxa"/>
            <w:vAlign w:val="center"/>
          </w:tcPr>
          <w:p w:rsidR="00C24343" w:rsidRDefault="00F5219E">
            <w:pPr>
              <w:jc w:val="center"/>
              <w:rPr>
                <w:rFonts w:ascii="Times New Roman" w:hAnsi="Times New Roman" w:cs="Times New Roman"/>
                <w:b/>
              </w:rPr>
            </w:pPr>
            <w:r>
              <w:rPr>
                <w:rFonts w:ascii="Times New Roman" w:hAnsi="Times New Roman" w:cs="Times New Roman"/>
                <w:b/>
              </w:rPr>
              <w:t>主题词</w:t>
            </w:r>
          </w:p>
        </w:tc>
        <w:tc>
          <w:tcPr>
            <w:tcW w:w="1380" w:type="dxa"/>
            <w:vAlign w:val="center"/>
          </w:tcPr>
          <w:p w:rsidR="00C24343" w:rsidRDefault="00F5219E">
            <w:pPr>
              <w:jc w:val="center"/>
              <w:rPr>
                <w:rFonts w:ascii="Times New Roman" w:hAnsi="Times New Roman" w:cs="Times New Roman"/>
                <w:b/>
              </w:rPr>
            </w:pPr>
            <w:r>
              <w:rPr>
                <w:rFonts w:ascii="Times New Roman" w:hAnsi="Times New Roman" w:cs="Times New Roman"/>
                <w:b/>
              </w:rPr>
              <w:t>成文时间</w:t>
            </w:r>
          </w:p>
        </w:tc>
        <w:tc>
          <w:tcPr>
            <w:tcW w:w="1395" w:type="dxa"/>
            <w:vAlign w:val="center"/>
          </w:tcPr>
          <w:p w:rsidR="00C24343" w:rsidRDefault="00F5219E">
            <w:pPr>
              <w:jc w:val="center"/>
              <w:rPr>
                <w:rFonts w:ascii="Times New Roman" w:hAnsi="Times New Roman" w:cs="Times New Roman"/>
                <w:b/>
              </w:rPr>
            </w:pPr>
            <w:r>
              <w:rPr>
                <w:rFonts w:ascii="Times New Roman" w:hAnsi="Times New Roman" w:cs="Times New Roman" w:hint="eastAsia"/>
                <w:b/>
              </w:rPr>
              <w:t>是否</w:t>
            </w:r>
            <w:r>
              <w:rPr>
                <w:rFonts w:ascii="Times New Roman" w:hAnsi="Times New Roman" w:cs="Times New Roman"/>
                <w:b/>
              </w:rPr>
              <w:t>归档</w:t>
            </w:r>
          </w:p>
        </w:tc>
      </w:tr>
      <w:tr w:rsidR="00C24343">
        <w:trPr>
          <w:jc w:val="center"/>
        </w:trPr>
        <w:tc>
          <w:tcPr>
            <w:tcW w:w="4364" w:type="dxa"/>
          </w:tcPr>
          <w:p w:rsidR="00C24343" w:rsidRPr="006D6B75" w:rsidRDefault="00F5219E">
            <w:pPr>
              <w:rPr>
                <w:rFonts w:asciiTheme="minorEastAsia" w:hAnsiTheme="minorEastAsia" w:cs="Times New Roman"/>
                <w:szCs w:val="21"/>
              </w:rPr>
            </w:pPr>
            <w:r w:rsidRPr="006D6B75">
              <w:rPr>
                <w:rFonts w:asciiTheme="minorEastAsia" w:hAnsiTheme="minorEastAsia" w:cs="Times New Roman"/>
                <w:szCs w:val="21"/>
              </w:rPr>
              <w:t>1.事业单位法人证书、组织机构代码复印件</w:t>
            </w:r>
          </w:p>
        </w:tc>
        <w:tc>
          <w:tcPr>
            <w:tcW w:w="1843"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法人组织代码</w:t>
            </w:r>
          </w:p>
        </w:tc>
        <w:tc>
          <w:tcPr>
            <w:tcW w:w="1380"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201512</w:t>
            </w:r>
          </w:p>
        </w:tc>
        <w:tc>
          <w:tcPr>
            <w:tcW w:w="1395"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档案室</w:t>
            </w:r>
          </w:p>
        </w:tc>
      </w:tr>
      <w:tr w:rsidR="00C24343">
        <w:trPr>
          <w:jc w:val="center"/>
        </w:trPr>
        <w:tc>
          <w:tcPr>
            <w:tcW w:w="4364" w:type="dxa"/>
            <w:vAlign w:val="center"/>
          </w:tcPr>
          <w:p w:rsidR="00C24343" w:rsidRPr="006D6B75" w:rsidRDefault="00F5219E">
            <w:pPr>
              <w:spacing w:line="320" w:lineRule="exact"/>
              <w:rPr>
                <w:rFonts w:asciiTheme="minorEastAsia" w:hAnsiTheme="minorEastAsia"/>
                <w:szCs w:val="21"/>
              </w:rPr>
            </w:pPr>
            <w:r w:rsidRPr="006D6B75">
              <w:rPr>
                <w:rFonts w:asciiTheme="minorEastAsia" w:hAnsiTheme="minorEastAsia" w:hint="eastAsia"/>
                <w:szCs w:val="21"/>
              </w:rPr>
              <w:t>2.近三年教育行政部门下达的高中招生计划</w:t>
            </w:r>
          </w:p>
        </w:tc>
        <w:tc>
          <w:tcPr>
            <w:tcW w:w="1843"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hint="eastAsia"/>
                <w:w w:val="90"/>
                <w:szCs w:val="21"/>
              </w:rPr>
              <w:t>高中、招生、计划</w:t>
            </w:r>
          </w:p>
        </w:tc>
        <w:tc>
          <w:tcPr>
            <w:tcW w:w="1380" w:type="dxa"/>
            <w:vAlign w:val="center"/>
          </w:tcPr>
          <w:p w:rsidR="00C24343" w:rsidRPr="006D6B75" w:rsidRDefault="003158DF">
            <w:pPr>
              <w:jc w:val="center"/>
              <w:rPr>
                <w:rFonts w:asciiTheme="minorEastAsia" w:hAnsiTheme="minorEastAsia" w:cs="Times New Roman"/>
                <w:szCs w:val="21"/>
              </w:rPr>
            </w:pPr>
            <w:r w:rsidRPr="006D6B75">
              <w:rPr>
                <w:rFonts w:asciiTheme="minorEastAsia" w:hAnsiTheme="minorEastAsia" w:cs="Times New Roman" w:hint="eastAsia"/>
                <w:szCs w:val="21"/>
              </w:rPr>
              <w:t>2017</w:t>
            </w:r>
            <w:r w:rsidR="00F5219E" w:rsidRPr="006D6B75">
              <w:rPr>
                <w:rFonts w:asciiTheme="minorEastAsia" w:hAnsiTheme="minorEastAsia" w:cs="Times New Roman" w:hint="eastAsia"/>
                <w:szCs w:val="21"/>
              </w:rPr>
              <w:t>05</w:t>
            </w:r>
          </w:p>
          <w:p w:rsidR="00C24343" w:rsidRPr="006D6B75" w:rsidRDefault="003158DF">
            <w:pPr>
              <w:jc w:val="center"/>
              <w:rPr>
                <w:rFonts w:asciiTheme="minorEastAsia" w:hAnsiTheme="minorEastAsia" w:cs="Times New Roman"/>
                <w:szCs w:val="21"/>
              </w:rPr>
            </w:pPr>
            <w:r w:rsidRPr="006D6B75">
              <w:rPr>
                <w:rFonts w:asciiTheme="minorEastAsia" w:hAnsiTheme="minorEastAsia" w:cs="Times New Roman" w:hint="eastAsia"/>
                <w:szCs w:val="21"/>
              </w:rPr>
              <w:t>2018</w:t>
            </w:r>
            <w:r w:rsidR="00F5219E" w:rsidRPr="006D6B75">
              <w:rPr>
                <w:rFonts w:asciiTheme="minorEastAsia" w:hAnsiTheme="minorEastAsia" w:cs="Times New Roman" w:hint="eastAsia"/>
                <w:szCs w:val="21"/>
              </w:rPr>
              <w:t>05</w:t>
            </w:r>
          </w:p>
          <w:p w:rsidR="00C24343" w:rsidRPr="006D6B75" w:rsidRDefault="003158DF">
            <w:pPr>
              <w:jc w:val="center"/>
              <w:rPr>
                <w:rFonts w:asciiTheme="minorEastAsia" w:hAnsiTheme="minorEastAsia" w:cs="Times New Roman"/>
                <w:szCs w:val="21"/>
              </w:rPr>
            </w:pPr>
            <w:r w:rsidRPr="006D6B75">
              <w:rPr>
                <w:rFonts w:asciiTheme="minorEastAsia" w:hAnsiTheme="minorEastAsia" w:cs="Times New Roman" w:hint="eastAsia"/>
                <w:szCs w:val="21"/>
              </w:rPr>
              <w:t>2019</w:t>
            </w:r>
            <w:r w:rsidR="00F5219E" w:rsidRPr="006D6B75">
              <w:rPr>
                <w:rFonts w:asciiTheme="minorEastAsia" w:hAnsiTheme="minorEastAsia" w:cs="Times New Roman" w:hint="eastAsia"/>
                <w:szCs w:val="21"/>
              </w:rPr>
              <w:t>05</w:t>
            </w:r>
          </w:p>
        </w:tc>
        <w:tc>
          <w:tcPr>
            <w:tcW w:w="1395"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存于教务处</w:t>
            </w:r>
          </w:p>
        </w:tc>
      </w:tr>
      <w:tr w:rsidR="00C24343">
        <w:trPr>
          <w:jc w:val="center"/>
        </w:trPr>
        <w:tc>
          <w:tcPr>
            <w:tcW w:w="4364" w:type="dxa"/>
            <w:vAlign w:val="center"/>
          </w:tcPr>
          <w:p w:rsidR="00C24343" w:rsidRPr="006D6B75" w:rsidRDefault="00F5219E">
            <w:pPr>
              <w:spacing w:line="320" w:lineRule="exact"/>
              <w:rPr>
                <w:rFonts w:asciiTheme="minorEastAsia" w:hAnsiTheme="minorEastAsia"/>
                <w:szCs w:val="21"/>
              </w:rPr>
            </w:pPr>
            <w:r w:rsidRPr="006D6B75">
              <w:rPr>
                <w:rFonts w:asciiTheme="minorEastAsia" w:hAnsiTheme="minorEastAsia" w:hint="eastAsia"/>
                <w:szCs w:val="21"/>
              </w:rPr>
              <w:t>3.近三年高</w:t>
            </w:r>
            <w:proofErr w:type="gramStart"/>
            <w:r w:rsidRPr="006D6B75">
              <w:rPr>
                <w:rFonts w:asciiTheme="minorEastAsia" w:hAnsiTheme="minorEastAsia" w:hint="eastAsia"/>
                <w:szCs w:val="21"/>
              </w:rPr>
              <w:t>一</w:t>
            </w:r>
            <w:proofErr w:type="gramEnd"/>
            <w:r w:rsidRPr="006D6B75">
              <w:rPr>
                <w:rFonts w:asciiTheme="minorEastAsia" w:hAnsiTheme="minorEastAsia" w:hint="eastAsia"/>
                <w:szCs w:val="21"/>
              </w:rPr>
              <w:t>新生录取情况表</w:t>
            </w:r>
          </w:p>
        </w:tc>
        <w:tc>
          <w:tcPr>
            <w:tcW w:w="1843"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录取、审批表</w:t>
            </w:r>
          </w:p>
        </w:tc>
        <w:tc>
          <w:tcPr>
            <w:tcW w:w="1380" w:type="dxa"/>
            <w:vAlign w:val="center"/>
          </w:tcPr>
          <w:p w:rsidR="00C24343" w:rsidRPr="006D6B75" w:rsidRDefault="003158DF">
            <w:pPr>
              <w:jc w:val="center"/>
              <w:rPr>
                <w:rFonts w:asciiTheme="minorEastAsia" w:hAnsiTheme="minorEastAsia" w:cs="Times New Roman"/>
                <w:szCs w:val="21"/>
              </w:rPr>
            </w:pPr>
            <w:r w:rsidRPr="006D6B75">
              <w:rPr>
                <w:rFonts w:asciiTheme="minorEastAsia" w:hAnsiTheme="minorEastAsia" w:cs="Times New Roman" w:hint="eastAsia"/>
                <w:szCs w:val="21"/>
              </w:rPr>
              <w:t>2017</w:t>
            </w:r>
            <w:r w:rsidR="00F5219E" w:rsidRPr="006D6B75">
              <w:rPr>
                <w:rFonts w:asciiTheme="minorEastAsia" w:hAnsiTheme="minorEastAsia" w:cs="Times New Roman" w:hint="eastAsia"/>
                <w:szCs w:val="21"/>
              </w:rPr>
              <w:t>07</w:t>
            </w:r>
          </w:p>
          <w:p w:rsidR="00C24343" w:rsidRPr="006D6B75" w:rsidRDefault="003158DF">
            <w:pPr>
              <w:jc w:val="center"/>
              <w:rPr>
                <w:rFonts w:asciiTheme="minorEastAsia" w:hAnsiTheme="minorEastAsia" w:cs="Times New Roman"/>
                <w:szCs w:val="21"/>
              </w:rPr>
            </w:pPr>
            <w:r w:rsidRPr="006D6B75">
              <w:rPr>
                <w:rFonts w:asciiTheme="minorEastAsia" w:hAnsiTheme="minorEastAsia" w:cs="Times New Roman" w:hint="eastAsia"/>
                <w:szCs w:val="21"/>
              </w:rPr>
              <w:t>2018</w:t>
            </w:r>
            <w:r w:rsidR="00F5219E" w:rsidRPr="006D6B75">
              <w:rPr>
                <w:rFonts w:asciiTheme="minorEastAsia" w:hAnsiTheme="minorEastAsia" w:cs="Times New Roman" w:hint="eastAsia"/>
                <w:szCs w:val="21"/>
              </w:rPr>
              <w:t>07</w:t>
            </w:r>
          </w:p>
          <w:p w:rsidR="00C24343" w:rsidRPr="006D6B75" w:rsidRDefault="003158DF">
            <w:pPr>
              <w:jc w:val="center"/>
              <w:rPr>
                <w:rFonts w:asciiTheme="minorEastAsia" w:hAnsiTheme="minorEastAsia" w:cs="Times New Roman"/>
                <w:szCs w:val="21"/>
              </w:rPr>
            </w:pPr>
            <w:r w:rsidRPr="006D6B75">
              <w:rPr>
                <w:rFonts w:asciiTheme="minorEastAsia" w:hAnsiTheme="minorEastAsia" w:cs="Times New Roman" w:hint="eastAsia"/>
                <w:szCs w:val="21"/>
              </w:rPr>
              <w:t>2019</w:t>
            </w:r>
            <w:r w:rsidR="00F5219E" w:rsidRPr="006D6B75">
              <w:rPr>
                <w:rFonts w:asciiTheme="minorEastAsia" w:hAnsiTheme="minorEastAsia" w:cs="Times New Roman" w:hint="eastAsia"/>
                <w:szCs w:val="21"/>
              </w:rPr>
              <w:t>07</w:t>
            </w:r>
          </w:p>
        </w:tc>
        <w:tc>
          <w:tcPr>
            <w:tcW w:w="1395"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存于教务处</w:t>
            </w:r>
          </w:p>
        </w:tc>
      </w:tr>
      <w:tr w:rsidR="00C24343">
        <w:trPr>
          <w:jc w:val="center"/>
        </w:trPr>
        <w:tc>
          <w:tcPr>
            <w:tcW w:w="4364" w:type="dxa"/>
            <w:vAlign w:val="center"/>
          </w:tcPr>
          <w:p w:rsidR="00C24343" w:rsidRPr="006D6B75" w:rsidRDefault="00F5219E">
            <w:pPr>
              <w:spacing w:line="320" w:lineRule="exact"/>
              <w:rPr>
                <w:rFonts w:asciiTheme="minorEastAsia" w:hAnsiTheme="minorEastAsia"/>
                <w:szCs w:val="21"/>
              </w:rPr>
            </w:pPr>
            <w:r w:rsidRPr="006D6B75">
              <w:rPr>
                <w:rFonts w:asciiTheme="minorEastAsia" w:hAnsiTheme="minorEastAsia" w:hint="eastAsia"/>
                <w:szCs w:val="21"/>
              </w:rPr>
              <w:t>4.近三年各年级学生花名册</w:t>
            </w:r>
          </w:p>
        </w:tc>
        <w:tc>
          <w:tcPr>
            <w:tcW w:w="1843"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学生、名册</w:t>
            </w:r>
          </w:p>
        </w:tc>
        <w:tc>
          <w:tcPr>
            <w:tcW w:w="1380" w:type="dxa"/>
            <w:vAlign w:val="center"/>
          </w:tcPr>
          <w:p w:rsidR="00C24343" w:rsidRPr="006D6B75" w:rsidRDefault="003158DF">
            <w:pPr>
              <w:jc w:val="center"/>
              <w:rPr>
                <w:rFonts w:asciiTheme="minorEastAsia" w:hAnsiTheme="minorEastAsia" w:cs="Times New Roman"/>
                <w:szCs w:val="21"/>
              </w:rPr>
            </w:pPr>
            <w:r w:rsidRPr="006D6B75">
              <w:rPr>
                <w:rFonts w:asciiTheme="minorEastAsia" w:hAnsiTheme="minorEastAsia" w:cs="Times New Roman" w:hint="eastAsia"/>
                <w:szCs w:val="21"/>
              </w:rPr>
              <w:t>2017</w:t>
            </w:r>
            <w:r w:rsidR="00F5219E" w:rsidRPr="006D6B75">
              <w:rPr>
                <w:rFonts w:asciiTheme="minorEastAsia" w:hAnsiTheme="minorEastAsia" w:cs="Times New Roman" w:hint="eastAsia"/>
                <w:szCs w:val="21"/>
              </w:rPr>
              <w:t>09</w:t>
            </w:r>
          </w:p>
          <w:p w:rsidR="00C24343" w:rsidRPr="006D6B75" w:rsidRDefault="003158DF">
            <w:pPr>
              <w:jc w:val="center"/>
              <w:rPr>
                <w:rFonts w:asciiTheme="minorEastAsia" w:hAnsiTheme="minorEastAsia" w:cs="Times New Roman"/>
                <w:szCs w:val="21"/>
              </w:rPr>
            </w:pPr>
            <w:r w:rsidRPr="006D6B75">
              <w:rPr>
                <w:rFonts w:asciiTheme="minorEastAsia" w:hAnsiTheme="minorEastAsia" w:cs="Times New Roman" w:hint="eastAsia"/>
                <w:szCs w:val="21"/>
              </w:rPr>
              <w:t>2018</w:t>
            </w:r>
            <w:r w:rsidR="00F5219E" w:rsidRPr="006D6B75">
              <w:rPr>
                <w:rFonts w:asciiTheme="minorEastAsia" w:hAnsiTheme="minorEastAsia" w:cs="Times New Roman" w:hint="eastAsia"/>
                <w:szCs w:val="21"/>
              </w:rPr>
              <w:t>09</w:t>
            </w:r>
          </w:p>
          <w:p w:rsidR="00C24343" w:rsidRPr="006D6B75" w:rsidRDefault="003158DF">
            <w:pPr>
              <w:jc w:val="center"/>
              <w:rPr>
                <w:rFonts w:asciiTheme="minorEastAsia" w:hAnsiTheme="minorEastAsia" w:cs="Times New Roman"/>
                <w:szCs w:val="21"/>
              </w:rPr>
            </w:pPr>
            <w:r w:rsidRPr="006D6B75">
              <w:rPr>
                <w:rFonts w:asciiTheme="minorEastAsia" w:hAnsiTheme="minorEastAsia" w:cs="Times New Roman" w:hint="eastAsia"/>
                <w:szCs w:val="21"/>
              </w:rPr>
              <w:lastRenderedPageBreak/>
              <w:t>2019</w:t>
            </w:r>
            <w:r w:rsidR="00F5219E" w:rsidRPr="006D6B75">
              <w:rPr>
                <w:rFonts w:asciiTheme="minorEastAsia" w:hAnsiTheme="minorEastAsia" w:cs="Times New Roman" w:hint="eastAsia"/>
                <w:szCs w:val="21"/>
              </w:rPr>
              <w:t>09</w:t>
            </w:r>
          </w:p>
        </w:tc>
        <w:tc>
          <w:tcPr>
            <w:tcW w:w="1395"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lastRenderedPageBreak/>
              <w:t>存于教务处</w:t>
            </w:r>
          </w:p>
        </w:tc>
      </w:tr>
      <w:tr w:rsidR="00C24343">
        <w:trPr>
          <w:jc w:val="center"/>
        </w:trPr>
        <w:tc>
          <w:tcPr>
            <w:tcW w:w="4364" w:type="dxa"/>
            <w:vAlign w:val="center"/>
          </w:tcPr>
          <w:p w:rsidR="00C24343" w:rsidRPr="006D6B75" w:rsidRDefault="00F5219E">
            <w:pPr>
              <w:spacing w:line="320" w:lineRule="exact"/>
              <w:rPr>
                <w:rFonts w:asciiTheme="minorEastAsia" w:hAnsiTheme="minorEastAsia"/>
                <w:szCs w:val="21"/>
              </w:rPr>
            </w:pPr>
            <w:r w:rsidRPr="006D6B75">
              <w:rPr>
                <w:rFonts w:asciiTheme="minorEastAsia" w:hAnsiTheme="minorEastAsia" w:hint="eastAsia"/>
                <w:szCs w:val="21"/>
              </w:rPr>
              <w:lastRenderedPageBreak/>
              <w:t>5.近三年学生学籍材料电子档案（见教务处省、</w:t>
            </w:r>
            <w:r w:rsidRPr="006D6B75">
              <w:rPr>
                <w:rFonts w:asciiTheme="minorEastAsia" w:hAnsiTheme="minorEastAsia"/>
                <w:szCs w:val="21"/>
              </w:rPr>
              <w:t>区</w:t>
            </w:r>
            <w:r w:rsidRPr="006D6B75">
              <w:rPr>
                <w:rFonts w:asciiTheme="minorEastAsia" w:hAnsiTheme="minorEastAsia" w:hint="eastAsia"/>
                <w:szCs w:val="21"/>
              </w:rPr>
              <w:t>学籍管理系统）</w:t>
            </w:r>
          </w:p>
        </w:tc>
        <w:tc>
          <w:tcPr>
            <w:tcW w:w="1843"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学籍、档案</w:t>
            </w:r>
          </w:p>
        </w:tc>
        <w:tc>
          <w:tcPr>
            <w:tcW w:w="1380" w:type="dxa"/>
            <w:vAlign w:val="center"/>
          </w:tcPr>
          <w:p w:rsidR="00C24343" w:rsidRPr="006D6B75" w:rsidRDefault="003158DF">
            <w:pPr>
              <w:jc w:val="center"/>
              <w:rPr>
                <w:rFonts w:asciiTheme="minorEastAsia" w:hAnsiTheme="minorEastAsia" w:cs="Times New Roman"/>
                <w:szCs w:val="21"/>
              </w:rPr>
            </w:pPr>
            <w:r w:rsidRPr="006D6B75">
              <w:rPr>
                <w:rFonts w:asciiTheme="minorEastAsia" w:hAnsiTheme="minorEastAsia" w:cs="Times New Roman" w:hint="eastAsia"/>
                <w:szCs w:val="21"/>
              </w:rPr>
              <w:t>2017</w:t>
            </w:r>
            <w:r w:rsidR="00F5219E" w:rsidRPr="006D6B75">
              <w:rPr>
                <w:rFonts w:asciiTheme="minorEastAsia" w:hAnsiTheme="minorEastAsia" w:cs="Times New Roman" w:hint="eastAsia"/>
                <w:szCs w:val="21"/>
              </w:rPr>
              <w:t>09</w:t>
            </w:r>
          </w:p>
          <w:p w:rsidR="00C24343" w:rsidRPr="006D6B75" w:rsidRDefault="003158DF">
            <w:pPr>
              <w:jc w:val="center"/>
              <w:rPr>
                <w:rFonts w:asciiTheme="minorEastAsia" w:hAnsiTheme="minorEastAsia" w:cs="Times New Roman"/>
                <w:szCs w:val="21"/>
              </w:rPr>
            </w:pPr>
            <w:r w:rsidRPr="006D6B75">
              <w:rPr>
                <w:rFonts w:asciiTheme="minorEastAsia" w:hAnsiTheme="minorEastAsia" w:cs="Times New Roman" w:hint="eastAsia"/>
                <w:szCs w:val="21"/>
              </w:rPr>
              <w:t>2018</w:t>
            </w:r>
            <w:r w:rsidR="00F5219E" w:rsidRPr="006D6B75">
              <w:rPr>
                <w:rFonts w:asciiTheme="minorEastAsia" w:hAnsiTheme="minorEastAsia" w:cs="Times New Roman" w:hint="eastAsia"/>
                <w:szCs w:val="21"/>
              </w:rPr>
              <w:t>09</w:t>
            </w:r>
          </w:p>
          <w:p w:rsidR="00C24343" w:rsidRPr="006D6B75" w:rsidRDefault="003158DF">
            <w:pPr>
              <w:jc w:val="center"/>
              <w:rPr>
                <w:rFonts w:asciiTheme="minorEastAsia" w:hAnsiTheme="minorEastAsia" w:cs="Times New Roman"/>
                <w:szCs w:val="21"/>
              </w:rPr>
            </w:pPr>
            <w:r w:rsidRPr="006D6B75">
              <w:rPr>
                <w:rFonts w:asciiTheme="minorEastAsia" w:hAnsiTheme="minorEastAsia" w:cs="Times New Roman" w:hint="eastAsia"/>
                <w:szCs w:val="21"/>
              </w:rPr>
              <w:t>2019</w:t>
            </w:r>
            <w:r w:rsidR="00F5219E" w:rsidRPr="006D6B75">
              <w:rPr>
                <w:rFonts w:asciiTheme="minorEastAsia" w:hAnsiTheme="minorEastAsia" w:cs="Times New Roman" w:hint="eastAsia"/>
                <w:szCs w:val="21"/>
              </w:rPr>
              <w:t>09</w:t>
            </w:r>
          </w:p>
        </w:tc>
        <w:tc>
          <w:tcPr>
            <w:tcW w:w="1395"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存于教务处</w:t>
            </w:r>
          </w:p>
        </w:tc>
      </w:tr>
      <w:tr w:rsidR="00C24343">
        <w:trPr>
          <w:jc w:val="center"/>
        </w:trPr>
        <w:tc>
          <w:tcPr>
            <w:tcW w:w="4364" w:type="dxa"/>
            <w:vAlign w:val="center"/>
          </w:tcPr>
          <w:p w:rsidR="00C24343" w:rsidRPr="006D6B75" w:rsidRDefault="00F5219E">
            <w:pPr>
              <w:spacing w:line="320" w:lineRule="exact"/>
              <w:rPr>
                <w:rFonts w:asciiTheme="minorEastAsia" w:hAnsiTheme="minorEastAsia"/>
                <w:szCs w:val="21"/>
              </w:rPr>
            </w:pPr>
            <w:r w:rsidRPr="006D6B75">
              <w:rPr>
                <w:rFonts w:asciiTheme="minorEastAsia" w:hAnsiTheme="minorEastAsia" w:hint="eastAsia"/>
                <w:szCs w:val="21"/>
              </w:rPr>
              <w:t>6.近三年高三</w:t>
            </w:r>
            <w:r w:rsidRPr="006D6B75">
              <w:rPr>
                <w:rFonts w:asciiTheme="minorEastAsia" w:hAnsiTheme="minorEastAsia"/>
                <w:szCs w:val="21"/>
              </w:rPr>
              <w:t>毕业生花名册</w:t>
            </w:r>
          </w:p>
        </w:tc>
        <w:tc>
          <w:tcPr>
            <w:tcW w:w="1843"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毕业生、花名册</w:t>
            </w:r>
          </w:p>
        </w:tc>
        <w:tc>
          <w:tcPr>
            <w:tcW w:w="1380" w:type="dxa"/>
            <w:vAlign w:val="center"/>
          </w:tcPr>
          <w:p w:rsidR="00C24343" w:rsidRPr="006D6B75" w:rsidRDefault="003158DF">
            <w:pPr>
              <w:jc w:val="center"/>
              <w:rPr>
                <w:rFonts w:asciiTheme="minorEastAsia" w:hAnsiTheme="minorEastAsia" w:cs="Times New Roman"/>
                <w:szCs w:val="21"/>
              </w:rPr>
            </w:pPr>
            <w:r w:rsidRPr="006D6B75">
              <w:rPr>
                <w:rFonts w:asciiTheme="minorEastAsia" w:hAnsiTheme="minorEastAsia" w:cs="Times New Roman" w:hint="eastAsia"/>
                <w:szCs w:val="21"/>
              </w:rPr>
              <w:t>2017</w:t>
            </w:r>
            <w:r w:rsidR="00F5219E" w:rsidRPr="006D6B75">
              <w:rPr>
                <w:rFonts w:asciiTheme="minorEastAsia" w:hAnsiTheme="minorEastAsia" w:cs="Times New Roman" w:hint="eastAsia"/>
                <w:szCs w:val="21"/>
              </w:rPr>
              <w:t>07</w:t>
            </w:r>
          </w:p>
          <w:p w:rsidR="00C24343" w:rsidRPr="006D6B75" w:rsidRDefault="003158DF">
            <w:pPr>
              <w:jc w:val="center"/>
              <w:rPr>
                <w:rFonts w:asciiTheme="minorEastAsia" w:hAnsiTheme="minorEastAsia" w:cs="Times New Roman"/>
                <w:szCs w:val="21"/>
              </w:rPr>
            </w:pPr>
            <w:r w:rsidRPr="006D6B75">
              <w:rPr>
                <w:rFonts w:asciiTheme="minorEastAsia" w:hAnsiTheme="minorEastAsia" w:cs="Times New Roman" w:hint="eastAsia"/>
                <w:szCs w:val="21"/>
              </w:rPr>
              <w:t>2018</w:t>
            </w:r>
            <w:r w:rsidR="00F5219E" w:rsidRPr="006D6B75">
              <w:rPr>
                <w:rFonts w:asciiTheme="minorEastAsia" w:hAnsiTheme="minorEastAsia" w:cs="Times New Roman" w:hint="eastAsia"/>
                <w:szCs w:val="21"/>
              </w:rPr>
              <w:t>07</w:t>
            </w:r>
          </w:p>
          <w:p w:rsidR="00C24343" w:rsidRPr="006D6B75" w:rsidRDefault="003158DF">
            <w:pPr>
              <w:jc w:val="center"/>
              <w:rPr>
                <w:rFonts w:asciiTheme="minorEastAsia" w:hAnsiTheme="minorEastAsia" w:cs="Times New Roman"/>
                <w:szCs w:val="21"/>
              </w:rPr>
            </w:pPr>
            <w:r w:rsidRPr="006D6B75">
              <w:rPr>
                <w:rFonts w:asciiTheme="minorEastAsia" w:hAnsiTheme="minorEastAsia" w:cs="Times New Roman" w:hint="eastAsia"/>
                <w:szCs w:val="21"/>
              </w:rPr>
              <w:t>2019</w:t>
            </w:r>
            <w:r w:rsidR="00F5219E" w:rsidRPr="006D6B75">
              <w:rPr>
                <w:rFonts w:asciiTheme="minorEastAsia" w:hAnsiTheme="minorEastAsia" w:cs="Times New Roman" w:hint="eastAsia"/>
                <w:szCs w:val="21"/>
              </w:rPr>
              <w:t>07</w:t>
            </w:r>
          </w:p>
        </w:tc>
        <w:tc>
          <w:tcPr>
            <w:tcW w:w="1395"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存于教务处</w:t>
            </w:r>
          </w:p>
        </w:tc>
      </w:tr>
      <w:tr w:rsidR="00C24343">
        <w:trPr>
          <w:jc w:val="center"/>
        </w:trPr>
        <w:tc>
          <w:tcPr>
            <w:tcW w:w="4364" w:type="dxa"/>
            <w:vAlign w:val="center"/>
          </w:tcPr>
          <w:p w:rsidR="00C24343" w:rsidRPr="006D6B75" w:rsidRDefault="00F5219E">
            <w:pPr>
              <w:spacing w:line="320" w:lineRule="exact"/>
              <w:rPr>
                <w:rFonts w:asciiTheme="minorEastAsia" w:hAnsiTheme="minorEastAsia" w:cs="宋体"/>
                <w:kern w:val="0"/>
                <w:szCs w:val="21"/>
              </w:rPr>
            </w:pPr>
            <w:r w:rsidRPr="006D6B75">
              <w:rPr>
                <w:rFonts w:asciiTheme="minorEastAsia" w:hAnsiTheme="minorEastAsia" w:cs="宋体" w:hint="eastAsia"/>
                <w:kern w:val="0"/>
                <w:szCs w:val="21"/>
              </w:rPr>
              <w:t>7.</w:t>
            </w:r>
            <w:r w:rsidRPr="006D6B75">
              <w:rPr>
                <w:rFonts w:asciiTheme="minorEastAsia" w:hAnsiTheme="minorEastAsia" w:hint="eastAsia"/>
                <w:szCs w:val="21"/>
              </w:rPr>
              <w:t>新北区高中教学质量综合评估一等奖（优秀奖）</w:t>
            </w:r>
          </w:p>
        </w:tc>
        <w:tc>
          <w:tcPr>
            <w:tcW w:w="1843"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教学质量、优秀奖</w:t>
            </w:r>
          </w:p>
        </w:tc>
        <w:tc>
          <w:tcPr>
            <w:tcW w:w="1380" w:type="dxa"/>
            <w:vAlign w:val="center"/>
          </w:tcPr>
          <w:p w:rsidR="00C24343" w:rsidRPr="006D6B75" w:rsidRDefault="003158DF">
            <w:pPr>
              <w:jc w:val="center"/>
              <w:rPr>
                <w:rFonts w:asciiTheme="minorEastAsia" w:hAnsiTheme="minorEastAsia" w:cs="Times New Roman"/>
                <w:szCs w:val="21"/>
              </w:rPr>
            </w:pPr>
            <w:r w:rsidRPr="006D6B75">
              <w:rPr>
                <w:rFonts w:asciiTheme="minorEastAsia" w:hAnsiTheme="minorEastAsia" w:cs="Times New Roman" w:hint="eastAsia"/>
                <w:szCs w:val="21"/>
              </w:rPr>
              <w:t>2018</w:t>
            </w:r>
            <w:r w:rsidR="00F5219E" w:rsidRPr="006D6B75">
              <w:rPr>
                <w:rFonts w:asciiTheme="minorEastAsia" w:hAnsiTheme="minorEastAsia" w:cs="Times New Roman" w:hint="eastAsia"/>
                <w:szCs w:val="21"/>
              </w:rPr>
              <w:t>01</w:t>
            </w:r>
          </w:p>
          <w:p w:rsidR="00C24343" w:rsidRPr="006D6B75" w:rsidRDefault="003158DF">
            <w:pPr>
              <w:jc w:val="center"/>
              <w:rPr>
                <w:rFonts w:asciiTheme="minorEastAsia" w:hAnsiTheme="minorEastAsia" w:cs="Times New Roman"/>
                <w:szCs w:val="21"/>
              </w:rPr>
            </w:pPr>
            <w:r w:rsidRPr="006D6B75">
              <w:rPr>
                <w:rFonts w:asciiTheme="minorEastAsia" w:hAnsiTheme="minorEastAsia" w:cs="Times New Roman" w:hint="eastAsia"/>
                <w:szCs w:val="21"/>
              </w:rPr>
              <w:t>2019</w:t>
            </w:r>
            <w:r w:rsidR="00F5219E" w:rsidRPr="006D6B75">
              <w:rPr>
                <w:rFonts w:asciiTheme="minorEastAsia" w:hAnsiTheme="minorEastAsia" w:cs="Times New Roman" w:hint="eastAsia"/>
                <w:szCs w:val="21"/>
              </w:rPr>
              <w:t>01</w:t>
            </w:r>
          </w:p>
          <w:p w:rsidR="00C24343" w:rsidRPr="006D6B75" w:rsidRDefault="003158DF">
            <w:pPr>
              <w:jc w:val="center"/>
              <w:rPr>
                <w:rFonts w:asciiTheme="minorEastAsia" w:hAnsiTheme="minorEastAsia" w:cs="Times New Roman"/>
                <w:szCs w:val="21"/>
              </w:rPr>
            </w:pPr>
            <w:r w:rsidRPr="006D6B75">
              <w:rPr>
                <w:rFonts w:asciiTheme="minorEastAsia" w:hAnsiTheme="minorEastAsia" w:cs="Times New Roman" w:hint="eastAsia"/>
                <w:szCs w:val="21"/>
              </w:rPr>
              <w:t>2020</w:t>
            </w:r>
            <w:r w:rsidR="00F5219E" w:rsidRPr="006D6B75">
              <w:rPr>
                <w:rFonts w:asciiTheme="minorEastAsia" w:hAnsiTheme="minorEastAsia" w:cs="Times New Roman" w:hint="eastAsia"/>
                <w:szCs w:val="21"/>
              </w:rPr>
              <w:t>01</w:t>
            </w:r>
          </w:p>
        </w:tc>
        <w:tc>
          <w:tcPr>
            <w:tcW w:w="1395"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存于教务处</w:t>
            </w:r>
          </w:p>
        </w:tc>
      </w:tr>
      <w:tr w:rsidR="00C24343">
        <w:trPr>
          <w:jc w:val="center"/>
        </w:trPr>
        <w:tc>
          <w:tcPr>
            <w:tcW w:w="4364" w:type="dxa"/>
          </w:tcPr>
          <w:p w:rsidR="00C24343" w:rsidRPr="006D6B75" w:rsidRDefault="00F5219E">
            <w:pPr>
              <w:rPr>
                <w:rFonts w:asciiTheme="minorEastAsia" w:hAnsiTheme="minorEastAsia" w:cs="Times New Roman"/>
                <w:szCs w:val="21"/>
              </w:rPr>
            </w:pPr>
            <w:r w:rsidRPr="006D6B75">
              <w:rPr>
                <w:rFonts w:asciiTheme="minorEastAsia" w:hAnsiTheme="minorEastAsia" w:cs="Times New Roman" w:hint="eastAsia"/>
                <w:szCs w:val="21"/>
              </w:rPr>
              <w:t>8．学校总平面图复印件</w:t>
            </w:r>
          </w:p>
        </w:tc>
        <w:tc>
          <w:tcPr>
            <w:tcW w:w="1843"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校园平面图</w:t>
            </w:r>
          </w:p>
        </w:tc>
        <w:tc>
          <w:tcPr>
            <w:tcW w:w="1380"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201212</w:t>
            </w:r>
          </w:p>
        </w:tc>
        <w:tc>
          <w:tcPr>
            <w:tcW w:w="1395"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档案室</w:t>
            </w:r>
          </w:p>
        </w:tc>
      </w:tr>
      <w:tr w:rsidR="00C24343">
        <w:trPr>
          <w:jc w:val="center"/>
        </w:trPr>
        <w:tc>
          <w:tcPr>
            <w:tcW w:w="4364" w:type="dxa"/>
          </w:tcPr>
          <w:p w:rsidR="00C24343" w:rsidRPr="006D6B75" w:rsidRDefault="00F5219E">
            <w:pPr>
              <w:rPr>
                <w:rFonts w:asciiTheme="minorEastAsia" w:hAnsiTheme="minorEastAsia" w:cs="Times New Roman"/>
                <w:szCs w:val="21"/>
              </w:rPr>
            </w:pPr>
            <w:r w:rsidRPr="006D6B75">
              <w:rPr>
                <w:rFonts w:asciiTheme="minorEastAsia" w:hAnsiTheme="minorEastAsia" w:cs="Times New Roman" w:hint="eastAsia"/>
                <w:szCs w:val="21"/>
              </w:rPr>
              <w:t>9．</w:t>
            </w:r>
            <w:r w:rsidRPr="006D6B75">
              <w:rPr>
                <w:rFonts w:asciiTheme="minorEastAsia" w:hAnsiTheme="minorEastAsia" w:hint="eastAsia"/>
                <w:szCs w:val="21"/>
              </w:rPr>
              <w:t>校舍建筑面积一览表</w:t>
            </w:r>
          </w:p>
        </w:tc>
        <w:tc>
          <w:tcPr>
            <w:tcW w:w="1843"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校舍建筑面积</w:t>
            </w:r>
          </w:p>
        </w:tc>
        <w:tc>
          <w:tcPr>
            <w:tcW w:w="1380"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201809</w:t>
            </w:r>
          </w:p>
        </w:tc>
        <w:tc>
          <w:tcPr>
            <w:tcW w:w="1395"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总务处</w:t>
            </w:r>
          </w:p>
        </w:tc>
      </w:tr>
      <w:tr w:rsidR="00C24343">
        <w:trPr>
          <w:jc w:val="center"/>
        </w:trPr>
        <w:tc>
          <w:tcPr>
            <w:tcW w:w="4364" w:type="dxa"/>
          </w:tcPr>
          <w:p w:rsidR="00C24343" w:rsidRPr="006D6B75" w:rsidRDefault="00F5219E">
            <w:pPr>
              <w:rPr>
                <w:rFonts w:asciiTheme="minorEastAsia" w:hAnsiTheme="minorEastAsia" w:cs="Times New Roman"/>
                <w:szCs w:val="21"/>
              </w:rPr>
            </w:pPr>
            <w:r w:rsidRPr="006D6B75">
              <w:rPr>
                <w:rFonts w:asciiTheme="minorEastAsia" w:hAnsiTheme="minorEastAsia" w:cs="Times New Roman" w:hint="eastAsia"/>
                <w:szCs w:val="21"/>
              </w:rPr>
              <w:t>10．</w:t>
            </w:r>
            <w:r w:rsidRPr="006D6B75">
              <w:rPr>
                <w:rFonts w:asciiTheme="minorEastAsia" w:hAnsiTheme="minorEastAsia" w:hint="eastAsia"/>
                <w:szCs w:val="21"/>
              </w:rPr>
              <w:t>生均校园面积统计表</w:t>
            </w:r>
          </w:p>
        </w:tc>
        <w:tc>
          <w:tcPr>
            <w:tcW w:w="1843"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校园生</w:t>
            </w:r>
            <w:proofErr w:type="gramStart"/>
            <w:r w:rsidRPr="006D6B75">
              <w:rPr>
                <w:rFonts w:asciiTheme="minorEastAsia" w:hAnsiTheme="minorEastAsia" w:cs="Times New Roman" w:hint="eastAsia"/>
                <w:szCs w:val="21"/>
              </w:rPr>
              <w:t>均面积</w:t>
            </w:r>
            <w:proofErr w:type="gramEnd"/>
          </w:p>
        </w:tc>
        <w:tc>
          <w:tcPr>
            <w:tcW w:w="1380"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202006</w:t>
            </w:r>
          </w:p>
        </w:tc>
        <w:tc>
          <w:tcPr>
            <w:tcW w:w="1395"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总务处</w:t>
            </w:r>
          </w:p>
        </w:tc>
      </w:tr>
      <w:tr w:rsidR="00C24343">
        <w:trPr>
          <w:jc w:val="center"/>
        </w:trPr>
        <w:tc>
          <w:tcPr>
            <w:tcW w:w="4364" w:type="dxa"/>
          </w:tcPr>
          <w:p w:rsidR="00C24343" w:rsidRPr="006D6B75" w:rsidRDefault="00F5219E">
            <w:pPr>
              <w:rPr>
                <w:rFonts w:asciiTheme="minorEastAsia" w:hAnsiTheme="minorEastAsia" w:cs="Times New Roman"/>
                <w:szCs w:val="21"/>
              </w:rPr>
            </w:pPr>
            <w:r w:rsidRPr="006D6B75">
              <w:rPr>
                <w:rFonts w:asciiTheme="minorEastAsia" w:hAnsiTheme="minorEastAsia" w:cs="Times New Roman" w:hint="eastAsia"/>
                <w:szCs w:val="21"/>
              </w:rPr>
              <w:t>11．</w:t>
            </w:r>
            <w:r w:rsidRPr="006D6B75">
              <w:rPr>
                <w:rFonts w:asciiTheme="minorEastAsia" w:hAnsiTheme="minorEastAsia" w:hint="eastAsia"/>
                <w:szCs w:val="21"/>
              </w:rPr>
              <w:t>生均校舍建筑面积统计表</w:t>
            </w:r>
          </w:p>
        </w:tc>
        <w:tc>
          <w:tcPr>
            <w:tcW w:w="1843"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校舍生</w:t>
            </w:r>
            <w:proofErr w:type="gramStart"/>
            <w:r w:rsidRPr="006D6B75">
              <w:rPr>
                <w:rFonts w:asciiTheme="minorEastAsia" w:hAnsiTheme="minorEastAsia" w:cs="Times New Roman" w:hint="eastAsia"/>
                <w:szCs w:val="21"/>
              </w:rPr>
              <w:t>均面积</w:t>
            </w:r>
            <w:proofErr w:type="gramEnd"/>
          </w:p>
        </w:tc>
        <w:tc>
          <w:tcPr>
            <w:tcW w:w="1380"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202006</w:t>
            </w:r>
          </w:p>
        </w:tc>
        <w:tc>
          <w:tcPr>
            <w:tcW w:w="1395"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总务处</w:t>
            </w:r>
          </w:p>
        </w:tc>
      </w:tr>
      <w:tr w:rsidR="00C24343">
        <w:trPr>
          <w:jc w:val="center"/>
        </w:trPr>
        <w:tc>
          <w:tcPr>
            <w:tcW w:w="4364" w:type="dxa"/>
          </w:tcPr>
          <w:p w:rsidR="00C24343" w:rsidRPr="006D6B75" w:rsidRDefault="00F5219E">
            <w:pPr>
              <w:rPr>
                <w:rFonts w:asciiTheme="minorEastAsia" w:hAnsiTheme="minorEastAsia" w:cs="Times New Roman"/>
                <w:szCs w:val="21"/>
              </w:rPr>
            </w:pPr>
            <w:r w:rsidRPr="006D6B75">
              <w:rPr>
                <w:rFonts w:asciiTheme="minorEastAsia" w:hAnsiTheme="minorEastAsia" w:hint="eastAsia"/>
                <w:szCs w:val="21"/>
              </w:rPr>
              <w:t>12．校园主要建筑图片</w:t>
            </w:r>
          </w:p>
        </w:tc>
        <w:tc>
          <w:tcPr>
            <w:tcW w:w="1843"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校园建筑图片</w:t>
            </w:r>
          </w:p>
        </w:tc>
        <w:tc>
          <w:tcPr>
            <w:tcW w:w="1380"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202006</w:t>
            </w:r>
          </w:p>
        </w:tc>
        <w:tc>
          <w:tcPr>
            <w:tcW w:w="1395"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总务处</w:t>
            </w:r>
          </w:p>
        </w:tc>
      </w:tr>
      <w:tr w:rsidR="00C24343">
        <w:trPr>
          <w:jc w:val="center"/>
        </w:trPr>
        <w:tc>
          <w:tcPr>
            <w:tcW w:w="4364" w:type="dxa"/>
          </w:tcPr>
          <w:p w:rsidR="00C24343" w:rsidRPr="006D6B75" w:rsidRDefault="00F5219E">
            <w:pPr>
              <w:rPr>
                <w:rFonts w:asciiTheme="minorEastAsia" w:hAnsiTheme="minorEastAsia" w:cs="Times New Roman"/>
                <w:szCs w:val="21"/>
              </w:rPr>
            </w:pPr>
            <w:r w:rsidRPr="006D6B75">
              <w:rPr>
                <w:rFonts w:asciiTheme="minorEastAsia" w:hAnsiTheme="minorEastAsia" w:cs="Times New Roman" w:hint="eastAsia"/>
                <w:szCs w:val="21"/>
              </w:rPr>
              <w:t>13．近几年校舍维护保养情况</w:t>
            </w:r>
          </w:p>
        </w:tc>
        <w:tc>
          <w:tcPr>
            <w:tcW w:w="1843"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校舍维护保养</w:t>
            </w:r>
          </w:p>
        </w:tc>
        <w:tc>
          <w:tcPr>
            <w:tcW w:w="1380"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202006</w:t>
            </w:r>
          </w:p>
        </w:tc>
        <w:tc>
          <w:tcPr>
            <w:tcW w:w="1395"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总务处</w:t>
            </w:r>
          </w:p>
        </w:tc>
      </w:tr>
      <w:tr w:rsidR="00C24343">
        <w:trPr>
          <w:jc w:val="center"/>
        </w:trPr>
        <w:tc>
          <w:tcPr>
            <w:tcW w:w="4364" w:type="dxa"/>
          </w:tcPr>
          <w:p w:rsidR="00C24343" w:rsidRPr="006D6B75" w:rsidRDefault="00F5219E">
            <w:pPr>
              <w:rPr>
                <w:rFonts w:asciiTheme="minorEastAsia" w:hAnsiTheme="minorEastAsia" w:cs="Times New Roman"/>
                <w:szCs w:val="21"/>
              </w:rPr>
            </w:pPr>
            <w:r w:rsidRPr="006D6B75">
              <w:rPr>
                <w:rFonts w:asciiTheme="minorEastAsia" w:hAnsiTheme="minorEastAsia" w:cs="Times New Roman" w:hint="eastAsia"/>
                <w:szCs w:val="21"/>
              </w:rPr>
              <w:t>14．学校智能安防系统建设情况</w:t>
            </w:r>
          </w:p>
        </w:tc>
        <w:tc>
          <w:tcPr>
            <w:tcW w:w="1843"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智能安防建设</w:t>
            </w:r>
          </w:p>
        </w:tc>
        <w:tc>
          <w:tcPr>
            <w:tcW w:w="1380"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202006</w:t>
            </w:r>
          </w:p>
        </w:tc>
        <w:tc>
          <w:tcPr>
            <w:tcW w:w="1395"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总务处</w:t>
            </w:r>
          </w:p>
        </w:tc>
      </w:tr>
      <w:tr w:rsidR="00C24343">
        <w:trPr>
          <w:jc w:val="center"/>
        </w:trPr>
        <w:tc>
          <w:tcPr>
            <w:tcW w:w="4364" w:type="dxa"/>
          </w:tcPr>
          <w:p w:rsidR="00C24343" w:rsidRPr="006D6B75" w:rsidRDefault="00F5219E">
            <w:pPr>
              <w:rPr>
                <w:rFonts w:asciiTheme="minorEastAsia" w:hAnsiTheme="minorEastAsia" w:cs="Times New Roman"/>
                <w:szCs w:val="21"/>
              </w:rPr>
            </w:pPr>
            <w:r w:rsidRPr="006D6B75">
              <w:rPr>
                <w:rFonts w:asciiTheme="minorEastAsia" w:hAnsiTheme="minorEastAsia" w:cs="Times New Roman" w:hint="eastAsia"/>
                <w:szCs w:val="21"/>
              </w:rPr>
              <w:t>15.新北区解决突出民生问题三年行动计划</w:t>
            </w:r>
          </w:p>
        </w:tc>
        <w:tc>
          <w:tcPr>
            <w:tcW w:w="1843"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解决问题计划</w:t>
            </w:r>
          </w:p>
        </w:tc>
        <w:tc>
          <w:tcPr>
            <w:tcW w:w="1380"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202008</w:t>
            </w:r>
          </w:p>
        </w:tc>
        <w:tc>
          <w:tcPr>
            <w:tcW w:w="1395"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总务处</w:t>
            </w:r>
          </w:p>
        </w:tc>
      </w:tr>
      <w:tr w:rsidR="00C24343">
        <w:trPr>
          <w:jc w:val="center"/>
        </w:trPr>
        <w:tc>
          <w:tcPr>
            <w:tcW w:w="4364" w:type="dxa"/>
          </w:tcPr>
          <w:p w:rsidR="00C24343" w:rsidRPr="006D6B75" w:rsidRDefault="00F5219E">
            <w:pPr>
              <w:rPr>
                <w:rFonts w:asciiTheme="minorEastAsia" w:hAnsiTheme="minorEastAsia" w:cs="Times New Roman"/>
                <w:szCs w:val="21"/>
              </w:rPr>
            </w:pPr>
            <w:r w:rsidRPr="006D6B75">
              <w:rPr>
                <w:rFonts w:asciiTheme="minorEastAsia" w:hAnsiTheme="minorEastAsia" w:cs="Times New Roman" w:hint="eastAsia"/>
                <w:szCs w:val="21"/>
              </w:rPr>
              <w:t>16．新校区建设情况</w:t>
            </w:r>
          </w:p>
        </w:tc>
        <w:tc>
          <w:tcPr>
            <w:tcW w:w="1843"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新校区建设</w:t>
            </w:r>
          </w:p>
        </w:tc>
        <w:tc>
          <w:tcPr>
            <w:tcW w:w="1380"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202009</w:t>
            </w:r>
          </w:p>
        </w:tc>
        <w:tc>
          <w:tcPr>
            <w:tcW w:w="1395"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总务处</w:t>
            </w:r>
          </w:p>
        </w:tc>
      </w:tr>
    </w:tbl>
    <w:p w:rsidR="00C24343" w:rsidRDefault="00C24343"/>
    <w:p w:rsidR="00C24343" w:rsidRDefault="00C24343">
      <w:pPr>
        <w:rPr>
          <w:rFonts w:ascii="Times New Roman" w:hAnsi="Times New Roman" w:cs="Times New Roman"/>
          <w:b/>
          <w:color w:val="000000" w:themeColor="text1"/>
        </w:rPr>
      </w:pPr>
    </w:p>
    <w:p w:rsidR="00C24343" w:rsidRDefault="00F5219E">
      <w:pPr>
        <w:jc w:val="center"/>
        <w:rPr>
          <w:rFonts w:ascii="Times New Roman" w:eastAsia="宋体" w:hAnsi="Times New Roman" w:cs="Times New Roman"/>
          <w:b/>
          <w:color w:val="000000" w:themeColor="text1"/>
          <w:sz w:val="24"/>
          <w:szCs w:val="24"/>
        </w:rPr>
      </w:pPr>
      <w:r>
        <w:rPr>
          <w:rFonts w:ascii="Times New Roman" w:eastAsia="宋体" w:hAnsi="Times New Roman" w:cs="Times New Roman"/>
          <w:b/>
          <w:color w:val="000000" w:themeColor="text1"/>
          <w:sz w:val="24"/>
          <w:szCs w:val="24"/>
        </w:rPr>
        <w:t>办学条件</w:t>
      </w:r>
      <w:r>
        <w:rPr>
          <w:rFonts w:ascii="Times New Roman" w:eastAsia="宋体" w:hAnsi="Times New Roman" w:cs="Times New Roman"/>
          <w:b/>
          <w:color w:val="000000" w:themeColor="text1"/>
          <w:sz w:val="24"/>
          <w:szCs w:val="24"/>
        </w:rPr>
        <w:t>1-2</w:t>
      </w:r>
    </w:p>
    <w:p w:rsidR="00C24343" w:rsidRDefault="00F5219E">
      <w:pPr>
        <w:rPr>
          <w:rFonts w:ascii="Times New Roman" w:hAnsi="Times New Roman" w:cs="Times New Roman"/>
          <w:b/>
          <w:color w:val="000000" w:themeColor="text1"/>
        </w:rPr>
      </w:pPr>
      <w:r>
        <w:rPr>
          <w:rFonts w:ascii="Times New Roman" w:hAnsi="Times New Roman" w:cs="Times New Roman"/>
          <w:b/>
          <w:bCs/>
          <w:color w:val="000000" w:themeColor="text1"/>
        </w:rPr>
        <w:t>（</w:t>
      </w:r>
      <w:r>
        <w:rPr>
          <w:rFonts w:ascii="Times New Roman" w:hAnsi="Times New Roman" w:cs="Times New Roman"/>
          <w:b/>
          <w:bCs/>
          <w:color w:val="000000" w:themeColor="text1"/>
        </w:rPr>
        <w:t>1</w:t>
      </w:r>
      <w:r>
        <w:rPr>
          <w:rFonts w:ascii="Times New Roman" w:hAnsi="Times New Roman" w:cs="Times New Roman"/>
          <w:b/>
          <w:bCs/>
          <w:color w:val="000000" w:themeColor="text1"/>
        </w:rPr>
        <w:t>）自评概述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709"/>
        <w:gridCol w:w="6912"/>
        <w:gridCol w:w="770"/>
      </w:tblGrid>
      <w:tr w:rsidR="00C24343">
        <w:trPr>
          <w:trHeight w:val="540"/>
          <w:jc w:val="center"/>
        </w:trPr>
        <w:tc>
          <w:tcPr>
            <w:tcW w:w="681" w:type="dxa"/>
            <w:vAlign w:val="center"/>
          </w:tcPr>
          <w:p w:rsidR="00C24343" w:rsidRDefault="00F5219E">
            <w:pPr>
              <w:rPr>
                <w:rFonts w:ascii="Times New Roman" w:hAnsi="Times New Roman" w:cs="Times New Roman"/>
                <w:b/>
                <w:color w:val="000000" w:themeColor="text1"/>
              </w:rPr>
            </w:pPr>
            <w:r>
              <w:rPr>
                <w:rFonts w:ascii="Times New Roman" w:hAnsi="Times New Roman" w:cs="Times New Roman"/>
                <w:b/>
                <w:color w:val="000000" w:themeColor="text1"/>
              </w:rPr>
              <w:t>指标</w:t>
            </w:r>
            <w:r>
              <w:rPr>
                <w:rFonts w:ascii="Times New Roman" w:hAnsi="Times New Roman" w:cs="Times New Roman" w:hint="eastAsia"/>
                <w:b/>
                <w:color w:val="000000" w:themeColor="text1"/>
              </w:rPr>
              <w:t>序号</w:t>
            </w:r>
          </w:p>
        </w:tc>
        <w:tc>
          <w:tcPr>
            <w:tcW w:w="7621" w:type="dxa"/>
            <w:gridSpan w:val="2"/>
            <w:vAlign w:val="center"/>
          </w:tcPr>
          <w:p w:rsidR="00C24343" w:rsidRDefault="00F5219E">
            <w:pPr>
              <w:jc w:val="center"/>
              <w:rPr>
                <w:rFonts w:ascii="Times New Roman" w:hAnsi="Times New Roman" w:cs="Times New Roman"/>
                <w:b/>
                <w:color w:val="000000" w:themeColor="text1"/>
              </w:rPr>
            </w:pPr>
            <w:r>
              <w:rPr>
                <w:rFonts w:ascii="Times New Roman" w:hAnsi="Times New Roman" w:cs="Times New Roman" w:hint="eastAsia"/>
                <w:b/>
                <w:color w:val="000000" w:themeColor="text1"/>
              </w:rPr>
              <w:t>评估指标及评价细则</w:t>
            </w:r>
          </w:p>
        </w:tc>
        <w:tc>
          <w:tcPr>
            <w:tcW w:w="770" w:type="dxa"/>
            <w:vAlign w:val="center"/>
          </w:tcPr>
          <w:p w:rsidR="00C24343" w:rsidRDefault="00F5219E">
            <w:pPr>
              <w:jc w:val="center"/>
              <w:rPr>
                <w:rFonts w:ascii="Times New Roman" w:hAnsi="Times New Roman" w:cs="Times New Roman"/>
                <w:b/>
                <w:color w:val="000000" w:themeColor="text1"/>
              </w:rPr>
            </w:pPr>
            <w:r>
              <w:rPr>
                <w:rFonts w:ascii="Times New Roman" w:hAnsi="Times New Roman" w:cs="Times New Roman"/>
                <w:b/>
                <w:color w:val="000000" w:themeColor="text1"/>
              </w:rPr>
              <w:t>自评结果</w:t>
            </w:r>
          </w:p>
        </w:tc>
      </w:tr>
      <w:tr w:rsidR="00C24343">
        <w:trPr>
          <w:trHeight w:val="914"/>
          <w:jc w:val="center"/>
        </w:trPr>
        <w:tc>
          <w:tcPr>
            <w:tcW w:w="681" w:type="dxa"/>
            <w:vMerge w:val="restart"/>
            <w:vAlign w:val="center"/>
          </w:tcPr>
          <w:p w:rsidR="00C24343" w:rsidRDefault="00F5219E">
            <w:pPr>
              <w:jc w:val="center"/>
              <w:rPr>
                <w:rFonts w:ascii="Times New Roman" w:hAnsi="Times New Roman" w:cs="Times New Roman"/>
                <w:b/>
                <w:color w:val="000000" w:themeColor="text1"/>
              </w:rPr>
            </w:pPr>
            <w:r>
              <w:rPr>
                <w:rFonts w:ascii="Times New Roman" w:hAnsi="Times New Roman" w:cs="Times New Roman"/>
                <w:b/>
                <w:color w:val="000000" w:themeColor="text1"/>
              </w:rPr>
              <w:t>第</w:t>
            </w:r>
          </w:p>
          <w:p w:rsidR="00C24343" w:rsidRDefault="00F5219E">
            <w:pPr>
              <w:jc w:val="center"/>
              <w:rPr>
                <w:rFonts w:ascii="Times New Roman" w:hAnsi="Times New Roman" w:cs="Times New Roman"/>
                <w:b/>
                <w:color w:val="000000" w:themeColor="text1"/>
              </w:rPr>
            </w:pPr>
            <w:r>
              <w:rPr>
                <w:rFonts w:ascii="Times New Roman" w:hAnsi="Times New Roman" w:cs="Times New Roman"/>
                <w:b/>
                <w:color w:val="000000" w:themeColor="text1"/>
              </w:rPr>
              <w:t>2</w:t>
            </w:r>
          </w:p>
          <w:p w:rsidR="00C24343" w:rsidRDefault="00F5219E">
            <w:pPr>
              <w:jc w:val="center"/>
              <w:rPr>
                <w:rFonts w:ascii="Times New Roman" w:hAnsi="Times New Roman" w:cs="Times New Roman"/>
                <w:b/>
                <w:color w:val="000000" w:themeColor="text1"/>
              </w:rPr>
            </w:pPr>
            <w:r>
              <w:rPr>
                <w:rFonts w:ascii="Times New Roman" w:hAnsi="Times New Roman" w:cs="Times New Roman"/>
                <w:b/>
                <w:color w:val="000000" w:themeColor="text1"/>
              </w:rPr>
              <w:t>条</w:t>
            </w:r>
          </w:p>
        </w:tc>
        <w:tc>
          <w:tcPr>
            <w:tcW w:w="709" w:type="dxa"/>
            <w:vAlign w:val="center"/>
          </w:tcPr>
          <w:p w:rsidR="00C24343" w:rsidRDefault="00F5219E">
            <w:pPr>
              <w:rPr>
                <w:rFonts w:ascii="Times New Roman" w:hAnsi="Times New Roman" w:cs="Times New Roman"/>
                <w:b/>
                <w:color w:val="000000" w:themeColor="text1"/>
              </w:rPr>
            </w:pPr>
            <w:r>
              <w:rPr>
                <w:rFonts w:ascii="Times New Roman" w:hAnsi="Times New Roman" w:cs="Times New Roman" w:hint="eastAsia"/>
                <w:b/>
                <w:color w:val="000000" w:themeColor="text1"/>
              </w:rPr>
              <w:t>评估</w:t>
            </w:r>
          </w:p>
          <w:p w:rsidR="00C24343" w:rsidRDefault="00F5219E">
            <w:pPr>
              <w:rPr>
                <w:rFonts w:ascii="Times New Roman" w:hAnsi="Times New Roman" w:cs="Times New Roman"/>
                <w:color w:val="000000" w:themeColor="text1"/>
                <w:sz w:val="18"/>
                <w:szCs w:val="18"/>
              </w:rPr>
            </w:pPr>
            <w:r>
              <w:rPr>
                <w:rFonts w:ascii="Times New Roman" w:hAnsi="Times New Roman" w:cs="Times New Roman" w:hint="eastAsia"/>
                <w:b/>
                <w:color w:val="000000" w:themeColor="text1"/>
              </w:rPr>
              <w:t>指标</w:t>
            </w:r>
          </w:p>
        </w:tc>
        <w:tc>
          <w:tcPr>
            <w:tcW w:w="6912" w:type="dxa"/>
            <w:vAlign w:val="center"/>
          </w:tcPr>
          <w:p w:rsidR="00C24343" w:rsidRDefault="00F5219E">
            <w:pPr>
              <w:spacing w:line="240" w:lineRule="exact"/>
              <w:ind w:firstLineChars="100" w:firstLine="181"/>
              <w:rPr>
                <w:rFonts w:ascii="楷体" w:eastAsia="楷体" w:hAnsi="楷体" w:cs="Times New Roman"/>
                <w:color w:val="000000" w:themeColor="text1"/>
                <w:sz w:val="18"/>
                <w:szCs w:val="18"/>
              </w:rPr>
            </w:pPr>
            <w:r>
              <w:rPr>
                <w:rFonts w:ascii="Times New Roman" w:hAnsi="Times New Roman" w:cs="Times New Roman"/>
                <w:b/>
                <w:color w:val="000000" w:themeColor="text1"/>
                <w:sz w:val="18"/>
                <w:szCs w:val="18"/>
              </w:rPr>
              <w:t xml:space="preserve">2. </w:t>
            </w:r>
            <w:r>
              <w:rPr>
                <w:rFonts w:ascii="Times New Roman" w:hAnsi="Times New Roman" w:cs="Times New Roman"/>
                <w:b/>
                <w:color w:val="000000" w:themeColor="text1"/>
                <w:sz w:val="18"/>
                <w:szCs w:val="18"/>
              </w:rPr>
              <w:t>有足够的理、化、生等实验室，能按课程标准开齐全部实验。实验器材充足，能开出</w:t>
            </w:r>
            <w:r>
              <w:rPr>
                <w:rFonts w:ascii="Times New Roman" w:hAnsi="Times New Roman" w:cs="Times New Roman"/>
                <w:b/>
                <w:color w:val="000000" w:themeColor="text1"/>
                <w:sz w:val="18"/>
                <w:szCs w:val="18"/>
              </w:rPr>
              <w:t>2</w:t>
            </w:r>
            <w:r>
              <w:rPr>
                <w:rFonts w:ascii="Times New Roman" w:hAnsi="Times New Roman" w:cs="Times New Roman"/>
                <w:b/>
                <w:color w:val="000000" w:themeColor="text1"/>
                <w:sz w:val="18"/>
                <w:szCs w:val="18"/>
              </w:rPr>
              <w:t>人一组的分组实验。按标准配齐配足音乐室、美术室等专用教室，设施设备齐全</w:t>
            </w:r>
            <w:r>
              <w:rPr>
                <w:rFonts w:ascii="Times New Roman" w:hAnsi="Times New Roman" w:cs="Times New Roman" w:hint="eastAsia"/>
                <w:b/>
                <w:color w:val="000000" w:themeColor="text1"/>
                <w:sz w:val="18"/>
                <w:szCs w:val="18"/>
              </w:rPr>
              <w:t>。</w:t>
            </w:r>
          </w:p>
        </w:tc>
        <w:tc>
          <w:tcPr>
            <w:tcW w:w="770" w:type="dxa"/>
            <w:vMerge w:val="restart"/>
            <w:vAlign w:val="center"/>
          </w:tcPr>
          <w:p w:rsidR="00C24343" w:rsidRDefault="00F5219E">
            <w:pPr>
              <w:rPr>
                <w:rFonts w:ascii="Times New Roman" w:hAnsi="Times New Roman" w:cs="Times New Roman"/>
                <w:color w:val="000000" w:themeColor="text1"/>
              </w:rPr>
            </w:pPr>
            <w:r>
              <w:rPr>
                <w:rFonts w:ascii="Times New Roman" w:hAnsi="Times New Roman" w:cs="Times New Roman" w:hint="eastAsia"/>
                <w:color w:val="000000" w:themeColor="text1"/>
              </w:rPr>
              <w:t>A</w:t>
            </w:r>
          </w:p>
        </w:tc>
      </w:tr>
      <w:tr w:rsidR="00C24343">
        <w:trPr>
          <w:trHeight w:val="1320"/>
          <w:jc w:val="center"/>
        </w:trPr>
        <w:tc>
          <w:tcPr>
            <w:tcW w:w="681" w:type="dxa"/>
            <w:vMerge/>
            <w:vAlign w:val="center"/>
          </w:tcPr>
          <w:p w:rsidR="00C24343" w:rsidRDefault="00C24343">
            <w:pPr>
              <w:jc w:val="center"/>
              <w:rPr>
                <w:rFonts w:ascii="Times New Roman" w:hAnsi="Times New Roman" w:cs="Times New Roman"/>
                <w:b/>
                <w:color w:val="000000" w:themeColor="text1"/>
              </w:rPr>
            </w:pPr>
          </w:p>
        </w:tc>
        <w:tc>
          <w:tcPr>
            <w:tcW w:w="709" w:type="dxa"/>
            <w:vAlign w:val="center"/>
          </w:tcPr>
          <w:p w:rsidR="00C24343" w:rsidRDefault="00F5219E">
            <w:pPr>
              <w:rPr>
                <w:rFonts w:ascii="Times New Roman" w:hAnsi="Times New Roman" w:cs="Times New Roman"/>
                <w:b/>
                <w:color w:val="000000" w:themeColor="text1"/>
              </w:rPr>
            </w:pPr>
            <w:r>
              <w:rPr>
                <w:rFonts w:ascii="Times New Roman" w:hAnsi="Times New Roman" w:cs="Times New Roman" w:hint="eastAsia"/>
                <w:b/>
                <w:color w:val="000000" w:themeColor="text1"/>
              </w:rPr>
              <w:t>评价</w:t>
            </w:r>
          </w:p>
          <w:p w:rsidR="00C24343" w:rsidRDefault="00F5219E">
            <w:pPr>
              <w:rPr>
                <w:rFonts w:ascii="Times New Roman" w:hAnsi="Times New Roman" w:cs="Times New Roman"/>
                <w:color w:val="000000" w:themeColor="text1"/>
                <w:sz w:val="18"/>
                <w:szCs w:val="18"/>
              </w:rPr>
            </w:pPr>
            <w:r>
              <w:rPr>
                <w:rFonts w:ascii="Times New Roman" w:hAnsi="Times New Roman" w:cs="Times New Roman" w:hint="eastAsia"/>
                <w:b/>
                <w:color w:val="000000" w:themeColor="text1"/>
              </w:rPr>
              <w:t>细则</w:t>
            </w:r>
          </w:p>
        </w:tc>
        <w:tc>
          <w:tcPr>
            <w:tcW w:w="6912" w:type="dxa"/>
            <w:vAlign w:val="center"/>
          </w:tcPr>
          <w:p w:rsidR="00C24343" w:rsidRDefault="00F5219E">
            <w:pPr>
              <w:spacing w:line="240" w:lineRule="exact"/>
              <w:ind w:firstLineChars="100" w:firstLine="18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1</w:t>
            </w:r>
            <w:r>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8</w:t>
            </w:r>
            <w:r>
              <w:rPr>
                <w:rFonts w:ascii="Times New Roman" w:hAnsi="Times New Roman" w:cs="Times New Roman" w:hint="eastAsia"/>
                <w:color w:val="000000" w:themeColor="text1"/>
                <w:sz w:val="18"/>
                <w:szCs w:val="18"/>
              </w:rPr>
              <w:t>～</w:t>
            </w:r>
            <w:r>
              <w:rPr>
                <w:rFonts w:ascii="Times New Roman" w:hAnsi="Times New Roman" w:cs="Times New Roman"/>
                <w:color w:val="000000" w:themeColor="text1"/>
                <w:sz w:val="18"/>
                <w:szCs w:val="18"/>
              </w:rPr>
              <w:t>1</w:t>
            </w:r>
            <w:r>
              <w:rPr>
                <w:rFonts w:ascii="Times New Roman" w:hAnsi="Times New Roman" w:cs="Times New Roman" w:hint="eastAsia"/>
                <w:color w:val="000000" w:themeColor="text1"/>
                <w:sz w:val="18"/>
                <w:szCs w:val="18"/>
              </w:rPr>
              <w:t>2</w:t>
            </w:r>
            <w:r>
              <w:rPr>
                <w:rFonts w:ascii="Times New Roman" w:hAnsi="Times New Roman" w:cs="Times New Roman"/>
                <w:color w:val="000000" w:themeColor="text1"/>
                <w:sz w:val="18"/>
                <w:szCs w:val="18"/>
              </w:rPr>
              <w:t>轨制高中学校的理、化、</w:t>
            </w:r>
            <w:proofErr w:type="gramStart"/>
            <w:r>
              <w:rPr>
                <w:rFonts w:ascii="Times New Roman" w:hAnsi="Times New Roman" w:cs="Times New Roman"/>
                <w:color w:val="000000" w:themeColor="text1"/>
                <w:sz w:val="18"/>
                <w:szCs w:val="18"/>
              </w:rPr>
              <w:t>生普通</w:t>
            </w:r>
            <w:proofErr w:type="gramEnd"/>
            <w:r>
              <w:rPr>
                <w:rFonts w:ascii="Times New Roman" w:hAnsi="Times New Roman" w:cs="Times New Roman"/>
                <w:color w:val="000000" w:themeColor="text1"/>
                <w:sz w:val="18"/>
                <w:szCs w:val="18"/>
              </w:rPr>
              <w:t>类标准</w:t>
            </w:r>
            <w:proofErr w:type="gramStart"/>
            <w:r>
              <w:rPr>
                <w:rFonts w:ascii="Times New Roman" w:hAnsi="Times New Roman" w:cs="Times New Roman"/>
                <w:color w:val="000000" w:themeColor="text1"/>
                <w:sz w:val="18"/>
                <w:szCs w:val="18"/>
              </w:rPr>
              <w:t>实验室按</w:t>
            </w:r>
            <w:r>
              <w:rPr>
                <w:rFonts w:ascii="Times New Roman" w:hAnsi="Times New Roman" w:cs="Times New Roman"/>
                <w:color w:val="000000" w:themeColor="text1"/>
                <w:sz w:val="18"/>
                <w:szCs w:val="18"/>
              </w:rPr>
              <w:t>4</w:t>
            </w:r>
            <w:r>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3</w:t>
            </w:r>
            <w:r>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3</w:t>
            </w:r>
            <w:proofErr w:type="gramEnd"/>
            <w:r>
              <w:rPr>
                <w:rFonts w:ascii="Times New Roman" w:hAnsi="Times New Roman" w:cs="Times New Roman"/>
                <w:color w:val="000000" w:themeColor="text1"/>
                <w:sz w:val="18"/>
                <w:szCs w:val="18"/>
              </w:rPr>
              <w:t>配备，</w:t>
            </w:r>
            <w:r>
              <w:rPr>
                <w:rFonts w:ascii="Times New Roman" w:hAnsi="Times New Roman" w:cs="Times New Roman" w:hint="eastAsia"/>
                <w:color w:val="000000" w:themeColor="text1"/>
                <w:sz w:val="18"/>
                <w:szCs w:val="18"/>
              </w:rPr>
              <w:t>或</w:t>
            </w:r>
            <w:r>
              <w:rPr>
                <w:rFonts w:ascii="Times New Roman" w:hAnsi="Times New Roman" w:cs="Times New Roman"/>
                <w:color w:val="000000" w:themeColor="text1"/>
                <w:sz w:val="18"/>
                <w:szCs w:val="18"/>
              </w:rPr>
              <w:t>按照</w:t>
            </w:r>
            <w:r>
              <w:rPr>
                <w:rFonts w:ascii="Times New Roman" w:hAnsi="Times New Roman" w:cs="Times New Roman" w:hint="eastAsia"/>
                <w:color w:val="000000" w:themeColor="text1"/>
                <w:sz w:val="18"/>
                <w:szCs w:val="18"/>
              </w:rPr>
              <w:t>规范</w:t>
            </w:r>
            <w:r>
              <w:rPr>
                <w:rFonts w:ascii="Times New Roman" w:hAnsi="Times New Roman" w:cs="Times New Roman"/>
                <w:color w:val="000000" w:themeColor="text1"/>
                <w:sz w:val="18"/>
                <w:szCs w:val="18"/>
              </w:rPr>
              <w:t>选科</w:t>
            </w:r>
            <w:r>
              <w:rPr>
                <w:rFonts w:ascii="Times New Roman" w:hAnsi="Times New Roman" w:cs="Times New Roman" w:hint="eastAsia"/>
                <w:color w:val="000000" w:themeColor="text1"/>
                <w:sz w:val="18"/>
                <w:szCs w:val="18"/>
              </w:rPr>
              <w:t>状态</w:t>
            </w:r>
            <w:r>
              <w:rPr>
                <w:rFonts w:ascii="Times New Roman" w:hAnsi="Times New Roman" w:cs="Times New Roman"/>
                <w:color w:val="000000" w:themeColor="text1"/>
                <w:sz w:val="18"/>
                <w:szCs w:val="18"/>
              </w:rPr>
              <w:t>和开齐开足实验教学要求</w:t>
            </w:r>
            <w:r>
              <w:rPr>
                <w:rFonts w:ascii="Times New Roman" w:hAnsi="Times New Roman" w:cs="Times New Roman" w:hint="eastAsia"/>
                <w:color w:val="000000" w:themeColor="text1"/>
                <w:sz w:val="18"/>
                <w:szCs w:val="18"/>
              </w:rPr>
              <w:t>调整</w:t>
            </w:r>
            <w:r>
              <w:rPr>
                <w:rFonts w:ascii="Times New Roman" w:hAnsi="Times New Roman" w:cs="Times New Roman"/>
                <w:color w:val="000000" w:themeColor="text1"/>
                <w:sz w:val="18"/>
                <w:szCs w:val="18"/>
              </w:rPr>
              <w:t>相关实验室数量</w:t>
            </w:r>
            <w:r>
              <w:rPr>
                <w:rFonts w:ascii="Times New Roman" w:hAnsi="Times New Roman" w:cs="Times New Roman" w:hint="eastAsia"/>
                <w:color w:val="000000" w:themeColor="text1"/>
                <w:sz w:val="18"/>
                <w:szCs w:val="18"/>
              </w:rPr>
              <w:t>，总数不少于</w:t>
            </w:r>
            <w:r>
              <w:rPr>
                <w:rFonts w:ascii="Times New Roman" w:hAnsi="Times New Roman" w:cs="Times New Roman" w:hint="eastAsia"/>
                <w:color w:val="000000" w:themeColor="text1"/>
                <w:sz w:val="18"/>
                <w:szCs w:val="18"/>
              </w:rPr>
              <w:t>10</w:t>
            </w:r>
            <w:r>
              <w:rPr>
                <w:rFonts w:ascii="Times New Roman" w:hAnsi="Times New Roman" w:cs="Times New Roman" w:hint="eastAsia"/>
                <w:color w:val="000000" w:themeColor="text1"/>
                <w:sz w:val="18"/>
                <w:szCs w:val="18"/>
              </w:rPr>
              <w:t>个。高中</w:t>
            </w:r>
            <w:r>
              <w:rPr>
                <w:rFonts w:ascii="Times New Roman" w:hAnsi="Times New Roman" w:cs="Times New Roman"/>
                <w:color w:val="000000" w:themeColor="text1"/>
                <w:sz w:val="18"/>
                <w:szCs w:val="18"/>
              </w:rPr>
              <w:t>1</w:t>
            </w:r>
            <w:r>
              <w:rPr>
                <w:rFonts w:ascii="Times New Roman" w:hAnsi="Times New Roman" w:cs="Times New Roman" w:hint="eastAsia"/>
                <w:color w:val="000000" w:themeColor="text1"/>
                <w:sz w:val="18"/>
                <w:szCs w:val="18"/>
              </w:rPr>
              <w:t>2</w:t>
            </w:r>
            <w:r>
              <w:rPr>
                <w:rFonts w:ascii="Times New Roman" w:hAnsi="Times New Roman" w:cs="Times New Roman"/>
                <w:color w:val="000000" w:themeColor="text1"/>
                <w:sz w:val="18"/>
                <w:szCs w:val="18"/>
              </w:rPr>
              <w:t>轨制以上的学校，每增加</w:t>
            </w:r>
            <w:r>
              <w:rPr>
                <w:rFonts w:ascii="Times New Roman" w:hAnsi="Times New Roman" w:cs="Times New Roman"/>
                <w:color w:val="000000" w:themeColor="text1"/>
                <w:sz w:val="18"/>
                <w:szCs w:val="18"/>
              </w:rPr>
              <w:t>2</w:t>
            </w:r>
            <w:r>
              <w:rPr>
                <w:rFonts w:ascii="Times New Roman" w:hAnsi="Times New Roman" w:cs="Times New Roman"/>
                <w:color w:val="000000" w:themeColor="text1"/>
                <w:sz w:val="18"/>
                <w:szCs w:val="18"/>
              </w:rPr>
              <w:t>轨</w:t>
            </w:r>
            <w:r>
              <w:rPr>
                <w:rFonts w:ascii="Times New Roman" w:hAnsi="Times New Roman" w:cs="Times New Roman" w:hint="eastAsia"/>
                <w:color w:val="000000" w:themeColor="text1"/>
                <w:sz w:val="18"/>
                <w:szCs w:val="18"/>
              </w:rPr>
              <w:t>，</w:t>
            </w:r>
            <w:r>
              <w:rPr>
                <w:rFonts w:ascii="Times New Roman" w:hAnsi="Times New Roman" w:cs="Times New Roman"/>
                <w:color w:val="000000" w:themeColor="text1"/>
                <w:sz w:val="18"/>
                <w:szCs w:val="18"/>
              </w:rPr>
              <w:t>理、化、生实验室总数</w:t>
            </w:r>
            <w:r>
              <w:rPr>
                <w:rFonts w:ascii="Times New Roman" w:hAnsi="Times New Roman" w:cs="Times New Roman" w:hint="eastAsia"/>
                <w:color w:val="000000" w:themeColor="text1"/>
                <w:sz w:val="18"/>
                <w:szCs w:val="18"/>
              </w:rPr>
              <w:t>需</w:t>
            </w:r>
            <w:r>
              <w:rPr>
                <w:rFonts w:ascii="Times New Roman" w:hAnsi="Times New Roman" w:cs="Times New Roman"/>
                <w:color w:val="000000" w:themeColor="text1"/>
                <w:sz w:val="18"/>
                <w:szCs w:val="18"/>
              </w:rPr>
              <w:t>增加</w:t>
            </w:r>
            <w:r>
              <w:rPr>
                <w:rFonts w:ascii="Times New Roman" w:hAnsi="Times New Roman" w:cs="Times New Roman"/>
                <w:color w:val="000000" w:themeColor="text1"/>
                <w:sz w:val="18"/>
                <w:szCs w:val="18"/>
              </w:rPr>
              <w:t>1</w:t>
            </w:r>
            <w:r>
              <w:rPr>
                <w:rFonts w:ascii="Times New Roman" w:hAnsi="Times New Roman" w:cs="Times New Roman"/>
                <w:color w:val="000000" w:themeColor="text1"/>
                <w:sz w:val="18"/>
                <w:szCs w:val="18"/>
              </w:rPr>
              <w:t>个</w:t>
            </w:r>
            <w:r>
              <w:rPr>
                <w:rFonts w:ascii="Times New Roman" w:hAnsi="Times New Roman" w:cs="Times New Roman" w:hint="eastAsia"/>
                <w:color w:val="000000" w:themeColor="text1"/>
                <w:sz w:val="18"/>
                <w:szCs w:val="18"/>
              </w:rPr>
              <w:t>。</w:t>
            </w:r>
            <w:r>
              <w:rPr>
                <w:rFonts w:ascii="Times New Roman" w:hAnsi="Times New Roman" w:cs="Times New Roman" w:hint="eastAsia"/>
                <w:color w:val="000000" w:themeColor="text1"/>
                <w:sz w:val="18"/>
                <w:szCs w:val="18"/>
              </w:rPr>
              <w:t xml:space="preserve">        </w:t>
            </w:r>
          </w:p>
          <w:p w:rsidR="00C24343" w:rsidRDefault="00F5219E">
            <w:pPr>
              <w:spacing w:line="240" w:lineRule="exact"/>
              <w:ind w:firstLineChars="100" w:firstLine="180"/>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w:t>
            </w:r>
            <w:r>
              <w:rPr>
                <w:rFonts w:ascii="Times New Roman" w:hAnsi="Times New Roman" w:cs="Times New Roman" w:hint="eastAsia"/>
                <w:color w:val="000000" w:themeColor="text1"/>
                <w:sz w:val="18"/>
                <w:szCs w:val="18"/>
              </w:rPr>
              <w:t>2</w:t>
            </w:r>
            <w:r>
              <w:rPr>
                <w:rFonts w:ascii="Times New Roman" w:hAnsi="Times New Roman" w:cs="Times New Roman" w:hint="eastAsia"/>
                <w:color w:val="000000" w:themeColor="text1"/>
                <w:sz w:val="18"/>
                <w:szCs w:val="18"/>
              </w:rPr>
              <w:t>）</w:t>
            </w:r>
            <w:r>
              <w:rPr>
                <w:rFonts w:ascii="Times New Roman" w:hAnsi="Times New Roman" w:cs="Times New Roman"/>
                <w:color w:val="000000" w:themeColor="text1"/>
                <w:sz w:val="18"/>
                <w:szCs w:val="18"/>
              </w:rPr>
              <w:t>有规范的仪器室、药品室、</w:t>
            </w:r>
            <w:proofErr w:type="gramStart"/>
            <w:r>
              <w:rPr>
                <w:rFonts w:ascii="Times New Roman" w:hAnsi="Times New Roman" w:cs="Times New Roman"/>
                <w:color w:val="000000" w:themeColor="text1"/>
                <w:sz w:val="18"/>
                <w:szCs w:val="18"/>
              </w:rPr>
              <w:t>准备室</w:t>
            </w:r>
            <w:proofErr w:type="gramEnd"/>
            <w:r>
              <w:rPr>
                <w:rFonts w:ascii="Times New Roman" w:hAnsi="Times New Roman" w:cs="Times New Roman"/>
                <w:color w:val="000000" w:themeColor="text1"/>
                <w:sz w:val="18"/>
                <w:szCs w:val="18"/>
              </w:rPr>
              <w:t>以及标本室等</w:t>
            </w:r>
            <w:r>
              <w:rPr>
                <w:rFonts w:ascii="Times New Roman" w:hAnsi="Times New Roman" w:cs="Times New Roman" w:hint="eastAsia"/>
                <w:color w:val="000000" w:themeColor="text1"/>
                <w:sz w:val="18"/>
                <w:szCs w:val="18"/>
              </w:rPr>
              <w:t>，有</w:t>
            </w:r>
            <w:proofErr w:type="gramStart"/>
            <w:r>
              <w:rPr>
                <w:rFonts w:ascii="Times New Roman" w:hAnsi="Times New Roman" w:cs="Times New Roman" w:hint="eastAsia"/>
                <w:color w:val="000000" w:themeColor="text1"/>
                <w:sz w:val="18"/>
                <w:szCs w:val="18"/>
              </w:rPr>
              <w:t>危化品</w:t>
            </w:r>
            <w:proofErr w:type="gramEnd"/>
            <w:r>
              <w:rPr>
                <w:rFonts w:ascii="Times New Roman" w:hAnsi="Times New Roman" w:cs="Times New Roman" w:hint="eastAsia"/>
                <w:color w:val="000000" w:themeColor="text1"/>
                <w:sz w:val="18"/>
                <w:szCs w:val="18"/>
              </w:rPr>
              <w:t>专用存放场所，有</w:t>
            </w:r>
            <w:r>
              <w:rPr>
                <w:rFonts w:ascii="Times New Roman" w:hAnsi="Times New Roman" w:cs="Times New Roman"/>
                <w:color w:val="000000" w:themeColor="text1"/>
                <w:sz w:val="18"/>
                <w:szCs w:val="18"/>
              </w:rPr>
              <w:t>充足的实验器材</w:t>
            </w:r>
            <w:r>
              <w:rPr>
                <w:rFonts w:ascii="Times New Roman" w:hAnsi="Times New Roman" w:cs="Times New Roman" w:hint="eastAsia"/>
                <w:color w:val="000000" w:themeColor="text1"/>
                <w:sz w:val="18"/>
                <w:szCs w:val="18"/>
              </w:rPr>
              <w:t>、</w:t>
            </w:r>
            <w:r>
              <w:rPr>
                <w:rFonts w:ascii="Times New Roman" w:hAnsi="Times New Roman" w:cs="Times New Roman"/>
                <w:color w:val="000000" w:themeColor="text1"/>
                <w:sz w:val="18"/>
                <w:szCs w:val="18"/>
              </w:rPr>
              <w:t>耗材，能</w:t>
            </w:r>
            <w:r>
              <w:rPr>
                <w:rFonts w:ascii="Times New Roman" w:hAnsi="Times New Roman" w:cs="Times New Roman" w:hint="eastAsia"/>
                <w:color w:val="000000" w:themeColor="text1"/>
                <w:sz w:val="18"/>
                <w:szCs w:val="18"/>
              </w:rPr>
              <w:t>满足</w:t>
            </w:r>
            <w:r>
              <w:rPr>
                <w:rFonts w:ascii="Times New Roman" w:hAnsi="Times New Roman" w:cs="Times New Roman"/>
                <w:color w:val="000000" w:themeColor="text1"/>
                <w:sz w:val="18"/>
                <w:szCs w:val="18"/>
              </w:rPr>
              <w:t>2</w:t>
            </w:r>
            <w:r>
              <w:rPr>
                <w:rFonts w:ascii="Times New Roman" w:hAnsi="Times New Roman" w:cs="Times New Roman"/>
                <w:color w:val="000000" w:themeColor="text1"/>
                <w:sz w:val="18"/>
                <w:szCs w:val="18"/>
              </w:rPr>
              <w:t>人一组的分组实验</w:t>
            </w:r>
            <w:r>
              <w:rPr>
                <w:rFonts w:ascii="Times New Roman" w:hAnsi="Times New Roman" w:cs="Times New Roman" w:hint="eastAsia"/>
                <w:color w:val="000000" w:themeColor="text1"/>
                <w:sz w:val="18"/>
                <w:szCs w:val="18"/>
              </w:rPr>
              <w:t>需求。</w:t>
            </w:r>
          </w:p>
          <w:p w:rsidR="00C24343" w:rsidRDefault="00F5219E">
            <w:pPr>
              <w:spacing w:line="240" w:lineRule="exact"/>
              <w:ind w:firstLineChars="100" w:firstLine="18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3</w:t>
            </w:r>
            <w:r>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8</w:t>
            </w:r>
            <w:r>
              <w:rPr>
                <w:rFonts w:ascii="Times New Roman" w:hAnsi="Times New Roman" w:cs="Times New Roman" w:hint="eastAsia"/>
                <w:color w:val="000000" w:themeColor="text1"/>
                <w:sz w:val="18"/>
                <w:szCs w:val="18"/>
              </w:rPr>
              <w:t>～</w:t>
            </w:r>
            <w:r>
              <w:rPr>
                <w:rFonts w:ascii="Times New Roman" w:hAnsi="Times New Roman" w:cs="Times New Roman" w:hint="eastAsia"/>
                <w:color w:val="000000" w:themeColor="text1"/>
                <w:sz w:val="18"/>
                <w:szCs w:val="18"/>
              </w:rPr>
              <w:t>12</w:t>
            </w:r>
            <w:r>
              <w:rPr>
                <w:rFonts w:ascii="Times New Roman" w:hAnsi="Times New Roman" w:cs="Times New Roman"/>
                <w:color w:val="000000" w:themeColor="text1"/>
                <w:sz w:val="18"/>
                <w:szCs w:val="18"/>
              </w:rPr>
              <w:t>轨制学校</w:t>
            </w:r>
            <w:r>
              <w:rPr>
                <w:rFonts w:ascii="Times New Roman" w:hAnsi="Times New Roman" w:cs="Times New Roman" w:hint="eastAsia"/>
                <w:color w:val="000000" w:themeColor="text1"/>
                <w:sz w:val="18"/>
                <w:szCs w:val="18"/>
              </w:rPr>
              <w:t>需</w:t>
            </w:r>
            <w:r>
              <w:rPr>
                <w:rFonts w:ascii="Times New Roman" w:hAnsi="Times New Roman" w:cs="Times New Roman"/>
                <w:color w:val="000000" w:themeColor="text1"/>
                <w:sz w:val="18"/>
                <w:szCs w:val="18"/>
              </w:rPr>
              <w:t>配备音乐、美术专用教室各</w:t>
            </w:r>
            <w:r>
              <w:rPr>
                <w:rFonts w:ascii="Times New Roman" w:hAnsi="Times New Roman" w:cs="Times New Roman"/>
                <w:color w:val="000000" w:themeColor="text1"/>
                <w:sz w:val="18"/>
                <w:szCs w:val="18"/>
              </w:rPr>
              <w:t>2</w:t>
            </w:r>
            <w:r>
              <w:rPr>
                <w:rFonts w:ascii="Times New Roman" w:hAnsi="Times New Roman" w:cs="Times New Roman"/>
                <w:color w:val="000000" w:themeColor="text1"/>
                <w:sz w:val="18"/>
                <w:szCs w:val="18"/>
              </w:rPr>
              <w:t>个，教具设施齐全，满足课程开设需要。办学规模每增加</w:t>
            </w:r>
            <w:r>
              <w:rPr>
                <w:rFonts w:ascii="Times New Roman" w:hAnsi="Times New Roman" w:cs="Times New Roman"/>
                <w:color w:val="000000" w:themeColor="text1"/>
                <w:sz w:val="18"/>
                <w:szCs w:val="18"/>
              </w:rPr>
              <w:t>4</w:t>
            </w:r>
            <w:r>
              <w:rPr>
                <w:rFonts w:ascii="Times New Roman" w:hAnsi="Times New Roman" w:cs="Times New Roman"/>
                <w:color w:val="000000" w:themeColor="text1"/>
                <w:sz w:val="18"/>
                <w:szCs w:val="18"/>
              </w:rPr>
              <w:t>轨，</w:t>
            </w:r>
            <w:r>
              <w:rPr>
                <w:rFonts w:ascii="Times New Roman" w:hAnsi="Times New Roman" w:cs="Times New Roman" w:hint="eastAsia"/>
                <w:color w:val="000000" w:themeColor="text1"/>
                <w:sz w:val="18"/>
                <w:szCs w:val="18"/>
              </w:rPr>
              <w:t>需</w:t>
            </w:r>
            <w:r>
              <w:rPr>
                <w:rFonts w:ascii="Times New Roman" w:hAnsi="Times New Roman" w:cs="Times New Roman"/>
                <w:color w:val="000000" w:themeColor="text1"/>
                <w:sz w:val="18"/>
                <w:szCs w:val="18"/>
              </w:rPr>
              <w:t>增加音乐、美术专用教室各</w:t>
            </w:r>
            <w:r>
              <w:rPr>
                <w:rFonts w:ascii="Times New Roman" w:hAnsi="Times New Roman" w:cs="Times New Roman"/>
                <w:color w:val="000000" w:themeColor="text1"/>
                <w:sz w:val="18"/>
                <w:szCs w:val="18"/>
              </w:rPr>
              <w:t>1</w:t>
            </w:r>
            <w:r>
              <w:rPr>
                <w:rFonts w:ascii="Times New Roman" w:hAnsi="Times New Roman" w:cs="Times New Roman"/>
                <w:color w:val="000000" w:themeColor="text1"/>
                <w:sz w:val="18"/>
                <w:szCs w:val="18"/>
              </w:rPr>
              <w:t>个</w:t>
            </w:r>
            <w:r>
              <w:rPr>
                <w:rFonts w:ascii="Times New Roman" w:hAnsi="Times New Roman" w:cs="Times New Roman" w:hint="eastAsia"/>
                <w:color w:val="000000" w:themeColor="text1"/>
                <w:sz w:val="18"/>
                <w:szCs w:val="18"/>
              </w:rPr>
              <w:t>。</w:t>
            </w:r>
            <w:r>
              <w:rPr>
                <w:rFonts w:ascii="Times New Roman" w:hAnsi="Times New Roman" w:cs="Times New Roman" w:hint="eastAsia"/>
                <w:color w:val="000000" w:themeColor="text1"/>
                <w:sz w:val="18"/>
                <w:szCs w:val="18"/>
              </w:rPr>
              <w:t xml:space="preserve">  </w:t>
            </w:r>
          </w:p>
          <w:p w:rsidR="00C24343" w:rsidRDefault="00F5219E">
            <w:pPr>
              <w:spacing w:line="240" w:lineRule="exact"/>
              <w:ind w:firstLineChars="100" w:firstLine="18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r>
              <w:rPr>
                <w:rFonts w:ascii="Times New Roman" w:hAnsi="Times New Roman" w:cs="Times New Roman" w:hint="eastAsia"/>
                <w:color w:val="000000" w:themeColor="text1"/>
                <w:sz w:val="18"/>
                <w:szCs w:val="18"/>
              </w:rPr>
              <w:t>4</w:t>
            </w:r>
            <w:r>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8</w:t>
            </w:r>
            <w:r>
              <w:rPr>
                <w:rFonts w:ascii="Times New Roman" w:hAnsi="Times New Roman" w:cs="Times New Roman" w:hint="eastAsia"/>
                <w:color w:val="000000" w:themeColor="text1"/>
                <w:sz w:val="18"/>
                <w:szCs w:val="18"/>
              </w:rPr>
              <w:t>～</w:t>
            </w:r>
            <w:r>
              <w:rPr>
                <w:rFonts w:ascii="Times New Roman" w:hAnsi="Times New Roman" w:cs="Times New Roman" w:hint="eastAsia"/>
                <w:color w:val="000000" w:themeColor="text1"/>
                <w:sz w:val="18"/>
                <w:szCs w:val="18"/>
              </w:rPr>
              <w:t>12</w:t>
            </w:r>
            <w:r>
              <w:rPr>
                <w:rFonts w:ascii="Times New Roman" w:hAnsi="Times New Roman" w:cs="Times New Roman"/>
                <w:color w:val="000000" w:themeColor="text1"/>
                <w:sz w:val="18"/>
                <w:szCs w:val="18"/>
              </w:rPr>
              <w:t>轨制学校至少配备</w:t>
            </w:r>
            <w:r>
              <w:rPr>
                <w:rFonts w:ascii="Times New Roman" w:hAnsi="Times New Roman" w:cs="Times New Roman"/>
                <w:color w:val="000000" w:themeColor="text1"/>
                <w:sz w:val="18"/>
                <w:szCs w:val="18"/>
              </w:rPr>
              <w:t>2</w:t>
            </w:r>
            <w:r>
              <w:rPr>
                <w:rFonts w:ascii="Times New Roman" w:hAnsi="Times New Roman" w:cs="Times New Roman"/>
                <w:color w:val="000000" w:themeColor="text1"/>
                <w:sz w:val="18"/>
                <w:szCs w:val="18"/>
              </w:rPr>
              <w:t>个通用技术实践室，每增加</w:t>
            </w:r>
            <w:r>
              <w:rPr>
                <w:rFonts w:ascii="Times New Roman" w:hAnsi="Times New Roman" w:cs="Times New Roman"/>
                <w:color w:val="000000" w:themeColor="text1"/>
                <w:sz w:val="18"/>
                <w:szCs w:val="18"/>
              </w:rPr>
              <w:t>4</w:t>
            </w:r>
            <w:r>
              <w:rPr>
                <w:rFonts w:ascii="Times New Roman" w:hAnsi="Times New Roman" w:cs="Times New Roman"/>
                <w:color w:val="000000" w:themeColor="text1"/>
                <w:sz w:val="18"/>
                <w:szCs w:val="18"/>
              </w:rPr>
              <w:t>轨</w:t>
            </w:r>
            <w:r>
              <w:rPr>
                <w:rFonts w:ascii="Times New Roman" w:hAnsi="Times New Roman" w:cs="Times New Roman" w:hint="eastAsia"/>
                <w:color w:val="000000" w:themeColor="text1"/>
                <w:sz w:val="18"/>
                <w:szCs w:val="18"/>
              </w:rPr>
              <w:t>，</w:t>
            </w:r>
            <w:r>
              <w:rPr>
                <w:rFonts w:ascii="Times New Roman" w:hAnsi="Times New Roman" w:cs="Times New Roman"/>
                <w:color w:val="000000" w:themeColor="text1"/>
                <w:sz w:val="18"/>
                <w:szCs w:val="18"/>
              </w:rPr>
              <w:t>通用技术实践室总数需增加</w:t>
            </w:r>
            <w:r>
              <w:rPr>
                <w:rFonts w:ascii="Times New Roman" w:hAnsi="Times New Roman" w:cs="Times New Roman"/>
                <w:color w:val="000000" w:themeColor="text1"/>
                <w:sz w:val="18"/>
                <w:szCs w:val="18"/>
              </w:rPr>
              <w:t>1</w:t>
            </w:r>
            <w:r>
              <w:rPr>
                <w:rFonts w:ascii="Times New Roman" w:hAnsi="Times New Roman" w:cs="Times New Roman"/>
                <w:color w:val="000000" w:themeColor="text1"/>
                <w:sz w:val="18"/>
                <w:szCs w:val="18"/>
              </w:rPr>
              <w:t>个</w:t>
            </w:r>
            <w:r>
              <w:rPr>
                <w:rFonts w:ascii="Times New Roman" w:hAnsi="Times New Roman" w:cs="Times New Roman" w:hint="eastAsia"/>
                <w:color w:val="000000" w:themeColor="text1"/>
                <w:sz w:val="18"/>
                <w:szCs w:val="18"/>
              </w:rPr>
              <w:t>。</w:t>
            </w:r>
          </w:p>
          <w:p w:rsidR="00C24343" w:rsidRDefault="00F5219E">
            <w:pPr>
              <w:spacing w:line="240" w:lineRule="exact"/>
              <w:ind w:firstLineChars="100" w:firstLine="180"/>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w:t>
            </w:r>
            <w:r>
              <w:rPr>
                <w:rFonts w:ascii="Times New Roman" w:hAnsi="Times New Roman" w:cs="Times New Roman" w:hint="eastAsia"/>
                <w:color w:val="000000" w:themeColor="text1"/>
                <w:sz w:val="18"/>
                <w:szCs w:val="18"/>
              </w:rPr>
              <w:t>5</w:t>
            </w:r>
            <w:r>
              <w:rPr>
                <w:rFonts w:ascii="Times New Roman" w:hAnsi="Times New Roman" w:cs="Times New Roman" w:hint="eastAsia"/>
                <w:color w:val="000000" w:themeColor="text1"/>
                <w:sz w:val="18"/>
                <w:szCs w:val="18"/>
              </w:rPr>
              <w:t>）有探究、创新、数字实验室等，但不抵算普通类标准实验室、专用教室、通用技术实践室。</w:t>
            </w:r>
          </w:p>
        </w:tc>
        <w:tc>
          <w:tcPr>
            <w:tcW w:w="770" w:type="dxa"/>
            <w:vMerge/>
            <w:vAlign w:val="center"/>
          </w:tcPr>
          <w:p w:rsidR="00C24343" w:rsidRDefault="00C24343">
            <w:pPr>
              <w:rPr>
                <w:rFonts w:ascii="Times New Roman" w:hAnsi="Times New Roman" w:cs="Times New Roman"/>
                <w:color w:val="000000" w:themeColor="text1"/>
              </w:rPr>
            </w:pPr>
          </w:p>
        </w:tc>
      </w:tr>
      <w:tr w:rsidR="00C24343">
        <w:trPr>
          <w:trHeight w:val="465"/>
          <w:jc w:val="center"/>
        </w:trPr>
        <w:tc>
          <w:tcPr>
            <w:tcW w:w="9072" w:type="dxa"/>
            <w:gridSpan w:val="4"/>
            <w:vAlign w:val="center"/>
          </w:tcPr>
          <w:p w:rsidR="00C24343" w:rsidRDefault="00F5219E">
            <w:pPr>
              <w:jc w:val="center"/>
              <w:rPr>
                <w:rFonts w:ascii="Times New Roman" w:hAnsi="Times New Roman" w:cs="Times New Roman"/>
                <w:b/>
                <w:color w:val="000000" w:themeColor="text1"/>
              </w:rPr>
            </w:pPr>
            <w:r>
              <w:rPr>
                <w:rFonts w:ascii="Times New Roman" w:hAnsi="Times New Roman" w:cs="Times New Roman"/>
                <w:b/>
                <w:color w:val="000000" w:themeColor="text1"/>
              </w:rPr>
              <w:t>自评概述</w:t>
            </w:r>
          </w:p>
        </w:tc>
      </w:tr>
      <w:tr w:rsidR="00C24343">
        <w:trPr>
          <w:trHeight w:val="301"/>
          <w:jc w:val="center"/>
        </w:trPr>
        <w:tc>
          <w:tcPr>
            <w:tcW w:w="9072" w:type="dxa"/>
            <w:gridSpan w:val="4"/>
          </w:tcPr>
          <w:p w:rsidR="00C24343" w:rsidRDefault="00F5219E">
            <w:pPr>
              <w:rPr>
                <w:rFonts w:ascii="Times New Roman" w:hAnsi="Times New Roman" w:cs="Times New Roman"/>
                <w:b/>
                <w:color w:val="000000" w:themeColor="text1"/>
              </w:rPr>
            </w:pPr>
            <w:r>
              <w:rPr>
                <w:rFonts w:ascii="Times New Roman" w:hAnsi="Times New Roman" w:cs="Times New Roman"/>
                <w:b/>
                <w:color w:val="000000" w:themeColor="text1"/>
              </w:rPr>
              <w:t>主要实践和成效</w:t>
            </w:r>
          </w:p>
        </w:tc>
      </w:tr>
      <w:tr w:rsidR="00C24343">
        <w:trPr>
          <w:trHeight w:val="602"/>
          <w:jc w:val="center"/>
        </w:trPr>
        <w:tc>
          <w:tcPr>
            <w:tcW w:w="9072" w:type="dxa"/>
            <w:gridSpan w:val="4"/>
          </w:tcPr>
          <w:p w:rsidR="00C24343" w:rsidRDefault="00C24343">
            <w:pPr>
              <w:snapToGrid w:val="0"/>
              <w:spacing w:line="276" w:lineRule="auto"/>
              <w:ind w:firstLineChars="200" w:firstLine="420"/>
              <w:rPr>
                <w:rFonts w:ascii="宋体"/>
              </w:rPr>
            </w:pPr>
          </w:p>
          <w:p w:rsidR="00C24343" w:rsidRPr="006D6B75" w:rsidRDefault="00F5219E">
            <w:pPr>
              <w:snapToGrid w:val="0"/>
              <w:spacing w:line="276" w:lineRule="auto"/>
              <w:ind w:firstLineChars="200" w:firstLine="420"/>
              <w:rPr>
                <w:rFonts w:asciiTheme="minorEastAsia" w:hAnsiTheme="minorEastAsia"/>
                <w:szCs w:val="21"/>
              </w:rPr>
            </w:pPr>
            <w:r w:rsidRPr="006D6B75">
              <w:rPr>
                <w:rFonts w:asciiTheme="minorEastAsia" w:hAnsiTheme="minorEastAsia" w:hint="eastAsia"/>
                <w:szCs w:val="21"/>
              </w:rPr>
              <w:t>近年来学校办学条件不断改善，教育装备设施齐全，设备先进。</w:t>
            </w:r>
            <w:r w:rsidRPr="006D6B75">
              <w:rPr>
                <w:rFonts w:asciiTheme="minorEastAsia" w:hAnsiTheme="minorEastAsia" w:cs="宋体" w:hint="eastAsia"/>
                <w:kern w:val="0"/>
                <w:szCs w:val="21"/>
              </w:rPr>
              <w:t>2009年学校被常州市教育局评为“实验室建设先进单位”和“教育装备先进集体”，2011年学校被常州市教育局评为“艺术特色学校”， 2017年学校被常州市教育局评为“书法特色学校”，2013年学校被新北区社会事</w:t>
            </w:r>
            <w:r w:rsidRPr="006D6B75">
              <w:rPr>
                <w:rFonts w:asciiTheme="minorEastAsia" w:hAnsiTheme="minorEastAsia" w:cs="宋体" w:hint="eastAsia"/>
                <w:kern w:val="0"/>
                <w:szCs w:val="21"/>
              </w:rPr>
              <w:lastRenderedPageBreak/>
              <w:t>业局评为“教育装备先进集体”。2018年学校被新北区社会事业局评为“教育技术装备</w:t>
            </w:r>
            <w:r w:rsidRPr="006D6B75">
              <w:rPr>
                <w:rFonts w:asciiTheme="minorEastAsia" w:hAnsiTheme="minorEastAsia" w:hint="eastAsia"/>
                <w:szCs w:val="21"/>
              </w:rPr>
              <w:t>管理和应用</w:t>
            </w:r>
            <w:r w:rsidRPr="006D6B75">
              <w:rPr>
                <w:rFonts w:asciiTheme="minorEastAsia" w:hAnsiTheme="minorEastAsia" w:cs="宋体" w:hint="eastAsia"/>
                <w:kern w:val="0"/>
                <w:szCs w:val="21"/>
              </w:rPr>
              <w:t>先进集体”。</w:t>
            </w:r>
          </w:p>
          <w:p w:rsidR="00C24343" w:rsidRPr="006D6B75" w:rsidRDefault="00F5219E">
            <w:pPr>
              <w:spacing w:line="276" w:lineRule="auto"/>
              <w:ind w:firstLine="420"/>
              <w:rPr>
                <w:rFonts w:asciiTheme="minorEastAsia" w:hAnsiTheme="minorEastAsia"/>
                <w:szCs w:val="21"/>
              </w:rPr>
            </w:pPr>
            <w:r w:rsidRPr="006D6B75">
              <w:rPr>
                <w:rFonts w:asciiTheme="minorEastAsia" w:hAnsiTheme="minorEastAsia" w:hint="eastAsia"/>
                <w:szCs w:val="21"/>
              </w:rPr>
              <w:t>学校目前有物理实验室5个，有</w:t>
            </w:r>
            <w:proofErr w:type="gramStart"/>
            <w:r w:rsidRPr="006D6B75">
              <w:rPr>
                <w:rFonts w:asciiTheme="minorEastAsia" w:hAnsiTheme="minorEastAsia" w:hint="eastAsia"/>
                <w:szCs w:val="21"/>
              </w:rPr>
              <w:t>准备室</w:t>
            </w:r>
            <w:proofErr w:type="gramEnd"/>
            <w:r w:rsidRPr="006D6B75">
              <w:rPr>
                <w:rFonts w:asciiTheme="minorEastAsia" w:hAnsiTheme="minorEastAsia" w:hint="eastAsia"/>
                <w:szCs w:val="21"/>
              </w:rPr>
              <w:t>1个、仪器室2个；有化学实验室4个，其中1个为强制通风实验室，有仪器室1个，</w:t>
            </w:r>
            <w:proofErr w:type="gramStart"/>
            <w:r w:rsidRPr="006D6B75">
              <w:rPr>
                <w:rFonts w:asciiTheme="minorEastAsia" w:hAnsiTheme="minorEastAsia" w:hint="eastAsia"/>
                <w:szCs w:val="21"/>
              </w:rPr>
              <w:t>药品室</w:t>
            </w:r>
            <w:proofErr w:type="gramEnd"/>
            <w:r w:rsidRPr="006D6B75">
              <w:rPr>
                <w:rFonts w:asciiTheme="minorEastAsia" w:hAnsiTheme="minorEastAsia" w:hint="eastAsia"/>
                <w:szCs w:val="21"/>
              </w:rPr>
              <w:t>1个，各室均有通风排气设施，</w:t>
            </w:r>
            <w:proofErr w:type="gramStart"/>
            <w:r w:rsidRPr="006D6B75">
              <w:rPr>
                <w:rFonts w:asciiTheme="minorEastAsia" w:hAnsiTheme="minorEastAsia" w:hint="eastAsia"/>
                <w:szCs w:val="21"/>
              </w:rPr>
              <w:t>危化品</w:t>
            </w:r>
            <w:proofErr w:type="gramEnd"/>
            <w:r w:rsidRPr="006D6B75">
              <w:rPr>
                <w:rFonts w:asciiTheme="minorEastAsia" w:hAnsiTheme="minorEastAsia" w:hint="eastAsia"/>
                <w:szCs w:val="21"/>
              </w:rPr>
              <w:t>有专用场所专柜存放，双人双锁管理，室内装有红外入侵装置和视频监控；有生物实验室4个，有仪器室和</w:t>
            </w:r>
            <w:proofErr w:type="gramStart"/>
            <w:r w:rsidRPr="006D6B75">
              <w:rPr>
                <w:rFonts w:asciiTheme="minorEastAsia" w:hAnsiTheme="minorEastAsia" w:hint="eastAsia"/>
                <w:szCs w:val="21"/>
              </w:rPr>
              <w:t>准备室</w:t>
            </w:r>
            <w:proofErr w:type="gramEnd"/>
            <w:r w:rsidRPr="006D6B75">
              <w:rPr>
                <w:rFonts w:asciiTheme="minorEastAsia" w:hAnsiTheme="minorEastAsia" w:hint="eastAsia"/>
                <w:szCs w:val="21"/>
              </w:rPr>
              <w:t>各1个，标本室1个，标本358件。实验室各种教学仪器和药品配备齐全，</w:t>
            </w:r>
            <w:proofErr w:type="gramStart"/>
            <w:r w:rsidRPr="006D6B75">
              <w:rPr>
                <w:rFonts w:asciiTheme="minorEastAsia" w:hAnsiTheme="minorEastAsia" w:hint="eastAsia"/>
                <w:szCs w:val="21"/>
              </w:rPr>
              <w:t>定橱定位</w:t>
            </w:r>
            <w:proofErr w:type="gramEnd"/>
            <w:r w:rsidRPr="006D6B75">
              <w:rPr>
                <w:rFonts w:asciiTheme="minorEastAsia" w:hAnsiTheme="minorEastAsia" w:hint="eastAsia"/>
                <w:szCs w:val="21"/>
              </w:rPr>
              <w:t>，</w:t>
            </w:r>
            <w:proofErr w:type="gramStart"/>
            <w:r w:rsidRPr="006D6B75">
              <w:rPr>
                <w:rFonts w:asciiTheme="minorEastAsia" w:hAnsiTheme="minorEastAsia" w:hint="eastAsia"/>
                <w:szCs w:val="21"/>
              </w:rPr>
              <w:t>帐目</w:t>
            </w:r>
            <w:proofErr w:type="gramEnd"/>
            <w:r w:rsidRPr="006D6B75">
              <w:rPr>
                <w:rFonts w:asciiTheme="minorEastAsia" w:hAnsiTheme="minorEastAsia" w:hint="eastAsia"/>
                <w:szCs w:val="21"/>
              </w:rPr>
              <w:t>准确，管理规范。学校按课程标准开足全部演示实验和分组实验，并能保证学生2人一组的分组实验要求。学校严格规范实验室设备、设施的设置，每个实验室都装备了多媒体投影设备</w:t>
            </w:r>
            <w:r w:rsidRPr="006D6B75">
              <w:rPr>
                <w:rFonts w:asciiTheme="minorEastAsia" w:hAnsiTheme="minorEastAsia" w:cs="宋体" w:hint="eastAsia"/>
                <w:kern w:val="0"/>
                <w:szCs w:val="21"/>
              </w:rPr>
              <w:t>。</w:t>
            </w:r>
            <w:r w:rsidRPr="006D6B75">
              <w:rPr>
                <w:rFonts w:asciiTheme="minorEastAsia" w:hAnsiTheme="minorEastAsia" w:hint="eastAsia"/>
                <w:szCs w:val="21"/>
              </w:rPr>
              <w:t>教师均能使用“江苏省资产与装备管理信息系统”进行实验教学与管理。</w:t>
            </w:r>
          </w:p>
          <w:p w:rsidR="00C24343" w:rsidRPr="006D6B75" w:rsidRDefault="00F5219E">
            <w:pPr>
              <w:spacing w:line="276" w:lineRule="auto"/>
              <w:ind w:firstLineChars="200" w:firstLine="420"/>
              <w:rPr>
                <w:rFonts w:asciiTheme="minorEastAsia" w:hAnsiTheme="minorEastAsia"/>
                <w:szCs w:val="21"/>
              </w:rPr>
            </w:pPr>
            <w:r w:rsidRPr="006D6B75">
              <w:rPr>
                <w:rFonts w:asciiTheme="minorEastAsia" w:hAnsiTheme="minorEastAsia" w:hint="eastAsia"/>
                <w:szCs w:val="21"/>
              </w:rPr>
              <w:t>2020年学校新建了西</w:t>
            </w:r>
            <w:proofErr w:type="gramStart"/>
            <w:r w:rsidRPr="006D6B75">
              <w:rPr>
                <w:rFonts w:asciiTheme="minorEastAsia" w:hAnsiTheme="minorEastAsia" w:hint="eastAsia"/>
                <w:szCs w:val="21"/>
              </w:rPr>
              <w:t>中科创中心</w:t>
            </w:r>
            <w:proofErr w:type="gramEnd"/>
            <w:r w:rsidRPr="006D6B75">
              <w:rPr>
                <w:rFonts w:asciiTheme="minorEastAsia" w:hAnsiTheme="minorEastAsia" w:hint="eastAsia"/>
                <w:szCs w:val="21"/>
              </w:rPr>
              <w:t>，包括创新探究实验室、工具小镇实践室、现代折纸工作室、智能技术实践室和电子控制技术实践室等5个通用技术实验室。建有2个美术教室、2个美术生专用画室、1个书法教室、3个音乐教室、1个形体房和1个器材室，并配备了多种乐器。建有1个地理教室和1个录播室，设施齐全。</w:t>
            </w:r>
          </w:p>
          <w:p w:rsidR="00C24343" w:rsidRDefault="00C24343">
            <w:pPr>
              <w:rPr>
                <w:rFonts w:ascii="Times New Roman" w:hAnsi="Times New Roman" w:cs="Times New Roman"/>
              </w:rPr>
            </w:pPr>
          </w:p>
        </w:tc>
      </w:tr>
      <w:tr w:rsidR="00C24343">
        <w:trPr>
          <w:trHeight w:val="61"/>
          <w:jc w:val="center"/>
        </w:trPr>
        <w:tc>
          <w:tcPr>
            <w:tcW w:w="9072" w:type="dxa"/>
            <w:gridSpan w:val="4"/>
          </w:tcPr>
          <w:p w:rsidR="00C24343" w:rsidRDefault="00F5219E">
            <w:pPr>
              <w:rPr>
                <w:rFonts w:ascii="Times New Roman" w:hAnsi="Times New Roman" w:cs="Times New Roman"/>
                <w:b/>
              </w:rPr>
            </w:pPr>
            <w:r>
              <w:rPr>
                <w:rFonts w:ascii="Times New Roman" w:hAnsi="Times New Roman" w:cs="Times New Roman"/>
                <w:b/>
              </w:rPr>
              <w:lastRenderedPageBreak/>
              <w:t>主要不足和问题</w:t>
            </w:r>
          </w:p>
        </w:tc>
      </w:tr>
      <w:tr w:rsidR="00C24343">
        <w:trPr>
          <w:trHeight w:val="573"/>
          <w:jc w:val="center"/>
        </w:trPr>
        <w:tc>
          <w:tcPr>
            <w:tcW w:w="9072" w:type="dxa"/>
            <w:gridSpan w:val="4"/>
          </w:tcPr>
          <w:p w:rsidR="00C24343" w:rsidRDefault="00C24343">
            <w:pPr>
              <w:rPr>
                <w:rFonts w:ascii="Times New Roman" w:hAnsi="Times New Roman" w:cs="Times New Roman"/>
              </w:rPr>
            </w:pPr>
          </w:p>
          <w:p w:rsidR="00C24343" w:rsidRDefault="00C24343">
            <w:pPr>
              <w:rPr>
                <w:rFonts w:ascii="Times New Roman" w:hAnsi="Times New Roman" w:cs="Times New Roman"/>
              </w:rPr>
            </w:pPr>
          </w:p>
        </w:tc>
      </w:tr>
      <w:tr w:rsidR="00C24343">
        <w:trPr>
          <w:trHeight w:val="411"/>
          <w:jc w:val="center"/>
        </w:trPr>
        <w:tc>
          <w:tcPr>
            <w:tcW w:w="9072" w:type="dxa"/>
            <w:gridSpan w:val="4"/>
          </w:tcPr>
          <w:p w:rsidR="00C24343" w:rsidRDefault="00F5219E">
            <w:pPr>
              <w:rPr>
                <w:rFonts w:ascii="Times New Roman" w:hAnsi="Times New Roman" w:cs="Times New Roman"/>
                <w:b/>
              </w:rPr>
            </w:pPr>
            <w:r>
              <w:rPr>
                <w:rFonts w:ascii="Times New Roman" w:hAnsi="Times New Roman" w:cs="Times New Roman"/>
                <w:b/>
              </w:rPr>
              <w:t>改进措施和目标</w:t>
            </w:r>
          </w:p>
        </w:tc>
      </w:tr>
      <w:tr w:rsidR="00C24343">
        <w:trPr>
          <w:trHeight w:val="411"/>
          <w:jc w:val="center"/>
        </w:trPr>
        <w:tc>
          <w:tcPr>
            <w:tcW w:w="9072" w:type="dxa"/>
            <w:gridSpan w:val="4"/>
          </w:tcPr>
          <w:p w:rsidR="00C24343" w:rsidRDefault="00C24343">
            <w:pPr>
              <w:rPr>
                <w:rFonts w:ascii="Times New Roman" w:hAnsi="Times New Roman" w:cs="Times New Roman"/>
              </w:rPr>
            </w:pPr>
          </w:p>
        </w:tc>
      </w:tr>
    </w:tbl>
    <w:p w:rsidR="00C24343" w:rsidRDefault="00F5219E">
      <w:pPr>
        <w:rPr>
          <w:rFonts w:ascii="Times New Roman" w:hAnsi="Times New Roman" w:cs="Times New Roman"/>
          <w:b/>
        </w:rPr>
      </w:pPr>
      <w:r>
        <w:rPr>
          <w:rFonts w:ascii="Times New Roman" w:hAnsi="Times New Roman" w:cs="Times New Roman"/>
          <w:b/>
        </w:rPr>
        <w:t>（</w:t>
      </w:r>
      <w:r>
        <w:rPr>
          <w:rFonts w:ascii="Times New Roman" w:hAnsi="Times New Roman" w:cs="Times New Roman"/>
          <w:b/>
        </w:rPr>
        <w:t>2</w:t>
      </w:r>
      <w:r>
        <w:rPr>
          <w:rFonts w:ascii="Times New Roman" w:hAnsi="Times New Roman" w:cs="Times New Roman"/>
          <w:b/>
        </w:rPr>
        <w:t>）基础数据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
        <w:gridCol w:w="708"/>
        <w:gridCol w:w="993"/>
        <w:gridCol w:w="850"/>
        <w:gridCol w:w="709"/>
        <w:gridCol w:w="567"/>
        <w:gridCol w:w="709"/>
        <w:gridCol w:w="708"/>
        <w:gridCol w:w="2479"/>
      </w:tblGrid>
      <w:tr w:rsidR="00C24343">
        <w:trPr>
          <w:jc w:val="center"/>
        </w:trPr>
        <w:tc>
          <w:tcPr>
            <w:tcW w:w="9239" w:type="dxa"/>
            <w:gridSpan w:val="9"/>
            <w:tcBorders>
              <w:top w:val="nil"/>
              <w:left w:val="nil"/>
              <w:right w:val="nil"/>
            </w:tcBorders>
            <w:vAlign w:val="center"/>
          </w:tcPr>
          <w:p w:rsidR="00C24343" w:rsidRDefault="00F5219E">
            <w:pPr>
              <w:jc w:val="center"/>
              <w:rPr>
                <w:rFonts w:ascii="Times New Roman" w:hAnsi="Times New Roman" w:cs="Times New Roman"/>
                <w:b/>
              </w:rPr>
            </w:pPr>
            <w:r>
              <w:rPr>
                <w:rFonts w:ascii="Times New Roman" w:hAnsi="Times New Roman" w:cs="Times New Roman"/>
                <w:b/>
              </w:rPr>
              <w:t>1-2-</w:t>
            </w:r>
            <w:r>
              <w:rPr>
                <w:rFonts w:ascii="Times New Roman" w:hAnsi="Times New Roman" w:cs="Times New Roman" w:hint="eastAsia"/>
                <w:b/>
              </w:rPr>
              <w:t>4</w:t>
            </w:r>
            <w:r>
              <w:rPr>
                <w:rFonts w:ascii="Times New Roman" w:hAnsi="Times New Roman" w:cs="Times New Roman"/>
                <w:b/>
              </w:rPr>
              <w:t>实验室</w:t>
            </w:r>
            <w:r>
              <w:rPr>
                <w:rFonts w:ascii="Times New Roman" w:hAnsi="Times New Roman" w:cs="Times New Roman" w:hint="eastAsia"/>
                <w:b/>
              </w:rPr>
              <w:t>等</w:t>
            </w:r>
          </w:p>
        </w:tc>
      </w:tr>
      <w:tr w:rsidR="00C24343">
        <w:trPr>
          <w:jc w:val="center"/>
        </w:trPr>
        <w:tc>
          <w:tcPr>
            <w:tcW w:w="1516" w:type="dxa"/>
            <w:vMerge w:val="restart"/>
            <w:vAlign w:val="center"/>
          </w:tcPr>
          <w:p w:rsidR="00C24343" w:rsidRDefault="00F5219E">
            <w:pPr>
              <w:jc w:val="center"/>
              <w:rPr>
                <w:rFonts w:ascii="Times New Roman" w:hAnsi="Times New Roman" w:cs="Times New Roman"/>
                <w:b/>
              </w:rPr>
            </w:pPr>
            <w:r>
              <w:rPr>
                <w:rFonts w:ascii="Times New Roman" w:hAnsi="Times New Roman" w:cs="Times New Roman"/>
                <w:b/>
              </w:rPr>
              <w:t>实验室</w:t>
            </w:r>
          </w:p>
          <w:p w:rsidR="00C24343" w:rsidRDefault="00F5219E">
            <w:pPr>
              <w:jc w:val="center"/>
              <w:rPr>
                <w:rFonts w:ascii="Times New Roman" w:hAnsi="Times New Roman" w:cs="Times New Roman"/>
                <w:b/>
              </w:rPr>
            </w:pPr>
            <w:r>
              <w:rPr>
                <w:rFonts w:ascii="Times New Roman" w:hAnsi="Times New Roman" w:cs="Times New Roman"/>
                <w:b/>
              </w:rPr>
              <w:t>类别</w:t>
            </w:r>
          </w:p>
        </w:tc>
        <w:tc>
          <w:tcPr>
            <w:tcW w:w="3827" w:type="dxa"/>
            <w:gridSpan w:val="5"/>
            <w:vAlign w:val="center"/>
          </w:tcPr>
          <w:p w:rsidR="00C24343" w:rsidRDefault="00F5219E">
            <w:pPr>
              <w:jc w:val="center"/>
              <w:rPr>
                <w:rFonts w:ascii="Times New Roman" w:hAnsi="Times New Roman" w:cs="Times New Roman"/>
                <w:b/>
              </w:rPr>
            </w:pPr>
            <w:r>
              <w:rPr>
                <w:rFonts w:ascii="Times New Roman" w:hAnsi="Times New Roman" w:cs="Times New Roman"/>
                <w:b/>
              </w:rPr>
              <w:t>类别</w:t>
            </w:r>
            <w:r>
              <w:rPr>
                <w:rFonts w:ascii="Times New Roman" w:hAnsi="Times New Roman" w:cs="Times New Roman"/>
                <w:b/>
              </w:rPr>
              <w:t>/</w:t>
            </w:r>
            <w:r>
              <w:rPr>
                <w:rFonts w:ascii="Times New Roman" w:hAnsi="Times New Roman" w:cs="Times New Roman"/>
                <w:b/>
              </w:rPr>
              <w:t>数量</w:t>
            </w:r>
          </w:p>
        </w:tc>
        <w:tc>
          <w:tcPr>
            <w:tcW w:w="709" w:type="dxa"/>
            <w:vMerge w:val="restart"/>
            <w:vAlign w:val="center"/>
          </w:tcPr>
          <w:p w:rsidR="00C24343" w:rsidRDefault="00F5219E">
            <w:pPr>
              <w:jc w:val="center"/>
              <w:rPr>
                <w:rFonts w:ascii="Times New Roman" w:hAnsi="Times New Roman" w:cs="Times New Roman"/>
                <w:b/>
              </w:rPr>
            </w:pPr>
            <w:r>
              <w:rPr>
                <w:rFonts w:ascii="Times New Roman" w:hAnsi="Times New Roman" w:cs="Times New Roman"/>
                <w:b/>
              </w:rPr>
              <w:t>仪器</w:t>
            </w:r>
          </w:p>
          <w:p w:rsidR="00C24343" w:rsidRDefault="00F5219E">
            <w:pPr>
              <w:jc w:val="center"/>
              <w:rPr>
                <w:rFonts w:ascii="Times New Roman" w:hAnsi="Times New Roman" w:cs="Times New Roman"/>
                <w:b/>
              </w:rPr>
            </w:pPr>
            <w:proofErr w:type="gramStart"/>
            <w:r>
              <w:rPr>
                <w:rFonts w:ascii="Times New Roman" w:hAnsi="Times New Roman" w:cs="Times New Roman"/>
                <w:b/>
              </w:rPr>
              <w:t>室数</w:t>
            </w:r>
            <w:proofErr w:type="gramEnd"/>
          </w:p>
        </w:tc>
        <w:tc>
          <w:tcPr>
            <w:tcW w:w="708" w:type="dxa"/>
            <w:vMerge w:val="restart"/>
            <w:vAlign w:val="center"/>
          </w:tcPr>
          <w:p w:rsidR="00C24343" w:rsidRDefault="00F5219E">
            <w:pPr>
              <w:jc w:val="center"/>
              <w:rPr>
                <w:rFonts w:ascii="Times New Roman" w:hAnsi="Times New Roman" w:cs="Times New Roman"/>
                <w:b/>
              </w:rPr>
            </w:pPr>
            <w:r>
              <w:rPr>
                <w:rFonts w:ascii="Times New Roman" w:hAnsi="Times New Roman" w:cs="Times New Roman"/>
                <w:b/>
              </w:rPr>
              <w:t>准备</w:t>
            </w:r>
          </w:p>
          <w:p w:rsidR="00C24343" w:rsidRDefault="00F5219E">
            <w:pPr>
              <w:jc w:val="center"/>
              <w:rPr>
                <w:rFonts w:ascii="Times New Roman" w:hAnsi="Times New Roman" w:cs="Times New Roman"/>
                <w:b/>
              </w:rPr>
            </w:pPr>
            <w:proofErr w:type="gramStart"/>
            <w:r>
              <w:rPr>
                <w:rFonts w:ascii="Times New Roman" w:hAnsi="Times New Roman" w:cs="Times New Roman"/>
                <w:b/>
              </w:rPr>
              <w:t>室数</w:t>
            </w:r>
            <w:proofErr w:type="gramEnd"/>
          </w:p>
        </w:tc>
        <w:tc>
          <w:tcPr>
            <w:tcW w:w="2479" w:type="dxa"/>
            <w:vMerge w:val="restart"/>
            <w:vAlign w:val="center"/>
          </w:tcPr>
          <w:p w:rsidR="00C24343" w:rsidRDefault="00F5219E">
            <w:pPr>
              <w:jc w:val="center"/>
              <w:rPr>
                <w:rFonts w:ascii="Times New Roman" w:hAnsi="Times New Roman" w:cs="Times New Roman"/>
                <w:b/>
              </w:rPr>
            </w:pPr>
            <w:r>
              <w:rPr>
                <w:rFonts w:ascii="Times New Roman" w:hAnsi="Times New Roman" w:cs="Times New Roman"/>
                <w:b/>
              </w:rPr>
              <w:t>备注</w:t>
            </w:r>
          </w:p>
        </w:tc>
      </w:tr>
      <w:tr w:rsidR="00C24343">
        <w:trPr>
          <w:jc w:val="center"/>
        </w:trPr>
        <w:tc>
          <w:tcPr>
            <w:tcW w:w="1516" w:type="dxa"/>
            <w:vMerge/>
            <w:vAlign w:val="center"/>
          </w:tcPr>
          <w:p w:rsidR="00C24343" w:rsidRDefault="00C24343">
            <w:pPr>
              <w:jc w:val="center"/>
              <w:rPr>
                <w:rFonts w:ascii="Times New Roman" w:hAnsi="Times New Roman" w:cs="Times New Roman"/>
              </w:rPr>
            </w:pPr>
          </w:p>
        </w:tc>
        <w:tc>
          <w:tcPr>
            <w:tcW w:w="708" w:type="dxa"/>
            <w:vAlign w:val="center"/>
          </w:tcPr>
          <w:p w:rsidR="00C24343" w:rsidRDefault="00F5219E">
            <w:pPr>
              <w:jc w:val="center"/>
              <w:rPr>
                <w:rFonts w:ascii="Times New Roman" w:hAnsi="Times New Roman" w:cs="Times New Roman"/>
                <w:b/>
                <w:i/>
              </w:rPr>
            </w:pPr>
            <w:r>
              <w:rPr>
                <w:rFonts w:ascii="Times New Roman" w:hAnsi="Times New Roman" w:cs="Times New Roman"/>
                <w:b/>
              </w:rPr>
              <w:t>普通类</w:t>
            </w:r>
          </w:p>
        </w:tc>
        <w:tc>
          <w:tcPr>
            <w:tcW w:w="993" w:type="dxa"/>
            <w:vAlign w:val="center"/>
          </w:tcPr>
          <w:p w:rsidR="00C24343" w:rsidRDefault="00F5219E">
            <w:pPr>
              <w:jc w:val="center"/>
              <w:rPr>
                <w:rFonts w:ascii="Times New Roman" w:hAnsi="Times New Roman" w:cs="Times New Roman"/>
                <w:b/>
              </w:rPr>
            </w:pPr>
            <w:r>
              <w:rPr>
                <w:rFonts w:ascii="Times New Roman" w:hAnsi="Times New Roman" w:cs="Times New Roman"/>
                <w:b/>
              </w:rPr>
              <w:t>数量</w:t>
            </w:r>
          </w:p>
        </w:tc>
        <w:tc>
          <w:tcPr>
            <w:tcW w:w="850" w:type="dxa"/>
            <w:vAlign w:val="center"/>
          </w:tcPr>
          <w:p w:rsidR="00C24343" w:rsidRDefault="00F5219E">
            <w:pPr>
              <w:jc w:val="center"/>
              <w:rPr>
                <w:rFonts w:ascii="Times New Roman" w:hAnsi="Times New Roman" w:cs="Times New Roman"/>
                <w:b/>
              </w:rPr>
            </w:pPr>
            <w:r>
              <w:rPr>
                <w:rFonts w:ascii="Times New Roman" w:hAnsi="Times New Roman" w:cs="Times New Roman"/>
                <w:b/>
              </w:rPr>
              <w:t>创新类</w:t>
            </w:r>
          </w:p>
        </w:tc>
        <w:tc>
          <w:tcPr>
            <w:tcW w:w="709" w:type="dxa"/>
            <w:vAlign w:val="center"/>
          </w:tcPr>
          <w:p w:rsidR="00C24343" w:rsidRDefault="00F5219E">
            <w:pPr>
              <w:jc w:val="center"/>
              <w:rPr>
                <w:rFonts w:ascii="Times New Roman" w:hAnsi="Times New Roman" w:cs="Times New Roman"/>
                <w:b/>
              </w:rPr>
            </w:pPr>
            <w:r>
              <w:rPr>
                <w:rFonts w:ascii="Times New Roman" w:hAnsi="Times New Roman" w:cs="Times New Roman"/>
                <w:b/>
              </w:rPr>
              <w:t>数量</w:t>
            </w:r>
          </w:p>
        </w:tc>
        <w:tc>
          <w:tcPr>
            <w:tcW w:w="567" w:type="dxa"/>
            <w:vAlign w:val="center"/>
          </w:tcPr>
          <w:p w:rsidR="00C24343" w:rsidRDefault="00F5219E">
            <w:pPr>
              <w:jc w:val="center"/>
              <w:rPr>
                <w:rFonts w:ascii="Times New Roman" w:hAnsi="Times New Roman" w:cs="Times New Roman"/>
                <w:b/>
              </w:rPr>
            </w:pPr>
            <w:r>
              <w:rPr>
                <w:rFonts w:ascii="Times New Roman" w:hAnsi="Times New Roman" w:cs="Times New Roman"/>
                <w:b/>
              </w:rPr>
              <w:t>合计</w:t>
            </w:r>
          </w:p>
        </w:tc>
        <w:tc>
          <w:tcPr>
            <w:tcW w:w="709" w:type="dxa"/>
            <w:vMerge/>
            <w:vAlign w:val="center"/>
          </w:tcPr>
          <w:p w:rsidR="00C24343" w:rsidRDefault="00C24343">
            <w:pPr>
              <w:jc w:val="center"/>
              <w:rPr>
                <w:rFonts w:ascii="Times New Roman" w:hAnsi="Times New Roman" w:cs="Times New Roman"/>
              </w:rPr>
            </w:pPr>
          </w:p>
        </w:tc>
        <w:tc>
          <w:tcPr>
            <w:tcW w:w="708" w:type="dxa"/>
            <w:vMerge/>
            <w:vAlign w:val="center"/>
          </w:tcPr>
          <w:p w:rsidR="00C24343" w:rsidRDefault="00C24343">
            <w:pPr>
              <w:jc w:val="center"/>
              <w:rPr>
                <w:rFonts w:ascii="Times New Roman" w:hAnsi="Times New Roman" w:cs="Times New Roman"/>
              </w:rPr>
            </w:pPr>
          </w:p>
        </w:tc>
        <w:tc>
          <w:tcPr>
            <w:tcW w:w="2479" w:type="dxa"/>
            <w:vMerge/>
            <w:vAlign w:val="center"/>
          </w:tcPr>
          <w:p w:rsidR="00C24343" w:rsidRDefault="00C24343">
            <w:pPr>
              <w:jc w:val="center"/>
              <w:rPr>
                <w:rFonts w:ascii="Times New Roman" w:hAnsi="Times New Roman" w:cs="Times New Roman"/>
              </w:rPr>
            </w:pPr>
          </w:p>
        </w:tc>
      </w:tr>
      <w:tr w:rsidR="00C24343">
        <w:trPr>
          <w:trHeight w:val="914"/>
          <w:jc w:val="center"/>
        </w:trPr>
        <w:tc>
          <w:tcPr>
            <w:tcW w:w="1516" w:type="dxa"/>
            <w:vAlign w:val="center"/>
          </w:tcPr>
          <w:p w:rsidR="00C24343" w:rsidRPr="006D6B75" w:rsidRDefault="00F5219E">
            <w:pPr>
              <w:jc w:val="left"/>
              <w:rPr>
                <w:rFonts w:asciiTheme="minorEastAsia" w:hAnsiTheme="minorEastAsia" w:cs="Times New Roman"/>
                <w:szCs w:val="21"/>
              </w:rPr>
            </w:pPr>
            <w:r w:rsidRPr="006D6B75">
              <w:rPr>
                <w:rFonts w:asciiTheme="minorEastAsia" w:hAnsiTheme="minorEastAsia" w:cs="Times New Roman"/>
                <w:szCs w:val="21"/>
              </w:rPr>
              <w:t>物理实验室</w:t>
            </w:r>
          </w:p>
        </w:tc>
        <w:tc>
          <w:tcPr>
            <w:tcW w:w="708" w:type="dxa"/>
            <w:vAlign w:val="center"/>
          </w:tcPr>
          <w:p w:rsidR="00C24343" w:rsidRPr="006D6B75" w:rsidRDefault="00C24343">
            <w:pPr>
              <w:jc w:val="center"/>
              <w:rPr>
                <w:rFonts w:asciiTheme="minorEastAsia" w:hAnsiTheme="minorEastAsia" w:cs="Times New Roman"/>
                <w:szCs w:val="21"/>
              </w:rPr>
            </w:pPr>
          </w:p>
        </w:tc>
        <w:tc>
          <w:tcPr>
            <w:tcW w:w="993" w:type="dxa"/>
            <w:vAlign w:val="center"/>
          </w:tcPr>
          <w:p w:rsidR="00C24343" w:rsidRPr="006D6B75" w:rsidRDefault="00F5219E">
            <w:pPr>
              <w:rPr>
                <w:rFonts w:asciiTheme="minorEastAsia" w:hAnsiTheme="minorEastAsia" w:cs="宋体"/>
                <w:szCs w:val="21"/>
              </w:rPr>
            </w:pPr>
            <w:r w:rsidRPr="006D6B75">
              <w:rPr>
                <w:rFonts w:asciiTheme="minorEastAsia" w:hAnsiTheme="minorEastAsia" w:cs="宋体" w:hint="eastAsia"/>
                <w:szCs w:val="21"/>
              </w:rPr>
              <w:t>高中：4</w:t>
            </w:r>
          </w:p>
          <w:p w:rsidR="00C24343" w:rsidRPr="006D6B75" w:rsidRDefault="00F5219E">
            <w:pPr>
              <w:rPr>
                <w:rFonts w:asciiTheme="minorEastAsia" w:hAnsiTheme="minorEastAsia" w:cs="宋体"/>
                <w:szCs w:val="21"/>
              </w:rPr>
            </w:pPr>
            <w:r w:rsidRPr="006D6B75">
              <w:rPr>
                <w:rFonts w:asciiTheme="minorEastAsia" w:hAnsiTheme="minorEastAsia" w:cs="宋体" w:hint="eastAsia"/>
                <w:szCs w:val="21"/>
              </w:rPr>
              <w:t>初中：1</w:t>
            </w:r>
          </w:p>
        </w:tc>
        <w:tc>
          <w:tcPr>
            <w:tcW w:w="850" w:type="dxa"/>
            <w:vAlign w:val="center"/>
          </w:tcPr>
          <w:p w:rsidR="00C24343" w:rsidRPr="006D6B75" w:rsidRDefault="00C24343">
            <w:pPr>
              <w:jc w:val="center"/>
              <w:rPr>
                <w:rFonts w:asciiTheme="minorEastAsia" w:hAnsiTheme="minorEastAsia" w:cs="Times New Roman"/>
                <w:szCs w:val="21"/>
              </w:rPr>
            </w:pPr>
          </w:p>
        </w:tc>
        <w:tc>
          <w:tcPr>
            <w:tcW w:w="709" w:type="dxa"/>
            <w:vAlign w:val="center"/>
          </w:tcPr>
          <w:p w:rsidR="00C24343" w:rsidRPr="006D6B75" w:rsidRDefault="00C24343">
            <w:pPr>
              <w:jc w:val="center"/>
              <w:rPr>
                <w:rFonts w:asciiTheme="minorEastAsia" w:hAnsiTheme="minorEastAsia" w:cs="Times New Roman"/>
                <w:szCs w:val="21"/>
              </w:rPr>
            </w:pPr>
          </w:p>
        </w:tc>
        <w:tc>
          <w:tcPr>
            <w:tcW w:w="567"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5</w:t>
            </w:r>
          </w:p>
        </w:tc>
        <w:tc>
          <w:tcPr>
            <w:tcW w:w="709"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2</w:t>
            </w:r>
          </w:p>
        </w:tc>
        <w:tc>
          <w:tcPr>
            <w:tcW w:w="708"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1</w:t>
            </w:r>
          </w:p>
        </w:tc>
        <w:tc>
          <w:tcPr>
            <w:tcW w:w="2479" w:type="dxa"/>
            <w:vAlign w:val="center"/>
          </w:tcPr>
          <w:p w:rsidR="00C24343" w:rsidRPr="006D6B75" w:rsidRDefault="00C24343">
            <w:pPr>
              <w:jc w:val="center"/>
              <w:rPr>
                <w:rFonts w:asciiTheme="minorEastAsia" w:hAnsiTheme="minorEastAsia" w:cs="Times New Roman"/>
                <w:szCs w:val="21"/>
              </w:rPr>
            </w:pPr>
          </w:p>
        </w:tc>
      </w:tr>
      <w:tr w:rsidR="00C24343">
        <w:trPr>
          <w:trHeight w:val="692"/>
          <w:jc w:val="center"/>
        </w:trPr>
        <w:tc>
          <w:tcPr>
            <w:tcW w:w="1516" w:type="dxa"/>
            <w:vAlign w:val="center"/>
          </w:tcPr>
          <w:p w:rsidR="00C24343" w:rsidRPr="006D6B75" w:rsidRDefault="00F5219E">
            <w:pPr>
              <w:jc w:val="left"/>
              <w:rPr>
                <w:rFonts w:asciiTheme="minorEastAsia" w:hAnsiTheme="minorEastAsia" w:cs="Times New Roman"/>
                <w:szCs w:val="21"/>
              </w:rPr>
            </w:pPr>
            <w:r w:rsidRPr="006D6B75">
              <w:rPr>
                <w:rFonts w:asciiTheme="minorEastAsia" w:hAnsiTheme="minorEastAsia" w:cs="Times New Roman"/>
                <w:szCs w:val="21"/>
              </w:rPr>
              <w:t>化学实验室</w:t>
            </w:r>
          </w:p>
        </w:tc>
        <w:tc>
          <w:tcPr>
            <w:tcW w:w="708" w:type="dxa"/>
            <w:vAlign w:val="center"/>
          </w:tcPr>
          <w:p w:rsidR="00C24343" w:rsidRPr="006D6B75" w:rsidRDefault="00C24343">
            <w:pPr>
              <w:jc w:val="center"/>
              <w:rPr>
                <w:rFonts w:asciiTheme="minorEastAsia" w:hAnsiTheme="minorEastAsia" w:cs="Times New Roman"/>
                <w:szCs w:val="21"/>
              </w:rPr>
            </w:pPr>
          </w:p>
        </w:tc>
        <w:tc>
          <w:tcPr>
            <w:tcW w:w="993" w:type="dxa"/>
            <w:vAlign w:val="center"/>
          </w:tcPr>
          <w:p w:rsidR="00C24343" w:rsidRPr="006D6B75" w:rsidRDefault="00F5219E">
            <w:pPr>
              <w:rPr>
                <w:rFonts w:asciiTheme="minorEastAsia" w:hAnsiTheme="minorEastAsia" w:cs="宋体"/>
                <w:szCs w:val="21"/>
              </w:rPr>
            </w:pPr>
            <w:r w:rsidRPr="006D6B75">
              <w:rPr>
                <w:rFonts w:asciiTheme="minorEastAsia" w:hAnsiTheme="minorEastAsia" w:cs="宋体" w:hint="eastAsia"/>
                <w:szCs w:val="21"/>
              </w:rPr>
              <w:t>高中：3</w:t>
            </w:r>
          </w:p>
          <w:p w:rsidR="00C24343" w:rsidRPr="006D6B75" w:rsidRDefault="00F5219E">
            <w:pPr>
              <w:jc w:val="center"/>
              <w:rPr>
                <w:rFonts w:asciiTheme="minorEastAsia" w:hAnsiTheme="minorEastAsia" w:cs="宋体"/>
                <w:szCs w:val="21"/>
              </w:rPr>
            </w:pPr>
            <w:r w:rsidRPr="006D6B75">
              <w:rPr>
                <w:rFonts w:asciiTheme="minorEastAsia" w:hAnsiTheme="minorEastAsia" w:cs="宋体" w:hint="eastAsia"/>
                <w:szCs w:val="21"/>
              </w:rPr>
              <w:t>初中：1</w:t>
            </w:r>
          </w:p>
        </w:tc>
        <w:tc>
          <w:tcPr>
            <w:tcW w:w="850" w:type="dxa"/>
            <w:vAlign w:val="center"/>
          </w:tcPr>
          <w:p w:rsidR="00C24343" w:rsidRPr="006D6B75" w:rsidRDefault="00C24343">
            <w:pPr>
              <w:jc w:val="center"/>
              <w:rPr>
                <w:rFonts w:asciiTheme="minorEastAsia" w:hAnsiTheme="minorEastAsia" w:cs="Times New Roman"/>
                <w:szCs w:val="21"/>
              </w:rPr>
            </w:pPr>
          </w:p>
        </w:tc>
        <w:tc>
          <w:tcPr>
            <w:tcW w:w="709" w:type="dxa"/>
            <w:vAlign w:val="center"/>
          </w:tcPr>
          <w:p w:rsidR="00C24343" w:rsidRPr="006D6B75" w:rsidRDefault="00C24343">
            <w:pPr>
              <w:jc w:val="center"/>
              <w:rPr>
                <w:rFonts w:asciiTheme="minorEastAsia" w:hAnsiTheme="minorEastAsia" w:cs="Times New Roman"/>
                <w:szCs w:val="21"/>
              </w:rPr>
            </w:pPr>
          </w:p>
        </w:tc>
        <w:tc>
          <w:tcPr>
            <w:tcW w:w="567"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4</w:t>
            </w:r>
          </w:p>
        </w:tc>
        <w:tc>
          <w:tcPr>
            <w:tcW w:w="709"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2</w:t>
            </w:r>
          </w:p>
        </w:tc>
        <w:tc>
          <w:tcPr>
            <w:tcW w:w="708"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1</w:t>
            </w:r>
          </w:p>
        </w:tc>
        <w:tc>
          <w:tcPr>
            <w:tcW w:w="2479" w:type="dxa"/>
            <w:vAlign w:val="center"/>
          </w:tcPr>
          <w:p w:rsidR="00C24343" w:rsidRPr="006D6B75" w:rsidRDefault="00C24343">
            <w:pPr>
              <w:jc w:val="center"/>
              <w:rPr>
                <w:rFonts w:asciiTheme="minorEastAsia" w:hAnsiTheme="minorEastAsia" w:cs="Times New Roman"/>
                <w:szCs w:val="21"/>
              </w:rPr>
            </w:pPr>
          </w:p>
        </w:tc>
      </w:tr>
      <w:tr w:rsidR="00C24343">
        <w:trPr>
          <w:trHeight w:val="692"/>
          <w:jc w:val="center"/>
        </w:trPr>
        <w:tc>
          <w:tcPr>
            <w:tcW w:w="1516" w:type="dxa"/>
            <w:vAlign w:val="center"/>
          </w:tcPr>
          <w:p w:rsidR="00C24343" w:rsidRPr="006D6B75" w:rsidRDefault="00F5219E">
            <w:pPr>
              <w:jc w:val="left"/>
              <w:rPr>
                <w:rFonts w:asciiTheme="minorEastAsia" w:hAnsiTheme="minorEastAsia" w:cs="Times New Roman"/>
                <w:szCs w:val="21"/>
              </w:rPr>
            </w:pPr>
            <w:r w:rsidRPr="006D6B75">
              <w:rPr>
                <w:rFonts w:asciiTheme="minorEastAsia" w:hAnsiTheme="minorEastAsia" w:cs="Times New Roman"/>
                <w:szCs w:val="21"/>
              </w:rPr>
              <w:t>生物实验室</w:t>
            </w:r>
          </w:p>
        </w:tc>
        <w:tc>
          <w:tcPr>
            <w:tcW w:w="708" w:type="dxa"/>
            <w:vAlign w:val="center"/>
          </w:tcPr>
          <w:p w:rsidR="00C24343" w:rsidRPr="006D6B75" w:rsidRDefault="00C24343">
            <w:pPr>
              <w:jc w:val="center"/>
              <w:rPr>
                <w:rFonts w:asciiTheme="minorEastAsia" w:hAnsiTheme="minorEastAsia" w:cs="Times New Roman"/>
                <w:szCs w:val="21"/>
              </w:rPr>
            </w:pPr>
          </w:p>
        </w:tc>
        <w:tc>
          <w:tcPr>
            <w:tcW w:w="993" w:type="dxa"/>
            <w:vAlign w:val="center"/>
          </w:tcPr>
          <w:p w:rsidR="00C24343" w:rsidRPr="006D6B75" w:rsidRDefault="00F5219E">
            <w:pPr>
              <w:rPr>
                <w:rFonts w:asciiTheme="minorEastAsia" w:hAnsiTheme="minorEastAsia" w:cs="宋体"/>
                <w:szCs w:val="21"/>
              </w:rPr>
            </w:pPr>
            <w:r w:rsidRPr="006D6B75">
              <w:rPr>
                <w:rFonts w:asciiTheme="minorEastAsia" w:hAnsiTheme="minorEastAsia" w:cs="宋体" w:hint="eastAsia"/>
                <w:szCs w:val="21"/>
              </w:rPr>
              <w:t>高中：3</w:t>
            </w:r>
          </w:p>
          <w:p w:rsidR="00C24343" w:rsidRPr="006D6B75" w:rsidRDefault="00F5219E">
            <w:pPr>
              <w:jc w:val="center"/>
              <w:rPr>
                <w:rFonts w:asciiTheme="minorEastAsia" w:hAnsiTheme="minorEastAsia" w:cs="宋体"/>
                <w:szCs w:val="21"/>
              </w:rPr>
            </w:pPr>
            <w:r w:rsidRPr="006D6B75">
              <w:rPr>
                <w:rFonts w:asciiTheme="minorEastAsia" w:hAnsiTheme="minorEastAsia" w:cs="宋体" w:hint="eastAsia"/>
                <w:szCs w:val="21"/>
              </w:rPr>
              <w:t>初中：1</w:t>
            </w:r>
          </w:p>
        </w:tc>
        <w:tc>
          <w:tcPr>
            <w:tcW w:w="850" w:type="dxa"/>
            <w:vAlign w:val="center"/>
          </w:tcPr>
          <w:p w:rsidR="00C24343" w:rsidRPr="006D6B75" w:rsidRDefault="00C24343">
            <w:pPr>
              <w:jc w:val="center"/>
              <w:rPr>
                <w:rFonts w:asciiTheme="minorEastAsia" w:hAnsiTheme="minorEastAsia" w:cs="Times New Roman"/>
                <w:szCs w:val="21"/>
              </w:rPr>
            </w:pPr>
          </w:p>
        </w:tc>
        <w:tc>
          <w:tcPr>
            <w:tcW w:w="709" w:type="dxa"/>
            <w:vAlign w:val="center"/>
          </w:tcPr>
          <w:p w:rsidR="00C24343" w:rsidRPr="006D6B75" w:rsidRDefault="00C24343">
            <w:pPr>
              <w:jc w:val="center"/>
              <w:rPr>
                <w:rFonts w:asciiTheme="minorEastAsia" w:hAnsiTheme="minorEastAsia" w:cs="Times New Roman"/>
                <w:szCs w:val="21"/>
              </w:rPr>
            </w:pPr>
          </w:p>
        </w:tc>
        <w:tc>
          <w:tcPr>
            <w:tcW w:w="567"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4</w:t>
            </w:r>
          </w:p>
        </w:tc>
        <w:tc>
          <w:tcPr>
            <w:tcW w:w="709"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1</w:t>
            </w:r>
          </w:p>
        </w:tc>
        <w:tc>
          <w:tcPr>
            <w:tcW w:w="708"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1</w:t>
            </w:r>
          </w:p>
        </w:tc>
        <w:tc>
          <w:tcPr>
            <w:tcW w:w="2479" w:type="dxa"/>
            <w:vAlign w:val="center"/>
          </w:tcPr>
          <w:p w:rsidR="00C24343" w:rsidRPr="006D6B75" w:rsidRDefault="00C24343">
            <w:pPr>
              <w:jc w:val="center"/>
              <w:rPr>
                <w:rFonts w:asciiTheme="minorEastAsia" w:hAnsiTheme="minorEastAsia" w:cs="Times New Roman"/>
                <w:szCs w:val="21"/>
              </w:rPr>
            </w:pPr>
          </w:p>
        </w:tc>
      </w:tr>
      <w:tr w:rsidR="00C24343">
        <w:trPr>
          <w:jc w:val="center"/>
        </w:trPr>
        <w:tc>
          <w:tcPr>
            <w:tcW w:w="1516" w:type="dxa"/>
            <w:vAlign w:val="center"/>
          </w:tcPr>
          <w:p w:rsidR="00C24343" w:rsidRPr="006D6B75" w:rsidRDefault="00F5219E">
            <w:pPr>
              <w:jc w:val="left"/>
              <w:rPr>
                <w:rFonts w:asciiTheme="minorEastAsia" w:hAnsiTheme="minorEastAsia" w:cs="Times New Roman"/>
                <w:szCs w:val="21"/>
                <w:shd w:val="pct10" w:color="auto" w:fill="FFFFFF"/>
              </w:rPr>
            </w:pPr>
            <w:r w:rsidRPr="006D6B75">
              <w:rPr>
                <w:rFonts w:asciiTheme="minorEastAsia" w:hAnsiTheme="minorEastAsia" w:cs="Times New Roman"/>
                <w:szCs w:val="21"/>
              </w:rPr>
              <w:t>通用技术</w:t>
            </w:r>
            <w:r w:rsidRPr="006D6B75">
              <w:rPr>
                <w:rFonts w:asciiTheme="minorEastAsia" w:hAnsiTheme="minorEastAsia" w:cs="Times New Roman" w:hint="eastAsia"/>
                <w:szCs w:val="21"/>
              </w:rPr>
              <w:t>实践室</w:t>
            </w:r>
          </w:p>
        </w:tc>
        <w:tc>
          <w:tcPr>
            <w:tcW w:w="708" w:type="dxa"/>
            <w:vAlign w:val="center"/>
          </w:tcPr>
          <w:p w:rsidR="00C24343" w:rsidRPr="006D6B75" w:rsidRDefault="00C24343">
            <w:pPr>
              <w:jc w:val="center"/>
              <w:rPr>
                <w:rFonts w:asciiTheme="minorEastAsia" w:hAnsiTheme="minorEastAsia" w:cs="Times New Roman"/>
                <w:szCs w:val="21"/>
              </w:rPr>
            </w:pPr>
          </w:p>
        </w:tc>
        <w:tc>
          <w:tcPr>
            <w:tcW w:w="993"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3</w:t>
            </w:r>
          </w:p>
        </w:tc>
        <w:tc>
          <w:tcPr>
            <w:tcW w:w="850"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2</w:t>
            </w:r>
          </w:p>
        </w:tc>
        <w:tc>
          <w:tcPr>
            <w:tcW w:w="709" w:type="dxa"/>
            <w:vAlign w:val="center"/>
          </w:tcPr>
          <w:p w:rsidR="00C24343" w:rsidRPr="006D6B75" w:rsidRDefault="00C24343">
            <w:pPr>
              <w:jc w:val="center"/>
              <w:rPr>
                <w:rFonts w:asciiTheme="minorEastAsia" w:hAnsiTheme="minorEastAsia" w:cs="Times New Roman"/>
                <w:szCs w:val="21"/>
              </w:rPr>
            </w:pPr>
          </w:p>
        </w:tc>
        <w:tc>
          <w:tcPr>
            <w:tcW w:w="567"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5</w:t>
            </w:r>
          </w:p>
        </w:tc>
        <w:tc>
          <w:tcPr>
            <w:tcW w:w="709" w:type="dxa"/>
            <w:vAlign w:val="center"/>
          </w:tcPr>
          <w:p w:rsidR="00C24343" w:rsidRPr="006D6B75" w:rsidRDefault="00C24343">
            <w:pPr>
              <w:jc w:val="center"/>
              <w:rPr>
                <w:rFonts w:asciiTheme="minorEastAsia" w:hAnsiTheme="minorEastAsia" w:cs="Times New Roman"/>
                <w:szCs w:val="21"/>
              </w:rPr>
            </w:pPr>
          </w:p>
        </w:tc>
        <w:tc>
          <w:tcPr>
            <w:tcW w:w="708" w:type="dxa"/>
            <w:vAlign w:val="center"/>
          </w:tcPr>
          <w:p w:rsidR="00C24343" w:rsidRPr="006D6B75" w:rsidRDefault="00C24343">
            <w:pPr>
              <w:jc w:val="center"/>
              <w:rPr>
                <w:rFonts w:asciiTheme="minorEastAsia" w:hAnsiTheme="minorEastAsia" w:cs="Times New Roman"/>
                <w:szCs w:val="21"/>
              </w:rPr>
            </w:pPr>
          </w:p>
        </w:tc>
        <w:tc>
          <w:tcPr>
            <w:tcW w:w="2479" w:type="dxa"/>
            <w:vAlign w:val="center"/>
          </w:tcPr>
          <w:p w:rsidR="00C24343" w:rsidRPr="006D6B75" w:rsidRDefault="00F5219E">
            <w:pPr>
              <w:jc w:val="left"/>
              <w:rPr>
                <w:rFonts w:asciiTheme="minorEastAsia" w:hAnsiTheme="minorEastAsia" w:cs="Times New Roman"/>
                <w:szCs w:val="21"/>
              </w:rPr>
            </w:pPr>
            <w:r w:rsidRPr="006D6B75">
              <w:rPr>
                <w:rFonts w:asciiTheme="minorEastAsia" w:hAnsiTheme="minorEastAsia" w:hint="eastAsia"/>
                <w:szCs w:val="21"/>
              </w:rPr>
              <w:t>电子控制技术实践室1个；智能技术实践室1个；通用技术教室1个；工具小镇实践室1个；现代折纸工作室1个</w:t>
            </w:r>
          </w:p>
        </w:tc>
      </w:tr>
      <w:tr w:rsidR="00C24343">
        <w:trPr>
          <w:jc w:val="center"/>
        </w:trPr>
        <w:tc>
          <w:tcPr>
            <w:tcW w:w="1516" w:type="dxa"/>
            <w:vAlign w:val="center"/>
          </w:tcPr>
          <w:p w:rsidR="00C24343" w:rsidRPr="006D6B75" w:rsidRDefault="00F5219E">
            <w:pPr>
              <w:jc w:val="left"/>
              <w:rPr>
                <w:rFonts w:asciiTheme="minorEastAsia" w:hAnsiTheme="minorEastAsia" w:cs="Times New Roman"/>
                <w:szCs w:val="21"/>
                <w:shd w:val="pct10" w:color="auto" w:fill="FFFFFF"/>
              </w:rPr>
            </w:pPr>
            <w:r w:rsidRPr="006D6B75">
              <w:rPr>
                <w:rFonts w:asciiTheme="minorEastAsia" w:hAnsiTheme="minorEastAsia" w:cs="Times New Roman"/>
                <w:szCs w:val="21"/>
              </w:rPr>
              <w:t>信息技术</w:t>
            </w:r>
            <w:r w:rsidRPr="006D6B75">
              <w:rPr>
                <w:rFonts w:asciiTheme="minorEastAsia" w:hAnsiTheme="minorEastAsia" w:cs="Times New Roman" w:hint="eastAsia"/>
                <w:szCs w:val="21"/>
              </w:rPr>
              <w:t>教室</w:t>
            </w:r>
          </w:p>
        </w:tc>
        <w:tc>
          <w:tcPr>
            <w:tcW w:w="708" w:type="dxa"/>
            <w:vAlign w:val="center"/>
          </w:tcPr>
          <w:p w:rsidR="00C24343" w:rsidRPr="006D6B75" w:rsidRDefault="00C24343">
            <w:pPr>
              <w:jc w:val="center"/>
              <w:rPr>
                <w:rFonts w:asciiTheme="minorEastAsia" w:hAnsiTheme="minorEastAsia" w:cs="Times New Roman"/>
                <w:szCs w:val="21"/>
              </w:rPr>
            </w:pPr>
          </w:p>
        </w:tc>
        <w:tc>
          <w:tcPr>
            <w:tcW w:w="993"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4</w:t>
            </w:r>
          </w:p>
        </w:tc>
        <w:tc>
          <w:tcPr>
            <w:tcW w:w="850" w:type="dxa"/>
            <w:vAlign w:val="center"/>
          </w:tcPr>
          <w:p w:rsidR="00C24343" w:rsidRPr="006D6B75" w:rsidRDefault="00C24343">
            <w:pPr>
              <w:jc w:val="center"/>
              <w:rPr>
                <w:rFonts w:asciiTheme="minorEastAsia" w:hAnsiTheme="minorEastAsia" w:cs="Times New Roman"/>
                <w:szCs w:val="21"/>
              </w:rPr>
            </w:pPr>
          </w:p>
        </w:tc>
        <w:tc>
          <w:tcPr>
            <w:tcW w:w="709" w:type="dxa"/>
            <w:vAlign w:val="center"/>
          </w:tcPr>
          <w:p w:rsidR="00C24343" w:rsidRPr="006D6B75" w:rsidRDefault="00C24343">
            <w:pPr>
              <w:jc w:val="center"/>
              <w:rPr>
                <w:rFonts w:asciiTheme="minorEastAsia" w:hAnsiTheme="minorEastAsia" w:cs="Times New Roman"/>
                <w:szCs w:val="21"/>
              </w:rPr>
            </w:pPr>
          </w:p>
        </w:tc>
        <w:tc>
          <w:tcPr>
            <w:tcW w:w="567"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4</w:t>
            </w:r>
          </w:p>
        </w:tc>
        <w:tc>
          <w:tcPr>
            <w:tcW w:w="709" w:type="dxa"/>
            <w:vAlign w:val="center"/>
          </w:tcPr>
          <w:p w:rsidR="00C24343" w:rsidRPr="006D6B75" w:rsidRDefault="00C24343">
            <w:pPr>
              <w:jc w:val="center"/>
              <w:rPr>
                <w:rFonts w:asciiTheme="minorEastAsia" w:hAnsiTheme="minorEastAsia" w:cs="Times New Roman"/>
                <w:szCs w:val="21"/>
              </w:rPr>
            </w:pPr>
          </w:p>
        </w:tc>
        <w:tc>
          <w:tcPr>
            <w:tcW w:w="708" w:type="dxa"/>
            <w:vAlign w:val="center"/>
          </w:tcPr>
          <w:p w:rsidR="00C24343" w:rsidRPr="006D6B75" w:rsidRDefault="00C24343">
            <w:pPr>
              <w:jc w:val="center"/>
              <w:rPr>
                <w:rFonts w:asciiTheme="minorEastAsia" w:hAnsiTheme="minorEastAsia" w:cs="Times New Roman"/>
                <w:szCs w:val="21"/>
              </w:rPr>
            </w:pPr>
          </w:p>
        </w:tc>
        <w:tc>
          <w:tcPr>
            <w:tcW w:w="2479" w:type="dxa"/>
            <w:vAlign w:val="center"/>
          </w:tcPr>
          <w:p w:rsidR="00C24343" w:rsidRPr="006D6B75" w:rsidRDefault="00C24343">
            <w:pPr>
              <w:jc w:val="center"/>
              <w:rPr>
                <w:rFonts w:asciiTheme="minorEastAsia" w:hAnsiTheme="minorEastAsia" w:cs="Times New Roman"/>
                <w:szCs w:val="21"/>
              </w:rPr>
            </w:pPr>
          </w:p>
        </w:tc>
      </w:tr>
      <w:tr w:rsidR="00C24343">
        <w:trPr>
          <w:jc w:val="center"/>
        </w:trPr>
        <w:tc>
          <w:tcPr>
            <w:tcW w:w="1516" w:type="dxa"/>
            <w:vAlign w:val="center"/>
          </w:tcPr>
          <w:p w:rsidR="00C24343" w:rsidRPr="006D6B75" w:rsidRDefault="00F5219E">
            <w:pPr>
              <w:jc w:val="left"/>
              <w:rPr>
                <w:rFonts w:asciiTheme="minorEastAsia" w:hAnsiTheme="minorEastAsia" w:cs="Times New Roman"/>
                <w:szCs w:val="21"/>
              </w:rPr>
            </w:pPr>
            <w:r w:rsidRPr="006D6B75">
              <w:rPr>
                <w:rFonts w:asciiTheme="minorEastAsia" w:hAnsiTheme="minorEastAsia" w:cs="Times New Roman"/>
                <w:szCs w:val="21"/>
              </w:rPr>
              <w:t>生物标本室</w:t>
            </w:r>
          </w:p>
        </w:tc>
        <w:tc>
          <w:tcPr>
            <w:tcW w:w="7723" w:type="dxa"/>
            <w:gridSpan w:val="8"/>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szCs w:val="21"/>
              </w:rPr>
              <w:t>标本室数：</w:t>
            </w:r>
            <w:r w:rsidRPr="006D6B75">
              <w:rPr>
                <w:rFonts w:asciiTheme="minorEastAsia" w:hAnsiTheme="minorEastAsia" w:cs="Times New Roman" w:hint="eastAsia"/>
                <w:szCs w:val="21"/>
              </w:rPr>
              <w:t>1；</w:t>
            </w:r>
            <w:r w:rsidRPr="006D6B75">
              <w:rPr>
                <w:rFonts w:asciiTheme="minorEastAsia" w:hAnsiTheme="minorEastAsia" w:cs="Times New Roman"/>
                <w:szCs w:val="21"/>
              </w:rPr>
              <w:t>标本数（件）：</w:t>
            </w:r>
            <w:r w:rsidRPr="006D6B75">
              <w:rPr>
                <w:rFonts w:asciiTheme="minorEastAsia" w:hAnsiTheme="minorEastAsia" w:cs="Times New Roman" w:hint="eastAsia"/>
                <w:szCs w:val="21"/>
              </w:rPr>
              <w:t>358</w:t>
            </w:r>
          </w:p>
        </w:tc>
      </w:tr>
      <w:tr w:rsidR="00C24343">
        <w:trPr>
          <w:jc w:val="center"/>
        </w:trPr>
        <w:tc>
          <w:tcPr>
            <w:tcW w:w="1516" w:type="dxa"/>
            <w:vAlign w:val="center"/>
          </w:tcPr>
          <w:p w:rsidR="00C24343" w:rsidRPr="006D6B75" w:rsidRDefault="00F5219E">
            <w:pPr>
              <w:jc w:val="left"/>
              <w:rPr>
                <w:rFonts w:asciiTheme="minorEastAsia" w:hAnsiTheme="minorEastAsia" w:cs="Times New Roman"/>
                <w:szCs w:val="21"/>
              </w:rPr>
            </w:pPr>
            <w:r w:rsidRPr="006D6B75">
              <w:rPr>
                <w:rFonts w:asciiTheme="minorEastAsia" w:hAnsiTheme="minorEastAsia" w:cs="Times New Roman"/>
                <w:szCs w:val="21"/>
              </w:rPr>
              <w:t>（其它）</w:t>
            </w:r>
          </w:p>
        </w:tc>
        <w:tc>
          <w:tcPr>
            <w:tcW w:w="7723" w:type="dxa"/>
            <w:gridSpan w:val="8"/>
            <w:vAlign w:val="center"/>
          </w:tcPr>
          <w:p w:rsidR="00C24343" w:rsidRPr="006D6B75" w:rsidRDefault="00C24343">
            <w:pPr>
              <w:jc w:val="center"/>
              <w:rPr>
                <w:rFonts w:asciiTheme="minorEastAsia" w:hAnsiTheme="minorEastAsia" w:cs="Times New Roman"/>
                <w:szCs w:val="21"/>
              </w:rPr>
            </w:pPr>
          </w:p>
        </w:tc>
      </w:tr>
    </w:tbl>
    <w:p w:rsidR="00C24343" w:rsidRDefault="00F5219E">
      <w:pPr>
        <w:rPr>
          <w:rFonts w:ascii="宋体" w:hAnsi="宋体" w:cs="Times New Roman"/>
        </w:rPr>
      </w:pPr>
      <w:r>
        <w:rPr>
          <w:rFonts w:ascii="Times New Roman" w:hAnsi="Times New Roman" w:cs="Times New Roman"/>
        </w:rPr>
        <w:t>注：</w:t>
      </w:r>
      <w:r>
        <w:rPr>
          <w:rFonts w:ascii="Times New Roman" w:hAnsi="Times New Roman" w:cs="Times New Roman" w:hint="eastAsia"/>
        </w:rPr>
        <w:t>①</w:t>
      </w:r>
      <w:r>
        <w:rPr>
          <w:rFonts w:ascii="宋体" w:hAnsi="宋体" w:cs="Times New Roman"/>
        </w:rPr>
        <w:t>“通用技术</w:t>
      </w:r>
      <w:r>
        <w:rPr>
          <w:rFonts w:ascii="宋体" w:hAnsi="宋体" w:cs="Times New Roman" w:hint="eastAsia"/>
        </w:rPr>
        <w:t>实践室</w:t>
      </w:r>
      <w:r>
        <w:rPr>
          <w:rFonts w:ascii="宋体" w:hAnsi="宋体" w:cs="Times New Roman"/>
        </w:rPr>
        <w:t>”应在“备注”栏内注明具体名称。“其它”栏应具体写明专用教室、实验室名称及数量</w:t>
      </w:r>
      <w:r>
        <w:rPr>
          <w:rFonts w:ascii="宋体" w:hAnsi="宋体" w:cs="Times New Roman" w:hint="eastAsia"/>
        </w:rPr>
        <w:t>；②</w:t>
      </w:r>
      <w:r>
        <w:rPr>
          <w:rFonts w:ascii="Times New Roman" w:hAnsi="Times New Roman" w:cs="Times New Roman" w:hint="eastAsia"/>
        </w:rPr>
        <w:t>完全中学、十二年一贯制学校初中班级配备的实验室、专用教室等必须分开统计</w:t>
      </w:r>
    </w:p>
    <w:p w:rsidR="00C24343" w:rsidRDefault="00F5219E">
      <w:pPr>
        <w:jc w:val="center"/>
        <w:rPr>
          <w:rFonts w:ascii="Times New Roman" w:hAnsi="Times New Roman" w:cs="Times New Roman"/>
          <w:b/>
        </w:rPr>
      </w:pPr>
      <w:r>
        <w:rPr>
          <w:rFonts w:ascii="Times New Roman" w:hAnsi="Times New Roman" w:cs="Times New Roman" w:hint="eastAsia"/>
          <w:b/>
        </w:rPr>
        <w:lastRenderedPageBreak/>
        <w:t xml:space="preserve">1-2-2 </w:t>
      </w:r>
      <w:r>
        <w:rPr>
          <w:rFonts w:ascii="Times New Roman" w:hAnsi="Times New Roman" w:cs="Times New Roman"/>
          <w:b/>
        </w:rPr>
        <w:t>音</w:t>
      </w:r>
      <w:r>
        <w:rPr>
          <w:rFonts w:ascii="Times New Roman" w:hAnsi="Times New Roman" w:cs="Times New Roman" w:hint="eastAsia"/>
          <w:b/>
        </w:rPr>
        <w:t>、</w:t>
      </w:r>
      <w:r>
        <w:rPr>
          <w:rFonts w:ascii="Times New Roman" w:hAnsi="Times New Roman" w:cs="Times New Roman"/>
          <w:b/>
        </w:rPr>
        <w:t>美专用教室统计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992"/>
        <w:gridCol w:w="992"/>
        <w:gridCol w:w="851"/>
        <w:gridCol w:w="1701"/>
        <w:gridCol w:w="2126"/>
        <w:gridCol w:w="1544"/>
      </w:tblGrid>
      <w:tr w:rsidR="00C24343">
        <w:trPr>
          <w:jc w:val="center"/>
        </w:trPr>
        <w:tc>
          <w:tcPr>
            <w:tcW w:w="3701" w:type="dxa"/>
            <w:gridSpan w:val="4"/>
            <w:vAlign w:val="center"/>
          </w:tcPr>
          <w:p w:rsidR="00C24343" w:rsidRDefault="00F5219E">
            <w:pPr>
              <w:jc w:val="center"/>
              <w:rPr>
                <w:rFonts w:ascii="Times New Roman" w:hAnsi="Times New Roman" w:cs="Times New Roman"/>
                <w:b/>
              </w:rPr>
            </w:pPr>
            <w:r>
              <w:rPr>
                <w:rFonts w:ascii="Times New Roman" w:hAnsi="Times New Roman" w:cs="Times New Roman"/>
                <w:b/>
              </w:rPr>
              <w:t>班级情况</w:t>
            </w:r>
          </w:p>
        </w:tc>
        <w:tc>
          <w:tcPr>
            <w:tcW w:w="5371" w:type="dxa"/>
            <w:gridSpan w:val="3"/>
            <w:vAlign w:val="center"/>
          </w:tcPr>
          <w:p w:rsidR="00C24343" w:rsidRDefault="00F5219E">
            <w:pPr>
              <w:jc w:val="center"/>
              <w:rPr>
                <w:rFonts w:ascii="Times New Roman" w:hAnsi="Times New Roman" w:cs="Times New Roman"/>
                <w:b/>
              </w:rPr>
            </w:pPr>
            <w:r>
              <w:rPr>
                <w:rFonts w:ascii="Times New Roman" w:hAnsi="Times New Roman" w:cs="Times New Roman"/>
                <w:b/>
              </w:rPr>
              <w:t>音</w:t>
            </w:r>
            <w:r>
              <w:rPr>
                <w:rFonts w:ascii="Times New Roman" w:hAnsi="Times New Roman" w:cs="Times New Roman" w:hint="eastAsia"/>
                <w:b/>
              </w:rPr>
              <w:t>、</w:t>
            </w:r>
            <w:r>
              <w:rPr>
                <w:rFonts w:ascii="Times New Roman" w:hAnsi="Times New Roman" w:cs="Times New Roman"/>
                <w:b/>
              </w:rPr>
              <w:t>美</w:t>
            </w:r>
            <w:r>
              <w:rPr>
                <w:rFonts w:ascii="Times New Roman" w:hAnsi="Times New Roman" w:cs="Times New Roman" w:hint="eastAsia"/>
                <w:b/>
              </w:rPr>
              <w:t>、通用技术</w:t>
            </w:r>
            <w:r>
              <w:rPr>
                <w:rFonts w:ascii="Times New Roman" w:hAnsi="Times New Roman" w:cs="Times New Roman"/>
                <w:b/>
              </w:rPr>
              <w:t>专用教室情况</w:t>
            </w:r>
          </w:p>
        </w:tc>
      </w:tr>
      <w:tr w:rsidR="00C24343" w:rsidTr="009C1597">
        <w:trPr>
          <w:jc w:val="center"/>
        </w:trPr>
        <w:tc>
          <w:tcPr>
            <w:tcW w:w="866" w:type="dxa"/>
            <w:vAlign w:val="center"/>
          </w:tcPr>
          <w:p w:rsidR="00C24343" w:rsidRDefault="00F5219E">
            <w:pPr>
              <w:jc w:val="center"/>
              <w:rPr>
                <w:rFonts w:ascii="Times New Roman" w:hAnsi="Times New Roman" w:cs="Times New Roman"/>
                <w:b/>
              </w:rPr>
            </w:pPr>
            <w:r>
              <w:rPr>
                <w:rFonts w:ascii="Times New Roman" w:hAnsi="Times New Roman" w:cs="Times New Roman"/>
                <w:b/>
              </w:rPr>
              <w:t>年级</w:t>
            </w:r>
          </w:p>
        </w:tc>
        <w:tc>
          <w:tcPr>
            <w:tcW w:w="992" w:type="dxa"/>
            <w:vAlign w:val="center"/>
          </w:tcPr>
          <w:p w:rsidR="00C24343" w:rsidRDefault="00F5219E">
            <w:pPr>
              <w:jc w:val="center"/>
              <w:rPr>
                <w:rFonts w:ascii="Times New Roman" w:hAnsi="Times New Roman" w:cs="Times New Roman"/>
                <w:b/>
              </w:rPr>
            </w:pPr>
            <w:r>
              <w:rPr>
                <w:rFonts w:ascii="Times New Roman" w:hAnsi="Times New Roman" w:cs="Times New Roman"/>
                <w:b/>
              </w:rPr>
              <w:t>班级数</w:t>
            </w:r>
          </w:p>
        </w:tc>
        <w:tc>
          <w:tcPr>
            <w:tcW w:w="992" w:type="dxa"/>
            <w:vAlign w:val="center"/>
          </w:tcPr>
          <w:p w:rsidR="00C24343" w:rsidRDefault="00F5219E">
            <w:pPr>
              <w:jc w:val="center"/>
              <w:rPr>
                <w:rFonts w:ascii="Times New Roman" w:hAnsi="Times New Roman" w:cs="Times New Roman"/>
                <w:b/>
              </w:rPr>
            </w:pPr>
            <w:r>
              <w:rPr>
                <w:rFonts w:ascii="Times New Roman" w:hAnsi="Times New Roman" w:cs="Times New Roman"/>
                <w:b/>
              </w:rPr>
              <w:t>年级</w:t>
            </w:r>
          </w:p>
        </w:tc>
        <w:tc>
          <w:tcPr>
            <w:tcW w:w="851" w:type="dxa"/>
            <w:vAlign w:val="center"/>
          </w:tcPr>
          <w:p w:rsidR="00C24343" w:rsidRDefault="00F5219E">
            <w:pPr>
              <w:jc w:val="center"/>
              <w:rPr>
                <w:rFonts w:ascii="Times New Roman" w:hAnsi="Times New Roman" w:cs="Times New Roman"/>
                <w:b/>
              </w:rPr>
            </w:pPr>
            <w:r>
              <w:rPr>
                <w:rFonts w:ascii="Times New Roman" w:hAnsi="Times New Roman" w:cs="Times New Roman"/>
                <w:b/>
              </w:rPr>
              <w:t>班级数</w:t>
            </w:r>
          </w:p>
        </w:tc>
        <w:tc>
          <w:tcPr>
            <w:tcW w:w="1701" w:type="dxa"/>
            <w:vAlign w:val="center"/>
          </w:tcPr>
          <w:p w:rsidR="00C24343" w:rsidRDefault="00F5219E">
            <w:pPr>
              <w:jc w:val="center"/>
              <w:rPr>
                <w:rFonts w:ascii="Times New Roman" w:hAnsi="Times New Roman" w:cs="Times New Roman"/>
                <w:b/>
              </w:rPr>
            </w:pPr>
            <w:r>
              <w:rPr>
                <w:rFonts w:ascii="Times New Roman" w:hAnsi="Times New Roman" w:cs="Times New Roman"/>
                <w:b/>
              </w:rPr>
              <w:t>专用教室</w:t>
            </w:r>
          </w:p>
          <w:p w:rsidR="00C24343" w:rsidRDefault="00F5219E">
            <w:pPr>
              <w:jc w:val="center"/>
              <w:rPr>
                <w:rFonts w:ascii="Times New Roman" w:hAnsi="Times New Roman" w:cs="Times New Roman"/>
                <w:b/>
              </w:rPr>
            </w:pPr>
            <w:r>
              <w:rPr>
                <w:rFonts w:ascii="Times New Roman" w:hAnsi="Times New Roman" w:cs="Times New Roman"/>
                <w:b/>
              </w:rPr>
              <w:t>类别</w:t>
            </w:r>
          </w:p>
        </w:tc>
        <w:tc>
          <w:tcPr>
            <w:tcW w:w="2126" w:type="dxa"/>
            <w:vAlign w:val="center"/>
          </w:tcPr>
          <w:p w:rsidR="00C24343" w:rsidRDefault="00F5219E">
            <w:pPr>
              <w:jc w:val="center"/>
              <w:rPr>
                <w:rFonts w:ascii="Times New Roman" w:hAnsi="Times New Roman" w:cs="Times New Roman"/>
                <w:b/>
              </w:rPr>
            </w:pPr>
            <w:r>
              <w:rPr>
                <w:rFonts w:ascii="Times New Roman" w:hAnsi="Times New Roman" w:cs="Times New Roman"/>
                <w:b/>
              </w:rPr>
              <w:t>数量</w:t>
            </w:r>
          </w:p>
        </w:tc>
        <w:tc>
          <w:tcPr>
            <w:tcW w:w="1544" w:type="dxa"/>
            <w:vAlign w:val="center"/>
          </w:tcPr>
          <w:p w:rsidR="00C24343" w:rsidRDefault="00F5219E">
            <w:pPr>
              <w:jc w:val="center"/>
              <w:rPr>
                <w:rFonts w:ascii="Times New Roman" w:hAnsi="Times New Roman" w:cs="Times New Roman"/>
                <w:b/>
              </w:rPr>
            </w:pPr>
            <w:r>
              <w:rPr>
                <w:rFonts w:ascii="Times New Roman" w:hAnsi="Times New Roman" w:cs="Times New Roman"/>
                <w:b/>
              </w:rPr>
              <w:t>备注</w:t>
            </w:r>
          </w:p>
        </w:tc>
      </w:tr>
      <w:tr w:rsidR="00C24343" w:rsidTr="009C1597">
        <w:trPr>
          <w:jc w:val="center"/>
        </w:trPr>
        <w:tc>
          <w:tcPr>
            <w:tcW w:w="866"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szCs w:val="21"/>
              </w:rPr>
              <w:t>初</w:t>
            </w:r>
            <w:proofErr w:type="gramStart"/>
            <w:r w:rsidRPr="006D6B75">
              <w:rPr>
                <w:rFonts w:asciiTheme="minorEastAsia" w:hAnsiTheme="minorEastAsia" w:cs="Times New Roman"/>
                <w:szCs w:val="21"/>
              </w:rPr>
              <w:t>一</w:t>
            </w:r>
            <w:proofErr w:type="gramEnd"/>
          </w:p>
        </w:tc>
        <w:tc>
          <w:tcPr>
            <w:tcW w:w="992"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4</w:t>
            </w:r>
          </w:p>
        </w:tc>
        <w:tc>
          <w:tcPr>
            <w:tcW w:w="992"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szCs w:val="21"/>
              </w:rPr>
              <w:t>高一</w:t>
            </w:r>
          </w:p>
        </w:tc>
        <w:tc>
          <w:tcPr>
            <w:tcW w:w="851"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13</w:t>
            </w:r>
          </w:p>
        </w:tc>
        <w:tc>
          <w:tcPr>
            <w:tcW w:w="1701"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szCs w:val="21"/>
              </w:rPr>
              <w:t>音乐室</w:t>
            </w:r>
          </w:p>
        </w:tc>
        <w:tc>
          <w:tcPr>
            <w:tcW w:w="2126"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高中：2</w:t>
            </w:r>
          </w:p>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初中：1</w:t>
            </w:r>
          </w:p>
        </w:tc>
        <w:tc>
          <w:tcPr>
            <w:tcW w:w="1544" w:type="dxa"/>
            <w:vAlign w:val="center"/>
          </w:tcPr>
          <w:p w:rsidR="00C24343" w:rsidRPr="006D6B75" w:rsidRDefault="00C24343">
            <w:pPr>
              <w:jc w:val="center"/>
              <w:rPr>
                <w:rFonts w:asciiTheme="minorEastAsia" w:hAnsiTheme="minorEastAsia" w:cs="Times New Roman"/>
                <w:szCs w:val="21"/>
              </w:rPr>
            </w:pPr>
          </w:p>
        </w:tc>
      </w:tr>
      <w:tr w:rsidR="00C24343" w:rsidTr="009C1597">
        <w:trPr>
          <w:jc w:val="center"/>
        </w:trPr>
        <w:tc>
          <w:tcPr>
            <w:tcW w:w="866"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szCs w:val="21"/>
              </w:rPr>
              <w:t>初二</w:t>
            </w:r>
          </w:p>
        </w:tc>
        <w:tc>
          <w:tcPr>
            <w:tcW w:w="992"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4</w:t>
            </w:r>
          </w:p>
        </w:tc>
        <w:tc>
          <w:tcPr>
            <w:tcW w:w="992"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szCs w:val="21"/>
              </w:rPr>
              <w:t>高二</w:t>
            </w:r>
          </w:p>
        </w:tc>
        <w:tc>
          <w:tcPr>
            <w:tcW w:w="851"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12</w:t>
            </w:r>
          </w:p>
        </w:tc>
        <w:tc>
          <w:tcPr>
            <w:tcW w:w="1701"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szCs w:val="21"/>
              </w:rPr>
              <w:t>美术室</w:t>
            </w:r>
          </w:p>
        </w:tc>
        <w:tc>
          <w:tcPr>
            <w:tcW w:w="2126"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高中：2</w:t>
            </w:r>
          </w:p>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初中：1</w:t>
            </w:r>
          </w:p>
        </w:tc>
        <w:tc>
          <w:tcPr>
            <w:tcW w:w="1544" w:type="dxa"/>
            <w:vAlign w:val="center"/>
          </w:tcPr>
          <w:p w:rsidR="00C24343" w:rsidRPr="006D6B75" w:rsidRDefault="00C24343">
            <w:pPr>
              <w:jc w:val="center"/>
              <w:rPr>
                <w:rFonts w:asciiTheme="minorEastAsia" w:hAnsiTheme="minorEastAsia" w:cs="Times New Roman"/>
                <w:szCs w:val="21"/>
              </w:rPr>
            </w:pPr>
          </w:p>
        </w:tc>
      </w:tr>
      <w:tr w:rsidR="00C24343" w:rsidTr="009C1597">
        <w:trPr>
          <w:jc w:val="center"/>
        </w:trPr>
        <w:tc>
          <w:tcPr>
            <w:tcW w:w="866"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szCs w:val="21"/>
              </w:rPr>
              <w:t>初三</w:t>
            </w:r>
          </w:p>
        </w:tc>
        <w:tc>
          <w:tcPr>
            <w:tcW w:w="992"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4</w:t>
            </w:r>
          </w:p>
        </w:tc>
        <w:tc>
          <w:tcPr>
            <w:tcW w:w="992"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szCs w:val="21"/>
              </w:rPr>
              <w:t>高三</w:t>
            </w:r>
          </w:p>
        </w:tc>
        <w:tc>
          <w:tcPr>
            <w:tcW w:w="851"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11</w:t>
            </w:r>
          </w:p>
        </w:tc>
        <w:tc>
          <w:tcPr>
            <w:tcW w:w="1701"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szCs w:val="21"/>
              </w:rPr>
              <w:t>(其它)</w:t>
            </w:r>
          </w:p>
        </w:tc>
        <w:tc>
          <w:tcPr>
            <w:tcW w:w="2126" w:type="dxa"/>
            <w:vAlign w:val="center"/>
          </w:tcPr>
          <w:p w:rsidR="00C24343" w:rsidRPr="006D6B75" w:rsidRDefault="00F5219E" w:rsidP="009C1597">
            <w:pPr>
              <w:jc w:val="center"/>
              <w:rPr>
                <w:rFonts w:asciiTheme="minorEastAsia" w:hAnsiTheme="minorEastAsia"/>
                <w:szCs w:val="21"/>
              </w:rPr>
            </w:pPr>
            <w:r w:rsidRPr="006D6B75">
              <w:rPr>
                <w:rFonts w:asciiTheme="minorEastAsia" w:hAnsiTheme="minorEastAsia" w:hint="eastAsia"/>
                <w:szCs w:val="21"/>
              </w:rPr>
              <w:t>画室：2；音乐器材室：1个；美术器材室：1个；书法教室：1个；地理教室：1个；形体房：1个；录播室：1个</w:t>
            </w:r>
          </w:p>
        </w:tc>
        <w:tc>
          <w:tcPr>
            <w:tcW w:w="1544" w:type="dxa"/>
            <w:vAlign w:val="center"/>
          </w:tcPr>
          <w:p w:rsidR="00C24343" w:rsidRPr="006D6B75" w:rsidRDefault="00C24343">
            <w:pPr>
              <w:jc w:val="center"/>
              <w:rPr>
                <w:rFonts w:asciiTheme="minorEastAsia" w:hAnsiTheme="minorEastAsia" w:cs="Times New Roman"/>
                <w:b/>
                <w:szCs w:val="21"/>
              </w:rPr>
            </w:pPr>
          </w:p>
        </w:tc>
      </w:tr>
      <w:tr w:rsidR="00C24343" w:rsidTr="009C1597">
        <w:trPr>
          <w:jc w:val="center"/>
        </w:trPr>
        <w:tc>
          <w:tcPr>
            <w:tcW w:w="866" w:type="dxa"/>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szCs w:val="21"/>
              </w:rPr>
              <w:t>合计</w:t>
            </w:r>
          </w:p>
        </w:tc>
        <w:tc>
          <w:tcPr>
            <w:tcW w:w="992" w:type="dxa"/>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12</w:t>
            </w:r>
          </w:p>
        </w:tc>
        <w:tc>
          <w:tcPr>
            <w:tcW w:w="992" w:type="dxa"/>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szCs w:val="21"/>
              </w:rPr>
              <w:t>合计</w:t>
            </w:r>
          </w:p>
        </w:tc>
        <w:tc>
          <w:tcPr>
            <w:tcW w:w="851" w:type="dxa"/>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36</w:t>
            </w:r>
          </w:p>
        </w:tc>
        <w:tc>
          <w:tcPr>
            <w:tcW w:w="1701" w:type="dxa"/>
          </w:tcPr>
          <w:p w:rsidR="00C24343" w:rsidRPr="006D6B75" w:rsidRDefault="00C24343">
            <w:pPr>
              <w:jc w:val="center"/>
              <w:rPr>
                <w:rFonts w:asciiTheme="minorEastAsia" w:hAnsiTheme="minorEastAsia" w:cs="Times New Roman"/>
                <w:szCs w:val="21"/>
              </w:rPr>
            </w:pPr>
          </w:p>
        </w:tc>
        <w:tc>
          <w:tcPr>
            <w:tcW w:w="2126" w:type="dxa"/>
          </w:tcPr>
          <w:p w:rsidR="00C24343" w:rsidRPr="006D6B75" w:rsidRDefault="00C24343">
            <w:pPr>
              <w:jc w:val="center"/>
              <w:rPr>
                <w:rFonts w:asciiTheme="minorEastAsia" w:hAnsiTheme="minorEastAsia" w:cs="Times New Roman"/>
                <w:szCs w:val="21"/>
              </w:rPr>
            </w:pPr>
          </w:p>
        </w:tc>
        <w:tc>
          <w:tcPr>
            <w:tcW w:w="1544" w:type="dxa"/>
          </w:tcPr>
          <w:p w:rsidR="00C24343" w:rsidRPr="006D6B75" w:rsidRDefault="00C24343">
            <w:pPr>
              <w:jc w:val="center"/>
              <w:rPr>
                <w:rFonts w:asciiTheme="minorEastAsia" w:hAnsiTheme="minorEastAsia" w:cs="Times New Roman"/>
                <w:b/>
                <w:szCs w:val="21"/>
              </w:rPr>
            </w:pPr>
          </w:p>
        </w:tc>
      </w:tr>
    </w:tbl>
    <w:p w:rsidR="00C24343" w:rsidRDefault="00F5219E">
      <w:pPr>
        <w:rPr>
          <w:rFonts w:ascii="Times New Roman" w:hAnsi="Times New Roman" w:cs="Times New Roman"/>
        </w:rPr>
      </w:pPr>
      <w:r>
        <w:rPr>
          <w:rFonts w:ascii="Times New Roman" w:hAnsi="Times New Roman" w:cs="Times New Roman" w:hint="eastAsia"/>
        </w:rPr>
        <w:t>注：完全中学、十二年一贯制学校初中班级配备的实验室、专用教室等应分开统计</w:t>
      </w:r>
    </w:p>
    <w:p w:rsidR="00C24343" w:rsidRDefault="00C24343">
      <w:pPr>
        <w:rPr>
          <w:rFonts w:ascii="Times New Roman" w:hAnsi="Times New Roman" w:cs="Times New Roman"/>
          <w:b/>
        </w:rPr>
      </w:pPr>
    </w:p>
    <w:p w:rsidR="009C1597" w:rsidRDefault="009C1597">
      <w:pPr>
        <w:rPr>
          <w:rFonts w:ascii="Times New Roman" w:hAnsi="Times New Roman" w:cs="Times New Roman"/>
          <w:b/>
        </w:rPr>
      </w:pPr>
    </w:p>
    <w:p w:rsidR="00C24343" w:rsidRDefault="00F5219E">
      <w:pPr>
        <w:rPr>
          <w:rFonts w:ascii="Times New Roman" w:hAnsi="Times New Roman" w:cs="Times New Roman"/>
          <w:b/>
        </w:rPr>
      </w:pPr>
      <w:r>
        <w:rPr>
          <w:rFonts w:ascii="Times New Roman" w:hAnsi="Times New Roman" w:cs="Times New Roman"/>
          <w:b/>
        </w:rPr>
        <w:t>（</w:t>
      </w:r>
      <w:r>
        <w:rPr>
          <w:rFonts w:ascii="Times New Roman" w:hAnsi="Times New Roman" w:cs="Times New Roman"/>
          <w:b/>
        </w:rPr>
        <w:t>3</w:t>
      </w:r>
      <w:r>
        <w:rPr>
          <w:rFonts w:ascii="Times New Roman" w:hAnsi="Times New Roman" w:cs="Times New Roman"/>
          <w:b/>
        </w:rPr>
        <w:t>）</w:t>
      </w:r>
      <w:r>
        <w:rPr>
          <w:rFonts w:ascii="Times New Roman" w:hAnsi="Times New Roman" w:cs="Times New Roman" w:hint="eastAsia"/>
          <w:b/>
        </w:rPr>
        <w:t>佐证</w:t>
      </w:r>
      <w:r>
        <w:rPr>
          <w:rFonts w:ascii="Times New Roman" w:hAnsi="Times New Roman" w:cs="Times New Roman"/>
          <w:b/>
        </w:rPr>
        <w:t>要目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3"/>
        <w:gridCol w:w="2977"/>
        <w:gridCol w:w="1134"/>
        <w:gridCol w:w="1406"/>
      </w:tblGrid>
      <w:tr w:rsidR="00C24343" w:rsidTr="009C1597">
        <w:trPr>
          <w:trHeight w:val="305"/>
          <w:jc w:val="center"/>
        </w:trPr>
        <w:tc>
          <w:tcPr>
            <w:tcW w:w="3563" w:type="dxa"/>
            <w:vAlign w:val="center"/>
          </w:tcPr>
          <w:p w:rsidR="00C24343" w:rsidRDefault="00F5219E">
            <w:pPr>
              <w:jc w:val="center"/>
              <w:rPr>
                <w:rFonts w:ascii="Times New Roman" w:hAnsi="Times New Roman" w:cs="Times New Roman"/>
                <w:b/>
              </w:rPr>
            </w:pPr>
            <w:r>
              <w:rPr>
                <w:rFonts w:ascii="Times New Roman" w:hAnsi="Times New Roman" w:cs="Times New Roman"/>
                <w:b/>
              </w:rPr>
              <w:t>佐证资料名称</w:t>
            </w:r>
          </w:p>
        </w:tc>
        <w:tc>
          <w:tcPr>
            <w:tcW w:w="2977" w:type="dxa"/>
            <w:vAlign w:val="center"/>
          </w:tcPr>
          <w:p w:rsidR="00C24343" w:rsidRDefault="00F5219E">
            <w:pPr>
              <w:jc w:val="center"/>
              <w:rPr>
                <w:rFonts w:ascii="Times New Roman" w:hAnsi="Times New Roman" w:cs="Times New Roman"/>
                <w:b/>
              </w:rPr>
            </w:pPr>
            <w:r>
              <w:rPr>
                <w:rFonts w:ascii="Times New Roman" w:hAnsi="Times New Roman" w:cs="Times New Roman"/>
                <w:b/>
              </w:rPr>
              <w:t>主题词</w:t>
            </w:r>
          </w:p>
        </w:tc>
        <w:tc>
          <w:tcPr>
            <w:tcW w:w="1134" w:type="dxa"/>
            <w:vAlign w:val="center"/>
          </w:tcPr>
          <w:p w:rsidR="00C24343" w:rsidRDefault="00F5219E">
            <w:pPr>
              <w:jc w:val="center"/>
              <w:rPr>
                <w:rFonts w:ascii="Times New Roman" w:hAnsi="Times New Roman" w:cs="Times New Roman"/>
                <w:b/>
              </w:rPr>
            </w:pPr>
            <w:r>
              <w:rPr>
                <w:rFonts w:ascii="Times New Roman" w:hAnsi="Times New Roman" w:cs="Times New Roman"/>
                <w:b/>
              </w:rPr>
              <w:t>成文时间</w:t>
            </w:r>
          </w:p>
        </w:tc>
        <w:tc>
          <w:tcPr>
            <w:tcW w:w="1406" w:type="dxa"/>
            <w:vAlign w:val="center"/>
          </w:tcPr>
          <w:p w:rsidR="00C24343" w:rsidRDefault="00F5219E">
            <w:pPr>
              <w:jc w:val="center"/>
              <w:rPr>
                <w:rFonts w:ascii="Times New Roman" w:hAnsi="Times New Roman" w:cs="Times New Roman"/>
                <w:b/>
              </w:rPr>
            </w:pPr>
            <w:r>
              <w:rPr>
                <w:rFonts w:ascii="Times New Roman" w:hAnsi="Times New Roman" w:cs="Times New Roman" w:hint="eastAsia"/>
                <w:b/>
              </w:rPr>
              <w:t>是否</w:t>
            </w:r>
            <w:r>
              <w:rPr>
                <w:rFonts w:ascii="Times New Roman" w:hAnsi="Times New Roman" w:cs="Times New Roman"/>
                <w:b/>
              </w:rPr>
              <w:t>归档</w:t>
            </w:r>
          </w:p>
        </w:tc>
      </w:tr>
      <w:tr w:rsidR="00C24343" w:rsidTr="009C1597">
        <w:trPr>
          <w:trHeight w:val="305"/>
          <w:jc w:val="center"/>
        </w:trPr>
        <w:tc>
          <w:tcPr>
            <w:tcW w:w="3563" w:type="dxa"/>
            <w:vAlign w:val="center"/>
          </w:tcPr>
          <w:p w:rsidR="00C24343" w:rsidRPr="006D6B75" w:rsidRDefault="00F5219E">
            <w:pPr>
              <w:snapToGrid w:val="0"/>
              <w:rPr>
                <w:rFonts w:asciiTheme="minorEastAsia" w:hAnsiTheme="minorEastAsia" w:cs="Times New Roman"/>
                <w:szCs w:val="21"/>
              </w:rPr>
            </w:pPr>
            <w:r w:rsidRPr="006D6B75">
              <w:rPr>
                <w:rFonts w:asciiTheme="minorEastAsia" w:hAnsiTheme="minorEastAsia" w:hint="eastAsia"/>
                <w:szCs w:val="21"/>
              </w:rPr>
              <w:t>1、常州市西夏</w:t>
            </w:r>
            <w:proofErr w:type="gramStart"/>
            <w:r w:rsidRPr="006D6B75">
              <w:rPr>
                <w:rFonts w:asciiTheme="minorEastAsia" w:hAnsiTheme="minorEastAsia" w:hint="eastAsia"/>
                <w:szCs w:val="21"/>
              </w:rPr>
              <w:t>墅</w:t>
            </w:r>
            <w:proofErr w:type="gramEnd"/>
            <w:r w:rsidRPr="006D6B75">
              <w:rPr>
                <w:rFonts w:asciiTheme="minorEastAsia" w:hAnsiTheme="minorEastAsia" w:hint="eastAsia"/>
                <w:szCs w:val="21"/>
              </w:rPr>
              <w:t>中学理化生实验室配置</w:t>
            </w:r>
          </w:p>
        </w:tc>
        <w:tc>
          <w:tcPr>
            <w:tcW w:w="2977" w:type="dxa"/>
          </w:tcPr>
          <w:p w:rsidR="00C24343" w:rsidRPr="006D6B75" w:rsidRDefault="00F5219E">
            <w:pPr>
              <w:rPr>
                <w:rFonts w:asciiTheme="minorEastAsia" w:hAnsiTheme="minorEastAsia" w:cs="Times New Roman"/>
                <w:szCs w:val="21"/>
              </w:rPr>
            </w:pPr>
            <w:r w:rsidRPr="006D6B75">
              <w:rPr>
                <w:rFonts w:asciiTheme="minorEastAsia" w:hAnsiTheme="minorEastAsia" w:hint="eastAsia"/>
                <w:szCs w:val="21"/>
              </w:rPr>
              <w:t>实验室、配置</w:t>
            </w:r>
          </w:p>
        </w:tc>
        <w:tc>
          <w:tcPr>
            <w:tcW w:w="1134"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Arial" w:hint="eastAsia"/>
                <w:szCs w:val="21"/>
              </w:rPr>
              <w:t>202008</w:t>
            </w:r>
          </w:p>
        </w:tc>
        <w:tc>
          <w:tcPr>
            <w:tcW w:w="1406"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存于总务处</w:t>
            </w:r>
          </w:p>
        </w:tc>
      </w:tr>
      <w:tr w:rsidR="00C24343" w:rsidTr="009C1597">
        <w:trPr>
          <w:trHeight w:val="305"/>
          <w:jc w:val="center"/>
        </w:trPr>
        <w:tc>
          <w:tcPr>
            <w:tcW w:w="3563" w:type="dxa"/>
            <w:vAlign w:val="center"/>
          </w:tcPr>
          <w:p w:rsidR="00C24343" w:rsidRPr="006D6B75" w:rsidRDefault="00F5219E">
            <w:pPr>
              <w:snapToGrid w:val="0"/>
              <w:rPr>
                <w:rFonts w:asciiTheme="minorEastAsia" w:hAnsiTheme="minorEastAsia" w:cs="Times New Roman"/>
                <w:szCs w:val="21"/>
              </w:rPr>
            </w:pPr>
            <w:r w:rsidRPr="006D6B75">
              <w:rPr>
                <w:rFonts w:asciiTheme="minorEastAsia" w:hAnsiTheme="minorEastAsia" w:hint="eastAsia"/>
                <w:szCs w:val="21"/>
              </w:rPr>
              <w:t>2、2017-2020理化生实验室仪器设备</w:t>
            </w:r>
            <w:proofErr w:type="gramStart"/>
            <w:r w:rsidRPr="006D6B75">
              <w:rPr>
                <w:rFonts w:asciiTheme="minorEastAsia" w:hAnsiTheme="minorEastAsia" w:hint="eastAsia"/>
                <w:szCs w:val="21"/>
              </w:rPr>
              <w:t>总帐</w:t>
            </w:r>
            <w:proofErr w:type="gramEnd"/>
          </w:p>
        </w:tc>
        <w:tc>
          <w:tcPr>
            <w:tcW w:w="2977" w:type="dxa"/>
          </w:tcPr>
          <w:p w:rsidR="00C24343" w:rsidRPr="006D6B75" w:rsidRDefault="00F5219E">
            <w:pPr>
              <w:rPr>
                <w:rFonts w:asciiTheme="minorEastAsia" w:hAnsiTheme="minorEastAsia" w:cs="Times New Roman"/>
                <w:szCs w:val="21"/>
              </w:rPr>
            </w:pPr>
            <w:r w:rsidRPr="006D6B75">
              <w:rPr>
                <w:rFonts w:asciiTheme="minorEastAsia" w:hAnsiTheme="minorEastAsia" w:hint="eastAsia"/>
                <w:szCs w:val="21"/>
              </w:rPr>
              <w:t>实验、设备、</w:t>
            </w:r>
            <w:proofErr w:type="gramStart"/>
            <w:r w:rsidRPr="006D6B75">
              <w:rPr>
                <w:rFonts w:asciiTheme="minorEastAsia" w:hAnsiTheme="minorEastAsia" w:hint="eastAsia"/>
                <w:szCs w:val="21"/>
              </w:rPr>
              <w:t>总帐</w:t>
            </w:r>
            <w:proofErr w:type="gramEnd"/>
          </w:p>
        </w:tc>
        <w:tc>
          <w:tcPr>
            <w:tcW w:w="1134"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Arial" w:hint="eastAsia"/>
                <w:szCs w:val="21"/>
              </w:rPr>
              <w:t>202008</w:t>
            </w:r>
          </w:p>
        </w:tc>
        <w:tc>
          <w:tcPr>
            <w:tcW w:w="1406"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存于总务处</w:t>
            </w:r>
          </w:p>
        </w:tc>
      </w:tr>
      <w:tr w:rsidR="00C24343" w:rsidTr="009C1597">
        <w:trPr>
          <w:trHeight w:val="305"/>
          <w:jc w:val="center"/>
        </w:trPr>
        <w:tc>
          <w:tcPr>
            <w:tcW w:w="3563" w:type="dxa"/>
            <w:vAlign w:val="center"/>
          </w:tcPr>
          <w:p w:rsidR="00C24343" w:rsidRPr="006D6B75" w:rsidRDefault="00F5219E">
            <w:pPr>
              <w:snapToGrid w:val="0"/>
              <w:rPr>
                <w:rFonts w:asciiTheme="minorEastAsia" w:hAnsiTheme="minorEastAsia" w:cs="Times New Roman"/>
                <w:szCs w:val="21"/>
              </w:rPr>
            </w:pPr>
            <w:r w:rsidRPr="006D6B75">
              <w:rPr>
                <w:rFonts w:asciiTheme="minorEastAsia" w:hAnsiTheme="minorEastAsia" w:hint="eastAsia"/>
                <w:szCs w:val="21"/>
              </w:rPr>
              <w:t>3、2017-2020理化生实验完成率统计</w:t>
            </w:r>
          </w:p>
        </w:tc>
        <w:tc>
          <w:tcPr>
            <w:tcW w:w="2977" w:type="dxa"/>
          </w:tcPr>
          <w:p w:rsidR="00C24343" w:rsidRPr="006D6B75" w:rsidRDefault="00F5219E">
            <w:pPr>
              <w:rPr>
                <w:rFonts w:asciiTheme="minorEastAsia" w:hAnsiTheme="minorEastAsia" w:cs="Times New Roman"/>
                <w:szCs w:val="21"/>
              </w:rPr>
            </w:pPr>
            <w:r w:rsidRPr="006D6B75">
              <w:rPr>
                <w:rFonts w:asciiTheme="minorEastAsia" w:hAnsiTheme="minorEastAsia" w:hint="eastAsia"/>
                <w:szCs w:val="21"/>
              </w:rPr>
              <w:t>实验、完成率</w:t>
            </w:r>
          </w:p>
        </w:tc>
        <w:tc>
          <w:tcPr>
            <w:tcW w:w="1134" w:type="dxa"/>
            <w:vAlign w:val="center"/>
          </w:tcPr>
          <w:p w:rsidR="00C24343" w:rsidRPr="006D6B75" w:rsidRDefault="00F5219E">
            <w:pPr>
              <w:jc w:val="center"/>
              <w:rPr>
                <w:rFonts w:asciiTheme="minorEastAsia" w:hAnsiTheme="minorEastAsia" w:cs="Arial"/>
                <w:szCs w:val="21"/>
              </w:rPr>
            </w:pPr>
            <w:r w:rsidRPr="006D6B75">
              <w:rPr>
                <w:rFonts w:asciiTheme="minorEastAsia" w:hAnsiTheme="minorEastAsia" w:cs="Arial" w:hint="eastAsia"/>
                <w:szCs w:val="21"/>
              </w:rPr>
              <w:t>202008</w:t>
            </w:r>
          </w:p>
        </w:tc>
        <w:tc>
          <w:tcPr>
            <w:tcW w:w="1406"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存于总务处</w:t>
            </w:r>
          </w:p>
        </w:tc>
      </w:tr>
      <w:tr w:rsidR="00C24343" w:rsidTr="009C1597">
        <w:trPr>
          <w:trHeight w:val="305"/>
          <w:jc w:val="center"/>
        </w:trPr>
        <w:tc>
          <w:tcPr>
            <w:tcW w:w="3563" w:type="dxa"/>
            <w:vAlign w:val="center"/>
          </w:tcPr>
          <w:p w:rsidR="00C24343" w:rsidRPr="006D6B75" w:rsidRDefault="00F5219E">
            <w:pPr>
              <w:snapToGrid w:val="0"/>
              <w:rPr>
                <w:rFonts w:asciiTheme="minorEastAsia" w:hAnsiTheme="minorEastAsia" w:cs="Times New Roman"/>
                <w:szCs w:val="21"/>
              </w:rPr>
            </w:pPr>
            <w:r w:rsidRPr="006D6B75">
              <w:rPr>
                <w:rFonts w:asciiTheme="minorEastAsia" w:hAnsiTheme="minorEastAsia" w:cs="Times New Roman" w:hint="eastAsia"/>
                <w:szCs w:val="21"/>
              </w:rPr>
              <w:t>4、学生理化生分组实验登记照片</w:t>
            </w:r>
          </w:p>
        </w:tc>
        <w:tc>
          <w:tcPr>
            <w:tcW w:w="2977" w:type="dxa"/>
          </w:tcPr>
          <w:p w:rsidR="00C24343" w:rsidRPr="006D6B75" w:rsidRDefault="00F5219E">
            <w:pPr>
              <w:rPr>
                <w:rFonts w:asciiTheme="minorEastAsia" w:hAnsiTheme="minorEastAsia" w:cs="Times New Roman"/>
                <w:szCs w:val="21"/>
              </w:rPr>
            </w:pPr>
            <w:r w:rsidRPr="006D6B75">
              <w:rPr>
                <w:rFonts w:asciiTheme="minorEastAsia" w:hAnsiTheme="minorEastAsia" w:cs="Times New Roman" w:hint="eastAsia"/>
                <w:szCs w:val="21"/>
              </w:rPr>
              <w:t>分组实验、照片、</w:t>
            </w:r>
          </w:p>
        </w:tc>
        <w:tc>
          <w:tcPr>
            <w:tcW w:w="1134" w:type="dxa"/>
            <w:vAlign w:val="center"/>
          </w:tcPr>
          <w:p w:rsidR="00C24343" w:rsidRPr="006D6B75" w:rsidRDefault="00F5219E">
            <w:pPr>
              <w:jc w:val="center"/>
              <w:rPr>
                <w:rFonts w:asciiTheme="minorEastAsia" w:hAnsiTheme="minorEastAsia" w:cs="Arial"/>
                <w:szCs w:val="21"/>
              </w:rPr>
            </w:pPr>
            <w:r w:rsidRPr="006D6B75">
              <w:rPr>
                <w:rFonts w:asciiTheme="minorEastAsia" w:hAnsiTheme="minorEastAsia" w:cs="Arial" w:hint="eastAsia"/>
                <w:szCs w:val="21"/>
              </w:rPr>
              <w:t>202008</w:t>
            </w:r>
          </w:p>
        </w:tc>
        <w:tc>
          <w:tcPr>
            <w:tcW w:w="1406"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存于总务处</w:t>
            </w:r>
          </w:p>
        </w:tc>
      </w:tr>
      <w:tr w:rsidR="00C24343" w:rsidTr="009C1597">
        <w:trPr>
          <w:trHeight w:val="305"/>
          <w:jc w:val="center"/>
        </w:trPr>
        <w:tc>
          <w:tcPr>
            <w:tcW w:w="3563" w:type="dxa"/>
            <w:vAlign w:val="center"/>
          </w:tcPr>
          <w:p w:rsidR="00C24343" w:rsidRPr="006D6B75" w:rsidRDefault="00F5219E">
            <w:pPr>
              <w:snapToGrid w:val="0"/>
              <w:rPr>
                <w:rFonts w:asciiTheme="minorEastAsia" w:hAnsiTheme="minorEastAsia" w:cs="Times New Roman"/>
                <w:szCs w:val="21"/>
              </w:rPr>
            </w:pPr>
            <w:r w:rsidRPr="006D6B75">
              <w:rPr>
                <w:rFonts w:asciiTheme="minorEastAsia" w:hAnsiTheme="minorEastAsia" w:cs="Times New Roman" w:hint="eastAsia"/>
                <w:szCs w:val="21"/>
              </w:rPr>
              <w:t>5、危化品存放场所照片</w:t>
            </w:r>
          </w:p>
        </w:tc>
        <w:tc>
          <w:tcPr>
            <w:tcW w:w="2977" w:type="dxa"/>
          </w:tcPr>
          <w:p w:rsidR="00C24343" w:rsidRPr="006D6B75" w:rsidRDefault="00F5219E">
            <w:pPr>
              <w:rPr>
                <w:rFonts w:asciiTheme="minorEastAsia" w:hAnsiTheme="minorEastAsia" w:cs="Times New Roman"/>
                <w:szCs w:val="21"/>
              </w:rPr>
            </w:pPr>
            <w:r w:rsidRPr="006D6B75">
              <w:rPr>
                <w:rFonts w:asciiTheme="minorEastAsia" w:hAnsiTheme="minorEastAsia" w:cs="Times New Roman" w:hint="eastAsia"/>
                <w:szCs w:val="21"/>
              </w:rPr>
              <w:t>危化品、场所照片</w:t>
            </w:r>
          </w:p>
        </w:tc>
        <w:tc>
          <w:tcPr>
            <w:tcW w:w="1134"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Arial" w:hint="eastAsia"/>
                <w:szCs w:val="21"/>
              </w:rPr>
              <w:t>202008</w:t>
            </w:r>
          </w:p>
        </w:tc>
        <w:tc>
          <w:tcPr>
            <w:tcW w:w="1406"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存于总务处</w:t>
            </w:r>
          </w:p>
        </w:tc>
      </w:tr>
      <w:tr w:rsidR="00C24343" w:rsidTr="009C1597">
        <w:trPr>
          <w:trHeight w:val="305"/>
          <w:jc w:val="center"/>
        </w:trPr>
        <w:tc>
          <w:tcPr>
            <w:tcW w:w="3563" w:type="dxa"/>
            <w:vAlign w:val="center"/>
          </w:tcPr>
          <w:p w:rsidR="00C24343" w:rsidRPr="006D6B75" w:rsidRDefault="00F5219E">
            <w:pPr>
              <w:snapToGrid w:val="0"/>
              <w:rPr>
                <w:rFonts w:asciiTheme="minorEastAsia" w:hAnsiTheme="minorEastAsia"/>
                <w:szCs w:val="21"/>
              </w:rPr>
            </w:pPr>
            <w:r w:rsidRPr="006D6B75">
              <w:rPr>
                <w:rFonts w:asciiTheme="minorEastAsia" w:hAnsiTheme="minorEastAsia" w:hint="eastAsia"/>
                <w:szCs w:val="21"/>
              </w:rPr>
              <w:t>6、音乐教室设备一览表</w:t>
            </w:r>
          </w:p>
        </w:tc>
        <w:tc>
          <w:tcPr>
            <w:tcW w:w="2977" w:type="dxa"/>
          </w:tcPr>
          <w:p w:rsidR="00C24343" w:rsidRPr="006D6B75" w:rsidRDefault="00F5219E">
            <w:pPr>
              <w:rPr>
                <w:rFonts w:asciiTheme="minorEastAsia" w:hAnsiTheme="minorEastAsia" w:cs="Times New Roman"/>
                <w:szCs w:val="21"/>
              </w:rPr>
            </w:pPr>
            <w:r w:rsidRPr="006D6B75">
              <w:rPr>
                <w:rFonts w:asciiTheme="minorEastAsia" w:hAnsiTheme="minorEastAsia" w:hint="eastAsia"/>
                <w:szCs w:val="21"/>
              </w:rPr>
              <w:t>音乐教室、设备</w:t>
            </w:r>
          </w:p>
        </w:tc>
        <w:tc>
          <w:tcPr>
            <w:tcW w:w="1134" w:type="dxa"/>
            <w:vAlign w:val="center"/>
          </w:tcPr>
          <w:p w:rsidR="00C24343" w:rsidRPr="006D6B75" w:rsidRDefault="00F5219E">
            <w:pPr>
              <w:jc w:val="center"/>
              <w:rPr>
                <w:rFonts w:asciiTheme="minorEastAsia" w:hAnsiTheme="minorEastAsia" w:cs="Arial"/>
                <w:szCs w:val="21"/>
              </w:rPr>
            </w:pPr>
            <w:r w:rsidRPr="006D6B75">
              <w:rPr>
                <w:rFonts w:asciiTheme="minorEastAsia" w:hAnsiTheme="minorEastAsia" w:cs="Arial" w:hint="eastAsia"/>
                <w:szCs w:val="21"/>
              </w:rPr>
              <w:t>202008</w:t>
            </w:r>
          </w:p>
        </w:tc>
        <w:tc>
          <w:tcPr>
            <w:tcW w:w="1406"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存于总务处</w:t>
            </w:r>
          </w:p>
        </w:tc>
      </w:tr>
      <w:tr w:rsidR="00C24343" w:rsidTr="009C1597">
        <w:trPr>
          <w:trHeight w:val="305"/>
          <w:jc w:val="center"/>
        </w:trPr>
        <w:tc>
          <w:tcPr>
            <w:tcW w:w="3563" w:type="dxa"/>
            <w:vAlign w:val="center"/>
          </w:tcPr>
          <w:p w:rsidR="00C24343" w:rsidRPr="006D6B75" w:rsidRDefault="00F5219E">
            <w:pPr>
              <w:rPr>
                <w:rFonts w:asciiTheme="minorEastAsia" w:hAnsiTheme="minorEastAsia" w:cs="Times New Roman"/>
                <w:szCs w:val="21"/>
              </w:rPr>
            </w:pPr>
            <w:r w:rsidRPr="006D6B75">
              <w:rPr>
                <w:rFonts w:asciiTheme="minorEastAsia" w:hAnsiTheme="minorEastAsia" w:hint="eastAsia"/>
                <w:szCs w:val="21"/>
              </w:rPr>
              <w:t>7、美术教室设备一览表</w:t>
            </w:r>
          </w:p>
        </w:tc>
        <w:tc>
          <w:tcPr>
            <w:tcW w:w="2977" w:type="dxa"/>
          </w:tcPr>
          <w:p w:rsidR="00C24343" w:rsidRPr="006D6B75" w:rsidRDefault="00F5219E">
            <w:pPr>
              <w:rPr>
                <w:rFonts w:asciiTheme="minorEastAsia" w:hAnsiTheme="minorEastAsia" w:cs="Times New Roman"/>
                <w:szCs w:val="21"/>
              </w:rPr>
            </w:pPr>
            <w:r w:rsidRPr="006D6B75">
              <w:rPr>
                <w:rFonts w:asciiTheme="minorEastAsia" w:hAnsiTheme="minorEastAsia" w:hint="eastAsia"/>
                <w:szCs w:val="21"/>
              </w:rPr>
              <w:t>美术教室、设备</w:t>
            </w:r>
          </w:p>
        </w:tc>
        <w:tc>
          <w:tcPr>
            <w:tcW w:w="1134"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Arial" w:hint="eastAsia"/>
                <w:szCs w:val="21"/>
              </w:rPr>
              <w:t>202008</w:t>
            </w:r>
          </w:p>
        </w:tc>
        <w:tc>
          <w:tcPr>
            <w:tcW w:w="1406"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存于总务处</w:t>
            </w:r>
          </w:p>
        </w:tc>
      </w:tr>
      <w:tr w:rsidR="00C24343" w:rsidTr="009C1597">
        <w:trPr>
          <w:trHeight w:val="305"/>
          <w:jc w:val="center"/>
        </w:trPr>
        <w:tc>
          <w:tcPr>
            <w:tcW w:w="3563" w:type="dxa"/>
            <w:vAlign w:val="center"/>
          </w:tcPr>
          <w:p w:rsidR="00C24343" w:rsidRPr="006D6B75" w:rsidRDefault="00F5219E">
            <w:pPr>
              <w:rPr>
                <w:rFonts w:asciiTheme="minorEastAsia" w:hAnsiTheme="minorEastAsia" w:cs="Times New Roman"/>
                <w:szCs w:val="21"/>
              </w:rPr>
            </w:pPr>
            <w:r w:rsidRPr="006D6B75">
              <w:rPr>
                <w:rFonts w:asciiTheme="minorEastAsia" w:hAnsiTheme="minorEastAsia" w:hint="eastAsia"/>
                <w:szCs w:val="21"/>
              </w:rPr>
              <w:t>8、音美仪器总账</w:t>
            </w:r>
          </w:p>
        </w:tc>
        <w:tc>
          <w:tcPr>
            <w:tcW w:w="2977" w:type="dxa"/>
          </w:tcPr>
          <w:p w:rsidR="00C24343" w:rsidRPr="006D6B75" w:rsidRDefault="00F5219E">
            <w:pPr>
              <w:rPr>
                <w:rFonts w:asciiTheme="minorEastAsia" w:hAnsiTheme="minorEastAsia" w:cs="Times New Roman"/>
                <w:szCs w:val="21"/>
              </w:rPr>
            </w:pPr>
            <w:r w:rsidRPr="006D6B75">
              <w:rPr>
                <w:rFonts w:asciiTheme="minorEastAsia" w:hAnsiTheme="minorEastAsia" w:hint="eastAsia"/>
                <w:szCs w:val="21"/>
              </w:rPr>
              <w:t>音美、仪器、总账</w:t>
            </w:r>
          </w:p>
        </w:tc>
        <w:tc>
          <w:tcPr>
            <w:tcW w:w="1134"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Arial" w:hint="eastAsia"/>
                <w:szCs w:val="21"/>
              </w:rPr>
              <w:t>202008</w:t>
            </w:r>
          </w:p>
        </w:tc>
        <w:tc>
          <w:tcPr>
            <w:tcW w:w="1406"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存于总务处</w:t>
            </w:r>
          </w:p>
        </w:tc>
      </w:tr>
      <w:tr w:rsidR="00C24343" w:rsidTr="009C1597">
        <w:trPr>
          <w:trHeight w:val="305"/>
          <w:jc w:val="center"/>
        </w:trPr>
        <w:tc>
          <w:tcPr>
            <w:tcW w:w="3563" w:type="dxa"/>
            <w:vAlign w:val="center"/>
          </w:tcPr>
          <w:p w:rsidR="00C24343" w:rsidRPr="006D6B75" w:rsidRDefault="00F5219E">
            <w:pPr>
              <w:rPr>
                <w:rFonts w:asciiTheme="minorEastAsia" w:hAnsiTheme="minorEastAsia" w:cs="Times New Roman"/>
                <w:szCs w:val="21"/>
              </w:rPr>
            </w:pPr>
            <w:r w:rsidRPr="006D6B75">
              <w:rPr>
                <w:rFonts w:asciiTheme="minorEastAsia" w:hAnsiTheme="minorEastAsia" w:hint="eastAsia"/>
                <w:szCs w:val="21"/>
              </w:rPr>
              <w:t>9、通用技术教室设备一览表</w:t>
            </w:r>
          </w:p>
        </w:tc>
        <w:tc>
          <w:tcPr>
            <w:tcW w:w="2977" w:type="dxa"/>
          </w:tcPr>
          <w:p w:rsidR="00C24343" w:rsidRPr="006D6B75" w:rsidRDefault="00F5219E">
            <w:pPr>
              <w:rPr>
                <w:rFonts w:asciiTheme="minorEastAsia" w:hAnsiTheme="minorEastAsia" w:cs="Times New Roman"/>
                <w:szCs w:val="21"/>
              </w:rPr>
            </w:pPr>
            <w:r w:rsidRPr="006D6B75">
              <w:rPr>
                <w:rFonts w:asciiTheme="minorEastAsia" w:hAnsiTheme="minorEastAsia" w:hint="eastAsia"/>
                <w:szCs w:val="21"/>
              </w:rPr>
              <w:t>通用技术、设备</w:t>
            </w:r>
          </w:p>
        </w:tc>
        <w:tc>
          <w:tcPr>
            <w:tcW w:w="1134"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Arial" w:hint="eastAsia"/>
                <w:szCs w:val="21"/>
              </w:rPr>
              <w:t>202008</w:t>
            </w:r>
          </w:p>
        </w:tc>
        <w:tc>
          <w:tcPr>
            <w:tcW w:w="1406"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存于总务处</w:t>
            </w:r>
          </w:p>
        </w:tc>
      </w:tr>
      <w:tr w:rsidR="00C24343" w:rsidTr="009C1597">
        <w:trPr>
          <w:trHeight w:val="305"/>
          <w:jc w:val="center"/>
        </w:trPr>
        <w:tc>
          <w:tcPr>
            <w:tcW w:w="3563" w:type="dxa"/>
            <w:vAlign w:val="center"/>
          </w:tcPr>
          <w:p w:rsidR="00C24343" w:rsidRPr="006D6B75" w:rsidRDefault="00F5219E">
            <w:pPr>
              <w:rPr>
                <w:rFonts w:asciiTheme="minorEastAsia" w:hAnsiTheme="minorEastAsia" w:cs="Times New Roman"/>
                <w:szCs w:val="21"/>
              </w:rPr>
            </w:pPr>
            <w:r w:rsidRPr="006D6B75">
              <w:rPr>
                <w:rFonts w:asciiTheme="minorEastAsia" w:hAnsiTheme="minorEastAsia" w:hint="eastAsia"/>
                <w:szCs w:val="21"/>
              </w:rPr>
              <w:t>10、电子控制技术实践室设备一览表</w:t>
            </w:r>
          </w:p>
        </w:tc>
        <w:tc>
          <w:tcPr>
            <w:tcW w:w="2977" w:type="dxa"/>
          </w:tcPr>
          <w:p w:rsidR="00C24343" w:rsidRPr="006D6B75" w:rsidRDefault="00F5219E">
            <w:pPr>
              <w:rPr>
                <w:rFonts w:asciiTheme="minorEastAsia" w:hAnsiTheme="minorEastAsia" w:cs="Times New Roman"/>
                <w:szCs w:val="21"/>
              </w:rPr>
            </w:pPr>
            <w:r w:rsidRPr="006D6B75">
              <w:rPr>
                <w:rFonts w:asciiTheme="minorEastAsia" w:hAnsiTheme="minorEastAsia" w:hint="eastAsia"/>
                <w:szCs w:val="21"/>
              </w:rPr>
              <w:t>电子控制技术、设备</w:t>
            </w:r>
          </w:p>
        </w:tc>
        <w:tc>
          <w:tcPr>
            <w:tcW w:w="1134"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Arial" w:hint="eastAsia"/>
                <w:szCs w:val="21"/>
              </w:rPr>
              <w:t>202008</w:t>
            </w:r>
          </w:p>
        </w:tc>
        <w:tc>
          <w:tcPr>
            <w:tcW w:w="1406"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存于总务处</w:t>
            </w:r>
          </w:p>
        </w:tc>
      </w:tr>
      <w:tr w:rsidR="00C24343" w:rsidTr="009C1597">
        <w:trPr>
          <w:trHeight w:val="305"/>
          <w:jc w:val="center"/>
        </w:trPr>
        <w:tc>
          <w:tcPr>
            <w:tcW w:w="3563" w:type="dxa"/>
            <w:vAlign w:val="center"/>
          </w:tcPr>
          <w:p w:rsidR="00C24343" w:rsidRPr="006D6B75" w:rsidRDefault="00F5219E">
            <w:pPr>
              <w:rPr>
                <w:rFonts w:asciiTheme="minorEastAsia" w:hAnsiTheme="minorEastAsia" w:cs="Times New Roman"/>
                <w:szCs w:val="21"/>
              </w:rPr>
            </w:pPr>
            <w:r w:rsidRPr="006D6B75">
              <w:rPr>
                <w:rFonts w:asciiTheme="minorEastAsia" w:hAnsiTheme="minorEastAsia" w:hint="eastAsia"/>
                <w:szCs w:val="21"/>
              </w:rPr>
              <w:t>11、智能技术实践室设备一览表</w:t>
            </w:r>
          </w:p>
        </w:tc>
        <w:tc>
          <w:tcPr>
            <w:tcW w:w="2977" w:type="dxa"/>
          </w:tcPr>
          <w:p w:rsidR="00C24343" w:rsidRPr="006D6B75" w:rsidRDefault="00F5219E">
            <w:pPr>
              <w:rPr>
                <w:rFonts w:asciiTheme="minorEastAsia" w:hAnsiTheme="minorEastAsia" w:cs="Times New Roman"/>
                <w:szCs w:val="21"/>
              </w:rPr>
            </w:pPr>
            <w:r w:rsidRPr="006D6B75">
              <w:rPr>
                <w:rFonts w:asciiTheme="minorEastAsia" w:hAnsiTheme="minorEastAsia" w:hint="eastAsia"/>
                <w:szCs w:val="21"/>
              </w:rPr>
              <w:t>智能技术、设备</w:t>
            </w:r>
          </w:p>
        </w:tc>
        <w:tc>
          <w:tcPr>
            <w:tcW w:w="1134"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Arial" w:hint="eastAsia"/>
                <w:szCs w:val="21"/>
              </w:rPr>
              <w:t>202008</w:t>
            </w:r>
          </w:p>
        </w:tc>
        <w:tc>
          <w:tcPr>
            <w:tcW w:w="1406"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存于总务处</w:t>
            </w:r>
          </w:p>
        </w:tc>
      </w:tr>
      <w:tr w:rsidR="00C24343" w:rsidTr="009C1597">
        <w:trPr>
          <w:trHeight w:val="305"/>
          <w:jc w:val="center"/>
        </w:trPr>
        <w:tc>
          <w:tcPr>
            <w:tcW w:w="3563" w:type="dxa"/>
            <w:vAlign w:val="center"/>
          </w:tcPr>
          <w:p w:rsidR="00C24343" w:rsidRPr="006D6B75" w:rsidRDefault="00F5219E">
            <w:pPr>
              <w:rPr>
                <w:rFonts w:asciiTheme="minorEastAsia" w:hAnsiTheme="minorEastAsia" w:cs="Times New Roman"/>
                <w:szCs w:val="21"/>
              </w:rPr>
            </w:pPr>
            <w:r w:rsidRPr="006D6B75">
              <w:rPr>
                <w:rFonts w:asciiTheme="minorEastAsia" w:hAnsiTheme="minorEastAsia" w:hint="eastAsia"/>
                <w:szCs w:val="21"/>
              </w:rPr>
              <w:t>12、工具小镇实践室、现代折纸工作室设备一览表</w:t>
            </w:r>
          </w:p>
        </w:tc>
        <w:tc>
          <w:tcPr>
            <w:tcW w:w="2977" w:type="dxa"/>
          </w:tcPr>
          <w:p w:rsidR="00C24343" w:rsidRPr="006D6B75" w:rsidRDefault="00F5219E">
            <w:pPr>
              <w:rPr>
                <w:rFonts w:asciiTheme="minorEastAsia" w:hAnsiTheme="minorEastAsia" w:cs="Times New Roman"/>
                <w:szCs w:val="21"/>
              </w:rPr>
            </w:pPr>
            <w:r w:rsidRPr="006D6B75">
              <w:rPr>
                <w:rFonts w:asciiTheme="minorEastAsia" w:hAnsiTheme="minorEastAsia" w:hint="eastAsia"/>
                <w:szCs w:val="21"/>
              </w:rPr>
              <w:t>工具小镇、现代折纸、设备</w:t>
            </w:r>
          </w:p>
        </w:tc>
        <w:tc>
          <w:tcPr>
            <w:tcW w:w="1134"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Arial" w:hint="eastAsia"/>
                <w:szCs w:val="21"/>
              </w:rPr>
              <w:t>202008</w:t>
            </w:r>
          </w:p>
        </w:tc>
        <w:tc>
          <w:tcPr>
            <w:tcW w:w="1406"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存于总务处</w:t>
            </w:r>
          </w:p>
        </w:tc>
      </w:tr>
      <w:tr w:rsidR="00C24343" w:rsidTr="009C1597">
        <w:trPr>
          <w:trHeight w:val="395"/>
          <w:jc w:val="center"/>
        </w:trPr>
        <w:tc>
          <w:tcPr>
            <w:tcW w:w="3563" w:type="dxa"/>
            <w:vAlign w:val="center"/>
          </w:tcPr>
          <w:p w:rsidR="00C24343" w:rsidRPr="006D6B75" w:rsidRDefault="00F5219E">
            <w:pPr>
              <w:rPr>
                <w:rFonts w:asciiTheme="minorEastAsia" w:hAnsiTheme="minorEastAsia"/>
                <w:bCs/>
                <w:szCs w:val="21"/>
              </w:rPr>
            </w:pPr>
            <w:r w:rsidRPr="006D6B75">
              <w:rPr>
                <w:rFonts w:asciiTheme="minorEastAsia" w:hAnsiTheme="minorEastAsia" w:hint="eastAsia"/>
                <w:bCs/>
                <w:szCs w:val="21"/>
              </w:rPr>
              <w:t>13、录播室设备一览表</w:t>
            </w:r>
          </w:p>
        </w:tc>
        <w:tc>
          <w:tcPr>
            <w:tcW w:w="2977" w:type="dxa"/>
          </w:tcPr>
          <w:p w:rsidR="00C24343" w:rsidRPr="006D6B75" w:rsidRDefault="00F5219E">
            <w:pPr>
              <w:rPr>
                <w:rFonts w:asciiTheme="minorEastAsia" w:hAnsiTheme="minorEastAsia" w:cs="Times New Roman"/>
                <w:szCs w:val="21"/>
              </w:rPr>
            </w:pPr>
            <w:r w:rsidRPr="006D6B75">
              <w:rPr>
                <w:rFonts w:asciiTheme="minorEastAsia" w:hAnsiTheme="minorEastAsia" w:hint="eastAsia"/>
                <w:bCs/>
                <w:szCs w:val="21"/>
              </w:rPr>
              <w:t>录播室、设备</w:t>
            </w:r>
          </w:p>
        </w:tc>
        <w:tc>
          <w:tcPr>
            <w:tcW w:w="1134" w:type="dxa"/>
            <w:vAlign w:val="center"/>
          </w:tcPr>
          <w:p w:rsidR="00C24343" w:rsidRPr="006D6B75" w:rsidRDefault="00F5219E">
            <w:pPr>
              <w:jc w:val="center"/>
              <w:rPr>
                <w:rFonts w:asciiTheme="minorEastAsia" w:hAnsiTheme="minorEastAsia" w:cs="Arial"/>
                <w:szCs w:val="21"/>
              </w:rPr>
            </w:pPr>
            <w:r w:rsidRPr="006D6B75">
              <w:rPr>
                <w:rFonts w:asciiTheme="minorEastAsia" w:hAnsiTheme="minorEastAsia" w:cs="Arial" w:hint="eastAsia"/>
                <w:szCs w:val="21"/>
              </w:rPr>
              <w:t>202008</w:t>
            </w:r>
          </w:p>
        </w:tc>
        <w:tc>
          <w:tcPr>
            <w:tcW w:w="1406"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存于总务处</w:t>
            </w:r>
          </w:p>
        </w:tc>
      </w:tr>
      <w:tr w:rsidR="00C24343" w:rsidTr="009C1597">
        <w:trPr>
          <w:trHeight w:val="395"/>
          <w:jc w:val="center"/>
        </w:trPr>
        <w:tc>
          <w:tcPr>
            <w:tcW w:w="3563" w:type="dxa"/>
            <w:vAlign w:val="center"/>
          </w:tcPr>
          <w:p w:rsidR="00C24343" w:rsidRPr="006D6B75" w:rsidRDefault="00F5219E">
            <w:pPr>
              <w:rPr>
                <w:rFonts w:asciiTheme="minorEastAsia" w:hAnsiTheme="minorEastAsia"/>
                <w:szCs w:val="21"/>
              </w:rPr>
            </w:pPr>
            <w:r w:rsidRPr="006D6B75">
              <w:rPr>
                <w:rFonts w:asciiTheme="minorEastAsia" w:hAnsiTheme="minorEastAsia" w:hint="eastAsia"/>
                <w:bCs/>
                <w:szCs w:val="21"/>
              </w:rPr>
              <w:t>14、常州市教育装备先进集体奖牌照片</w:t>
            </w:r>
          </w:p>
        </w:tc>
        <w:tc>
          <w:tcPr>
            <w:tcW w:w="2977" w:type="dxa"/>
          </w:tcPr>
          <w:p w:rsidR="00C24343" w:rsidRPr="006D6B75" w:rsidRDefault="00F5219E">
            <w:pPr>
              <w:rPr>
                <w:rFonts w:asciiTheme="minorEastAsia" w:hAnsiTheme="minorEastAsia" w:cs="Times New Roman"/>
                <w:szCs w:val="21"/>
              </w:rPr>
            </w:pPr>
            <w:r w:rsidRPr="006D6B75">
              <w:rPr>
                <w:rFonts w:asciiTheme="minorEastAsia" w:hAnsiTheme="minorEastAsia" w:hint="eastAsia"/>
                <w:bCs/>
                <w:szCs w:val="21"/>
              </w:rPr>
              <w:t>教育装备先进集体奖牌、照片</w:t>
            </w:r>
          </w:p>
        </w:tc>
        <w:tc>
          <w:tcPr>
            <w:tcW w:w="1134" w:type="dxa"/>
            <w:vAlign w:val="center"/>
          </w:tcPr>
          <w:p w:rsidR="00C24343" w:rsidRPr="006D6B75" w:rsidRDefault="00F5219E">
            <w:pPr>
              <w:jc w:val="center"/>
              <w:rPr>
                <w:rFonts w:asciiTheme="minorEastAsia" w:hAnsiTheme="minorEastAsia" w:cs="Arial"/>
                <w:szCs w:val="21"/>
              </w:rPr>
            </w:pPr>
            <w:r w:rsidRPr="006D6B75">
              <w:rPr>
                <w:rFonts w:asciiTheme="minorEastAsia" w:hAnsiTheme="minorEastAsia" w:cs="Arial" w:hint="eastAsia"/>
                <w:szCs w:val="21"/>
              </w:rPr>
              <w:t>202008</w:t>
            </w:r>
          </w:p>
        </w:tc>
        <w:tc>
          <w:tcPr>
            <w:tcW w:w="1406"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存于总务处</w:t>
            </w:r>
          </w:p>
        </w:tc>
      </w:tr>
      <w:tr w:rsidR="00C24343" w:rsidTr="009C1597">
        <w:trPr>
          <w:trHeight w:val="314"/>
          <w:jc w:val="center"/>
        </w:trPr>
        <w:tc>
          <w:tcPr>
            <w:tcW w:w="3563" w:type="dxa"/>
            <w:vAlign w:val="center"/>
          </w:tcPr>
          <w:p w:rsidR="00C24343" w:rsidRPr="006D6B75" w:rsidRDefault="00F5219E">
            <w:pPr>
              <w:rPr>
                <w:rFonts w:asciiTheme="minorEastAsia" w:hAnsiTheme="minorEastAsia"/>
                <w:szCs w:val="21"/>
              </w:rPr>
            </w:pPr>
            <w:r w:rsidRPr="006D6B75">
              <w:rPr>
                <w:rFonts w:asciiTheme="minorEastAsia" w:hAnsiTheme="minorEastAsia" w:hint="eastAsia"/>
                <w:szCs w:val="21"/>
              </w:rPr>
              <w:t>15、常州市实验室建设先进学校奖牌</w:t>
            </w:r>
            <w:r w:rsidRPr="006D6B75">
              <w:rPr>
                <w:rFonts w:asciiTheme="minorEastAsia" w:hAnsiTheme="minorEastAsia" w:hint="eastAsia"/>
                <w:bCs/>
                <w:szCs w:val="21"/>
              </w:rPr>
              <w:t>照片</w:t>
            </w:r>
          </w:p>
        </w:tc>
        <w:tc>
          <w:tcPr>
            <w:tcW w:w="2977" w:type="dxa"/>
          </w:tcPr>
          <w:p w:rsidR="00C24343" w:rsidRPr="006D6B75" w:rsidRDefault="00F5219E">
            <w:pPr>
              <w:rPr>
                <w:rFonts w:asciiTheme="minorEastAsia" w:hAnsiTheme="minorEastAsia" w:cs="Times New Roman"/>
                <w:szCs w:val="21"/>
              </w:rPr>
            </w:pPr>
            <w:r w:rsidRPr="006D6B75">
              <w:rPr>
                <w:rFonts w:asciiTheme="minorEastAsia" w:hAnsiTheme="minorEastAsia" w:hint="eastAsia"/>
                <w:szCs w:val="21"/>
              </w:rPr>
              <w:t>实验室建设先进学校奖牌、</w:t>
            </w:r>
            <w:r w:rsidRPr="006D6B75">
              <w:rPr>
                <w:rFonts w:asciiTheme="minorEastAsia" w:hAnsiTheme="minorEastAsia" w:hint="eastAsia"/>
                <w:bCs/>
                <w:szCs w:val="21"/>
              </w:rPr>
              <w:t>照片</w:t>
            </w:r>
          </w:p>
        </w:tc>
        <w:tc>
          <w:tcPr>
            <w:tcW w:w="1134" w:type="dxa"/>
            <w:vAlign w:val="center"/>
          </w:tcPr>
          <w:p w:rsidR="00C24343" w:rsidRPr="006D6B75" w:rsidRDefault="00F5219E">
            <w:pPr>
              <w:jc w:val="center"/>
              <w:rPr>
                <w:rFonts w:asciiTheme="minorEastAsia" w:hAnsiTheme="minorEastAsia" w:cs="Arial"/>
                <w:szCs w:val="21"/>
              </w:rPr>
            </w:pPr>
            <w:r w:rsidRPr="006D6B75">
              <w:rPr>
                <w:rFonts w:asciiTheme="minorEastAsia" w:hAnsiTheme="minorEastAsia" w:cs="Arial" w:hint="eastAsia"/>
                <w:szCs w:val="21"/>
              </w:rPr>
              <w:t>202008</w:t>
            </w:r>
          </w:p>
        </w:tc>
        <w:tc>
          <w:tcPr>
            <w:tcW w:w="1406" w:type="dxa"/>
            <w:vAlign w:val="center"/>
          </w:tcPr>
          <w:p w:rsidR="00C24343" w:rsidRPr="006D6B75" w:rsidRDefault="00F5219E">
            <w:pPr>
              <w:jc w:val="center"/>
              <w:rPr>
                <w:rFonts w:asciiTheme="minorEastAsia" w:hAnsiTheme="minorEastAsia" w:cs="Times New Roman"/>
                <w:szCs w:val="21"/>
              </w:rPr>
            </w:pPr>
            <w:r w:rsidRPr="006D6B75">
              <w:rPr>
                <w:rFonts w:asciiTheme="minorEastAsia" w:hAnsiTheme="minorEastAsia" w:cs="Times New Roman" w:hint="eastAsia"/>
                <w:szCs w:val="21"/>
              </w:rPr>
              <w:t>存于总务处</w:t>
            </w:r>
          </w:p>
        </w:tc>
      </w:tr>
    </w:tbl>
    <w:p w:rsidR="00C24343" w:rsidRDefault="00C24343">
      <w:pPr>
        <w:rPr>
          <w:rFonts w:ascii="Times New Roman" w:hAnsi="Times New Roman" w:cs="Times New Roman"/>
          <w:b/>
          <w:color w:val="FF0000"/>
        </w:rPr>
      </w:pPr>
    </w:p>
    <w:p w:rsidR="009C1597" w:rsidRDefault="009C1597">
      <w:pPr>
        <w:jc w:val="center"/>
        <w:rPr>
          <w:rFonts w:ascii="Times New Roman" w:hAnsi="Times New Roman" w:cs="Times New Roman"/>
          <w:b/>
          <w:sz w:val="24"/>
          <w:szCs w:val="24"/>
        </w:rPr>
      </w:pPr>
    </w:p>
    <w:p w:rsidR="009C1597" w:rsidRDefault="009C1597">
      <w:pPr>
        <w:jc w:val="center"/>
        <w:rPr>
          <w:rFonts w:ascii="Times New Roman" w:hAnsi="Times New Roman" w:cs="Times New Roman"/>
          <w:b/>
          <w:sz w:val="24"/>
          <w:szCs w:val="24"/>
        </w:rPr>
      </w:pPr>
    </w:p>
    <w:p w:rsidR="00C24343" w:rsidRDefault="00F5219E">
      <w:pPr>
        <w:jc w:val="center"/>
        <w:rPr>
          <w:rFonts w:ascii="Times New Roman" w:hAnsi="Times New Roman" w:cs="Times New Roman"/>
          <w:b/>
          <w:sz w:val="24"/>
          <w:szCs w:val="24"/>
        </w:rPr>
      </w:pPr>
      <w:r>
        <w:rPr>
          <w:rFonts w:ascii="Times New Roman" w:hAnsi="Times New Roman" w:cs="Times New Roman"/>
          <w:b/>
          <w:sz w:val="24"/>
          <w:szCs w:val="24"/>
        </w:rPr>
        <w:lastRenderedPageBreak/>
        <w:t>办学条件</w:t>
      </w:r>
      <w:r>
        <w:rPr>
          <w:rFonts w:ascii="Times New Roman" w:hAnsi="Times New Roman" w:cs="Times New Roman"/>
          <w:b/>
          <w:sz w:val="24"/>
          <w:szCs w:val="24"/>
        </w:rPr>
        <w:t>1-3</w:t>
      </w:r>
    </w:p>
    <w:p w:rsidR="00C24343" w:rsidRDefault="00F5219E">
      <w:pPr>
        <w:rPr>
          <w:rFonts w:ascii="Times New Roman" w:hAnsi="Times New Roman" w:cs="Times New Roman"/>
          <w:b/>
        </w:rPr>
      </w:pPr>
      <w:r>
        <w:rPr>
          <w:rFonts w:ascii="Times New Roman" w:hAnsi="Times New Roman" w:cs="Times New Roman"/>
          <w:b/>
          <w:bCs/>
        </w:rPr>
        <w:t>（</w:t>
      </w:r>
      <w:r>
        <w:rPr>
          <w:rFonts w:ascii="Times New Roman" w:hAnsi="Times New Roman" w:cs="Times New Roman"/>
          <w:b/>
          <w:bCs/>
        </w:rPr>
        <w:t>1</w:t>
      </w:r>
      <w:r>
        <w:rPr>
          <w:rFonts w:ascii="Times New Roman" w:hAnsi="Times New Roman" w:cs="Times New Roman"/>
          <w:b/>
          <w:bCs/>
        </w:rPr>
        <w:t>）自评概述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709"/>
        <w:gridCol w:w="7019"/>
        <w:gridCol w:w="663"/>
      </w:tblGrid>
      <w:tr w:rsidR="00C24343">
        <w:trPr>
          <w:trHeight w:val="540"/>
          <w:jc w:val="center"/>
        </w:trPr>
        <w:tc>
          <w:tcPr>
            <w:tcW w:w="681" w:type="dxa"/>
            <w:vAlign w:val="center"/>
          </w:tcPr>
          <w:p w:rsidR="00C24343" w:rsidRDefault="00F5219E">
            <w:pPr>
              <w:rPr>
                <w:rFonts w:ascii="Times New Roman" w:hAnsi="Times New Roman" w:cs="Times New Roman"/>
                <w:b/>
              </w:rPr>
            </w:pPr>
            <w:r>
              <w:rPr>
                <w:rFonts w:ascii="Times New Roman" w:hAnsi="Times New Roman" w:cs="Times New Roman"/>
                <w:b/>
              </w:rPr>
              <w:t>指标</w:t>
            </w:r>
            <w:r>
              <w:rPr>
                <w:rFonts w:ascii="Times New Roman" w:hAnsi="Times New Roman" w:cs="Times New Roman" w:hint="eastAsia"/>
                <w:b/>
              </w:rPr>
              <w:t>序号</w:t>
            </w:r>
          </w:p>
        </w:tc>
        <w:tc>
          <w:tcPr>
            <w:tcW w:w="7728" w:type="dxa"/>
            <w:gridSpan w:val="2"/>
            <w:vAlign w:val="center"/>
          </w:tcPr>
          <w:p w:rsidR="00C24343" w:rsidRDefault="00F5219E">
            <w:pPr>
              <w:jc w:val="center"/>
              <w:rPr>
                <w:rFonts w:ascii="Times New Roman" w:hAnsi="Times New Roman" w:cs="Times New Roman"/>
                <w:b/>
              </w:rPr>
            </w:pPr>
            <w:r>
              <w:rPr>
                <w:rFonts w:ascii="Times New Roman" w:hAnsi="Times New Roman" w:cs="Times New Roman" w:hint="eastAsia"/>
                <w:b/>
              </w:rPr>
              <w:t>评估指标及评价细则</w:t>
            </w:r>
          </w:p>
        </w:tc>
        <w:tc>
          <w:tcPr>
            <w:tcW w:w="663" w:type="dxa"/>
            <w:vAlign w:val="center"/>
          </w:tcPr>
          <w:p w:rsidR="00C24343" w:rsidRDefault="00F5219E">
            <w:pPr>
              <w:jc w:val="center"/>
              <w:rPr>
                <w:rFonts w:ascii="Times New Roman" w:hAnsi="Times New Roman" w:cs="Times New Roman"/>
                <w:b/>
              </w:rPr>
            </w:pPr>
            <w:r>
              <w:rPr>
                <w:rFonts w:ascii="Times New Roman" w:hAnsi="Times New Roman" w:cs="Times New Roman"/>
                <w:b/>
              </w:rPr>
              <w:t>自评结果</w:t>
            </w:r>
          </w:p>
        </w:tc>
      </w:tr>
      <w:tr w:rsidR="00C24343">
        <w:trPr>
          <w:trHeight w:val="732"/>
          <w:jc w:val="center"/>
        </w:trPr>
        <w:tc>
          <w:tcPr>
            <w:tcW w:w="681" w:type="dxa"/>
            <w:vMerge w:val="restart"/>
            <w:vAlign w:val="center"/>
          </w:tcPr>
          <w:p w:rsidR="00C24343" w:rsidRDefault="00F5219E">
            <w:pPr>
              <w:jc w:val="center"/>
              <w:rPr>
                <w:rFonts w:ascii="Times New Roman" w:hAnsi="Times New Roman" w:cs="Times New Roman"/>
                <w:b/>
              </w:rPr>
            </w:pPr>
            <w:r>
              <w:rPr>
                <w:rFonts w:ascii="Times New Roman" w:hAnsi="Times New Roman" w:cs="Times New Roman"/>
                <w:b/>
              </w:rPr>
              <w:t>第</w:t>
            </w:r>
          </w:p>
          <w:p w:rsidR="00C24343" w:rsidRDefault="00F5219E">
            <w:pPr>
              <w:jc w:val="center"/>
              <w:rPr>
                <w:rFonts w:ascii="Times New Roman" w:hAnsi="Times New Roman" w:cs="Times New Roman"/>
                <w:b/>
              </w:rPr>
            </w:pPr>
            <w:r>
              <w:rPr>
                <w:rFonts w:ascii="Times New Roman" w:hAnsi="Times New Roman" w:cs="Times New Roman"/>
                <w:b/>
              </w:rPr>
              <w:t>3</w:t>
            </w:r>
          </w:p>
          <w:p w:rsidR="00C24343" w:rsidRDefault="00F5219E">
            <w:pPr>
              <w:jc w:val="center"/>
              <w:rPr>
                <w:rFonts w:ascii="Times New Roman" w:hAnsi="Times New Roman" w:cs="Times New Roman"/>
                <w:b/>
              </w:rPr>
            </w:pPr>
            <w:r>
              <w:rPr>
                <w:rFonts w:ascii="Times New Roman" w:hAnsi="Times New Roman" w:cs="Times New Roman"/>
                <w:b/>
              </w:rPr>
              <w:t>条</w:t>
            </w:r>
          </w:p>
        </w:tc>
        <w:tc>
          <w:tcPr>
            <w:tcW w:w="709" w:type="dxa"/>
            <w:vAlign w:val="center"/>
          </w:tcPr>
          <w:p w:rsidR="00C24343" w:rsidRDefault="00F5219E">
            <w:pPr>
              <w:rPr>
                <w:rFonts w:ascii="Times New Roman" w:hAnsi="Times New Roman" w:cs="Times New Roman"/>
                <w:b/>
              </w:rPr>
            </w:pPr>
            <w:r>
              <w:rPr>
                <w:rFonts w:ascii="Times New Roman" w:hAnsi="Times New Roman" w:cs="Times New Roman" w:hint="eastAsia"/>
                <w:b/>
              </w:rPr>
              <w:t>评估</w:t>
            </w:r>
          </w:p>
          <w:p w:rsidR="00C24343" w:rsidRDefault="00F5219E">
            <w:pPr>
              <w:rPr>
                <w:rFonts w:ascii="Times New Roman" w:hAnsi="Times New Roman" w:cs="Times New Roman"/>
                <w:sz w:val="18"/>
                <w:szCs w:val="18"/>
              </w:rPr>
            </w:pPr>
            <w:r>
              <w:rPr>
                <w:rFonts w:ascii="Times New Roman" w:hAnsi="Times New Roman" w:cs="Times New Roman" w:hint="eastAsia"/>
                <w:b/>
              </w:rPr>
              <w:t>指标</w:t>
            </w:r>
          </w:p>
        </w:tc>
        <w:tc>
          <w:tcPr>
            <w:tcW w:w="7019" w:type="dxa"/>
            <w:vAlign w:val="center"/>
          </w:tcPr>
          <w:p w:rsidR="00C24343" w:rsidRDefault="00F5219E">
            <w:pPr>
              <w:spacing w:line="240" w:lineRule="exact"/>
              <w:ind w:firstLineChars="100" w:firstLine="181"/>
              <w:rPr>
                <w:rFonts w:ascii="Times New Roman" w:hAnsi="Times New Roman" w:cs="Times New Roman"/>
                <w:bCs/>
                <w:sz w:val="18"/>
                <w:szCs w:val="18"/>
              </w:rPr>
            </w:pPr>
            <w:r>
              <w:rPr>
                <w:rFonts w:ascii="Times New Roman" w:hAnsi="Times New Roman" w:cs="Times New Roman"/>
                <w:b/>
                <w:sz w:val="18"/>
                <w:szCs w:val="18"/>
              </w:rPr>
              <w:t xml:space="preserve">3. </w:t>
            </w:r>
            <w:r>
              <w:rPr>
                <w:rFonts w:ascii="Times New Roman" w:hAnsi="Times New Roman" w:cs="Times New Roman"/>
                <w:b/>
                <w:bCs/>
                <w:sz w:val="18"/>
                <w:szCs w:val="18"/>
              </w:rPr>
              <w:t>按标准配备专用计算机教室，电脑数量能满足学生使用需求。数字化教育教学资源丰富，多媒体设施设备充足。智慧校园建设有规划，有实施，成效明显</w:t>
            </w:r>
            <w:r>
              <w:rPr>
                <w:rFonts w:ascii="Times New Roman" w:hAnsi="Times New Roman" w:cs="Times New Roman" w:hint="eastAsia"/>
                <w:b/>
                <w:bCs/>
                <w:sz w:val="18"/>
                <w:szCs w:val="18"/>
              </w:rPr>
              <w:t>。</w:t>
            </w:r>
          </w:p>
        </w:tc>
        <w:tc>
          <w:tcPr>
            <w:tcW w:w="663" w:type="dxa"/>
            <w:vMerge w:val="restart"/>
            <w:vAlign w:val="center"/>
          </w:tcPr>
          <w:p w:rsidR="00C24343" w:rsidRDefault="00F5219E">
            <w:pPr>
              <w:rPr>
                <w:rFonts w:ascii="Times New Roman" w:hAnsi="Times New Roman" w:cs="Times New Roman"/>
              </w:rPr>
            </w:pPr>
            <w:r>
              <w:rPr>
                <w:rFonts w:ascii="Times New Roman" w:hAnsi="Times New Roman" w:cs="Times New Roman" w:hint="eastAsia"/>
              </w:rPr>
              <w:t>A</w:t>
            </w:r>
          </w:p>
        </w:tc>
      </w:tr>
      <w:tr w:rsidR="00C24343">
        <w:trPr>
          <w:trHeight w:val="408"/>
          <w:jc w:val="center"/>
        </w:trPr>
        <w:tc>
          <w:tcPr>
            <w:tcW w:w="681" w:type="dxa"/>
            <w:vMerge/>
            <w:vAlign w:val="center"/>
          </w:tcPr>
          <w:p w:rsidR="00C24343" w:rsidRDefault="00C24343">
            <w:pPr>
              <w:jc w:val="center"/>
              <w:rPr>
                <w:rFonts w:ascii="Times New Roman" w:hAnsi="Times New Roman" w:cs="Times New Roman"/>
                <w:b/>
              </w:rPr>
            </w:pPr>
          </w:p>
        </w:tc>
        <w:tc>
          <w:tcPr>
            <w:tcW w:w="709" w:type="dxa"/>
            <w:vAlign w:val="center"/>
          </w:tcPr>
          <w:p w:rsidR="00C24343" w:rsidRDefault="00F5219E">
            <w:pPr>
              <w:rPr>
                <w:rFonts w:ascii="Times New Roman" w:hAnsi="Times New Roman" w:cs="Times New Roman"/>
                <w:b/>
              </w:rPr>
            </w:pPr>
            <w:r>
              <w:rPr>
                <w:rFonts w:ascii="Times New Roman" w:hAnsi="Times New Roman" w:cs="Times New Roman" w:hint="eastAsia"/>
                <w:b/>
              </w:rPr>
              <w:t>评价</w:t>
            </w:r>
          </w:p>
          <w:p w:rsidR="00C24343" w:rsidRDefault="00F5219E">
            <w:pPr>
              <w:rPr>
                <w:rFonts w:ascii="Times New Roman" w:hAnsi="Times New Roman" w:cs="Times New Roman"/>
                <w:sz w:val="18"/>
                <w:szCs w:val="18"/>
              </w:rPr>
            </w:pPr>
            <w:r>
              <w:rPr>
                <w:rFonts w:ascii="Times New Roman" w:hAnsi="Times New Roman" w:cs="Times New Roman" w:hint="eastAsia"/>
                <w:b/>
              </w:rPr>
              <w:t>细则</w:t>
            </w:r>
          </w:p>
        </w:tc>
        <w:tc>
          <w:tcPr>
            <w:tcW w:w="7019" w:type="dxa"/>
            <w:vAlign w:val="center"/>
          </w:tcPr>
          <w:p w:rsidR="00C24343" w:rsidRDefault="00F5219E">
            <w:pPr>
              <w:spacing w:line="240" w:lineRule="exact"/>
              <w:ind w:firstLineChars="100" w:firstLine="180"/>
              <w:rPr>
                <w:rFonts w:ascii="Times New Roman" w:hAnsi="Times New Roman" w:cs="Times New Roman"/>
                <w:bCs/>
                <w:sz w:val="18"/>
                <w:szCs w:val="18"/>
              </w:rPr>
            </w:pPr>
            <w:r>
              <w:rPr>
                <w:rFonts w:ascii="Times New Roman" w:hAnsi="Times New Roman" w:cs="Times New Roman"/>
                <w:bCs/>
                <w:sz w:val="18"/>
                <w:szCs w:val="18"/>
              </w:rPr>
              <w:t>（</w:t>
            </w:r>
            <w:r>
              <w:rPr>
                <w:rFonts w:ascii="Times New Roman" w:hAnsi="Times New Roman" w:cs="Times New Roman"/>
                <w:bCs/>
                <w:sz w:val="18"/>
                <w:szCs w:val="18"/>
              </w:rPr>
              <w:t>1</w:t>
            </w:r>
            <w:r>
              <w:rPr>
                <w:rFonts w:ascii="Times New Roman" w:hAnsi="Times New Roman" w:cs="Times New Roman"/>
                <w:bCs/>
                <w:sz w:val="18"/>
                <w:szCs w:val="18"/>
              </w:rPr>
              <w:t>）专用计算机教室数量</w:t>
            </w:r>
            <w:r>
              <w:rPr>
                <w:rFonts w:ascii="Times New Roman" w:hAnsi="Times New Roman" w:cs="Times New Roman" w:hint="eastAsia"/>
                <w:bCs/>
                <w:sz w:val="18"/>
                <w:szCs w:val="18"/>
              </w:rPr>
              <w:t>按</w:t>
            </w:r>
            <w:r>
              <w:rPr>
                <w:rFonts w:ascii="Times New Roman" w:hAnsi="Times New Roman" w:cs="Times New Roman"/>
                <w:bCs/>
                <w:sz w:val="18"/>
                <w:szCs w:val="18"/>
              </w:rPr>
              <w:t>班级数</w:t>
            </w:r>
            <w:r>
              <w:rPr>
                <w:rFonts w:ascii="Times New Roman" w:hAnsi="Times New Roman" w:cs="Times New Roman" w:hint="eastAsia"/>
                <w:bCs/>
                <w:sz w:val="18"/>
                <w:szCs w:val="18"/>
              </w:rPr>
              <w:t>10:1</w:t>
            </w:r>
            <w:r>
              <w:rPr>
                <w:rFonts w:ascii="Times New Roman" w:hAnsi="Times New Roman" w:cs="Times New Roman" w:hint="eastAsia"/>
                <w:bCs/>
                <w:sz w:val="18"/>
                <w:szCs w:val="18"/>
              </w:rPr>
              <w:t>配置，在校学生数与网络环境下学生正常使用的计算机数（含计算机教室、普通教室、各专用教室、电子阅览室的计算机）之比为</w:t>
            </w:r>
            <w:r>
              <w:rPr>
                <w:rFonts w:ascii="Times New Roman" w:hAnsi="Times New Roman" w:cs="Times New Roman" w:hint="eastAsia"/>
                <w:bCs/>
                <w:sz w:val="18"/>
                <w:szCs w:val="18"/>
              </w:rPr>
              <w:t>6:1</w:t>
            </w:r>
            <w:r>
              <w:rPr>
                <w:rFonts w:ascii="Times New Roman" w:hAnsi="Times New Roman" w:cs="Times New Roman" w:hint="eastAsia"/>
                <w:bCs/>
                <w:sz w:val="18"/>
                <w:szCs w:val="18"/>
              </w:rPr>
              <w:t>，达到</w:t>
            </w:r>
            <w:r>
              <w:rPr>
                <w:rFonts w:ascii="Times New Roman" w:hAnsi="Times New Roman" w:cs="Times New Roman"/>
                <w:sz w:val="18"/>
                <w:szCs w:val="18"/>
              </w:rPr>
              <w:t>江苏省中小学智慧校园建设标准</w:t>
            </w:r>
            <w:r>
              <w:rPr>
                <w:rFonts w:ascii="Times New Roman" w:hAnsi="Times New Roman" w:cs="Times New Roman" w:hint="eastAsia"/>
                <w:bCs/>
                <w:sz w:val="18"/>
                <w:szCs w:val="18"/>
              </w:rPr>
              <w:t>。</w:t>
            </w:r>
          </w:p>
          <w:p w:rsidR="00C24343" w:rsidRDefault="00F5219E">
            <w:pPr>
              <w:spacing w:line="240" w:lineRule="exact"/>
              <w:ind w:firstLineChars="100" w:firstLine="180"/>
              <w:rPr>
                <w:rFonts w:ascii="Times New Roman" w:hAnsi="Times New Roman" w:cs="Times New Roman"/>
                <w:bCs/>
                <w:sz w:val="18"/>
                <w:szCs w:val="18"/>
              </w:rPr>
            </w:pPr>
            <w:r>
              <w:rPr>
                <w:rFonts w:ascii="Times New Roman" w:hAnsi="Times New Roman" w:cs="Times New Roman"/>
                <w:bCs/>
                <w:sz w:val="18"/>
                <w:szCs w:val="18"/>
              </w:rPr>
              <w:t>（</w:t>
            </w:r>
            <w:r>
              <w:rPr>
                <w:rFonts w:ascii="Times New Roman" w:hAnsi="Times New Roman" w:cs="Times New Roman"/>
                <w:bCs/>
                <w:sz w:val="18"/>
                <w:szCs w:val="18"/>
              </w:rPr>
              <w:t>2</w:t>
            </w:r>
            <w:r>
              <w:rPr>
                <w:rFonts w:ascii="Times New Roman" w:hAnsi="Times New Roman" w:cs="Times New Roman"/>
                <w:bCs/>
                <w:sz w:val="18"/>
                <w:szCs w:val="18"/>
              </w:rPr>
              <w:t>）教室及各类专用教室均有先进的多媒体</w:t>
            </w:r>
            <w:r>
              <w:rPr>
                <w:rFonts w:ascii="Times New Roman" w:hAnsi="Times New Roman" w:cs="Times New Roman" w:hint="eastAsia"/>
                <w:bCs/>
                <w:sz w:val="18"/>
                <w:szCs w:val="18"/>
              </w:rPr>
              <w:t>交互</w:t>
            </w:r>
            <w:r>
              <w:rPr>
                <w:rFonts w:ascii="Times New Roman" w:hAnsi="Times New Roman" w:cs="Times New Roman"/>
                <w:bCs/>
                <w:sz w:val="18"/>
                <w:szCs w:val="18"/>
              </w:rPr>
              <w:t>设备，</w:t>
            </w:r>
            <w:r>
              <w:rPr>
                <w:rFonts w:ascii="Times New Roman" w:hAnsi="Times New Roman" w:cs="Times New Roman" w:hint="eastAsia"/>
                <w:bCs/>
                <w:sz w:val="18"/>
                <w:szCs w:val="18"/>
              </w:rPr>
              <w:t>依托区域在线教育教学资源平台和现代化手段实现课堂教学信息化。</w:t>
            </w:r>
          </w:p>
          <w:p w:rsidR="00C24343" w:rsidRDefault="00F5219E">
            <w:pPr>
              <w:spacing w:line="240" w:lineRule="exact"/>
              <w:ind w:firstLineChars="100" w:firstLine="180"/>
              <w:rPr>
                <w:rFonts w:ascii="Times New Roman" w:hAnsi="Times New Roman" w:cs="Times New Roman"/>
                <w:bCs/>
                <w:sz w:val="18"/>
                <w:szCs w:val="18"/>
              </w:rPr>
            </w:pPr>
            <w:r>
              <w:rPr>
                <w:rFonts w:ascii="Times New Roman" w:hAnsi="Times New Roman" w:cs="Times New Roman" w:hint="eastAsia"/>
                <w:bCs/>
                <w:sz w:val="18"/>
                <w:szCs w:val="18"/>
              </w:rPr>
              <w:t>（</w:t>
            </w:r>
            <w:r>
              <w:rPr>
                <w:rFonts w:ascii="Times New Roman" w:hAnsi="Times New Roman" w:cs="Times New Roman" w:hint="eastAsia"/>
                <w:bCs/>
                <w:sz w:val="18"/>
                <w:szCs w:val="18"/>
              </w:rPr>
              <w:t>3</w:t>
            </w:r>
            <w:r>
              <w:rPr>
                <w:rFonts w:ascii="Times New Roman" w:hAnsi="Times New Roman" w:cs="Times New Roman" w:hint="eastAsia"/>
                <w:bCs/>
                <w:sz w:val="18"/>
                <w:szCs w:val="18"/>
              </w:rPr>
              <w:t>）有效</w:t>
            </w:r>
            <w:r>
              <w:rPr>
                <w:rFonts w:ascii="Times New Roman" w:hAnsi="Times New Roman" w:cs="Times New Roman"/>
                <w:bCs/>
                <w:sz w:val="18"/>
                <w:szCs w:val="18"/>
              </w:rPr>
              <w:t>实施智慧校园建设规划，</w:t>
            </w:r>
            <w:r>
              <w:rPr>
                <w:rFonts w:ascii="Times New Roman" w:hAnsi="Times New Roman" w:cs="Times New Roman" w:hint="eastAsia"/>
                <w:bCs/>
                <w:sz w:val="18"/>
                <w:szCs w:val="18"/>
              </w:rPr>
              <w:t>千兆进校、百兆进班，有适应需要的集成平台、数字资源、智能终端、网络与信息安全管理系统。</w:t>
            </w:r>
          </w:p>
        </w:tc>
        <w:tc>
          <w:tcPr>
            <w:tcW w:w="663" w:type="dxa"/>
            <w:vMerge/>
            <w:vAlign w:val="center"/>
          </w:tcPr>
          <w:p w:rsidR="00C24343" w:rsidRDefault="00C24343">
            <w:pPr>
              <w:rPr>
                <w:rFonts w:ascii="Times New Roman" w:hAnsi="Times New Roman" w:cs="Times New Roman"/>
              </w:rPr>
            </w:pPr>
          </w:p>
        </w:tc>
      </w:tr>
      <w:tr w:rsidR="00C24343">
        <w:trPr>
          <w:trHeight w:val="465"/>
          <w:jc w:val="center"/>
        </w:trPr>
        <w:tc>
          <w:tcPr>
            <w:tcW w:w="9072" w:type="dxa"/>
            <w:gridSpan w:val="4"/>
            <w:vAlign w:val="center"/>
          </w:tcPr>
          <w:p w:rsidR="00C24343" w:rsidRDefault="00F5219E">
            <w:pPr>
              <w:jc w:val="center"/>
              <w:rPr>
                <w:rFonts w:ascii="Times New Roman" w:hAnsi="Times New Roman" w:cs="Times New Roman"/>
                <w:b/>
              </w:rPr>
            </w:pPr>
            <w:r>
              <w:rPr>
                <w:rFonts w:ascii="Times New Roman" w:hAnsi="Times New Roman" w:cs="Times New Roman"/>
                <w:b/>
              </w:rPr>
              <w:t>自评概述</w:t>
            </w:r>
          </w:p>
        </w:tc>
      </w:tr>
      <w:tr w:rsidR="00C24343">
        <w:trPr>
          <w:trHeight w:val="301"/>
          <w:jc w:val="center"/>
        </w:trPr>
        <w:tc>
          <w:tcPr>
            <w:tcW w:w="9072" w:type="dxa"/>
            <w:gridSpan w:val="4"/>
          </w:tcPr>
          <w:p w:rsidR="00C24343" w:rsidRDefault="00F5219E">
            <w:pPr>
              <w:rPr>
                <w:rFonts w:ascii="Times New Roman" w:hAnsi="Times New Roman" w:cs="Times New Roman"/>
                <w:b/>
              </w:rPr>
            </w:pPr>
            <w:r>
              <w:rPr>
                <w:rFonts w:ascii="Times New Roman" w:hAnsi="Times New Roman" w:cs="Times New Roman"/>
                <w:b/>
              </w:rPr>
              <w:t>主要实践和成效</w:t>
            </w:r>
          </w:p>
        </w:tc>
      </w:tr>
      <w:tr w:rsidR="00C24343">
        <w:trPr>
          <w:trHeight w:val="470"/>
          <w:jc w:val="center"/>
        </w:trPr>
        <w:tc>
          <w:tcPr>
            <w:tcW w:w="9072" w:type="dxa"/>
            <w:gridSpan w:val="4"/>
          </w:tcPr>
          <w:p w:rsidR="00C24343" w:rsidRPr="006D6B75" w:rsidRDefault="00C24343" w:rsidP="006D6B75">
            <w:pPr>
              <w:spacing w:line="276" w:lineRule="auto"/>
              <w:ind w:firstLineChars="200" w:firstLine="420"/>
              <w:rPr>
                <w:rFonts w:asciiTheme="minorEastAsia" w:hAnsiTheme="minorEastAsia"/>
                <w:szCs w:val="21"/>
              </w:rPr>
            </w:pPr>
          </w:p>
          <w:p w:rsidR="00C24343" w:rsidRPr="006D6B75" w:rsidRDefault="00F5219E" w:rsidP="006D6B75">
            <w:pPr>
              <w:spacing w:line="276" w:lineRule="auto"/>
              <w:ind w:firstLineChars="200" w:firstLine="420"/>
              <w:rPr>
                <w:rFonts w:asciiTheme="minorEastAsia" w:hAnsiTheme="minorEastAsia"/>
                <w:szCs w:val="21"/>
              </w:rPr>
            </w:pPr>
            <w:r w:rsidRPr="006D6B75">
              <w:rPr>
                <w:rFonts w:asciiTheme="minorEastAsia" w:hAnsiTheme="minorEastAsia" w:hint="eastAsia"/>
                <w:szCs w:val="21"/>
              </w:rPr>
              <w:t>教育信息化是学校教育基本建设的重点，我校各类设备齐全，配置先进，对学校发展形成了有力的支撑。</w:t>
            </w:r>
          </w:p>
          <w:p w:rsidR="00C24343" w:rsidRPr="006D6B75" w:rsidRDefault="00F5219E" w:rsidP="006D6B75">
            <w:pPr>
              <w:spacing w:line="276" w:lineRule="auto"/>
              <w:ind w:firstLineChars="150" w:firstLine="315"/>
              <w:rPr>
                <w:rFonts w:asciiTheme="minorEastAsia" w:hAnsiTheme="minorEastAsia"/>
                <w:szCs w:val="21"/>
              </w:rPr>
            </w:pPr>
            <w:r w:rsidRPr="006D6B75">
              <w:rPr>
                <w:rFonts w:asciiTheme="minorEastAsia" w:hAnsiTheme="minorEastAsia" w:hint="eastAsia"/>
                <w:szCs w:val="21"/>
              </w:rPr>
              <w:t>学校现有计算机教室5个，</w:t>
            </w:r>
            <w:r w:rsidRPr="006D6B75">
              <w:rPr>
                <w:rFonts w:asciiTheme="minorEastAsia" w:hAnsiTheme="minorEastAsia"/>
                <w:bCs/>
                <w:szCs w:val="21"/>
              </w:rPr>
              <w:t>专用计算机教室数量</w:t>
            </w:r>
            <w:r w:rsidRPr="006D6B75">
              <w:rPr>
                <w:rFonts w:asciiTheme="minorEastAsia" w:hAnsiTheme="minorEastAsia" w:hint="eastAsia"/>
                <w:bCs/>
                <w:szCs w:val="21"/>
              </w:rPr>
              <w:t>按</w:t>
            </w:r>
            <w:r w:rsidRPr="006D6B75">
              <w:rPr>
                <w:rFonts w:asciiTheme="minorEastAsia" w:hAnsiTheme="minorEastAsia"/>
                <w:bCs/>
                <w:szCs w:val="21"/>
              </w:rPr>
              <w:t>班级数</w:t>
            </w:r>
            <w:r w:rsidRPr="006D6B75">
              <w:rPr>
                <w:rFonts w:asciiTheme="minorEastAsia" w:hAnsiTheme="minorEastAsia" w:hint="eastAsia"/>
                <w:bCs/>
                <w:szCs w:val="21"/>
              </w:rPr>
              <w:t>10:1，</w:t>
            </w:r>
            <w:r w:rsidRPr="006D6B75">
              <w:rPr>
                <w:rFonts w:asciiTheme="minorEastAsia" w:hAnsiTheme="minorEastAsia" w:hint="eastAsia"/>
                <w:szCs w:val="21"/>
              </w:rPr>
              <w:t>供学生使用的电脑400台，生机比为6：1，配有教师办公用台式电脑180台，有计算机资料室、工作室。计算机设备管理和维护到位，使用运行情况记录齐全，保养维修记录、购置软件登记和其他设备的添置等管理账目齐全。</w:t>
            </w:r>
          </w:p>
          <w:p w:rsidR="00C24343" w:rsidRPr="006D6B75" w:rsidRDefault="00F5219E" w:rsidP="006D6B75">
            <w:pPr>
              <w:spacing w:line="276" w:lineRule="auto"/>
              <w:ind w:firstLine="420"/>
              <w:rPr>
                <w:rFonts w:asciiTheme="minorEastAsia" w:hAnsiTheme="minorEastAsia"/>
                <w:szCs w:val="21"/>
              </w:rPr>
            </w:pPr>
            <w:r w:rsidRPr="006D6B75">
              <w:rPr>
                <w:rFonts w:asciiTheme="minorEastAsia" w:hAnsiTheme="minorEastAsia" w:hint="eastAsia"/>
                <w:szCs w:val="21"/>
              </w:rPr>
              <w:t>学校建有管理平台系统，将学校日常教学的设备集中管理、校园数字广播、视频直播转播、多媒体扩声等多种应用融合为一体。管理平台</w:t>
            </w:r>
            <w:r w:rsidRPr="006D6B75">
              <w:rPr>
                <w:rFonts w:asciiTheme="minorEastAsia" w:hAnsiTheme="minorEastAsia" w:cs="仿宋_GB2312" w:hint="eastAsia"/>
                <w:szCs w:val="21"/>
              </w:rPr>
              <w:t>具备网络化、数字化、智能化的教育体系，按照“融合创新、深化应用”的原则充分发挥教育信息化对教育现代化的支撑和引领作用，深入推进信</w:t>
            </w:r>
            <w:r w:rsidRPr="006D6B75">
              <w:rPr>
                <w:rFonts w:asciiTheme="minorEastAsia" w:hAnsiTheme="minorEastAsia" w:hint="eastAsia"/>
                <w:szCs w:val="21"/>
              </w:rPr>
              <w:t>息技术与教育教学的深度融合。</w:t>
            </w:r>
          </w:p>
          <w:p w:rsidR="00C24343" w:rsidRPr="006D6B75" w:rsidRDefault="00F5219E" w:rsidP="006D6B75">
            <w:pPr>
              <w:pStyle w:val="af0"/>
              <w:spacing w:line="276" w:lineRule="auto"/>
              <w:ind w:firstLineChars="200" w:firstLine="420"/>
              <w:rPr>
                <w:rFonts w:asciiTheme="minorEastAsia" w:eastAsiaTheme="minorEastAsia" w:hAnsiTheme="minorEastAsia"/>
                <w:szCs w:val="21"/>
              </w:rPr>
            </w:pPr>
            <w:r w:rsidRPr="006D6B75">
              <w:rPr>
                <w:rFonts w:asciiTheme="minorEastAsia" w:eastAsiaTheme="minorEastAsia" w:hAnsiTheme="minorEastAsia" w:hint="eastAsia"/>
                <w:szCs w:val="21"/>
              </w:rPr>
              <w:t>学校每间教室配备有融合信息终端，超短焦激光投影机，交互白板等多媒体教学设备。教室所有设备通过管理平台集中统一管理，实现各种应用。学校建设有高清全自动录播教室，满足学校优质课程录制、教学同步直播、教学资源管理及共享要求，全自动高清录播系统在技术性能和装备的先进性方面全面达到或超过教育部关于学校数字化学习资源视频公开课制作的技术标准，能进行省级、国家级精品优质课程录制、网络教学直播、生成高质量多模式的网络课程教学资源。</w:t>
            </w:r>
          </w:p>
          <w:p w:rsidR="00C24343" w:rsidRPr="006D6B75" w:rsidRDefault="00F5219E" w:rsidP="006D6B75">
            <w:pPr>
              <w:spacing w:line="276" w:lineRule="auto"/>
              <w:ind w:firstLine="420"/>
              <w:rPr>
                <w:rFonts w:asciiTheme="minorEastAsia" w:hAnsiTheme="minorEastAsia"/>
                <w:szCs w:val="21"/>
              </w:rPr>
            </w:pPr>
            <w:r w:rsidRPr="006D6B75">
              <w:rPr>
                <w:rFonts w:asciiTheme="minorEastAsia" w:hAnsiTheme="minorEastAsia" w:hint="eastAsia"/>
                <w:szCs w:val="21"/>
              </w:rPr>
              <w:t>学校建有数字化的广播系统与视频直播转播系统，有专人管理。数字广播系统与视频直播转播可实现点对点，点对多点的广播与视频直播，可对所有班级转播或定时自动播放各种在线教育教学影像资料和活动节目。</w:t>
            </w:r>
          </w:p>
          <w:p w:rsidR="00C24343" w:rsidRPr="006D6B75" w:rsidRDefault="00F5219E" w:rsidP="006D6B75">
            <w:pPr>
              <w:spacing w:line="276" w:lineRule="auto"/>
              <w:ind w:firstLine="420"/>
              <w:rPr>
                <w:rFonts w:asciiTheme="minorEastAsia" w:hAnsiTheme="minorEastAsia" w:cs="仿宋_GB2312"/>
                <w:szCs w:val="21"/>
              </w:rPr>
            </w:pPr>
            <w:r w:rsidRPr="006D6B75">
              <w:rPr>
                <w:rFonts w:asciiTheme="minorEastAsia" w:hAnsiTheme="minorEastAsia" w:hint="eastAsia"/>
                <w:szCs w:val="21"/>
              </w:rPr>
              <w:t>学校智慧校园建设方案整体规划分步实施，现已完成运营商</w:t>
            </w:r>
            <w:proofErr w:type="gramStart"/>
            <w:r w:rsidRPr="006D6B75">
              <w:rPr>
                <w:rFonts w:asciiTheme="minorEastAsia" w:hAnsiTheme="minorEastAsia" w:hint="eastAsia"/>
                <w:szCs w:val="21"/>
              </w:rPr>
              <w:t>千兆网</w:t>
            </w:r>
            <w:proofErr w:type="gramEnd"/>
            <w:r w:rsidRPr="006D6B75">
              <w:rPr>
                <w:rFonts w:asciiTheme="minorEastAsia" w:hAnsiTheme="minorEastAsia" w:hint="eastAsia"/>
                <w:szCs w:val="21"/>
              </w:rPr>
              <w:t>进校，校内主干千兆光纤，</w:t>
            </w:r>
            <w:proofErr w:type="gramStart"/>
            <w:r w:rsidRPr="006D6B75">
              <w:rPr>
                <w:rFonts w:asciiTheme="minorEastAsia" w:hAnsiTheme="minorEastAsia" w:hint="eastAsia"/>
                <w:szCs w:val="21"/>
              </w:rPr>
              <w:t>千兆进</w:t>
            </w:r>
            <w:proofErr w:type="gramEnd"/>
            <w:r w:rsidRPr="006D6B75">
              <w:rPr>
                <w:rFonts w:asciiTheme="minorEastAsia" w:hAnsiTheme="minorEastAsia" w:hint="eastAsia"/>
                <w:szCs w:val="21"/>
              </w:rPr>
              <w:t xml:space="preserve">班级，所有教学区域与办公区域无线网络全覆盖。 </w:t>
            </w:r>
          </w:p>
          <w:p w:rsidR="00C24343" w:rsidRPr="006D6B75" w:rsidRDefault="00F5219E" w:rsidP="006D6B75">
            <w:pPr>
              <w:snapToGrid w:val="0"/>
              <w:spacing w:line="276" w:lineRule="auto"/>
              <w:ind w:firstLineChars="200" w:firstLine="420"/>
              <w:rPr>
                <w:rFonts w:asciiTheme="minorEastAsia" w:hAnsiTheme="minorEastAsia"/>
                <w:szCs w:val="21"/>
              </w:rPr>
            </w:pPr>
            <w:r w:rsidRPr="006D6B75">
              <w:rPr>
                <w:rFonts w:asciiTheme="minorEastAsia" w:hAnsiTheme="minorEastAsia" w:hint="eastAsia"/>
                <w:bCs/>
                <w:szCs w:val="21"/>
              </w:rPr>
              <w:t>我校是常州市</w:t>
            </w:r>
            <w:r w:rsidRPr="006D6B75">
              <w:rPr>
                <w:rFonts w:asciiTheme="minorEastAsia" w:hAnsiTheme="minorEastAsia"/>
                <w:bCs/>
                <w:szCs w:val="21"/>
              </w:rPr>
              <w:t xml:space="preserve"> “</w:t>
            </w:r>
            <w:r w:rsidRPr="006D6B75">
              <w:rPr>
                <w:rFonts w:asciiTheme="minorEastAsia" w:hAnsiTheme="minorEastAsia" w:hint="eastAsia"/>
                <w:bCs/>
                <w:szCs w:val="21"/>
              </w:rPr>
              <w:t>一级校园网</w:t>
            </w:r>
            <w:r w:rsidRPr="006D6B75">
              <w:rPr>
                <w:rFonts w:asciiTheme="minorEastAsia" w:hAnsiTheme="minorEastAsia"/>
                <w:bCs/>
                <w:szCs w:val="21"/>
              </w:rPr>
              <w:t>”</w:t>
            </w:r>
            <w:r w:rsidRPr="006D6B75">
              <w:rPr>
                <w:rFonts w:asciiTheme="minorEastAsia" w:hAnsiTheme="minorEastAsia" w:hint="eastAsia"/>
                <w:bCs/>
                <w:szCs w:val="21"/>
              </w:rPr>
              <w:t xml:space="preserve"> 学校。</w:t>
            </w:r>
            <w:r w:rsidRPr="006D6B75">
              <w:rPr>
                <w:rFonts w:asciiTheme="minorEastAsia" w:hAnsiTheme="minorEastAsia" w:hint="eastAsia"/>
                <w:szCs w:val="21"/>
              </w:rPr>
              <w:t>校园网络有校长办公室主管，有专人管理，管理员持证上岗，负责对学校网站的日常维护与更新。校园网管理制度健全、规范，有《西夏墅中学网络管理人员工作职责》、《西夏墅中学校园网络安全管理制度》等制度，网络系统安全、可靠。网络中心设备齐全，功能完善，有服务器 4 台、防火墙1台、UPS电源1台、核心交换机2台等。有650个信息端口，覆盖教育教学和管理活动的主要场所，所有教室、软件制作室、阶梯教室、电</w:t>
            </w:r>
            <w:r w:rsidRPr="006D6B75">
              <w:rPr>
                <w:rFonts w:asciiTheme="minorEastAsia" w:hAnsiTheme="minorEastAsia" w:hint="eastAsia"/>
                <w:szCs w:val="21"/>
              </w:rPr>
              <w:lastRenderedPageBreak/>
              <w:t>子阅览室、图书馆、会议室、办公室、实验室、音乐和美术教室等场所均有网络节点，均可与因特网互联。每个教室、阶梯教室、会议室和多功能报告厅均配有超短及激光投影机、交互一体机、全彩小间距LED显示屏等多媒体设备，能满足教育教学和研究交流的各种需要。学校建有自己的网站，域名</w:t>
            </w:r>
            <w:r w:rsidR="00C31441" w:rsidRPr="00C31441">
              <w:t>www.xxszx.xbedu.net</w:t>
            </w:r>
            <w:bookmarkStart w:id="0" w:name="_GoBack"/>
            <w:bookmarkEnd w:id="0"/>
            <w:r w:rsidRPr="006D6B75">
              <w:rPr>
                <w:rFonts w:asciiTheme="minorEastAsia" w:hAnsiTheme="minorEastAsia" w:hint="eastAsia"/>
                <w:szCs w:val="21"/>
              </w:rPr>
              <w:t>，且与常州市新北区教育网、常州教育网、江苏教育网链接，拥有数字化校园必备的应用系统，为学校提供教学、科研、管理和综合信息服务。</w:t>
            </w:r>
            <w:r w:rsidRPr="006D6B75">
              <w:rPr>
                <w:rFonts w:asciiTheme="minorEastAsia" w:hAnsiTheme="minorEastAsia"/>
                <w:szCs w:val="21"/>
              </w:rPr>
              <w:t>20</w:t>
            </w:r>
            <w:r w:rsidRPr="006D6B75">
              <w:rPr>
                <w:rFonts w:asciiTheme="minorEastAsia" w:hAnsiTheme="minorEastAsia" w:hint="eastAsia"/>
                <w:szCs w:val="21"/>
              </w:rPr>
              <w:t xml:space="preserve">16 </w:t>
            </w:r>
            <w:proofErr w:type="gramStart"/>
            <w:r w:rsidRPr="006D6B75">
              <w:rPr>
                <w:rFonts w:asciiTheme="minorEastAsia" w:hAnsiTheme="minorEastAsia" w:hint="eastAsia"/>
                <w:szCs w:val="21"/>
              </w:rPr>
              <w:t>年学校</w:t>
            </w:r>
            <w:proofErr w:type="gramEnd"/>
            <w:r w:rsidRPr="006D6B75">
              <w:rPr>
                <w:rFonts w:asciiTheme="minorEastAsia" w:hAnsiTheme="minorEastAsia" w:hint="eastAsia"/>
                <w:szCs w:val="21"/>
              </w:rPr>
              <w:t>对网站进行了改版，网站与校内办公平台进行整合，教师可以进行无纸化办公，充分发挥网站对教育教学的促进作用。建立了网上教研、班主任论坛和校长信箱等网络交流平台，有效保证了师生、家校的沟通和交流，促进了学校教育教学的发展。</w:t>
            </w:r>
          </w:p>
          <w:p w:rsidR="00C24343" w:rsidRDefault="00C24343">
            <w:pPr>
              <w:rPr>
                <w:rFonts w:ascii="Times New Roman" w:hAnsi="Times New Roman" w:cs="Times New Roman"/>
              </w:rPr>
            </w:pPr>
          </w:p>
        </w:tc>
      </w:tr>
      <w:tr w:rsidR="00C24343">
        <w:trPr>
          <w:trHeight w:val="61"/>
          <w:jc w:val="center"/>
        </w:trPr>
        <w:tc>
          <w:tcPr>
            <w:tcW w:w="9072" w:type="dxa"/>
            <w:gridSpan w:val="4"/>
          </w:tcPr>
          <w:p w:rsidR="00C24343" w:rsidRDefault="00F5219E">
            <w:pPr>
              <w:rPr>
                <w:rFonts w:ascii="Times New Roman" w:hAnsi="Times New Roman" w:cs="Times New Roman"/>
                <w:b/>
              </w:rPr>
            </w:pPr>
            <w:r>
              <w:rPr>
                <w:rFonts w:ascii="Times New Roman" w:hAnsi="Times New Roman" w:cs="Times New Roman"/>
                <w:b/>
              </w:rPr>
              <w:lastRenderedPageBreak/>
              <w:t>主要不足和问题</w:t>
            </w:r>
          </w:p>
        </w:tc>
      </w:tr>
      <w:tr w:rsidR="00C24343">
        <w:trPr>
          <w:trHeight w:val="596"/>
          <w:jc w:val="center"/>
        </w:trPr>
        <w:tc>
          <w:tcPr>
            <w:tcW w:w="9072" w:type="dxa"/>
            <w:gridSpan w:val="4"/>
          </w:tcPr>
          <w:p w:rsidR="00C24343" w:rsidRDefault="00C24343">
            <w:pPr>
              <w:rPr>
                <w:rFonts w:ascii="Times New Roman" w:hAnsi="Times New Roman" w:cs="Times New Roman"/>
              </w:rPr>
            </w:pPr>
          </w:p>
          <w:p w:rsidR="00C24343" w:rsidRDefault="00C24343">
            <w:pPr>
              <w:rPr>
                <w:rFonts w:ascii="Times New Roman" w:hAnsi="Times New Roman" w:cs="Times New Roman"/>
              </w:rPr>
            </w:pPr>
          </w:p>
        </w:tc>
      </w:tr>
      <w:tr w:rsidR="00C24343">
        <w:trPr>
          <w:trHeight w:val="411"/>
          <w:jc w:val="center"/>
        </w:trPr>
        <w:tc>
          <w:tcPr>
            <w:tcW w:w="9072" w:type="dxa"/>
            <w:gridSpan w:val="4"/>
          </w:tcPr>
          <w:p w:rsidR="00C24343" w:rsidRDefault="00F5219E">
            <w:pPr>
              <w:rPr>
                <w:rFonts w:ascii="Times New Roman" w:hAnsi="Times New Roman" w:cs="Times New Roman"/>
                <w:b/>
              </w:rPr>
            </w:pPr>
            <w:r>
              <w:rPr>
                <w:rFonts w:ascii="Times New Roman" w:hAnsi="Times New Roman" w:cs="Times New Roman"/>
                <w:b/>
              </w:rPr>
              <w:t>改进措施和目标</w:t>
            </w:r>
          </w:p>
        </w:tc>
      </w:tr>
      <w:tr w:rsidR="00C24343">
        <w:trPr>
          <w:trHeight w:val="411"/>
          <w:jc w:val="center"/>
        </w:trPr>
        <w:tc>
          <w:tcPr>
            <w:tcW w:w="9072" w:type="dxa"/>
            <w:gridSpan w:val="4"/>
          </w:tcPr>
          <w:p w:rsidR="00C24343" w:rsidRDefault="00C24343">
            <w:pPr>
              <w:rPr>
                <w:rFonts w:ascii="Times New Roman" w:hAnsi="Times New Roman" w:cs="Times New Roman"/>
              </w:rPr>
            </w:pPr>
          </w:p>
        </w:tc>
      </w:tr>
    </w:tbl>
    <w:p w:rsidR="00C24343" w:rsidRDefault="00C24343">
      <w:pPr>
        <w:rPr>
          <w:rFonts w:ascii="Times New Roman" w:hAnsi="Times New Roman" w:cs="Times New Roman"/>
          <w:b/>
        </w:rPr>
      </w:pPr>
    </w:p>
    <w:p w:rsidR="00C24343" w:rsidRDefault="00F5219E">
      <w:pPr>
        <w:rPr>
          <w:rFonts w:ascii="Times New Roman" w:hAnsi="Times New Roman" w:cs="Times New Roman"/>
          <w:b/>
        </w:rPr>
      </w:pPr>
      <w:r>
        <w:rPr>
          <w:rFonts w:ascii="Times New Roman" w:hAnsi="Times New Roman" w:cs="Times New Roman"/>
          <w:b/>
        </w:rPr>
        <w:t>（</w:t>
      </w:r>
      <w:r>
        <w:rPr>
          <w:rFonts w:ascii="Times New Roman" w:hAnsi="Times New Roman" w:cs="Times New Roman"/>
          <w:b/>
        </w:rPr>
        <w:t>2</w:t>
      </w:r>
      <w:r>
        <w:rPr>
          <w:rFonts w:ascii="Times New Roman" w:hAnsi="Times New Roman" w:cs="Times New Roman"/>
          <w:b/>
        </w:rPr>
        <w:t>）基础数据</w:t>
      </w:r>
    </w:p>
    <w:p w:rsidR="00C24343" w:rsidRDefault="00F5219E" w:rsidP="004573A7">
      <w:pPr>
        <w:spacing w:afterLines="50" w:after="156"/>
        <w:jc w:val="center"/>
        <w:rPr>
          <w:rFonts w:ascii="Times New Roman" w:hAnsi="Times New Roman" w:cs="Times New Roman"/>
          <w:b/>
        </w:rPr>
      </w:pPr>
      <w:r>
        <w:rPr>
          <w:rFonts w:ascii="Times New Roman" w:hAnsi="Times New Roman" w:cs="Times New Roman" w:hint="eastAsia"/>
          <w:b/>
        </w:rPr>
        <w:t>智慧校园建设情况统计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7"/>
        <w:gridCol w:w="1553"/>
        <w:gridCol w:w="1171"/>
        <w:gridCol w:w="1351"/>
        <w:gridCol w:w="1325"/>
        <w:gridCol w:w="1245"/>
      </w:tblGrid>
      <w:tr w:rsidR="00C24343">
        <w:trPr>
          <w:jc w:val="center"/>
        </w:trPr>
        <w:tc>
          <w:tcPr>
            <w:tcW w:w="2427" w:type="dxa"/>
            <w:vAlign w:val="center"/>
          </w:tcPr>
          <w:p w:rsidR="00C24343" w:rsidRDefault="00F5219E">
            <w:pPr>
              <w:jc w:val="center"/>
              <w:rPr>
                <w:rFonts w:ascii="Times New Roman" w:hAnsi="Times New Roman"/>
              </w:rPr>
            </w:pPr>
            <w:r>
              <w:rPr>
                <w:rFonts w:ascii="Times New Roman" w:hAnsi="Times New Roman"/>
              </w:rPr>
              <w:t>校内网络主干</w:t>
            </w:r>
          </w:p>
          <w:p w:rsidR="00C24343" w:rsidRDefault="00F5219E">
            <w:pPr>
              <w:jc w:val="center"/>
              <w:rPr>
                <w:rFonts w:ascii="Times New Roman" w:hAnsi="Times New Roman"/>
              </w:rPr>
            </w:pPr>
            <w:r>
              <w:rPr>
                <w:rFonts w:ascii="Times New Roman" w:hAnsi="Times New Roman"/>
              </w:rPr>
              <w:t>速率</w:t>
            </w:r>
            <w:r>
              <w:rPr>
                <w:rFonts w:ascii="Times New Roman" w:hAnsi="Times New Roman" w:hint="eastAsia"/>
              </w:rPr>
              <w:t>（</w:t>
            </w:r>
            <w:r>
              <w:rPr>
                <w:rFonts w:ascii="Times New Roman" w:hAnsi="Times New Roman"/>
              </w:rPr>
              <w:t>Mbps</w:t>
            </w:r>
            <w:r>
              <w:rPr>
                <w:rFonts w:ascii="Times New Roman" w:hAnsi="Times New Roman" w:hint="eastAsia"/>
              </w:rPr>
              <w:t>）</w:t>
            </w:r>
          </w:p>
        </w:tc>
        <w:tc>
          <w:tcPr>
            <w:tcW w:w="2724" w:type="dxa"/>
            <w:gridSpan w:val="2"/>
            <w:vAlign w:val="center"/>
          </w:tcPr>
          <w:p w:rsidR="00C24343" w:rsidRDefault="00F5219E">
            <w:pPr>
              <w:jc w:val="center"/>
              <w:rPr>
                <w:rFonts w:ascii="Times New Roman" w:hAnsi="Times New Roman"/>
              </w:rPr>
            </w:pPr>
            <w:r>
              <w:rPr>
                <w:rFonts w:ascii="宋体" w:hAnsi="宋体" w:hint="eastAsia"/>
                <w:szCs w:val="21"/>
              </w:rPr>
              <w:t>1000</w:t>
            </w:r>
          </w:p>
        </w:tc>
        <w:tc>
          <w:tcPr>
            <w:tcW w:w="2676" w:type="dxa"/>
            <w:gridSpan w:val="2"/>
            <w:vAlign w:val="center"/>
          </w:tcPr>
          <w:p w:rsidR="00C24343" w:rsidRDefault="00F5219E">
            <w:pPr>
              <w:jc w:val="center"/>
              <w:rPr>
                <w:rFonts w:ascii="Times New Roman" w:hAnsi="Times New Roman"/>
              </w:rPr>
            </w:pPr>
            <w:r>
              <w:rPr>
                <w:rFonts w:ascii="Times New Roman" w:hAnsi="Times New Roman" w:hint="eastAsia"/>
              </w:rPr>
              <w:t>无线网是否覆盖校园</w:t>
            </w:r>
          </w:p>
        </w:tc>
        <w:tc>
          <w:tcPr>
            <w:tcW w:w="1245" w:type="dxa"/>
            <w:vAlign w:val="center"/>
          </w:tcPr>
          <w:p w:rsidR="00C24343" w:rsidRDefault="00F5219E">
            <w:pPr>
              <w:jc w:val="center"/>
              <w:rPr>
                <w:rFonts w:ascii="Times New Roman" w:hAnsi="Times New Roman"/>
              </w:rPr>
            </w:pPr>
            <w:r>
              <w:rPr>
                <w:rFonts w:ascii="Times New Roman" w:hAnsi="Times New Roman" w:hint="eastAsia"/>
              </w:rPr>
              <w:t>是</w:t>
            </w:r>
          </w:p>
        </w:tc>
      </w:tr>
      <w:tr w:rsidR="00C24343">
        <w:trPr>
          <w:jc w:val="center"/>
        </w:trPr>
        <w:tc>
          <w:tcPr>
            <w:tcW w:w="2427" w:type="dxa"/>
            <w:vMerge w:val="restart"/>
            <w:vAlign w:val="center"/>
          </w:tcPr>
          <w:p w:rsidR="00C24343" w:rsidRDefault="00F5219E">
            <w:pPr>
              <w:jc w:val="center"/>
              <w:rPr>
                <w:rFonts w:ascii="Times New Roman" w:hAnsi="Times New Roman"/>
              </w:rPr>
            </w:pPr>
            <w:r>
              <w:rPr>
                <w:rFonts w:ascii="Times New Roman" w:hAnsi="Times New Roman"/>
              </w:rPr>
              <w:t>校园网络应用功能</w:t>
            </w:r>
          </w:p>
          <w:p w:rsidR="00C24343" w:rsidRDefault="00F5219E">
            <w:pPr>
              <w:jc w:val="center"/>
              <w:rPr>
                <w:rFonts w:ascii="Times New Roman" w:hAnsi="Times New Roman"/>
              </w:rPr>
            </w:pPr>
            <w:r>
              <w:rPr>
                <w:rFonts w:ascii="Times New Roman" w:hAnsi="Times New Roman"/>
              </w:rPr>
              <w:t>（打</w:t>
            </w:r>
            <w:r>
              <w:rPr>
                <w:rFonts w:ascii="宋体" w:hAnsi="宋体"/>
              </w:rPr>
              <w:t>“√”）</w:t>
            </w:r>
          </w:p>
        </w:tc>
        <w:tc>
          <w:tcPr>
            <w:tcW w:w="1553" w:type="dxa"/>
            <w:vAlign w:val="center"/>
          </w:tcPr>
          <w:p w:rsidR="00C24343" w:rsidRDefault="00F5219E">
            <w:pPr>
              <w:jc w:val="center"/>
              <w:rPr>
                <w:rFonts w:ascii="Times New Roman" w:hAnsi="Times New Roman"/>
              </w:rPr>
            </w:pPr>
            <w:r>
              <w:rPr>
                <w:rFonts w:ascii="Times New Roman" w:hAnsi="Times New Roman"/>
              </w:rPr>
              <w:t>访问代理</w:t>
            </w:r>
          </w:p>
        </w:tc>
        <w:tc>
          <w:tcPr>
            <w:tcW w:w="1171" w:type="dxa"/>
            <w:vAlign w:val="center"/>
          </w:tcPr>
          <w:p w:rsidR="00C24343" w:rsidRDefault="00F5219E">
            <w:pPr>
              <w:jc w:val="center"/>
              <w:rPr>
                <w:rFonts w:ascii="Times New Roman" w:hAnsi="Times New Roman"/>
              </w:rPr>
            </w:pPr>
            <w:r>
              <w:rPr>
                <w:rFonts w:ascii="Times New Roman" w:hAnsi="Times New Roman"/>
              </w:rPr>
              <w:t>文件传输</w:t>
            </w:r>
          </w:p>
        </w:tc>
        <w:tc>
          <w:tcPr>
            <w:tcW w:w="1351" w:type="dxa"/>
            <w:vAlign w:val="center"/>
          </w:tcPr>
          <w:p w:rsidR="00C24343" w:rsidRDefault="00F5219E">
            <w:pPr>
              <w:jc w:val="center"/>
              <w:rPr>
                <w:rFonts w:ascii="Times New Roman" w:hAnsi="Times New Roman"/>
              </w:rPr>
            </w:pPr>
            <w:r>
              <w:rPr>
                <w:rFonts w:ascii="Times New Roman" w:hAnsi="Times New Roman"/>
              </w:rPr>
              <w:t>Web</w:t>
            </w:r>
            <w:r>
              <w:rPr>
                <w:rFonts w:ascii="Times New Roman" w:hAnsi="Times New Roman"/>
              </w:rPr>
              <w:t>浏览</w:t>
            </w:r>
          </w:p>
        </w:tc>
        <w:tc>
          <w:tcPr>
            <w:tcW w:w="1325" w:type="dxa"/>
            <w:vAlign w:val="center"/>
          </w:tcPr>
          <w:p w:rsidR="00C24343" w:rsidRDefault="00F5219E">
            <w:pPr>
              <w:jc w:val="center"/>
              <w:rPr>
                <w:rFonts w:ascii="Times New Roman" w:hAnsi="Times New Roman"/>
              </w:rPr>
            </w:pPr>
            <w:r>
              <w:rPr>
                <w:rFonts w:ascii="Times New Roman" w:hAnsi="Times New Roman"/>
              </w:rPr>
              <w:t>校园网络应用功能</w:t>
            </w:r>
          </w:p>
          <w:p w:rsidR="00C24343" w:rsidRDefault="00F5219E">
            <w:pPr>
              <w:jc w:val="center"/>
              <w:rPr>
                <w:rFonts w:ascii="Times New Roman" w:hAnsi="Times New Roman"/>
              </w:rPr>
            </w:pPr>
            <w:r>
              <w:rPr>
                <w:rFonts w:ascii="Times New Roman" w:hAnsi="Times New Roman"/>
              </w:rPr>
              <w:t>（打</w:t>
            </w:r>
            <w:r>
              <w:rPr>
                <w:rFonts w:ascii="宋体" w:hAnsi="宋体"/>
              </w:rPr>
              <w:t>“√”）</w:t>
            </w:r>
          </w:p>
        </w:tc>
        <w:tc>
          <w:tcPr>
            <w:tcW w:w="1245" w:type="dxa"/>
            <w:vAlign w:val="center"/>
          </w:tcPr>
          <w:p w:rsidR="00C24343" w:rsidRDefault="00F5219E">
            <w:pPr>
              <w:jc w:val="center"/>
              <w:rPr>
                <w:rFonts w:ascii="Times New Roman" w:hAnsi="Times New Roman"/>
              </w:rPr>
            </w:pPr>
            <w:r>
              <w:rPr>
                <w:rFonts w:ascii="Times New Roman" w:hAnsi="Times New Roman"/>
              </w:rPr>
              <w:t>访问代理</w:t>
            </w:r>
          </w:p>
        </w:tc>
      </w:tr>
      <w:tr w:rsidR="00C24343">
        <w:trPr>
          <w:jc w:val="center"/>
        </w:trPr>
        <w:tc>
          <w:tcPr>
            <w:tcW w:w="2427" w:type="dxa"/>
            <w:vMerge/>
            <w:vAlign w:val="center"/>
          </w:tcPr>
          <w:p w:rsidR="00C24343" w:rsidRDefault="00C24343">
            <w:pPr>
              <w:jc w:val="center"/>
              <w:rPr>
                <w:rFonts w:ascii="Times New Roman" w:hAnsi="Times New Roman" w:cs="Times New Roman"/>
              </w:rPr>
            </w:pPr>
          </w:p>
        </w:tc>
        <w:tc>
          <w:tcPr>
            <w:tcW w:w="1553" w:type="dxa"/>
            <w:vAlign w:val="center"/>
          </w:tcPr>
          <w:p w:rsidR="00C24343" w:rsidRDefault="00C24343">
            <w:pPr>
              <w:jc w:val="center"/>
              <w:rPr>
                <w:rFonts w:ascii="Times New Roman" w:hAnsi="Times New Roman" w:cs="Times New Roman"/>
              </w:rPr>
            </w:pPr>
          </w:p>
        </w:tc>
        <w:tc>
          <w:tcPr>
            <w:tcW w:w="1171" w:type="dxa"/>
            <w:vAlign w:val="center"/>
          </w:tcPr>
          <w:p w:rsidR="00C24343" w:rsidRDefault="00F5219E">
            <w:pPr>
              <w:jc w:val="center"/>
              <w:rPr>
                <w:rFonts w:ascii="Times New Roman" w:hAnsi="Times New Roman" w:cs="Times New Roman"/>
              </w:rPr>
            </w:pPr>
            <w:r>
              <w:rPr>
                <w:rFonts w:ascii="宋体" w:hAnsi="宋体" w:hint="eastAsia"/>
                <w:szCs w:val="21"/>
              </w:rPr>
              <w:t>√</w:t>
            </w:r>
          </w:p>
        </w:tc>
        <w:tc>
          <w:tcPr>
            <w:tcW w:w="1351" w:type="dxa"/>
            <w:vAlign w:val="center"/>
          </w:tcPr>
          <w:p w:rsidR="00C24343" w:rsidRDefault="00F5219E">
            <w:pPr>
              <w:jc w:val="center"/>
              <w:rPr>
                <w:rFonts w:ascii="Times New Roman" w:hAnsi="Times New Roman" w:cs="Times New Roman"/>
              </w:rPr>
            </w:pPr>
            <w:r>
              <w:rPr>
                <w:rFonts w:ascii="宋体" w:hAnsi="宋体" w:hint="eastAsia"/>
                <w:szCs w:val="21"/>
              </w:rPr>
              <w:t>√</w:t>
            </w:r>
          </w:p>
        </w:tc>
        <w:tc>
          <w:tcPr>
            <w:tcW w:w="1325" w:type="dxa"/>
            <w:vAlign w:val="center"/>
          </w:tcPr>
          <w:p w:rsidR="00C24343" w:rsidRDefault="00F5219E">
            <w:pPr>
              <w:jc w:val="center"/>
              <w:rPr>
                <w:rFonts w:ascii="Times New Roman" w:hAnsi="Times New Roman"/>
              </w:rPr>
            </w:pPr>
            <w:r>
              <w:rPr>
                <w:rFonts w:ascii="宋体" w:hAnsi="宋体" w:hint="eastAsia"/>
                <w:szCs w:val="21"/>
              </w:rPr>
              <w:t>√</w:t>
            </w:r>
          </w:p>
        </w:tc>
        <w:tc>
          <w:tcPr>
            <w:tcW w:w="1245" w:type="dxa"/>
            <w:vAlign w:val="center"/>
          </w:tcPr>
          <w:p w:rsidR="00C24343" w:rsidRDefault="00C24343">
            <w:pPr>
              <w:jc w:val="center"/>
              <w:rPr>
                <w:rFonts w:ascii="Times New Roman" w:hAnsi="Times New Roman"/>
              </w:rPr>
            </w:pPr>
          </w:p>
        </w:tc>
      </w:tr>
      <w:tr w:rsidR="00C24343">
        <w:trPr>
          <w:jc w:val="center"/>
        </w:trPr>
        <w:tc>
          <w:tcPr>
            <w:tcW w:w="2427" w:type="dxa"/>
            <w:vAlign w:val="center"/>
          </w:tcPr>
          <w:p w:rsidR="00C24343" w:rsidRDefault="00F5219E">
            <w:pPr>
              <w:jc w:val="center"/>
              <w:rPr>
                <w:rFonts w:ascii="Times New Roman" w:hAnsi="Times New Roman"/>
              </w:rPr>
            </w:pPr>
            <w:r>
              <w:rPr>
                <w:rFonts w:ascii="Times New Roman" w:hAnsi="Times New Roman"/>
              </w:rPr>
              <w:t>校园网络终端数</w:t>
            </w:r>
          </w:p>
        </w:tc>
        <w:tc>
          <w:tcPr>
            <w:tcW w:w="2724" w:type="dxa"/>
            <w:gridSpan w:val="2"/>
            <w:vAlign w:val="center"/>
          </w:tcPr>
          <w:p w:rsidR="00C24343" w:rsidRDefault="00F5219E">
            <w:pPr>
              <w:jc w:val="center"/>
              <w:rPr>
                <w:rFonts w:ascii="Times New Roman" w:hAnsi="Times New Roman"/>
              </w:rPr>
            </w:pPr>
            <w:r>
              <w:rPr>
                <w:rFonts w:ascii="Times New Roman" w:hAnsi="Times New Roman" w:hint="eastAsia"/>
                <w:shd w:val="pct10" w:color="auto" w:fill="FFFFFF"/>
              </w:rPr>
              <w:t>650</w:t>
            </w:r>
          </w:p>
        </w:tc>
        <w:tc>
          <w:tcPr>
            <w:tcW w:w="2676" w:type="dxa"/>
            <w:gridSpan w:val="2"/>
            <w:vMerge w:val="restart"/>
            <w:vAlign w:val="center"/>
          </w:tcPr>
          <w:p w:rsidR="00C24343" w:rsidRDefault="00F5219E">
            <w:pPr>
              <w:jc w:val="center"/>
              <w:rPr>
                <w:rFonts w:ascii="Times New Roman" w:hAnsi="Times New Roman"/>
              </w:rPr>
            </w:pPr>
            <w:r>
              <w:rPr>
                <w:rFonts w:ascii="Times New Roman" w:hAnsi="Times New Roman"/>
              </w:rPr>
              <w:t>多媒体网络教室数</w:t>
            </w:r>
          </w:p>
        </w:tc>
        <w:tc>
          <w:tcPr>
            <w:tcW w:w="1245" w:type="dxa"/>
            <w:vMerge w:val="restart"/>
            <w:vAlign w:val="center"/>
          </w:tcPr>
          <w:p w:rsidR="00C24343" w:rsidRDefault="00F5219E">
            <w:pPr>
              <w:jc w:val="center"/>
              <w:rPr>
                <w:rFonts w:ascii="Times New Roman" w:hAnsi="Times New Roman"/>
              </w:rPr>
            </w:pPr>
            <w:r>
              <w:rPr>
                <w:rFonts w:ascii="Times New Roman" w:hAnsi="Times New Roman" w:hint="eastAsia"/>
              </w:rPr>
              <w:t>49</w:t>
            </w:r>
          </w:p>
        </w:tc>
      </w:tr>
      <w:tr w:rsidR="00C24343">
        <w:trPr>
          <w:jc w:val="center"/>
        </w:trPr>
        <w:tc>
          <w:tcPr>
            <w:tcW w:w="2427" w:type="dxa"/>
            <w:vAlign w:val="center"/>
          </w:tcPr>
          <w:p w:rsidR="00C24343" w:rsidRDefault="00F5219E">
            <w:pPr>
              <w:jc w:val="center"/>
              <w:rPr>
                <w:rFonts w:ascii="Times New Roman" w:hAnsi="Times New Roman" w:cs="Times New Roman"/>
              </w:rPr>
            </w:pPr>
            <w:r>
              <w:rPr>
                <w:rFonts w:ascii="Times New Roman" w:hAnsi="Times New Roman"/>
              </w:rPr>
              <w:t>教工用电脑数</w:t>
            </w:r>
          </w:p>
        </w:tc>
        <w:tc>
          <w:tcPr>
            <w:tcW w:w="2724" w:type="dxa"/>
            <w:gridSpan w:val="2"/>
            <w:vAlign w:val="center"/>
          </w:tcPr>
          <w:p w:rsidR="00C24343" w:rsidRDefault="00F5219E">
            <w:pPr>
              <w:jc w:val="center"/>
              <w:rPr>
                <w:rFonts w:ascii="Times New Roman" w:hAnsi="Times New Roman" w:cs="Times New Roman"/>
              </w:rPr>
            </w:pPr>
            <w:r>
              <w:rPr>
                <w:rFonts w:ascii="Times New Roman" w:hAnsi="Times New Roman" w:hint="eastAsia"/>
              </w:rPr>
              <w:t>180</w:t>
            </w:r>
          </w:p>
        </w:tc>
        <w:tc>
          <w:tcPr>
            <w:tcW w:w="2676" w:type="dxa"/>
            <w:gridSpan w:val="2"/>
            <w:vMerge/>
            <w:vAlign w:val="center"/>
          </w:tcPr>
          <w:p w:rsidR="00C24343" w:rsidRDefault="00C24343">
            <w:pPr>
              <w:jc w:val="center"/>
              <w:rPr>
                <w:rFonts w:ascii="Times New Roman" w:hAnsi="Times New Roman" w:cs="Times New Roman"/>
              </w:rPr>
            </w:pPr>
          </w:p>
        </w:tc>
        <w:tc>
          <w:tcPr>
            <w:tcW w:w="1245" w:type="dxa"/>
            <w:vMerge/>
            <w:vAlign w:val="center"/>
          </w:tcPr>
          <w:p w:rsidR="00C24343" w:rsidRDefault="00C24343">
            <w:pPr>
              <w:jc w:val="center"/>
              <w:rPr>
                <w:rFonts w:ascii="Times New Roman" w:hAnsi="Times New Roman" w:cs="Times New Roman"/>
              </w:rPr>
            </w:pPr>
          </w:p>
        </w:tc>
      </w:tr>
      <w:tr w:rsidR="00C24343">
        <w:trPr>
          <w:jc w:val="center"/>
        </w:trPr>
        <w:tc>
          <w:tcPr>
            <w:tcW w:w="2427" w:type="dxa"/>
            <w:vAlign w:val="center"/>
          </w:tcPr>
          <w:p w:rsidR="00C24343" w:rsidRDefault="00F5219E">
            <w:pPr>
              <w:jc w:val="center"/>
              <w:rPr>
                <w:rFonts w:ascii="Times New Roman" w:hAnsi="Times New Roman"/>
              </w:rPr>
            </w:pPr>
            <w:r>
              <w:rPr>
                <w:rFonts w:ascii="Times New Roman" w:hAnsi="Times New Roman"/>
              </w:rPr>
              <w:t>学生用电脑数（台）</w:t>
            </w:r>
          </w:p>
        </w:tc>
        <w:tc>
          <w:tcPr>
            <w:tcW w:w="2724" w:type="dxa"/>
            <w:gridSpan w:val="2"/>
            <w:vAlign w:val="center"/>
          </w:tcPr>
          <w:p w:rsidR="00C24343" w:rsidRDefault="00F5219E">
            <w:pPr>
              <w:jc w:val="center"/>
              <w:rPr>
                <w:rFonts w:ascii="Times New Roman" w:hAnsi="Times New Roman"/>
              </w:rPr>
            </w:pPr>
            <w:r>
              <w:rPr>
                <w:rFonts w:ascii="Times New Roman" w:hAnsi="Times New Roman" w:hint="eastAsia"/>
              </w:rPr>
              <w:t>400</w:t>
            </w:r>
          </w:p>
        </w:tc>
        <w:tc>
          <w:tcPr>
            <w:tcW w:w="2676" w:type="dxa"/>
            <w:gridSpan w:val="2"/>
            <w:vMerge w:val="restart"/>
            <w:vAlign w:val="center"/>
          </w:tcPr>
          <w:p w:rsidR="00C24343" w:rsidRDefault="00F5219E">
            <w:pPr>
              <w:jc w:val="center"/>
              <w:rPr>
                <w:rFonts w:ascii="Times New Roman" w:hAnsi="Times New Roman"/>
              </w:rPr>
            </w:pPr>
            <w:r>
              <w:rPr>
                <w:rFonts w:ascii="Times New Roman" w:hAnsi="Times New Roman"/>
              </w:rPr>
              <w:t>生机比</w:t>
            </w:r>
          </w:p>
        </w:tc>
        <w:tc>
          <w:tcPr>
            <w:tcW w:w="1245" w:type="dxa"/>
            <w:vMerge w:val="restart"/>
            <w:vAlign w:val="center"/>
          </w:tcPr>
          <w:p w:rsidR="00C24343" w:rsidRDefault="00F5219E">
            <w:pPr>
              <w:jc w:val="center"/>
              <w:rPr>
                <w:rFonts w:ascii="Times New Roman" w:hAnsi="Times New Roman"/>
              </w:rPr>
            </w:pPr>
            <w:r>
              <w:rPr>
                <w:rFonts w:ascii="Times New Roman" w:hAnsi="Times New Roman" w:hint="eastAsia"/>
              </w:rPr>
              <w:t>6</w:t>
            </w:r>
            <w:r>
              <w:rPr>
                <w:rFonts w:ascii="Times New Roman" w:hAnsi="Times New Roman" w:hint="eastAsia"/>
              </w:rPr>
              <w:t>：</w:t>
            </w:r>
            <w:r>
              <w:rPr>
                <w:rFonts w:ascii="Times New Roman" w:hAnsi="Times New Roman" w:hint="eastAsia"/>
              </w:rPr>
              <w:t>1</w:t>
            </w:r>
          </w:p>
        </w:tc>
      </w:tr>
      <w:tr w:rsidR="00C24343">
        <w:trPr>
          <w:jc w:val="center"/>
        </w:trPr>
        <w:tc>
          <w:tcPr>
            <w:tcW w:w="2427" w:type="dxa"/>
            <w:vMerge w:val="restart"/>
            <w:vAlign w:val="center"/>
          </w:tcPr>
          <w:p w:rsidR="00C24343" w:rsidRDefault="00F5219E">
            <w:pPr>
              <w:jc w:val="center"/>
              <w:rPr>
                <w:rFonts w:ascii="Times New Roman" w:hAnsi="Times New Roman" w:cs="Times New Roman"/>
              </w:rPr>
            </w:pPr>
            <w:r>
              <w:rPr>
                <w:rFonts w:ascii="Times New Roman" w:hAnsi="Times New Roman" w:cs="Times New Roman"/>
              </w:rPr>
              <w:t>实际在校生数</w:t>
            </w:r>
          </w:p>
        </w:tc>
        <w:tc>
          <w:tcPr>
            <w:tcW w:w="1553" w:type="dxa"/>
            <w:vAlign w:val="center"/>
          </w:tcPr>
          <w:p w:rsidR="00C24343" w:rsidRDefault="00F5219E">
            <w:pPr>
              <w:jc w:val="center"/>
              <w:rPr>
                <w:rFonts w:ascii="Times New Roman" w:hAnsi="Times New Roman" w:cs="Times New Roman"/>
              </w:rPr>
            </w:pPr>
            <w:r>
              <w:rPr>
                <w:rFonts w:ascii="Times New Roman" w:hAnsi="Times New Roman" w:cs="Times New Roman"/>
              </w:rPr>
              <w:t>初中</w:t>
            </w:r>
          </w:p>
        </w:tc>
        <w:tc>
          <w:tcPr>
            <w:tcW w:w="1171" w:type="dxa"/>
            <w:vAlign w:val="center"/>
          </w:tcPr>
          <w:p w:rsidR="00C24343" w:rsidRDefault="00F5219E">
            <w:pPr>
              <w:rPr>
                <w:rFonts w:ascii="Times New Roman" w:hAnsi="Times New Roman" w:cs="Times New Roman"/>
              </w:rPr>
            </w:pPr>
            <w:r>
              <w:rPr>
                <w:rFonts w:ascii="Times New Roman" w:hAnsi="Times New Roman" w:cs="Times New Roman" w:hint="eastAsia"/>
              </w:rPr>
              <w:t>491</w:t>
            </w:r>
          </w:p>
        </w:tc>
        <w:tc>
          <w:tcPr>
            <w:tcW w:w="2676" w:type="dxa"/>
            <w:gridSpan w:val="2"/>
            <w:vMerge/>
            <w:vAlign w:val="center"/>
          </w:tcPr>
          <w:p w:rsidR="00C24343" w:rsidRDefault="00C24343">
            <w:pPr>
              <w:rPr>
                <w:rFonts w:ascii="Times New Roman" w:hAnsi="Times New Roman" w:cs="Times New Roman"/>
              </w:rPr>
            </w:pPr>
          </w:p>
        </w:tc>
        <w:tc>
          <w:tcPr>
            <w:tcW w:w="1245" w:type="dxa"/>
            <w:vMerge/>
            <w:vAlign w:val="center"/>
          </w:tcPr>
          <w:p w:rsidR="00C24343" w:rsidRDefault="00C24343">
            <w:pPr>
              <w:rPr>
                <w:rFonts w:ascii="Times New Roman" w:hAnsi="Times New Roman" w:cs="Times New Roman"/>
              </w:rPr>
            </w:pPr>
          </w:p>
        </w:tc>
      </w:tr>
      <w:tr w:rsidR="00C24343">
        <w:trPr>
          <w:jc w:val="center"/>
        </w:trPr>
        <w:tc>
          <w:tcPr>
            <w:tcW w:w="2427" w:type="dxa"/>
            <w:vMerge/>
            <w:vAlign w:val="center"/>
          </w:tcPr>
          <w:p w:rsidR="00C24343" w:rsidRDefault="00C24343">
            <w:pPr>
              <w:rPr>
                <w:rFonts w:ascii="Times New Roman" w:hAnsi="Times New Roman" w:cs="Times New Roman"/>
              </w:rPr>
            </w:pPr>
          </w:p>
        </w:tc>
        <w:tc>
          <w:tcPr>
            <w:tcW w:w="1553" w:type="dxa"/>
            <w:vAlign w:val="center"/>
          </w:tcPr>
          <w:p w:rsidR="00C24343" w:rsidRDefault="00F5219E">
            <w:pPr>
              <w:jc w:val="center"/>
              <w:rPr>
                <w:rFonts w:ascii="Times New Roman" w:hAnsi="Times New Roman" w:cs="Times New Roman"/>
              </w:rPr>
            </w:pPr>
            <w:r>
              <w:rPr>
                <w:rFonts w:ascii="Times New Roman" w:hAnsi="Times New Roman" w:cs="Times New Roman"/>
              </w:rPr>
              <w:t>高中</w:t>
            </w:r>
          </w:p>
        </w:tc>
        <w:tc>
          <w:tcPr>
            <w:tcW w:w="1171" w:type="dxa"/>
            <w:vAlign w:val="center"/>
          </w:tcPr>
          <w:p w:rsidR="00C24343" w:rsidRDefault="00F5219E">
            <w:pPr>
              <w:rPr>
                <w:rFonts w:ascii="Times New Roman" w:hAnsi="Times New Roman" w:cs="Times New Roman"/>
              </w:rPr>
            </w:pPr>
            <w:r>
              <w:rPr>
                <w:rFonts w:ascii="Times New Roman" w:hAnsi="Times New Roman" w:cs="Times New Roman" w:hint="eastAsia"/>
              </w:rPr>
              <w:t>2030</w:t>
            </w:r>
          </w:p>
        </w:tc>
        <w:tc>
          <w:tcPr>
            <w:tcW w:w="2676" w:type="dxa"/>
            <w:gridSpan w:val="2"/>
            <w:vMerge/>
            <w:vAlign w:val="center"/>
          </w:tcPr>
          <w:p w:rsidR="00C24343" w:rsidRDefault="00C24343">
            <w:pPr>
              <w:rPr>
                <w:rFonts w:ascii="Times New Roman" w:hAnsi="Times New Roman" w:cs="Times New Roman"/>
              </w:rPr>
            </w:pPr>
          </w:p>
        </w:tc>
        <w:tc>
          <w:tcPr>
            <w:tcW w:w="1245" w:type="dxa"/>
            <w:vMerge/>
            <w:vAlign w:val="center"/>
          </w:tcPr>
          <w:p w:rsidR="00C24343" w:rsidRDefault="00C24343">
            <w:pPr>
              <w:rPr>
                <w:rFonts w:ascii="Times New Roman" w:hAnsi="Times New Roman" w:cs="Times New Roman"/>
              </w:rPr>
            </w:pPr>
          </w:p>
        </w:tc>
      </w:tr>
      <w:tr w:rsidR="00C24343">
        <w:trPr>
          <w:jc w:val="center"/>
        </w:trPr>
        <w:tc>
          <w:tcPr>
            <w:tcW w:w="2427" w:type="dxa"/>
            <w:vMerge/>
            <w:vAlign w:val="center"/>
          </w:tcPr>
          <w:p w:rsidR="00C24343" w:rsidRDefault="00C24343">
            <w:pPr>
              <w:rPr>
                <w:rFonts w:ascii="Times New Roman" w:hAnsi="Times New Roman" w:cs="Times New Roman"/>
              </w:rPr>
            </w:pPr>
          </w:p>
        </w:tc>
        <w:tc>
          <w:tcPr>
            <w:tcW w:w="1553" w:type="dxa"/>
            <w:vAlign w:val="center"/>
          </w:tcPr>
          <w:p w:rsidR="00C24343" w:rsidRDefault="00F5219E">
            <w:pPr>
              <w:jc w:val="center"/>
              <w:rPr>
                <w:rFonts w:ascii="Times New Roman" w:hAnsi="Times New Roman" w:cs="Times New Roman"/>
              </w:rPr>
            </w:pPr>
            <w:r>
              <w:rPr>
                <w:rFonts w:ascii="Times New Roman" w:hAnsi="Times New Roman" w:cs="Times New Roman"/>
              </w:rPr>
              <w:t>总数</w:t>
            </w:r>
          </w:p>
        </w:tc>
        <w:tc>
          <w:tcPr>
            <w:tcW w:w="1171" w:type="dxa"/>
            <w:vAlign w:val="center"/>
          </w:tcPr>
          <w:p w:rsidR="00C24343" w:rsidRDefault="00F5219E">
            <w:pPr>
              <w:rPr>
                <w:rFonts w:ascii="Times New Roman" w:hAnsi="Times New Roman" w:cs="Times New Roman"/>
              </w:rPr>
            </w:pPr>
            <w:r>
              <w:rPr>
                <w:rFonts w:ascii="Times New Roman" w:hAnsi="Times New Roman" w:cs="Times New Roman" w:hint="eastAsia"/>
              </w:rPr>
              <w:t>2521</w:t>
            </w:r>
          </w:p>
        </w:tc>
        <w:tc>
          <w:tcPr>
            <w:tcW w:w="2676" w:type="dxa"/>
            <w:gridSpan w:val="2"/>
            <w:vMerge/>
            <w:vAlign w:val="center"/>
          </w:tcPr>
          <w:p w:rsidR="00C24343" w:rsidRDefault="00C24343">
            <w:pPr>
              <w:rPr>
                <w:rFonts w:ascii="Times New Roman" w:hAnsi="Times New Roman" w:cs="Times New Roman"/>
              </w:rPr>
            </w:pPr>
          </w:p>
        </w:tc>
        <w:tc>
          <w:tcPr>
            <w:tcW w:w="1245" w:type="dxa"/>
            <w:vMerge/>
            <w:vAlign w:val="center"/>
          </w:tcPr>
          <w:p w:rsidR="00C24343" w:rsidRDefault="00C24343">
            <w:pPr>
              <w:rPr>
                <w:rFonts w:ascii="Times New Roman" w:hAnsi="Times New Roman" w:cs="Times New Roman"/>
              </w:rPr>
            </w:pPr>
          </w:p>
        </w:tc>
      </w:tr>
    </w:tbl>
    <w:p w:rsidR="00C24343" w:rsidRDefault="00F5219E">
      <w:pPr>
        <w:rPr>
          <w:rFonts w:ascii="Times New Roman" w:hAnsi="Times New Roman" w:cs="Times New Roman"/>
          <w:b/>
        </w:rPr>
      </w:pPr>
      <w:r>
        <w:rPr>
          <w:rFonts w:ascii="Times New Roman" w:hAnsi="Times New Roman" w:cs="Times New Roman"/>
        </w:rPr>
        <w:t>注：学生用电脑数专指计算机教室和其他学生活动场所配置的电脑总数。计算生机比时不含教师用电脑和各部门科室辅助教育教学用电脑的数量。学生数</w:t>
      </w:r>
      <w:r>
        <w:rPr>
          <w:rFonts w:ascii="Times New Roman" w:hAnsi="Times New Roman" w:cs="Times New Roman" w:hint="eastAsia"/>
        </w:rPr>
        <w:t>指实际在校生数</w:t>
      </w:r>
    </w:p>
    <w:p w:rsidR="00C24343" w:rsidRDefault="00C24343">
      <w:pPr>
        <w:rPr>
          <w:rFonts w:ascii="Times New Roman" w:hAnsi="Times New Roman" w:cs="Times New Roman"/>
          <w:b/>
        </w:rPr>
      </w:pPr>
    </w:p>
    <w:p w:rsidR="00C24343" w:rsidRDefault="00F5219E">
      <w:pPr>
        <w:rPr>
          <w:rFonts w:ascii="Times New Roman" w:hAnsi="Times New Roman" w:cs="Times New Roman"/>
          <w:b/>
        </w:rPr>
      </w:pPr>
      <w:r>
        <w:rPr>
          <w:rFonts w:ascii="Times New Roman" w:hAnsi="Times New Roman" w:cs="Times New Roman"/>
          <w:b/>
        </w:rPr>
        <w:t>（</w:t>
      </w:r>
      <w:r>
        <w:rPr>
          <w:rFonts w:ascii="Times New Roman" w:hAnsi="Times New Roman" w:cs="Times New Roman"/>
          <w:b/>
        </w:rPr>
        <w:t>3</w:t>
      </w:r>
      <w:r>
        <w:rPr>
          <w:rFonts w:ascii="Times New Roman" w:hAnsi="Times New Roman" w:cs="Times New Roman"/>
          <w:b/>
        </w:rPr>
        <w:t>）</w:t>
      </w:r>
      <w:r>
        <w:rPr>
          <w:rFonts w:ascii="Times New Roman" w:hAnsi="Times New Roman" w:cs="Times New Roman" w:hint="eastAsia"/>
          <w:b/>
        </w:rPr>
        <w:t>佐证</w:t>
      </w:r>
      <w:r>
        <w:rPr>
          <w:rFonts w:ascii="Times New Roman" w:hAnsi="Times New Roman" w:cs="Times New Roman"/>
          <w:b/>
        </w:rPr>
        <w:t>要目</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1"/>
        <w:gridCol w:w="2318"/>
        <w:gridCol w:w="1513"/>
        <w:gridCol w:w="1540"/>
      </w:tblGrid>
      <w:tr w:rsidR="00C24343">
        <w:trPr>
          <w:jc w:val="center"/>
        </w:trPr>
        <w:tc>
          <w:tcPr>
            <w:tcW w:w="3701" w:type="dxa"/>
            <w:vAlign w:val="center"/>
          </w:tcPr>
          <w:p w:rsidR="00C24343" w:rsidRDefault="00F5219E">
            <w:pPr>
              <w:jc w:val="center"/>
              <w:rPr>
                <w:rFonts w:ascii="Times New Roman" w:hAnsi="Times New Roman" w:cs="Times New Roman"/>
                <w:b/>
              </w:rPr>
            </w:pPr>
            <w:r>
              <w:rPr>
                <w:rFonts w:ascii="Times New Roman" w:hAnsi="Times New Roman" w:cs="Times New Roman"/>
                <w:b/>
              </w:rPr>
              <w:t>佐证资料名称</w:t>
            </w:r>
          </w:p>
        </w:tc>
        <w:tc>
          <w:tcPr>
            <w:tcW w:w="2318" w:type="dxa"/>
            <w:vAlign w:val="center"/>
          </w:tcPr>
          <w:p w:rsidR="00C24343" w:rsidRDefault="00F5219E">
            <w:pPr>
              <w:jc w:val="center"/>
              <w:rPr>
                <w:rFonts w:ascii="Times New Roman" w:hAnsi="Times New Roman" w:cs="Times New Roman"/>
                <w:b/>
              </w:rPr>
            </w:pPr>
            <w:r>
              <w:rPr>
                <w:rFonts w:ascii="Times New Roman" w:hAnsi="Times New Roman" w:cs="Times New Roman"/>
                <w:b/>
              </w:rPr>
              <w:t>主题词</w:t>
            </w:r>
          </w:p>
        </w:tc>
        <w:tc>
          <w:tcPr>
            <w:tcW w:w="1513" w:type="dxa"/>
            <w:vAlign w:val="center"/>
          </w:tcPr>
          <w:p w:rsidR="00C24343" w:rsidRDefault="00F5219E">
            <w:pPr>
              <w:jc w:val="center"/>
              <w:rPr>
                <w:rFonts w:ascii="Times New Roman" w:hAnsi="Times New Roman" w:cs="Times New Roman"/>
                <w:b/>
              </w:rPr>
            </w:pPr>
            <w:r>
              <w:rPr>
                <w:rFonts w:ascii="Times New Roman" w:hAnsi="Times New Roman" w:cs="Times New Roman"/>
                <w:b/>
              </w:rPr>
              <w:t>成文时间</w:t>
            </w:r>
          </w:p>
        </w:tc>
        <w:tc>
          <w:tcPr>
            <w:tcW w:w="1540" w:type="dxa"/>
            <w:vAlign w:val="center"/>
          </w:tcPr>
          <w:p w:rsidR="00C24343" w:rsidRDefault="00F5219E">
            <w:pPr>
              <w:jc w:val="center"/>
              <w:rPr>
                <w:rFonts w:ascii="Times New Roman" w:hAnsi="Times New Roman" w:cs="Times New Roman"/>
                <w:b/>
              </w:rPr>
            </w:pPr>
            <w:r>
              <w:rPr>
                <w:rFonts w:ascii="Times New Roman" w:hAnsi="Times New Roman" w:cs="Times New Roman" w:hint="eastAsia"/>
                <w:b/>
              </w:rPr>
              <w:t>是否</w:t>
            </w:r>
            <w:r>
              <w:rPr>
                <w:rFonts w:ascii="Times New Roman" w:hAnsi="Times New Roman" w:cs="Times New Roman"/>
                <w:b/>
              </w:rPr>
              <w:t>归档</w:t>
            </w:r>
          </w:p>
        </w:tc>
      </w:tr>
      <w:tr w:rsidR="00C24343" w:rsidTr="005E205A">
        <w:trPr>
          <w:trHeight w:val="482"/>
          <w:jc w:val="center"/>
        </w:trPr>
        <w:tc>
          <w:tcPr>
            <w:tcW w:w="3701" w:type="dxa"/>
            <w:vAlign w:val="center"/>
          </w:tcPr>
          <w:p w:rsidR="00C24343" w:rsidRPr="00315F51" w:rsidRDefault="00F5219E" w:rsidP="005E205A">
            <w:pPr>
              <w:rPr>
                <w:rFonts w:asciiTheme="minorEastAsia" w:hAnsiTheme="minorEastAsia"/>
                <w:szCs w:val="21"/>
              </w:rPr>
            </w:pPr>
            <w:r w:rsidRPr="00315F51">
              <w:rPr>
                <w:rFonts w:asciiTheme="minorEastAsia" w:hAnsiTheme="minorEastAsia"/>
                <w:szCs w:val="21"/>
              </w:rPr>
              <w:t>1</w:t>
            </w:r>
            <w:r w:rsidR="005E205A" w:rsidRPr="00315F51">
              <w:rPr>
                <w:rFonts w:asciiTheme="minorEastAsia" w:hAnsiTheme="minorEastAsia" w:hint="eastAsia"/>
                <w:szCs w:val="21"/>
              </w:rPr>
              <w:t>．</w:t>
            </w:r>
            <w:r w:rsidRPr="00315F51">
              <w:rPr>
                <w:rFonts w:asciiTheme="minorEastAsia" w:hAnsiTheme="minorEastAsia" w:hint="eastAsia"/>
                <w:szCs w:val="21"/>
              </w:rPr>
              <w:t>智慧校园建设规划</w:t>
            </w:r>
          </w:p>
        </w:tc>
        <w:tc>
          <w:tcPr>
            <w:tcW w:w="2318" w:type="dxa"/>
            <w:vAlign w:val="center"/>
          </w:tcPr>
          <w:p w:rsidR="00C24343" w:rsidRPr="00315F51" w:rsidRDefault="00F5219E">
            <w:pPr>
              <w:jc w:val="center"/>
              <w:rPr>
                <w:rFonts w:asciiTheme="minorEastAsia" w:hAnsiTheme="minorEastAsia"/>
                <w:color w:val="000000"/>
                <w:szCs w:val="21"/>
              </w:rPr>
            </w:pPr>
            <w:r w:rsidRPr="00315F51">
              <w:rPr>
                <w:rFonts w:asciiTheme="minorEastAsia" w:hAnsiTheme="minorEastAsia" w:hint="eastAsia"/>
                <w:szCs w:val="21"/>
              </w:rPr>
              <w:t>智慧校园建设</w:t>
            </w:r>
          </w:p>
        </w:tc>
        <w:tc>
          <w:tcPr>
            <w:tcW w:w="1513" w:type="dxa"/>
            <w:vAlign w:val="center"/>
          </w:tcPr>
          <w:p w:rsidR="00C24343" w:rsidRPr="00315F51" w:rsidRDefault="00F5219E">
            <w:pPr>
              <w:jc w:val="center"/>
              <w:rPr>
                <w:rFonts w:asciiTheme="minorEastAsia" w:hAnsiTheme="minorEastAsia"/>
                <w:szCs w:val="21"/>
              </w:rPr>
            </w:pPr>
            <w:r w:rsidRPr="00315F51">
              <w:rPr>
                <w:rFonts w:asciiTheme="minorEastAsia" w:hAnsiTheme="minorEastAsia" w:hint="eastAsia"/>
                <w:szCs w:val="21"/>
              </w:rPr>
              <w:t>201908</w:t>
            </w:r>
          </w:p>
        </w:tc>
        <w:tc>
          <w:tcPr>
            <w:tcW w:w="1540" w:type="dxa"/>
            <w:vAlign w:val="center"/>
          </w:tcPr>
          <w:p w:rsidR="00C24343" w:rsidRPr="00315F51" w:rsidRDefault="00F5219E">
            <w:pPr>
              <w:jc w:val="center"/>
              <w:rPr>
                <w:rFonts w:asciiTheme="minorEastAsia" w:hAnsiTheme="minorEastAsia"/>
                <w:color w:val="000000"/>
                <w:szCs w:val="21"/>
              </w:rPr>
            </w:pPr>
            <w:r w:rsidRPr="00315F51">
              <w:rPr>
                <w:rFonts w:asciiTheme="minorEastAsia" w:hAnsiTheme="minorEastAsia" w:hint="eastAsia"/>
                <w:color w:val="000000"/>
                <w:szCs w:val="21"/>
              </w:rPr>
              <w:t>存于总务处</w:t>
            </w:r>
          </w:p>
        </w:tc>
      </w:tr>
      <w:tr w:rsidR="00C24343">
        <w:trPr>
          <w:jc w:val="center"/>
        </w:trPr>
        <w:tc>
          <w:tcPr>
            <w:tcW w:w="3701" w:type="dxa"/>
            <w:vAlign w:val="center"/>
          </w:tcPr>
          <w:p w:rsidR="00C24343" w:rsidRPr="00315F51" w:rsidRDefault="00F5219E">
            <w:pPr>
              <w:rPr>
                <w:rFonts w:asciiTheme="minorEastAsia" w:hAnsiTheme="minorEastAsia"/>
                <w:szCs w:val="21"/>
              </w:rPr>
            </w:pPr>
            <w:r w:rsidRPr="00315F51">
              <w:rPr>
                <w:rFonts w:asciiTheme="minorEastAsia" w:hAnsiTheme="minorEastAsia"/>
                <w:szCs w:val="21"/>
              </w:rPr>
              <w:t>2</w:t>
            </w:r>
            <w:r w:rsidR="005E205A" w:rsidRPr="00315F51">
              <w:rPr>
                <w:rFonts w:asciiTheme="minorEastAsia" w:hAnsiTheme="minorEastAsia" w:hint="eastAsia"/>
                <w:szCs w:val="21"/>
              </w:rPr>
              <w:t>．</w:t>
            </w:r>
            <w:r w:rsidRPr="00315F51">
              <w:rPr>
                <w:rFonts w:asciiTheme="minorEastAsia" w:hAnsiTheme="minorEastAsia" w:hint="eastAsia"/>
                <w:szCs w:val="21"/>
              </w:rPr>
              <w:t>智慧校园建设规划实施情况总结</w:t>
            </w:r>
          </w:p>
        </w:tc>
        <w:tc>
          <w:tcPr>
            <w:tcW w:w="2318" w:type="dxa"/>
            <w:vAlign w:val="center"/>
          </w:tcPr>
          <w:p w:rsidR="00C24343" w:rsidRPr="00315F51" w:rsidRDefault="00F5219E">
            <w:pPr>
              <w:jc w:val="center"/>
              <w:rPr>
                <w:rFonts w:asciiTheme="minorEastAsia" w:hAnsiTheme="minorEastAsia"/>
                <w:color w:val="000000"/>
                <w:szCs w:val="21"/>
              </w:rPr>
            </w:pPr>
            <w:r w:rsidRPr="00315F51">
              <w:rPr>
                <w:rFonts w:asciiTheme="minorEastAsia" w:hAnsiTheme="minorEastAsia" w:hint="eastAsia"/>
                <w:szCs w:val="21"/>
              </w:rPr>
              <w:t>智慧校园规划</w:t>
            </w:r>
          </w:p>
        </w:tc>
        <w:tc>
          <w:tcPr>
            <w:tcW w:w="1513" w:type="dxa"/>
            <w:vAlign w:val="center"/>
          </w:tcPr>
          <w:p w:rsidR="00C24343" w:rsidRPr="00315F51" w:rsidRDefault="00F5219E">
            <w:pPr>
              <w:jc w:val="center"/>
              <w:rPr>
                <w:rFonts w:asciiTheme="minorEastAsia" w:hAnsiTheme="minorEastAsia"/>
                <w:szCs w:val="21"/>
              </w:rPr>
            </w:pPr>
            <w:r w:rsidRPr="00315F51">
              <w:rPr>
                <w:rFonts w:asciiTheme="minorEastAsia" w:hAnsiTheme="minorEastAsia" w:hint="eastAsia"/>
                <w:szCs w:val="21"/>
              </w:rPr>
              <w:t>201908</w:t>
            </w:r>
          </w:p>
        </w:tc>
        <w:tc>
          <w:tcPr>
            <w:tcW w:w="1540" w:type="dxa"/>
            <w:vAlign w:val="center"/>
          </w:tcPr>
          <w:p w:rsidR="00C24343" w:rsidRPr="00315F51" w:rsidRDefault="00F5219E">
            <w:pPr>
              <w:jc w:val="center"/>
              <w:rPr>
                <w:rFonts w:asciiTheme="minorEastAsia" w:hAnsiTheme="minorEastAsia"/>
                <w:color w:val="000000"/>
                <w:szCs w:val="21"/>
              </w:rPr>
            </w:pPr>
            <w:r w:rsidRPr="00315F51">
              <w:rPr>
                <w:rFonts w:asciiTheme="minorEastAsia" w:hAnsiTheme="minorEastAsia" w:hint="eastAsia"/>
                <w:color w:val="000000"/>
                <w:szCs w:val="21"/>
              </w:rPr>
              <w:t>存于总务处</w:t>
            </w:r>
          </w:p>
        </w:tc>
      </w:tr>
      <w:tr w:rsidR="00C24343">
        <w:trPr>
          <w:jc w:val="center"/>
        </w:trPr>
        <w:tc>
          <w:tcPr>
            <w:tcW w:w="3701" w:type="dxa"/>
            <w:vAlign w:val="center"/>
          </w:tcPr>
          <w:p w:rsidR="00C24343" w:rsidRPr="00315F51" w:rsidRDefault="00F5219E" w:rsidP="005E205A">
            <w:pPr>
              <w:rPr>
                <w:rFonts w:asciiTheme="minorEastAsia" w:hAnsiTheme="minorEastAsia"/>
                <w:szCs w:val="21"/>
              </w:rPr>
            </w:pPr>
            <w:r w:rsidRPr="00315F51">
              <w:rPr>
                <w:rFonts w:asciiTheme="minorEastAsia" w:hAnsiTheme="minorEastAsia"/>
                <w:szCs w:val="21"/>
              </w:rPr>
              <w:t>3</w:t>
            </w:r>
            <w:r w:rsidR="005E205A" w:rsidRPr="00315F51">
              <w:rPr>
                <w:rFonts w:asciiTheme="minorEastAsia" w:hAnsiTheme="minorEastAsia" w:hint="eastAsia"/>
                <w:szCs w:val="21"/>
              </w:rPr>
              <w:t>．</w:t>
            </w:r>
            <w:r w:rsidRPr="00315F51">
              <w:rPr>
                <w:rFonts w:asciiTheme="minorEastAsia" w:hAnsiTheme="minorEastAsia"/>
                <w:szCs w:val="21"/>
              </w:rPr>
              <w:t>学生用电脑分批购置统计表</w:t>
            </w:r>
          </w:p>
        </w:tc>
        <w:tc>
          <w:tcPr>
            <w:tcW w:w="2318" w:type="dxa"/>
            <w:vAlign w:val="center"/>
          </w:tcPr>
          <w:p w:rsidR="00C24343" w:rsidRPr="00315F51" w:rsidRDefault="00F5219E">
            <w:pPr>
              <w:jc w:val="center"/>
              <w:rPr>
                <w:rFonts w:asciiTheme="minorEastAsia" w:hAnsiTheme="minorEastAsia"/>
                <w:color w:val="000000"/>
                <w:szCs w:val="21"/>
              </w:rPr>
            </w:pPr>
            <w:r w:rsidRPr="00315F51">
              <w:rPr>
                <w:rFonts w:asciiTheme="minorEastAsia" w:hAnsiTheme="minorEastAsia"/>
                <w:szCs w:val="21"/>
              </w:rPr>
              <w:t>学生用电脑</w:t>
            </w:r>
          </w:p>
        </w:tc>
        <w:tc>
          <w:tcPr>
            <w:tcW w:w="1513" w:type="dxa"/>
            <w:vAlign w:val="center"/>
          </w:tcPr>
          <w:p w:rsidR="00C24343" w:rsidRPr="00315F51" w:rsidRDefault="00F5219E">
            <w:pPr>
              <w:jc w:val="center"/>
              <w:rPr>
                <w:rFonts w:asciiTheme="minorEastAsia" w:hAnsiTheme="minorEastAsia"/>
                <w:szCs w:val="21"/>
              </w:rPr>
            </w:pPr>
            <w:r w:rsidRPr="00315F51">
              <w:rPr>
                <w:rFonts w:asciiTheme="minorEastAsia" w:hAnsiTheme="minorEastAsia" w:hint="eastAsia"/>
                <w:szCs w:val="21"/>
              </w:rPr>
              <w:t>201708</w:t>
            </w:r>
          </w:p>
          <w:p w:rsidR="00C24343" w:rsidRPr="00315F51" w:rsidRDefault="00F5219E">
            <w:pPr>
              <w:jc w:val="center"/>
              <w:rPr>
                <w:rFonts w:asciiTheme="minorEastAsia" w:hAnsiTheme="minorEastAsia"/>
                <w:szCs w:val="21"/>
              </w:rPr>
            </w:pPr>
            <w:r w:rsidRPr="00315F51">
              <w:rPr>
                <w:rFonts w:asciiTheme="minorEastAsia" w:hAnsiTheme="minorEastAsia" w:hint="eastAsia"/>
                <w:szCs w:val="21"/>
              </w:rPr>
              <w:t>201808</w:t>
            </w:r>
          </w:p>
          <w:p w:rsidR="00C24343" w:rsidRPr="00315F51" w:rsidRDefault="00F5219E">
            <w:pPr>
              <w:jc w:val="center"/>
              <w:rPr>
                <w:rFonts w:asciiTheme="minorEastAsia" w:hAnsiTheme="minorEastAsia"/>
                <w:szCs w:val="21"/>
              </w:rPr>
            </w:pPr>
            <w:r w:rsidRPr="00315F51">
              <w:rPr>
                <w:rFonts w:asciiTheme="minorEastAsia" w:hAnsiTheme="minorEastAsia" w:hint="eastAsia"/>
                <w:szCs w:val="21"/>
              </w:rPr>
              <w:t>201908</w:t>
            </w:r>
          </w:p>
        </w:tc>
        <w:tc>
          <w:tcPr>
            <w:tcW w:w="1540" w:type="dxa"/>
            <w:vAlign w:val="center"/>
          </w:tcPr>
          <w:p w:rsidR="00C24343" w:rsidRPr="00315F51" w:rsidRDefault="00F5219E">
            <w:pPr>
              <w:jc w:val="center"/>
              <w:rPr>
                <w:rFonts w:asciiTheme="minorEastAsia" w:hAnsiTheme="minorEastAsia"/>
                <w:color w:val="000000"/>
                <w:szCs w:val="21"/>
              </w:rPr>
            </w:pPr>
            <w:r w:rsidRPr="00315F51">
              <w:rPr>
                <w:rFonts w:asciiTheme="minorEastAsia" w:hAnsiTheme="minorEastAsia" w:hint="eastAsia"/>
                <w:color w:val="000000"/>
                <w:szCs w:val="21"/>
              </w:rPr>
              <w:t>存于总务处</w:t>
            </w:r>
          </w:p>
        </w:tc>
      </w:tr>
      <w:tr w:rsidR="00C24343">
        <w:trPr>
          <w:jc w:val="center"/>
        </w:trPr>
        <w:tc>
          <w:tcPr>
            <w:tcW w:w="3701" w:type="dxa"/>
          </w:tcPr>
          <w:p w:rsidR="00C24343" w:rsidRPr="00315F51" w:rsidRDefault="00F5219E" w:rsidP="005E205A">
            <w:pPr>
              <w:rPr>
                <w:rFonts w:asciiTheme="minorEastAsia" w:hAnsiTheme="minorEastAsia"/>
                <w:szCs w:val="21"/>
              </w:rPr>
            </w:pPr>
            <w:r w:rsidRPr="00315F51">
              <w:rPr>
                <w:rFonts w:asciiTheme="minorEastAsia" w:hAnsiTheme="minorEastAsia"/>
                <w:szCs w:val="21"/>
              </w:rPr>
              <w:t>4</w:t>
            </w:r>
            <w:r w:rsidR="005E205A" w:rsidRPr="00315F51">
              <w:rPr>
                <w:rFonts w:asciiTheme="minorEastAsia" w:hAnsiTheme="minorEastAsia" w:hint="eastAsia"/>
                <w:szCs w:val="21"/>
              </w:rPr>
              <w:t>．</w:t>
            </w:r>
            <w:r w:rsidRPr="00315F51">
              <w:rPr>
                <w:rFonts w:asciiTheme="minorEastAsia" w:hAnsiTheme="minorEastAsia" w:hint="eastAsia"/>
                <w:szCs w:val="21"/>
              </w:rPr>
              <w:t>智慧校园建设施工方案</w:t>
            </w:r>
          </w:p>
        </w:tc>
        <w:tc>
          <w:tcPr>
            <w:tcW w:w="2318" w:type="dxa"/>
            <w:vAlign w:val="center"/>
          </w:tcPr>
          <w:p w:rsidR="00C24343" w:rsidRPr="00315F51" w:rsidRDefault="00F5219E">
            <w:pPr>
              <w:jc w:val="center"/>
              <w:rPr>
                <w:rFonts w:asciiTheme="minorEastAsia" w:hAnsiTheme="minorEastAsia"/>
                <w:color w:val="000000"/>
                <w:szCs w:val="21"/>
              </w:rPr>
            </w:pPr>
            <w:r w:rsidRPr="00315F51">
              <w:rPr>
                <w:rFonts w:asciiTheme="minorEastAsia" w:hAnsiTheme="minorEastAsia" w:hint="eastAsia"/>
                <w:szCs w:val="21"/>
              </w:rPr>
              <w:t>智慧校园施工方案</w:t>
            </w:r>
          </w:p>
        </w:tc>
        <w:tc>
          <w:tcPr>
            <w:tcW w:w="1513" w:type="dxa"/>
            <w:vAlign w:val="center"/>
          </w:tcPr>
          <w:p w:rsidR="00C24343" w:rsidRPr="00315F51" w:rsidRDefault="00F5219E">
            <w:pPr>
              <w:jc w:val="center"/>
              <w:rPr>
                <w:rFonts w:asciiTheme="minorEastAsia" w:hAnsiTheme="minorEastAsia"/>
                <w:szCs w:val="21"/>
              </w:rPr>
            </w:pPr>
            <w:r w:rsidRPr="00315F51">
              <w:rPr>
                <w:rFonts w:asciiTheme="minorEastAsia" w:hAnsiTheme="minorEastAsia" w:hint="eastAsia"/>
                <w:szCs w:val="21"/>
              </w:rPr>
              <w:t>201908</w:t>
            </w:r>
          </w:p>
        </w:tc>
        <w:tc>
          <w:tcPr>
            <w:tcW w:w="1540" w:type="dxa"/>
            <w:vAlign w:val="center"/>
          </w:tcPr>
          <w:p w:rsidR="00C24343" w:rsidRPr="00315F51" w:rsidRDefault="00F5219E">
            <w:pPr>
              <w:jc w:val="center"/>
              <w:rPr>
                <w:rFonts w:asciiTheme="minorEastAsia" w:hAnsiTheme="minorEastAsia"/>
                <w:color w:val="000000"/>
                <w:szCs w:val="21"/>
              </w:rPr>
            </w:pPr>
            <w:r w:rsidRPr="00315F51">
              <w:rPr>
                <w:rFonts w:asciiTheme="minorEastAsia" w:hAnsiTheme="minorEastAsia" w:hint="eastAsia"/>
                <w:color w:val="000000"/>
                <w:szCs w:val="21"/>
              </w:rPr>
              <w:t>存于总务处</w:t>
            </w:r>
          </w:p>
        </w:tc>
      </w:tr>
      <w:tr w:rsidR="005E205A">
        <w:trPr>
          <w:jc w:val="center"/>
        </w:trPr>
        <w:tc>
          <w:tcPr>
            <w:tcW w:w="3701" w:type="dxa"/>
          </w:tcPr>
          <w:p w:rsidR="005E205A" w:rsidRPr="00315F51" w:rsidRDefault="005E205A" w:rsidP="005E205A">
            <w:pPr>
              <w:rPr>
                <w:rFonts w:asciiTheme="minorEastAsia" w:hAnsiTheme="minorEastAsia"/>
                <w:szCs w:val="21"/>
              </w:rPr>
            </w:pPr>
            <w:r w:rsidRPr="00315F51">
              <w:rPr>
                <w:rFonts w:asciiTheme="minorEastAsia" w:hAnsiTheme="minorEastAsia"/>
                <w:szCs w:val="21"/>
              </w:rPr>
              <w:lastRenderedPageBreak/>
              <w:t>5</w:t>
            </w:r>
            <w:r w:rsidRPr="00315F51">
              <w:rPr>
                <w:rFonts w:asciiTheme="minorEastAsia" w:hAnsiTheme="minorEastAsia" w:hint="eastAsia"/>
                <w:szCs w:val="21"/>
              </w:rPr>
              <w:t>．网络拓扑图</w:t>
            </w:r>
          </w:p>
        </w:tc>
        <w:tc>
          <w:tcPr>
            <w:tcW w:w="2318" w:type="dxa"/>
            <w:vAlign w:val="center"/>
          </w:tcPr>
          <w:p w:rsidR="005E205A" w:rsidRPr="00315F51" w:rsidRDefault="005E205A" w:rsidP="00F5219E">
            <w:pPr>
              <w:jc w:val="center"/>
              <w:rPr>
                <w:rFonts w:asciiTheme="minorEastAsia" w:hAnsiTheme="minorEastAsia"/>
                <w:szCs w:val="21"/>
              </w:rPr>
            </w:pPr>
            <w:r w:rsidRPr="00315F51">
              <w:rPr>
                <w:rFonts w:asciiTheme="minorEastAsia" w:hAnsiTheme="minorEastAsia" w:hint="eastAsia"/>
                <w:szCs w:val="21"/>
              </w:rPr>
              <w:t>网络拓扑图</w:t>
            </w:r>
          </w:p>
        </w:tc>
        <w:tc>
          <w:tcPr>
            <w:tcW w:w="1513" w:type="dxa"/>
            <w:vAlign w:val="center"/>
          </w:tcPr>
          <w:p w:rsidR="005E205A" w:rsidRPr="00315F51" w:rsidRDefault="005E205A" w:rsidP="00F5219E">
            <w:pPr>
              <w:jc w:val="center"/>
              <w:rPr>
                <w:rFonts w:asciiTheme="minorEastAsia" w:hAnsiTheme="minorEastAsia"/>
                <w:szCs w:val="21"/>
              </w:rPr>
            </w:pPr>
            <w:r w:rsidRPr="00315F51">
              <w:rPr>
                <w:rFonts w:asciiTheme="minorEastAsia" w:hAnsiTheme="minorEastAsia" w:hint="eastAsia"/>
                <w:szCs w:val="21"/>
              </w:rPr>
              <w:t>201906</w:t>
            </w:r>
          </w:p>
        </w:tc>
        <w:tc>
          <w:tcPr>
            <w:tcW w:w="1540" w:type="dxa"/>
            <w:vAlign w:val="center"/>
          </w:tcPr>
          <w:p w:rsidR="005E205A" w:rsidRPr="00315F51" w:rsidRDefault="005E205A" w:rsidP="00F5219E">
            <w:pPr>
              <w:jc w:val="center"/>
              <w:rPr>
                <w:rFonts w:asciiTheme="minorEastAsia" w:hAnsiTheme="minorEastAsia"/>
                <w:szCs w:val="21"/>
              </w:rPr>
            </w:pPr>
            <w:r w:rsidRPr="00315F51">
              <w:rPr>
                <w:rFonts w:asciiTheme="minorEastAsia" w:hAnsiTheme="minorEastAsia" w:hint="eastAsia"/>
                <w:szCs w:val="21"/>
              </w:rPr>
              <w:t>存于总务处</w:t>
            </w:r>
          </w:p>
        </w:tc>
      </w:tr>
      <w:tr w:rsidR="005E205A">
        <w:trPr>
          <w:jc w:val="center"/>
        </w:trPr>
        <w:tc>
          <w:tcPr>
            <w:tcW w:w="3701" w:type="dxa"/>
          </w:tcPr>
          <w:p w:rsidR="005E205A" w:rsidRPr="00315F51" w:rsidRDefault="005E205A" w:rsidP="005E205A">
            <w:pPr>
              <w:rPr>
                <w:rFonts w:asciiTheme="minorEastAsia" w:hAnsiTheme="minorEastAsia"/>
                <w:szCs w:val="21"/>
              </w:rPr>
            </w:pPr>
            <w:r w:rsidRPr="00315F51">
              <w:rPr>
                <w:rFonts w:asciiTheme="minorEastAsia" w:hAnsiTheme="minorEastAsia" w:hint="eastAsia"/>
                <w:szCs w:val="21"/>
              </w:rPr>
              <w:t>6．一级校园网奖牌</w:t>
            </w:r>
          </w:p>
        </w:tc>
        <w:tc>
          <w:tcPr>
            <w:tcW w:w="2318" w:type="dxa"/>
            <w:vAlign w:val="center"/>
          </w:tcPr>
          <w:p w:rsidR="005E205A" w:rsidRPr="00315F51" w:rsidRDefault="005E205A" w:rsidP="00F5219E">
            <w:pPr>
              <w:jc w:val="center"/>
              <w:rPr>
                <w:rFonts w:asciiTheme="minorEastAsia" w:hAnsiTheme="minorEastAsia"/>
                <w:szCs w:val="21"/>
              </w:rPr>
            </w:pPr>
            <w:r w:rsidRPr="00315F51">
              <w:rPr>
                <w:rFonts w:asciiTheme="minorEastAsia" w:hAnsiTheme="minorEastAsia" w:hint="eastAsia"/>
                <w:szCs w:val="21"/>
              </w:rPr>
              <w:t>奖牌</w:t>
            </w:r>
          </w:p>
        </w:tc>
        <w:tc>
          <w:tcPr>
            <w:tcW w:w="1513" w:type="dxa"/>
            <w:vAlign w:val="center"/>
          </w:tcPr>
          <w:p w:rsidR="005E205A" w:rsidRPr="00315F51" w:rsidRDefault="005E205A" w:rsidP="00F5219E">
            <w:pPr>
              <w:jc w:val="center"/>
              <w:rPr>
                <w:rFonts w:asciiTheme="minorEastAsia" w:hAnsiTheme="minorEastAsia"/>
                <w:szCs w:val="21"/>
              </w:rPr>
            </w:pPr>
            <w:r w:rsidRPr="00315F51">
              <w:rPr>
                <w:rFonts w:asciiTheme="minorEastAsia" w:hAnsiTheme="minorEastAsia" w:hint="eastAsia"/>
                <w:szCs w:val="21"/>
              </w:rPr>
              <w:t>201212</w:t>
            </w:r>
          </w:p>
        </w:tc>
        <w:tc>
          <w:tcPr>
            <w:tcW w:w="1540" w:type="dxa"/>
            <w:vAlign w:val="center"/>
          </w:tcPr>
          <w:p w:rsidR="005E205A" w:rsidRPr="00315F51" w:rsidRDefault="005E205A" w:rsidP="00F5219E">
            <w:pPr>
              <w:jc w:val="center"/>
              <w:rPr>
                <w:rFonts w:asciiTheme="minorEastAsia" w:hAnsiTheme="minorEastAsia"/>
                <w:szCs w:val="21"/>
              </w:rPr>
            </w:pPr>
            <w:r w:rsidRPr="00315F51">
              <w:rPr>
                <w:rFonts w:asciiTheme="minorEastAsia" w:hAnsiTheme="minorEastAsia" w:hint="eastAsia"/>
                <w:szCs w:val="21"/>
              </w:rPr>
              <w:t>存于总务处</w:t>
            </w:r>
          </w:p>
        </w:tc>
      </w:tr>
    </w:tbl>
    <w:p w:rsidR="00C24343" w:rsidRDefault="00C24343">
      <w:pPr>
        <w:rPr>
          <w:rFonts w:ascii="Times New Roman" w:hAnsi="Times New Roman" w:cs="Times New Roman"/>
          <w:b/>
        </w:rPr>
      </w:pPr>
    </w:p>
    <w:p w:rsidR="00C24343" w:rsidRDefault="00F5219E">
      <w:pPr>
        <w:jc w:val="center"/>
        <w:rPr>
          <w:rFonts w:ascii="Times New Roman" w:hAnsi="Times New Roman" w:cs="Times New Roman"/>
          <w:b/>
          <w:sz w:val="24"/>
          <w:szCs w:val="24"/>
        </w:rPr>
      </w:pPr>
      <w:r>
        <w:rPr>
          <w:rFonts w:ascii="Times New Roman" w:hAnsi="Times New Roman" w:cs="Times New Roman"/>
          <w:b/>
          <w:sz w:val="24"/>
          <w:szCs w:val="24"/>
        </w:rPr>
        <w:t>办学条件</w:t>
      </w:r>
      <w:r>
        <w:rPr>
          <w:rFonts w:ascii="Times New Roman" w:hAnsi="Times New Roman" w:cs="Times New Roman"/>
          <w:b/>
          <w:sz w:val="24"/>
          <w:szCs w:val="24"/>
        </w:rPr>
        <w:t>1-4</w:t>
      </w:r>
    </w:p>
    <w:p w:rsidR="00C24343" w:rsidRDefault="00F5219E">
      <w:pPr>
        <w:rPr>
          <w:rFonts w:ascii="Times New Roman" w:hAnsi="Times New Roman" w:cs="Times New Roman"/>
          <w:b/>
        </w:rPr>
      </w:pPr>
      <w:r>
        <w:rPr>
          <w:rFonts w:ascii="Times New Roman" w:hAnsi="Times New Roman" w:cs="Times New Roman"/>
          <w:b/>
          <w:bCs/>
        </w:rPr>
        <w:t>（</w:t>
      </w:r>
      <w:r>
        <w:rPr>
          <w:rFonts w:ascii="Times New Roman" w:hAnsi="Times New Roman" w:cs="Times New Roman"/>
          <w:b/>
          <w:bCs/>
        </w:rPr>
        <w:t>1</w:t>
      </w:r>
      <w:r>
        <w:rPr>
          <w:rFonts w:ascii="Times New Roman" w:hAnsi="Times New Roman" w:cs="Times New Roman"/>
          <w:b/>
          <w:bCs/>
        </w:rPr>
        <w:t>）自评概述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699"/>
        <w:gridCol w:w="6946"/>
        <w:gridCol w:w="736"/>
      </w:tblGrid>
      <w:tr w:rsidR="00C24343">
        <w:trPr>
          <w:trHeight w:val="540"/>
          <w:jc w:val="center"/>
        </w:trPr>
        <w:tc>
          <w:tcPr>
            <w:tcW w:w="691" w:type="dxa"/>
            <w:vAlign w:val="center"/>
          </w:tcPr>
          <w:p w:rsidR="00C24343" w:rsidRDefault="00F5219E">
            <w:pPr>
              <w:rPr>
                <w:rFonts w:ascii="Times New Roman" w:hAnsi="Times New Roman" w:cs="Times New Roman"/>
                <w:b/>
              </w:rPr>
            </w:pPr>
            <w:r>
              <w:rPr>
                <w:rFonts w:ascii="Times New Roman" w:hAnsi="Times New Roman" w:cs="Times New Roman"/>
                <w:b/>
              </w:rPr>
              <w:t>指标</w:t>
            </w:r>
            <w:r>
              <w:rPr>
                <w:rFonts w:ascii="Times New Roman" w:hAnsi="Times New Roman" w:cs="Times New Roman" w:hint="eastAsia"/>
                <w:b/>
              </w:rPr>
              <w:t>序号</w:t>
            </w:r>
          </w:p>
        </w:tc>
        <w:tc>
          <w:tcPr>
            <w:tcW w:w="7645" w:type="dxa"/>
            <w:gridSpan w:val="2"/>
            <w:vAlign w:val="center"/>
          </w:tcPr>
          <w:p w:rsidR="00C24343" w:rsidRDefault="00F5219E">
            <w:pPr>
              <w:jc w:val="center"/>
              <w:rPr>
                <w:rFonts w:ascii="Times New Roman" w:hAnsi="Times New Roman" w:cs="Times New Roman"/>
                <w:b/>
              </w:rPr>
            </w:pPr>
            <w:r>
              <w:rPr>
                <w:rFonts w:ascii="Times New Roman" w:hAnsi="Times New Roman" w:cs="Times New Roman" w:hint="eastAsia"/>
                <w:b/>
              </w:rPr>
              <w:t>评估指标及评价细则</w:t>
            </w:r>
          </w:p>
        </w:tc>
        <w:tc>
          <w:tcPr>
            <w:tcW w:w="736" w:type="dxa"/>
            <w:vAlign w:val="center"/>
          </w:tcPr>
          <w:p w:rsidR="00C24343" w:rsidRDefault="00F5219E">
            <w:pPr>
              <w:jc w:val="center"/>
              <w:rPr>
                <w:rFonts w:ascii="Times New Roman" w:hAnsi="Times New Roman" w:cs="Times New Roman"/>
                <w:b/>
              </w:rPr>
            </w:pPr>
            <w:r>
              <w:rPr>
                <w:rFonts w:ascii="Times New Roman" w:hAnsi="Times New Roman" w:cs="Times New Roman"/>
                <w:b/>
              </w:rPr>
              <w:t>自评</w:t>
            </w:r>
          </w:p>
          <w:p w:rsidR="00C24343" w:rsidRDefault="00F5219E">
            <w:pPr>
              <w:jc w:val="center"/>
              <w:rPr>
                <w:rFonts w:ascii="Times New Roman" w:hAnsi="Times New Roman" w:cs="Times New Roman"/>
                <w:b/>
              </w:rPr>
            </w:pPr>
            <w:r>
              <w:rPr>
                <w:rFonts w:ascii="Times New Roman" w:hAnsi="Times New Roman" w:cs="Times New Roman"/>
                <w:b/>
              </w:rPr>
              <w:t>结果</w:t>
            </w:r>
          </w:p>
        </w:tc>
      </w:tr>
      <w:tr w:rsidR="00C24343">
        <w:trPr>
          <w:trHeight w:val="875"/>
          <w:jc w:val="center"/>
        </w:trPr>
        <w:tc>
          <w:tcPr>
            <w:tcW w:w="691" w:type="dxa"/>
            <w:vMerge w:val="restart"/>
            <w:vAlign w:val="center"/>
          </w:tcPr>
          <w:p w:rsidR="00C24343" w:rsidRDefault="00F5219E">
            <w:pPr>
              <w:jc w:val="center"/>
              <w:rPr>
                <w:rFonts w:ascii="Times New Roman" w:hAnsi="Times New Roman" w:cs="Times New Roman"/>
                <w:b/>
              </w:rPr>
            </w:pPr>
            <w:r>
              <w:rPr>
                <w:rFonts w:ascii="Times New Roman" w:hAnsi="Times New Roman" w:cs="Times New Roman"/>
                <w:b/>
              </w:rPr>
              <w:t>第</w:t>
            </w:r>
          </w:p>
          <w:p w:rsidR="00C24343" w:rsidRDefault="00F5219E">
            <w:pPr>
              <w:jc w:val="center"/>
              <w:rPr>
                <w:rFonts w:ascii="Times New Roman" w:hAnsi="Times New Roman" w:cs="Times New Roman"/>
                <w:b/>
              </w:rPr>
            </w:pPr>
            <w:r>
              <w:rPr>
                <w:rFonts w:ascii="Times New Roman" w:hAnsi="Times New Roman" w:cs="Times New Roman"/>
                <w:b/>
              </w:rPr>
              <w:t>4</w:t>
            </w:r>
          </w:p>
          <w:p w:rsidR="00C24343" w:rsidRDefault="00F5219E">
            <w:pPr>
              <w:jc w:val="center"/>
              <w:rPr>
                <w:rFonts w:ascii="Times New Roman" w:hAnsi="Times New Roman" w:cs="Times New Roman"/>
                <w:b/>
              </w:rPr>
            </w:pPr>
            <w:r>
              <w:rPr>
                <w:rFonts w:ascii="Times New Roman" w:hAnsi="Times New Roman" w:cs="Times New Roman"/>
                <w:b/>
              </w:rPr>
              <w:t>条</w:t>
            </w:r>
          </w:p>
        </w:tc>
        <w:tc>
          <w:tcPr>
            <w:tcW w:w="699" w:type="dxa"/>
            <w:vAlign w:val="center"/>
          </w:tcPr>
          <w:p w:rsidR="00C24343" w:rsidRDefault="00F5219E">
            <w:pPr>
              <w:rPr>
                <w:rFonts w:ascii="Times New Roman" w:hAnsi="Times New Roman" w:cs="Times New Roman"/>
                <w:b/>
              </w:rPr>
            </w:pPr>
            <w:r>
              <w:rPr>
                <w:rFonts w:ascii="Times New Roman" w:hAnsi="Times New Roman" w:cs="Times New Roman" w:hint="eastAsia"/>
                <w:b/>
              </w:rPr>
              <w:t>评估</w:t>
            </w:r>
          </w:p>
          <w:p w:rsidR="00C24343" w:rsidRDefault="00F5219E">
            <w:pPr>
              <w:rPr>
                <w:rFonts w:ascii="Times New Roman" w:hAnsi="Times New Roman" w:cs="Times New Roman"/>
                <w:sz w:val="18"/>
                <w:szCs w:val="18"/>
              </w:rPr>
            </w:pPr>
            <w:r>
              <w:rPr>
                <w:rFonts w:ascii="Times New Roman" w:hAnsi="Times New Roman" w:cs="Times New Roman" w:hint="eastAsia"/>
                <w:b/>
              </w:rPr>
              <w:t>指标</w:t>
            </w:r>
          </w:p>
        </w:tc>
        <w:tc>
          <w:tcPr>
            <w:tcW w:w="6946" w:type="dxa"/>
            <w:vAlign w:val="center"/>
          </w:tcPr>
          <w:p w:rsidR="00C24343" w:rsidRDefault="00F5219E">
            <w:pPr>
              <w:spacing w:line="240" w:lineRule="exact"/>
              <w:ind w:firstLineChars="100" w:firstLine="181"/>
              <w:rPr>
                <w:rFonts w:ascii="Times New Roman" w:hAnsi="Times New Roman" w:cs="Times New Roman"/>
                <w:sz w:val="18"/>
                <w:szCs w:val="18"/>
              </w:rPr>
            </w:pPr>
            <w:r>
              <w:rPr>
                <w:rFonts w:ascii="Times New Roman" w:hAnsi="Times New Roman" w:cs="Times New Roman"/>
                <w:b/>
                <w:sz w:val="18"/>
                <w:szCs w:val="18"/>
              </w:rPr>
              <w:t xml:space="preserve">4. </w:t>
            </w:r>
            <w:r>
              <w:rPr>
                <w:rFonts w:ascii="Times New Roman" w:hAnsi="Times New Roman" w:cs="Times New Roman"/>
                <w:b/>
                <w:sz w:val="18"/>
                <w:szCs w:val="18"/>
              </w:rPr>
              <w:t>图书馆、阅览室开架借阅。生均藏书量及期刊种类达二级馆要求，年生均购书不少于</w:t>
            </w:r>
            <w:r>
              <w:rPr>
                <w:rFonts w:ascii="Times New Roman" w:hAnsi="Times New Roman" w:cs="Times New Roman"/>
                <w:b/>
                <w:sz w:val="18"/>
                <w:szCs w:val="18"/>
              </w:rPr>
              <w:t>1</w:t>
            </w:r>
            <w:r>
              <w:rPr>
                <w:rFonts w:ascii="Times New Roman" w:hAnsi="Times New Roman" w:cs="Times New Roman"/>
                <w:b/>
                <w:sz w:val="18"/>
                <w:szCs w:val="18"/>
              </w:rPr>
              <w:t>册。有较丰富齐全的与现行教材配套的数字化教学资源。阅览室座位不少于学生数的</w:t>
            </w:r>
            <w:r>
              <w:rPr>
                <w:rFonts w:ascii="Times New Roman" w:hAnsi="Times New Roman" w:cs="Times New Roman"/>
                <w:b/>
                <w:sz w:val="18"/>
                <w:szCs w:val="18"/>
              </w:rPr>
              <w:t>1/10</w:t>
            </w:r>
            <w:r>
              <w:rPr>
                <w:rFonts w:ascii="Times New Roman" w:hAnsi="Times New Roman" w:cs="Times New Roman" w:hint="eastAsia"/>
                <w:b/>
                <w:sz w:val="18"/>
                <w:szCs w:val="18"/>
              </w:rPr>
              <w:t>。</w:t>
            </w:r>
          </w:p>
        </w:tc>
        <w:tc>
          <w:tcPr>
            <w:tcW w:w="736" w:type="dxa"/>
            <w:vMerge w:val="restart"/>
            <w:vAlign w:val="center"/>
          </w:tcPr>
          <w:p w:rsidR="00C24343" w:rsidRDefault="00C56060" w:rsidP="00C56060">
            <w:pPr>
              <w:ind w:firstLineChars="50" w:firstLine="105"/>
              <w:rPr>
                <w:rFonts w:ascii="Times New Roman" w:hAnsi="Times New Roman" w:cs="Times New Roman"/>
              </w:rPr>
            </w:pPr>
            <w:r>
              <w:rPr>
                <w:rFonts w:ascii="Times New Roman" w:hAnsi="Times New Roman" w:cs="Times New Roman" w:hint="eastAsia"/>
              </w:rPr>
              <w:t>B</w:t>
            </w:r>
          </w:p>
        </w:tc>
      </w:tr>
      <w:tr w:rsidR="00C24343">
        <w:trPr>
          <w:trHeight w:val="975"/>
          <w:jc w:val="center"/>
        </w:trPr>
        <w:tc>
          <w:tcPr>
            <w:tcW w:w="691" w:type="dxa"/>
            <w:vMerge/>
            <w:vAlign w:val="center"/>
          </w:tcPr>
          <w:p w:rsidR="00C24343" w:rsidRDefault="00C24343">
            <w:pPr>
              <w:jc w:val="center"/>
              <w:rPr>
                <w:rFonts w:ascii="Times New Roman" w:hAnsi="Times New Roman" w:cs="Times New Roman"/>
                <w:b/>
              </w:rPr>
            </w:pPr>
          </w:p>
        </w:tc>
        <w:tc>
          <w:tcPr>
            <w:tcW w:w="699" w:type="dxa"/>
            <w:vAlign w:val="center"/>
          </w:tcPr>
          <w:p w:rsidR="00C24343" w:rsidRDefault="00F5219E">
            <w:pPr>
              <w:rPr>
                <w:rFonts w:ascii="Times New Roman" w:hAnsi="Times New Roman" w:cs="Times New Roman"/>
                <w:b/>
              </w:rPr>
            </w:pPr>
            <w:r>
              <w:rPr>
                <w:rFonts w:ascii="Times New Roman" w:hAnsi="Times New Roman" w:cs="Times New Roman" w:hint="eastAsia"/>
                <w:b/>
              </w:rPr>
              <w:t>评价</w:t>
            </w:r>
          </w:p>
          <w:p w:rsidR="00C24343" w:rsidRDefault="00F5219E">
            <w:pPr>
              <w:rPr>
                <w:rFonts w:ascii="Times New Roman" w:hAnsi="Times New Roman" w:cs="Times New Roman"/>
                <w:sz w:val="18"/>
                <w:szCs w:val="18"/>
              </w:rPr>
            </w:pPr>
            <w:r>
              <w:rPr>
                <w:rFonts w:ascii="Times New Roman" w:hAnsi="Times New Roman" w:cs="Times New Roman" w:hint="eastAsia"/>
                <w:b/>
              </w:rPr>
              <w:t>细则</w:t>
            </w:r>
          </w:p>
        </w:tc>
        <w:tc>
          <w:tcPr>
            <w:tcW w:w="6946" w:type="dxa"/>
            <w:vAlign w:val="center"/>
          </w:tcPr>
          <w:p w:rsidR="00C24343" w:rsidRDefault="00F5219E">
            <w:pPr>
              <w:spacing w:line="240" w:lineRule="exact"/>
              <w:ind w:firstLineChars="100" w:firstLine="180"/>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1</w:t>
            </w:r>
            <w:r>
              <w:rPr>
                <w:rFonts w:ascii="Times New Roman" w:hAnsi="Times New Roman" w:cs="Times New Roman"/>
                <w:sz w:val="18"/>
                <w:szCs w:val="18"/>
              </w:rPr>
              <w:t>）</w:t>
            </w:r>
            <w:r>
              <w:rPr>
                <w:rFonts w:ascii="Times New Roman" w:hAnsi="Times New Roman" w:cs="Times New Roman"/>
                <w:sz w:val="18"/>
                <w:szCs w:val="18"/>
              </w:rPr>
              <w:t>8</w:t>
            </w:r>
            <w:r>
              <w:rPr>
                <w:rFonts w:ascii="Times New Roman" w:hAnsi="Times New Roman" w:cs="Times New Roman"/>
                <w:sz w:val="18"/>
                <w:szCs w:val="18"/>
              </w:rPr>
              <w:t>轨制学校的图书馆使用面积不少于</w:t>
            </w:r>
            <w:r>
              <w:rPr>
                <w:rFonts w:ascii="Times New Roman" w:hAnsi="Times New Roman" w:cs="Times New Roman"/>
                <w:sz w:val="18"/>
                <w:szCs w:val="18"/>
              </w:rPr>
              <w:t>1000</w:t>
            </w:r>
            <w:r>
              <w:rPr>
                <w:rFonts w:ascii="Times New Roman" w:hAnsi="Times New Roman" w:cs="Times New Roman"/>
                <w:sz w:val="18"/>
                <w:szCs w:val="18"/>
              </w:rPr>
              <w:t>平方米，</w:t>
            </w:r>
            <w:r>
              <w:rPr>
                <w:rFonts w:ascii="Times New Roman" w:hAnsi="Times New Roman" w:cs="Times New Roman"/>
                <w:sz w:val="18"/>
                <w:szCs w:val="18"/>
              </w:rPr>
              <w:t>10</w:t>
            </w:r>
            <w:r>
              <w:rPr>
                <w:rFonts w:ascii="Times New Roman" w:hAnsi="Times New Roman" w:cs="Times New Roman"/>
                <w:sz w:val="18"/>
                <w:szCs w:val="18"/>
              </w:rPr>
              <w:t>轨制以上学校的图书馆使用面积应根据在校生的实际使用需求增加。</w:t>
            </w:r>
          </w:p>
          <w:p w:rsidR="00C24343" w:rsidRDefault="00F5219E">
            <w:pPr>
              <w:spacing w:line="240" w:lineRule="exact"/>
              <w:ind w:firstLineChars="100" w:firstLine="180"/>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hint="eastAsia"/>
                <w:sz w:val="18"/>
                <w:szCs w:val="18"/>
              </w:rPr>
              <w:t>2</w:t>
            </w:r>
            <w:r>
              <w:rPr>
                <w:rFonts w:ascii="Times New Roman" w:hAnsi="Times New Roman" w:cs="Times New Roman" w:hint="eastAsia"/>
                <w:sz w:val="18"/>
                <w:szCs w:val="18"/>
              </w:rPr>
              <w:t>）</w:t>
            </w:r>
            <w:r>
              <w:rPr>
                <w:rFonts w:ascii="Times New Roman" w:hAnsi="Times New Roman" w:cs="Times New Roman"/>
                <w:sz w:val="18"/>
                <w:szCs w:val="18"/>
              </w:rPr>
              <w:t>生均纸质藏书</w:t>
            </w:r>
            <w:r>
              <w:rPr>
                <w:rFonts w:ascii="Times New Roman" w:hAnsi="Times New Roman" w:cs="Times New Roman"/>
                <w:bCs/>
                <w:sz w:val="18"/>
                <w:szCs w:val="18"/>
              </w:rPr>
              <w:t>不少于</w:t>
            </w:r>
            <w:r>
              <w:rPr>
                <w:rFonts w:ascii="Times New Roman" w:hAnsi="Times New Roman" w:cs="Times New Roman"/>
                <w:bCs/>
                <w:sz w:val="18"/>
                <w:szCs w:val="18"/>
              </w:rPr>
              <w:t>50</w:t>
            </w:r>
            <w:r>
              <w:rPr>
                <w:rFonts w:ascii="Times New Roman" w:hAnsi="Times New Roman" w:cs="Times New Roman"/>
                <w:bCs/>
                <w:sz w:val="18"/>
                <w:szCs w:val="18"/>
              </w:rPr>
              <w:t>册，供学生阅览的期刊种类较为丰富</w:t>
            </w:r>
            <w:r>
              <w:rPr>
                <w:rFonts w:ascii="Times New Roman" w:hAnsi="Times New Roman" w:cs="Times New Roman" w:hint="eastAsia"/>
                <w:bCs/>
                <w:sz w:val="18"/>
                <w:szCs w:val="18"/>
              </w:rPr>
              <w:t>。</w:t>
            </w:r>
            <w:r>
              <w:rPr>
                <w:rFonts w:ascii="Times New Roman" w:hAnsi="Times New Roman" w:cs="Times New Roman"/>
                <w:sz w:val="18"/>
                <w:szCs w:val="18"/>
              </w:rPr>
              <w:t>定期采购新书，年生均新购图书不少于</w:t>
            </w:r>
            <w:r>
              <w:rPr>
                <w:rFonts w:ascii="Times New Roman" w:hAnsi="Times New Roman" w:cs="Times New Roman"/>
                <w:sz w:val="18"/>
                <w:szCs w:val="18"/>
              </w:rPr>
              <w:t>1</w:t>
            </w:r>
            <w:r>
              <w:rPr>
                <w:rFonts w:ascii="Times New Roman" w:hAnsi="Times New Roman" w:cs="Times New Roman"/>
                <w:sz w:val="18"/>
                <w:szCs w:val="18"/>
              </w:rPr>
              <w:t>册</w:t>
            </w:r>
            <w:r>
              <w:rPr>
                <w:rFonts w:ascii="Times New Roman" w:hAnsi="Times New Roman" w:cs="Times New Roman" w:hint="eastAsia"/>
                <w:sz w:val="18"/>
                <w:szCs w:val="18"/>
              </w:rPr>
              <w:t>。</w:t>
            </w:r>
          </w:p>
          <w:p w:rsidR="00C24343" w:rsidRDefault="00F5219E">
            <w:pPr>
              <w:spacing w:line="240" w:lineRule="exact"/>
              <w:ind w:firstLineChars="100" w:firstLine="180"/>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hint="eastAsia"/>
                <w:sz w:val="18"/>
                <w:szCs w:val="18"/>
              </w:rPr>
              <w:t>3</w:t>
            </w:r>
            <w:r>
              <w:rPr>
                <w:rFonts w:ascii="Times New Roman" w:hAnsi="Times New Roman" w:cs="Times New Roman"/>
                <w:sz w:val="18"/>
                <w:szCs w:val="18"/>
              </w:rPr>
              <w:t>）图书管理</w:t>
            </w:r>
            <w:r>
              <w:rPr>
                <w:rFonts w:ascii="Times New Roman" w:hAnsi="Times New Roman" w:cs="Times New Roman" w:hint="eastAsia"/>
                <w:sz w:val="18"/>
                <w:szCs w:val="18"/>
              </w:rPr>
              <w:t>智能</w:t>
            </w:r>
            <w:r>
              <w:rPr>
                <w:rFonts w:ascii="Times New Roman" w:hAnsi="Times New Roman" w:cs="Times New Roman"/>
                <w:sz w:val="18"/>
                <w:szCs w:val="18"/>
              </w:rPr>
              <w:t>化，实行开架借阅，年生均借阅图书</w:t>
            </w:r>
            <w:r>
              <w:rPr>
                <w:rFonts w:ascii="Times New Roman" w:hAnsi="Times New Roman" w:cs="Times New Roman"/>
                <w:sz w:val="18"/>
                <w:szCs w:val="18"/>
              </w:rPr>
              <w:t>20</w:t>
            </w:r>
            <w:r>
              <w:rPr>
                <w:rFonts w:ascii="Times New Roman" w:hAnsi="Times New Roman" w:cs="Times New Roman"/>
                <w:sz w:val="18"/>
                <w:szCs w:val="18"/>
              </w:rPr>
              <w:t>册以上</w:t>
            </w:r>
            <w:r>
              <w:rPr>
                <w:rFonts w:ascii="Times New Roman" w:hAnsi="Times New Roman" w:cs="Times New Roman" w:hint="eastAsia"/>
                <w:sz w:val="18"/>
                <w:szCs w:val="18"/>
              </w:rPr>
              <w:t>。举办新书推荐、读书交流等活动，定期发布借阅数据分析报告。</w:t>
            </w:r>
          </w:p>
          <w:p w:rsidR="00C24343" w:rsidRDefault="00F5219E">
            <w:pPr>
              <w:spacing w:line="240" w:lineRule="exact"/>
              <w:ind w:firstLineChars="100" w:firstLine="180"/>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hint="eastAsia"/>
                <w:sz w:val="18"/>
                <w:szCs w:val="18"/>
              </w:rPr>
              <w:t>4</w:t>
            </w:r>
            <w:r>
              <w:rPr>
                <w:rFonts w:ascii="Times New Roman" w:hAnsi="Times New Roman" w:cs="Times New Roman"/>
                <w:sz w:val="18"/>
                <w:szCs w:val="18"/>
              </w:rPr>
              <w:t>）服务新课程改革的数字化教学资源较丰富，能支持教师</w:t>
            </w:r>
            <w:r>
              <w:rPr>
                <w:rFonts w:ascii="Times New Roman" w:hAnsi="Times New Roman" w:cs="Times New Roman" w:hint="eastAsia"/>
                <w:sz w:val="18"/>
                <w:szCs w:val="18"/>
              </w:rPr>
              <w:t>进行信息技术环境下的教学设计、课堂教学、教研活动，支持学生自主学习、交流分享，确保网络安全、健康使用。</w:t>
            </w:r>
          </w:p>
          <w:p w:rsidR="00C24343" w:rsidRDefault="00F5219E">
            <w:pPr>
              <w:spacing w:line="240" w:lineRule="exact"/>
              <w:ind w:firstLineChars="100" w:firstLine="180"/>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hint="eastAsia"/>
                <w:sz w:val="18"/>
                <w:szCs w:val="18"/>
              </w:rPr>
              <w:t>5</w:t>
            </w:r>
            <w:r>
              <w:rPr>
                <w:rFonts w:ascii="Times New Roman" w:hAnsi="Times New Roman" w:cs="Times New Roman" w:hint="eastAsia"/>
                <w:sz w:val="18"/>
                <w:szCs w:val="18"/>
              </w:rPr>
              <w:t>）阅览室座位数不低于学生数的</w:t>
            </w:r>
            <w:r>
              <w:rPr>
                <w:rFonts w:ascii="Times New Roman" w:hAnsi="Times New Roman" w:cs="Times New Roman" w:hint="eastAsia"/>
                <w:sz w:val="18"/>
                <w:szCs w:val="18"/>
              </w:rPr>
              <w:t>1/10</w:t>
            </w:r>
            <w:r>
              <w:rPr>
                <w:rFonts w:ascii="Times New Roman" w:hAnsi="Times New Roman" w:cs="Times New Roman" w:hint="eastAsia"/>
                <w:sz w:val="18"/>
                <w:szCs w:val="18"/>
              </w:rPr>
              <w:t>，学生可阅读报刊种类多样，电子阅览室电脑不少于</w:t>
            </w:r>
            <w:r>
              <w:rPr>
                <w:rFonts w:ascii="Times New Roman" w:hAnsi="Times New Roman" w:cs="Times New Roman"/>
                <w:bCs/>
                <w:sz w:val="18"/>
                <w:szCs w:val="18"/>
              </w:rPr>
              <w:t>60</w:t>
            </w:r>
            <w:r>
              <w:rPr>
                <w:rFonts w:ascii="Times New Roman" w:hAnsi="Times New Roman" w:cs="Times New Roman" w:hint="eastAsia"/>
                <w:sz w:val="18"/>
                <w:szCs w:val="18"/>
              </w:rPr>
              <w:t>台，在线阅读资源丰富。</w:t>
            </w:r>
          </w:p>
        </w:tc>
        <w:tc>
          <w:tcPr>
            <w:tcW w:w="736" w:type="dxa"/>
            <w:vMerge/>
            <w:vAlign w:val="center"/>
          </w:tcPr>
          <w:p w:rsidR="00C24343" w:rsidRDefault="00C24343">
            <w:pPr>
              <w:rPr>
                <w:rFonts w:ascii="Times New Roman" w:hAnsi="Times New Roman" w:cs="Times New Roman"/>
              </w:rPr>
            </w:pPr>
          </w:p>
        </w:tc>
      </w:tr>
      <w:tr w:rsidR="00C24343">
        <w:trPr>
          <w:trHeight w:val="465"/>
          <w:jc w:val="center"/>
        </w:trPr>
        <w:tc>
          <w:tcPr>
            <w:tcW w:w="9072" w:type="dxa"/>
            <w:gridSpan w:val="4"/>
            <w:vAlign w:val="center"/>
          </w:tcPr>
          <w:p w:rsidR="00C24343" w:rsidRDefault="00F5219E">
            <w:pPr>
              <w:jc w:val="center"/>
              <w:rPr>
                <w:rFonts w:ascii="Times New Roman" w:hAnsi="Times New Roman" w:cs="Times New Roman"/>
                <w:b/>
              </w:rPr>
            </w:pPr>
            <w:r>
              <w:rPr>
                <w:rFonts w:ascii="Times New Roman" w:hAnsi="Times New Roman" w:cs="Times New Roman"/>
                <w:b/>
              </w:rPr>
              <w:t>自评概述</w:t>
            </w:r>
          </w:p>
        </w:tc>
      </w:tr>
      <w:tr w:rsidR="00C24343">
        <w:trPr>
          <w:trHeight w:val="301"/>
          <w:jc w:val="center"/>
        </w:trPr>
        <w:tc>
          <w:tcPr>
            <w:tcW w:w="9072" w:type="dxa"/>
            <w:gridSpan w:val="4"/>
          </w:tcPr>
          <w:p w:rsidR="00C24343" w:rsidRDefault="00F5219E">
            <w:pPr>
              <w:rPr>
                <w:rFonts w:ascii="Times New Roman" w:hAnsi="Times New Roman" w:cs="Times New Roman"/>
                <w:b/>
              </w:rPr>
            </w:pPr>
            <w:r>
              <w:rPr>
                <w:rFonts w:ascii="Times New Roman" w:hAnsi="Times New Roman" w:cs="Times New Roman"/>
                <w:b/>
              </w:rPr>
              <w:t>主要实践和成效</w:t>
            </w:r>
          </w:p>
        </w:tc>
      </w:tr>
      <w:tr w:rsidR="00C24343">
        <w:trPr>
          <w:trHeight w:val="655"/>
          <w:jc w:val="center"/>
        </w:trPr>
        <w:tc>
          <w:tcPr>
            <w:tcW w:w="9072" w:type="dxa"/>
            <w:gridSpan w:val="4"/>
          </w:tcPr>
          <w:p w:rsidR="00C24343" w:rsidRDefault="00C24343">
            <w:pPr>
              <w:spacing w:line="276" w:lineRule="auto"/>
              <w:ind w:firstLineChars="200" w:firstLine="420"/>
              <w:rPr>
                <w:rFonts w:ascii="宋体" w:hAnsi="宋体"/>
                <w:szCs w:val="21"/>
              </w:rPr>
            </w:pPr>
          </w:p>
          <w:p w:rsidR="00C24343" w:rsidRPr="00315F51" w:rsidRDefault="00F5219E">
            <w:pPr>
              <w:spacing w:line="276" w:lineRule="auto"/>
              <w:ind w:firstLineChars="200" w:firstLine="420"/>
              <w:rPr>
                <w:rFonts w:asciiTheme="minorEastAsia" w:hAnsiTheme="minorEastAsia"/>
                <w:szCs w:val="21"/>
              </w:rPr>
            </w:pPr>
            <w:r w:rsidRPr="00315F51">
              <w:rPr>
                <w:rFonts w:asciiTheme="minorEastAsia" w:hAnsiTheme="minorEastAsia" w:hint="eastAsia"/>
                <w:szCs w:val="21"/>
              </w:rPr>
              <w:t>学校图书馆、阅览室是教育教学和学习的重要场所，是师生的第二课堂和精神家园，是实施素质教育和新课程改革的必备条件。</w:t>
            </w:r>
          </w:p>
          <w:p w:rsidR="00C24343" w:rsidRPr="00315F51" w:rsidRDefault="00F5219E">
            <w:pPr>
              <w:spacing w:line="276" w:lineRule="auto"/>
              <w:ind w:firstLineChars="200" w:firstLine="420"/>
              <w:rPr>
                <w:rFonts w:asciiTheme="minorEastAsia" w:hAnsiTheme="minorEastAsia"/>
                <w:szCs w:val="21"/>
              </w:rPr>
            </w:pPr>
            <w:r w:rsidRPr="00315F51">
              <w:rPr>
                <w:rFonts w:asciiTheme="minorEastAsia" w:hAnsiTheme="minorEastAsia" w:hint="eastAsia"/>
                <w:szCs w:val="21"/>
              </w:rPr>
              <w:t>学校图书馆是“常州市中学示范图书馆”，使用面积达1042 m²。图书馆布局合理，一楼设有书库、教师资料室、教材库、教师阅览室、采编室各1个。二楼设有报刊库1个，学生阅览室2个，多功能小报告厅1个，另有电子阅览室2个。</w:t>
            </w:r>
          </w:p>
          <w:p w:rsidR="00C24343" w:rsidRPr="00315F51" w:rsidRDefault="00F5219E">
            <w:pPr>
              <w:spacing w:line="276" w:lineRule="auto"/>
              <w:ind w:firstLineChars="200" w:firstLine="420"/>
              <w:rPr>
                <w:rFonts w:asciiTheme="minorEastAsia" w:hAnsiTheme="minorEastAsia"/>
                <w:szCs w:val="21"/>
              </w:rPr>
            </w:pPr>
            <w:r w:rsidRPr="00315F51">
              <w:rPr>
                <w:rFonts w:asciiTheme="minorEastAsia" w:hAnsiTheme="minorEastAsia" w:hint="eastAsia"/>
                <w:szCs w:val="21"/>
              </w:rPr>
              <w:t>图书馆藏书量达147454册，其中纸质图书108824册，生均纸质藏书量达43.2册（含班级图书）。近三年购买图书10711册，每年生均4.2册，2020年订阅的报刊种类达219种。</w:t>
            </w:r>
          </w:p>
          <w:p w:rsidR="00C24343" w:rsidRPr="00315F51" w:rsidRDefault="00F5219E">
            <w:pPr>
              <w:spacing w:line="276" w:lineRule="auto"/>
              <w:ind w:firstLineChars="200" w:firstLine="420"/>
              <w:rPr>
                <w:rFonts w:asciiTheme="minorEastAsia" w:hAnsiTheme="minorEastAsia"/>
                <w:szCs w:val="21"/>
              </w:rPr>
            </w:pPr>
            <w:r w:rsidRPr="00315F51">
              <w:rPr>
                <w:rFonts w:asciiTheme="minorEastAsia" w:hAnsiTheme="minorEastAsia" w:hint="eastAsia"/>
                <w:szCs w:val="21"/>
              </w:rPr>
              <w:t>图书馆设施设备齐全先进，使用春晖图书管理软件，全馆实现管理自动化，网上资源共享。各室全天开放，开架借阅，图书资源使用充分，流通率高，每学年度全校生均</w:t>
            </w:r>
            <w:proofErr w:type="gramStart"/>
            <w:r w:rsidRPr="00315F51">
              <w:rPr>
                <w:rFonts w:asciiTheme="minorEastAsia" w:hAnsiTheme="minorEastAsia" w:hint="eastAsia"/>
                <w:szCs w:val="21"/>
              </w:rPr>
              <w:t>借书达</w:t>
            </w:r>
            <w:proofErr w:type="gramEnd"/>
            <w:r w:rsidRPr="00315F51">
              <w:rPr>
                <w:rFonts w:asciiTheme="minorEastAsia" w:hAnsiTheme="minorEastAsia" w:hint="eastAsia"/>
                <w:szCs w:val="21"/>
              </w:rPr>
              <w:t>23册。学校图书馆定期新书推荐、积极开展“读经典、悟人生”等主题读书活动与征文活动，定期发布借阅数据分析报告。</w:t>
            </w:r>
          </w:p>
          <w:p w:rsidR="00C24343" w:rsidRPr="00315F51" w:rsidRDefault="00F5219E">
            <w:pPr>
              <w:spacing w:line="276" w:lineRule="auto"/>
              <w:ind w:firstLineChars="200" w:firstLine="420"/>
              <w:rPr>
                <w:rFonts w:asciiTheme="minorEastAsia" w:hAnsiTheme="minorEastAsia"/>
                <w:szCs w:val="21"/>
              </w:rPr>
            </w:pPr>
            <w:r w:rsidRPr="00315F51">
              <w:rPr>
                <w:rFonts w:asciiTheme="minorEastAsia" w:hAnsiTheme="minorEastAsia" w:hint="eastAsia"/>
                <w:szCs w:val="21"/>
              </w:rPr>
              <w:t>图书馆有丰富齐全的与现代教材配套的音像资料，录像带、光盘1245片（盒）（折合图书18630册），新东方电子图书20000册。为广大师生提供丰富的教育类、文化视听类资源。</w:t>
            </w:r>
          </w:p>
          <w:p w:rsidR="00C24343" w:rsidRPr="00315F51" w:rsidRDefault="00F5219E">
            <w:pPr>
              <w:spacing w:line="276" w:lineRule="auto"/>
              <w:ind w:firstLineChars="200" w:firstLine="420"/>
              <w:rPr>
                <w:rFonts w:asciiTheme="minorEastAsia" w:hAnsiTheme="minorEastAsia"/>
                <w:szCs w:val="21"/>
              </w:rPr>
            </w:pPr>
            <w:r w:rsidRPr="00315F51">
              <w:rPr>
                <w:rFonts w:asciiTheme="minorEastAsia" w:hAnsiTheme="minorEastAsia" w:hint="eastAsia"/>
                <w:szCs w:val="21"/>
              </w:rPr>
              <w:t>图书馆达省二级馆标准。学生阅览室拥有座位达学生数的1/10，有电子阅览室2个，座位60个,并在学生阅览室配置60台平板电脑。</w:t>
            </w:r>
            <w:r w:rsidRPr="00315F51">
              <w:rPr>
                <w:rFonts w:asciiTheme="minorEastAsia" w:hAnsiTheme="minorEastAsia"/>
                <w:szCs w:val="21"/>
              </w:rPr>
              <w:t>服务新课程改革的数字化教学资源较丰富，能支持教师</w:t>
            </w:r>
            <w:r w:rsidRPr="00315F51">
              <w:rPr>
                <w:rFonts w:asciiTheme="minorEastAsia" w:hAnsiTheme="minorEastAsia" w:hint="eastAsia"/>
                <w:szCs w:val="21"/>
              </w:rPr>
              <w:t>进行信息技术环境下的教学设计、课堂教学、教研活动，支持学生自主学习、交流分享，确保网络安全、健康使用。</w:t>
            </w:r>
          </w:p>
          <w:p w:rsidR="00C24343" w:rsidRDefault="00F5219E" w:rsidP="00C90C69">
            <w:pPr>
              <w:spacing w:line="276" w:lineRule="auto"/>
              <w:ind w:firstLineChars="200" w:firstLine="420"/>
              <w:rPr>
                <w:rFonts w:ascii="Times New Roman" w:hAnsi="Times New Roman" w:cs="Times New Roman"/>
              </w:rPr>
            </w:pPr>
            <w:r w:rsidRPr="00315F51">
              <w:rPr>
                <w:rFonts w:asciiTheme="minorEastAsia" w:hAnsiTheme="minorEastAsia" w:hint="eastAsia"/>
                <w:szCs w:val="21"/>
              </w:rPr>
              <w:t>学校图书馆积极为全校师生做好教育教学、科研资料的收集与传递工作，并配合政教处、团委、各年级组开展各种德育活动，尽心尽职为师生做好服务工作。</w:t>
            </w:r>
          </w:p>
        </w:tc>
      </w:tr>
      <w:tr w:rsidR="00C24343">
        <w:trPr>
          <w:trHeight w:val="61"/>
          <w:jc w:val="center"/>
        </w:trPr>
        <w:tc>
          <w:tcPr>
            <w:tcW w:w="9072" w:type="dxa"/>
            <w:gridSpan w:val="4"/>
          </w:tcPr>
          <w:p w:rsidR="00C24343" w:rsidRDefault="00F5219E">
            <w:pPr>
              <w:rPr>
                <w:rFonts w:ascii="Times New Roman" w:hAnsi="Times New Roman" w:cs="Times New Roman"/>
                <w:b/>
              </w:rPr>
            </w:pPr>
            <w:r>
              <w:rPr>
                <w:rFonts w:ascii="Times New Roman" w:hAnsi="Times New Roman" w:cs="Times New Roman"/>
                <w:b/>
              </w:rPr>
              <w:lastRenderedPageBreak/>
              <w:t>主要不足和问题</w:t>
            </w:r>
          </w:p>
        </w:tc>
      </w:tr>
      <w:tr w:rsidR="00C24343">
        <w:trPr>
          <w:trHeight w:val="596"/>
          <w:jc w:val="center"/>
        </w:trPr>
        <w:tc>
          <w:tcPr>
            <w:tcW w:w="9072" w:type="dxa"/>
            <w:gridSpan w:val="4"/>
          </w:tcPr>
          <w:p w:rsidR="00C24343" w:rsidRDefault="00C56060" w:rsidP="00C56060">
            <w:pPr>
              <w:ind w:firstLineChars="200" w:firstLine="420"/>
              <w:rPr>
                <w:rFonts w:ascii="Times New Roman" w:hAnsi="Times New Roman" w:cs="Times New Roman"/>
              </w:rPr>
            </w:pPr>
            <w:r w:rsidRPr="00AE0CF4">
              <w:rPr>
                <w:rFonts w:asciiTheme="minorEastAsia" w:hAnsiTheme="minorEastAsia" w:hint="eastAsia"/>
                <w:color w:val="000000"/>
                <w:szCs w:val="21"/>
              </w:rPr>
              <w:t>由于近三年高中连续扩招以及三星复审</w:t>
            </w:r>
            <w:r>
              <w:rPr>
                <w:rFonts w:asciiTheme="minorEastAsia" w:hAnsiTheme="minorEastAsia" w:hint="eastAsia"/>
                <w:color w:val="000000"/>
                <w:szCs w:val="21"/>
              </w:rPr>
              <w:t>中</w:t>
            </w:r>
            <w:r w:rsidRPr="00AE0CF4">
              <w:rPr>
                <w:rFonts w:asciiTheme="minorEastAsia" w:hAnsiTheme="minorEastAsia" w:hint="eastAsia"/>
                <w:color w:val="000000"/>
                <w:szCs w:val="21"/>
              </w:rPr>
              <w:t>生均纸质图书标准由45册提高至50册，目前学校图书馆生均纸质图书</w:t>
            </w:r>
            <w:r>
              <w:rPr>
                <w:rFonts w:asciiTheme="minorEastAsia" w:hAnsiTheme="minorEastAsia" w:hint="eastAsia"/>
                <w:color w:val="000000"/>
                <w:szCs w:val="21"/>
              </w:rPr>
              <w:t>43.2册，尚未达到50册的标准</w:t>
            </w:r>
            <w:r w:rsidRPr="00AE0CF4">
              <w:rPr>
                <w:rFonts w:asciiTheme="minorEastAsia" w:hAnsiTheme="minorEastAsia" w:hint="eastAsia"/>
                <w:color w:val="000000"/>
                <w:szCs w:val="21"/>
              </w:rPr>
              <w:t>。</w:t>
            </w:r>
          </w:p>
        </w:tc>
      </w:tr>
      <w:tr w:rsidR="00C24343">
        <w:trPr>
          <w:trHeight w:val="411"/>
          <w:jc w:val="center"/>
        </w:trPr>
        <w:tc>
          <w:tcPr>
            <w:tcW w:w="9072" w:type="dxa"/>
            <w:gridSpan w:val="4"/>
          </w:tcPr>
          <w:p w:rsidR="00C24343" w:rsidRDefault="00F5219E">
            <w:pPr>
              <w:rPr>
                <w:rFonts w:ascii="Times New Roman" w:hAnsi="Times New Roman" w:cs="Times New Roman"/>
                <w:b/>
              </w:rPr>
            </w:pPr>
            <w:r>
              <w:rPr>
                <w:rFonts w:ascii="Times New Roman" w:hAnsi="Times New Roman" w:cs="Times New Roman"/>
                <w:b/>
              </w:rPr>
              <w:t>改进措施和目标</w:t>
            </w:r>
          </w:p>
        </w:tc>
      </w:tr>
      <w:tr w:rsidR="00C24343">
        <w:trPr>
          <w:trHeight w:val="411"/>
          <w:jc w:val="center"/>
        </w:trPr>
        <w:tc>
          <w:tcPr>
            <w:tcW w:w="9072" w:type="dxa"/>
            <w:gridSpan w:val="4"/>
          </w:tcPr>
          <w:p w:rsidR="00C24343" w:rsidRDefault="00C56060" w:rsidP="00C56060">
            <w:pPr>
              <w:ind w:firstLineChars="200" w:firstLine="420"/>
              <w:rPr>
                <w:rFonts w:ascii="Times New Roman" w:hAnsi="Times New Roman" w:cs="Times New Roman"/>
              </w:rPr>
            </w:pPr>
            <w:r w:rsidRPr="00AE0CF4">
              <w:rPr>
                <w:rFonts w:asciiTheme="minorEastAsia" w:hAnsiTheme="minorEastAsia" w:hint="eastAsia"/>
                <w:color w:val="000000"/>
                <w:szCs w:val="21"/>
              </w:rPr>
              <w:t>近三年学校已加大购书力度，</w:t>
            </w:r>
            <w:r w:rsidRPr="00AE0CF4">
              <w:rPr>
                <w:rFonts w:asciiTheme="minorEastAsia" w:hAnsiTheme="minorEastAsia"/>
                <w:color w:val="000000"/>
                <w:szCs w:val="21"/>
              </w:rPr>
              <w:t>年生均新购图书</w:t>
            </w:r>
            <w:r w:rsidRPr="00AE0CF4">
              <w:rPr>
                <w:rFonts w:asciiTheme="minorEastAsia" w:hAnsiTheme="minorEastAsia" w:hint="eastAsia"/>
                <w:color w:val="000000"/>
                <w:szCs w:val="21"/>
              </w:rPr>
              <w:t>4.2</w:t>
            </w:r>
            <w:r w:rsidRPr="00AE0CF4">
              <w:rPr>
                <w:rFonts w:asciiTheme="minorEastAsia" w:hAnsiTheme="minorEastAsia"/>
                <w:color w:val="000000"/>
                <w:szCs w:val="21"/>
              </w:rPr>
              <w:t>册</w:t>
            </w:r>
            <w:r w:rsidRPr="00AE0CF4">
              <w:rPr>
                <w:rFonts w:asciiTheme="minorEastAsia" w:hAnsiTheme="minorEastAsia" w:hint="eastAsia"/>
                <w:color w:val="000000"/>
                <w:szCs w:val="21"/>
              </w:rPr>
              <w:t>。学校将</w:t>
            </w:r>
            <w:r>
              <w:rPr>
                <w:rFonts w:asciiTheme="minorEastAsia" w:hAnsiTheme="minorEastAsia" w:hint="eastAsia"/>
                <w:color w:val="000000"/>
                <w:szCs w:val="21"/>
              </w:rPr>
              <w:t>和</w:t>
            </w:r>
            <w:r w:rsidRPr="00AE0CF4">
              <w:rPr>
                <w:rFonts w:asciiTheme="minorEastAsia" w:hAnsiTheme="minorEastAsia" w:hint="eastAsia"/>
                <w:color w:val="000000"/>
                <w:szCs w:val="21"/>
              </w:rPr>
              <w:t>图书采购中标单位新华书店联系，加大分批次采购力度，争取每年采购纸质图书9000册</w:t>
            </w:r>
            <w:r>
              <w:rPr>
                <w:rFonts w:asciiTheme="minorEastAsia" w:hAnsiTheme="minorEastAsia" w:hint="eastAsia"/>
                <w:color w:val="000000"/>
                <w:szCs w:val="21"/>
              </w:rPr>
              <w:t>至10000册</w:t>
            </w:r>
            <w:r w:rsidRPr="00AE0CF4">
              <w:rPr>
                <w:rFonts w:asciiTheme="minorEastAsia" w:hAnsiTheme="minorEastAsia" w:hint="eastAsia"/>
                <w:color w:val="000000"/>
                <w:szCs w:val="21"/>
              </w:rPr>
              <w:t>，2年内</w:t>
            </w:r>
            <w:r>
              <w:rPr>
                <w:rFonts w:asciiTheme="minorEastAsia" w:hAnsiTheme="minorEastAsia" w:hint="eastAsia"/>
                <w:color w:val="000000"/>
                <w:szCs w:val="21"/>
              </w:rPr>
              <w:t>达到</w:t>
            </w:r>
            <w:r w:rsidRPr="00AE0CF4">
              <w:rPr>
                <w:rFonts w:asciiTheme="minorEastAsia" w:hAnsiTheme="minorEastAsia"/>
                <w:color w:val="000000"/>
                <w:szCs w:val="21"/>
              </w:rPr>
              <w:t>生均纸质藏书</w:t>
            </w:r>
            <w:r w:rsidRPr="00AE0CF4">
              <w:rPr>
                <w:rFonts w:asciiTheme="minorEastAsia" w:hAnsiTheme="minorEastAsia"/>
                <w:bCs/>
                <w:color w:val="000000"/>
                <w:szCs w:val="21"/>
              </w:rPr>
              <w:t>50册</w:t>
            </w:r>
            <w:r w:rsidRPr="00AE0CF4">
              <w:rPr>
                <w:rFonts w:asciiTheme="minorEastAsia" w:hAnsiTheme="minorEastAsia" w:hint="eastAsia"/>
                <w:bCs/>
                <w:color w:val="000000"/>
                <w:szCs w:val="21"/>
              </w:rPr>
              <w:t>的</w:t>
            </w:r>
            <w:r>
              <w:rPr>
                <w:rFonts w:asciiTheme="minorEastAsia" w:hAnsiTheme="minorEastAsia" w:hint="eastAsia"/>
                <w:bCs/>
                <w:color w:val="000000"/>
                <w:szCs w:val="21"/>
              </w:rPr>
              <w:t>要求</w:t>
            </w:r>
            <w:r w:rsidRPr="00AE0CF4">
              <w:rPr>
                <w:rFonts w:asciiTheme="minorEastAsia" w:hAnsiTheme="minorEastAsia" w:hint="eastAsia"/>
                <w:bCs/>
                <w:color w:val="000000"/>
                <w:szCs w:val="21"/>
              </w:rPr>
              <w:t>。</w:t>
            </w:r>
          </w:p>
        </w:tc>
      </w:tr>
    </w:tbl>
    <w:p w:rsidR="00C24343" w:rsidRDefault="00C24343">
      <w:pPr>
        <w:rPr>
          <w:rFonts w:ascii="Times New Roman" w:hAnsi="Times New Roman" w:cs="Times New Roman"/>
          <w:b/>
        </w:rPr>
      </w:pPr>
    </w:p>
    <w:p w:rsidR="00C24343" w:rsidRDefault="00F5219E">
      <w:pPr>
        <w:rPr>
          <w:rFonts w:ascii="Times New Roman" w:hAnsi="Times New Roman" w:cs="Times New Roman"/>
          <w:b/>
        </w:rPr>
      </w:pPr>
      <w:r>
        <w:rPr>
          <w:rFonts w:ascii="Times New Roman" w:hAnsi="Times New Roman" w:cs="Times New Roman"/>
          <w:b/>
        </w:rPr>
        <w:t>（</w:t>
      </w:r>
      <w:r>
        <w:rPr>
          <w:rFonts w:ascii="Times New Roman" w:hAnsi="Times New Roman" w:cs="Times New Roman"/>
          <w:b/>
        </w:rPr>
        <w:t>2</w:t>
      </w:r>
      <w:r>
        <w:rPr>
          <w:rFonts w:ascii="Times New Roman" w:hAnsi="Times New Roman" w:cs="Times New Roman"/>
          <w:b/>
        </w:rPr>
        <w:t>）基础数据</w:t>
      </w:r>
    </w:p>
    <w:p w:rsidR="00C24343" w:rsidRDefault="00F5219E">
      <w:pPr>
        <w:jc w:val="center"/>
        <w:rPr>
          <w:rFonts w:ascii="Times New Roman" w:hAnsi="Times New Roman" w:cs="Times New Roman"/>
          <w:b/>
        </w:rPr>
      </w:pPr>
      <w:r>
        <w:rPr>
          <w:rFonts w:ascii="Times New Roman" w:hAnsi="Times New Roman" w:cs="Times New Roman" w:hint="eastAsia"/>
          <w:b/>
        </w:rPr>
        <w:t>图书馆建设与使用情况统计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1116"/>
        <w:gridCol w:w="1117"/>
        <w:gridCol w:w="748"/>
        <w:gridCol w:w="748"/>
        <w:gridCol w:w="748"/>
        <w:gridCol w:w="881"/>
        <w:gridCol w:w="1117"/>
        <w:gridCol w:w="1245"/>
      </w:tblGrid>
      <w:tr w:rsidR="00C24343">
        <w:trPr>
          <w:jc w:val="center"/>
        </w:trPr>
        <w:tc>
          <w:tcPr>
            <w:tcW w:w="3585" w:type="dxa"/>
            <w:gridSpan w:val="3"/>
            <w:vAlign w:val="center"/>
          </w:tcPr>
          <w:p w:rsidR="00C24343" w:rsidRDefault="00F5219E">
            <w:pPr>
              <w:jc w:val="center"/>
              <w:rPr>
                <w:rFonts w:ascii="Times New Roman" w:hAnsi="Times New Roman" w:cs="Times New Roman"/>
                <w:b/>
              </w:rPr>
            </w:pPr>
            <w:r>
              <w:rPr>
                <w:rFonts w:ascii="Times New Roman" w:hAnsi="Times New Roman" w:cs="Times New Roman"/>
                <w:b/>
              </w:rPr>
              <w:t>藏书</w:t>
            </w:r>
          </w:p>
        </w:tc>
        <w:tc>
          <w:tcPr>
            <w:tcW w:w="3125" w:type="dxa"/>
            <w:gridSpan w:val="4"/>
            <w:vAlign w:val="center"/>
          </w:tcPr>
          <w:p w:rsidR="00C24343" w:rsidRDefault="00F5219E">
            <w:pPr>
              <w:jc w:val="center"/>
              <w:rPr>
                <w:rFonts w:ascii="Times New Roman" w:hAnsi="Times New Roman" w:cs="Times New Roman"/>
                <w:b/>
              </w:rPr>
            </w:pPr>
            <w:r>
              <w:rPr>
                <w:rFonts w:ascii="Times New Roman" w:hAnsi="Times New Roman" w:cs="Times New Roman"/>
                <w:b/>
              </w:rPr>
              <w:t>年度生均借阅量</w:t>
            </w:r>
          </w:p>
        </w:tc>
        <w:tc>
          <w:tcPr>
            <w:tcW w:w="2362" w:type="dxa"/>
            <w:gridSpan w:val="2"/>
            <w:vMerge w:val="restart"/>
            <w:vAlign w:val="center"/>
          </w:tcPr>
          <w:p w:rsidR="00C24343" w:rsidRDefault="00F5219E">
            <w:pPr>
              <w:jc w:val="center"/>
              <w:rPr>
                <w:rFonts w:ascii="Times New Roman" w:hAnsi="Times New Roman" w:cs="Times New Roman"/>
                <w:b/>
              </w:rPr>
            </w:pPr>
            <w:r>
              <w:rPr>
                <w:rFonts w:ascii="Times New Roman" w:hAnsi="Times New Roman" w:cs="Times New Roman"/>
                <w:b/>
              </w:rPr>
              <w:t>当年度学生阅览室</w:t>
            </w:r>
          </w:p>
          <w:p w:rsidR="00C24343" w:rsidRDefault="00F5219E">
            <w:pPr>
              <w:jc w:val="center"/>
              <w:rPr>
                <w:rFonts w:ascii="Times New Roman" w:hAnsi="Times New Roman" w:cs="Times New Roman"/>
              </w:rPr>
            </w:pPr>
            <w:r>
              <w:rPr>
                <w:rFonts w:ascii="Times New Roman" w:hAnsi="Times New Roman" w:cs="Times New Roman"/>
                <w:b/>
              </w:rPr>
              <w:t>报刊订数</w:t>
            </w:r>
          </w:p>
        </w:tc>
      </w:tr>
      <w:tr w:rsidR="00C24343">
        <w:trPr>
          <w:trHeight w:val="312"/>
          <w:jc w:val="center"/>
        </w:trPr>
        <w:tc>
          <w:tcPr>
            <w:tcW w:w="1352" w:type="dxa"/>
            <w:vMerge w:val="restart"/>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szCs w:val="21"/>
              </w:rPr>
              <w:t>纸质图书</w:t>
            </w:r>
          </w:p>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szCs w:val="21"/>
              </w:rPr>
              <w:t>总数</w:t>
            </w:r>
          </w:p>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szCs w:val="21"/>
              </w:rPr>
              <w:t>（册）</w:t>
            </w:r>
          </w:p>
        </w:tc>
        <w:tc>
          <w:tcPr>
            <w:tcW w:w="1116" w:type="dxa"/>
            <w:vMerge w:val="restart"/>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szCs w:val="21"/>
              </w:rPr>
              <w:t>生均</w:t>
            </w:r>
          </w:p>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szCs w:val="21"/>
              </w:rPr>
              <w:t>纸质</w:t>
            </w:r>
          </w:p>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szCs w:val="21"/>
              </w:rPr>
              <w:t>图书</w:t>
            </w:r>
          </w:p>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szCs w:val="21"/>
              </w:rPr>
              <w:t>（册）</w:t>
            </w:r>
          </w:p>
        </w:tc>
        <w:tc>
          <w:tcPr>
            <w:tcW w:w="1117" w:type="dxa"/>
            <w:vMerge w:val="restart"/>
            <w:vAlign w:val="center"/>
          </w:tcPr>
          <w:p w:rsidR="00C24343" w:rsidRPr="00315F51" w:rsidRDefault="00F5219E" w:rsidP="005E37E6">
            <w:pPr>
              <w:jc w:val="center"/>
              <w:rPr>
                <w:rFonts w:asciiTheme="minorEastAsia" w:hAnsiTheme="minorEastAsia" w:cs="Times New Roman"/>
                <w:szCs w:val="21"/>
              </w:rPr>
            </w:pPr>
            <w:r w:rsidRPr="00315F51">
              <w:rPr>
                <w:rFonts w:asciiTheme="minorEastAsia" w:hAnsiTheme="minorEastAsia" w:cs="Times New Roman"/>
                <w:szCs w:val="21"/>
              </w:rPr>
              <w:t>电子图书馆系统名称</w:t>
            </w:r>
          </w:p>
        </w:tc>
        <w:tc>
          <w:tcPr>
            <w:tcW w:w="748" w:type="dxa"/>
            <w:vMerge w:val="restart"/>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szCs w:val="21"/>
              </w:rPr>
              <w:t>初中</w:t>
            </w:r>
          </w:p>
        </w:tc>
        <w:tc>
          <w:tcPr>
            <w:tcW w:w="748" w:type="dxa"/>
            <w:vMerge w:val="restart"/>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szCs w:val="21"/>
              </w:rPr>
              <w:t>高中</w:t>
            </w:r>
          </w:p>
        </w:tc>
        <w:tc>
          <w:tcPr>
            <w:tcW w:w="748" w:type="dxa"/>
            <w:vMerge w:val="restart"/>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szCs w:val="21"/>
              </w:rPr>
              <w:t>年流动率</w:t>
            </w:r>
          </w:p>
        </w:tc>
        <w:tc>
          <w:tcPr>
            <w:tcW w:w="881" w:type="dxa"/>
            <w:vMerge w:val="restart"/>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szCs w:val="21"/>
              </w:rPr>
              <w:t>生均</w:t>
            </w:r>
          </w:p>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szCs w:val="21"/>
              </w:rPr>
              <w:t>借阅</w:t>
            </w:r>
          </w:p>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szCs w:val="21"/>
              </w:rPr>
              <w:t>（册）</w:t>
            </w:r>
          </w:p>
        </w:tc>
        <w:tc>
          <w:tcPr>
            <w:tcW w:w="2362" w:type="dxa"/>
            <w:gridSpan w:val="2"/>
            <w:vMerge/>
          </w:tcPr>
          <w:p w:rsidR="00C24343" w:rsidRPr="00315F51" w:rsidRDefault="00C24343">
            <w:pPr>
              <w:jc w:val="center"/>
              <w:rPr>
                <w:rFonts w:asciiTheme="minorEastAsia" w:hAnsiTheme="minorEastAsia" w:cs="Times New Roman"/>
                <w:szCs w:val="21"/>
              </w:rPr>
            </w:pPr>
          </w:p>
        </w:tc>
      </w:tr>
      <w:tr w:rsidR="00C24343">
        <w:trPr>
          <w:jc w:val="center"/>
        </w:trPr>
        <w:tc>
          <w:tcPr>
            <w:tcW w:w="1352" w:type="dxa"/>
            <w:vMerge/>
          </w:tcPr>
          <w:p w:rsidR="00C24343" w:rsidRPr="00315F51" w:rsidRDefault="00C24343">
            <w:pPr>
              <w:jc w:val="center"/>
              <w:rPr>
                <w:rFonts w:asciiTheme="minorEastAsia" w:hAnsiTheme="minorEastAsia" w:cs="Times New Roman"/>
                <w:szCs w:val="21"/>
              </w:rPr>
            </w:pPr>
          </w:p>
        </w:tc>
        <w:tc>
          <w:tcPr>
            <w:tcW w:w="1116" w:type="dxa"/>
            <w:vMerge/>
          </w:tcPr>
          <w:p w:rsidR="00C24343" w:rsidRPr="00315F51" w:rsidRDefault="00C24343">
            <w:pPr>
              <w:jc w:val="center"/>
              <w:rPr>
                <w:rFonts w:asciiTheme="minorEastAsia" w:hAnsiTheme="minorEastAsia" w:cs="Times New Roman"/>
                <w:szCs w:val="21"/>
              </w:rPr>
            </w:pPr>
          </w:p>
        </w:tc>
        <w:tc>
          <w:tcPr>
            <w:tcW w:w="1117" w:type="dxa"/>
            <w:vMerge/>
          </w:tcPr>
          <w:p w:rsidR="00C24343" w:rsidRPr="00315F51" w:rsidRDefault="00C24343">
            <w:pPr>
              <w:jc w:val="center"/>
              <w:rPr>
                <w:rFonts w:asciiTheme="minorEastAsia" w:hAnsiTheme="minorEastAsia" w:cs="Times New Roman"/>
                <w:szCs w:val="21"/>
              </w:rPr>
            </w:pPr>
          </w:p>
        </w:tc>
        <w:tc>
          <w:tcPr>
            <w:tcW w:w="748" w:type="dxa"/>
            <w:vMerge/>
          </w:tcPr>
          <w:p w:rsidR="00C24343" w:rsidRPr="00315F51" w:rsidRDefault="00C24343">
            <w:pPr>
              <w:jc w:val="center"/>
              <w:rPr>
                <w:rFonts w:asciiTheme="minorEastAsia" w:hAnsiTheme="minorEastAsia" w:cs="Times New Roman"/>
                <w:szCs w:val="21"/>
              </w:rPr>
            </w:pPr>
          </w:p>
        </w:tc>
        <w:tc>
          <w:tcPr>
            <w:tcW w:w="748" w:type="dxa"/>
            <w:vMerge/>
          </w:tcPr>
          <w:p w:rsidR="00C24343" w:rsidRPr="00315F51" w:rsidRDefault="00C24343">
            <w:pPr>
              <w:jc w:val="center"/>
              <w:rPr>
                <w:rFonts w:asciiTheme="minorEastAsia" w:hAnsiTheme="minorEastAsia" w:cs="Times New Roman"/>
                <w:szCs w:val="21"/>
              </w:rPr>
            </w:pPr>
          </w:p>
        </w:tc>
        <w:tc>
          <w:tcPr>
            <w:tcW w:w="748" w:type="dxa"/>
            <w:vMerge/>
          </w:tcPr>
          <w:p w:rsidR="00C24343" w:rsidRPr="00315F51" w:rsidRDefault="00C24343">
            <w:pPr>
              <w:jc w:val="center"/>
              <w:rPr>
                <w:rFonts w:asciiTheme="minorEastAsia" w:hAnsiTheme="minorEastAsia" w:cs="Times New Roman"/>
                <w:szCs w:val="21"/>
              </w:rPr>
            </w:pPr>
          </w:p>
        </w:tc>
        <w:tc>
          <w:tcPr>
            <w:tcW w:w="881" w:type="dxa"/>
            <w:vMerge/>
          </w:tcPr>
          <w:p w:rsidR="00C24343" w:rsidRPr="00315F51" w:rsidRDefault="00C24343">
            <w:pPr>
              <w:jc w:val="center"/>
              <w:rPr>
                <w:rFonts w:asciiTheme="minorEastAsia" w:hAnsiTheme="minorEastAsia" w:cs="Times New Roman"/>
                <w:szCs w:val="21"/>
              </w:rPr>
            </w:pPr>
          </w:p>
        </w:tc>
        <w:tc>
          <w:tcPr>
            <w:tcW w:w="1117" w:type="dxa"/>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szCs w:val="21"/>
              </w:rPr>
              <w:t>报纸（种）</w:t>
            </w:r>
          </w:p>
        </w:tc>
        <w:tc>
          <w:tcPr>
            <w:tcW w:w="1245" w:type="dxa"/>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szCs w:val="21"/>
              </w:rPr>
              <w:t>刊物（种）</w:t>
            </w:r>
          </w:p>
        </w:tc>
      </w:tr>
      <w:tr w:rsidR="00C24343">
        <w:trPr>
          <w:jc w:val="center"/>
        </w:trPr>
        <w:tc>
          <w:tcPr>
            <w:tcW w:w="1352" w:type="dxa"/>
            <w:vAlign w:val="center"/>
          </w:tcPr>
          <w:p w:rsidR="00C24343" w:rsidRPr="00315F51" w:rsidRDefault="00F5219E">
            <w:pPr>
              <w:jc w:val="center"/>
              <w:rPr>
                <w:rFonts w:asciiTheme="minorEastAsia" w:hAnsiTheme="minorEastAsia"/>
                <w:szCs w:val="21"/>
              </w:rPr>
            </w:pPr>
            <w:r w:rsidRPr="00315F51">
              <w:rPr>
                <w:rFonts w:asciiTheme="minorEastAsia" w:hAnsiTheme="minorEastAsia" w:hint="eastAsia"/>
                <w:szCs w:val="21"/>
              </w:rPr>
              <w:t>108824</w:t>
            </w:r>
          </w:p>
        </w:tc>
        <w:tc>
          <w:tcPr>
            <w:tcW w:w="1116" w:type="dxa"/>
            <w:vAlign w:val="center"/>
          </w:tcPr>
          <w:p w:rsidR="00C24343" w:rsidRPr="00315F51" w:rsidRDefault="001F7AF2">
            <w:pPr>
              <w:jc w:val="center"/>
              <w:rPr>
                <w:rFonts w:asciiTheme="minorEastAsia" w:hAnsiTheme="minorEastAsia"/>
                <w:b/>
                <w:szCs w:val="21"/>
              </w:rPr>
            </w:pPr>
            <w:r>
              <w:rPr>
                <w:rFonts w:asciiTheme="minorEastAsia" w:hAnsiTheme="minorEastAsia" w:hint="eastAsia"/>
                <w:szCs w:val="21"/>
              </w:rPr>
              <w:t>43.2</w:t>
            </w:r>
          </w:p>
        </w:tc>
        <w:tc>
          <w:tcPr>
            <w:tcW w:w="1117" w:type="dxa"/>
            <w:vAlign w:val="center"/>
          </w:tcPr>
          <w:p w:rsidR="00C24343" w:rsidRPr="00315F51" w:rsidRDefault="005E37E6">
            <w:pPr>
              <w:jc w:val="center"/>
              <w:rPr>
                <w:rFonts w:asciiTheme="minorEastAsia" w:hAnsiTheme="minorEastAsia"/>
                <w:szCs w:val="21"/>
              </w:rPr>
            </w:pPr>
            <w:r>
              <w:rPr>
                <w:rFonts w:asciiTheme="minorEastAsia" w:hAnsiTheme="minorEastAsia" w:hint="eastAsia"/>
                <w:szCs w:val="21"/>
              </w:rPr>
              <w:t>新东方数字图书馆</w:t>
            </w:r>
          </w:p>
        </w:tc>
        <w:tc>
          <w:tcPr>
            <w:tcW w:w="748" w:type="dxa"/>
            <w:vAlign w:val="center"/>
          </w:tcPr>
          <w:p w:rsidR="00C24343" w:rsidRPr="00315F51" w:rsidRDefault="00F5219E">
            <w:pPr>
              <w:jc w:val="center"/>
              <w:rPr>
                <w:rFonts w:asciiTheme="minorEastAsia" w:hAnsiTheme="minorEastAsia"/>
                <w:szCs w:val="21"/>
              </w:rPr>
            </w:pPr>
            <w:r w:rsidRPr="00315F51">
              <w:rPr>
                <w:rFonts w:asciiTheme="minorEastAsia" w:hAnsiTheme="minorEastAsia" w:hint="eastAsia"/>
                <w:szCs w:val="21"/>
              </w:rPr>
              <w:t>23.4</w:t>
            </w:r>
          </w:p>
        </w:tc>
        <w:tc>
          <w:tcPr>
            <w:tcW w:w="748" w:type="dxa"/>
            <w:vAlign w:val="center"/>
          </w:tcPr>
          <w:p w:rsidR="00C24343" w:rsidRPr="00315F51" w:rsidRDefault="00F5219E">
            <w:pPr>
              <w:jc w:val="center"/>
              <w:rPr>
                <w:rFonts w:asciiTheme="minorEastAsia" w:hAnsiTheme="minorEastAsia"/>
                <w:szCs w:val="21"/>
              </w:rPr>
            </w:pPr>
            <w:r w:rsidRPr="00315F51">
              <w:rPr>
                <w:rFonts w:asciiTheme="minorEastAsia" w:hAnsiTheme="minorEastAsia" w:hint="eastAsia"/>
                <w:szCs w:val="21"/>
              </w:rPr>
              <w:t>22.6</w:t>
            </w:r>
          </w:p>
        </w:tc>
        <w:tc>
          <w:tcPr>
            <w:tcW w:w="748" w:type="dxa"/>
            <w:vAlign w:val="center"/>
          </w:tcPr>
          <w:p w:rsidR="00C24343" w:rsidRPr="00315F51" w:rsidRDefault="00F5219E">
            <w:pPr>
              <w:jc w:val="center"/>
              <w:rPr>
                <w:rFonts w:asciiTheme="minorEastAsia" w:hAnsiTheme="minorEastAsia"/>
                <w:szCs w:val="21"/>
              </w:rPr>
            </w:pPr>
            <w:r w:rsidRPr="00315F51">
              <w:rPr>
                <w:rFonts w:asciiTheme="minorEastAsia" w:hAnsiTheme="minorEastAsia" w:hint="eastAsia"/>
                <w:szCs w:val="21"/>
              </w:rPr>
              <w:t>94.2</w:t>
            </w:r>
          </w:p>
        </w:tc>
        <w:tc>
          <w:tcPr>
            <w:tcW w:w="881" w:type="dxa"/>
            <w:vAlign w:val="center"/>
          </w:tcPr>
          <w:p w:rsidR="00C24343" w:rsidRPr="00315F51" w:rsidRDefault="00F5219E">
            <w:pPr>
              <w:jc w:val="center"/>
              <w:rPr>
                <w:rFonts w:asciiTheme="minorEastAsia" w:hAnsiTheme="minorEastAsia"/>
                <w:szCs w:val="21"/>
              </w:rPr>
            </w:pPr>
            <w:r w:rsidRPr="00315F51">
              <w:rPr>
                <w:rFonts w:asciiTheme="minorEastAsia" w:hAnsiTheme="minorEastAsia" w:hint="eastAsia"/>
                <w:szCs w:val="21"/>
              </w:rPr>
              <w:t>23</w:t>
            </w:r>
          </w:p>
        </w:tc>
        <w:tc>
          <w:tcPr>
            <w:tcW w:w="1117" w:type="dxa"/>
            <w:vAlign w:val="center"/>
          </w:tcPr>
          <w:p w:rsidR="00C24343" w:rsidRPr="00315F51" w:rsidRDefault="00F5219E">
            <w:pPr>
              <w:jc w:val="center"/>
              <w:rPr>
                <w:rFonts w:asciiTheme="minorEastAsia" w:hAnsiTheme="minorEastAsia"/>
                <w:szCs w:val="21"/>
              </w:rPr>
            </w:pPr>
            <w:r w:rsidRPr="00315F51">
              <w:rPr>
                <w:rFonts w:asciiTheme="minorEastAsia" w:hAnsiTheme="minorEastAsia" w:hint="eastAsia"/>
                <w:szCs w:val="21"/>
              </w:rPr>
              <w:t>53</w:t>
            </w:r>
          </w:p>
        </w:tc>
        <w:tc>
          <w:tcPr>
            <w:tcW w:w="1245" w:type="dxa"/>
            <w:vAlign w:val="center"/>
          </w:tcPr>
          <w:p w:rsidR="00C24343" w:rsidRPr="00315F51" w:rsidRDefault="00F5219E">
            <w:pPr>
              <w:jc w:val="center"/>
              <w:rPr>
                <w:rFonts w:asciiTheme="minorEastAsia" w:hAnsiTheme="minorEastAsia"/>
                <w:szCs w:val="21"/>
              </w:rPr>
            </w:pPr>
            <w:r w:rsidRPr="00315F51">
              <w:rPr>
                <w:rFonts w:asciiTheme="minorEastAsia" w:hAnsiTheme="minorEastAsia" w:hint="eastAsia"/>
                <w:szCs w:val="21"/>
              </w:rPr>
              <w:t>166</w:t>
            </w:r>
          </w:p>
        </w:tc>
      </w:tr>
      <w:tr w:rsidR="00C24343">
        <w:trPr>
          <w:trHeight w:val="564"/>
          <w:jc w:val="center"/>
        </w:trPr>
        <w:tc>
          <w:tcPr>
            <w:tcW w:w="5081" w:type="dxa"/>
            <w:gridSpan w:val="5"/>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szCs w:val="21"/>
              </w:rPr>
              <w:t>近</w:t>
            </w:r>
            <w:r w:rsidRPr="00315F51">
              <w:rPr>
                <w:rFonts w:asciiTheme="minorEastAsia" w:hAnsiTheme="minorEastAsia" w:cs="Times New Roman" w:hint="eastAsia"/>
                <w:szCs w:val="21"/>
              </w:rPr>
              <w:t>3</w:t>
            </w:r>
            <w:r w:rsidRPr="00315F51">
              <w:rPr>
                <w:rFonts w:asciiTheme="minorEastAsia" w:hAnsiTheme="minorEastAsia" w:cs="Times New Roman"/>
                <w:szCs w:val="21"/>
              </w:rPr>
              <w:t>年生均购书册数</w:t>
            </w:r>
          </w:p>
        </w:tc>
        <w:tc>
          <w:tcPr>
            <w:tcW w:w="1629" w:type="dxa"/>
            <w:gridSpan w:val="2"/>
            <w:vMerge w:val="restart"/>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szCs w:val="21"/>
              </w:rPr>
              <w:t>阅览室</w:t>
            </w:r>
          </w:p>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szCs w:val="21"/>
              </w:rPr>
              <w:t>座位数</w:t>
            </w:r>
          </w:p>
        </w:tc>
        <w:tc>
          <w:tcPr>
            <w:tcW w:w="1117" w:type="dxa"/>
            <w:vMerge w:val="restart"/>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szCs w:val="21"/>
              </w:rPr>
              <w:t>图书馆</w:t>
            </w:r>
          </w:p>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szCs w:val="21"/>
              </w:rPr>
              <w:t>等级</w:t>
            </w:r>
          </w:p>
        </w:tc>
        <w:tc>
          <w:tcPr>
            <w:tcW w:w="1245" w:type="dxa"/>
            <w:vMerge w:val="restart"/>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szCs w:val="21"/>
              </w:rPr>
              <w:t>评定</w:t>
            </w:r>
          </w:p>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szCs w:val="21"/>
              </w:rPr>
              <w:t>时间及</w:t>
            </w:r>
          </w:p>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szCs w:val="21"/>
              </w:rPr>
              <w:t>评定者</w:t>
            </w:r>
          </w:p>
        </w:tc>
      </w:tr>
      <w:tr w:rsidR="00C24343">
        <w:trPr>
          <w:trHeight w:val="372"/>
          <w:jc w:val="center"/>
        </w:trPr>
        <w:tc>
          <w:tcPr>
            <w:tcW w:w="1352" w:type="dxa"/>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szCs w:val="21"/>
              </w:rPr>
              <w:t>购书总量</w:t>
            </w:r>
          </w:p>
        </w:tc>
        <w:tc>
          <w:tcPr>
            <w:tcW w:w="1116" w:type="dxa"/>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szCs w:val="21"/>
              </w:rPr>
              <w:t>当年</w:t>
            </w:r>
          </w:p>
        </w:tc>
        <w:tc>
          <w:tcPr>
            <w:tcW w:w="1117" w:type="dxa"/>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szCs w:val="21"/>
              </w:rPr>
              <w:t>上年</w:t>
            </w:r>
          </w:p>
        </w:tc>
        <w:tc>
          <w:tcPr>
            <w:tcW w:w="1496" w:type="dxa"/>
            <w:gridSpan w:val="2"/>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szCs w:val="21"/>
              </w:rPr>
              <w:t>前年</w:t>
            </w:r>
          </w:p>
        </w:tc>
        <w:tc>
          <w:tcPr>
            <w:tcW w:w="1629" w:type="dxa"/>
            <w:gridSpan w:val="2"/>
            <w:vMerge/>
            <w:vAlign w:val="center"/>
          </w:tcPr>
          <w:p w:rsidR="00C24343" w:rsidRPr="00315F51" w:rsidRDefault="00C24343">
            <w:pPr>
              <w:jc w:val="center"/>
              <w:rPr>
                <w:rFonts w:asciiTheme="minorEastAsia" w:hAnsiTheme="minorEastAsia" w:cs="Times New Roman"/>
                <w:szCs w:val="21"/>
              </w:rPr>
            </w:pPr>
          </w:p>
        </w:tc>
        <w:tc>
          <w:tcPr>
            <w:tcW w:w="1117" w:type="dxa"/>
            <w:vMerge/>
            <w:vAlign w:val="center"/>
          </w:tcPr>
          <w:p w:rsidR="00C24343" w:rsidRPr="00315F51" w:rsidRDefault="00C24343">
            <w:pPr>
              <w:jc w:val="center"/>
              <w:rPr>
                <w:rFonts w:asciiTheme="minorEastAsia" w:hAnsiTheme="minorEastAsia" w:cs="Times New Roman"/>
                <w:szCs w:val="21"/>
              </w:rPr>
            </w:pPr>
          </w:p>
        </w:tc>
        <w:tc>
          <w:tcPr>
            <w:tcW w:w="1245" w:type="dxa"/>
            <w:vMerge/>
            <w:vAlign w:val="center"/>
          </w:tcPr>
          <w:p w:rsidR="00C24343" w:rsidRPr="00315F51" w:rsidRDefault="00C24343">
            <w:pPr>
              <w:jc w:val="center"/>
              <w:rPr>
                <w:rFonts w:asciiTheme="minorEastAsia" w:hAnsiTheme="minorEastAsia" w:cs="Times New Roman"/>
                <w:szCs w:val="21"/>
              </w:rPr>
            </w:pPr>
          </w:p>
        </w:tc>
      </w:tr>
      <w:tr w:rsidR="00C24343">
        <w:trPr>
          <w:jc w:val="center"/>
        </w:trPr>
        <w:tc>
          <w:tcPr>
            <w:tcW w:w="1352" w:type="dxa"/>
            <w:vAlign w:val="center"/>
          </w:tcPr>
          <w:p w:rsidR="00C24343" w:rsidRPr="00315F51" w:rsidRDefault="00F5219E">
            <w:pPr>
              <w:jc w:val="center"/>
              <w:rPr>
                <w:rFonts w:asciiTheme="minorEastAsia" w:hAnsiTheme="minorEastAsia"/>
                <w:szCs w:val="21"/>
              </w:rPr>
            </w:pPr>
            <w:r w:rsidRPr="00315F51">
              <w:rPr>
                <w:rFonts w:asciiTheme="minorEastAsia" w:hAnsiTheme="minorEastAsia" w:hint="eastAsia"/>
                <w:szCs w:val="21"/>
              </w:rPr>
              <w:t>10711</w:t>
            </w:r>
          </w:p>
        </w:tc>
        <w:tc>
          <w:tcPr>
            <w:tcW w:w="1116" w:type="dxa"/>
            <w:vAlign w:val="center"/>
          </w:tcPr>
          <w:p w:rsidR="00C24343" w:rsidRPr="00315F51" w:rsidRDefault="00F5219E">
            <w:pPr>
              <w:jc w:val="center"/>
              <w:rPr>
                <w:rFonts w:asciiTheme="minorEastAsia" w:hAnsiTheme="minorEastAsia"/>
                <w:szCs w:val="21"/>
              </w:rPr>
            </w:pPr>
            <w:r w:rsidRPr="00315F51">
              <w:rPr>
                <w:rFonts w:asciiTheme="minorEastAsia" w:hAnsiTheme="minorEastAsia" w:hint="eastAsia"/>
                <w:szCs w:val="21"/>
              </w:rPr>
              <w:t>4063</w:t>
            </w:r>
          </w:p>
        </w:tc>
        <w:tc>
          <w:tcPr>
            <w:tcW w:w="1117" w:type="dxa"/>
            <w:vAlign w:val="center"/>
          </w:tcPr>
          <w:p w:rsidR="00C24343" w:rsidRPr="00315F51" w:rsidRDefault="00F5219E">
            <w:pPr>
              <w:jc w:val="center"/>
              <w:rPr>
                <w:rFonts w:asciiTheme="minorEastAsia" w:hAnsiTheme="minorEastAsia"/>
                <w:szCs w:val="21"/>
              </w:rPr>
            </w:pPr>
            <w:r w:rsidRPr="00315F51">
              <w:rPr>
                <w:rFonts w:asciiTheme="minorEastAsia" w:hAnsiTheme="minorEastAsia" w:hint="eastAsia"/>
                <w:szCs w:val="21"/>
              </w:rPr>
              <w:t>3167</w:t>
            </w:r>
          </w:p>
        </w:tc>
        <w:tc>
          <w:tcPr>
            <w:tcW w:w="1496" w:type="dxa"/>
            <w:gridSpan w:val="2"/>
            <w:vAlign w:val="center"/>
          </w:tcPr>
          <w:p w:rsidR="00C24343" w:rsidRPr="00315F51" w:rsidRDefault="00F5219E">
            <w:pPr>
              <w:jc w:val="center"/>
              <w:rPr>
                <w:rFonts w:asciiTheme="minorEastAsia" w:hAnsiTheme="minorEastAsia"/>
                <w:szCs w:val="21"/>
              </w:rPr>
            </w:pPr>
            <w:r w:rsidRPr="00315F51">
              <w:rPr>
                <w:rFonts w:asciiTheme="minorEastAsia" w:hAnsiTheme="minorEastAsia" w:hint="eastAsia"/>
                <w:szCs w:val="21"/>
              </w:rPr>
              <w:t>3481</w:t>
            </w:r>
          </w:p>
        </w:tc>
        <w:tc>
          <w:tcPr>
            <w:tcW w:w="1629" w:type="dxa"/>
            <w:gridSpan w:val="2"/>
            <w:vAlign w:val="center"/>
          </w:tcPr>
          <w:p w:rsidR="00C24343" w:rsidRPr="00315F51" w:rsidRDefault="00F5219E">
            <w:pPr>
              <w:jc w:val="center"/>
              <w:rPr>
                <w:rFonts w:asciiTheme="minorEastAsia" w:hAnsiTheme="minorEastAsia"/>
                <w:szCs w:val="21"/>
              </w:rPr>
            </w:pPr>
            <w:r w:rsidRPr="00315F51">
              <w:rPr>
                <w:rFonts w:asciiTheme="minorEastAsia" w:hAnsiTheme="minorEastAsia" w:hint="eastAsia"/>
                <w:szCs w:val="21"/>
              </w:rPr>
              <w:t>252</w:t>
            </w:r>
          </w:p>
        </w:tc>
        <w:tc>
          <w:tcPr>
            <w:tcW w:w="1117" w:type="dxa"/>
            <w:vAlign w:val="center"/>
          </w:tcPr>
          <w:p w:rsidR="00C24343" w:rsidRPr="00315F51" w:rsidRDefault="00F5219E">
            <w:pPr>
              <w:ind w:firstLineChars="50" w:firstLine="105"/>
              <w:jc w:val="center"/>
              <w:rPr>
                <w:rFonts w:asciiTheme="minorEastAsia" w:hAnsiTheme="minorEastAsia"/>
                <w:szCs w:val="21"/>
              </w:rPr>
            </w:pPr>
            <w:r w:rsidRPr="00315F51">
              <w:rPr>
                <w:rFonts w:asciiTheme="minorEastAsia" w:hAnsiTheme="minorEastAsia" w:hint="eastAsia"/>
                <w:szCs w:val="21"/>
              </w:rPr>
              <w:t>常州市中学示范图书馆</w:t>
            </w:r>
          </w:p>
        </w:tc>
        <w:tc>
          <w:tcPr>
            <w:tcW w:w="1245" w:type="dxa"/>
            <w:vAlign w:val="center"/>
          </w:tcPr>
          <w:p w:rsidR="00C24343" w:rsidRPr="00315F51" w:rsidRDefault="00F5219E">
            <w:pPr>
              <w:jc w:val="center"/>
              <w:rPr>
                <w:rFonts w:asciiTheme="minorEastAsia" w:hAnsiTheme="minorEastAsia"/>
                <w:szCs w:val="21"/>
              </w:rPr>
            </w:pPr>
            <w:r w:rsidRPr="00315F51">
              <w:rPr>
                <w:rFonts w:asciiTheme="minorEastAsia" w:hAnsiTheme="minorEastAsia" w:hint="eastAsia"/>
                <w:szCs w:val="21"/>
              </w:rPr>
              <w:t>2005年</w:t>
            </w:r>
          </w:p>
          <w:p w:rsidR="00C24343" w:rsidRPr="00315F51" w:rsidRDefault="00F5219E">
            <w:pPr>
              <w:jc w:val="center"/>
              <w:rPr>
                <w:rFonts w:asciiTheme="minorEastAsia" w:hAnsiTheme="minorEastAsia"/>
                <w:szCs w:val="21"/>
              </w:rPr>
            </w:pPr>
            <w:r w:rsidRPr="00315F51">
              <w:rPr>
                <w:rFonts w:asciiTheme="minorEastAsia" w:hAnsiTheme="minorEastAsia" w:hint="eastAsia"/>
                <w:szCs w:val="21"/>
              </w:rPr>
              <w:t>常州市</w:t>
            </w:r>
          </w:p>
          <w:p w:rsidR="00C24343" w:rsidRPr="00315F51" w:rsidRDefault="00F5219E">
            <w:pPr>
              <w:jc w:val="center"/>
              <w:rPr>
                <w:rFonts w:asciiTheme="minorEastAsia" w:hAnsiTheme="minorEastAsia"/>
                <w:b/>
                <w:szCs w:val="21"/>
              </w:rPr>
            </w:pPr>
            <w:r w:rsidRPr="00315F51">
              <w:rPr>
                <w:rFonts w:asciiTheme="minorEastAsia" w:hAnsiTheme="minorEastAsia" w:hint="eastAsia"/>
                <w:szCs w:val="21"/>
              </w:rPr>
              <w:t>教育局</w:t>
            </w:r>
          </w:p>
        </w:tc>
      </w:tr>
    </w:tbl>
    <w:p w:rsidR="00C24343" w:rsidRDefault="00F5219E">
      <w:pPr>
        <w:rPr>
          <w:rFonts w:ascii="Times New Roman" w:hAnsi="Times New Roman" w:cs="Times New Roman"/>
        </w:rPr>
      </w:pPr>
      <w:r>
        <w:rPr>
          <w:rFonts w:ascii="Times New Roman" w:hAnsi="Times New Roman" w:cs="Times New Roman"/>
        </w:rPr>
        <w:t>注：电子图书不计入纸质图书。生均购书是指购买的纸质图书量</w:t>
      </w:r>
    </w:p>
    <w:p w:rsidR="00C24343" w:rsidRDefault="00C24343">
      <w:pPr>
        <w:rPr>
          <w:rFonts w:ascii="Times New Roman" w:hAnsi="Times New Roman" w:cs="Times New Roman"/>
          <w:b/>
        </w:rPr>
      </w:pPr>
    </w:p>
    <w:p w:rsidR="00C24343" w:rsidRDefault="00F5219E">
      <w:pPr>
        <w:rPr>
          <w:rFonts w:ascii="Times New Roman" w:hAnsi="Times New Roman" w:cs="Times New Roman"/>
          <w:b/>
        </w:rPr>
      </w:pPr>
      <w:r>
        <w:rPr>
          <w:rFonts w:ascii="Times New Roman" w:hAnsi="Times New Roman" w:cs="Times New Roman"/>
          <w:b/>
        </w:rPr>
        <w:t>（</w:t>
      </w:r>
      <w:r>
        <w:rPr>
          <w:rFonts w:ascii="Times New Roman" w:hAnsi="Times New Roman" w:cs="Times New Roman"/>
          <w:b/>
        </w:rPr>
        <w:t>3</w:t>
      </w:r>
      <w:r>
        <w:rPr>
          <w:rFonts w:ascii="Times New Roman" w:hAnsi="Times New Roman" w:cs="Times New Roman"/>
          <w:b/>
        </w:rPr>
        <w:t>）</w:t>
      </w:r>
      <w:r>
        <w:rPr>
          <w:rFonts w:ascii="Times New Roman" w:hAnsi="Times New Roman" w:cs="Times New Roman" w:hint="eastAsia"/>
          <w:b/>
        </w:rPr>
        <w:t>佐证</w:t>
      </w:r>
      <w:r>
        <w:rPr>
          <w:rFonts w:ascii="Times New Roman" w:hAnsi="Times New Roman" w:cs="Times New Roman"/>
          <w:b/>
        </w:rPr>
        <w:t>要目</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8"/>
        <w:gridCol w:w="1511"/>
        <w:gridCol w:w="1513"/>
        <w:gridCol w:w="1540"/>
      </w:tblGrid>
      <w:tr w:rsidR="00C24343">
        <w:trPr>
          <w:jc w:val="center"/>
        </w:trPr>
        <w:tc>
          <w:tcPr>
            <w:tcW w:w="4508" w:type="dxa"/>
            <w:vAlign w:val="center"/>
          </w:tcPr>
          <w:p w:rsidR="00C24343" w:rsidRDefault="00F5219E">
            <w:pPr>
              <w:jc w:val="center"/>
              <w:rPr>
                <w:rFonts w:ascii="Times New Roman" w:hAnsi="Times New Roman" w:cs="Times New Roman"/>
                <w:b/>
              </w:rPr>
            </w:pPr>
            <w:r>
              <w:rPr>
                <w:rFonts w:ascii="Times New Roman" w:hAnsi="Times New Roman" w:cs="Times New Roman"/>
                <w:b/>
              </w:rPr>
              <w:t>佐证资料名称</w:t>
            </w:r>
          </w:p>
        </w:tc>
        <w:tc>
          <w:tcPr>
            <w:tcW w:w="1511" w:type="dxa"/>
            <w:vAlign w:val="center"/>
          </w:tcPr>
          <w:p w:rsidR="00C24343" w:rsidRDefault="00F5219E">
            <w:pPr>
              <w:jc w:val="center"/>
              <w:rPr>
                <w:rFonts w:ascii="Times New Roman" w:hAnsi="Times New Roman" w:cs="Times New Roman"/>
                <w:b/>
              </w:rPr>
            </w:pPr>
            <w:r>
              <w:rPr>
                <w:rFonts w:ascii="Times New Roman" w:hAnsi="Times New Roman" w:cs="Times New Roman"/>
                <w:b/>
              </w:rPr>
              <w:t>主题词</w:t>
            </w:r>
          </w:p>
        </w:tc>
        <w:tc>
          <w:tcPr>
            <w:tcW w:w="1513" w:type="dxa"/>
            <w:vAlign w:val="center"/>
          </w:tcPr>
          <w:p w:rsidR="00C24343" w:rsidRDefault="00F5219E">
            <w:pPr>
              <w:jc w:val="center"/>
              <w:rPr>
                <w:rFonts w:ascii="Times New Roman" w:hAnsi="Times New Roman" w:cs="Times New Roman"/>
                <w:b/>
              </w:rPr>
            </w:pPr>
            <w:r>
              <w:rPr>
                <w:rFonts w:ascii="Times New Roman" w:hAnsi="Times New Roman" w:cs="Times New Roman"/>
                <w:b/>
              </w:rPr>
              <w:t>成文时间</w:t>
            </w:r>
          </w:p>
        </w:tc>
        <w:tc>
          <w:tcPr>
            <w:tcW w:w="1540" w:type="dxa"/>
            <w:vAlign w:val="center"/>
          </w:tcPr>
          <w:p w:rsidR="00C24343" w:rsidRDefault="00F5219E">
            <w:pPr>
              <w:jc w:val="center"/>
              <w:rPr>
                <w:rFonts w:ascii="Times New Roman" w:hAnsi="Times New Roman" w:cs="Times New Roman"/>
                <w:b/>
              </w:rPr>
            </w:pPr>
            <w:r>
              <w:rPr>
                <w:rFonts w:ascii="Times New Roman" w:hAnsi="Times New Roman" w:cs="Times New Roman" w:hint="eastAsia"/>
                <w:b/>
              </w:rPr>
              <w:t>是否</w:t>
            </w:r>
            <w:r>
              <w:rPr>
                <w:rFonts w:ascii="Times New Roman" w:hAnsi="Times New Roman" w:cs="Times New Roman"/>
                <w:b/>
              </w:rPr>
              <w:t>归档</w:t>
            </w:r>
          </w:p>
        </w:tc>
      </w:tr>
      <w:tr w:rsidR="00C24343">
        <w:trPr>
          <w:jc w:val="center"/>
        </w:trPr>
        <w:tc>
          <w:tcPr>
            <w:tcW w:w="4508" w:type="dxa"/>
          </w:tcPr>
          <w:p w:rsidR="00C24343" w:rsidRPr="00315F51" w:rsidRDefault="00F5219E">
            <w:pPr>
              <w:snapToGrid w:val="0"/>
              <w:spacing w:line="320" w:lineRule="exact"/>
              <w:rPr>
                <w:rFonts w:asciiTheme="minorEastAsia" w:hAnsiTheme="minorEastAsia"/>
                <w:szCs w:val="21"/>
              </w:rPr>
            </w:pPr>
            <w:r w:rsidRPr="00315F51">
              <w:rPr>
                <w:rFonts w:asciiTheme="minorEastAsia" w:hAnsiTheme="minorEastAsia" w:hint="eastAsia"/>
                <w:szCs w:val="21"/>
              </w:rPr>
              <w:t>1.图书管理系统采购合同</w:t>
            </w:r>
          </w:p>
        </w:tc>
        <w:tc>
          <w:tcPr>
            <w:tcW w:w="1511" w:type="dxa"/>
            <w:vAlign w:val="center"/>
          </w:tcPr>
          <w:p w:rsidR="00C24343" w:rsidRPr="00315F51" w:rsidRDefault="00F5219E">
            <w:pPr>
              <w:snapToGrid w:val="0"/>
              <w:jc w:val="center"/>
              <w:rPr>
                <w:rFonts w:asciiTheme="minorEastAsia" w:hAnsiTheme="minorEastAsia"/>
                <w:szCs w:val="21"/>
              </w:rPr>
            </w:pPr>
            <w:r w:rsidRPr="00315F51">
              <w:rPr>
                <w:rFonts w:asciiTheme="minorEastAsia" w:hAnsiTheme="minorEastAsia" w:hint="eastAsia"/>
                <w:szCs w:val="21"/>
              </w:rPr>
              <w:t>合同</w:t>
            </w:r>
          </w:p>
        </w:tc>
        <w:tc>
          <w:tcPr>
            <w:tcW w:w="1513" w:type="dxa"/>
            <w:vAlign w:val="center"/>
          </w:tcPr>
          <w:p w:rsidR="00C24343" w:rsidRPr="00315F51" w:rsidRDefault="00F5219E">
            <w:pPr>
              <w:snapToGrid w:val="0"/>
              <w:jc w:val="center"/>
              <w:rPr>
                <w:rFonts w:asciiTheme="minorEastAsia" w:hAnsiTheme="minorEastAsia"/>
                <w:szCs w:val="21"/>
              </w:rPr>
            </w:pPr>
            <w:r w:rsidRPr="00315F51">
              <w:rPr>
                <w:rFonts w:asciiTheme="minorEastAsia" w:hAnsiTheme="minorEastAsia" w:hint="eastAsia"/>
                <w:szCs w:val="21"/>
              </w:rPr>
              <w:t>2012010</w:t>
            </w:r>
          </w:p>
        </w:tc>
        <w:tc>
          <w:tcPr>
            <w:tcW w:w="1540" w:type="dxa"/>
            <w:vAlign w:val="center"/>
          </w:tcPr>
          <w:p w:rsidR="00C24343" w:rsidRPr="00315F51" w:rsidRDefault="00F5219E">
            <w:pPr>
              <w:snapToGrid w:val="0"/>
              <w:jc w:val="center"/>
              <w:rPr>
                <w:rFonts w:asciiTheme="minorEastAsia" w:hAnsiTheme="minorEastAsia"/>
                <w:szCs w:val="21"/>
              </w:rPr>
            </w:pPr>
            <w:r w:rsidRPr="00315F51">
              <w:rPr>
                <w:rFonts w:asciiTheme="minorEastAsia" w:hAnsiTheme="minorEastAsia" w:hint="eastAsia"/>
                <w:szCs w:val="21"/>
              </w:rPr>
              <w:t>档案室</w:t>
            </w:r>
          </w:p>
        </w:tc>
      </w:tr>
      <w:tr w:rsidR="00C24343">
        <w:trPr>
          <w:jc w:val="center"/>
        </w:trPr>
        <w:tc>
          <w:tcPr>
            <w:tcW w:w="4508" w:type="dxa"/>
          </w:tcPr>
          <w:p w:rsidR="00C24343" w:rsidRPr="00315F51" w:rsidRDefault="00F5219E">
            <w:pPr>
              <w:spacing w:line="320" w:lineRule="exact"/>
              <w:rPr>
                <w:rFonts w:asciiTheme="minorEastAsia" w:hAnsiTheme="minorEastAsia"/>
                <w:szCs w:val="21"/>
              </w:rPr>
            </w:pPr>
            <w:r w:rsidRPr="00315F51">
              <w:rPr>
                <w:rFonts w:asciiTheme="minorEastAsia" w:hAnsiTheme="minorEastAsia" w:hint="eastAsia"/>
                <w:szCs w:val="21"/>
              </w:rPr>
              <w:t>2.近三年图书采购合同（附财务凭证复印件）</w:t>
            </w:r>
          </w:p>
        </w:tc>
        <w:tc>
          <w:tcPr>
            <w:tcW w:w="1511" w:type="dxa"/>
            <w:vAlign w:val="center"/>
          </w:tcPr>
          <w:p w:rsidR="00C24343" w:rsidRPr="00315F51" w:rsidRDefault="00F5219E">
            <w:pPr>
              <w:jc w:val="center"/>
              <w:rPr>
                <w:rFonts w:asciiTheme="minorEastAsia" w:hAnsiTheme="minorEastAsia"/>
                <w:szCs w:val="21"/>
              </w:rPr>
            </w:pPr>
            <w:r w:rsidRPr="00315F51">
              <w:rPr>
                <w:rFonts w:asciiTheme="minorEastAsia" w:hAnsiTheme="minorEastAsia" w:hint="eastAsia"/>
                <w:szCs w:val="21"/>
              </w:rPr>
              <w:t>合同</w:t>
            </w:r>
          </w:p>
        </w:tc>
        <w:tc>
          <w:tcPr>
            <w:tcW w:w="1513" w:type="dxa"/>
            <w:vAlign w:val="center"/>
          </w:tcPr>
          <w:p w:rsidR="00C24343" w:rsidRPr="00315F51" w:rsidRDefault="00F5219E">
            <w:pPr>
              <w:jc w:val="center"/>
              <w:rPr>
                <w:rFonts w:asciiTheme="minorEastAsia" w:hAnsiTheme="minorEastAsia"/>
                <w:szCs w:val="21"/>
              </w:rPr>
            </w:pPr>
            <w:r w:rsidRPr="00315F51">
              <w:rPr>
                <w:rFonts w:asciiTheme="minorEastAsia" w:hAnsiTheme="minorEastAsia" w:hint="eastAsia"/>
                <w:szCs w:val="21"/>
              </w:rPr>
              <w:t>201712</w:t>
            </w:r>
          </w:p>
          <w:p w:rsidR="00C24343" w:rsidRPr="00315F51" w:rsidRDefault="00F5219E">
            <w:pPr>
              <w:jc w:val="center"/>
              <w:rPr>
                <w:rFonts w:asciiTheme="minorEastAsia" w:hAnsiTheme="minorEastAsia"/>
                <w:szCs w:val="21"/>
              </w:rPr>
            </w:pPr>
            <w:r w:rsidRPr="00315F51">
              <w:rPr>
                <w:rFonts w:asciiTheme="minorEastAsia" w:hAnsiTheme="minorEastAsia" w:hint="eastAsia"/>
                <w:szCs w:val="21"/>
              </w:rPr>
              <w:t>201812</w:t>
            </w:r>
          </w:p>
          <w:p w:rsidR="00C24343" w:rsidRPr="00315F51" w:rsidRDefault="00F5219E">
            <w:pPr>
              <w:jc w:val="center"/>
              <w:rPr>
                <w:rFonts w:asciiTheme="minorEastAsia" w:hAnsiTheme="minorEastAsia"/>
                <w:szCs w:val="21"/>
              </w:rPr>
            </w:pPr>
            <w:r w:rsidRPr="00315F51">
              <w:rPr>
                <w:rFonts w:asciiTheme="minorEastAsia" w:hAnsiTheme="minorEastAsia" w:hint="eastAsia"/>
                <w:szCs w:val="21"/>
              </w:rPr>
              <w:t>201912</w:t>
            </w:r>
          </w:p>
        </w:tc>
        <w:tc>
          <w:tcPr>
            <w:tcW w:w="1540" w:type="dxa"/>
            <w:vAlign w:val="center"/>
          </w:tcPr>
          <w:p w:rsidR="00C24343" w:rsidRPr="00315F51" w:rsidRDefault="00F5219E">
            <w:pPr>
              <w:ind w:firstLineChars="150" w:firstLine="315"/>
              <w:rPr>
                <w:rFonts w:asciiTheme="minorEastAsia" w:hAnsiTheme="minorEastAsia"/>
                <w:szCs w:val="21"/>
              </w:rPr>
            </w:pPr>
            <w:r w:rsidRPr="00315F51">
              <w:rPr>
                <w:rFonts w:asciiTheme="minorEastAsia" w:hAnsiTheme="minorEastAsia" w:hint="eastAsia"/>
                <w:szCs w:val="21"/>
              </w:rPr>
              <w:t>档案室</w:t>
            </w:r>
          </w:p>
        </w:tc>
      </w:tr>
      <w:tr w:rsidR="00C24343">
        <w:trPr>
          <w:jc w:val="center"/>
        </w:trPr>
        <w:tc>
          <w:tcPr>
            <w:tcW w:w="4508" w:type="dxa"/>
          </w:tcPr>
          <w:p w:rsidR="00C24343" w:rsidRPr="00315F51" w:rsidRDefault="00F5219E">
            <w:pPr>
              <w:spacing w:line="320" w:lineRule="exact"/>
              <w:rPr>
                <w:rFonts w:asciiTheme="minorEastAsia" w:hAnsiTheme="minorEastAsia"/>
                <w:szCs w:val="21"/>
              </w:rPr>
            </w:pPr>
            <w:r w:rsidRPr="00315F51">
              <w:rPr>
                <w:rFonts w:asciiTheme="minorEastAsia" w:hAnsiTheme="minorEastAsia" w:hint="eastAsia"/>
                <w:szCs w:val="21"/>
              </w:rPr>
              <w:t>3.图书馆等级证书（批复）复印件</w:t>
            </w:r>
          </w:p>
        </w:tc>
        <w:tc>
          <w:tcPr>
            <w:tcW w:w="1511" w:type="dxa"/>
            <w:vAlign w:val="center"/>
          </w:tcPr>
          <w:p w:rsidR="00C24343" w:rsidRPr="00315F51" w:rsidRDefault="00F5219E">
            <w:pPr>
              <w:jc w:val="center"/>
              <w:rPr>
                <w:rFonts w:asciiTheme="minorEastAsia" w:hAnsiTheme="minorEastAsia"/>
                <w:szCs w:val="21"/>
              </w:rPr>
            </w:pPr>
            <w:r w:rsidRPr="00315F51">
              <w:rPr>
                <w:rFonts w:asciiTheme="minorEastAsia" w:hAnsiTheme="minorEastAsia" w:hint="eastAsia"/>
                <w:szCs w:val="21"/>
              </w:rPr>
              <w:t>铜牌</w:t>
            </w:r>
          </w:p>
        </w:tc>
        <w:tc>
          <w:tcPr>
            <w:tcW w:w="1513" w:type="dxa"/>
            <w:vAlign w:val="center"/>
          </w:tcPr>
          <w:p w:rsidR="00C24343" w:rsidRPr="00315F51" w:rsidRDefault="00F5219E">
            <w:pPr>
              <w:jc w:val="center"/>
              <w:rPr>
                <w:rFonts w:asciiTheme="minorEastAsia" w:hAnsiTheme="minorEastAsia"/>
                <w:szCs w:val="21"/>
              </w:rPr>
            </w:pPr>
            <w:r w:rsidRPr="00315F51">
              <w:rPr>
                <w:rFonts w:asciiTheme="minorEastAsia" w:hAnsiTheme="minorEastAsia" w:hint="eastAsia"/>
                <w:szCs w:val="21"/>
              </w:rPr>
              <w:t>2005</w:t>
            </w:r>
          </w:p>
        </w:tc>
        <w:tc>
          <w:tcPr>
            <w:tcW w:w="1540" w:type="dxa"/>
            <w:vAlign w:val="center"/>
          </w:tcPr>
          <w:p w:rsidR="00C24343" w:rsidRPr="00315F51" w:rsidRDefault="00F5219E">
            <w:pPr>
              <w:jc w:val="center"/>
              <w:rPr>
                <w:rFonts w:asciiTheme="minorEastAsia" w:hAnsiTheme="minorEastAsia"/>
                <w:szCs w:val="21"/>
              </w:rPr>
            </w:pPr>
            <w:r w:rsidRPr="00315F51">
              <w:rPr>
                <w:rFonts w:asciiTheme="minorEastAsia" w:hAnsiTheme="minorEastAsia" w:hint="eastAsia"/>
                <w:szCs w:val="21"/>
              </w:rPr>
              <w:t>图书馆</w:t>
            </w:r>
          </w:p>
        </w:tc>
      </w:tr>
      <w:tr w:rsidR="00C24343">
        <w:trPr>
          <w:jc w:val="center"/>
        </w:trPr>
        <w:tc>
          <w:tcPr>
            <w:tcW w:w="4508" w:type="dxa"/>
          </w:tcPr>
          <w:p w:rsidR="00C24343" w:rsidRPr="00315F51" w:rsidRDefault="00F5219E">
            <w:pPr>
              <w:spacing w:line="320" w:lineRule="exact"/>
              <w:rPr>
                <w:rFonts w:asciiTheme="minorEastAsia" w:hAnsiTheme="minorEastAsia"/>
                <w:szCs w:val="21"/>
              </w:rPr>
            </w:pPr>
            <w:r w:rsidRPr="00315F51">
              <w:rPr>
                <w:rFonts w:asciiTheme="minorEastAsia" w:hAnsiTheme="minorEastAsia" w:hint="eastAsia"/>
                <w:bCs/>
                <w:szCs w:val="21"/>
              </w:rPr>
              <w:t>4.图书馆各功能室使用面积统计表</w:t>
            </w:r>
          </w:p>
        </w:tc>
        <w:tc>
          <w:tcPr>
            <w:tcW w:w="1511" w:type="dxa"/>
            <w:vAlign w:val="center"/>
          </w:tcPr>
          <w:p w:rsidR="00C24343" w:rsidRPr="00315F51" w:rsidRDefault="00F5219E">
            <w:pPr>
              <w:jc w:val="center"/>
              <w:rPr>
                <w:rFonts w:asciiTheme="minorEastAsia" w:hAnsiTheme="minorEastAsia"/>
                <w:szCs w:val="21"/>
              </w:rPr>
            </w:pPr>
            <w:r w:rsidRPr="00315F51">
              <w:rPr>
                <w:rFonts w:asciiTheme="minorEastAsia" w:hAnsiTheme="minorEastAsia" w:hint="eastAsia"/>
                <w:bCs/>
                <w:szCs w:val="21"/>
              </w:rPr>
              <w:t>面积</w:t>
            </w:r>
          </w:p>
        </w:tc>
        <w:tc>
          <w:tcPr>
            <w:tcW w:w="1513" w:type="dxa"/>
            <w:vAlign w:val="center"/>
          </w:tcPr>
          <w:p w:rsidR="00C24343" w:rsidRPr="00315F51" w:rsidRDefault="00F5219E">
            <w:pPr>
              <w:jc w:val="center"/>
              <w:rPr>
                <w:rFonts w:asciiTheme="minorEastAsia" w:hAnsiTheme="minorEastAsia"/>
                <w:szCs w:val="21"/>
              </w:rPr>
            </w:pPr>
            <w:r w:rsidRPr="00315F51">
              <w:rPr>
                <w:rFonts w:asciiTheme="minorEastAsia" w:hAnsiTheme="minorEastAsia" w:hint="eastAsia"/>
                <w:szCs w:val="21"/>
              </w:rPr>
              <w:t>200812</w:t>
            </w:r>
          </w:p>
        </w:tc>
        <w:tc>
          <w:tcPr>
            <w:tcW w:w="1540" w:type="dxa"/>
            <w:vAlign w:val="center"/>
          </w:tcPr>
          <w:p w:rsidR="00C24343" w:rsidRPr="00315F51" w:rsidRDefault="00F5219E">
            <w:pPr>
              <w:jc w:val="center"/>
              <w:rPr>
                <w:rFonts w:asciiTheme="minorEastAsia" w:hAnsiTheme="minorEastAsia"/>
                <w:szCs w:val="21"/>
              </w:rPr>
            </w:pPr>
            <w:r w:rsidRPr="00315F51">
              <w:rPr>
                <w:rFonts w:asciiTheme="minorEastAsia" w:hAnsiTheme="minorEastAsia" w:hint="eastAsia"/>
                <w:szCs w:val="21"/>
              </w:rPr>
              <w:t>档案室</w:t>
            </w:r>
          </w:p>
        </w:tc>
      </w:tr>
      <w:tr w:rsidR="00C24343">
        <w:trPr>
          <w:jc w:val="center"/>
        </w:trPr>
        <w:tc>
          <w:tcPr>
            <w:tcW w:w="4508" w:type="dxa"/>
            <w:vAlign w:val="center"/>
          </w:tcPr>
          <w:p w:rsidR="00C24343" w:rsidRPr="00315F51" w:rsidRDefault="00F5219E">
            <w:pPr>
              <w:spacing w:line="320" w:lineRule="exact"/>
              <w:rPr>
                <w:rFonts w:asciiTheme="minorEastAsia" w:hAnsiTheme="minorEastAsia"/>
                <w:szCs w:val="21"/>
              </w:rPr>
            </w:pPr>
            <w:r w:rsidRPr="00315F51">
              <w:rPr>
                <w:rFonts w:asciiTheme="minorEastAsia" w:hAnsiTheme="minorEastAsia" w:hint="eastAsia"/>
                <w:kern w:val="0"/>
                <w:szCs w:val="21"/>
              </w:rPr>
              <w:t>5.图书总括登记表</w:t>
            </w:r>
          </w:p>
        </w:tc>
        <w:tc>
          <w:tcPr>
            <w:tcW w:w="1511" w:type="dxa"/>
            <w:vAlign w:val="center"/>
          </w:tcPr>
          <w:p w:rsidR="00C24343" w:rsidRPr="00315F51" w:rsidRDefault="00F5219E">
            <w:pPr>
              <w:jc w:val="center"/>
              <w:rPr>
                <w:rFonts w:asciiTheme="minorEastAsia" w:hAnsiTheme="minorEastAsia"/>
                <w:szCs w:val="21"/>
              </w:rPr>
            </w:pPr>
            <w:r w:rsidRPr="00315F51">
              <w:rPr>
                <w:rFonts w:asciiTheme="minorEastAsia" w:hAnsiTheme="minorEastAsia" w:hint="eastAsia"/>
                <w:kern w:val="0"/>
                <w:szCs w:val="21"/>
              </w:rPr>
              <w:t>登记表</w:t>
            </w:r>
          </w:p>
        </w:tc>
        <w:tc>
          <w:tcPr>
            <w:tcW w:w="1513" w:type="dxa"/>
            <w:vAlign w:val="center"/>
          </w:tcPr>
          <w:p w:rsidR="00C24343" w:rsidRPr="00315F51" w:rsidRDefault="00F5219E">
            <w:pPr>
              <w:jc w:val="center"/>
              <w:rPr>
                <w:rFonts w:asciiTheme="minorEastAsia" w:hAnsiTheme="minorEastAsia"/>
                <w:szCs w:val="21"/>
              </w:rPr>
            </w:pPr>
            <w:r w:rsidRPr="00315F51">
              <w:rPr>
                <w:rFonts w:asciiTheme="minorEastAsia" w:hAnsiTheme="minorEastAsia" w:hint="eastAsia"/>
                <w:szCs w:val="21"/>
              </w:rPr>
              <w:t>201702</w:t>
            </w:r>
          </w:p>
          <w:p w:rsidR="00C24343" w:rsidRPr="00315F51" w:rsidRDefault="00F5219E">
            <w:pPr>
              <w:jc w:val="center"/>
              <w:rPr>
                <w:rFonts w:asciiTheme="minorEastAsia" w:hAnsiTheme="minorEastAsia"/>
                <w:szCs w:val="21"/>
              </w:rPr>
            </w:pPr>
            <w:r w:rsidRPr="00315F51">
              <w:rPr>
                <w:rFonts w:asciiTheme="minorEastAsia" w:hAnsiTheme="minorEastAsia" w:hint="eastAsia"/>
                <w:szCs w:val="21"/>
              </w:rPr>
              <w:t>201802</w:t>
            </w:r>
          </w:p>
          <w:p w:rsidR="00C24343" w:rsidRPr="00315F51" w:rsidRDefault="00F5219E">
            <w:pPr>
              <w:jc w:val="center"/>
              <w:rPr>
                <w:rFonts w:asciiTheme="minorEastAsia" w:hAnsiTheme="minorEastAsia"/>
                <w:szCs w:val="21"/>
              </w:rPr>
            </w:pPr>
            <w:r w:rsidRPr="00315F51">
              <w:rPr>
                <w:rFonts w:asciiTheme="minorEastAsia" w:hAnsiTheme="minorEastAsia" w:hint="eastAsia"/>
                <w:szCs w:val="21"/>
              </w:rPr>
              <w:t>201902</w:t>
            </w:r>
          </w:p>
        </w:tc>
        <w:tc>
          <w:tcPr>
            <w:tcW w:w="1540" w:type="dxa"/>
            <w:vAlign w:val="center"/>
          </w:tcPr>
          <w:p w:rsidR="00C24343" w:rsidRPr="00315F51" w:rsidRDefault="00F5219E">
            <w:pPr>
              <w:jc w:val="center"/>
              <w:rPr>
                <w:rFonts w:asciiTheme="minorEastAsia" w:hAnsiTheme="minorEastAsia"/>
                <w:szCs w:val="21"/>
              </w:rPr>
            </w:pPr>
            <w:r w:rsidRPr="00315F51">
              <w:rPr>
                <w:rFonts w:asciiTheme="minorEastAsia" w:hAnsiTheme="minorEastAsia" w:hint="eastAsia"/>
                <w:szCs w:val="21"/>
              </w:rPr>
              <w:t>图书馆</w:t>
            </w:r>
          </w:p>
        </w:tc>
      </w:tr>
      <w:tr w:rsidR="00C24343">
        <w:trPr>
          <w:jc w:val="center"/>
        </w:trPr>
        <w:tc>
          <w:tcPr>
            <w:tcW w:w="4508" w:type="dxa"/>
            <w:vAlign w:val="center"/>
          </w:tcPr>
          <w:p w:rsidR="00C24343" w:rsidRPr="00315F51" w:rsidRDefault="00F5219E">
            <w:pPr>
              <w:spacing w:line="320" w:lineRule="exact"/>
              <w:rPr>
                <w:rFonts w:asciiTheme="minorEastAsia" w:hAnsiTheme="minorEastAsia"/>
                <w:kern w:val="0"/>
                <w:szCs w:val="21"/>
              </w:rPr>
            </w:pPr>
            <w:r w:rsidRPr="00315F51">
              <w:rPr>
                <w:rFonts w:asciiTheme="minorEastAsia" w:hAnsiTheme="minorEastAsia" w:hint="eastAsia"/>
                <w:kern w:val="0"/>
                <w:szCs w:val="21"/>
              </w:rPr>
              <w:t>6. 近三年图书馆购书统计表</w:t>
            </w:r>
          </w:p>
        </w:tc>
        <w:tc>
          <w:tcPr>
            <w:tcW w:w="1511" w:type="dxa"/>
            <w:vAlign w:val="center"/>
          </w:tcPr>
          <w:p w:rsidR="00C24343" w:rsidRPr="00315F51" w:rsidRDefault="00F5219E">
            <w:pPr>
              <w:jc w:val="center"/>
              <w:rPr>
                <w:rFonts w:asciiTheme="minorEastAsia" w:hAnsiTheme="minorEastAsia"/>
                <w:szCs w:val="21"/>
              </w:rPr>
            </w:pPr>
            <w:r w:rsidRPr="00315F51">
              <w:rPr>
                <w:rFonts w:asciiTheme="minorEastAsia" w:hAnsiTheme="minorEastAsia" w:hint="eastAsia"/>
                <w:kern w:val="0"/>
                <w:szCs w:val="21"/>
              </w:rPr>
              <w:t>统计表</w:t>
            </w:r>
          </w:p>
        </w:tc>
        <w:tc>
          <w:tcPr>
            <w:tcW w:w="1513" w:type="dxa"/>
            <w:vAlign w:val="center"/>
          </w:tcPr>
          <w:p w:rsidR="00C24343" w:rsidRPr="00315F51" w:rsidRDefault="00F5219E">
            <w:pPr>
              <w:jc w:val="center"/>
              <w:rPr>
                <w:rFonts w:asciiTheme="minorEastAsia" w:hAnsiTheme="minorEastAsia"/>
                <w:szCs w:val="21"/>
              </w:rPr>
            </w:pPr>
            <w:r w:rsidRPr="00315F51">
              <w:rPr>
                <w:rFonts w:asciiTheme="minorEastAsia" w:hAnsiTheme="minorEastAsia" w:hint="eastAsia"/>
                <w:szCs w:val="21"/>
              </w:rPr>
              <w:t>201912</w:t>
            </w:r>
          </w:p>
        </w:tc>
        <w:tc>
          <w:tcPr>
            <w:tcW w:w="1540" w:type="dxa"/>
            <w:vAlign w:val="center"/>
          </w:tcPr>
          <w:p w:rsidR="00C24343" w:rsidRPr="00315F51" w:rsidRDefault="00F5219E">
            <w:pPr>
              <w:jc w:val="center"/>
              <w:rPr>
                <w:rFonts w:asciiTheme="minorEastAsia" w:hAnsiTheme="minorEastAsia"/>
                <w:szCs w:val="21"/>
              </w:rPr>
            </w:pPr>
            <w:r w:rsidRPr="00315F51">
              <w:rPr>
                <w:rFonts w:asciiTheme="minorEastAsia" w:hAnsiTheme="minorEastAsia" w:hint="eastAsia"/>
                <w:szCs w:val="21"/>
              </w:rPr>
              <w:t>图书馆</w:t>
            </w:r>
          </w:p>
        </w:tc>
      </w:tr>
      <w:tr w:rsidR="00C24343">
        <w:trPr>
          <w:jc w:val="center"/>
        </w:trPr>
        <w:tc>
          <w:tcPr>
            <w:tcW w:w="4508" w:type="dxa"/>
            <w:vAlign w:val="center"/>
          </w:tcPr>
          <w:p w:rsidR="00C24343" w:rsidRPr="00315F51" w:rsidRDefault="00F5219E">
            <w:pPr>
              <w:spacing w:line="320" w:lineRule="exact"/>
              <w:rPr>
                <w:rFonts w:asciiTheme="minorEastAsia" w:hAnsiTheme="minorEastAsia"/>
                <w:szCs w:val="21"/>
              </w:rPr>
            </w:pPr>
            <w:r w:rsidRPr="00315F51">
              <w:rPr>
                <w:rFonts w:asciiTheme="minorEastAsia" w:hAnsiTheme="minorEastAsia" w:hint="eastAsia"/>
                <w:kern w:val="0"/>
                <w:szCs w:val="21"/>
              </w:rPr>
              <w:t>7. 近三年阅览室报刊种类统计表</w:t>
            </w:r>
          </w:p>
        </w:tc>
        <w:tc>
          <w:tcPr>
            <w:tcW w:w="1511" w:type="dxa"/>
            <w:vAlign w:val="center"/>
          </w:tcPr>
          <w:p w:rsidR="00C24343" w:rsidRPr="00315F51" w:rsidRDefault="00F5219E">
            <w:pPr>
              <w:jc w:val="center"/>
              <w:rPr>
                <w:rFonts w:asciiTheme="minorEastAsia" w:hAnsiTheme="minorEastAsia"/>
                <w:szCs w:val="21"/>
              </w:rPr>
            </w:pPr>
            <w:r w:rsidRPr="00315F51">
              <w:rPr>
                <w:rFonts w:asciiTheme="minorEastAsia" w:hAnsiTheme="minorEastAsia" w:hint="eastAsia"/>
                <w:kern w:val="0"/>
                <w:szCs w:val="21"/>
              </w:rPr>
              <w:t>统计表</w:t>
            </w:r>
          </w:p>
        </w:tc>
        <w:tc>
          <w:tcPr>
            <w:tcW w:w="1513" w:type="dxa"/>
            <w:vAlign w:val="center"/>
          </w:tcPr>
          <w:p w:rsidR="00C24343" w:rsidRPr="00315F51" w:rsidRDefault="00F5219E">
            <w:pPr>
              <w:jc w:val="center"/>
              <w:rPr>
                <w:rFonts w:asciiTheme="minorEastAsia" w:hAnsiTheme="minorEastAsia"/>
                <w:szCs w:val="21"/>
              </w:rPr>
            </w:pPr>
            <w:r w:rsidRPr="00315F51">
              <w:rPr>
                <w:rFonts w:asciiTheme="minorEastAsia" w:hAnsiTheme="minorEastAsia" w:hint="eastAsia"/>
                <w:szCs w:val="21"/>
              </w:rPr>
              <w:t>201912</w:t>
            </w:r>
          </w:p>
        </w:tc>
        <w:tc>
          <w:tcPr>
            <w:tcW w:w="1540" w:type="dxa"/>
            <w:vAlign w:val="center"/>
          </w:tcPr>
          <w:p w:rsidR="00C24343" w:rsidRPr="00315F51" w:rsidRDefault="00F5219E">
            <w:pPr>
              <w:jc w:val="center"/>
              <w:rPr>
                <w:rFonts w:asciiTheme="minorEastAsia" w:hAnsiTheme="minorEastAsia"/>
                <w:szCs w:val="21"/>
              </w:rPr>
            </w:pPr>
            <w:r w:rsidRPr="00315F51">
              <w:rPr>
                <w:rFonts w:asciiTheme="minorEastAsia" w:hAnsiTheme="minorEastAsia" w:hint="eastAsia"/>
                <w:szCs w:val="21"/>
              </w:rPr>
              <w:t>图书馆</w:t>
            </w:r>
          </w:p>
        </w:tc>
      </w:tr>
      <w:tr w:rsidR="00C24343">
        <w:trPr>
          <w:jc w:val="center"/>
        </w:trPr>
        <w:tc>
          <w:tcPr>
            <w:tcW w:w="4508" w:type="dxa"/>
            <w:vAlign w:val="center"/>
          </w:tcPr>
          <w:p w:rsidR="00C24343" w:rsidRPr="00315F51" w:rsidRDefault="00F5219E">
            <w:pPr>
              <w:spacing w:line="320" w:lineRule="exact"/>
              <w:rPr>
                <w:rFonts w:asciiTheme="minorEastAsia" w:hAnsiTheme="minorEastAsia"/>
                <w:szCs w:val="21"/>
              </w:rPr>
            </w:pPr>
            <w:r w:rsidRPr="00315F51">
              <w:rPr>
                <w:rFonts w:asciiTheme="minorEastAsia" w:hAnsiTheme="minorEastAsia" w:hint="eastAsia"/>
                <w:szCs w:val="21"/>
              </w:rPr>
              <w:t>8.近三年阅览室报刊订阅目录</w:t>
            </w:r>
          </w:p>
        </w:tc>
        <w:tc>
          <w:tcPr>
            <w:tcW w:w="1511" w:type="dxa"/>
            <w:vAlign w:val="center"/>
          </w:tcPr>
          <w:p w:rsidR="00C24343" w:rsidRPr="00315F51" w:rsidRDefault="00F5219E">
            <w:pPr>
              <w:jc w:val="center"/>
              <w:rPr>
                <w:rFonts w:asciiTheme="minorEastAsia" w:hAnsiTheme="minorEastAsia"/>
                <w:szCs w:val="21"/>
              </w:rPr>
            </w:pPr>
            <w:r w:rsidRPr="00315F51">
              <w:rPr>
                <w:rFonts w:asciiTheme="minorEastAsia" w:hAnsiTheme="minorEastAsia" w:hint="eastAsia"/>
                <w:szCs w:val="21"/>
              </w:rPr>
              <w:t>目录</w:t>
            </w:r>
          </w:p>
        </w:tc>
        <w:tc>
          <w:tcPr>
            <w:tcW w:w="1513" w:type="dxa"/>
            <w:vAlign w:val="center"/>
          </w:tcPr>
          <w:p w:rsidR="00C24343" w:rsidRPr="00315F51" w:rsidRDefault="00F5219E">
            <w:pPr>
              <w:ind w:firstLineChars="100" w:firstLine="210"/>
              <w:rPr>
                <w:rFonts w:asciiTheme="minorEastAsia" w:hAnsiTheme="minorEastAsia"/>
                <w:szCs w:val="21"/>
              </w:rPr>
            </w:pPr>
            <w:r w:rsidRPr="00315F51">
              <w:rPr>
                <w:rFonts w:asciiTheme="minorEastAsia" w:hAnsiTheme="minorEastAsia" w:hint="eastAsia"/>
                <w:szCs w:val="21"/>
              </w:rPr>
              <w:t>201701</w:t>
            </w:r>
          </w:p>
          <w:p w:rsidR="00C24343" w:rsidRPr="00315F51" w:rsidRDefault="00F5219E">
            <w:pPr>
              <w:jc w:val="center"/>
              <w:rPr>
                <w:rFonts w:asciiTheme="minorEastAsia" w:hAnsiTheme="minorEastAsia"/>
                <w:szCs w:val="21"/>
              </w:rPr>
            </w:pPr>
            <w:r w:rsidRPr="00315F51">
              <w:rPr>
                <w:rFonts w:asciiTheme="minorEastAsia" w:hAnsiTheme="minorEastAsia" w:hint="eastAsia"/>
                <w:szCs w:val="21"/>
              </w:rPr>
              <w:t>201801</w:t>
            </w:r>
          </w:p>
          <w:p w:rsidR="00C24343" w:rsidRPr="00315F51" w:rsidRDefault="00F5219E">
            <w:pPr>
              <w:jc w:val="center"/>
              <w:rPr>
                <w:rFonts w:asciiTheme="minorEastAsia" w:hAnsiTheme="minorEastAsia"/>
                <w:szCs w:val="21"/>
              </w:rPr>
            </w:pPr>
            <w:r w:rsidRPr="00315F51">
              <w:rPr>
                <w:rFonts w:asciiTheme="minorEastAsia" w:hAnsiTheme="minorEastAsia" w:hint="eastAsia"/>
                <w:szCs w:val="21"/>
              </w:rPr>
              <w:t>20101</w:t>
            </w:r>
          </w:p>
        </w:tc>
        <w:tc>
          <w:tcPr>
            <w:tcW w:w="1540" w:type="dxa"/>
            <w:vAlign w:val="center"/>
          </w:tcPr>
          <w:p w:rsidR="00C24343" w:rsidRPr="00315F51" w:rsidRDefault="00F5219E">
            <w:pPr>
              <w:jc w:val="center"/>
              <w:rPr>
                <w:rFonts w:asciiTheme="minorEastAsia" w:hAnsiTheme="minorEastAsia"/>
                <w:szCs w:val="21"/>
              </w:rPr>
            </w:pPr>
            <w:r w:rsidRPr="00315F51">
              <w:rPr>
                <w:rFonts w:asciiTheme="minorEastAsia" w:hAnsiTheme="minorEastAsia" w:hint="eastAsia"/>
                <w:szCs w:val="21"/>
              </w:rPr>
              <w:t>档案室</w:t>
            </w:r>
          </w:p>
          <w:p w:rsidR="00C24343" w:rsidRPr="00315F51" w:rsidRDefault="00C24343">
            <w:pPr>
              <w:jc w:val="center"/>
              <w:rPr>
                <w:rFonts w:asciiTheme="minorEastAsia" w:hAnsiTheme="minorEastAsia"/>
                <w:szCs w:val="21"/>
              </w:rPr>
            </w:pPr>
          </w:p>
          <w:p w:rsidR="00C24343" w:rsidRPr="00315F51" w:rsidRDefault="00F5219E">
            <w:pPr>
              <w:jc w:val="center"/>
              <w:rPr>
                <w:rFonts w:asciiTheme="minorEastAsia" w:hAnsiTheme="minorEastAsia"/>
                <w:szCs w:val="21"/>
              </w:rPr>
            </w:pPr>
            <w:r w:rsidRPr="00315F51">
              <w:rPr>
                <w:rFonts w:asciiTheme="minorEastAsia" w:hAnsiTheme="minorEastAsia" w:hint="eastAsia"/>
                <w:szCs w:val="21"/>
              </w:rPr>
              <w:t>图书馆</w:t>
            </w:r>
          </w:p>
        </w:tc>
      </w:tr>
      <w:tr w:rsidR="00C24343">
        <w:trPr>
          <w:jc w:val="center"/>
        </w:trPr>
        <w:tc>
          <w:tcPr>
            <w:tcW w:w="4508" w:type="dxa"/>
            <w:vAlign w:val="center"/>
          </w:tcPr>
          <w:p w:rsidR="00C24343" w:rsidRPr="00315F51" w:rsidRDefault="00F5219E">
            <w:pPr>
              <w:spacing w:line="320" w:lineRule="exact"/>
              <w:rPr>
                <w:rFonts w:asciiTheme="minorEastAsia" w:hAnsiTheme="minorEastAsia"/>
                <w:szCs w:val="21"/>
              </w:rPr>
            </w:pPr>
            <w:r w:rsidRPr="00315F51">
              <w:rPr>
                <w:rFonts w:asciiTheme="minorEastAsia" w:hAnsiTheme="minorEastAsia" w:hint="eastAsia"/>
                <w:kern w:val="0"/>
                <w:szCs w:val="21"/>
              </w:rPr>
              <w:t>9.图书馆影像资料统计表</w:t>
            </w:r>
          </w:p>
        </w:tc>
        <w:tc>
          <w:tcPr>
            <w:tcW w:w="1511" w:type="dxa"/>
            <w:vAlign w:val="center"/>
          </w:tcPr>
          <w:p w:rsidR="00C24343" w:rsidRPr="00315F51" w:rsidRDefault="00F5219E">
            <w:pPr>
              <w:jc w:val="center"/>
              <w:rPr>
                <w:rFonts w:asciiTheme="minorEastAsia" w:hAnsiTheme="minorEastAsia"/>
                <w:szCs w:val="21"/>
              </w:rPr>
            </w:pPr>
            <w:r w:rsidRPr="00315F51">
              <w:rPr>
                <w:rFonts w:asciiTheme="minorEastAsia" w:hAnsiTheme="minorEastAsia" w:hint="eastAsia"/>
                <w:kern w:val="0"/>
                <w:szCs w:val="21"/>
              </w:rPr>
              <w:t>统计</w:t>
            </w:r>
          </w:p>
        </w:tc>
        <w:tc>
          <w:tcPr>
            <w:tcW w:w="1513" w:type="dxa"/>
            <w:vAlign w:val="center"/>
          </w:tcPr>
          <w:p w:rsidR="00C24343" w:rsidRPr="00315F51" w:rsidRDefault="00F5219E">
            <w:pPr>
              <w:jc w:val="center"/>
              <w:rPr>
                <w:rFonts w:asciiTheme="minorEastAsia" w:hAnsiTheme="minorEastAsia"/>
                <w:szCs w:val="21"/>
              </w:rPr>
            </w:pPr>
            <w:r w:rsidRPr="00315F51">
              <w:rPr>
                <w:rFonts w:asciiTheme="minorEastAsia" w:hAnsiTheme="minorEastAsia" w:hint="eastAsia"/>
                <w:szCs w:val="21"/>
              </w:rPr>
              <w:t>202001</w:t>
            </w:r>
          </w:p>
        </w:tc>
        <w:tc>
          <w:tcPr>
            <w:tcW w:w="1540" w:type="dxa"/>
            <w:vAlign w:val="center"/>
          </w:tcPr>
          <w:p w:rsidR="00C24343" w:rsidRPr="00315F51" w:rsidRDefault="00F5219E">
            <w:pPr>
              <w:jc w:val="center"/>
              <w:rPr>
                <w:rFonts w:asciiTheme="minorEastAsia" w:hAnsiTheme="minorEastAsia"/>
                <w:szCs w:val="21"/>
              </w:rPr>
            </w:pPr>
            <w:r w:rsidRPr="00315F51">
              <w:rPr>
                <w:rFonts w:asciiTheme="minorEastAsia" w:hAnsiTheme="minorEastAsia" w:hint="eastAsia"/>
                <w:szCs w:val="21"/>
              </w:rPr>
              <w:t>档案室</w:t>
            </w:r>
          </w:p>
        </w:tc>
      </w:tr>
      <w:tr w:rsidR="00C24343">
        <w:trPr>
          <w:jc w:val="center"/>
        </w:trPr>
        <w:tc>
          <w:tcPr>
            <w:tcW w:w="4508" w:type="dxa"/>
            <w:vAlign w:val="center"/>
          </w:tcPr>
          <w:p w:rsidR="00C24343" w:rsidRPr="00315F51" w:rsidRDefault="00F5219E">
            <w:pPr>
              <w:spacing w:line="320" w:lineRule="exact"/>
              <w:rPr>
                <w:rFonts w:asciiTheme="minorEastAsia" w:hAnsiTheme="minorEastAsia"/>
                <w:szCs w:val="21"/>
              </w:rPr>
            </w:pPr>
            <w:r w:rsidRPr="00315F51">
              <w:rPr>
                <w:rFonts w:asciiTheme="minorEastAsia" w:hAnsiTheme="minorEastAsia" w:hint="eastAsia"/>
                <w:bCs/>
                <w:szCs w:val="21"/>
              </w:rPr>
              <w:t>10.电子图书采购</w:t>
            </w:r>
            <w:r w:rsidRPr="00315F51">
              <w:rPr>
                <w:rFonts w:asciiTheme="minorEastAsia" w:hAnsiTheme="minorEastAsia" w:hint="eastAsia"/>
                <w:szCs w:val="21"/>
              </w:rPr>
              <w:t>财务凭证复印件</w:t>
            </w:r>
          </w:p>
        </w:tc>
        <w:tc>
          <w:tcPr>
            <w:tcW w:w="1511" w:type="dxa"/>
            <w:vAlign w:val="center"/>
          </w:tcPr>
          <w:p w:rsidR="00C24343" w:rsidRPr="00315F51" w:rsidRDefault="00F5219E">
            <w:pPr>
              <w:jc w:val="center"/>
              <w:rPr>
                <w:rFonts w:asciiTheme="minorEastAsia" w:hAnsiTheme="minorEastAsia"/>
                <w:szCs w:val="21"/>
              </w:rPr>
            </w:pPr>
            <w:r w:rsidRPr="00315F51">
              <w:rPr>
                <w:rFonts w:asciiTheme="minorEastAsia" w:hAnsiTheme="minorEastAsia" w:hint="eastAsia"/>
                <w:szCs w:val="21"/>
              </w:rPr>
              <w:t>发票</w:t>
            </w:r>
          </w:p>
        </w:tc>
        <w:tc>
          <w:tcPr>
            <w:tcW w:w="1513" w:type="dxa"/>
            <w:vAlign w:val="center"/>
          </w:tcPr>
          <w:p w:rsidR="00C24343" w:rsidRPr="00315F51" w:rsidRDefault="00F5219E">
            <w:pPr>
              <w:jc w:val="center"/>
              <w:rPr>
                <w:rFonts w:asciiTheme="minorEastAsia" w:hAnsiTheme="minorEastAsia"/>
                <w:szCs w:val="21"/>
              </w:rPr>
            </w:pPr>
            <w:r w:rsidRPr="00315F51">
              <w:rPr>
                <w:rFonts w:asciiTheme="minorEastAsia" w:hAnsiTheme="minorEastAsia" w:hint="eastAsia"/>
                <w:szCs w:val="21"/>
              </w:rPr>
              <w:t>202001</w:t>
            </w:r>
          </w:p>
        </w:tc>
        <w:tc>
          <w:tcPr>
            <w:tcW w:w="1540" w:type="dxa"/>
            <w:vAlign w:val="center"/>
          </w:tcPr>
          <w:p w:rsidR="00C24343" w:rsidRPr="00315F51" w:rsidRDefault="00F5219E">
            <w:pPr>
              <w:jc w:val="center"/>
              <w:rPr>
                <w:rFonts w:asciiTheme="minorEastAsia" w:hAnsiTheme="minorEastAsia"/>
                <w:szCs w:val="21"/>
              </w:rPr>
            </w:pPr>
            <w:r w:rsidRPr="00315F51">
              <w:rPr>
                <w:rFonts w:asciiTheme="minorEastAsia" w:hAnsiTheme="minorEastAsia" w:hint="eastAsia"/>
                <w:szCs w:val="21"/>
              </w:rPr>
              <w:t>档案室</w:t>
            </w:r>
          </w:p>
        </w:tc>
      </w:tr>
    </w:tbl>
    <w:p w:rsidR="00C24343" w:rsidRDefault="00F5219E">
      <w:pPr>
        <w:jc w:val="center"/>
        <w:rPr>
          <w:rFonts w:ascii="Times New Roman" w:hAnsi="Times New Roman" w:cs="Times New Roman"/>
          <w:b/>
          <w:sz w:val="24"/>
          <w:szCs w:val="24"/>
        </w:rPr>
      </w:pPr>
      <w:r>
        <w:rPr>
          <w:rFonts w:ascii="Times New Roman" w:hAnsi="Times New Roman" w:cs="Times New Roman"/>
          <w:b/>
          <w:sz w:val="24"/>
          <w:szCs w:val="24"/>
        </w:rPr>
        <w:lastRenderedPageBreak/>
        <w:t>学条件</w:t>
      </w:r>
      <w:r>
        <w:rPr>
          <w:rFonts w:ascii="Times New Roman" w:hAnsi="Times New Roman" w:cs="Times New Roman"/>
          <w:b/>
          <w:sz w:val="24"/>
          <w:szCs w:val="24"/>
        </w:rPr>
        <w:t>1-5</w:t>
      </w:r>
    </w:p>
    <w:p w:rsidR="00C24343" w:rsidRDefault="00F5219E">
      <w:pPr>
        <w:rPr>
          <w:rFonts w:ascii="Times New Roman" w:hAnsi="Times New Roman" w:cs="Times New Roman"/>
          <w:b/>
        </w:rPr>
      </w:pPr>
      <w:r>
        <w:rPr>
          <w:rFonts w:ascii="Times New Roman" w:hAnsi="Times New Roman" w:cs="Times New Roman"/>
          <w:b/>
          <w:bCs/>
        </w:rPr>
        <w:t>（</w:t>
      </w:r>
      <w:r>
        <w:rPr>
          <w:rFonts w:ascii="Times New Roman" w:hAnsi="Times New Roman" w:cs="Times New Roman"/>
          <w:b/>
          <w:bCs/>
        </w:rPr>
        <w:t>1</w:t>
      </w:r>
      <w:r>
        <w:rPr>
          <w:rFonts w:ascii="Times New Roman" w:hAnsi="Times New Roman" w:cs="Times New Roman"/>
          <w:b/>
          <w:bCs/>
        </w:rPr>
        <w:t>）自评概述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709"/>
        <w:gridCol w:w="7019"/>
        <w:gridCol w:w="663"/>
      </w:tblGrid>
      <w:tr w:rsidR="00C24343">
        <w:trPr>
          <w:trHeight w:val="540"/>
          <w:jc w:val="center"/>
        </w:trPr>
        <w:tc>
          <w:tcPr>
            <w:tcW w:w="681" w:type="dxa"/>
            <w:vAlign w:val="center"/>
          </w:tcPr>
          <w:p w:rsidR="00C24343" w:rsidRDefault="00F5219E">
            <w:pPr>
              <w:rPr>
                <w:rFonts w:ascii="Times New Roman" w:hAnsi="Times New Roman" w:cs="Times New Roman"/>
                <w:b/>
              </w:rPr>
            </w:pPr>
            <w:r>
              <w:rPr>
                <w:rFonts w:ascii="Times New Roman" w:hAnsi="Times New Roman" w:cs="Times New Roman"/>
                <w:b/>
              </w:rPr>
              <w:t>指标</w:t>
            </w:r>
            <w:r>
              <w:rPr>
                <w:rFonts w:ascii="Times New Roman" w:hAnsi="Times New Roman" w:cs="Times New Roman" w:hint="eastAsia"/>
                <w:b/>
              </w:rPr>
              <w:t>序号</w:t>
            </w:r>
          </w:p>
        </w:tc>
        <w:tc>
          <w:tcPr>
            <w:tcW w:w="7728" w:type="dxa"/>
            <w:gridSpan w:val="2"/>
            <w:vAlign w:val="center"/>
          </w:tcPr>
          <w:p w:rsidR="00C24343" w:rsidRDefault="00F5219E">
            <w:pPr>
              <w:jc w:val="center"/>
              <w:rPr>
                <w:rFonts w:ascii="Times New Roman" w:hAnsi="Times New Roman" w:cs="Times New Roman"/>
                <w:b/>
              </w:rPr>
            </w:pPr>
            <w:r>
              <w:rPr>
                <w:rFonts w:ascii="Times New Roman" w:hAnsi="Times New Roman" w:cs="Times New Roman" w:hint="eastAsia"/>
                <w:b/>
              </w:rPr>
              <w:t>评估指标及评价细则</w:t>
            </w:r>
          </w:p>
        </w:tc>
        <w:tc>
          <w:tcPr>
            <w:tcW w:w="663" w:type="dxa"/>
            <w:vAlign w:val="center"/>
          </w:tcPr>
          <w:p w:rsidR="00C24343" w:rsidRDefault="00F5219E">
            <w:pPr>
              <w:jc w:val="center"/>
              <w:rPr>
                <w:rFonts w:ascii="Times New Roman" w:hAnsi="Times New Roman" w:cs="Times New Roman"/>
                <w:b/>
              </w:rPr>
            </w:pPr>
            <w:r>
              <w:rPr>
                <w:rFonts w:ascii="Times New Roman" w:hAnsi="Times New Roman" w:cs="Times New Roman"/>
                <w:b/>
              </w:rPr>
              <w:t>自评</w:t>
            </w:r>
          </w:p>
          <w:p w:rsidR="00C24343" w:rsidRDefault="00F5219E">
            <w:pPr>
              <w:jc w:val="center"/>
              <w:rPr>
                <w:rFonts w:ascii="Times New Roman" w:hAnsi="Times New Roman" w:cs="Times New Roman"/>
                <w:b/>
              </w:rPr>
            </w:pPr>
            <w:r>
              <w:rPr>
                <w:rFonts w:ascii="Times New Roman" w:hAnsi="Times New Roman" w:cs="Times New Roman"/>
                <w:b/>
              </w:rPr>
              <w:t>结果</w:t>
            </w:r>
          </w:p>
        </w:tc>
      </w:tr>
      <w:tr w:rsidR="00C24343">
        <w:trPr>
          <w:trHeight w:val="588"/>
          <w:jc w:val="center"/>
        </w:trPr>
        <w:tc>
          <w:tcPr>
            <w:tcW w:w="681" w:type="dxa"/>
            <w:vMerge w:val="restart"/>
            <w:vAlign w:val="center"/>
          </w:tcPr>
          <w:p w:rsidR="00C24343" w:rsidRDefault="00F5219E">
            <w:pPr>
              <w:jc w:val="center"/>
              <w:rPr>
                <w:rFonts w:ascii="Times New Roman" w:hAnsi="Times New Roman" w:cs="Times New Roman"/>
                <w:b/>
              </w:rPr>
            </w:pPr>
            <w:r>
              <w:rPr>
                <w:rFonts w:ascii="Times New Roman" w:hAnsi="Times New Roman" w:cs="Times New Roman"/>
                <w:b/>
              </w:rPr>
              <w:t>第</w:t>
            </w:r>
          </w:p>
          <w:p w:rsidR="00C24343" w:rsidRDefault="00F5219E">
            <w:pPr>
              <w:jc w:val="center"/>
              <w:rPr>
                <w:rFonts w:ascii="Times New Roman" w:hAnsi="Times New Roman" w:cs="Times New Roman"/>
                <w:b/>
              </w:rPr>
            </w:pPr>
            <w:r>
              <w:rPr>
                <w:rFonts w:ascii="Times New Roman" w:hAnsi="Times New Roman" w:cs="Times New Roman"/>
                <w:b/>
              </w:rPr>
              <w:t>5</w:t>
            </w:r>
          </w:p>
          <w:p w:rsidR="00C24343" w:rsidRDefault="00F5219E">
            <w:pPr>
              <w:jc w:val="center"/>
              <w:rPr>
                <w:rFonts w:ascii="Times New Roman" w:hAnsi="Times New Roman" w:cs="Times New Roman"/>
                <w:b/>
              </w:rPr>
            </w:pPr>
            <w:r>
              <w:rPr>
                <w:rFonts w:ascii="Times New Roman" w:hAnsi="Times New Roman" w:cs="Times New Roman"/>
                <w:b/>
              </w:rPr>
              <w:t>条</w:t>
            </w:r>
          </w:p>
        </w:tc>
        <w:tc>
          <w:tcPr>
            <w:tcW w:w="709" w:type="dxa"/>
            <w:vAlign w:val="center"/>
          </w:tcPr>
          <w:p w:rsidR="00C24343" w:rsidRDefault="00F5219E">
            <w:pPr>
              <w:rPr>
                <w:rFonts w:ascii="Times New Roman" w:hAnsi="Times New Roman" w:cs="Times New Roman"/>
                <w:b/>
              </w:rPr>
            </w:pPr>
            <w:r>
              <w:rPr>
                <w:rFonts w:ascii="Times New Roman" w:hAnsi="Times New Roman" w:cs="Times New Roman" w:hint="eastAsia"/>
                <w:b/>
              </w:rPr>
              <w:t>评估</w:t>
            </w:r>
          </w:p>
          <w:p w:rsidR="00C24343" w:rsidRDefault="00F5219E">
            <w:pPr>
              <w:rPr>
                <w:rFonts w:ascii="Times New Roman" w:hAnsi="Times New Roman" w:cs="Times New Roman"/>
                <w:sz w:val="18"/>
                <w:szCs w:val="18"/>
              </w:rPr>
            </w:pPr>
            <w:r>
              <w:rPr>
                <w:rFonts w:ascii="Times New Roman" w:hAnsi="Times New Roman" w:cs="Times New Roman" w:hint="eastAsia"/>
                <w:b/>
              </w:rPr>
              <w:t>指标</w:t>
            </w:r>
          </w:p>
        </w:tc>
        <w:tc>
          <w:tcPr>
            <w:tcW w:w="7019" w:type="dxa"/>
            <w:vAlign w:val="center"/>
          </w:tcPr>
          <w:p w:rsidR="00C24343" w:rsidRDefault="00F5219E">
            <w:pPr>
              <w:spacing w:line="240" w:lineRule="exact"/>
              <w:ind w:firstLineChars="100" w:firstLine="181"/>
              <w:rPr>
                <w:rFonts w:ascii="Times New Roman" w:hAnsi="Times New Roman" w:cs="Times New Roman"/>
                <w:sz w:val="18"/>
                <w:szCs w:val="18"/>
              </w:rPr>
            </w:pPr>
            <w:r>
              <w:rPr>
                <w:rFonts w:ascii="Times New Roman" w:hAnsi="Times New Roman" w:cs="Times New Roman"/>
                <w:b/>
                <w:sz w:val="18"/>
                <w:szCs w:val="18"/>
              </w:rPr>
              <w:t xml:space="preserve">5. </w:t>
            </w:r>
            <w:r>
              <w:rPr>
                <w:rFonts w:ascii="Times New Roman" w:hAnsi="Times New Roman" w:cs="Times New Roman"/>
                <w:b/>
                <w:sz w:val="18"/>
                <w:szCs w:val="18"/>
              </w:rPr>
              <w:t>学校生均宿舍建筑面积不少于</w:t>
            </w:r>
            <w:r>
              <w:rPr>
                <w:rFonts w:ascii="Times New Roman" w:hAnsi="Times New Roman" w:cs="Times New Roman"/>
                <w:b/>
                <w:sz w:val="18"/>
                <w:szCs w:val="18"/>
              </w:rPr>
              <w:t>4.5</w:t>
            </w:r>
            <w:r>
              <w:rPr>
                <w:rFonts w:ascii="Times New Roman" w:hAnsi="Times New Roman" w:cs="Times New Roman"/>
                <w:b/>
                <w:sz w:val="18"/>
                <w:szCs w:val="18"/>
              </w:rPr>
              <w:t>平方米，卫生设施齐全方便。食堂整洁卫生，厨房面积达标，设施良好，</w:t>
            </w:r>
            <w:r>
              <w:rPr>
                <w:rFonts w:ascii="Times New Roman" w:hAnsi="Times New Roman" w:cs="Times New Roman"/>
                <w:b/>
                <w:bCs/>
                <w:sz w:val="18"/>
                <w:szCs w:val="18"/>
              </w:rPr>
              <w:t>食堂餐位满足</w:t>
            </w:r>
            <w:r>
              <w:rPr>
                <w:rFonts w:ascii="Times New Roman" w:hAnsi="Times New Roman" w:cs="Times New Roman"/>
                <w:b/>
                <w:sz w:val="18"/>
                <w:szCs w:val="18"/>
              </w:rPr>
              <w:t>师生就餐需求</w:t>
            </w:r>
            <w:r>
              <w:rPr>
                <w:rFonts w:ascii="Times New Roman" w:hAnsi="Times New Roman" w:cs="Times New Roman" w:hint="eastAsia"/>
                <w:b/>
                <w:sz w:val="18"/>
                <w:szCs w:val="18"/>
              </w:rPr>
              <w:t>。</w:t>
            </w:r>
          </w:p>
        </w:tc>
        <w:tc>
          <w:tcPr>
            <w:tcW w:w="663" w:type="dxa"/>
            <w:vMerge w:val="restart"/>
            <w:vAlign w:val="center"/>
          </w:tcPr>
          <w:p w:rsidR="00C24343" w:rsidRDefault="00F5219E">
            <w:pPr>
              <w:rPr>
                <w:rFonts w:ascii="Times New Roman" w:hAnsi="Times New Roman" w:cs="Times New Roman"/>
              </w:rPr>
            </w:pPr>
            <w:r>
              <w:rPr>
                <w:rFonts w:ascii="Times New Roman" w:hAnsi="Times New Roman" w:cs="Times New Roman" w:hint="eastAsia"/>
              </w:rPr>
              <w:t>A</w:t>
            </w:r>
          </w:p>
        </w:tc>
      </w:tr>
      <w:tr w:rsidR="00C24343">
        <w:trPr>
          <w:trHeight w:val="840"/>
          <w:jc w:val="center"/>
        </w:trPr>
        <w:tc>
          <w:tcPr>
            <w:tcW w:w="681" w:type="dxa"/>
            <w:vMerge/>
            <w:vAlign w:val="center"/>
          </w:tcPr>
          <w:p w:rsidR="00C24343" w:rsidRDefault="00C24343">
            <w:pPr>
              <w:jc w:val="center"/>
              <w:rPr>
                <w:rFonts w:ascii="Times New Roman" w:hAnsi="Times New Roman" w:cs="Times New Roman"/>
                <w:b/>
              </w:rPr>
            </w:pPr>
          </w:p>
        </w:tc>
        <w:tc>
          <w:tcPr>
            <w:tcW w:w="709" w:type="dxa"/>
            <w:vAlign w:val="center"/>
          </w:tcPr>
          <w:p w:rsidR="00C24343" w:rsidRDefault="00F5219E">
            <w:pPr>
              <w:rPr>
                <w:rFonts w:ascii="Times New Roman" w:hAnsi="Times New Roman" w:cs="Times New Roman"/>
                <w:b/>
              </w:rPr>
            </w:pPr>
            <w:r>
              <w:rPr>
                <w:rFonts w:ascii="Times New Roman" w:hAnsi="Times New Roman" w:cs="Times New Roman" w:hint="eastAsia"/>
                <w:b/>
              </w:rPr>
              <w:t>评价</w:t>
            </w:r>
          </w:p>
          <w:p w:rsidR="00C24343" w:rsidRDefault="00F5219E">
            <w:pPr>
              <w:rPr>
                <w:rFonts w:ascii="Times New Roman" w:hAnsi="Times New Roman" w:cs="Times New Roman"/>
                <w:sz w:val="18"/>
                <w:szCs w:val="18"/>
              </w:rPr>
            </w:pPr>
            <w:r>
              <w:rPr>
                <w:rFonts w:ascii="Times New Roman" w:hAnsi="Times New Roman" w:cs="Times New Roman" w:hint="eastAsia"/>
                <w:b/>
              </w:rPr>
              <w:t>细则</w:t>
            </w:r>
          </w:p>
        </w:tc>
        <w:tc>
          <w:tcPr>
            <w:tcW w:w="7019" w:type="dxa"/>
            <w:vAlign w:val="center"/>
          </w:tcPr>
          <w:p w:rsidR="00C24343" w:rsidRDefault="00F5219E">
            <w:pPr>
              <w:spacing w:line="240" w:lineRule="exact"/>
              <w:ind w:firstLineChars="100" w:firstLine="180"/>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1</w:t>
            </w:r>
            <w:r>
              <w:rPr>
                <w:rFonts w:ascii="Times New Roman" w:hAnsi="Times New Roman" w:cs="Times New Roman"/>
                <w:sz w:val="18"/>
                <w:szCs w:val="18"/>
              </w:rPr>
              <w:t>）生</w:t>
            </w:r>
            <w:proofErr w:type="gramStart"/>
            <w:r>
              <w:rPr>
                <w:rFonts w:ascii="Times New Roman" w:hAnsi="Times New Roman" w:cs="Times New Roman"/>
                <w:sz w:val="18"/>
                <w:szCs w:val="18"/>
              </w:rPr>
              <w:t>均学生</w:t>
            </w:r>
            <w:proofErr w:type="gramEnd"/>
            <w:r>
              <w:rPr>
                <w:rFonts w:ascii="Times New Roman" w:hAnsi="Times New Roman" w:cs="Times New Roman"/>
                <w:sz w:val="18"/>
                <w:szCs w:val="18"/>
              </w:rPr>
              <w:t>宿舍建筑面积不少于</w:t>
            </w:r>
            <w:r>
              <w:rPr>
                <w:rFonts w:ascii="Times New Roman" w:hAnsi="Times New Roman" w:cs="Times New Roman"/>
                <w:sz w:val="18"/>
                <w:szCs w:val="18"/>
              </w:rPr>
              <w:t>4.5</w:t>
            </w:r>
            <w:r>
              <w:rPr>
                <w:rFonts w:ascii="Times New Roman" w:hAnsi="Times New Roman" w:cs="Times New Roman"/>
                <w:sz w:val="18"/>
                <w:szCs w:val="18"/>
              </w:rPr>
              <w:t>平方米且卫生设施齐全、方便，</w:t>
            </w:r>
            <w:r>
              <w:rPr>
                <w:rFonts w:ascii="Times New Roman" w:hAnsi="Times New Roman" w:cs="Times New Roman"/>
                <w:bCs/>
                <w:sz w:val="18"/>
                <w:szCs w:val="18"/>
              </w:rPr>
              <w:t>充分</w:t>
            </w:r>
            <w:r>
              <w:rPr>
                <w:rFonts w:ascii="Times New Roman" w:hAnsi="Times New Roman" w:cs="Times New Roman"/>
                <w:sz w:val="18"/>
                <w:szCs w:val="18"/>
              </w:rPr>
              <w:t>满足住宿学生需求</w:t>
            </w:r>
            <w:r>
              <w:rPr>
                <w:rFonts w:ascii="Times New Roman" w:hAnsi="Times New Roman" w:cs="Times New Roman" w:hint="eastAsia"/>
                <w:sz w:val="18"/>
                <w:szCs w:val="18"/>
              </w:rPr>
              <w:t>，基本</w:t>
            </w:r>
            <w:r>
              <w:rPr>
                <w:rFonts w:ascii="Times New Roman" w:hAnsi="Times New Roman" w:cs="Times New Roman"/>
                <w:sz w:val="18"/>
                <w:szCs w:val="18"/>
              </w:rPr>
              <w:t>实现智能化管理服务</w:t>
            </w:r>
            <w:r>
              <w:rPr>
                <w:rFonts w:ascii="Times New Roman" w:hAnsi="Times New Roman" w:cs="Times New Roman" w:hint="eastAsia"/>
                <w:sz w:val="18"/>
                <w:szCs w:val="18"/>
              </w:rPr>
              <w:t>。</w:t>
            </w:r>
          </w:p>
          <w:p w:rsidR="00C24343" w:rsidRDefault="00F5219E">
            <w:pPr>
              <w:spacing w:line="240" w:lineRule="exact"/>
              <w:ind w:firstLineChars="100" w:firstLine="180"/>
              <w:rPr>
                <w:rFonts w:ascii="Times New Roman" w:hAnsi="Times New Roman" w:cs="Times New Roman"/>
                <w:bCs/>
                <w:sz w:val="18"/>
                <w:szCs w:val="18"/>
              </w:rPr>
            </w:pPr>
            <w:r>
              <w:rPr>
                <w:rFonts w:ascii="Times New Roman" w:hAnsi="Times New Roman" w:cs="Times New Roman"/>
                <w:sz w:val="18"/>
                <w:szCs w:val="18"/>
              </w:rPr>
              <w:t>（</w:t>
            </w:r>
            <w:r>
              <w:rPr>
                <w:rFonts w:ascii="Times New Roman" w:hAnsi="Times New Roman" w:cs="Times New Roman"/>
                <w:sz w:val="18"/>
                <w:szCs w:val="18"/>
              </w:rPr>
              <w:t>2</w:t>
            </w:r>
            <w:r>
              <w:rPr>
                <w:rFonts w:ascii="Times New Roman" w:hAnsi="Times New Roman" w:cs="Times New Roman"/>
                <w:sz w:val="18"/>
                <w:szCs w:val="18"/>
              </w:rPr>
              <w:t>）</w:t>
            </w:r>
            <w:r>
              <w:rPr>
                <w:rFonts w:ascii="Times New Roman" w:hAnsi="Times New Roman" w:cs="Times New Roman" w:hint="eastAsia"/>
                <w:sz w:val="18"/>
                <w:szCs w:val="18"/>
              </w:rPr>
              <w:t>师生食堂建筑、面积、布局、厨卫设备、安全卫生符合有关部门管理规范，餐厅面积、就餐席位与就餐师生总数相匹配，</w:t>
            </w:r>
            <w:r>
              <w:rPr>
                <w:rFonts w:ascii="Times New Roman" w:hAnsi="Times New Roman" w:cs="Times New Roman"/>
                <w:bCs/>
                <w:sz w:val="18"/>
                <w:szCs w:val="18"/>
              </w:rPr>
              <w:t>能</w:t>
            </w:r>
            <w:r>
              <w:rPr>
                <w:rFonts w:ascii="Times New Roman" w:hAnsi="Times New Roman" w:cs="Times New Roman" w:hint="eastAsia"/>
                <w:bCs/>
                <w:sz w:val="18"/>
                <w:szCs w:val="18"/>
              </w:rPr>
              <w:t>满足</w:t>
            </w:r>
            <w:r>
              <w:rPr>
                <w:rFonts w:ascii="Times New Roman" w:hAnsi="Times New Roman" w:cs="Times New Roman"/>
                <w:bCs/>
                <w:sz w:val="18"/>
                <w:szCs w:val="18"/>
              </w:rPr>
              <w:t>师生就餐需求</w:t>
            </w:r>
            <w:r>
              <w:rPr>
                <w:rFonts w:ascii="Times New Roman" w:hAnsi="Times New Roman" w:cs="Times New Roman" w:hint="eastAsia"/>
                <w:bCs/>
                <w:sz w:val="18"/>
                <w:szCs w:val="18"/>
              </w:rPr>
              <w:t>。</w:t>
            </w:r>
          </w:p>
          <w:p w:rsidR="00C24343" w:rsidRDefault="00F5219E">
            <w:pPr>
              <w:spacing w:line="240" w:lineRule="exact"/>
              <w:ind w:firstLineChars="100" w:firstLine="180"/>
              <w:rPr>
                <w:rFonts w:ascii="Times New Roman" w:hAnsi="Times New Roman" w:cs="Times New Roman"/>
                <w:bCs/>
                <w:sz w:val="18"/>
                <w:szCs w:val="18"/>
              </w:rPr>
            </w:pPr>
            <w:r>
              <w:rPr>
                <w:rFonts w:ascii="Times New Roman" w:hAnsi="Times New Roman" w:cs="Times New Roman"/>
                <w:sz w:val="18"/>
                <w:szCs w:val="18"/>
              </w:rPr>
              <w:t>（</w:t>
            </w:r>
            <w:r>
              <w:rPr>
                <w:rFonts w:ascii="Times New Roman" w:hAnsi="Times New Roman" w:cs="Times New Roman" w:hint="eastAsia"/>
                <w:sz w:val="18"/>
                <w:szCs w:val="18"/>
              </w:rPr>
              <w:t>3</w:t>
            </w:r>
            <w:r>
              <w:rPr>
                <w:rFonts w:ascii="Times New Roman" w:hAnsi="Times New Roman" w:cs="Times New Roman"/>
                <w:sz w:val="18"/>
                <w:szCs w:val="18"/>
              </w:rPr>
              <w:t>）落实《食品卫生法》《学校食堂与学生集体用餐卫生管理规定》等规范要求</w:t>
            </w:r>
            <w:r>
              <w:rPr>
                <w:rFonts w:ascii="Times New Roman" w:hAnsi="Times New Roman" w:cs="Times New Roman" w:hint="eastAsia"/>
                <w:sz w:val="18"/>
                <w:szCs w:val="18"/>
              </w:rPr>
              <w:t>，学校食堂运营模式、管理规范、安全卫生、成本核算和伙食质量监控等均符合有关部门和地方政府现行规定要求。</w:t>
            </w:r>
          </w:p>
        </w:tc>
        <w:tc>
          <w:tcPr>
            <w:tcW w:w="663" w:type="dxa"/>
            <w:vMerge/>
            <w:vAlign w:val="center"/>
          </w:tcPr>
          <w:p w:rsidR="00C24343" w:rsidRDefault="00C24343">
            <w:pPr>
              <w:rPr>
                <w:rFonts w:ascii="Times New Roman" w:hAnsi="Times New Roman" w:cs="Times New Roman"/>
              </w:rPr>
            </w:pPr>
          </w:p>
        </w:tc>
      </w:tr>
      <w:tr w:rsidR="00C24343">
        <w:trPr>
          <w:trHeight w:val="465"/>
          <w:jc w:val="center"/>
        </w:trPr>
        <w:tc>
          <w:tcPr>
            <w:tcW w:w="9072" w:type="dxa"/>
            <w:gridSpan w:val="4"/>
            <w:vAlign w:val="center"/>
          </w:tcPr>
          <w:p w:rsidR="00C24343" w:rsidRDefault="00F5219E">
            <w:pPr>
              <w:jc w:val="center"/>
              <w:rPr>
                <w:rFonts w:ascii="Times New Roman" w:hAnsi="Times New Roman" w:cs="Times New Roman"/>
                <w:b/>
              </w:rPr>
            </w:pPr>
            <w:r>
              <w:rPr>
                <w:rFonts w:ascii="Times New Roman" w:hAnsi="Times New Roman" w:cs="Times New Roman"/>
                <w:b/>
              </w:rPr>
              <w:t>自评概述</w:t>
            </w:r>
          </w:p>
        </w:tc>
      </w:tr>
      <w:tr w:rsidR="00C24343">
        <w:trPr>
          <w:trHeight w:val="301"/>
          <w:jc w:val="center"/>
        </w:trPr>
        <w:tc>
          <w:tcPr>
            <w:tcW w:w="9072" w:type="dxa"/>
            <w:gridSpan w:val="4"/>
          </w:tcPr>
          <w:p w:rsidR="00C24343" w:rsidRDefault="00F5219E">
            <w:pPr>
              <w:rPr>
                <w:rFonts w:ascii="Times New Roman" w:hAnsi="Times New Roman" w:cs="Times New Roman"/>
                <w:b/>
              </w:rPr>
            </w:pPr>
            <w:r>
              <w:rPr>
                <w:rFonts w:ascii="Times New Roman" w:hAnsi="Times New Roman" w:cs="Times New Roman"/>
                <w:b/>
              </w:rPr>
              <w:t>主要实践和成效</w:t>
            </w:r>
          </w:p>
        </w:tc>
      </w:tr>
      <w:tr w:rsidR="00C24343">
        <w:trPr>
          <w:trHeight w:val="606"/>
          <w:jc w:val="center"/>
        </w:trPr>
        <w:tc>
          <w:tcPr>
            <w:tcW w:w="9072" w:type="dxa"/>
            <w:gridSpan w:val="4"/>
          </w:tcPr>
          <w:p w:rsidR="00C24343" w:rsidRDefault="00C24343">
            <w:pPr>
              <w:spacing w:line="276" w:lineRule="auto"/>
              <w:ind w:firstLineChars="200" w:firstLine="420"/>
              <w:rPr>
                <w:szCs w:val="21"/>
              </w:rPr>
            </w:pPr>
          </w:p>
          <w:p w:rsidR="00C24343" w:rsidRPr="00315F51" w:rsidRDefault="00F5219E">
            <w:pPr>
              <w:spacing w:line="276" w:lineRule="auto"/>
              <w:ind w:firstLineChars="200" w:firstLine="420"/>
              <w:rPr>
                <w:rFonts w:asciiTheme="minorEastAsia" w:hAnsiTheme="minorEastAsia"/>
                <w:szCs w:val="21"/>
              </w:rPr>
            </w:pPr>
            <w:r w:rsidRPr="00315F51">
              <w:rPr>
                <w:rFonts w:asciiTheme="minorEastAsia" w:hAnsiTheme="minorEastAsia" w:hint="eastAsia"/>
                <w:szCs w:val="21"/>
              </w:rPr>
              <w:t>我校建有公寓式学生宿舍8幢，建筑总面积7563.6m²，生均宿舍建筑面积4.7m²。内部设施齐全，每室配有空调、贮藏柜、鞋柜、卫生间，为学生提供了方便、舒适的住宿条件。为保证寄宿生安全，每栋宿舍楼安装高清视频监控系统，宿舍采用男女宿舍区分开封闭式管理，有8名专职宿舍管理员，实行岗位责任制。每间宿舍设1名舍长，组成安全文明卫生监督小组，做好学生宿舍内安全文明卫生管理工作。每天晚上，由1名校级领导、1名学校中层行政人员和6名值班老师协助宿舍管理员做好寄宿生管理工作，校级领导、学校中层行政人员晚间住宿学生宿舍值班室，应对突发情况，确保宿舍安全。</w:t>
            </w:r>
          </w:p>
          <w:p w:rsidR="00C24343" w:rsidRPr="00315F51" w:rsidRDefault="00F5219E" w:rsidP="00C24343">
            <w:pPr>
              <w:widowControl/>
              <w:spacing w:line="276" w:lineRule="auto"/>
              <w:ind w:firstLineChars="196" w:firstLine="412"/>
              <w:rPr>
                <w:rFonts w:asciiTheme="minorEastAsia" w:hAnsiTheme="minorEastAsia"/>
                <w:szCs w:val="21"/>
              </w:rPr>
            </w:pPr>
            <w:r w:rsidRPr="00315F51">
              <w:rPr>
                <w:rFonts w:asciiTheme="minorEastAsia" w:hAnsiTheme="minorEastAsia" w:hint="eastAsia"/>
                <w:szCs w:val="21"/>
              </w:rPr>
              <w:t>学校食堂是常州市</w:t>
            </w:r>
            <w:r w:rsidRPr="00315F51">
              <w:rPr>
                <w:rFonts w:asciiTheme="minorEastAsia" w:hAnsiTheme="minorEastAsia" w:hint="eastAsia"/>
                <w:bCs/>
                <w:szCs w:val="21"/>
              </w:rPr>
              <w:t>“食品卫生等级A级单位”</w:t>
            </w:r>
            <w:r w:rsidRPr="00315F51">
              <w:rPr>
                <w:rFonts w:asciiTheme="minorEastAsia" w:hAnsiTheme="minorEastAsia" w:hint="eastAsia"/>
                <w:szCs w:val="21"/>
              </w:rPr>
              <w:t xml:space="preserve">。食堂建筑面积2343 m²，厨房使用面积580 m²。厨房间、粗加工间、精加工间、售菜间、熟食间、冷冻房、蒸饭间、更衣室、开水房、点心房等功能室齐全，现有饭厅学生座位 1430 </w:t>
            </w:r>
            <w:proofErr w:type="gramStart"/>
            <w:r w:rsidRPr="00315F51">
              <w:rPr>
                <w:rFonts w:asciiTheme="minorEastAsia" w:hAnsiTheme="minorEastAsia" w:hint="eastAsia"/>
                <w:szCs w:val="21"/>
              </w:rPr>
              <w:t>个</w:t>
            </w:r>
            <w:proofErr w:type="gramEnd"/>
            <w:r w:rsidRPr="00315F51">
              <w:rPr>
                <w:rFonts w:asciiTheme="minorEastAsia" w:hAnsiTheme="minorEastAsia" w:hint="eastAsia"/>
                <w:szCs w:val="21"/>
              </w:rPr>
              <w:t>，能够满足分批就餐需求。所有设施、设备严格按照常州市中小学食堂建设标准设计、采购、配置。</w:t>
            </w:r>
          </w:p>
          <w:p w:rsidR="00C24343" w:rsidRPr="00315F51" w:rsidRDefault="00F5219E" w:rsidP="00C24343">
            <w:pPr>
              <w:widowControl/>
              <w:spacing w:line="276" w:lineRule="auto"/>
              <w:ind w:firstLineChars="196" w:firstLine="412"/>
              <w:rPr>
                <w:rFonts w:asciiTheme="minorEastAsia" w:hAnsiTheme="minorEastAsia"/>
                <w:szCs w:val="21"/>
              </w:rPr>
            </w:pPr>
            <w:r w:rsidRPr="00315F51">
              <w:rPr>
                <w:rFonts w:asciiTheme="minorEastAsia" w:hAnsiTheme="minorEastAsia" w:hint="eastAsia"/>
                <w:szCs w:val="21"/>
              </w:rPr>
              <w:t>学校按照《学校食品安全与营养健康管理规定》和《学校食堂与学生集体用餐管理规定》的要求，制定了详细的规章制度和应急预案，成立了食品卫生安全领导小组和食品卫生管理机构，与供货商签订供货安全责任书，专人全面负责食品和财物安全，炊事班长监督食品加工安全，领班监督食品清洗和餐具清洗、消毒安全，食堂工作人员严格按要求做好服务工作，学校无一例食物中毒事件发生。食堂从业人员持证上岗，定期到防疫部门进行健康检查，学校坚持身体健康</w:t>
            </w:r>
            <w:proofErr w:type="gramStart"/>
            <w:r w:rsidRPr="00315F51">
              <w:rPr>
                <w:rFonts w:asciiTheme="minorEastAsia" w:hAnsiTheme="minorEastAsia" w:hint="eastAsia"/>
                <w:szCs w:val="21"/>
              </w:rPr>
              <w:t>日检查</w:t>
            </w:r>
            <w:proofErr w:type="gramEnd"/>
            <w:r w:rsidRPr="00315F51">
              <w:rPr>
                <w:rFonts w:asciiTheme="minorEastAsia" w:hAnsiTheme="minorEastAsia" w:hint="eastAsia"/>
                <w:szCs w:val="21"/>
              </w:rPr>
              <w:t>制度，确保接触食品人员的健康和食品安全。按市、区卫生监督所要求，食品进入粗加工间按品种分池（肉类、鱼类、蔬菜类）清洗，按荤、蔬菜操作台操作，按生、半生、熟食品容器和刀具加工，加工后的熟食品送入配餐间售卖。工作人员进入配餐间必须通过二次更衣间清洗消毒并戴好口罩、帽子、手套，餐厅就餐后的餐具进行蒸汽消毒，每次供餐前配餐间和分餐间用紫外线灯进行消毒。每次操作后打开地沟进行清扫，地沟设有防鼠栏，粗加工间、洗消间、餐厅等设有防蝇、防蚊纱窗（粉条门帘、灭蝇器）。</w:t>
            </w:r>
            <w:r w:rsidRPr="00315F51">
              <w:rPr>
                <w:rFonts w:asciiTheme="minorEastAsia" w:hAnsiTheme="minorEastAsia"/>
                <w:szCs w:val="21"/>
              </w:rPr>
              <w:t>2017</w:t>
            </w:r>
            <w:r w:rsidRPr="00315F51">
              <w:rPr>
                <w:rFonts w:asciiTheme="minorEastAsia" w:hAnsiTheme="minorEastAsia" w:hint="eastAsia"/>
                <w:szCs w:val="21"/>
              </w:rPr>
              <w:t>年按“明厨亮灶”对厨房进行内部改造后，厨房功能</w:t>
            </w:r>
            <w:proofErr w:type="gramStart"/>
            <w:r w:rsidRPr="00315F51">
              <w:rPr>
                <w:rFonts w:asciiTheme="minorEastAsia" w:hAnsiTheme="minorEastAsia" w:hint="eastAsia"/>
                <w:szCs w:val="21"/>
              </w:rPr>
              <w:t>区更加</w:t>
            </w:r>
            <w:proofErr w:type="gramEnd"/>
            <w:r w:rsidRPr="00315F51">
              <w:rPr>
                <w:rFonts w:asciiTheme="minorEastAsia" w:hAnsiTheme="minorEastAsia" w:hint="eastAsia"/>
                <w:szCs w:val="21"/>
              </w:rPr>
              <w:t>符合要求，</w:t>
            </w:r>
            <w:proofErr w:type="gramStart"/>
            <w:r w:rsidRPr="00315F51">
              <w:rPr>
                <w:rFonts w:asciiTheme="minorEastAsia" w:hAnsiTheme="minorEastAsia" w:hint="eastAsia"/>
                <w:szCs w:val="21"/>
              </w:rPr>
              <w:t>操作区更加</w:t>
            </w:r>
            <w:proofErr w:type="gramEnd"/>
            <w:r w:rsidRPr="00315F51">
              <w:rPr>
                <w:rFonts w:asciiTheme="minorEastAsia" w:hAnsiTheme="minorEastAsia" w:hint="eastAsia"/>
                <w:szCs w:val="21"/>
              </w:rPr>
              <w:t>合理，监控全方位覆盖，第三方实时监控各</w:t>
            </w:r>
            <w:proofErr w:type="gramStart"/>
            <w:r w:rsidRPr="00315F51">
              <w:rPr>
                <w:rFonts w:asciiTheme="minorEastAsia" w:hAnsiTheme="minorEastAsia" w:hint="eastAsia"/>
                <w:szCs w:val="21"/>
              </w:rPr>
              <w:t>操作区操作</w:t>
            </w:r>
            <w:proofErr w:type="gramEnd"/>
            <w:r w:rsidRPr="00315F51">
              <w:rPr>
                <w:rFonts w:asciiTheme="minorEastAsia" w:hAnsiTheme="minorEastAsia" w:hint="eastAsia"/>
                <w:szCs w:val="21"/>
              </w:rPr>
              <w:t>情况，家长通过“常州阳光餐饮”手机</w:t>
            </w:r>
            <w:r w:rsidRPr="00315F51">
              <w:rPr>
                <w:rFonts w:asciiTheme="minorEastAsia" w:hAnsiTheme="minorEastAsia"/>
                <w:szCs w:val="21"/>
              </w:rPr>
              <w:t>APP</w:t>
            </w:r>
            <w:r w:rsidRPr="00315F51">
              <w:rPr>
                <w:rFonts w:asciiTheme="minorEastAsia" w:hAnsiTheme="minorEastAsia" w:hint="eastAsia"/>
                <w:szCs w:val="21"/>
              </w:rPr>
              <w:t>观看食品操作过程。</w:t>
            </w:r>
          </w:p>
          <w:p w:rsidR="00C24343" w:rsidRPr="00315F51" w:rsidRDefault="00F5219E">
            <w:pPr>
              <w:spacing w:line="276" w:lineRule="auto"/>
              <w:ind w:firstLineChars="200" w:firstLine="420"/>
              <w:rPr>
                <w:rFonts w:asciiTheme="minorEastAsia" w:hAnsiTheme="minorEastAsia"/>
                <w:szCs w:val="21"/>
              </w:rPr>
            </w:pPr>
            <w:r w:rsidRPr="00315F51">
              <w:rPr>
                <w:rFonts w:asciiTheme="minorEastAsia" w:hAnsiTheme="minorEastAsia" w:hint="eastAsia"/>
                <w:szCs w:val="21"/>
              </w:rPr>
              <w:t>学校通过公开招标委托常州市裕卓昉餐饮管理有限公司非盈利性经营，接入“江苏省中小学</w:t>
            </w:r>
            <w:r w:rsidRPr="00315F51">
              <w:rPr>
                <w:rFonts w:asciiTheme="minorEastAsia" w:hAnsiTheme="minorEastAsia" w:hint="eastAsia"/>
                <w:szCs w:val="21"/>
              </w:rPr>
              <w:lastRenderedPageBreak/>
              <w:t>校阳光食堂信息化监管服务平台”，规范操作。每天公布菜单和价格，学校膳食管理委员会定期或不定期对食堂运行成本和菜单价格进行核算监督，并组织师生对食堂进行满意度测评，就师生提出的问题和合理建议督促食堂工作人员立即整改。由于管理得力，全体师生吃得满意，吃得放心。</w:t>
            </w:r>
          </w:p>
          <w:p w:rsidR="00C24343" w:rsidRDefault="00C24343">
            <w:pPr>
              <w:spacing w:line="276" w:lineRule="auto"/>
              <w:ind w:firstLineChars="200" w:firstLine="420"/>
              <w:rPr>
                <w:rFonts w:ascii="Times New Roman" w:hAnsi="Times New Roman" w:cs="Times New Roman"/>
              </w:rPr>
            </w:pPr>
          </w:p>
        </w:tc>
      </w:tr>
      <w:tr w:rsidR="00C24343">
        <w:trPr>
          <w:trHeight w:val="61"/>
          <w:jc w:val="center"/>
        </w:trPr>
        <w:tc>
          <w:tcPr>
            <w:tcW w:w="9072" w:type="dxa"/>
            <w:gridSpan w:val="4"/>
          </w:tcPr>
          <w:p w:rsidR="00C24343" w:rsidRDefault="00F5219E">
            <w:pPr>
              <w:rPr>
                <w:rFonts w:ascii="Times New Roman" w:hAnsi="Times New Roman" w:cs="Times New Roman"/>
                <w:b/>
              </w:rPr>
            </w:pPr>
            <w:r>
              <w:rPr>
                <w:rFonts w:ascii="Times New Roman" w:hAnsi="Times New Roman" w:cs="Times New Roman"/>
                <w:b/>
              </w:rPr>
              <w:lastRenderedPageBreak/>
              <w:t>主要不足和问题</w:t>
            </w:r>
          </w:p>
        </w:tc>
      </w:tr>
      <w:tr w:rsidR="00C24343">
        <w:trPr>
          <w:trHeight w:val="421"/>
          <w:jc w:val="center"/>
        </w:trPr>
        <w:tc>
          <w:tcPr>
            <w:tcW w:w="9072" w:type="dxa"/>
            <w:gridSpan w:val="4"/>
          </w:tcPr>
          <w:p w:rsidR="00C24343" w:rsidRDefault="00C24343">
            <w:pPr>
              <w:rPr>
                <w:rFonts w:ascii="Times New Roman" w:hAnsi="Times New Roman" w:cs="Times New Roman"/>
              </w:rPr>
            </w:pPr>
          </w:p>
          <w:p w:rsidR="00C24343" w:rsidRDefault="00C24343">
            <w:pPr>
              <w:rPr>
                <w:rFonts w:ascii="Times New Roman" w:hAnsi="Times New Roman" w:cs="Times New Roman"/>
              </w:rPr>
            </w:pPr>
          </w:p>
        </w:tc>
      </w:tr>
      <w:tr w:rsidR="00C24343">
        <w:trPr>
          <w:trHeight w:val="411"/>
          <w:jc w:val="center"/>
        </w:trPr>
        <w:tc>
          <w:tcPr>
            <w:tcW w:w="9072" w:type="dxa"/>
            <w:gridSpan w:val="4"/>
          </w:tcPr>
          <w:p w:rsidR="00C24343" w:rsidRDefault="00F5219E">
            <w:pPr>
              <w:rPr>
                <w:rFonts w:ascii="Times New Roman" w:hAnsi="Times New Roman" w:cs="Times New Roman"/>
                <w:b/>
              </w:rPr>
            </w:pPr>
            <w:r>
              <w:rPr>
                <w:rFonts w:ascii="Times New Roman" w:hAnsi="Times New Roman" w:cs="Times New Roman"/>
                <w:b/>
              </w:rPr>
              <w:t>改进措施和目标</w:t>
            </w:r>
          </w:p>
        </w:tc>
      </w:tr>
      <w:tr w:rsidR="00C24343">
        <w:trPr>
          <w:trHeight w:val="411"/>
          <w:jc w:val="center"/>
        </w:trPr>
        <w:tc>
          <w:tcPr>
            <w:tcW w:w="9072" w:type="dxa"/>
            <w:gridSpan w:val="4"/>
          </w:tcPr>
          <w:p w:rsidR="00C24343" w:rsidRDefault="00C24343">
            <w:pPr>
              <w:rPr>
                <w:rFonts w:ascii="Times New Roman" w:hAnsi="Times New Roman" w:cs="Times New Roman"/>
              </w:rPr>
            </w:pPr>
          </w:p>
        </w:tc>
      </w:tr>
    </w:tbl>
    <w:p w:rsidR="00C24343" w:rsidRDefault="00C24343">
      <w:pPr>
        <w:rPr>
          <w:rFonts w:ascii="Times New Roman" w:hAnsi="Times New Roman" w:cs="Times New Roman"/>
          <w:b/>
        </w:rPr>
      </w:pPr>
    </w:p>
    <w:p w:rsidR="00C24343" w:rsidRDefault="00F5219E">
      <w:pPr>
        <w:rPr>
          <w:rFonts w:ascii="Times New Roman" w:hAnsi="Times New Roman" w:cs="Times New Roman"/>
          <w:b/>
        </w:rPr>
      </w:pPr>
      <w:r>
        <w:rPr>
          <w:rFonts w:ascii="Times New Roman" w:hAnsi="Times New Roman" w:cs="Times New Roman"/>
          <w:b/>
        </w:rPr>
        <w:t>（</w:t>
      </w:r>
      <w:r>
        <w:rPr>
          <w:rFonts w:ascii="Times New Roman" w:hAnsi="Times New Roman" w:cs="Times New Roman"/>
          <w:b/>
        </w:rPr>
        <w:t>2</w:t>
      </w:r>
      <w:r>
        <w:rPr>
          <w:rFonts w:ascii="Times New Roman" w:hAnsi="Times New Roman" w:cs="Times New Roman"/>
          <w:b/>
        </w:rPr>
        <w:t>）基础数据</w:t>
      </w:r>
    </w:p>
    <w:p w:rsidR="00C24343" w:rsidRDefault="00F5219E">
      <w:pPr>
        <w:jc w:val="center"/>
        <w:rPr>
          <w:rFonts w:ascii="Times New Roman" w:hAnsi="Times New Roman" w:cs="Times New Roman"/>
          <w:b/>
        </w:rPr>
      </w:pPr>
      <w:r>
        <w:rPr>
          <w:rFonts w:ascii="Times New Roman" w:hAnsi="Times New Roman" w:cs="Times New Roman" w:hint="eastAsia"/>
          <w:b/>
        </w:rPr>
        <w:t>学生宿舍、食堂情况统计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851"/>
        <w:gridCol w:w="850"/>
        <w:gridCol w:w="850"/>
        <w:gridCol w:w="1824"/>
        <w:gridCol w:w="1174"/>
        <w:gridCol w:w="1395"/>
      </w:tblGrid>
      <w:tr w:rsidR="00C24343">
        <w:trPr>
          <w:jc w:val="center"/>
        </w:trPr>
        <w:tc>
          <w:tcPr>
            <w:tcW w:w="2128" w:type="dxa"/>
            <w:vMerge w:val="restart"/>
            <w:vAlign w:val="center"/>
          </w:tcPr>
          <w:p w:rsidR="00C24343" w:rsidRPr="00315F51" w:rsidRDefault="00F5219E">
            <w:pPr>
              <w:jc w:val="center"/>
              <w:rPr>
                <w:rFonts w:ascii="Times New Roman" w:hAnsi="Times New Roman" w:cs="Times New Roman"/>
                <w:b/>
              </w:rPr>
            </w:pPr>
            <w:r w:rsidRPr="00315F51">
              <w:rPr>
                <w:rFonts w:ascii="Times New Roman" w:hAnsi="Times New Roman" w:cs="Times New Roman"/>
                <w:b/>
              </w:rPr>
              <w:t>学生宿舍</w:t>
            </w:r>
          </w:p>
          <w:p w:rsidR="00C24343" w:rsidRPr="00315F51" w:rsidRDefault="00F5219E">
            <w:pPr>
              <w:jc w:val="center"/>
              <w:rPr>
                <w:rFonts w:ascii="Times New Roman" w:hAnsi="Times New Roman" w:cs="Times New Roman"/>
                <w:b/>
              </w:rPr>
            </w:pPr>
            <w:r w:rsidRPr="00315F51">
              <w:rPr>
                <w:rFonts w:ascii="Times New Roman" w:hAnsi="Times New Roman" w:cs="Times New Roman"/>
                <w:b/>
              </w:rPr>
              <w:t>建筑总面积</w:t>
            </w:r>
          </w:p>
          <w:p w:rsidR="00C24343" w:rsidRPr="00315F51" w:rsidRDefault="00F5219E">
            <w:pPr>
              <w:jc w:val="center"/>
              <w:rPr>
                <w:rFonts w:ascii="Times New Roman" w:hAnsi="Times New Roman" w:cs="Times New Roman"/>
                <w:b/>
              </w:rPr>
            </w:pPr>
            <w:r w:rsidRPr="00315F51">
              <w:rPr>
                <w:rFonts w:ascii="Times New Roman" w:hAnsi="Times New Roman" w:cs="Times New Roman" w:hint="eastAsia"/>
                <w:b/>
              </w:rPr>
              <w:t>（</w:t>
            </w:r>
            <w:r w:rsidRPr="00315F51">
              <w:rPr>
                <w:rFonts w:ascii="Times New Roman" w:hAnsi="Times New Roman" w:cs="Times New Roman"/>
                <w:b/>
              </w:rPr>
              <w:t>平方米</w:t>
            </w:r>
            <w:r w:rsidRPr="00315F51">
              <w:rPr>
                <w:rFonts w:ascii="Times New Roman" w:hAnsi="Times New Roman" w:cs="Times New Roman" w:hint="eastAsia"/>
                <w:b/>
                <w:bCs/>
              </w:rPr>
              <w:t>）</w:t>
            </w:r>
          </w:p>
        </w:tc>
        <w:tc>
          <w:tcPr>
            <w:tcW w:w="2551" w:type="dxa"/>
            <w:gridSpan w:val="3"/>
            <w:vAlign w:val="center"/>
          </w:tcPr>
          <w:p w:rsidR="00C24343" w:rsidRPr="00315F51" w:rsidRDefault="00F5219E">
            <w:pPr>
              <w:jc w:val="center"/>
              <w:rPr>
                <w:rFonts w:ascii="Times New Roman" w:hAnsi="Times New Roman" w:cs="Times New Roman"/>
                <w:b/>
              </w:rPr>
            </w:pPr>
            <w:r w:rsidRPr="00315F51">
              <w:rPr>
                <w:rFonts w:ascii="Times New Roman" w:hAnsi="Times New Roman" w:cs="Times New Roman"/>
                <w:b/>
              </w:rPr>
              <w:t>学生寄宿数</w:t>
            </w:r>
          </w:p>
        </w:tc>
        <w:tc>
          <w:tcPr>
            <w:tcW w:w="1824" w:type="dxa"/>
            <w:vMerge w:val="restart"/>
            <w:vAlign w:val="center"/>
          </w:tcPr>
          <w:p w:rsidR="00C24343" w:rsidRPr="00315F51" w:rsidRDefault="00F5219E">
            <w:pPr>
              <w:jc w:val="center"/>
              <w:rPr>
                <w:rFonts w:ascii="Times New Roman" w:hAnsi="Times New Roman" w:cs="Times New Roman"/>
                <w:b/>
              </w:rPr>
            </w:pPr>
            <w:r w:rsidRPr="00315F51">
              <w:rPr>
                <w:rFonts w:ascii="Times New Roman" w:hAnsi="Times New Roman" w:cs="Times New Roman"/>
                <w:b/>
              </w:rPr>
              <w:t>生均宿舍</w:t>
            </w:r>
          </w:p>
          <w:p w:rsidR="00C24343" w:rsidRPr="00315F51" w:rsidRDefault="00F5219E">
            <w:pPr>
              <w:jc w:val="center"/>
              <w:rPr>
                <w:rFonts w:ascii="Times New Roman" w:hAnsi="Times New Roman" w:cs="Times New Roman"/>
                <w:b/>
              </w:rPr>
            </w:pPr>
            <w:r w:rsidRPr="00315F51">
              <w:rPr>
                <w:rFonts w:ascii="Times New Roman" w:hAnsi="Times New Roman" w:cs="Times New Roman"/>
                <w:b/>
              </w:rPr>
              <w:t>建筑面积</w:t>
            </w:r>
          </w:p>
          <w:p w:rsidR="00C24343" w:rsidRPr="00315F51" w:rsidRDefault="00F5219E">
            <w:pPr>
              <w:jc w:val="center"/>
              <w:rPr>
                <w:rFonts w:ascii="Times New Roman" w:hAnsi="Times New Roman" w:cs="Times New Roman"/>
                <w:b/>
              </w:rPr>
            </w:pPr>
            <w:r w:rsidRPr="00315F51">
              <w:rPr>
                <w:rFonts w:ascii="Times New Roman" w:hAnsi="Times New Roman" w:cs="Times New Roman" w:hint="eastAsia"/>
                <w:b/>
              </w:rPr>
              <w:t>（</w:t>
            </w:r>
            <w:r w:rsidRPr="00315F51">
              <w:rPr>
                <w:rFonts w:ascii="Times New Roman" w:hAnsi="Times New Roman" w:cs="Times New Roman"/>
                <w:b/>
              </w:rPr>
              <w:t>平方米</w:t>
            </w:r>
            <w:r w:rsidRPr="00315F51">
              <w:rPr>
                <w:rFonts w:ascii="Times New Roman" w:hAnsi="Times New Roman" w:cs="Times New Roman" w:hint="eastAsia"/>
                <w:b/>
                <w:bCs/>
              </w:rPr>
              <w:t>）</w:t>
            </w:r>
          </w:p>
        </w:tc>
        <w:tc>
          <w:tcPr>
            <w:tcW w:w="1174" w:type="dxa"/>
            <w:vMerge w:val="restart"/>
            <w:vAlign w:val="center"/>
          </w:tcPr>
          <w:p w:rsidR="00C24343" w:rsidRPr="00315F51" w:rsidRDefault="00F5219E">
            <w:pPr>
              <w:jc w:val="center"/>
              <w:rPr>
                <w:rFonts w:ascii="Times New Roman" w:hAnsi="Times New Roman" w:cs="Times New Roman"/>
                <w:b/>
              </w:rPr>
            </w:pPr>
            <w:r w:rsidRPr="00315F51">
              <w:rPr>
                <w:rFonts w:ascii="Times New Roman" w:hAnsi="Times New Roman" w:cs="Times New Roman"/>
                <w:b/>
              </w:rPr>
              <w:t>学生食堂</w:t>
            </w:r>
          </w:p>
          <w:p w:rsidR="00C24343" w:rsidRPr="00315F51" w:rsidRDefault="00F5219E">
            <w:pPr>
              <w:jc w:val="center"/>
              <w:rPr>
                <w:rFonts w:ascii="Times New Roman" w:hAnsi="Times New Roman" w:cs="Times New Roman"/>
                <w:b/>
              </w:rPr>
            </w:pPr>
            <w:r w:rsidRPr="00315F51">
              <w:rPr>
                <w:rFonts w:ascii="Times New Roman" w:hAnsi="Times New Roman" w:cs="Times New Roman"/>
                <w:b/>
              </w:rPr>
              <w:t>座位数</w:t>
            </w:r>
          </w:p>
        </w:tc>
        <w:tc>
          <w:tcPr>
            <w:tcW w:w="1395" w:type="dxa"/>
            <w:vMerge w:val="restart"/>
            <w:vAlign w:val="center"/>
          </w:tcPr>
          <w:p w:rsidR="00C24343" w:rsidRPr="00315F51" w:rsidRDefault="00F5219E">
            <w:pPr>
              <w:jc w:val="center"/>
              <w:rPr>
                <w:rFonts w:ascii="Times New Roman" w:hAnsi="Times New Roman" w:cs="Times New Roman"/>
                <w:b/>
              </w:rPr>
            </w:pPr>
            <w:r w:rsidRPr="00315F51">
              <w:rPr>
                <w:rFonts w:ascii="Times New Roman" w:hAnsi="Times New Roman" w:cs="Times New Roman"/>
                <w:b/>
              </w:rPr>
              <w:t>座位数与</w:t>
            </w:r>
          </w:p>
          <w:p w:rsidR="00C24343" w:rsidRPr="00315F51" w:rsidRDefault="00F5219E">
            <w:pPr>
              <w:jc w:val="center"/>
              <w:rPr>
                <w:rFonts w:ascii="Times New Roman" w:hAnsi="Times New Roman" w:cs="Times New Roman"/>
                <w:b/>
              </w:rPr>
            </w:pPr>
            <w:r w:rsidRPr="00315F51">
              <w:rPr>
                <w:rFonts w:ascii="Times New Roman" w:hAnsi="Times New Roman" w:cs="Times New Roman"/>
                <w:b/>
              </w:rPr>
              <w:t>就餐学生数</w:t>
            </w:r>
          </w:p>
          <w:p w:rsidR="00C24343" w:rsidRPr="00315F51" w:rsidRDefault="00F5219E">
            <w:pPr>
              <w:jc w:val="center"/>
              <w:rPr>
                <w:rFonts w:ascii="Times New Roman" w:hAnsi="Times New Roman" w:cs="Times New Roman"/>
                <w:b/>
              </w:rPr>
            </w:pPr>
            <w:r w:rsidRPr="00315F51">
              <w:rPr>
                <w:rFonts w:ascii="Times New Roman" w:hAnsi="Times New Roman" w:cs="Times New Roman"/>
                <w:b/>
              </w:rPr>
              <w:t>之比</w:t>
            </w:r>
          </w:p>
        </w:tc>
      </w:tr>
      <w:tr w:rsidR="00C24343">
        <w:trPr>
          <w:trHeight w:val="431"/>
          <w:jc w:val="center"/>
        </w:trPr>
        <w:tc>
          <w:tcPr>
            <w:tcW w:w="2128" w:type="dxa"/>
            <w:vMerge/>
            <w:vAlign w:val="center"/>
          </w:tcPr>
          <w:p w:rsidR="00C24343" w:rsidRDefault="00C24343">
            <w:pPr>
              <w:jc w:val="center"/>
              <w:rPr>
                <w:rFonts w:ascii="Times New Roman" w:hAnsi="Times New Roman" w:cs="Times New Roman"/>
              </w:rPr>
            </w:pPr>
          </w:p>
        </w:tc>
        <w:tc>
          <w:tcPr>
            <w:tcW w:w="851" w:type="dxa"/>
            <w:vAlign w:val="center"/>
          </w:tcPr>
          <w:p w:rsidR="00C24343" w:rsidRDefault="00F5219E">
            <w:pPr>
              <w:jc w:val="center"/>
              <w:rPr>
                <w:rFonts w:ascii="Times New Roman" w:hAnsi="Times New Roman" w:cs="Times New Roman"/>
              </w:rPr>
            </w:pPr>
            <w:r>
              <w:rPr>
                <w:rFonts w:ascii="Times New Roman" w:hAnsi="Times New Roman" w:cs="Times New Roman"/>
              </w:rPr>
              <w:t>初中</w:t>
            </w:r>
          </w:p>
        </w:tc>
        <w:tc>
          <w:tcPr>
            <w:tcW w:w="850" w:type="dxa"/>
            <w:vAlign w:val="center"/>
          </w:tcPr>
          <w:p w:rsidR="00C24343" w:rsidRDefault="00F5219E">
            <w:pPr>
              <w:jc w:val="center"/>
              <w:rPr>
                <w:rFonts w:ascii="Times New Roman" w:hAnsi="Times New Roman" w:cs="Times New Roman"/>
              </w:rPr>
            </w:pPr>
            <w:r>
              <w:rPr>
                <w:rFonts w:ascii="Times New Roman" w:hAnsi="Times New Roman" w:cs="Times New Roman"/>
              </w:rPr>
              <w:t>高中</w:t>
            </w:r>
          </w:p>
        </w:tc>
        <w:tc>
          <w:tcPr>
            <w:tcW w:w="850" w:type="dxa"/>
            <w:vAlign w:val="center"/>
          </w:tcPr>
          <w:p w:rsidR="00C24343" w:rsidRDefault="00F5219E">
            <w:pPr>
              <w:jc w:val="center"/>
              <w:rPr>
                <w:rFonts w:ascii="Times New Roman" w:hAnsi="Times New Roman" w:cs="Times New Roman"/>
              </w:rPr>
            </w:pPr>
            <w:r>
              <w:rPr>
                <w:rFonts w:ascii="Times New Roman" w:hAnsi="Times New Roman" w:cs="Times New Roman"/>
              </w:rPr>
              <w:t>总数</w:t>
            </w:r>
          </w:p>
        </w:tc>
        <w:tc>
          <w:tcPr>
            <w:tcW w:w="1824" w:type="dxa"/>
            <w:vMerge/>
            <w:vAlign w:val="center"/>
          </w:tcPr>
          <w:p w:rsidR="00C24343" w:rsidRDefault="00C24343">
            <w:pPr>
              <w:jc w:val="center"/>
              <w:rPr>
                <w:rFonts w:ascii="Times New Roman" w:hAnsi="Times New Roman" w:cs="Times New Roman"/>
              </w:rPr>
            </w:pPr>
          </w:p>
        </w:tc>
        <w:tc>
          <w:tcPr>
            <w:tcW w:w="1174" w:type="dxa"/>
            <w:vMerge/>
            <w:vAlign w:val="center"/>
          </w:tcPr>
          <w:p w:rsidR="00C24343" w:rsidRDefault="00C24343">
            <w:pPr>
              <w:jc w:val="center"/>
              <w:rPr>
                <w:rFonts w:ascii="Times New Roman" w:hAnsi="Times New Roman" w:cs="Times New Roman"/>
              </w:rPr>
            </w:pPr>
          </w:p>
        </w:tc>
        <w:tc>
          <w:tcPr>
            <w:tcW w:w="1395" w:type="dxa"/>
            <w:vMerge/>
            <w:vAlign w:val="center"/>
          </w:tcPr>
          <w:p w:rsidR="00C24343" w:rsidRDefault="00C24343">
            <w:pPr>
              <w:jc w:val="center"/>
              <w:rPr>
                <w:rFonts w:ascii="Times New Roman" w:hAnsi="Times New Roman" w:cs="Times New Roman"/>
              </w:rPr>
            </w:pPr>
          </w:p>
        </w:tc>
      </w:tr>
      <w:tr w:rsidR="00C24343">
        <w:trPr>
          <w:trHeight w:val="403"/>
          <w:jc w:val="center"/>
        </w:trPr>
        <w:tc>
          <w:tcPr>
            <w:tcW w:w="2128" w:type="dxa"/>
            <w:vAlign w:val="center"/>
          </w:tcPr>
          <w:p w:rsidR="00C24343" w:rsidRDefault="00F5219E">
            <w:pPr>
              <w:jc w:val="center"/>
              <w:rPr>
                <w:rFonts w:ascii="Times New Roman" w:hAnsi="Times New Roman" w:cs="Times New Roman"/>
              </w:rPr>
            </w:pPr>
            <w:r>
              <w:rPr>
                <w:rFonts w:ascii="Times New Roman" w:hAnsi="Times New Roman" w:cs="Times New Roman" w:hint="eastAsia"/>
              </w:rPr>
              <w:t>7563.6</w:t>
            </w:r>
          </w:p>
        </w:tc>
        <w:tc>
          <w:tcPr>
            <w:tcW w:w="851" w:type="dxa"/>
            <w:vAlign w:val="center"/>
          </w:tcPr>
          <w:p w:rsidR="00C24343" w:rsidRDefault="00C24343">
            <w:pPr>
              <w:jc w:val="center"/>
              <w:rPr>
                <w:rFonts w:ascii="Times New Roman" w:hAnsi="Times New Roman" w:cs="Times New Roman"/>
              </w:rPr>
            </w:pPr>
          </w:p>
        </w:tc>
        <w:tc>
          <w:tcPr>
            <w:tcW w:w="850" w:type="dxa"/>
            <w:vAlign w:val="center"/>
          </w:tcPr>
          <w:p w:rsidR="00C24343" w:rsidRDefault="00F5219E">
            <w:pPr>
              <w:jc w:val="center"/>
              <w:rPr>
                <w:rFonts w:ascii="Times New Roman" w:hAnsi="Times New Roman" w:cs="Times New Roman"/>
              </w:rPr>
            </w:pPr>
            <w:r>
              <w:rPr>
                <w:rFonts w:ascii="Times New Roman" w:hAnsi="Times New Roman" w:cs="Times New Roman"/>
              </w:rPr>
              <w:t>1620</w:t>
            </w:r>
          </w:p>
        </w:tc>
        <w:tc>
          <w:tcPr>
            <w:tcW w:w="850" w:type="dxa"/>
            <w:vAlign w:val="center"/>
          </w:tcPr>
          <w:p w:rsidR="00C24343" w:rsidRDefault="00F5219E">
            <w:pPr>
              <w:jc w:val="center"/>
              <w:rPr>
                <w:rFonts w:ascii="Times New Roman" w:hAnsi="Times New Roman" w:cs="Times New Roman"/>
              </w:rPr>
            </w:pPr>
            <w:r>
              <w:rPr>
                <w:rFonts w:ascii="Times New Roman" w:hAnsi="Times New Roman" w:cs="Times New Roman"/>
              </w:rPr>
              <w:t>1620</w:t>
            </w:r>
          </w:p>
        </w:tc>
        <w:tc>
          <w:tcPr>
            <w:tcW w:w="1824" w:type="dxa"/>
            <w:vAlign w:val="center"/>
          </w:tcPr>
          <w:p w:rsidR="00C24343" w:rsidRDefault="00F5219E">
            <w:pPr>
              <w:jc w:val="center"/>
              <w:rPr>
                <w:rFonts w:ascii="Times New Roman" w:hAnsi="Times New Roman" w:cs="Times New Roman"/>
              </w:rPr>
            </w:pPr>
            <w:r>
              <w:rPr>
                <w:rFonts w:ascii="Times New Roman" w:hAnsi="Times New Roman" w:cs="Times New Roman"/>
              </w:rPr>
              <w:t>4.7</w:t>
            </w:r>
          </w:p>
        </w:tc>
        <w:tc>
          <w:tcPr>
            <w:tcW w:w="1174" w:type="dxa"/>
            <w:vAlign w:val="center"/>
          </w:tcPr>
          <w:p w:rsidR="00C24343" w:rsidRDefault="00F5219E">
            <w:pPr>
              <w:jc w:val="center"/>
              <w:rPr>
                <w:rFonts w:ascii="Times New Roman" w:hAnsi="Times New Roman" w:cs="Times New Roman"/>
              </w:rPr>
            </w:pPr>
            <w:r>
              <w:rPr>
                <w:rFonts w:ascii="Times New Roman" w:hAnsi="Times New Roman" w:cs="Times New Roman" w:hint="eastAsia"/>
              </w:rPr>
              <w:t>1430</w:t>
            </w:r>
          </w:p>
        </w:tc>
        <w:tc>
          <w:tcPr>
            <w:tcW w:w="1395" w:type="dxa"/>
            <w:vAlign w:val="center"/>
          </w:tcPr>
          <w:p w:rsidR="00C24343" w:rsidRDefault="00F5219E">
            <w:pPr>
              <w:jc w:val="center"/>
              <w:rPr>
                <w:rFonts w:ascii="Times New Roman" w:hAnsi="Times New Roman" w:cs="Times New Roman"/>
              </w:rPr>
            </w:pPr>
            <w:r>
              <w:rPr>
                <w:rFonts w:ascii="Times New Roman" w:hAnsi="Times New Roman" w:cs="Times New Roman"/>
              </w:rPr>
              <w:t>10:8</w:t>
            </w:r>
          </w:p>
        </w:tc>
      </w:tr>
    </w:tbl>
    <w:p w:rsidR="00C24343" w:rsidRDefault="00C24343">
      <w:pPr>
        <w:rPr>
          <w:rFonts w:ascii="Times New Roman" w:hAnsi="Times New Roman" w:cs="Times New Roman"/>
          <w:b/>
        </w:rPr>
      </w:pPr>
    </w:p>
    <w:p w:rsidR="00C24343" w:rsidRDefault="00F5219E">
      <w:pPr>
        <w:rPr>
          <w:rFonts w:ascii="Times New Roman" w:hAnsi="Times New Roman" w:cs="Times New Roman"/>
          <w:b/>
        </w:rPr>
      </w:pPr>
      <w:r>
        <w:rPr>
          <w:rFonts w:ascii="Times New Roman" w:hAnsi="Times New Roman" w:cs="Times New Roman"/>
          <w:b/>
        </w:rPr>
        <w:t>（</w:t>
      </w:r>
      <w:r>
        <w:rPr>
          <w:rFonts w:ascii="Times New Roman" w:hAnsi="Times New Roman" w:cs="Times New Roman"/>
          <w:b/>
        </w:rPr>
        <w:t>3</w:t>
      </w:r>
      <w:r>
        <w:rPr>
          <w:rFonts w:ascii="Times New Roman" w:hAnsi="Times New Roman" w:cs="Times New Roman"/>
          <w:b/>
        </w:rPr>
        <w:t>）</w:t>
      </w:r>
      <w:r>
        <w:rPr>
          <w:rFonts w:ascii="Times New Roman" w:hAnsi="Times New Roman" w:cs="Times New Roman" w:hint="eastAsia"/>
          <w:b/>
        </w:rPr>
        <w:t>佐证</w:t>
      </w:r>
      <w:r>
        <w:rPr>
          <w:rFonts w:ascii="Times New Roman" w:hAnsi="Times New Roman" w:cs="Times New Roman"/>
          <w:b/>
        </w:rPr>
        <w:t>要目</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6"/>
        <w:gridCol w:w="1486"/>
        <w:gridCol w:w="1323"/>
        <w:gridCol w:w="1107"/>
      </w:tblGrid>
      <w:tr w:rsidR="00C24343">
        <w:trPr>
          <w:jc w:val="center"/>
        </w:trPr>
        <w:tc>
          <w:tcPr>
            <w:tcW w:w="5156" w:type="dxa"/>
            <w:vAlign w:val="center"/>
          </w:tcPr>
          <w:p w:rsidR="00C24343" w:rsidRDefault="00F5219E">
            <w:pPr>
              <w:jc w:val="center"/>
              <w:rPr>
                <w:rFonts w:ascii="Times New Roman" w:hAnsi="Times New Roman" w:cs="Times New Roman"/>
                <w:b/>
              </w:rPr>
            </w:pPr>
            <w:r>
              <w:rPr>
                <w:rFonts w:ascii="Times New Roman" w:hAnsi="Times New Roman" w:cs="Times New Roman"/>
                <w:b/>
              </w:rPr>
              <w:t>佐证资料名称</w:t>
            </w:r>
          </w:p>
        </w:tc>
        <w:tc>
          <w:tcPr>
            <w:tcW w:w="1486" w:type="dxa"/>
            <w:vAlign w:val="center"/>
          </w:tcPr>
          <w:p w:rsidR="00C24343" w:rsidRDefault="00F5219E">
            <w:pPr>
              <w:jc w:val="center"/>
              <w:rPr>
                <w:rFonts w:ascii="Times New Roman" w:hAnsi="Times New Roman" w:cs="Times New Roman"/>
                <w:b/>
              </w:rPr>
            </w:pPr>
            <w:r>
              <w:rPr>
                <w:rFonts w:ascii="Times New Roman" w:hAnsi="Times New Roman" w:cs="Times New Roman"/>
                <w:b/>
              </w:rPr>
              <w:t>主题词</w:t>
            </w:r>
          </w:p>
        </w:tc>
        <w:tc>
          <w:tcPr>
            <w:tcW w:w="1323" w:type="dxa"/>
            <w:vAlign w:val="center"/>
          </w:tcPr>
          <w:p w:rsidR="00C24343" w:rsidRDefault="00F5219E">
            <w:pPr>
              <w:jc w:val="center"/>
              <w:rPr>
                <w:rFonts w:ascii="Times New Roman" w:hAnsi="Times New Roman" w:cs="Times New Roman"/>
                <w:b/>
              </w:rPr>
            </w:pPr>
            <w:r>
              <w:rPr>
                <w:rFonts w:ascii="Times New Roman" w:hAnsi="Times New Roman" w:cs="Times New Roman"/>
                <w:b/>
              </w:rPr>
              <w:t>成文时间</w:t>
            </w:r>
          </w:p>
        </w:tc>
        <w:tc>
          <w:tcPr>
            <w:tcW w:w="1107" w:type="dxa"/>
            <w:vAlign w:val="center"/>
          </w:tcPr>
          <w:p w:rsidR="00C24343" w:rsidRDefault="00F5219E">
            <w:pPr>
              <w:jc w:val="center"/>
              <w:rPr>
                <w:rFonts w:ascii="Times New Roman" w:hAnsi="Times New Roman" w:cs="Times New Roman"/>
                <w:b/>
              </w:rPr>
            </w:pPr>
            <w:r>
              <w:rPr>
                <w:rFonts w:ascii="Times New Roman" w:hAnsi="Times New Roman" w:cs="Times New Roman" w:hint="eastAsia"/>
                <w:b/>
              </w:rPr>
              <w:t>是否</w:t>
            </w:r>
            <w:r>
              <w:rPr>
                <w:rFonts w:ascii="Times New Roman" w:hAnsi="Times New Roman" w:cs="Times New Roman"/>
                <w:b/>
              </w:rPr>
              <w:t>归档</w:t>
            </w:r>
          </w:p>
        </w:tc>
      </w:tr>
      <w:tr w:rsidR="00C24343">
        <w:trPr>
          <w:jc w:val="center"/>
        </w:trPr>
        <w:tc>
          <w:tcPr>
            <w:tcW w:w="5156" w:type="dxa"/>
            <w:vAlign w:val="center"/>
          </w:tcPr>
          <w:p w:rsidR="00C24343" w:rsidRPr="00315F51" w:rsidRDefault="00F5219E">
            <w:pPr>
              <w:snapToGrid w:val="0"/>
              <w:spacing w:line="320" w:lineRule="exact"/>
              <w:rPr>
                <w:rFonts w:asciiTheme="minorEastAsia" w:hAnsiTheme="minorEastAsia" w:cs="Times New Roman"/>
                <w:szCs w:val="21"/>
              </w:rPr>
            </w:pPr>
            <w:r w:rsidRPr="00315F51">
              <w:rPr>
                <w:rFonts w:asciiTheme="minorEastAsia" w:hAnsiTheme="minorEastAsia" w:hint="eastAsia"/>
                <w:szCs w:val="21"/>
              </w:rPr>
              <w:t>1.学生宿舍建筑竣工报告</w:t>
            </w:r>
          </w:p>
        </w:tc>
        <w:tc>
          <w:tcPr>
            <w:tcW w:w="1486" w:type="dxa"/>
            <w:vAlign w:val="center"/>
          </w:tcPr>
          <w:p w:rsidR="00C24343" w:rsidRPr="00315F51" w:rsidRDefault="00F5219E">
            <w:pPr>
              <w:snapToGrid w:val="0"/>
              <w:jc w:val="center"/>
              <w:rPr>
                <w:rFonts w:asciiTheme="minorEastAsia" w:hAnsiTheme="minorEastAsia" w:cs="Times New Roman"/>
                <w:szCs w:val="21"/>
              </w:rPr>
            </w:pPr>
            <w:r w:rsidRPr="00315F51">
              <w:rPr>
                <w:rFonts w:asciiTheme="minorEastAsia" w:hAnsiTheme="minorEastAsia" w:hint="eastAsia"/>
                <w:szCs w:val="21"/>
              </w:rPr>
              <w:t>学生宿舍竣工</w:t>
            </w:r>
          </w:p>
        </w:tc>
        <w:tc>
          <w:tcPr>
            <w:tcW w:w="1323" w:type="dxa"/>
            <w:vAlign w:val="center"/>
          </w:tcPr>
          <w:p w:rsidR="00C24343" w:rsidRPr="00315F51" w:rsidRDefault="00F5219E">
            <w:pPr>
              <w:snapToGrid w:val="0"/>
              <w:jc w:val="center"/>
              <w:rPr>
                <w:rFonts w:asciiTheme="minorEastAsia" w:hAnsiTheme="minorEastAsia" w:cs="Times New Roman"/>
                <w:szCs w:val="21"/>
              </w:rPr>
            </w:pPr>
            <w:r w:rsidRPr="00315F51">
              <w:rPr>
                <w:rFonts w:asciiTheme="minorEastAsia" w:hAnsiTheme="minorEastAsia" w:cs="Times New Roman" w:hint="eastAsia"/>
                <w:szCs w:val="21"/>
              </w:rPr>
              <w:t>200908</w:t>
            </w:r>
          </w:p>
        </w:tc>
        <w:tc>
          <w:tcPr>
            <w:tcW w:w="1107" w:type="dxa"/>
            <w:vAlign w:val="center"/>
          </w:tcPr>
          <w:p w:rsidR="00C24343" w:rsidRPr="00315F51" w:rsidRDefault="00F5219E">
            <w:pPr>
              <w:snapToGrid w:val="0"/>
              <w:jc w:val="center"/>
              <w:rPr>
                <w:rFonts w:asciiTheme="minorEastAsia" w:hAnsiTheme="minorEastAsia" w:cs="Times New Roman"/>
                <w:szCs w:val="21"/>
              </w:rPr>
            </w:pPr>
            <w:r w:rsidRPr="00315F51">
              <w:rPr>
                <w:rFonts w:asciiTheme="minorEastAsia" w:hAnsiTheme="minorEastAsia" w:cs="Times New Roman" w:hint="eastAsia"/>
                <w:szCs w:val="21"/>
              </w:rPr>
              <w:t>档案室</w:t>
            </w:r>
          </w:p>
        </w:tc>
      </w:tr>
      <w:tr w:rsidR="00C24343">
        <w:trPr>
          <w:jc w:val="center"/>
        </w:trPr>
        <w:tc>
          <w:tcPr>
            <w:tcW w:w="5156" w:type="dxa"/>
            <w:vAlign w:val="center"/>
          </w:tcPr>
          <w:p w:rsidR="00C24343" w:rsidRPr="00315F51" w:rsidRDefault="00F5219E">
            <w:pPr>
              <w:snapToGrid w:val="0"/>
              <w:spacing w:line="320" w:lineRule="exact"/>
              <w:rPr>
                <w:rFonts w:asciiTheme="minorEastAsia" w:hAnsiTheme="minorEastAsia" w:cs="Times New Roman"/>
                <w:szCs w:val="21"/>
              </w:rPr>
            </w:pPr>
            <w:r w:rsidRPr="00315F51">
              <w:rPr>
                <w:rFonts w:asciiTheme="minorEastAsia" w:hAnsiTheme="minorEastAsia" w:hint="eastAsia"/>
                <w:szCs w:val="21"/>
              </w:rPr>
              <w:t>2.近三年住宿生人数</w:t>
            </w:r>
          </w:p>
        </w:tc>
        <w:tc>
          <w:tcPr>
            <w:tcW w:w="1486" w:type="dxa"/>
          </w:tcPr>
          <w:p w:rsidR="00C24343" w:rsidRPr="00315F51" w:rsidRDefault="00F5219E">
            <w:pPr>
              <w:jc w:val="center"/>
              <w:rPr>
                <w:rFonts w:asciiTheme="minorEastAsia" w:hAnsiTheme="minorEastAsia" w:cs="Times New Roman"/>
                <w:szCs w:val="21"/>
              </w:rPr>
            </w:pPr>
            <w:r w:rsidRPr="00315F51">
              <w:rPr>
                <w:rFonts w:asciiTheme="minorEastAsia" w:hAnsiTheme="minorEastAsia" w:hint="eastAsia"/>
                <w:szCs w:val="21"/>
              </w:rPr>
              <w:t>住宿学生人数</w:t>
            </w:r>
          </w:p>
        </w:tc>
        <w:tc>
          <w:tcPr>
            <w:tcW w:w="1323" w:type="dxa"/>
          </w:tcPr>
          <w:p w:rsidR="00C24343" w:rsidRPr="00315F51" w:rsidRDefault="00F5219E">
            <w:pPr>
              <w:snapToGrid w:val="0"/>
              <w:jc w:val="center"/>
              <w:rPr>
                <w:rFonts w:asciiTheme="minorEastAsia" w:hAnsiTheme="minorEastAsia" w:cs="Times New Roman"/>
                <w:szCs w:val="21"/>
              </w:rPr>
            </w:pPr>
            <w:r w:rsidRPr="00315F51">
              <w:rPr>
                <w:rFonts w:asciiTheme="minorEastAsia" w:hAnsiTheme="minorEastAsia" w:cs="Times New Roman" w:hint="eastAsia"/>
                <w:szCs w:val="21"/>
              </w:rPr>
              <w:t>201909</w:t>
            </w:r>
          </w:p>
        </w:tc>
        <w:tc>
          <w:tcPr>
            <w:tcW w:w="1107" w:type="dxa"/>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总务处</w:t>
            </w:r>
          </w:p>
        </w:tc>
      </w:tr>
      <w:tr w:rsidR="00C24343">
        <w:trPr>
          <w:jc w:val="center"/>
        </w:trPr>
        <w:tc>
          <w:tcPr>
            <w:tcW w:w="5156" w:type="dxa"/>
            <w:vAlign w:val="center"/>
          </w:tcPr>
          <w:p w:rsidR="00C24343" w:rsidRPr="00315F51" w:rsidRDefault="00F5219E">
            <w:pPr>
              <w:spacing w:line="320" w:lineRule="exact"/>
              <w:rPr>
                <w:rFonts w:asciiTheme="minorEastAsia" w:hAnsiTheme="minorEastAsia" w:cs="Times New Roman"/>
                <w:szCs w:val="21"/>
              </w:rPr>
            </w:pPr>
            <w:r w:rsidRPr="00315F51">
              <w:rPr>
                <w:rFonts w:asciiTheme="minorEastAsia" w:hAnsiTheme="minorEastAsia" w:hint="eastAsia"/>
                <w:bCs/>
                <w:szCs w:val="21"/>
              </w:rPr>
              <w:t>3.生</w:t>
            </w:r>
            <w:proofErr w:type="gramStart"/>
            <w:r w:rsidRPr="00315F51">
              <w:rPr>
                <w:rFonts w:asciiTheme="minorEastAsia" w:hAnsiTheme="minorEastAsia" w:hint="eastAsia"/>
                <w:bCs/>
                <w:szCs w:val="21"/>
              </w:rPr>
              <w:t>均学生</w:t>
            </w:r>
            <w:proofErr w:type="gramEnd"/>
            <w:r w:rsidRPr="00315F51">
              <w:rPr>
                <w:rFonts w:asciiTheme="minorEastAsia" w:hAnsiTheme="minorEastAsia" w:hint="eastAsia"/>
                <w:bCs/>
                <w:szCs w:val="21"/>
              </w:rPr>
              <w:t>宿舍建筑面积一览表</w:t>
            </w:r>
          </w:p>
        </w:tc>
        <w:tc>
          <w:tcPr>
            <w:tcW w:w="1486" w:type="dxa"/>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生均宿舍面积</w:t>
            </w:r>
          </w:p>
        </w:tc>
        <w:tc>
          <w:tcPr>
            <w:tcW w:w="1323" w:type="dxa"/>
          </w:tcPr>
          <w:p w:rsidR="00C24343" w:rsidRPr="00315F51" w:rsidRDefault="00F5219E">
            <w:pPr>
              <w:snapToGrid w:val="0"/>
              <w:jc w:val="center"/>
              <w:rPr>
                <w:rFonts w:asciiTheme="minorEastAsia" w:hAnsiTheme="minorEastAsia" w:cs="Times New Roman"/>
                <w:szCs w:val="21"/>
              </w:rPr>
            </w:pPr>
            <w:r w:rsidRPr="00315F51">
              <w:rPr>
                <w:rFonts w:asciiTheme="minorEastAsia" w:hAnsiTheme="minorEastAsia" w:cs="Times New Roman" w:hint="eastAsia"/>
                <w:szCs w:val="21"/>
              </w:rPr>
              <w:t>202006</w:t>
            </w:r>
          </w:p>
        </w:tc>
        <w:tc>
          <w:tcPr>
            <w:tcW w:w="1107" w:type="dxa"/>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总务处</w:t>
            </w:r>
          </w:p>
        </w:tc>
      </w:tr>
      <w:tr w:rsidR="00C24343">
        <w:trPr>
          <w:jc w:val="center"/>
        </w:trPr>
        <w:tc>
          <w:tcPr>
            <w:tcW w:w="5156" w:type="dxa"/>
            <w:vAlign w:val="center"/>
          </w:tcPr>
          <w:p w:rsidR="00C24343" w:rsidRPr="00315F51" w:rsidRDefault="00F5219E">
            <w:pPr>
              <w:spacing w:line="320" w:lineRule="exact"/>
              <w:rPr>
                <w:rFonts w:asciiTheme="minorEastAsia" w:hAnsiTheme="minorEastAsia" w:cs="Times New Roman"/>
                <w:szCs w:val="21"/>
              </w:rPr>
            </w:pPr>
            <w:r w:rsidRPr="00315F51">
              <w:rPr>
                <w:rFonts w:asciiTheme="minorEastAsia" w:hAnsiTheme="minorEastAsia" w:hint="eastAsia"/>
                <w:bCs/>
                <w:szCs w:val="21"/>
              </w:rPr>
              <w:t>4.学生宿舍设施设备照片</w:t>
            </w:r>
          </w:p>
        </w:tc>
        <w:tc>
          <w:tcPr>
            <w:tcW w:w="1486" w:type="dxa"/>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宿舍设施设备</w:t>
            </w:r>
          </w:p>
        </w:tc>
        <w:tc>
          <w:tcPr>
            <w:tcW w:w="1323" w:type="dxa"/>
          </w:tcPr>
          <w:p w:rsidR="00C24343" w:rsidRPr="00315F51" w:rsidRDefault="00F5219E">
            <w:pPr>
              <w:snapToGrid w:val="0"/>
              <w:jc w:val="center"/>
              <w:rPr>
                <w:rFonts w:asciiTheme="minorEastAsia" w:hAnsiTheme="minorEastAsia" w:cs="Times New Roman"/>
                <w:szCs w:val="21"/>
              </w:rPr>
            </w:pPr>
            <w:r w:rsidRPr="00315F51">
              <w:rPr>
                <w:rFonts w:asciiTheme="minorEastAsia" w:hAnsiTheme="minorEastAsia" w:cs="Times New Roman" w:hint="eastAsia"/>
                <w:szCs w:val="21"/>
              </w:rPr>
              <w:t>201809</w:t>
            </w:r>
          </w:p>
        </w:tc>
        <w:tc>
          <w:tcPr>
            <w:tcW w:w="1107" w:type="dxa"/>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总务处</w:t>
            </w:r>
          </w:p>
        </w:tc>
      </w:tr>
      <w:tr w:rsidR="00C24343">
        <w:trPr>
          <w:jc w:val="center"/>
        </w:trPr>
        <w:tc>
          <w:tcPr>
            <w:tcW w:w="5156" w:type="dxa"/>
            <w:vAlign w:val="center"/>
          </w:tcPr>
          <w:p w:rsidR="00C24343" w:rsidRPr="00315F51" w:rsidRDefault="00F5219E">
            <w:pPr>
              <w:spacing w:line="320" w:lineRule="exact"/>
              <w:rPr>
                <w:rFonts w:asciiTheme="minorEastAsia" w:hAnsiTheme="minorEastAsia" w:cs="Times New Roman"/>
                <w:szCs w:val="21"/>
              </w:rPr>
            </w:pPr>
            <w:r w:rsidRPr="00315F51">
              <w:rPr>
                <w:rFonts w:asciiTheme="minorEastAsia" w:hAnsiTheme="minorEastAsia" w:hint="eastAsia"/>
                <w:bCs/>
                <w:szCs w:val="21"/>
              </w:rPr>
              <w:t>5.食堂设施设备照片</w:t>
            </w:r>
          </w:p>
        </w:tc>
        <w:tc>
          <w:tcPr>
            <w:tcW w:w="1486" w:type="dxa"/>
          </w:tcPr>
          <w:p w:rsidR="00C24343" w:rsidRPr="00315F51" w:rsidRDefault="00F5219E">
            <w:pPr>
              <w:jc w:val="center"/>
              <w:rPr>
                <w:rFonts w:asciiTheme="minorEastAsia" w:hAnsiTheme="minorEastAsia" w:cs="Times New Roman"/>
                <w:szCs w:val="21"/>
              </w:rPr>
            </w:pPr>
            <w:r w:rsidRPr="00315F51">
              <w:rPr>
                <w:rFonts w:asciiTheme="minorEastAsia" w:hAnsiTheme="minorEastAsia" w:hint="eastAsia"/>
                <w:bCs/>
                <w:szCs w:val="21"/>
              </w:rPr>
              <w:t>食堂设施设备</w:t>
            </w:r>
          </w:p>
        </w:tc>
        <w:tc>
          <w:tcPr>
            <w:tcW w:w="1323" w:type="dxa"/>
          </w:tcPr>
          <w:p w:rsidR="00C24343" w:rsidRPr="00315F51" w:rsidRDefault="00F5219E">
            <w:pPr>
              <w:snapToGrid w:val="0"/>
              <w:jc w:val="center"/>
              <w:rPr>
                <w:rFonts w:asciiTheme="minorEastAsia" w:hAnsiTheme="minorEastAsia" w:cs="Times New Roman"/>
                <w:szCs w:val="21"/>
              </w:rPr>
            </w:pPr>
            <w:r w:rsidRPr="00315F51">
              <w:rPr>
                <w:rFonts w:asciiTheme="minorEastAsia" w:hAnsiTheme="minorEastAsia" w:cs="Times New Roman" w:hint="eastAsia"/>
                <w:szCs w:val="21"/>
              </w:rPr>
              <w:t>201809</w:t>
            </w:r>
          </w:p>
        </w:tc>
        <w:tc>
          <w:tcPr>
            <w:tcW w:w="1107" w:type="dxa"/>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总务处</w:t>
            </w:r>
          </w:p>
        </w:tc>
      </w:tr>
      <w:tr w:rsidR="00C24343">
        <w:trPr>
          <w:jc w:val="center"/>
        </w:trPr>
        <w:tc>
          <w:tcPr>
            <w:tcW w:w="5156" w:type="dxa"/>
            <w:vAlign w:val="center"/>
          </w:tcPr>
          <w:p w:rsidR="00C24343" w:rsidRPr="00315F51" w:rsidRDefault="00F5219E">
            <w:pPr>
              <w:spacing w:line="320" w:lineRule="exact"/>
              <w:rPr>
                <w:rFonts w:asciiTheme="minorEastAsia" w:hAnsiTheme="minorEastAsia" w:cs="Times New Roman"/>
                <w:szCs w:val="21"/>
              </w:rPr>
            </w:pPr>
            <w:r w:rsidRPr="00315F51">
              <w:rPr>
                <w:rFonts w:asciiTheme="minorEastAsia" w:hAnsiTheme="minorEastAsia" w:hint="eastAsia"/>
                <w:bCs/>
                <w:szCs w:val="21"/>
              </w:rPr>
              <w:t>6.常州市“食品卫生等级A级单位”奖牌照片</w:t>
            </w:r>
          </w:p>
        </w:tc>
        <w:tc>
          <w:tcPr>
            <w:tcW w:w="1486" w:type="dxa"/>
          </w:tcPr>
          <w:p w:rsidR="00C24343" w:rsidRPr="00315F51" w:rsidRDefault="00F5219E">
            <w:pPr>
              <w:jc w:val="center"/>
              <w:rPr>
                <w:rFonts w:asciiTheme="minorEastAsia" w:hAnsiTheme="minorEastAsia" w:cs="Times New Roman"/>
                <w:szCs w:val="21"/>
              </w:rPr>
            </w:pPr>
            <w:r w:rsidRPr="00315F51">
              <w:rPr>
                <w:rFonts w:asciiTheme="minorEastAsia" w:hAnsiTheme="minorEastAsia" w:hint="eastAsia"/>
                <w:bCs/>
                <w:szCs w:val="21"/>
              </w:rPr>
              <w:t>食品卫生等级</w:t>
            </w:r>
          </w:p>
        </w:tc>
        <w:tc>
          <w:tcPr>
            <w:tcW w:w="1323" w:type="dxa"/>
          </w:tcPr>
          <w:p w:rsidR="00C24343" w:rsidRPr="00315F51" w:rsidRDefault="00F5219E">
            <w:pPr>
              <w:snapToGrid w:val="0"/>
              <w:jc w:val="center"/>
              <w:rPr>
                <w:rFonts w:asciiTheme="minorEastAsia" w:hAnsiTheme="minorEastAsia" w:cs="Times New Roman"/>
                <w:szCs w:val="21"/>
              </w:rPr>
            </w:pPr>
            <w:r w:rsidRPr="00315F51">
              <w:rPr>
                <w:rFonts w:asciiTheme="minorEastAsia" w:hAnsiTheme="minorEastAsia" w:cs="Times New Roman" w:hint="eastAsia"/>
                <w:szCs w:val="21"/>
              </w:rPr>
              <w:t>200506</w:t>
            </w:r>
          </w:p>
        </w:tc>
        <w:tc>
          <w:tcPr>
            <w:tcW w:w="1107" w:type="dxa"/>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总务处</w:t>
            </w:r>
          </w:p>
        </w:tc>
      </w:tr>
      <w:tr w:rsidR="00C24343">
        <w:trPr>
          <w:jc w:val="center"/>
        </w:trPr>
        <w:tc>
          <w:tcPr>
            <w:tcW w:w="5156" w:type="dxa"/>
            <w:vAlign w:val="center"/>
          </w:tcPr>
          <w:p w:rsidR="00C24343" w:rsidRPr="00315F51" w:rsidRDefault="00F5219E">
            <w:pPr>
              <w:spacing w:line="320" w:lineRule="exact"/>
              <w:rPr>
                <w:rFonts w:asciiTheme="minorEastAsia" w:hAnsiTheme="minorEastAsia" w:cs="Times New Roman"/>
                <w:szCs w:val="21"/>
              </w:rPr>
            </w:pPr>
            <w:r w:rsidRPr="00315F51">
              <w:rPr>
                <w:rFonts w:asciiTheme="minorEastAsia" w:hAnsiTheme="minorEastAsia" w:hint="eastAsia"/>
                <w:bCs/>
                <w:szCs w:val="21"/>
              </w:rPr>
              <w:t>7.西夏</w:t>
            </w:r>
            <w:proofErr w:type="gramStart"/>
            <w:r w:rsidRPr="00315F51">
              <w:rPr>
                <w:rFonts w:asciiTheme="minorEastAsia" w:hAnsiTheme="minorEastAsia" w:hint="eastAsia"/>
                <w:bCs/>
                <w:szCs w:val="21"/>
              </w:rPr>
              <w:t>墅</w:t>
            </w:r>
            <w:proofErr w:type="gramEnd"/>
            <w:r w:rsidRPr="00315F51">
              <w:rPr>
                <w:rFonts w:asciiTheme="minorEastAsia" w:hAnsiTheme="minorEastAsia" w:hint="eastAsia"/>
                <w:bCs/>
                <w:szCs w:val="21"/>
              </w:rPr>
              <w:t>中学食品卫生安全工作领导小组名单</w:t>
            </w:r>
          </w:p>
        </w:tc>
        <w:tc>
          <w:tcPr>
            <w:tcW w:w="1486" w:type="dxa"/>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卫生安全名单</w:t>
            </w:r>
          </w:p>
        </w:tc>
        <w:tc>
          <w:tcPr>
            <w:tcW w:w="1323" w:type="dxa"/>
          </w:tcPr>
          <w:p w:rsidR="00C24343" w:rsidRPr="00315F51" w:rsidRDefault="00F5219E">
            <w:pPr>
              <w:snapToGrid w:val="0"/>
              <w:jc w:val="center"/>
              <w:rPr>
                <w:rFonts w:asciiTheme="minorEastAsia" w:hAnsiTheme="minorEastAsia" w:cs="Times New Roman"/>
                <w:szCs w:val="21"/>
              </w:rPr>
            </w:pPr>
            <w:r w:rsidRPr="00315F51">
              <w:rPr>
                <w:rFonts w:asciiTheme="minorEastAsia" w:hAnsiTheme="minorEastAsia" w:cs="Times New Roman" w:hint="eastAsia"/>
                <w:szCs w:val="21"/>
              </w:rPr>
              <w:t>201709</w:t>
            </w:r>
          </w:p>
        </w:tc>
        <w:tc>
          <w:tcPr>
            <w:tcW w:w="1107" w:type="dxa"/>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总务处</w:t>
            </w:r>
          </w:p>
        </w:tc>
      </w:tr>
      <w:tr w:rsidR="00C24343">
        <w:trPr>
          <w:jc w:val="center"/>
        </w:trPr>
        <w:tc>
          <w:tcPr>
            <w:tcW w:w="5156" w:type="dxa"/>
            <w:vAlign w:val="center"/>
          </w:tcPr>
          <w:p w:rsidR="00C24343" w:rsidRPr="00315F51" w:rsidRDefault="00F5219E">
            <w:pPr>
              <w:spacing w:line="320" w:lineRule="exact"/>
              <w:rPr>
                <w:rFonts w:asciiTheme="minorEastAsia" w:hAnsiTheme="minorEastAsia" w:cs="Times New Roman"/>
                <w:bCs/>
                <w:szCs w:val="21"/>
              </w:rPr>
            </w:pPr>
            <w:r w:rsidRPr="00315F51">
              <w:rPr>
                <w:rFonts w:asciiTheme="minorEastAsia" w:hAnsiTheme="minorEastAsia" w:hint="eastAsia"/>
                <w:bCs/>
                <w:szCs w:val="21"/>
              </w:rPr>
              <w:t>8.西夏</w:t>
            </w:r>
            <w:proofErr w:type="gramStart"/>
            <w:r w:rsidRPr="00315F51">
              <w:rPr>
                <w:rFonts w:asciiTheme="minorEastAsia" w:hAnsiTheme="minorEastAsia" w:hint="eastAsia"/>
                <w:bCs/>
                <w:szCs w:val="21"/>
              </w:rPr>
              <w:t>墅</w:t>
            </w:r>
            <w:proofErr w:type="gramEnd"/>
            <w:r w:rsidRPr="00315F51">
              <w:rPr>
                <w:rFonts w:asciiTheme="minorEastAsia" w:hAnsiTheme="minorEastAsia" w:hint="eastAsia"/>
                <w:bCs/>
                <w:szCs w:val="21"/>
              </w:rPr>
              <w:t>中学膳食管理委员会成员名单及工作职责</w:t>
            </w:r>
          </w:p>
        </w:tc>
        <w:tc>
          <w:tcPr>
            <w:tcW w:w="1486" w:type="dxa"/>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膳食管理名单</w:t>
            </w:r>
          </w:p>
        </w:tc>
        <w:tc>
          <w:tcPr>
            <w:tcW w:w="1323" w:type="dxa"/>
          </w:tcPr>
          <w:p w:rsidR="00C24343" w:rsidRPr="00315F51" w:rsidRDefault="00F5219E">
            <w:pPr>
              <w:snapToGrid w:val="0"/>
              <w:jc w:val="center"/>
              <w:rPr>
                <w:rFonts w:asciiTheme="minorEastAsia" w:hAnsiTheme="minorEastAsia" w:cs="Times New Roman"/>
                <w:szCs w:val="21"/>
              </w:rPr>
            </w:pPr>
            <w:r w:rsidRPr="00315F51">
              <w:rPr>
                <w:rFonts w:asciiTheme="minorEastAsia" w:hAnsiTheme="minorEastAsia" w:cs="Times New Roman" w:hint="eastAsia"/>
                <w:szCs w:val="21"/>
              </w:rPr>
              <w:t>201909</w:t>
            </w:r>
          </w:p>
        </w:tc>
        <w:tc>
          <w:tcPr>
            <w:tcW w:w="1107" w:type="dxa"/>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总务处</w:t>
            </w:r>
          </w:p>
        </w:tc>
      </w:tr>
      <w:tr w:rsidR="00C24343">
        <w:trPr>
          <w:jc w:val="center"/>
        </w:trPr>
        <w:tc>
          <w:tcPr>
            <w:tcW w:w="5156" w:type="dxa"/>
            <w:vAlign w:val="center"/>
          </w:tcPr>
          <w:p w:rsidR="00C24343" w:rsidRPr="00315F51" w:rsidRDefault="00F5219E">
            <w:pPr>
              <w:spacing w:line="320" w:lineRule="exact"/>
              <w:rPr>
                <w:rFonts w:asciiTheme="minorEastAsia" w:hAnsiTheme="minorEastAsia" w:cs="Times New Roman"/>
                <w:szCs w:val="21"/>
              </w:rPr>
            </w:pPr>
            <w:r w:rsidRPr="00315F51">
              <w:rPr>
                <w:rFonts w:asciiTheme="minorEastAsia" w:hAnsiTheme="minorEastAsia" w:hint="eastAsia"/>
                <w:bCs/>
                <w:szCs w:val="21"/>
              </w:rPr>
              <w:t>9.西夏</w:t>
            </w:r>
            <w:proofErr w:type="gramStart"/>
            <w:r w:rsidRPr="00315F51">
              <w:rPr>
                <w:rFonts w:asciiTheme="minorEastAsia" w:hAnsiTheme="minorEastAsia" w:hint="eastAsia"/>
                <w:bCs/>
                <w:szCs w:val="21"/>
              </w:rPr>
              <w:t>墅</w:t>
            </w:r>
            <w:proofErr w:type="gramEnd"/>
            <w:r w:rsidRPr="00315F51">
              <w:rPr>
                <w:rFonts w:asciiTheme="minorEastAsia" w:hAnsiTheme="minorEastAsia" w:hint="eastAsia"/>
                <w:bCs/>
                <w:szCs w:val="21"/>
              </w:rPr>
              <w:t>中学突发公共卫生事件预防和应急处理预案</w:t>
            </w:r>
          </w:p>
        </w:tc>
        <w:tc>
          <w:tcPr>
            <w:tcW w:w="1486" w:type="dxa"/>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突发应急预案</w:t>
            </w:r>
          </w:p>
        </w:tc>
        <w:tc>
          <w:tcPr>
            <w:tcW w:w="1323" w:type="dxa"/>
          </w:tcPr>
          <w:p w:rsidR="00C24343" w:rsidRPr="00315F51" w:rsidRDefault="00F5219E">
            <w:pPr>
              <w:snapToGrid w:val="0"/>
              <w:jc w:val="center"/>
              <w:rPr>
                <w:rFonts w:asciiTheme="minorEastAsia" w:hAnsiTheme="minorEastAsia" w:cs="Times New Roman"/>
                <w:szCs w:val="21"/>
              </w:rPr>
            </w:pPr>
            <w:r w:rsidRPr="00315F51">
              <w:rPr>
                <w:rFonts w:asciiTheme="minorEastAsia" w:hAnsiTheme="minorEastAsia" w:cs="Times New Roman" w:hint="eastAsia"/>
                <w:szCs w:val="21"/>
              </w:rPr>
              <w:t>201709</w:t>
            </w:r>
          </w:p>
        </w:tc>
        <w:tc>
          <w:tcPr>
            <w:tcW w:w="1107" w:type="dxa"/>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总务处</w:t>
            </w:r>
          </w:p>
        </w:tc>
      </w:tr>
      <w:tr w:rsidR="00C24343">
        <w:trPr>
          <w:jc w:val="center"/>
        </w:trPr>
        <w:tc>
          <w:tcPr>
            <w:tcW w:w="5156" w:type="dxa"/>
            <w:vAlign w:val="center"/>
          </w:tcPr>
          <w:p w:rsidR="00C24343" w:rsidRPr="00315F51" w:rsidRDefault="00F5219E">
            <w:pPr>
              <w:spacing w:line="320" w:lineRule="exact"/>
              <w:rPr>
                <w:rFonts w:asciiTheme="minorEastAsia" w:hAnsiTheme="minorEastAsia" w:cs="Times New Roman"/>
                <w:szCs w:val="21"/>
              </w:rPr>
            </w:pPr>
            <w:r w:rsidRPr="00315F51">
              <w:rPr>
                <w:rFonts w:asciiTheme="minorEastAsia" w:hAnsiTheme="minorEastAsia" w:hint="eastAsia"/>
                <w:bCs/>
                <w:szCs w:val="21"/>
              </w:rPr>
              <w:t>10.餐饮服务许可证复印件</w:t>
            </w:r>
          </w:p>
        </w:tc>
        <w:tc>
          <w:tcPr>
            <w:tcW w:w="1486" w:type="dxa"/>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餐饮许可证</w:t>
            </w:r>
          </w:p>
        </w:tc>
        <w:tc>
          <w:tcPr>
            <w:tcW w:w="1323" w:type="dxa"/>
          </w:tcPr>
          <w:p w:rsidR="00C24343" w:rsidRPr="00315F51" w:rsidRDefault="00F5219E">
            <w:pPr>
              <w:snapToGrid w:val="0"/>
              <w:jc w:val="center"/>
              <w:rPr>
                <w:rFonts w:asciiTheme="minorEastAsia" w:hAnsiTheme="minorEastAsia" w:cs="Times New Roman"/>
                <w:szCs w:val="21"/>
              </w:rPr>
            </w:pPr>
            <w:r w:rsidRPr="00315F51">
              <w:rPr>
                <w:rFonts w:asciiTheme="minorEastAsia" w:hAnsiTheme="minorEastAsia" w:cs="Times New Roman" w:hint="eastAsia"/>
                <w:szCs w:val="21"/>
              </w:rPr>
              <w:t>202006</w:t>
            </w:r>
          </w:p>
        </w:tc>
        <w:tc>
          <w:tcPr>
            <w:tcW w:w="1107" w:type="dxa"/>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总务处</w:t>
            </w:r>
          </w:p>
        </w:tc>
      </w:tr>
      <w:tr w:rsidR="00C24343">
        <w:trPr>
          <w:jc w:val="center"/>
        </w:trPr>
        <w:tc>
          <w:tcPr>
            <w:tcW w:w="5156" w:type="dxa"/>
            <w:vAlign w:val="center"/>
          </w:tcPr>
          <w:p w:rsidR="00C24343" w:rsidRPr="00315F51" w:rsidRDefault="00F5219E">
            <w:pPr>
              <w:spacing w:line="320" w:lineRule="exact"/>
              <w:rPr>
                <w:rFonts w:asciiTheme="minorEastAsia" w:hAnsiTheme="minorEastAsia" w:cs="Times New Roman"/>
                <w:szCs w:val="21"/>
              </w:rPr>
            </w:pPr>
            <w:r w:rsidRPr="00315F51">
              <w:rPr>
                <w:rFonts w:asciiTheme="minorEastAsia" w:hAnsiTheme="minorEastAsia" w:hint="eastAsia"/>
                <w:bCs/>
                <w:szCs w:val="21"/>
              </w:rPr>
              <w:t>11.从业人员健康证复印件</w:t>
            </w:r>
          </w:p>
        </w:tc>
        <w:tc>
          <w:tcPr>
            <w:tcW w:w="1486" w:type="dxa"/>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人员健康证</w:t>
            </w:r>
          </w:p>
        </w:tc>
        <w:tc>
          <w:tcPr>
            <w:tcW w:w="1323" w:type="dxa"/>
          </w:tcPr>
          <w:p w:rsidR="00C24343" w:rsidRPr="00315F51" w:rsidRDefault="00F5219E">
            <w:pPr>
              <w:snapToGrid w:val="0"/>
              <w:jc w:val="center"/>
              <w:rPr>
                <w:rFonts w:asciiTheme="minorEastAsia" w:hAnsiTheme="minorEastAsia" w:cs="Times New Roman"/>
                <w:szCs w:val="21"/>
              </w:rPr>
            </w:pPr>
            <w:r w:rsidRPr="00315F51">
              <w:rPr>
                <w:rFonts w:asciiTheme="minorEastAsia" w:hAnsiTheme="minorEastAsia" w:cs="Times New Roman" w:hint="eastAsia"/>
                <w:szCs w:val="21"/>
              </w:rPr>
              <w:t>202009</w:t>
            </w:r>
          </w:p>
        </w:tc>
        <w:tc>
          <w:tcPr>
            <w:tcW w:w="1107" w:type="dxa"/>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总务处</w:t>
            </w:r>
          </w:p>
        </w:tc>
      </w:tr>
    </w:tbl>
    <w:p w:rsidR="00C90C69" w:rsidRDefault="00C90C69">
      <w:pPr>
        <w:jc w:val="center"/>
        <w:rPr>
          <w:rFonts w:ascii="Times New Roman" w:hAnsi="Times New Roman" w:cs="Times New Roman"/>
          <w:b/>
          <w:color w:val="000000" w:themeColor="text1"/>
          <w:sz w:val="24"/>
          <w:szCs w:val="24"/>
        </w:rPr>
      </w:pPr>
    </w:p>
    <w:p w:rsidR="00C24343" w:rsidRDefault="00F5219E">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办学条件</w:t>
      </w:r>
      <w:r>
        <w:rPr>
          <w:rFonts w:ascii="Times New Roman" w:hAnsi="Times New Roman" w:cs="Times New Roman"/>
          <w:b/>
          <w:color w:val="000000" w:themeColor="text1"/>
          <w:sz w:val="24"/>
          <w:szCs w:val="24"/>
        </w:rPr>
        <w:t>1-6</w:t>
      </w:r>
    </w:p>
    <w:p w:rsidR="00C24343" w:rsidRDefault="00F5219E">
      <w:pPr>
        <w:rPr>
          <w:rFonts w:ascii="Times New Roman" w:hAnsi="Times New Roman" w:cs="Times New Roman"/>
          <w:b/>
          <w:color w:val="000000" w:themeColor="text1"/>
        </w:rPr>
      </w:pPr>
      <w:r>
        <w:rPr>
          <w:rFonts w:ascii="Times New Roman" w:hAnsi="Times New Roman" w:cs="Times New Roman"/>
          <w:b/>
          <w:bCs/>
          <w:color w:val="000000" w:themeColor="text1"/>
        </w:rPr>
        <w:t>（</w:t>
      </w:r>
      <w:r>
        <w:rPr>
          <w:rFonts w:ascii="Times New Roman" w:hAnsi="Times New Roman" w:cs="Times New Roman"/>
          <w:b/>
          <w:bCs/>
          <w:color w:val="000000" w:themeColor="text1"/>
        </w:rPr>
        <w:t>1</w:t>
      </w:r>
      <w:r>
        <w:rPr>
          <w:rFonts w:ascii="Times New Roman" w:hAnsi="Times New Roman" w:cs="Times New Roman"/>
          <w:b/>
          <w:bCs/>
          <w:color w:val="000000" w:themeColor="text1"/>
        </w:rPr>
        <w:t>）自评概述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699"/>
        <w:gridCol w:w="6933"/>
        <w:gridCol w:w="749"/>
      </w:tblGrid>
      <w:tr w:rsidR="00C24343">
        <w:trPr>
          <w:trHeight w:val="540"/>
          <w:jc w:val="center"/>
        </w:trPr>
        <w:tc>
          <w:tcPr>
            <w:tcW w:w="691" w:type="dxa"/>
            <w:vAlign w:val="center"/>
          </w:tcPr>
          <w:p w:rsidR="00C24343" w:rsidRDefault="00F5219E">
            <w:pPr>
              <w:rPr>
                <w:rFonts w:ascii="Times New Roman" w:hAnsi="Times New Roman" w:cs="Times New Roman"/>
                <w:b/>
                <w:color w:val="000000" w:themeColor="text1"/>
              </w:rPr>
            </w:pPr>
            <w:r>
              <w:rPr>
                <w:rFonts w:ascii="Times New Roman" w:hAnsi="Times New Roman" w:cs="Times New Roman"/>
                <w:b/>
                <w:color w:val="000000" w:themeColor="text1"/>
              </w:rPr>
              <w:t>指标</w:t>
            </w:r>
            <w:r>
              <w:rPr>
                <w:rFonts w:ascii="Times New Roman" w:hAnsi="Times New Roman" w:cs="Times New Roman" w:hint="eastAsia"/>
                <w:b/>
                <w:color w:val="000000" w:themeColor="text1"/>
              </w:rPr>
              <w:t>序号</w:t>
            </w:r>
          </w:p>
        </w:tc>
        <w:tc>
          <w:tcPr>
            <w:tcW w:w="7632" w:type="dxa"/>
            <w:gridSpan w:val="2"/>
            <w:vAlign w:val="center"/>
          </w:tcPr>
          <w:p w:rsidR="00C24343" w:rsidRDefault="00F5219E">
            <w:pPr>
              <w:jc w:val="center"/>
              <w:rPr>
                <w:rFonts w:ascii="Times New Roman" w:hAnsi="Times New Roman" w:cs="Times New Roman"/>
                <w:b/>
                <w:color w:val="000000" w:themeColor="text1"/>
              </w:rPr>
            </w:pPr>
            <w:r>
              <w:rPr>
                <w:rFonts w:ascii="Times New Roman" w:hAnsi="Times New Roman" w:cs="Times New Roman" w:hint="eastAsia"/>
                <w:b/>
                <w:color w:val="000000" w:themeColor="text1"/>
              </w:rPr>
              <w:t>评估指标及评价细则</w:t>
            </w:r>
          </w:p>
        </w:tc>
        <w:tc>
          <w:tcPr>
            <w:tcW w:w="749" w:type="dxa"/>
            <w:vAlign w:val="center"/>
          </w:tcPr>
          <w:p w:rsidR="00C24343" w:rsidRDefault="00F5219E">
            <w:pPr>
              <w:jc w:val="center"/>
              <w:rPr>
                <w:rFonts w:ascii="Times New Roman" w:hAnsi="Times New Roman" w:cs="Times New Roman"/>
                <w:b/>
                <w:color w:val="000000" w:themeColor="text1"/>
              </w:rPr>
            </w:pPr>
            <w:r>
              <w:rPr>
                <w:rFonts w:ascii="Times New Roman" w:hAnsi="Times New Roman" w:cs="Times New Roman"/>
                <w:b/>
                <w:color w:val="000000" w:themeColor="text1"/>
              </w:rPr>
              <w:t>自评</w:t>
            </w:r>
          </w:p>
          <w:p w:rsidR="00C24343" w:rsidRDefault="00F5219E">
            <w:pPr>
              <w:jc w:val="center"/>
              <w:rPr>
                <w:rFonts w:ascii="Times New Roman" w:hAnsi="Times New Roman" w:cs="Times New Roman"/>
                <w:b/>
                <w:color w:val="000000" w:themeColor="text1"/>
              </w:rPr>
            </w:pPr>
            <w:r>
              <w:rPr>
                <w:rFonts w:ascii="Times New Roman" w:hAnsi="Times New Roman" w:cs="Times New Roman"/>
                <w:b/>
                <w:color w:val="000000" w:themeColor="text1"/>
              </w:rPr>
              <w:t>结果</w:t>
            </w:r>
          </w:p>
        </w:tc>
      </w:tr>
      <w:tr w:rsidR="00C24343">
        <w:trPr>
          <w:trHeight w:val="644"/>
          <w:jc w:val="center"/>
        </w:trPr>
        <w:tc>
          <w:tcPr>
            <w:tcW w:w="691" w:type="dxa"/>
            <w:vMerge w:val="restart"/>
            <w:vAlign w:val="center"/>
          </w:tcPr>
          <w:p w:rsidR="00C24343" w:rsidRDefault="00F5219E">
            <w:pPr>
              <w:jc w:val="center"/>
              <w:rPr>
                <w:rFonts w:ascii="Times New Roman" w:hAnsi="Times New Roman" w:cs="Times New Roman"/>
                <w:b/>
                <w:color w:val="000000" w:themeColor="text1"/>
              </w:rPr>
            </w:pPr>
            <w:r>
              <w:rPr>
                <w:rFonts w:ascii="Times New Roman" w:hAnsi="Times New Roman" w:cs="Times New Roman"/>
                <w:b/>
                <w:color w:val="000000" w:themeColor="text1"/>
              </w:rPr>
              <w:t>第</w:t>
            </w:r>
          </w:p>
          <w:p w:rsidR="00C24343" w:rsidRDefault="00F5219E">
            <w:pPr>
              <w:jc w:val="center"/>
              <w:rPr>
                <w:rFonts w:ascii="Times New Roman" w:hAnsi="Times New Roman" w:cs="Times New Roman"/>
                <w:b/>
                <w:color w:val="000000" w:themeColor="text1"/>
              </w:rPr>
            </w:pPr>
            <w:r>
              <w:rPr>
                <w:rFonts w:ascii="Times New Roman" w:hAnsi="Times New Roman" w:cs="Times New Roman"/>
                <w:b/>
                <w:color w:val="000000" w:themeColor="text1"/>
              </w:rPr>
              <w:t>6</w:t>
            </w:r>
          </w:p>
          <w:p w:rsidR="00C24343" w:rsidRDefault="00F5219E">
            <w:pPr>
              <w:jc w:val="center"/>
              <w:rPr>
                <w:rFonts w:ascii="Times New Roman" w:hAnsi="Times New Roman" w:cs="Times New Roman"/>
                <w:b/>
                <w:color w:val="000000" w:themeColor="text1"/>
              </w:rPr>
            </w:pPr>
            <w:r>
              <w:rPr>
                <w:rFonts w:ascii="Times New Roman" w:hAnsi="Times New Roman" w:cs="Times New Roman"/>
                <w:b/>
                <w:color w:val="000000" w:themeColor="text1"/>
              </w:rPr>
              <w:t>条</w:t>
            </w:r>
          </w:p>
        </w:tc>
        <w:tc>
          <w:tcPr>
            <w:tcW w:w="699" w:type="dxa"/>
            <w:vAlign w:val="center"/>
          </w:tcPr>
          <w:p w:rsidR="00C24343" w:rsidRDefault="00F5219E">
            <w:pPr>
              <w:rPr>
                <w:rFonts w:ascii="Times New Roman" w:hAnsi="Times New Roman" w:cs="Times New Roman"/>
                <w:b/>
                <w:color w:val="000000" w:themeColor="text1"/>
              </w:rPr>
            </w:pPr>
            <w:r>
              <w:rPr>
                <w:rFonts w:ascii="Times New Roman" w:hAnsi="Times New Roman" w:cs="Times New Roman" w:hint="eastAsia"/>
                <w:b/>
                <w:color w:val="000000" w:themeColor="text1"/>
              </w:rPr>
              <w:t>评估</w:t>
            </w:r>
          </w:p>
          <w:p w:rsidR="00C24343" w:rsidRDefault="00F5219E">
            <w:pPr>
              <w:rPr>
                <w:rFonts w:ascii="Times New Roman" w:hAnsi="Times New Roman" w:cs="Times New Roman"/>
                <w:color w:val="000000" w:themeColor="text1"/>
                <w:sz w:val="18"/>
                <w:szCs w:val="18"/>
              </w:rPr>
            </w:pPr>
            <w:r>
              <w:rPr>
                <w:rFonts w:ascii="Times New Roman" w:hAnsi="Times New Roman" w:cs="Times New Roman" w:hint="eastAsia"/>
                <w:b/>
                <w:color w:val="000000" w:themeColor="text1"/>
              </w:rPr>
              <w:t>指标</w:t>
            </w:r>
          </w:p>
        </w:tc>
        <w:tc>
          <w:tcPr>
            <w:tcW w:w="6933" w:type="dxa"/>
            <w:vAlign w:val="center"/>
          </w:tcPr>
          <w:p w:rsidR="00C24343" w:rsidRDefault="00F5219E">
            <w:pPr>
              <w:spacing w:line="240" w:lineRule="exact"/>
              <w:ind w:firstLineChars="100" w:firstLine="181"/>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6. </w:t>
            </w:r>
            <w:r>
              <w:rPr>
                <w:rFonts w:ascii="Times New Roman" w:hAnsi="Times New Roman" w:cs="Times New Roman"/>
                <w:b/>
                <w:color w:val="000000" w:themeColor="text1"/>
                <w:sz w:val="18"/>
                <w:szCs w:val="18"/>
              </w:rPr>
              <w:t>学校有</w:t>
            </w:r>
            <w:r>
              <w:rPr>
                <w:rFonts w:ascii="Times New Roman" w:hAnsi="Times New Roman" w:cs="Times New Roman"/>
                <w:b/>
                <w:color w:val="000000" w:themeColor="text1"/>
                <w:sz w:val="18"/>
                <w:szCs w:val="18"/>
              </w:rPr>
              <w:t>300</w:t>
            </w:r>
            <w:r>
              <w:rPr>
                <w:rFonts w:ascii="Times New Roman" w:hAnsi="Times New Roman" w:cs="Times New Roman"/>
                <w:b/>
                <w:color w:val="000000" w:themeColor="text1"/>
                <w:sz w:val="18"/>
                <w:szCs w:val="18"/>
              </w:rPr>
              <w:t>米以上跑道（农村学校有</w:t>
            </w:r>
            <w:r>
              <w:rPr>
                <w:rFonts w:ascii="Times New Roman" w:hAnsi="Times New Roman" w:cs="Times New Roman"/>
                <w:b/>
                <w:color w:val="000000" w:themeColor="text1"/>
                <w:sz w:val="18"/>
                <w:szCs w:val="18"/>
              </w:rPr>
              <w:t>400</w:t>
            </w:r>
            <w:r>
              <w:rPr>
                <w:rFonts w:ascii="Times New Roman" w:hAnsi="Times New Roman" w:cs="Times New Roman"/>
                <w:b/>
                <w:color w:val="000000" w:themeColor="text1"/>
                <w:sz w:val="18"/>
                <w:szCs w:val="18"/>
              </w:rPr>
              <w:t>米）的田径运动场和</w:t>
            </w:r>
            <w:r>
              <w:rPr>
                <w:rFonts w:ascii="Times New Roman" w:hAnsi="Times New Roman" w:cs="Times New Roman"/>
                <w:b/>
                <w:color w:val="000000" w:themeColor="text1"/>
                <w:sz w:val="18"/>
                <w:szCs w:val="18"/>
              </w:rPr>
              <w:t>4</w:t>
            </w:r>
            <w:r>
              <w:rPr>
                <w:rFonts w:ascii="Times New Roman" w:hAnsi="Times New Roman" w:cs="Times New Roman"/>
                <w:b/>
                <w:color w:val="000000" w:themeColor="text1"/>
                <w:sz w:val="18"/>
                <w:szCs w:val="18"/>
              </w:rPr>
              <w:t>片以上的篮球场，体育设施齐全，器材充足。有卫生室，常用医疗器械及药品齐全</w:t>
            </w:r>
            <w:r>
              <w:rPr>
                <w:rFonts w:ascii="Times New Roman" w:hAnsi="Times New Roman" w:cs="Times New Roman" w:hint="eastAsia"/>
                <w:b/>
                <w:color w:val="000000" w:themeColor="text1"/>
                <w:sz w:val="18"/>
                <w:szCs w:val="18"/>
              </w:rPr>
              <w:t>。</w:t>
            </w:r>
          </w:p>
        </w:tc>
        <w:tc>
          <w:tcPr>
            <w:tcW w:w="749" w:type="dxa"/>
            <w:vMerge w:val="restart"/>
            <w:vAlign w:val="center"/>
          </w:tcPr>
          <w:p w:rsidR="00C24343" w:rsidRDefault="00F5219E">
            <w:pPr>
              <w:rPr>
                <w:rFonts w:ascii="Times New Roman" w:hAnsi="Times New Roman" w:cs="Times New Roman"/>
                <w:color w:val="000000" w:themeColor="text1"/>
              </w:rPr>
            </w:pPr>
            <w:r>
              <w:rPr>
                <w:rFonts w:ascii="Times New Roman" w:hAnsi="Times New Roman" w:cs="Times New Roman" w:hint="eastAsia"/>
                <w:color w:val="000000" w:themeColor="text1"/>
              </w:rPr>
              <w:t>A</w:t>
            </w:r>
          </w:p>
        </w:tc>
      </w:tr>
      <w:tr w:rsidR="00C24343">
        <w:trPr>
          <w:trHeight w:val="691"/>
          <w:jc w:val="center"/>
        </w:trPr>
        <w:tc>
          <w:tcPr>
            <w:tcW w:w="691" w:type="dxa"/>
            <w:vMerge/>
            <w:vAlign w:val="center"/>
          </w:tcPr>
          <w:p w:rsidR="00C24343" w:rsidRDefault="00C24343">
            <w:pPr>
              <w:jc w:val="center"/>
              <w:rPr>
                <w:rFonts w:ascii="Times New Roman" w:hAnsi="Times New Roman" w:cs="Times New Roman"/>
                <w:b/>
                <w:color w:val="000000" w:themeColor="text1"/>
              </w:rPr>
            </w:pPr>
          </w:p>
        </w:tc>
        <w:tc>
          <w:tcPr>
            <w:tcW w:w="699" w:type="dxa"/>
            <w:vAlign w:val="center"/>
          </w:tcPr>
          <w:p w:rsidR="00C24343" w:rsidRDefault="00F5219E">
            <w:pPr>
              <w:rPr>
                <w:rFonts w:ascii="Times New Roman" w:hAnsi="Times New Roman" w:cs="Times New Roman"/>
                <w:b/>
                <w:color w:val="000000" w:themeColor="text1"/>
              </w:rPr>
            </w:pPr>
            <w:r>
              <w:rPr>
                <w:rFonts w:ascii="Times New Roman" w:hAnsi="Times New Roman" w:cs="Times New Roman" w:hint="eastAsia"/>
                <w:b/>
                <w:color w:val="000000" w:themeColor="text1"/>
              </w:rPr>
              <w:t>评价</w:t>
            </w:r>
          </w:p>
          <w:p w:rsidR="00C24343" w:rsidRDefault="00F5219E">
            <w:pPr>
              <w:rPr>
                <w:rFonts w:ascii="Times New Roman" w:hAnsi="Times New Roman" w:cs="Times New Roman"/>
                <w:color w:val="000000" w:themeColor="text1"/>
                <w:sz w:val="18"/>
                <w:szCs w:val="18"/>
              </w:rPr>
            </w:pPr>
            <w:r>
              <w:rPr>
                <w:rFonts w:ascii="Times New Roman" w:hAnsi="Times New Roman" w:cs="Times New Roman" w:hint="eastAsia"/>
                <w:b/>
                <w:color w:val="000000" w:themeColor="text1"/>
              </w:rPr>
              <w:t>细则</w:t>
            </w:r>
          </w:p>
        </w:tc>
        <w:tc>
          <w:tcPr>
            <w:tcW w:w="6933" w:type="dxa"/>
            <w:vAlign w:val="center"/>
          </w:tcPr>
          <w:p w:rsidR="00C24343" w:rsidRDefault="00F5219E">
            <w:pPr>
              <w:spacing w:line="240" w:lineRule="exact"/>
              <w:ind w:firstLineChars="100" w:firstLine="18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1</w:t>
            </w:r>
            <w:r>
              <w:rPr>
                <w:rFonts w:ascii="Times New Roman" w:hAnsi="Times New Roman" w:cs="Times New Roman"/>
                <w:color w:val="000000" w:themeColor="text1"/>
                <w:sz w:val="18"/>
                <w:szCs w:val="18"/>
              </w:rPr>
              <w:t>）学校有</w:t>
            </w:r>
            <w:r>
              <w:rPr>
                <w:rFonts w:ascii="Times New Roman" w:hAnsi="Times New Roman" w:cs="Times New Roman"/>
                <w:color w:val="000000" w:themeColor="text1"/>
                <w:sz w:val="18"/>
                <w:szCs w:val="18"/>
              </w:rPr>
              <w:t>6</w:t>
            </w:r>
            <w:r>
              <w:rPr>
                <w:rFonts w:ascii="Times New Roman" w:hAnsi="Times New Roman" w:cs="Times New Roman"/>
                <w:color w:val="000000" w:themeColor="text1"/>
                <w:sz w:val="18"/>
                <w:szCs w:val="18"/>
              </w:rPr>
              <w:t>跑道（塑胶）以上的标准田径运动场，城区学校达到</w:t>
            </w:r>
            <w:r>
              <w:rPr>
                <w:rFonts w:ascii="Times New Roman" w:hAnsi="Times New Roman" w:cs="Times New Roman"/>
                <w:color w:val="000000" w:themeColor="text1"/>
                <w:sz w:val="18"/>
                <w:szCs w:val="18"/>
              </w:rPr>
              <w:t>300</w:t>
            </w:r>
            <w:r>
              <w:rPr>
                <w:rFonts w:ascii="Times New Roman" w:hAnsi="Times New Roman" w:cs="Times New Roman"/>
                <w:color w:val="000000" w:themeColor="text1"/>
                <w:sz w:val="18"/>
                <w:szCs w:val="18"/>
              </w:rPr>
              <w:t>米以上，农村学校达到</w:t>
            </w:r>
            <w:r>
              <w:rPr>
                <w:rFonts w:ascii="Times New Roman" w:hAnsi="Times New Roman" w:cs="Times New Roman"/>
                <w:color w:val="000000" w:themeColor="text1"/>
                <w:sz w:val="18"/>
                <w:szCs w:val="18"/>
              </w:rPr>
              <w:t>400</w:t>
            </w:r>
            <w:r>
              <w:rPr>
                <w:rFonts w:ascii="Times New Roman" w:hAnsi="Times New Roman" w:cs="Times New Roman"/>
                <w:color w:val="000000" w:themeColor="text1"/>
                <w:sz w:val="18"/>
                <w:szCs w:val="18"/>
              </w:rPr>
              <w:t>米。规模超过</w:t>
            </w:r>
            <w:r>
              <w:rPr>
                <w:rFonts w:ascii="Times New Roman" w:hAnsi="Times New Roman" w:cs="Times New Roman"/>
                <w:color w:val="000000" w:themeColor="text1"/>
                <w:sz w:val="18"/>
                <w:szCs w:val="18"/>
              </w:rPr>
              <w:t>16</w:t>
            </w:r>
            <w:r>
              <w:rPr>
                <w:rFonts w:ascii="Times New Roman" w:hAnsi="Times New Roman" w:cs="Times New Roman"/>
                <w:color w:val="000000" w:themeColor="text1"/>
                <w:sz w:val="18"/>
                <w:szCs w:val="18"/>
              </w:rPr>
              <w:t>轨的学校应相应增加运动场馆</w:t>
            </w:r>
            <w:r>
              <w:rPr>
                <w:rFonts w:ascii="Times New Roman" w:hAnsi="Times New Roman" w:cs="Times New Roman" w:hint="eastAsia"/>
                <w:color w:val="000000" w:themeColor="text1"/>
                <w:sz w:val="18"/>
                <w:szCs w:val="18"/>
              </w:rPr>
              <w:t>。</w:t>
            </w:r>
          </w:p>
          <w:p w:rsidR="00C24343" w:rsidRDefault="00F5219E">
            <w:pPr>
              <w:spacing w:line="240" w:lineRule="exact"/>
              <w:ind w:firstLineChars="100" w:firstLine="18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2</w:t>
            </w:r>
            <w:r>
              <w:rPr>
                <w:rFonts w:ascii="Times New Roman" w:hAnsi="Times New Roman" w:cs="Times New Roman"/>
                <w:color w:val="000000" w:themeColor="text1"/>
                <w:sz w:val="18"/>
                <w:szCs w:val="18"/>
              </w:rPr>
              <w:t>）生</w:t>
            </w:r>
            <w:proofErr w:type="gramStart"/>
            <w:r>
              <w:rPr>
                <w:rFonts w:ascii="Times New Roman" w:hAnsi="Times New Roman" w:cs="Times New Roman"/>
                <w:color w:val="000000" w:themeColor="text1"/>
                <w:sz w:val="18"/>
                <w:szCs w:val="18"/>
              </w:rPr>
              <w:t>均活动</w:t>
            </w:r>
            <w:proofErr w:type="gramEnd"/>
            <w:r>
              <w:rPr>
                <w:rFonts w:ascii="Times New Roman" w:hAnsi="Times New Roman" w:cs="Times New Roman"/>
                <w:color w:val="000000" w:themeColor="text1"/>
                <w:sz w:val="18"/>
                <w:szCs w:val="18"/>
              </w:rPr>
              <w:t>面积（含田径运动场、体育馆和其他运动场地等）不少于</w:t>
            </w:r>
            <w:r>
              <w:rPr>
                <w:rFonts w:ascii="Times New Roman" w:hAnsi="Times New Roman" w:cs="Times New Roman"/>
                <w:color w:val="000000" w:themeColor="text1"/>
                <w:sz w:val="18"/>
                <w:szCs w:val="18"/>
              </w:rPr>
              <w:t>8</w:t>
            </w:r>
            <w:r>
              <w:rPr>
                <w:rFonts w:ascii="Times New Roman" w:hAnsi="Times New Roman" w:cs="Times New Roman"/>
                <w:color w:val="000000" w:themeColor="text1"/>
                <w:sz w:val="18"/>
                <w:szCs w:val="18"/>
              </w:rPr>
              <w:t>平方米</w:t>
            </w:r>
            <w:r>
              <w:rPr>
                <w:rFonts w:ascii="Times New Roman" w:hAnsi="Times New Roman" w:cs="Times New Roman" w:hint="eastAsia"/>
                <w:color w:val="000000" w:themeColor="text1"/>
                <w:sz w:val="18"/>
                <w:szCs w:val="18"/>
              </w:rPr>
              <w:t>。</w:t>
            </w:r>
            <w:r>
              <w:rPr>
                <w:rFonts w:ascii="Times New Roman" w:hAnsi="Times New Roman" w:cs="Times New Roman"/>
                <w:bCs/>
                <w:color w:val="000000" w:themeColor="text1"/>
                <w:sz w:val="18"/>
                <w:szCs w:val="18"/>
              </w:rPr>
              <w:t>8</w:t>
            </w:r>
            <w:r>
              <w:rPr>
                <w:rFonts w:ascii="Times New Roman" w:hAnsi="Times New Roman" w:cs="Times New Roman"/>
                <w:bCs/>
                <w:color w:val="000000" w:themeColor="text1"/>
                <w:sz w:val="18"/>
                <w:szCs w:val="18"/>
              </w:rPr>
              <w:t>轨</w:t>
            </w:r>
            <w:r>
              <w:rPr>
                <w:rFonts w:ascii="Times New Roman" w:hAnsi="Times New Roman" w:cs="Times New Roman"/>
                <w:color w:val="000000" w:themeColor="text1"/>
                <w:sz w:val="18"/>
                <w:szCs w:val="18"/>
              </w:rPr>
              <w:t>制的学校，计算生</w:t>
            </w:r>
            <w:proofErr w:type="gramStart"/>
            <w:r>
              <w:rPr>
                <w:rFonts w:ascii="Times New Roman" w:hAnsi="Times New Roman" w:cs="Times New Roman"/>
                <w:color w:val="000000" w:themeColor="text1"/>
                <w:sz w:val="18"/>
                <w:szCs w:val="18"/>
              </w:rPr>
              <w:t>均活动</w:t>
            </w:r>
            <w:proofErr w:type="gramEnd"/>
            <w:r>
              <w:rPr>
                <w:rFonts w:ascii="Times New Roman" w:hAnsi="Times New Roman" w:cs="Times New Roman"/>
                <w:color w:val="000000" w:themeColor="text1"/>
                <w:sz w:val="18"/>
                <w:szCs w:val="18"/>
              </w:rPr>
              <w:t>面积时，学生的计算基数起点为</w:t>
            </w:r>
            <w:r>
              <w:rPr>
                <w:rFonts w:ascii="Times New Roman" w:hAnsi="Times New Roman" w:cs="Times New Roman"/>
                <w:bCs/>
                <w:color w:val="000000" w:themeColor="text1"/>
                <w:sz w:val="18"/>
                <w:szCs w:val="18"/>
              </w:rPr>
              <w:t>24</w:t>
            </w:r>
            <w:r>
              <w:rPr>
                <w:rFonts w:ascii="Times New Roman" w:hAnsi="Times New Roman" w:cs="Times New Roman"/>
                <w:bCs/>
                <w:color w:val="000000" w:themeColor="text1"/>
                <w:sz w:val="18"/>
                <w:szCs w:val="18"/>
              </w:rPr>
              <w:t>个班级、</w:t>
            </w:r>
            <w:r>
              <w:rPr>
                <w:rFonts w:ascii="Times New Roman" w:hAnsi="Times New Roman" w:cs="Times New Roman"/>
                <w:bCs/>
                <w:color w:val="000000" w:themeColor="text1"/>
                <w:sz w:val="18"/>
                <w:szCs w:val="18"/>
              </w:rPr>
              <w:t>1200</w:t>
            </w:r>
            <w:r>
              <w:rPr>
                <w:rFonts w:ascii="Times New Roman" w:hAnsi="Times New Roman" w:cs="Times New Roman"/>
                <w:bCs/>
                <w:color w:val="000000" w:themeColor="text1"/>
                <w:sz w:val="18"/>
                <w:szCs w:val="18"/>
              </w:rPr>
              <w:t>名学生，</w:t>
            </w:r>
            <w:r>
              <w:rPr>
                <w:rFonts w:ascii="Times New Roman" w:hAnsi="Times New Roman" w:cs="Times New Roman"/>
                <w:color w:val="000000" w:themeColor="text1"/>
                <w:sz w:val="18"/>
                <w:szCs w:val="18"/>
              </w:rPr>
              <w:t>其中完全中学或十二年一贯制学校，需</w:t>
            </w:r>
            <w:r>
              <w:rPr>
                <w:rFonts w:ascii="Times New Roman" w:hAnsi="Times New Roman" w:cs="Times New Roman" w:hint="eastAsia"/>
                <w:color w:val="000000" w:themeColor="text1"/>
                <w:sz w:val="18"/>
                <w:szCs w:val="18"/>
              </w:rPr>
              <w:t>以全校学生数为</w:t>
            </w:r>
            <w:r>
              <w:rPr>
                <w:rFonts w:ascii="Times New Roman" w:hAnsi="Times New Roman" w:cs="Times New Roman"/>
                <w:color w:val="000000" w:themeColor="text1"/>
                <w:sz w:val="18"/>
                <w:szCs w:val="18"/>
              </w:rPr>
              <w:t>计算</w:t>
            </w:r>
            <w:r>
              <w:rPr>
                <w:rFonts w:ascii="Times New Roman" w:hAnsi="Times New Roman" w:cs="Times New Roman" w:hint="eastAsia"/>
                <w:color w:val="000000" w:themeColor="text1"/>
                <w:sz w:val="18"/>
                <w:szCs w:val="18"/>
              </w:rPr>
              <w:t>基数。</w:t>
            </w:r>
          </w:p>
          <w:p w:rsidR="00C24343" w:rsidRDefault="00F5219E">
            <w:pPr>
              <w:spacing w:line="240" w:lineRule="exact"/>
              <w:ind w:firstLineChars="100" w:firstLine="18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3</w:t>
            </w:r>
            <w:r>
              <w:rPr>
                <w:rFonts w:ascii="Times New Roman" w:hAnsi="Times New Roman" w:cs="Times New Roman"/>
                <w:color w:val="000000" w:themeColor="text1"/>
                <w:sz w:val="18"/>
                <w:szCs w:val="18"/>
              </w:rPr>
              <w:t>）</w:t>
            </w:r>
            <w:r>
              <w:rPr>
                <w:rFonts w:ascii="Times New Roman" w:hAnsi="Times New Roman" w:cs="Times New Roman" w:hint="eastAsia"/>
                <w:color w:val="000000" w:themeColor="text1"/>
                <w:sz w:val="18"/>
                <w:szCs w:val="18"/>
              </w:rPr>
              <w:t>8~10</w:t>
            </w:r>
            <w:proofErr w:type="gramStart"/>
            <w:r>
              <w:rPr>
                <w:rFonts w:ascii="Times New Roman" w:hAnsi="Times New Roman" w:cs="Times New Roman"/>
                <w:color w:val="000000" w:themeColor="text1"/>
                <w:sz w:val="18"/>
                <w:szCs w:val="18"/>
              </w:rPr>
              <w:t>轨</w:t>
            </w:r>
            <w:proofErr w:type="gramEnd"/>
            <w:r>
              <w:rPr>
                <w:rFonts w:ascii="Times New Roman" w:hAnsi="Times New Roman" w:cs="Times New Roman"/>
                <w:color w:val="000000" w:themeColor="text1"/>
                <w:sz w:val="18"/>
                <w:szCs w:val="18"/>
              </w:rPr>
              <w:t>学校有</w:t>
            </w:r>
            <w:r>
              <w:rPr>
                <w:rFonts w:ascii="Times New Roman" w:hAnsi="Times New Roman" w:cs="Times New Roman"/>
                <w:color w:val="000000" w:themeColor="text1"/>
                <w:sz w:val="18"/>
                <w:szCs w:val="18"/>
              </w:rPr>
              <w:t>4</w:t>
            </w:r>
            <w:r>
              <w:rPr>
                <w:rFonts w:ascii="Times New Roman" w:hAnsi="Times New Roman" w:cs="Times New Roman"/>
                <w:color w:val="000000" w:themeColor="text1"/>
                <w:sz w:val="18"/>
                <w:szCs w:val="18"/>
              </w:rPr>
              <w:t>片以上的篮球场和其他各类运动场地、风雨操场，体育器械充</w:t>
            </w:r>
            <w:r>
              <w:rPr>
                <w:rFonts w:ascii="Times New Roman" w:hAnsi="Times New Roman" w:cs="Times New Roman"/>
                <w:color w:val="000000" w:themeColor="text1"/>
                <w:sz w:val="18"/>
                <w:szCs w:val="18"/>
              </w:rPr>
              <w:lastRenderedPageBreak/>
              <w:t>足；</w:t>
            </w:r>
            <w:r>
              <w:rPr>
                <w:rFonts w:ascii="Times New Roman" w:hAnsi="Times New Roman" w:cs="Times New Roman"/>
                <w:color w:val="000000" w:themeColor="text1"/>
                <w:sz w:val="18"/>
                <w:szCs w:val="18"/>
              </w:rPr>
              <w:t>10</w:t>
            </w:r>
            <w:proofErr w:type="gramStart"/>
            <w:r>
              <w:rPr>
                <w:rFonts w:ascii="Times New Roman" w:hAnsi="Times New Roman" w:cs="Times New Roman"/>
                <w:color w:val="000000" w:themeColor="text1"/>
                <w:sz w:val="18"/>
                <w:szCs w:val="18"/>
              </w:rPr>
              <w:t>轨</w:t>
            </w:r>
            <w:proofErr w:type="gramEnd"/>
            <w:r>
              <w:rPr>
                <w:rFonts w:ascii="Times New Roman" w:hAnsi="Times New Roman" w:cs="Times New Roman"/>
                <w:color w:val="000000" w:themeColor="text1"/>
                <w:sz w:val="18"/>
                <w:szCs w:val="18"/>
              </w:rPr>
              <w:t>以上的学校每增加</w:t>
            </w:r>
            <w:r>
              <w:rPr>
                <w:rFonts w:ascii="Times New Roman" w:hAnsi="Times New Roman" w:cs="Times New Roman"/>
                <w:color w:val="000000" w:themeColor="text1"/>
                <w:sz w:val="18"/>
                <w:szCs w:val="18"/>
              </w:rPr>
              <w:t>2</w:t>
            </w:r>
            <w:r>
              <w:rPr>
                <w:rFonts w:ascii="Times New Roman" w:hAnsi="Times New Roman" w:cs="Times New Roman"/>
                <w:color w:val="000000" w:themeColor="text1"/>
                <w:sz w:val="18"/>
                <w:szCs w:val="18"/>
              </w:rPr>
              <w:t>轨则相应增加</w:t>
            </w:r>
            <w:r>
              <w:rPr>
                <w:rFonts w:ascii="Times New Roman" w:hAnsi="Times New Roman" w:cs="Times New Roman"/>
                <w:color w:val="000000" w:themeColor="text1"/>
                <w:sz w:val="18"/>
                <w:szCs w:val="18"/>
              </w:rPr>
              <w:t>1</w:t>
            </w:r>
            <w:r>
              <w:rPr>
                <w:rFonts w:ascii="Times New Roman" w:hAnsi="Times New Roman" w:cs="Times New Roman"/>
                <w:color w:val="000000" w:themeColor="text1"/>
                <w:sz w:val="18"/>
                <w:szCs w:val="18"/>
              </w:rPr>
              <w:t>片运动场地</w:t>
            </w:r>
            <w:r>
              <w:rPr>
                <w:rFonts w:ascii="Times New Roman" w:hAnsi="Times New Roman" w:cs="Times New Roman" w:hint="eastAsia"/>
                <w:color w:val="000000" w:themeColor="text1"/>
                <w:sz w:val="18"/>
                <w:szCs w:val="18"/>
              </w:rPr>
              <w:t>。</w:t>
            </w:r>
          </w:p>
          <w:p w:rsidR="00C24343" w:rsidRDefault="00F5219E">
            <w:pPr>
              <w:spacing w:line="240" w:lineRule="exact"/>
              <w:ind w:firstLineChars="100" w:firstLine="18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4</w:t>
            </w:r>
            <w:r>
              <w:rPr>
                <w:rFonts w:ascii="Times New Roman" w:hAnsi="Times New Roman" w:cs="Times New Roman"/>
                <w:color w:val="000000" w:themeColor="text1"/>
                <w:sz w:val="18"/>
                <w:szCs w:val="18"/>
              </w:rPr>
              <w:t>）有独立设置的卫生保健室，使用面积不少于</w:t>
            </w:r>
            <w:r>
              <w:rPr>
                <w:rFonts w:ascii="Times New Roman" w:hAnsi="Times New Roman" w:cs="Times New Roman"/>
                <w:color w:val="000000" w:themeColor="text1"/>
                <w:sz w:val="18"/>
                <w:szCs w:val="18"/>
              </w:rPr>
              <w:t>40</w:t>
            </w:r>
            <w:r>
              <w:rPr>
                <w:rFonts w:ascii="Times New Roman" w:hAnsi="Times New Roman" w:cs="Times New Roman"/>
                <w:color w:val="000000" w:themeColor="text1"/>
                <w:sz w:val="18"/>
                <w:szCs w:val="18"/>
              </w:rPr>
              <w:t>平方米，规模大的学校需增加卫生室使用面积；有适应学校卫生工作需要的功能分区；常用医疗器械及药品齐全</w:t>
            </w:r>
            <w:r>
              <w:rPr>
                <w:rFonts w:ascii="Times New Roman" w:hAnsi="Times New Roman" w:cs="Times New Roman" w:hint="eastAsia"/>
                <w:color w:val="000000" w:themeColor="text1"/>
                <w:sz w:val="18"/>
                <w:szCs w:val="18"/>
              </w:rPr>
              <w:t>。</w:t>
            </w:r>
          </w:p>
        </w:tc>
        <w:tc>
          <w:tcPr>
            <w:tcW w:w="749" w:type="dxa"/>
            <w:vMerge/>
            <w:vAlign w:val="center"/>
          </w:tcPr>
          <w:p w:rsidR="00C24343" w:rsidRDefault="00C24343">
            <w:pPr>
              <w:rPr>
                <w:rFonts w:ascii="Times New Roman" w:hAnsi="Times New Roman" w:cs="Times New Roman"/>
                <w:color w:val="000000" w:themeColor="text1"/>
              </w:rPr>
            </w:pPr>
          </w:p>
        </w:tc>
      </w:tr>
      <w:tr w:rsidR="00C24343">
        <w:trPr>
          <w:trHeight w:val="465"/>
          <w:jc w:val="center"/>
        </w:trPr>
        <w:tc>
          <w:tcPr>
            <w:tcW w:w="9072" w:type="dxa"/>
            <w:gridSpan w:val="4"/>
            <w:vAlign w:val="center"/>
          </w:tcPr>
          <w:p w:rsidR="00C24343" w:rsidRDefault="00F5219E">
            <w:pPr>
              <w:jc w:val="center"/>
              <w:rPr>
                <w:rFonts w:ascii="Times New Roman" w:hAnsi="Times New Roman" w:cs="Times New Roman"/>
                <w:b/>
                <w:color w:val="000000" w:themeColor="text1"/>
              </w:rPr>
            </w:pPr>
            <w:r>
              <w:rPr>
                <w:rFonts w:ascii="Times New Roman" w:hAnsi="Times New Roman" w:cs="Times New Roman"/>
                <w:b/>
                <w:color w:val="000000" w:themeColor="text1"/>
              </w:rPr>
              <w:lastRenderedPageBreak/>
              <w:t>自评概述</w:t>
            </w:r>
          </w:p>
        </w:tc>
      </w:tr>
      <w:tr w:rsidR="00C24343">
        <w:trPr>
          <w:trHeight w:val="301"/>
          <w:jc w:val="center"/>
        </w:trPr>
        <w:tc>
          <w:tcPr>
            <w:tcW w:w="9072" w:type="dxa"/>
            <w:gridSpan w:val="4"/>
          </w:tcPr>
          <w:p w:rsidR="00C24343" w:rsidRDefault="00F5219E">
            <w:pPr>
              <w:rPr>
                <w:rFonts w:ascii="Times New Roman" w:hAnsi="Times New Roman" w:cs="Times New Roman"/>
                <w:b/>
                <w:color w:val="000000" w:themeColor="text1"/>
              </w:rPr>
            </w:pPr>
            <w:r>
              <w:rPr>
                <w:rFonts w:ascii="Times New Roman" w:hAnsi="Times New Roman" w:cs="Times New Roman"/>
                <w:b/>
                <w:color w:val="000000" w:themeColor="text1"/>
              </w:rPr>
              <w:t>主要实践和成效</w:t>
            </w:r>
          </w:p>
        </w:tc>
      </w:tr>
      <w:tr w:rsidR="00C24343">
        <w:trPr>
          <w:trHeight w:val="458"/>
          <w:jc w:val="center"/>
        </w:trPr>
        <w:tc>
          <w:tcPr>
            <w:tcW w:w="9072" w:type="dxa"/>
            <w:gridSpan w:val="4"/>
          </w:tcPr>
          <w:p w:rsidR="00C24343" w:rsidRDefault="00C24343">
            <w:pPr>
              <w:snapToGrid w:val="0"/>
              <w:spacing w:line="360" w:lineRule="auto"/>
              <w:ind w:firstLineChars="200" w:firstLine="420"/>
              <w:rPr>
                <w:rFonts w:ascii="宋体" w:hAnsi="宋体"/>
                <w:szCs w:val="21"/>
              </w:rPr>
            </w:pPr>
          </w:p>
          <w:p w:rsidR="00C24343" w:rsidRDefault="00F5219E">
            <w:pPr>
              <w:snapToGrid w:val="0"/>
              <w:spacing w:line="276" w:lineRule="auto"/>
              <w:ind w:firstLineChars="200" w:firstLine="420"/>
              <w:rPr>
                <w:rFonts w:ascii="宋体" w:hAnsi="宋体"/>
                <w:szCs w:val="21"/>
              </w:rPr>
            </w:pPr>
            <w:r>
              <w:rPr>
                <w:rFonts w:ascii="宋体" w:hAnsi="宋体" w:hint="eastAsia"/>
                <w:szCs w:val="21"/>
              </w:rPr>
              <w:t>学校秉承“健康第一”的理念，实施素质教育，重视体育、卫生健康等工作。学校体育设施齐全，器材充足，定期对体育器材与运动场地进行维护，能充分满足体育教学和师生活动的需要。卫生室常用医疗器械及药品齐全，定期对学生进行健康体检和健康体质测试，有力地促进了全校学生健康成长。学校现为江苏省健康促进学校、江苏省国际象棋特色学校。</w:t>
            </w:r>
          </w:p>
          <w:p w:rsidR="00C24343" w:rsidRDefault="00F5219E">
            <w:pPr>
              <w:snapToGrid w:val="0"/>
              <w:spacing w:line="276" w:lineRule="auto"/>
              <w:ind w:firstLineChars="200" w:firstLine="420"/>
              <w:rPr>
                <w:rFonts w:ascii="宋体" w:hAnsi="宋体"/>
                <w:szCs w:val="21"/>
              </w:rPr>
            </w:pPr>
            <w:r>
              <w:rPr>
                <w:rFonts w:ascii="宋体" w:hAnsi="宋体" w:hint="eastAsia"/>
                <w:szCs w:val="21"/>
              </w:rPr>
              <w:t>学校运动区域面积20422平方米，生</w:t>
            </w:r>
            <w:proofErr w:type="gramStart"/>
            <w:r>
              <w:rPr>
                <w:rFonts w:ascii="宋体" w:hAnsi="宋体" w:hint="eastAsia"/>
                <w:szCs w:val="21"/>
              </w:rPr>
              <w:t>均活动</w:t>
            </w:r>
            <w:proofErr w:type="gramEnd"/>
            <w:r>
              <w:rPr>
                <w:rFonts w:ascii="宋体" w:hAnsi="宋体" w:hint="eastAsia"/>
                <w:szCs w:val="21"/>
              </w:rPr>
              <w:t>面积8.1平方米。学校建有350米6跑道塑胶田径运动场和一座2385平方米体育馆，有5片篮球场、5片羽毛球场、2片排球场、1个</w:t>
            </w:r>
            <w:r>
              <w:rPr>
                <w:rFonts w:hint="eastAsia"/>
              </w:rPr>
              <w:t>形体房</w:t>
            </w:r>
            <w:r>
              <w:rPr>
                <w:rFonts w:ascii="宋体" w:hAnsi="宋体" w:hint="eastAsia"/>
                <w:szCs w:val="21"/>
              </w:rPr>
              <w:t>。运动器材充足，有20张室内外乒乓球桌，室外单、双杠以及其他各种运动器械，有专职人员负责运动器材的管理和维护。体育运动场地安全，设施齐全，功能完备，管理到位，能确保体育教育教学和体育活动正常开展。</w:t>
            </w:r>
          </w:p>
          <w:p w:rsidR="00C24343" w:rsidRDefault="00F5219E">
            <w:pPr>
              <w:snapToGrid w:val="0"/>
              <w:spacing w:line="276" w:lineRule="auto"/>
              <w:ind w:firstLineChars="200" w:firstLine="420"/>
              <w:rPr>
                <w:rFonts w:ascii="Times New Roman" w:hAnsi="Times New Roman" w:cs="Times New Roman"/>
              </w:rPr>
            </w:pPr>
            <w:r>
              <w:rPr>
                <w:rFonts w:ascii="宋体" w:hAnsi="宋体" w:cs="宋体" w:hint="eastAsia"/>
                <w:kern w:val="0"/>
                <w:szCs w:val="21"/>
              </w:rPr>
              <w:t>学校卫生室有2间，总面积64平方米，诊治室、观察室各1间，面积各为32平方米。按规定配置了各类医疗器械，并配备各类常用药品，药品和器械均从正规渠道采购，无伪劣器械、无过期药品，严格保障师生安全。</w:t>
            </w:r>
            <w:r>
              <w:rPr>
                <w:rFonts w:ascii="宋体" w:hAnsi="宋体" w:hint="eastAsia"/>
                <w:szCs w:val="21"/>
              </w:rPr>
              <w:t>兼职保健老师</w:t>
            </w:r>
            <w:r>
              <w:rPr>
                <w:rFonts w:ascii="宋体" w:hAnsi="宋体" w:cs="宋体" w:hint="eastAsia"/>
                <w:kern w:val="0"/>
                <w:szCs w:val="21"/>
              </w:rPr>
              <w:t>能主动开展健康教育、防疫工作、学生体检、视力保护、医疗咨询、急诊处理等工作，定期为学生作卫生知识讲座和健康检查。</w:t>
            </w:r>
            <w:r>
              <w:rPr>
                <w:rFonts w:ascii="宋体" w:hAnsi="宋体" w:hint="eastAsia"/>
                <w:szCs w:val="21"/>
              </w:rPr>
              <w:t>定期对学生体检，建有学生体检档案，确保全体师生的身心健康。</w:t>
            </w:r>
          </w:p>
          <w:p w:rsidR="00C24343" w:rsidRDefault="00C24343">
            <w:pPr>
              <w:rPr>
                <w:rFonts w:ascii="Times New Roman" w:hAnsi="Times New Roman" w:cs="Times New Roman"/>
              </w:rPr>
            </w:pPr>
          </w:p>
        </w:tc>
      </w:tr>
      <w:tr w:rsidR="00C24343">
        <w:trPr>
          <w:trHeight w:val="61"/>
          <w:jc w:val="center"/>
        </w:trPr>
        <w:tc>
          <w:tcPr>
            <w:tcW w:w="9072" w:type="dxa"/>
            <w:gridSpan w:val="4"/>
          </w:tcPr>
          <w:p w:rsidR="00C24343" w:rsidRDefault="00F5219E">
            <w:pPr>
              <w:rPr>
                <w:rFonts w:ascii="Times New Roman" w:hAnsi="Times New Roman" w:cs="Times New Roman"/>
                <w:b/>
              </w:rPr>
            </w:pPr>
            <w:r>
              <w:rPr>
                <w:rFonts w:ascii="Times New Roman" w:hAnsi="Times New Roman" w:cs="Times New Roman"/>
                <w:b/>
              </w:rPr>
              <w:t>主要不足和问题</w:t>
            </w:r>
          </w:p>
        </w:tc>
      </w:tr>
      <w:tr w:rsidR="00C24343">
        <w:trPr>
          <w:trHeight w:val="604"/>
          <w:jc w:val="center"/>
        </w:trPr>
        <w:tc>
          <w:tcPr>
            <w:tcW w:w="9072" w:type="dxa"/>
            <w:gridSpan w:val="4"/>
          </w:tcPr>
          <w:p w:rsidR="00C24343" w:rsidRDefault="00C24343">
            <w:pPr>
              <w:rPr>
                <w:rFonts w:ascii="Times New Roman" w:hAnsi="Times New Roman" w:cs="Times New Roman"/>
              </w:rPr>
            </w:pPr>
          </w:p>
          <w:p w:rsidR="00C24343" w:rsidRDefault="00C24343">
            <w:pPr>
              <w:rPr>
                <w:rFonts w:ascii="Times New Roman" w:hAnsi="Times New Roman" w:cs="Times New Roman"/>
              </w:rPr>
            </w:pPr>
          </w:p>
        </w:tc>
      </w:tr>
      <w:tr w:rsidR="00C24343">
        <w:trPr>
          <w:trHeight w:val="411"/>
          <w:jc w:val="center"/>
        </w:trPr>
        <w:tc>
          <w:tcPr>
            <w:tcW w:w="9072" w:type="dxa"/>
            <w:gridSpan w:val="4"/>
          </w:tcPr>
          <w:p w:rsidR="00C24343" w:rsidRDefault="00F5219E">
            <w:pPr>
              <w:rPr>
                <w:rFonts w:ascii="Times New Roman" w:hAnsi="Times New Roman" w:cs="Times New Roman"/>
                <w:b/>
              </w:rPr>
            </w:pPr>
            <w:r>
              <w:rPr>
                <w:rFonts w:ascii="Times New Roman" w:hAnsi="Times New Roman" w:cs="Times New Roman"/>
                <w:b/>
              </w:rPr>
              <w:t>改进措施和目标</w:t>
            </w:r>
          </w:p>
        </w:tc>
      </w:tr>
      <w:tr w:rsidR="00C24343">
        <w:trPr>
          <w:trHeight w:val="411"/>
          <w:jc w:val="center"/>
        </w:trPr>
        <w:tc>
          <w:tcPr>
            <w:tcW w:w="9072" w:type="dxa"/>
            <w:gridSpan w:val="4"/>
          </w:tcPr>
          <w:p w:rsidR="00C24343" w:rsidRDefault="00C24343">
            <w:pPr>
              <w:rPr>
                <w:rFonts w:ascii="Times New Roman" w:hAnsi="Times New Roman" w:cs="Times New Roman"/>
              </w:rPr>
            </w:pPr>
          </w:p>
        </w:tc>
      </w:tr>
    </w:tbl>
    <w:p w:rsidR="00C24343" w:rsidRDefault="00C24343">
      <w:pPr>
        <w:rPr>
          <w:rFonts w:ascii="Times New Roman" w:hAnsi="Times New Roman" w:cs="Times New Roman"/>
          <w:b/>
        </w:rPr>
      </w:pPr>
    </w:p>
    <w:p w:rsidR="00C24343" w:rsidRDefault="00F5219E">
      <w:pPr>
        <w:tabs>
          <w:tab w:val="left" w:pos="7200"/>
        </w:tabs>
        <w:rPr>
          <w:rFonts w:ascii="Times New Roman" w:hAnsi="Times New Roman" w:cs="Times New Roman"/>
          <w:b/>
        </w:rPr>
      </w:pPr>
      <w:r>
        <w:rPr>
          <w:rFonts w:ascii="Times New Roman" w:hAnsi="Times New Roman" w:cs="Times New Roman"/>
          <w:b/>
        </w:rPr>
        <w:t>（</w:t>
      </w:r>
      <w:r>
        <w:rPr>
          <w:rFonts w:ascii="Times New Roman" w:hAnsi="Times New Roman" w:cs="Times New Roman"/>
          <w:b/>
        </w:rPr>
        <w:t>2</w:t>
      </w:r>
      <w:r>
        <w:rPr>
          <w:rFonts w:ascii="Times New Roman" w:hAnsi="Times New Roman" w:cs="Times New Roman"/>
          <w:b/>
        </w:rPr>
        <w:t>）基础数据</w:t>
      </w:r>
      <w:r>
        <w:rPr>
          <w:rFonts w:ascii="Times New Roman" w:hAnsi="Times New Roman" w:cs="Times New Roman"/>
          <w: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C24343">
        <w:trPr>
          <w:jc w:val="center"/>
        </w:trPr>
        <w:tc>
          <w:tcPr>
            <w:tcW w:w="9072" w:type="dxa"/>
            <w:tcBorders>
              <w:top w:val="nil"/>
              <w:left w:val="nil"/>
              <w:bottom w:val="nil"/>
              <w:right w:val="nil"/>
            </w:tcBorders>
          </w:tcPr>
          <w:p w:rsidR="00C24343" w:rsidRDefault="00F5219E">
            <w:pPr>
              <w:jc w:val="center"/>
              <w:rPr>
                <w:rFonts w:ascii="Times New Roman" w:hAnsi="Times New Roman" w:cs="Times New Roman"/>
                <w:b/>
              </w:rPr>
            </w:pPr>
            <w:r>
              <w:rPr>
                <w:rFonts w:ascii="Times New Roman" w:hAnsi="Times New Roman" w:cs="Times New Roman"/>
                <w:b/>
              </w:rPr>
              <w:t>体、卫场地设施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
              <w:gridCol w:w="850"/>
              <w:gridCol w:w="1134"/>
              <w:gridCol w:w="993"/>
              <w:gridCol w:w="1275"/>
              <w:gridCol w:w="993"/>
              <w:gridCol w:w="1559"/>
              <w:gridCol w:w="1277"/>
            </w:tblGrid>
            <w:tr w:rsidR="00C24343">
              <w:trPr>
                <w:trHeight w:val="946"/>
                <w:jc w:val="center"/>
              </w:trPr>
              <w:tc>
                <w:tcPr>
                  <w:tcW w:w="939" w:type="dxa"/>
                  <w:tcBorders>
                    <w:right w:val="single" w:sz="2" w:space="0" w:color="auto"/>
                  </w:tcBorders>
                  <w:vAlign w:val="center"/>
                </w:tcPr>
                <w:p w:rsidR="00C24343" w:rsidRDefault="00F5219E">
                  <w:pPr>
                    <w:jc w:val="center"/>
                    <w:rPr>
                      <w:rFonts w:ascii="Times New Roman" w:hAnsi="Times New Roman" w:cs="Times New Roman"/>
                      <w:b/>
                    </w:rPr>
                  </w:pPr>
                  <w:r>
                    <w:rPr>
                      <w:rFonts w:ascii="Times New Roman" w:hAnsi="Times New Roman" w:cs="Times New Roman"/>
                      <w:b/>
                    </w:rPr>
                    <w:t>跑道</w:t>
                  </w:r>
                </w:p>
                <w:p w:rsidR="00C24343" w:rsidRDefault="00F5219E">
                  <w:pPr>
                    <w:jc w:val="center"/>
                    <w:rPr>
                      <w:rFonts w:ascii="Times New Roman" w:hAnsi="Times New Roman" w:cs="Times New Roman"/>
                      <w:b/>
                    </w:rPr>
                  </w:pPr>
                  <w:r>
                    <w:rPr>
                      <w:rFonts w:ascii="Times New Roman" w:hAnsi="Times New Roman" w:cs="Times New Roman"/>
                      <w:b/>
                    </w:rPr>
                    <w:t>（</w:t>
                  </w:r>
                  <w:r>
                    <w:rPr>
                      <w:rFonts w:ascii="Times New Roman" w:hAnsi="Times New Roman" w:cs="Times New Roman"/>
                      <w:b/>
                    </w:rPr>
                    <w:t>m</w:t>
                  </w:r>
                  <w:r>
                    <w:rPr>
                      <w:rFonts w:ascii="Times New Roman" w:hAnsi="Times New Roman" w:cs="Times New Roman"/>
                      <w:b/>
                    </w:rPr>
                    <w:t>）</w:t>
                  </w:r>
                </w:p>
              </w:tc>
              <w:tc>
                <w:tcPr>
                  <w:tcW w:w="850" w:type="dxa"/>
                  <w:tcBorders>
                    <w:left w:val="single" w:sz="2" w:space="0" w:color="auto"/>
                    <w:right w:val="single" w:sz="2" w:space="0" w:color="auto"/>
                  </w:tcBorders>
                  <w:vAlign w:val="center"/>
                </w:tcPr>
                <w:p w:rsidR="00C24343" w:rsidRDefault="00F5219E">
                  <w:pPr>
                    <w:jc w:val="center"/>
                    <w:rPr>
                      <w:rFonts w:ascii="Times New Roman" w:hAnsi="Times New Roman" w:cs="Times New Roman"/>
                      <w:b/>
                    </w:rPr>
                  </w:pPr>
                  <w:r>
                    <w:rPr>
                      <w:rFonts w:ascii="Times New Roman" w:hAnsi="Times New Roman" w:cs="Times New Roman"/>
                      <w:b/>
                    </w:rPr>
                    <w:t>篮球场</w:t>
                  </w:r>
                </w:p>
                <w:p w:rsidR="00C24343" w:rsidRDefault="00F5219E">
                  <w:pPr>
                    <w:jc w:val="center"/>
                    <w:rPr>
                      <w:rFonts w:ascii="Times New Roman" w:hAnsi="Times New Roman" w:cs="Times New Roman"/>
                      <w:b/>
                    </w:rPr>
                  </w:pPr>
                  <w:r>
                    <w:rPr>
                      <w:rFonts w:ascii="Times New Roman" w:hAnsi="Times New Roman" w:cs="Times New Roman"/>
                      <w:b/>
                    </w:rPr>
                    <w:t>（片）</w:t>
                  </w:r>
                </w:p>
              </w:tc>
              <w:tc>
                <w:tcPr>
                  <w:tcW w:w="1134" w:type="dxa"/>
                  <w:tcBorders>
                    <w:left w:val="single" w:sz="2" w:space="0" w:color="auto"/>
                    <w:right w:val="single" w:sz="2" w:space="0" w:color="auto"/>
                  </w:tcBorders>
                  <w:vAlign w:val="center"/>
                </w:tcPr>
                <w:p w:rsidR="00C24343" w:rsidRDefault="00F5219E">
                  <w:pPr>
                    <w:jc w:val="center"/>
                    <w:rPr>
                      <w:rFonts w:ascii="Times New Roman" w:hAnsi="Times New Roman" w:cs="Times New Roman"/>
                      <w:b/>
                    </w:rPr>
                  </w:pPr>
                  <w:r>
                    <w:rPr>
                      <w:rFonts w:ascii="Times New Roman" w:hAnsi="Times New Roman" w:cs="Times New Roman"/>
                      <w:b/>
                    </w:rPr>
                    <w:t>羽毛球场</w:t>
                  </w:r>
                </w:p>
                <w:p w:rsidR="00C24343" w:rsidRDefault="00F5219E">
                  <w:pPr>
                    <w:jc w:val="center"/>
                    <w:rPr>
                      <w:rFonts w:ascii="Times New Roman" w:hAnsi="Times New Roman" w:cs="Times New Roman"/>
                      <w:b/>
                    </w:rPr>
                  </w:pPr>
                  <w:r>
                    <w:rPr>
                      <w:rFonts w:ascii="Times New Roman" w:hAnsi="Times New Roman" w:cs="Times New Roman"/>
                      <w:b/>
                    </w:rPr>
                    <w:t>（片）</w:t>
                  </w:r>
                </w:p>
              </w:tc>
              <w:tc>
                <w:tcPr>
                  <w:tcW w:w="993" w:type="dxa"/>
                  <w:tcBorders>
                    <w:left w:val="single" w:sz="2" w:space="0" w:color="auto"/>
                  </w:tcBorders>
                  <w:vAlign w:val="center"/>
                </w:tcPr>
                <w:p w:rsidR="00C24343" w:rsidRDefault="00F5219E">
                  <w:pPr>
                    <w:jc w:val="center"/>
                    <w:rPr>
                      <w:rFonts w:ascii="Times New Roman" w:hAnsi="Times New Roman" w:cs="Times New Roman"/>
                      <w:b/>
                    </w:rPr>
                  </w:pPr>
                  <w:r>
                    <w:rPr>
                      <w:rFonts w:ascii="Times New Roman" w:hAnsi="Times New Roman" w:cs="Times New Roman"/>
                      <w:b/>
                    </w:rPr>
                    <w:t>排球场</w:t>
                  </w:r>
                </w:p>
                <w:p w:rsidR="00C24343" w:rsidRDefault="00F5219E">
                  <w:pPr>
                    <w:jc w:val="center"/>
                    <w:rPr>
                      <w:rFonts w:ascii="Times New Roman" w:hAnsi="Times New Roman" w:cs="Times New Roman"/>
                      <w:b/>
                    </w:rPr>
                  </w:pPr>
                  <w:r>
                    <w:rPr>
                      <w:rFonts w:ascii="Times New Roman" w:hAnsi="Times New Roman" w:cs="Times New Roman"/>
                      <w:b/>
                    </w:rPr>
                    <w:t>（片）</w:t>
                  </w:r>
                </w:p>
              </w:tc>
              <w:tc>
                <w:tcPr>
                  <w:tcW w:w="1275" w:type="dxa"/>
                  <w:vAlign w:val="center"/>
                </w:tcPr>
                <w:p w:rsidR="00C24343" w:rsidRDefault="00F5219E">
                  <w:pPr>
                    <w:jc w:val="center"/>
                    <w:rPr>
                      <w:rFonts w:ascii="Times New Roman" w:hAnsi="Times New Roman" w:cs="Times New Roman"/>
                      <w:b/>
                    </w:rPr>
                  </w:pPr>
                  <w:r>
                    <w:rPr>
                      <w:rFonts w:ascii="Times New Roman" w:hAnsi="Times New Roman" w:cs="Times New Roman"/>
                      <w:b/>
                    </w:rPr>
                    <w:t>室内</w:t>
                  </w:r>
                </w:p>
                <w:p w:rsidR="00C24343" w:rsidRDefault="00F5219E">
                  <w:pPr>
                    <w:jc w:val="center"/>
                    <w:rPr>
                      <w:rFonts w:ascii="Times New Roman" w:hAnsi="Times New Roman" w:cs="Times New Roman"/>
                      <w:b/>
                    </w:rPr>
                  </w:pPr>
                  <w:r>
                    <w:rPr>
                      <w:rFonts w:ascii="Times New Roman" w:hAnsi="Times New Roman" w:cs="Times New Roman"/>
                      <w:b/>
                    </w:rPr>
                    <w:t>体育场馆</w:t>
                  </w:r>
                </w:p>
                <w:p w:rsidR="00C24343" w:rsidRDefault="00F5219E">
                  <w:pPr>
                    <w:jc w:val="center"/>
                    <w:rPr>
                      <w:rFonts w:ascii="Times New Roman" w:hAnsi="Times New Roman" w:cs="Times New Roman"/>
                      <w:b/>
                    </w:rPr>
                  </w:pPr>
                  <w:r>
                    <w:rPr>
                      <w:rFonts w:ascii="Times New Roman" w:hAnsi="Times New Roman" w:cs="Times New Roman"/>
                      <w:b/>
                    </w:rPr>
                    <w:t>（平方米</w:t>
                  </w:r>
                  <w:r>
                    <w:rPr>
                      <w:rFonts w:ascii="Times New Roman" w:hAnsi="Times New Roman" w:cs="Times New Roman"/>
                      <w:b/>
                      <w:bCs/>
                    </w:rPr>
                    <w:t>）</w:t>
                  </w:r>
                </w:p>
              </w:tc>
              <w:tc>
                <w:tcPr>
                  <w:tcW w:w="993" w:type="dxa"/>
                  <w:vAlign w:val="center"/>
                </w:tcPr>
                <w:p w:rsidR="00C24343" w:rsidRDefault="00F5219E">
                  <w:pPr>
                    <w:jc w:val="center"/>
                    <w:rPr>
                      <w:rFonts w:ascii="Times New Roman" w:hAnsi="Times New Roman" w:cs="Times New Roman"/>
                      <w:b/>
                    </w:rPr>
                  </w:pPr>
                  <w:r>
                    <w:rPr>
                      <w:rFonts w:ascii="Times New Roman" w:hAnsi="Times New Roman" w:cs="Times New Roman" w:hint="eastAsia"/>
                      <w:b/>
                    </w:rPr>
                    <w:t>其他</w:t>
                  </w:r>
                </w:p>
                <w:p w:rsidR="00C24343" w:rsidRDefault="00F5219E">
                  <w:pPr>
                    <w:jc w:val="center"/>
                    <w:rPr>
                      <w:rFonts w:ascii="Times New Roman" w:hAnsi="Times New Roman" w:cs="Times New Roman"/>
                      <w:b/>
                    </w:rPr>
                  </w:pPr>
                  <w:r>
                    <w:rPr>
                      <w:rFonts w:ascii="Times New Roman" w:hAnsi="Times New Roman" w:cs="Times New Roman" w:hint="eastAsia"/>
                      <w:b/>
                    </w:rPr>
                    <w:t>场地</w:t>
                  </w:r>
                </w:p>
              </w:tc>
              <w:tc>
                <w:tcPr>
                  <w:tcW w:w="1559" w:type="dxa"/>
                  <w:tcBorders>
                    <w:right w:val="single" w:sz="2" w:space="0" w:color="auto"/>
                  </w:tcBorders>
                  <w:vAlign w:val="center"/>
                </w:tcPr>
                <w:p w:rsidR="00C24343" w:rsidRDefault="00F5219E">
                  <w:pPr>
                    <w:jc w:val="center"/>
                    <w:rPr>
                      <w:rFonts w:ascii="Times New Roman" w:hAnsi="Times New Roman" w:cs="Times New Roman"/>
                      <w:b/>
                    </w:rPr>
                  </w:pPr>
                  <w:r>
                    <w:rPr>
                      <w:rFonts w:ascii="Times New Roman" w:hAnsi="Times New Roman" w:cs="Times New Roman"/>
                      <w:b/>
                    </w:rPr>
                    <w:t>生</w:t>
                  </w:r>
                  <w:proofErr w:type="gramStart"/>
                  <w:r>
                    <w:rPr>
                      <w:rFonts w:ascii="Times New Roman" w:hAnsi="Times New Roman" w:cs="Times New Roman"/>
                      <w:b/>
                    </w:rPr>
                    <w:t>均活动</w:t>
                  </w:r>
                  <w:proofErr w:type="gramEnd"/>
                  <w:r>
                    <w:rPr>
                      <w:rFonts w:ascii="Times New Roman" w:hAnsi="Times New Roman" w:cs="Times New Roman"/>
                      <w:b/>
                    </w:rPr>
                    <w:t>面积（平方米</w:t>
                  </w:r>
                  <w:r>
                    <w:rPr>
                      <w:rFonts w:ascii="Times New Roman" w:hAnsi="Times New Roman" w:cs="Times New Roman"/>
                      <w:b/>
                      <w:bCs/>
                    </w:rPr>
                    <w:t>）</w:t>
                  </w:r>
                </w:p>
              </w:tc>
              <w:tc>
                <w:tcPr>
                  <w:tcW w:w="1277" w:type="dxa"/>
                  <w:tcBorders>
                    <w:left w:val="single" w:sz="2" w:space="0" w:color="auto"/>
                  </w:tcBorders>
                  <w:vAlign w:val="center"/>
                </w:tcPr>
                <w:p w:rsidR="00C24343" w:rsidRDefault="00F5219E">
                  <w:pPr>
                    <w:rPr>
                      <w:rFonts w:ascii="Times New Roman" w:hAnsi="Times New Roman" w:cs="Times New Roman"/>
                      <w:b/>
                    </w:rPr>
                  </w:pPr>
                  <w:r>
                    <w:rPr>
                      <w:rFonts w:ascii="Times New Roman" w:hAnsi="Times New Roman" w:cs="Times New Roman"/>
                      <w:b/>
                    </w:rPr>
                    <w:t>卫生室</w:t>
                  </w:r>
                  <w:r>
                    <w:rPr>
                      <w:rFonts w:ascii="Times New Roman" w:hAnsi="Times New Roman" w:cs="Times New Roman" w:hint="eastAsia"/>
                      <w:b/>
                    </w:rPr>
                    <w:t>面</w:t>
                  </w:r>
                  <w:r>
                    <w:rPr>
                      <w:rFonts w:ascii="Times New Roman" w:hAnsi="Times New Roman" w:cs="Times New Roman"/>
                      <w:b/>
                    </w:rPr>
                    <w:t>积</w:t>
                  </w:r>
                </w:p>
                <w:p w:rsidR="00C24343" w:rsidRDefault="00F5219E">
                  <w:pPr>
                    <w:jc w:val="center"/>
                    <w:rPr>
                      <w:rFonts w:ascii="Times New Roman" w:hAnsi="Times New Roman" w:cs="Times New Roman"/>
                      <w:b/>
                    </w:rPr>
                  </w:pPr>
                  <w:r>
                    <w:rPr>
                      <w:rFonts w:ascii="Times New Roman" w:hAnsi="Times New Roman" w:cs="Times New Roman" w:hint="eastAsia"/>
                      <w:b/>
                    </w:rPr>
                    <w:t>（平方米）</w:t>
                  </w:r>
                </w:p>
              </w:tc>
            </w:tr>
            <w:tr w:rsidR="00C24343">
              <w:trPr>
                <w:jc w:val="center"/>
              </w:trPr>
              <w:tc>
                <w:tcPr>
                  <w:tcW w:w="939" w:type="dxa"/>
                  <w:tcBorders>
                    <w:right w:val="single" w:sz="2" w:space="0" w:color="auto"/>
                  </w:tcBorders>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350</w:t>
                  </w:r>
                </w:p>
              </w:tc>
              <w:tc>
                <w:tcPr>
                  <w:tcW w:w="850" w:type="dxa"/>
                  <w:tcBorders>
                    <w:left w:val="single" w:sz="2" w:space="0" w:color="auto"/>
                    <w:right w:val="single" w:sz="2" w:space="0" w:color="auto"/>
                  </w:tcBorders>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5</w:t>
                  </w:r>
                </w:p>
              </w:tc>
              <w:tc>
                <w:tcPr>
                  <w:tcW w:w="1134" w:type="dxa"/>
                  <w:tcBorders>
                    <w:left w:val="single" w:sz="2" w:space="0" w:color="auto"/>
                    <w:right w:val="single" w:sz="2" w:space="0" w:color="auto"/>
                  </w:tcBorders>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5</w:t>
                  </w:r>
                </w:p>
              </w:tc>
              <w:tc>
                <w:tcPr>
                  <w:tcW w:w="993" w:type="dxa"/>
                  <w:tcBorders>
                    <w:left w:val="single" w:sz="2" w:space="0" w:color="auto"/>
                  </w:tcBorders>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2</w:t>
                  </w:r>
                </w:p>
              </w:tc>
              <w:tc>
                <w:tcPr>
                  <w:tcW w:w="1275" w:type="dxa"/>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2385</w:t>
                  </w:r>
                </w:p>
              </w:tc>
              <w:tc>
                <w:tcPr>
                  <w:tcW w:w="993" w:type="dxa"/>
                  <w:vAlign w:val="center"/>
                </w:tcPr>
                <w:p w:rsidR="00C24343" w:rsidRPr="00315F51" w:rsidRDefault="00C24343">
                  <w:pPr>
                    <w:jc w:val="center"/>
                    <w:rPr>
                      <w:rFonts w:asciiTheme="minorEastAsia" w:hAnsiTheme="minorEastAsia" w:cs="Times New Roman"/>
                      <w:szCs w:val="21"/>
                    </w:rPr>
                  </w:pPr>
                </w:p>
              </w:tc>
              <w:tc>
                <w:tcPr>
                  <w:tcW w:w="1559" w:type="dxa"/>
                  <w:tcBorders>
                    <w:right w:val="single" w:sz="2" w:space="0" w:color="auto"/>
                  </w:tcBorders>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8.1</w:t>
                  </w:r>
                </w:p>
              </w:tc>
              <w:tc>
                <w:tcPr>
                  <w:tcW w:w="1277" w:type="dxa"/>
                  <w:tcBorders>
                    <w:left w:val="single" w:sz="2" w:space="0" w:color="auto"/>
                  </w:tcBorders>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64</w:t>
                  </w:r>
                </w:p>
              </w:tc>
            </w:tr>
          </w:tbl>
          <w:p w:rsidR="00C24343" w:rsidRDefault="00C24343">
            <w:pPr>
              <w:rPr>
                <w:rFonts w:ascii="Times New Roman" w:hAnsi="Times New Roman" w:cs="Times New Roman"/>
                <w:b/>
              </w:rPr>
            </w:pPr>
          </w:p>
        </w:tc>
      </w:tr>
    </w:tbl>
    <w:p w:rsidR="00C24343" w:rsidRDefault="00C24343">
      <w:pPr>
        <w:rPr>
          <w:rFonts w:ascii="Times New Roman" w:hAnsi="Times New Roman" w:cs="Times New Roman"/>
        </w:rPr>
      </w:pPr>
    </w:p>
    <w:p w:rsidR="00C24343" w:rsidRDefault="00F5219E">
      <w:pPr>
        <w:rPr>
          <w:rFonts w:ascii="Times New Roman" w:hAnsi="Times New Roman" w:cs="Times New Roman"/>
          <w:b/>
        </w:rPr>
      </w:pPr>
      <w:r>
        <w:rPr>
          <w:rFonts w:ascii="Times New Roman" w:hAnsi="Times New Roman" w:cs="Times New Roman"/>
          <w:b/>
        </w:rPr>
        <w:t>（</w:t>
      </w:r>
      <w:r>
        <w:rPr>
          <w:rFonts w:ascii="Times New Roman" w:hAnsi="Times New Roman" w:cs="Times New Roman"/>
          <w:b/>
        </w:rPr>
        <w:t>3</w:t>
      </w:r>
      <w:r>
        <w:rPr>
          <w:rFonts w:ascii="Times New Roman" w:hAnsi="Times New Roman" w:cs="Times New Roman"/>
          <w:b/>
        </w:rPr>
        <w:t>）</w:t>
      </w:r>
      <w:r>
        <w:rPr>
          <w:rFonts w:ascii="Times New Roman" w:hAnsi="Times New Roman" w:cs="Times New Roman" w:hint="eastAsia"/>
          <w:b/>
        </w:rPr>
        <w:t>佐证</w:t>
      </w:r>
      <w:r>
        <w:rPr>
          <w:rFonts w:ascii="Times New Roman" w:hAnsi="Times New Roman" w:cs="Times New Roman"/>
          <w:b/>
        </w:rPr>
        <w:t>要目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2"/>
        <w:gridCol w:w="2177"/>
        <w:gridCol w:w="1513"/>
        <w:gridCol w:w="1540"/>
      </w:tblGrid>
      <w:tr w:rsidR="00C24343">
        <w:trPr>
          <w:jc w:val="center"/>
        </w:trPr>
        <w:tc>
          <w:tcPr>
            <w:tcW w:w="3842" w:type="dxa"/>
            <w:vAlign w:val="center"/>
          </w:tcPr>
          <w:p w:rsidR="00C24343" w:rsidRDefault="00F5219E">
            <w:pPr>
              <w:jc w:val="center"/>
              <w:rPr>
                <w:rFonts w:ascii="Times New Roman" w:hAnsi="Times New Roman" w:cs="Times New Roman"/>
                <w:b/>
              </w:rPr>
            </w:pPr>
            <w:r>
              <w:rPr>
                <w:rFonts w:ascii="Times New Roman" w:hAnsi="Times New Roman" w:cs="Times New Roman"/>
                <w:b/>
              </w:rPr>
              <w:t>佐证资料名称</w:t>
            </w:r>
          </w:p>
        </w:tc>
        <w:tc>
          <w:tcPr>
            <w:tcW w:w="2177" w:type="dxa"/>
            <w:vAlign w:val="center"/>
          </w:tcPr>
          <w:p w:rsidR="00C24343" w:rsidRDefault="00F5219E">
            <w:pPr>
              <w:jc w:val="center"/>
              <w:rPr>
                <w:rFonts w:ascii="Times New Roman" w:hAnsi="Times New Roman" w:cs="Times New Roman"/>
                <w:b/>
              </w:rPr>
            </w:pPr>
            <w:r>
              <w:rPr>
                <w:rFonts w:ascii="Times New Roman" w:hAnsi="Times New Roman" w:cs="Times New Roman"/>
                <w:b/>
              </w:rPr>
              <w:t>主题词</w:t>
            </w:r>
          </w:p>
        </w:tc>
        <w:tc>
          <w:tcPr>
            <w:tcW w:w="1513" w:type="dxa"/>
            <w:vAlign w:val="center"/>
          </w:tcPr>
          <w:p w:rsidR="00C24343" w:rsidRDefault="00F5219E">
            <w:pPr>
              <w:jc w:val="center"/>
              <w:rPr>
                <w:rFonts w:ascii="Times New Roman" w:hAnsi="Times New Roman" w:cs="Times New Roman"/>
                <w:b/>
              </w:rPr>
            </w:pPr>
            <w:r>
              <w:rPr>
                <w:rFonts w:ascii="Times New Roman" w:hAnsi="Times New Roman" w:cs="Times New Roman"/>
                <w:b/>
              </w:rPr>
              <w:t>成文时间</w:t>
            </w:r>
          </w:p>
        </w:tc>
        <w:tc>
          <w:tcPr>
            <w:tcW w:w="1540" w:type="dxa"/>
            <w:vAlign w:val="center"/>
          </w:tcPr>
          <w:p w:rsidR="00C24343" w:rsidRDefault="00F5219E">
            <w:pPr>
              <w:jc w:val="center"/>
              <w:rPr>
                <w:rFonts w:ascii="Times New Roman" w:hAnsi="Times New Roman" w:cs="Times New Roman"/>
                <w:b/>
              </w:rPr>
            </w:pPr>
            <w:r>
              <w:rPr>
                <w:rFonts w:ascii="Times New Roman" w:hAnsi="Times New Roman" w:cs="Times New Roman" w:hint="eastAsia"/>
                <w:b/>
              </w:rPr>
              <w:t>是否</w:t>
            </w:r>
            <w:r>
              <w:rPr>
                <w:rFonts w:ascii="Times New Roman" w:hAnsi="Times New Roman" w:cs="Times New Roman"/>
                <w:b/>
              </w:rPr>
              <w:t>归档</w:t>
            </w:r>
          </w:p>
        </w:tc>
      </w:tr>
      <w:tr w:rsidR="00C24343">
        <w:trPr>
          <w:jc w:val="center"/>
        </w:trPr>
        <w:tc>
          <w:tcPr>
            <w:tcW w:w="3842" w:type="dxa"/>
            <w:vAlign w:val="center"/>
          </w:tcPr>
          <w:p w:rsidR="00C24343" w:rsidRPr="00315F51" w:rsidRDefault="00F5219E">
            <w:pPr>
              <w:snapToGrid w:val="0"/>
              <w:jc w:val="left"/>
              <w:rPr>
                <w:rFonts w:asciiTheme="minorEastAsia" w:hAnsiTheme="minorEastAsia" w:cs="Times New Roman"/>
                <w:szCs w:val="21"/>
              </w:rPr>
            </w:pPr>
            <w:r w:rsidRPr="00315F51">
              <w:rPr>
                <w:rFonts w:asciiTheme="minorEastAsia" w:hAnsiTheme="minorEastAsia" w:hint="eastAsia"/>
                <w:szCs w:val="21"/>
              </w:rPr>
              <w:t>1.运动场地概况</w:t>
            </w:r>
          </w:p>
        </w:tc>
        <w:tc>
          <w:tcPr>
            <w:tcW w:w="2177" w:type="dxa"/>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hint="eastAsia"/>
                <w:szCs w:val="21"/>
              </w:rPr>
              <w:t>运动场地</w:t>
            </w:r>
          </w:p>
        </w:tc>
        <w:tc>
          <w:tcPr>
            <w:tcW w:w="1513" w:type="dxa"/>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2020.08</w:t>
            </w:r>
          </w:p>
        </w:tc>
        <w:tc>
          <w:tcPr>
            <w:tcW w:w="1540" w:type="dxa"/>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存于总务处</w:t>
            </w:r>
          </w:p>
        </w:tc>
      </w:tr>
      <w:tr w:rsidR="00C24343">
        <w:trPr>
          <w:jc w:val="center"/>
        </w:trPr>
        <w:tc>
          <w:tcPr>
            <w:tcW w:w="3842" w:type="dxa"/>
            <w:vAlign w:val="center"/>
          </w:tcPr>
          <w:p w:rsidR="00C24343" w:rsidRPr="00315F51" w:rsidRDefault="00F5219E">
            <w:pPr>
              <w:snapToGrid w:val="0"/>
              <w:jc w:val="left"/>
              <w:rPr>
                <w:rFonts w:asciiTheme="minorEastAsia" w:hAnsiTheme="minorEastAsia" w:cs="Times New Roman"/>
                <w:szCs w:val="21"/>
              </w:rPr>
            </w:pPr>
            <w:r w:rsidRPr="00315F51">
              <w:rPr>
                <w:rFonts w:asciiTheme="minorEastAsia" w:hAnsiTheme="minorEastAsia" w:hint="eastAsia"/>
                <w:szCs w:val="21"/>
              </w:rPr>
              <w:t>2.生</w:t>
            </w:r>
            <w:proofErr w:type="gramStart"/>
            <w:r w:rsidRPr="00315F51">
              <w:rPr>
                <w:rFonts w:asciiTheme="minorEastAsia" w:hAnsiTheme="minorEastAsia" w:hint="eastAsia"/>
                <w:szCs w:val="21"/>
              </w:rPr>
              <w:t>均活动</w:t>
            </w:r>
            <w:proofErr w:type="gramEnd"/>
            <w:r w:rsidRPr="00315F51">
              <w:rPr>
                <w:rFonts w:asciiTheme="minorEastAsia" w:hAnsiTheme="minorEastAsia" w:hint="eastAsia"/>
                <w:szCs w:val="21"/>
              </w:rPr>
              <w:t>面积统计表</w:t>
            </w:r>
          </w:p>
        </w:tc>
        <w:tc>
          <w:tcPr>
            <w:tcW w:w="2177" w:type="dxa"/>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hint="eastAsia"/>
                <w:szCs w:val="21"/>
              </w:rPr>
              <w:t>生</w:t>
            </w:r>
            <w:proofErr w:type="gramStart"/>
            <w:r w:rsidRPr="00315F51">
              <w:rPr>
                <w:rFonts w:asciiTheme="minorEastAsia" w:hAnsiTheme="minorEastAsia" w:hint="eastAsia"/>
                <w:szCs w:val="21"/>
              </w:rPr>
              <w:t>均活动</w:t>
            </w:r>
            <w:proofErr w:type="gramEnd"/>
            <w:r w:rsidRPr="00315F51">
              <w:rPr>
                <w:rFonts w:asciiTheme="minorEastAsia" w:hAnsiTheme="minorEastAsia" w:hint="eastAsia"/>
                <w:szCs w:val="21"/>
              </w:rPr>
              <w:t>面积</w:t>
            </w:r>
          </w:p>
        </w:tc>
        <w:tc>
          <w:tcPr>
            <w:tcW w:w="1513" w:type="dxa"/>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2020.08</w:t>
            </w:r>
          </w:p>
        </w:tc>
        <w:tc>
          <w:tcPr>
            <w:tcW w:w="1540" w:type="dxa"/>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存于总务处</w:t>
            </w:r>
          </w:p>
        </w:tc>
      </w:tr>
      <w:tr w:rsidR="00C24343">
        <w:trPr>
          <w:jc w:val="center"/>
        </w:trPr>
        <w:tc>
          <w:tcPr>
            <w:tcW w:w="3842" w:type="dxa"/>
            <w:vAlign w:val="center"/>
          </w:tcPr>
          <w:p w:rsidR="00C24343" w:rsidRPr="00315F51" w:rsidRDefault="00F5219E">
            <w:pPr>
              <w:snapToGrid w:val="0"/>
              <w:jc w:val="left"/>
              <w:rPr>
                <w:rFonts w:asciiTheme="minorEastAsia" w:hAnsiTheme="minorEastAsia" w:cs="Times New Roman"/>
                <w:szCs w:val="21"/>
              </w:rPr>
            </w:pPr>
            <w:r w:rsidRPr="00315F51">
              <w:rPr>
                <w:rFonts w:asciiTheme="minorEastAsia" w:hAnsiTheme="minorEastAsia" w:hint="eastAsia"/>
                <w:szCs w:val="21"/>
              </w:rPr>
              <w:t>3.体育设备、器材总账</w:t>
            </w:r>
          </w:p>
        </w:tc>
        <w:tc>
          <w:tcPr>
            <w:tcW w:w="2177" w:type="dxa"/>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hint="eastAsia"/>
                <w:szCs w:val="21"/>
              </w:rPr>
              <w:t>设备、器材总账</w:t>
            </w:r>
          </w:p>
        </w:tc>
        <w:tc>
          <w:tcPr>
            <w:tcW w:w="1513" w:type="dxa"/>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2020.08</w:t>
            </w:r>
          </w:p>
        </w:tc>
        <w:tc>
          <w:tcPr>
            <w:tcW w:w="1540" w:type="dxa"/>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存于总务处</w:t>
            </w:r>
          </w:p>
        </w:tc>
      </w:tr>
      <w:tr w:rsidR="00C24343">
        <w:trPr>
          <w:jc w:val="center"/>
        </w:trPr>
        <w:tc>
          <w:tcPr>
            <w:tcW w:w="3842" w:type="dxa"/>
            <w:vAlign w:val="center"/>
          </w:tcPr>
          <w:p w:rsidR="00C24343" w:rsidRPr="00315F51" w:rsidRDefault="00F5219E">
            <w:pPr>
              <w:snapToGrid w:val="0"/>
              <w:jc w:val="left"/>
              <w:rPr>
                <w:rFonts w:asciiTheme="minorEastAsia" w:hAnsiTheme="minorEastAsia" w:cs="Times New Roman"/>
                <w:szCs w:val="21"/>
              </w:rPr>
            </w:pPr>
            <w:r w:rsidRPr="00315F51">
              <w:rPr>
                <w:rFonts w:asciiTheme="minorEastAsia" w:hAnsiTheme="minorEastAsia" w:hint="eastAsia"/>
                <w:szCs w:val="21"/>
              </w:rPr>
              <w:t>4.体育器材管理制度</w:t>
            </w:r>
          </w:p>
        </w:tc>
        <w:tc>
          <w:tcPr>
            <w:tcW w:w="2177" w:type="dxa"/>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hint="eastAsia"/>
                <w:szCs w:val="21"/>
              </w:rPr>
              <w:t>器材管理制度</w:t>
            </w:r>
          </w:p>
        </w:tc>
        <w:tc>
          <w:tcPr>
            <w:tcW w:w="1513" w:type="dxa"/>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2020.08</w:t>
            </w:r>
          </w:p>
        </w:tc>
        <w:tc>
          <w:tcPr>
            <w:tcW w:w="1540" w:type="dxa"/>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存于总务处</w:t>
            </w:r>
          </w:p>
        </w:tc>
      </w:tr>
      <w:tr w:rsidR="00C24343">
        <w:trPr>
          <w:jc w:val="center"/>
        </w:trPr>
        <w:tc>
          <w:tcPr>
            <w:tcW w:w="3842" w:type="dxa"/>
            <w:vAlign w:val="center"/>
          </w:tcPr>
          <w:p w:rsidR="00C24343" w:rsidRPr="00315F51" w:rsidRDefault="00F5219E">
            <w:pPr>
              <w:jc w:val="left"/>
              <w:rPr>
                <w:rFonts w:asciiTheme="minorEastAsia" w:hAnsiTheme="minorEastAsia" w:cs="Times New Roman"/>
                <w:szCs w:val="21"/>
              </w:rPr>
            </w:pPr>
            <w:r w:rsidRPr="00315F51">
              <w:rPr>
                <w:rFonts w:asciiTheme="minorEastAsia" w:hAnsiTheme="minorEastAsia" w:hint="eastAsia"/>
                <w:szCs w:val="21"/>
              </w:rPr>
              <w:t>5.卫生室设备、器材一览表</w:t>
            </w:r>
          </w:p>
        </w:tc>
        <w:tc>
          <w:tcPr>
            <w:tcW w:w="2177" w:type="dxa"/>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hint="eastAsia"/>
                <w:szCs w:val="21"/>
              </w:rPr>
              <w:t>卫生室设备、器材</w:t>
            </w:r>
          </w:p>
        </w:tc>
        <w:tc>
          <w:tcPr>
            <w:tcW w:w="1513" w:type="dxa"/>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2020.08</w:t>
            </w:r>
          </w:p>
        </w:tc>
        <w:tc>
          <w:tcPr>
            <w:tcW w:w="1540" w:type="dxa"/>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存于总务处</w:t>
            </w:r>
          </w:p>
        </w:tc>
      </w:tr>
      <w:tr w:rsidR="00C24343">
        <w:trPr>
          <w:jc w:val="center"/>
        </w:trPr>
        <w:tc>
          <w:tcPr>
            <w:tcW w:w="3842" w:type="dxa"/>
            <w:vAlign w:val="center"/>
          </w:tcPr>
          <w:p w:rsidR="00C24343" w:rsidRPr="00315F51" w:rsidRDefault="00F5219E">
            <w:pPr>
              <w:jc w:val="left"/>
              <w:rPr>
                <w:rFonts w:asciiTheme="minorEastAsia" w:hAnsiTheme="minorEastAsia" w:cs="Times New Roman"/>
                <w:szCs w:val="21"/>
              </w:rPr>
            </w:pPr>
            <w:r w:rsidRPr="00315F51">
              <w:rPr>
                <w:rFonts w:asciiTheme="minorEastAsia" w:hAnsiTheme="minorEastAsia" w:hint="eastAsia"/>
                <w:szCs w:val="21"/>
              </w:rPr>
              <w:t>6.卫生室常用药品一览表</w:t>
            </w:r>
          </w:p>
        </w:tc>
        <w:tc>
          <w:tcPr>
            <w:tcW w:w="2177" w:type="dxa"/>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hint="eastAsia"/>
                <w:szCs w:val="21"/>
              </w:rPr>
              <w:t>常用药品</w:t>
            </w:r>
          </w:p>
        </w:tc>
        <w:tc>
          <w:tcPr>
            <w:tcW w:w="1513" w:type="dxa"/>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2020.08</w:t>
            </w:r>
          </w:p>
        </w:tc>
        <w:tc>
          <w:tcPr>
            <w:tcW w:w="1540" w:type="dxa"/>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存于总务处</w:t>
            </w:r>
          </w:p>
        </w:tc>
      </w:tr>
      <w:tr w:rsidR="00C24343">
        <w:trPr>
          <w:jc w:val="center"/>
        </w:trPr>
        <w:tc>
          <w:tcPr>
            <w:tcW w:w="3842" w:type="dxa"/>
            <w:vAlign w:val="center"/>
          </w:tcPr>
          <w:p w:rsidR="00C24343" w:rsidRPr="00315F51" w:rsidRDefault="00F5219E">
            <w:pPr>
              <w:jc w:val="left"/>
              <w:rPr>
                <w:rFonts w:asciiTheme="minorEastAsia" w:hAnsiTheme="minorEastAsia" w:cs="Times New Roman"/>
                <w:szCs w:val="21"/>
              </w:rPr>
            </w:pPr>
            <w:r w:rsidRPr="00315F51">
              <w:rPr>
                <w:rFonts w:asciiTheme="minorEastAsia" w:hAnsiTheme="minorEastAsia" w:hint="eastAsia"/>
                <w:szCs w:val="21"/>
              </w:rPr>
              <w:lastRenderedPageBreak/>
              <w:t>7.安全管理制度及有关应急预案</w:t>
            </w:r>
          </w:p>
        </w:tc>
        <w:tc>
          <w:tcPr>
            <w:tcW w:w="2177" w:type="dxa"/>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hint="eastAsia"/>
                <w:szCs w:val="21"/>
              </w:rPr>
              <w:t>安全、应急预案</w:t>
            </w:r>
          </w:p>
        </w:tc>
        <w:tc>
          <w:tcPr>
            <w:tcW w:w="1513" w:type="dxa"/>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2020.08</w:t>
            </w:r>
          </w:p>
        </w:tc>
        <w:tc>
          <w:tcPr>
            <w:tcW w:w="1540" w:type="dxa"/>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存于总务处</w:t>
            </w:r>
          </w:p>
        </w:tc>
      </w:tr>
      <w:tr w:rsidR="00C24343">
        <w:trPr>
          <w:jc w:val="center"/>
        </w:trPr>
        <w:tc>
          <w:tcPr>
            <w:tcW w:w="3842" w:type="dxa"/>
            <w:vAlign w:val="center"/>
          </w:tcPr>
          <w:p w:rsidR="00C24343" w:rsidRPr="00315F51" w:rsidRDefault="00F5219E">
            <w:pPr>
              <w:jc w:val="left"/>
              <w:rPr>
                <w:rFonts w:asciiTheme="minorEastAsia" w:hAnsiTheme="minorEastAsia" w:cs="Times New Roman"/>
                <w:szCs w:val="21"/>
              </w:rPr>
            </w:pPr>
            <w:r w:rsidRPr="00315F51">
              <w:rPr>
                <w:rFonts w:asciiTheme="minorEastAsia" w:hAnsiTheme="minorEastAsia" w:hint="eastAsia"/>
                <w:szCs w:val="21"/>
              </w:rPr>
              <w:t>8.卫生室管理制度及应急预案</w:t>
            </w:r>
          </w:p>
        </w:tc>
        <w:tc>
          <w:tcPr>
            <w:tcW w:w="2177" w:type="dxa"/>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hint="eastAsia"/>
                <w:szCs w:val="21"/>
              </w:rPr>
              <w:t>卫生、应急预案</w:t>
            </w:r>
          </w:p>
        </w:tc>
        <w:tc>
          <w:tcPr>
            <w:tcW w:w="1513" w:type="dxa"/>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2020.08</w:t>
            </w:r>
          </w:p>
        </w:tc>
        <w:tc>
          <w:tcPr>
            <w:tcW w:w="1540" w:type="dxa"/>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存于卫生室</w:t>
            </w:r>
          </w:p>
        </w:tc>
      </w:tr>
      <w:tr w:rsidR="00C24343">
        <w:trPr>
          <w:jc w:val="center"/>
        </w:trPr>
        <w:tc>
          <w:tcPr>
            <w:tcW w:w="3842" w:type="dxa"/>
            <w:vAlign w:val="center"/>
          </w:tcPr>
          <w:p w:rsidR="00C24343" w:rsidRPr="00315F51" w:rsidRDefault="00F5219E">
            <w:pPr>
              <w:jc w:val="left"/>
              <w:rPr>
                <w:rFonts w:asciiTheme="minorEastAsia" w:hAnsiTheme="minorEastAsia" w:cs="Times New Roman"/>
                <w:szCs w:val="21"/>
              </w:rPr>
            </w:pPr>
            <w:r w:rsidRPr="00315F51">
              <w:rPr>
                <w:rFonts w:asciiTheme="minorEastAsia" w:hAnsiTheme="minorEastAsia" w:hint="eastAsia"/>
                <w:szCs w:val="21"/>
              </w:rPr>
              <w:t>9.学生因病缺课登记表</w:t>
            </w:r>
          </w:p>
        </w:tc>
        <w:tc>
          <w:tcPr>
            <w:tcW w:w="2177" w:type="dxa"/>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学生、</w:t>
            </w:r>
            <w:r w:rsidRPr="00315F51">
              <w:rPr>
                <w:rFonts w:asciiTheme="minorEastAsia" w:hAnsiTheme="minorEastAsia" w:hint="eastAsia"/>
                <w:szCs w:val="21"/>
              </w:rPr>
              <w:t>缺课登记</w:t>
            </w:r>
          </w:p>
        </w:tc>
        <w:tc>
          <w:tcPr>
            <w:tcW w:w="1513" w:type="dxa"/>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2020.08</w:t>
            </w:r>
          </w:p>
        </w:tc>
        <w:tc>
          <w:tcPr>
            <w:tcW w:w="1540" w:type="dxa"/>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存于卫生室</w:t>
            </w:r>
          </w:p>
        </w:tc>
      </w:tr>
      <w:tr w:rsidR="00C24343">
        <w:trPr>
          <w:jc w:val="center"/>
        </w:trPr>
        <w:tc>
          <w:tcPr>
            <w:tcW w:w="3842" w:type="dxa"/>
            <w:vAlign w:val="center"/>
          </w:tcPr>
          <w:p w:rsidR="00C24343" w:rsidRPr="00315F51" w:rsidRDefault="00F5219E">
            <w:pPr>
              <w:jc w:val="left"/>
              <w:rPr>
                <w:rFonts w:asciiTheme="minorEastAsia" w:hAnsiTheme="minorEastAsia" w:cs="Times New Roman"/>
                <w:szCs w:val="21"/>
              </w:rPr>
            </w:pPr>
            <w:r w:rsidRPr="00315F51">
              <w:rPr>
                <w:rFonts w:asciiTheme="minorEastAsia" w:hAnsiTheme="minorEastAsia" w:hint="eastAsia"/>
                <w:szCs w:val="21"/>
              </w:rPr>
              <w:t>10.学生传染病登记表</w:t>
            </w:r>
          </w:p>
        </w:tc>
        <w:tc>
          <w:tcPr>
            <w:tcW w:w="2177" w:type="dxa"/>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hint="eastAsia"/>
                <w:szCs w:val="21"/>
              </w:rPr>
              <w:t>传染病登记</w:t>
            </w:r>
          </w:p>
        </w:tc>
        <w:tc>
          <w:tcPr>
            <w:tcW w:w="1513" w:type="dxa"/>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2020.08</w:t>
            </w:r>
          </w:p>
        </w:tc>
        <w:tc>
          <w:tcPr>
            <w:tcW w:w="1540" w:type="dxa"/>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存于卫生室</w:t>
            </w:r>
          </w:p>
        </w:tc>
      </w:tr>
      <w:tr w:rsidR="00C24343">
        <w:trPr>
          <w:jc w:val="center"/>
        </w:trPr>
        <w:tc>
          <w:tcPr>
            <w:tcW w:w="3842" w:type="dxa"/>
            <w:vAlign w:val="center"/>
          </w:tcPr>
          <w:p w:rsidR="00C24343" w:rsidRPr="00315F51" w:rsidRDefault="00F5219E">
            <w:pPr>
              <w:jc w:val="left"/>
              <w:rPr>
                <w:rFonts w:asciiTheme="minorEastAsia" w:hAnsiTheme="minorEastAsia" w:cs="Times New Roman"/>
                <w:szCs w:val="21"/>
              </w:rPr>
            </w:pPr>
            <w:r w:rsidRPr="00315F51">
              <w:rPr>
                <w:rFonts w:asciiTheme="minorEastAsia" w:hAnsiTheme="minorEastAsia" w:hint="eastAsia"/>
                <w:szCs w:val="21"/>
              </w:rPr>
              <w:t>11.学生体检档案</w:t>
            </w:r>
          </w:p>
        </w:tc>
        <w:tc>
          <w:tcPr>
            <w:tcW w:w="2177" w:type="dxa"/>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hint="eastAsia"/>
                <w:szCs w:val="21"/>
              </w:rPr>
              <w:t>学生体检</w:t>
            </w:r>
          </w:p>
        </w:tc>
        <w:tc>
          <w:tcPr>
            <w:tcW w:w="1513" w:type="dxa"/>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2020.08</w:t>
            </w:r>
          </w:p>
        </w:tc>
        <w:tc>
          <w:tcPr>
            <w:tcW w:w="1540" w:type="dxa"/>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存于卫生室</w:t>
            </w:r>
          </w:p>
        </w:tc>
      </w:tr>
      <w:tr w:rsidR="00C24343">
        <w:trPr>
          <w:jc w:val="center"/>
        </w:trPr>
        <w:tc>
          <w:tcPr>
            <w:tcW w:w="3842" w:type="dxa"/>
            <w:vAlign w:val="center"/>
          </w:tcPr>
          <w:p w:rsidR="00C24343" w:rsidRPr="00315F51" w:rsidRDefault="00F5219E">
            <w:pPr>
              <w:jc w:val="left"/>
              <w:rPr>
                <w:rFonts w:asciiTheme="minorEastAsia" w:hAnsiTheme="minorEastAsia" w:cs="Times New Roman"/>
                <w:szCs w:val="21"/>
              </w:rPr>
            </w:pPr>
            <w:r w:rsidRPr="00315F51">
              <w:rPr>
                <w:rFonts w:asciiTheme="minorEastAsia" w:hAnsiTheme="minorEastAsia" w:hint="eastAsia"/>
                <w:szCs w:val="21"/>
              </w:rPr>
              <w:t>12.学校健康教育、防疫工作材料</w:t>
            </w:r>
          </w:p>
        </w:tc>
        <w:tc>
          <w:tcPr>
            <w:tcW w:w="2177" w:type="dxa"/>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hint="eastAsia"/>
                <w:szCs w:val="21"/>
              </w:rPr>
              <w:t>健康教育、防疫工作</w:t>
            </w:r>
          </w:p>
        </w:tc>
        <w:tc>
          <w:tcPr>
            <w:tcW w:w="1513" w:type="dxa"/>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2020.08</w:t>
            </w:r>
          </w:p>
        </w:tc>
        <w:tc>
          <w:tcPr>
            <w:tcW w:w="1540" w:type="dxa"/>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存于卫生室</w:t>
            </w:r>
          </w:p>
        </w:tc>
      </w:tr>
    </w:tbl>
    <w:p w:rsidR="00C24343" w:rsidRDefault="00C24343">
      <w:pPr>
        <w:rPr>
          <w:rFonts w:ascii="Times New Roman" w:hAnsi="Times New Roman" w:cs="Times New Roman"/>
        </w:rPr>
      </w:pPr>
    </w:p>
    <w:p w:rsidR="00C24343" w:rsidRDefault="00F5219E">
      <w:pPr>
        <w:jc w:val="center"/>
        <w:rPr>
          <w:rFonts w:ascii="Times New Roman" w:hAnsi="Times New Roman" w:cs="Times New Roman"/>
          <w:b/>
          <w:sz w:val="24"/>
          <w:szCs w:val="24"/>
        </w:rPr>
      </w:pPr>
      <w:r>
        <w:rPr>
          <w:rFonts w:ascii="Times New Roman" w:hAnsi="Times New Roman" w:cs="Times New Roman"/>
          <w:b/>
          <w:sz w:val="24"/>
          <w:szCs w:val="24"/>
        </w:rPr>
        <w:t>办学条件</w:t>
      </w:r>
      <w:r>
        <w:rPr>
          <w:rFonts w:ascii="Times New Roman" w:hAnsi="Times New Roman" w:cs="Times New Roman"/>
          <w:b/>
          <w:sz w:val="24"/>
          <w:szCs w:val="24"/>
        </w:rPr>
        <w:t>1-7</w:t>
      </w:r>
    </w:p>
    <w:p w:rsidR="00C24343" w:rsidRDefault="00F5219E">
      <w:pPr>
        <w:rPr>
          <w:rFonts w:ascii="Times New Roman" w:hAnsi="Times New Roman" w:cs="Times New Roman"/>
          <w:b/>
        </w:rPr>
      </w:pPr>
      <w:r>
        <w:rPr>
          <w:rFonts w:ascii="Times New Roman" w:hAnsi="Times New Roman" w:cs="Times New Roman"/>
          <w:b/>
          <w:bCs/>
        </w:rPr>
        <w:t>（</w:t>
      </w:r>
      <w:r>
        <w:rPr>
          <w:rFonts w:ascii="Times New Roman" w:hAnsi="Times New Roman" w:cs="Times New Roman"/>
          <w:b/>
          <w:bCs/>
        </w:rPr>
        <w:t>1</w:t>
      </w:r>
      <w:r>
        <w:rPr>
          <w:rFonts w:ascii="Times New Roman" w:hAnsi="Times New Roman" w:cs="Times New Roman"/>
          <w:b/>
          <w:bCs/>
        </w:rPr>
        <w:t>）自评概述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709"/>
        <w:gridCol w:w="7019"/>
        <w:gridCol w:w="663"/>
      </w:tblGrid>
      <w:tr w:rsidR="00C24343">
        <w:trPr>
          <w:trHeight w:val="540"/>
          <w:jc w:val="center"/>
        </w:trPr>
        <w:tc>
          <w:tcPr>
            <w:tcW w:w="681" w:type="dxa"/>
            <w:vAlign w:val="center"/>
          </w:tcPr>
          <w:p w:rsidR="00C24343" w:rsidRDefault="00F5219E">
            <w:pPr>
              <w:rPr>
                <w:rFonts w:ascii="Times New Roman" w:hAnsi="Times New Roman" w:cs="Times New Roman"/>
                <w:b/>
              </w:rPr>
            </w:pPr>
            <w:r>
              <w:rPr>
                <w:rFonts w:ascii="Times New Roman" w:hAnsi="Times New Roman" w:cs="Times New Roman"/>
                <w:b/>
              </w:rPr>
              <w:t>指标</w:t>
            </w:r>
            <w:r>
              <w:rPr>
                <w:rFonts w:ascii="Times New Roman" w:hAnsi="Times New Roman" w:cs="Times New Roman" w:hint="eastAsia"/>
                <w:b/>
              </w:rPr>
              <w:t>序号</w:t>
            </w:r>
          </w:p>
        </w:tc>
        <w:tc>
          <w:tcPr>
            <w:tcW w:w="7728" w:type="dxa"/>
            <w:gridSpan w:val="2"/>
            <w:vAlign w:val="center"/>
          </w:tcPr>
          <w:p w:rsidR="00C24343" w:rsidRDefault="00F5219E">
            <w:pPr>
              <w:jc w:val="center"/>
              <w:rPr>
                <w:rFonts w:ascii="Times New Roman" w:hAnsi="Times New Roman" w:cs="Times New Roman"/>
                <w:b/>
              </w:rPr>
            </w:pPr>
            <w:r>
              <w:rPr>
                <w:rFonts w:ascii="Times New Roman" w:hAnsi="Times New Roman" w:cs="Times New Roman" w:hint="eastAsia"/>
                <w:b/>
              </w:rPr>
              <w:t>评估指标及评价细则</w:t>
            </w:r>
          </w:p>
        </w:tc>
        <w:tc>
          <w:tcPr>
            <w:tcW w:w="663" w:type="dxa"/>
            <w:vAlign w:val="center"/>
          </w:tcPr>
          <w:p w:rsidR="00C24343" w:rsidRDefault="00F5219E">
            <w:pPr>
              <w:jc w:val="center"/>
              <w:rPr>
                <w:rFonts w:ascii="Times New Roman" w:hAnsi="Times New Roman" w:cs="Times New Roman"/>
                <w:b/>
              </w:rPr>
            </w:pPr>
            <w:r>
              <w:rPr>
                <w:rFonts w:ascii="Times New Roman" w:hAnsi="Times New Roman" w:cs="Times New Roman"/>
                <w:b/>
              </w:rPr>
              <w:t>自评</w:t>
            </w:r>
          </w:p>
          <w:p w:rsidR="00C24343" w:rsidRDefault="00F5219E">
            <w:pPr>
              <w:jc w:val="center"/>
              <w:rPr>
                <w:rFonts w:ascii="Times New Roman" w:hAnsi="Times New Roman" w:cs="Times New Roman"/>
                <w:b/>
              </w:rPr>
            </w:pPr>
            <w:r>
              <w:rPr>
                <w:rFonts w:ascii="Times New Roman" w:hAnsi="Times New Roman" w:cs="Times New Roman"/>
                <w:b/>
              </w:rPr>
              <w:t>结果</w:t>
            </w:r>
          </w:p>
        </w:tc>
      </w:tr>
      <w:tr w:rsidR="00C24343">
        <w:trPr>
          <w:trHeight w:val="600"/>
          <w:jc w:val="center"/>
        </w:trPr>
        <w:tc>
          <w:tcPr>
            <w:tcW w:w="681" w:type="dxa"/>
            <w:vMerge w:val="restart"/>
            <w:vAlign w:val="center"/>
          </w:tcPr>
          <w:p w:rsidR="00C24343" w:rsidRDefault="00F5219E">
            <w:pPr>
              <w:jc w:val="center"/>
              <w:rPr>
                <w:rFonts w:ascii="Times New Roman" w:hAnsi="Times New Roman" w:cs="Times New Roman"/>
                <w:b/>
              </w:rPr>
            </w:pPr>
            <w:r>
              <w:rPr>
                <w:rFonts w:ascii="Times New Roman" w:hAnsi="Times New Roman" w:cs="Times New Roman"/>
                <w:b/>
              </w:rPr>
              <w:t>第</w:t>
            </w:r>
          </w:p>
          <w:p w:rsidR="00C24343" w:rsidRDefault="00F5219E">
            <w:pPr>
              <w:jc w:val="center"/>
              <w:rPr>
                <w:rFonts w:ascii="Times New Roman" w:hAnsi="Times New Roman" w:cs="Times New Roman"/>
                <w:b/>
              </w:rPr>
            </w:pPr>
            <w:r>
              <w:rPr>
                <w:rFonts w:ascii="Times New Roman" w:hAnsi="Times New Roman" w:cs="Times New Roman"/>
                <w:b/>
              </w:rPr>
              <w:t>7</w:t>
            </w:r>
          </w:p>
          <w:p w:rsidR="00C24343" w:rsidRDefault="00F5219E">
            <w:pPr>
              <w:jc w:val="center"/>
              <w:rPr>
                <w:rFonts w:ascii="Times New Roman" w:hAnsi="Times New Roman" w:cs="Times New Roman"/>
                <w:b/>
              </w:rPr>
            </w:pPr>
            <w:r>
              <w:rPr>
                <w:rFonts w:ascii="Times New Roman" w:hAnsi="Times New Roman" w:cs="Times New Roman"/>
                <w:b/>
              </w:rPr>
              <w:t>条</w:t>
            </w:r>
          </w:p>
        </w:tc>
        <w:tc>
          <w:tcPr>
            <w:tcW w:w="709" w:type="dxa"/>
            <w:vAlign w:val="center"/>
          </w:tcPr>
          <w:p w:rsidR="00C24343" w:rsidRDefault="00F5219E">
            <w:pPr>
              <w:rPr>
                <w:rFonts w:ascii="Times New Roman" w:hAnsi="Times New Roman" w:cs="Times New Roman"/>
                <w:b/>
              </w:rPr>
            </w:pPr>
            <w:r>
              <w:rPr>
                <w:rFonts w:ascii="Times New Roman" w:hAnsi="Times New Roman" w:cs="Times New Roman" w:hint="eastAsia"/>
                <w:b/>
              </w:rPr>
              <w:t>评估</w:t>
            </w:r>
          </w:p>
          <w:p w:rsidR="00C24343" w:rsidRDefault="00F5219E">
            <w:pPr>
              <w:rPr>
                <w:rFonts w:ascii="Times New Roman" w:hAnsi="Times New Roman" w:cs="Times New Roman"/>
                <w:sz w:val="18"/>
                <w:szCs w:val="18"/>
              </w:rPr>
            </w:pPr>
            <w:r>
              <w:rPr>
                <w:rFonts w:ascii="Times New Roman" w:hAnsi="Times New Roman" w:cs="Times New Roman" w:hint="eastAsia"/>
                <w:b/>
              </w:rPr>
              <w:t>指标</w:t>
            </w:r>
          </w:p>
        </w:tc>
        <w:tc>
          <w:tcPr>
            <w:tcW w:w="7019" w:type="dxa"/>
            <w:vAlign w:val="center"/>
          </w:tcPr>
          <w:p w:rsidR="00C24343" w:rsidRDefault="00F5219E">
            <w:pPr>
              <w:spacing w:line="240" w:lineRule="exact"/>
              <w:ind w:firstLineChars="100" w:firstLine="181"/>
              <w:rPr>
                <w:rFonts w:ascii="Times New Roman" w:hAnsi="Times New Roman" w:cs="Times New Roman"/>
                <w:sz w:val="18"/>
                <w:szCs w:val="18"/>
              </w:rPr>
            </w:pPr>
            <w:r>
              <w:rPr>
                <w:rFonts w:ascii="Times New Roman" w:hAnsi="Times New Roman" w:cs="Times New Roman"/>
                <w:b/>
                <w:bCs/>
                <w:sz w:val="18"/>
                <w:szCs w:val="18"/>
              </w:rPr>
              <w:t xml:space="preserve">7. </w:t>
            </w:r>
            <w:r>
              <w:rPr>
                <w:rFonts w:ascii="Times New Roman" w:hAnsi="Times New Roman" w:cs="Times New Roman"/>
                <w:b/>
                <w:bCs/>
                <w:sz w:val="18"/>
                <w:szCs w:val="18"/>
              </w:rPr>
              <w:t>学校文化环境建设卓有成效。校园布局合理，美观整洁。绿化面积充足，人文气息浓郁</w:t>
            </w:r>
            <w:r>
              <w:rPr>
                <w:rFonts w:ascii="Times New Roman" w:hAnsi="Times New Roman" w:cs="Times New Roman" w:hint="eastAsia"/>
                <w:b/>
                <w:bCs/>
                <w:sz w:val="18"/>
                <w:szCs w:val="18"/>
              </w:rPr>
              <w:t>。</w:t>
            </w:r>
          </w:p>
        </w:tc>
        <w:tc>
          <w:tcPr>
            <w:tcW w:w="663" w:type="dxa"/>
            <w:vMerge w:val="restart"/>
            <w:vAlign w:val="center"/>
          </w:tcPr>
          <w:p w:rsidR="00C24343" w:rsidRDefault="00F5219E">
            <w:pPr>
              <w:rPr>
                <w:rFonts w:ascii="Times New Roman" w:hAnsi="Times New Roman" w:cs="Times New Roman"/>
              </w:rPr>
            </w:pPr>
            <w:r>
              <w:rPr>
                <w:rFonts w:ascii="Times New Roman" w:hAnsi="Times New Roman" w:cs="Times New Roman" w:hint="eastAsia"/>
              </w:rPr>
              <w:t>A</w:t>
            </w:r>
          </w:p>
        </w:tc>
      </w:tr>
      <w:tr w:rsidR="00C24343">
        <w:trPr>
          <w:trHeight w:val="600"/>
          <w:jc w:val="center"/>
        </w:trPr>
        <w:tc>
          <w:tcPr>
            <w:tcW w:w="681" w:type="dxa"/>
            <w:vMerge/>
            <w:vAlign w:val="center"/>
          </w:tcPr>
          <w:p w:rsidR="00C24343" w:rsidRDefault="00C24343">
            <w:pPr>
              <w:jc w:val="center"/>
              <w:rPr>
                <w:rFonts w:ascii="Times New Roman" w:hAnsi="Times New Roman" w:cs="Times New Roman"/>
                <w:b/>
              </w:rPr>
            </w:pPr>
          </w:p>
        </w:tc>
        <w:tc>
          <w:tcPr>
            <w:tcW w:w="709" w:type="dxa"/>
            <w:vAlign w:val="center"/>
          </w:tcPr>
          <w:p w:rsidR="00C24343" w:rsidRDefault="00F5219E">
            <w:pPr>
              <w:rPr>
                <w:rFonts w:ascii="Times New Roman" w:hAnsi="Times New Roman" w:cs="Times New Roman"/>
                <w:b/>
              </w:rPr>
            </w:pPr>
            <w:r>
              <w:rPr>
                <w:rFonts w:ascii="Times New Roman" w:hAnsi="Times New Roman" w:cs="Times New Roman" w:hint="eastAsia"/>
                <w:b/>
              </w:rPr>
              <w:t>评价</w:t>
            </w:r>
          </w:p>
          <w:p w:rsidR="00C24343" w:rsidRDefault="00F5219E">
            <w:pPr>
              <w:rPr>
                <w:rFonts w:ascii="Times New Roman" w:hAnsi="Times New Roman" w:cs="Times New Roman"/>
                <w:sz w:val="18"/>
                <w:szCs w:val="18"/>
              </w:rPr>
            </w:pPr>
            <w:r>
              <w:rPr>
                <w:rFonts w:ascii="Times New Roman" w:hAnsi="Times New Roman" w:cs="Times New Roman" w:hint="eastAsia"/>
                <w:b/>
              </w:rPr>
              <w:t>细则</w:t>
            </w:r>
          </w:p>
        </w:tc>
        <w:tc>
          <w:tcPr>
            <w:tcW w:w="7019" w:type="dxa"/>
            <w:vAlign w:val="center"/>
          </w:tcPr>
          <w:p w:rsidR="00C24343" w:rsidRDefault="00F5219E">
            <w:pPr>
              <w:spacing w:line="240" w:lineRule="exact"/>
              <w:ind w:firstLineChars="100" w:firstLine="180"/>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1</w:t>
            </w:r>
            <w:r>
              <w:rPr>
                <w:rFonts w:ascii="Times New Roman" w:hAnsi="Times New Roman" w:cs="Times New Roman"/>
                <w:sz w:val="18"/>
                <w:szCs w:val="18"/>
              </w:rPr>
              <w:t>）校园布局合理，教学区、运动区、生活区</w:t>
            </w:r>
            <w:r>
              <w:rPr>
                <w:rFonts w:ascii="Times New Roman" w:hAnsi="Times New Roman" w:cs="Times New Roman" w:hint="eastAsia"/>
                <w:sz w:val="18"/>
                <w:szCs w:val="18"/>
              </w:rPr>
              <w:t>合理分区</w:t>
            </w:r>
            <w:r>
              <w:rPr>
                <w:rFonts w:ascii="Times New Roman" w:hAnsi="Times New Roman" w:cs="Times New Roman"/>
                <w:sz w:val="18"/>
                <w:szCs w:val="18"/>
              </w:rPr>
              <w:t>，各类建筑安全实用</w:t>
            </w:r>
            <w:r>
              <w:rPr>
                <w:rFonts w:ascii="Times New Roman" w:hAnsi="Times New Roman" w:cs="Times New Roman" w:hint="eastAsia"/>
                <w:sz w:val="18"/>
                <w:szCs w:val="18"/>
              </w:rPr>
              <w:t>，</w:t>
            </w:r>
            <w:r>
              <w:rPr>
                <w:rFonts w:ascii="Times New Roman" w:hAnsi="Times New Roman" w:cs="Times New Roman"/>
                <w:sz w:val="18"/>
                <w:szCs w:val="18"/>
              </w:rPr>
              <w:t>消防设施设备齐</w:t>
            </w:r>
            <w:r>
              <w:rPr>
                <w:rFonts w:ascii="Times New Roman" w:hAnsi="Times New Roman" w:cs="Times New Roman" w:hint="eastAsia"/>
                <w:sz w:val="18"/>
                <w:szCs w:val="18"/>
              </w:rPr>
              <w:t>全</w:t>
            </w:r>
            <w:r>
              <w:rPr>
                <w:rFonts w:ascii="Times New Roman" w:hAnsi="Times New Roman" w:cs="Times New Roman"/>
                <w:sz w:val="18"/>
                <w:szCs w:val="18"/>
              </w:rPr>
              <w:t>，道路通畅，</w:t>
            </w:r>
            <w:r>
              <w:rPr>
                <w:rFonts w:ascii="Times New Roman" w:hAnsi="Times New Roman" w:cs="Times New Roman" w:hint="eastAsia"/>
                <w:sz w:val="18"/>
                <w:szCs w:val="18"/>
              </w:rPr>
              <w:t>绿化配套</w:t>
            </w:r>
            <w:r>
              <w:rPr>
                <w:rFonts w:ascii="Times New Roman" w:hAnsi="Times New Roman" w:cs="Times New Roman"/>
                <w:sz w:val="18"/>
                <w:szCs w:val="18"/>
              </w:rPr>
              <w:t>，便于师生工作、学习和生活</w:t>
            </w:r>
            <w:r>
              <w:rPr>
                <w:rFonts w:ascii="Times New Roman" w:hAnsi="Times New Roman" w:cs="Times New Roman" w:hint="eastAsia"/>
                <w:sz w:val="18"/>
                <w:szCs w:val="18"/>
              </w:rPr>
              <w:t>。</w:t>
            </w:r>
          </w:p>
          <w:p w:rsidR="00C24343" w:rsidRDefault="00F5219E">
            <w:pPr>
              <w:spacing w:line="240" w:lineRule="exact"/>
              <w:ind w:firstLineChars="100" w:firstLine="180"/>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2</w:t>
            </w:r>
            <w:r>
              <w:rPr>
                <w:rFonts w:ascii="Times New Roman" w:hAnsi="Times New Roman" w:cs="Times New Roman"/>
                <w:sz w:val="18"/>
                <w:szCs w:val="18"/>
              </w:rPr>
              <w:t>）</w:t>
            </w:r>
            <w:r>
              <w:rPr>
                <w:rFonts w:ascii="Times New Roman" w:hAnsi="Times New Roman" w:cs="Times New Roman" w:hint="eastAsia"/>
                <w:sz w:val="18"/>
                <w:szCs w:val="18"/>
              </w:rPr>
              <w:t>依据学校办学传统、文化积淀和发展定位，整体规划</w:t>
            </w:r>
            <w:r>
              <w:rPr>
                <w:rFonts w:ascii="Times New Roman" w:hAnsi="Times New Roman" w:cs="Times New Roman"/>
                <w:sz w:val="18"/>
                <w:szCs w:val="18"/>
              </w:rPr>
              <w:t>校园景观和文化环境</w:t>
            </w:r>
            <w:r>
              <w:rPr>
                <w:rFonts w:ascii="Times New Roman" w:hAnsi="Times New Roman" w:cs="Times New Roman" w:hint="eastAsia"/>
                <w:sz w:val="18"/>
                <w:szCs w:val="18"/>
              </w:rPr>
              <w:t>建设，具有教育特色和</w:t>
            </w:r>
            <w:r>
              <w:rPr>
                <w:rFonts w:ascii="Times New Roman" w:hAnsi="Times New Roman" w:cs="Times New Roman"/>
                <w:sz w:val="18"/>
                <w:szCs w:val="18"/>
              </w:rPr>
              <w:t>人文气息，能发挥潜移默化的育人作用</w:t>
            </w:r>
            <w:r>
              <w:rPr>
                <w:rFonts w:ascii="Times New Roman" w:hAnsi="Times New Roman" w:cs="Times New Roman" w:hint="eastAsia"/>
                <w:sz w:val="18"/>
                <w:szCs w:val="18"/>
              </w:rPr>
              <w:t>。</w:t>
            </w:r>
          </w:p>
          <w:p w:rsidR="00C24343" w:rsidRDefault="00F5219E">
            <w:pPr>
              <w:spacing w:line="240" w:lineRule="exact"/>
              <w:ind w:firstLineChars="100" w:firstLine="180"/>
              <w:rPr>
                <w:rFonts w:ascii="Times New Roman" w:hAnsi="Times New Roman" w:cs="Times New Roman"/>
                <w:sz w:val="18"/>
                <w:szCs w:val="18"/>
              </w:rPr>
            </w:pPr>
            <w:r>
              <w:rPr>
                <w:rFonts w:ascii="Times New Roman" w:hAnsi="Times New Roman" w:cs="Times New Roman" w:hint="eastAsia"/>
                <w:bCs/>
                <w:sz w:val="18"/>
                <w:szCs w:val="18"/>
              </w:rPr>
              <w:t>（</w:t>
            </w:r>
            <w:r>
              <w:rPr>
                <w:rFonts w:ascii="Times New Roman" w:hAnsi="Times New Roman" w:cs="Times New Roman" w:hint="eastAsia"/>
                <w:bCs/>
                <w:sz w:val="18"/>
                <w:szCs w:val="18"/>
              </w:rPr>
              <w:t>3</w:t>
            </w:r>
            <w:r>
              <w:rPr>
                <w:rFonts w:ascii="Times New Roman" w:hAnsi="Times New Roman" w:cs="Times New Roman" w:hint="eastAsia"/>
                <w:bCs/>
                <w:sz w:val="18"/>
                <w:szCs w:val="18"/>
              </w:rPr>
              <w:t>）结合智慧校园建设，建设有数字化资源、交互式终端的学校文化环境。</w:t>
            </w:r>
          </w:p>
        </w:tc>
        <w:tc>
          <w:tcPr>
            <w:tcW w:w="663" w:type="dxa"/>
            <w:vMerge/>
            <w:vAlign w:val="center"/>
          </w:tcPr>
          <w:p w:rsidR="00C24343" w:rsidRDefault="00C24343">
            <w:pPr>
              <w:rPr>
                <w:rFonts w:ascii="Times New Roman" w:hAnsi="Times New Roman" w:cs="Times New Roman"/>
              </w:rPr>
            </w:pPr>
          </w:p>
        </w:tc>
      </w:tr>
      <w:tr w:rsidR="00C24343">
        <w:trPr>
          <w:trHeight w:val="465"/>
          <w:jc w:val="center"/>
        </w:trPr>
        <w:tc>
          <w:tcPr>
            <w:tcW w:w="9072" w:type="dxa"/>
            <w:gridSpan w:val="4"/>
            <w:vAlign w:val="center"/>
          </w:tcPr>
          <w:p w:rsidR="00C24343" w:rsidRDefault="00F5219E">
            <w:pPr>
              <w:jc w:val="center"/>
              <w:rPr>
                <w:rFonts w:ascii="Times New Roman" w:hAnsi="Times New Roman" w:cs="Times New Roman"/>
                <w:b/>
              </w:rPr>
            </w:pPr>
            <w:r>
              <w:rPr>
                <w:rFonts w:ascii="Times New Roman" w:hAnsi="Times New Roman" w:cs="Times New Roman"/>
                <w:b/>
              </w:rPr>
              <w:t>自评概述</w:t>
            </w:r>
          </w:p>
        </w:tc>
      </w:tr>
      <w:tr w:rsidR="00C24343">
        <w:trPr>
          <w:trHeight w:val="301"/>
          <w:jc w:val="center"/>
        </w:trPr>
        <w:tc>
          <w:tcPr>
            <w:tcW w:w="9072" w:type="dxa"/>
            <w:gridSpan w:val="4"/>
          </w:tcPr>
          <w:p w:rsidR="00C24343" w:rsidRDefault="00F5219E">
            <w:pPr>
              <w:rPr>
                <w:rFonts w:ascii="Times New Roman" w:hAnsi="Times New Roman" w:cs="Times New Roman"/>
                <w:b/>
              </w:rPr>
            </w:pPr>
            <w:r>
              <w:rPr>
                <w:rFonts w:ascii="Times New Roman" w:hAnsi="Times New Roman" w:cs="Times New Roman"/>
                <w:b/>
              </w:rPr>
              <w:t>主要实践和成效</w:t>
            </w:r>
          </w:p>
        </w:tc>
      </w:tr>
      <w:tr w:rsidR="00C24343">
        <w:trPr>
          <w:trHeight w:val="492"/>
          <w:jc w:val="center"/>
        </w:trPr>
        <w:tc>
          <w:tcPr>
            <w:tcW w:w="9072" w:type="dxa"/>
            <w:gridSpan w:val="4"/>
          </w:tcPr>
          <w:p w:rsidR="00C24343" w:rsidRDefault="00C24343">
            <w:pPr>
              <w:spacing w:line="320" w:lineRule="exact"/>
              <w:ind w:firstLineChars="200" w:firstLine="420"/>
              <w:rPr>
                <w:rFonts w:ascii="宋体" w:hAnsi="宋体"/>
                <w:szCs w:val="21"/>
              </w:rPr>
            </w:pPr>
          </w:p>
          <w:p w:rsidR="00C24343" w:rsidRDefault="00F5219E">
            <w:pPr>
              <w:spacing w:line="276" w:lineRule="auto"/>
              <w:ind w:firstLineChars="200" w:firstLine="420"/>
              <w:rPr>
                <w:rFonts w:ascii="宋体" w:hAnsi="宋体"/>
                <w:szCs w:val="21"/>
              </w:rPr>
            </w:pPr>
            <w:r>
              <w:rPr>
                <w:rFonts w:ascii="宋体" w:hAnsi="宋体" w:hint="eastAsia"/>
                <w:szCs w:val="21"/>
              </w:rPr>
              <w:t>学校坐落于常州市新北区西夏</w:t>
            </w:r>
            <w:proofErr w:type="gramStart"/>
            <w:r>
              <w:rPr>
                <w:rFonts w:ascii="宋体" w:hAnsi="宋体" w:hint="eastAsia"/>
                <w:szCs w:val="21"/>
              </w:rPr>
              <w:t>墅</w:t>
            </w:r>
            <w:proofErr w:type="gramEnd"/>
            <w:r>
              <w:rPr>
                <w:rFonts w:ascii="宋体" w:hAnsi="宋体" w:hint="eastAsia"/>
                <w:szCs w:val="21"/>
              </w:rPr>
              <w:t>镇，占地90.4亩。学校整体布局科学、合理、协调，南部为教学区，各教学楼之间有成片的高大树木，间隔整齐有序的灌木花草并配以相得益彰的文化石点缀，环境静谧安详，适合学习、工作，尽显人与自然的和谐；东北部为生活区：学生公寓楼、学生浴室、学生食堂内部</w:t>
            </w:r>
            <w:r>
              <w:rPr>
                <w:rFonts w:ascii="Times New Roman" w:hAnsi="Times New Roman" w:cs="Times New Roman"/>
                <w:color w:val="000000" w:themeColor="text1"/>
                <w:szCs w:val="21"/>
              </w:rPr>
              <w:t>消防</w:t>
            </w:r>
            <w:r>
              <w:rPr>
                <w:rFonts w:ascii="Times New Roman" w:hAnsi="Times New Roman" w:cs="Times New Roman" w:hint="eastAsia"/>
                <w:color w:val="000000" w:themeColor="text1"/>
                <w:szCs w:val="21"/>
              </w:rPr>
              <w:t>及</w:t>
            </w:r>
            <w:r>
              <w:rPr>
                <w:rFonts w:ascii="宋体" w:hAnsi="宋体" w:hint="eastAsia"/>
                <w:szCs w:val="21"/>
              </w:rPr>
              <w:t>生活设施齐全，生活便利；西北部为运动区，室外健身器械、400米塑胶跑道、足球场、排球场、篮球场、体育馆、</w:t>
            </w:r>
            <w:proofErr w:type="gramStart"/>
            <w:r>
              <w:rPr>
                <w:rFonts w:ascii="宋体" w:hAnsi="宋体" w:hint="eastAsia"/>
                <w:szCs w:val="21"/>
              </w:rPr>
              <w:t>乒乓室</w:t>
            </w:r>
            <w:proofErr w:type="gramEnd"/>
            <w:r>
              <w:rPr>
                <w:rFonts w:ascii="宋体" w:hAnsi="宋体" w:hint="eastAsia"/>
                <w:szCs w:val="21"/>
              </w:rPr>
              <w:t>等体育场地设施齐全，使用率高。</w:t>
            </w:r>
          </w:p>
          <w:p w:rsidR="00C24343" w:rsidRDefault="00F5219E">
            <w:pPr>
              <w:spacing w:line="276" w:lineRule="auto"/>
              <w:ind w:firstLineChars="200" w:firstLine="420"/>
              <w:rPr>
                <w:rFonts w:ascii="宋体" w:hAnsi="宋体"/>
                <w:szCs w:val="21"/>
              </w:rPr>
            </w:pPr>
            <w:r>
              <w:rPr>
                <w:rFonts w:ascii="宋体" w:hAnsi="宋体" w:hint="eastAsia"/>
                <w:szCs w:val="21"/>
              </w:rPr>
              <w:t>学校始终重视校园文化建设，注重文化育人。经过不断探索与实践，学校形成了以校训“明德厚学”为核心的校园文化建设的基本思路。弘毅楼前篆刻有“明德厚学”的校训石，遍布校园显眼位置的标语牌，南北主干道东侧的孔子雕像，刻有《论语》经典语句的石刻以及主干道东西侧精心规划设计的以“德”为纲、以“善礼信谨志”为目的“德”文化长廊，近几年结合学校特色打造了“校园八景”，让学生时时处处得到浸润和感悟。同时学校还利用大型电子屏幕全天候地对学生进行学习、行为及做人等方面的提醒与启示。物质的载体蕴涵着精神的内涵，学生在良好的校园环境中快乐的学习、健康的成长。</w:t>
            </w:r>
          </w:p>
          <w:p w:rsidR="00C24343" w:rsidRDefault="00F5219E">
            <w:pPr>
              <w:spacing w:line="276" w:lineRule="auto"/>
              <w:ind w:firstLineChars="200" w:firstLine="420"/>
              <w:rPr>
                <w:rFonts w:ascii="宋体" w:hAnsi="宋体"/>
                <w:szCs w:val="21"/>
              </w:rPr>
            </w:pPr>
            <w:r>
              <w:rPr>
                <w:rFonts w:ascii="宋体" w:hAnsi="宋体" w:hint="eastAsia"/>
                <w:szCs w:val="21"/>
              </w:rPr>
              <w:t>校园绿树成荫，花团锦簇。全校绿化面积13678m²，占校园总面积的22.7％,生均校园绿化面积为5.43m²。学校现有树木花草50余种，由专人养护。校园内景点设计别致，布局合理。漫步校园，清新幽雅，亭台楼阁，假山雕塑，花红柳绿，承载着丰厚的文化底蕴，辉映着时代的特色，昭示着勃勃生机和青春活力。学校2005年被评为常州市绿色学校，2012年12月高标准通过了省级绿色学校创建现场评估。</w:t>
            </w:r>
          </w:p>
          <w:p w:rsidR="00C24343" w:rsidRDefault="00F5219E">
            <w:pPr>
              <w:spacing w:line="276" w:lineRule="auto"/>
              <w:ind w:firstLineChars="200" w:firstLine="420"/>
              <w:rPr>
                <w:rFonts w:asciiTheme="majorEastAsia" w:eastAsiaTheme="majorEastAsia" w:hAnsiTheme="majorEastAsia"/>
                <w:szCs w:val="21"/>
              </w:rPr>
            </w:pPr>
            <w:r>
              <w:rPr>
                <w:rFonts w:asciiTheme="minorEastAsia" w:hAnsiTheme="minorEastAsia" w:hint="eastAsia"/>
                <w:szCs w:val="21"/>
              </w:rPr>
              <w:t>学校所有建筑设计科学，施工精心，保证质量，实用安全，美观大方。消防设施、信息网络、电子监探、</w:t>
            </w:r>
            <w:proofErr w:type="gramStart"/>
            <w:r>
              <w:rPr>
                <w:rFonts w:asciiTheme="minorEastAsia" w:hAnsiTheme="minorEastAsia" w:hint="eastAsia"/>
                <w:szCs w:val="21"/>
              </w:rPr>
              <w:t>远红外界边监控</w:t>
            </w:r>
            <w:proofErr w:type="gramEnd"/>
            <w:r>
              <w:rPr>
                <w:rFonts w:asciiTheme="minorEastAsia" w:hAnsiTheme="minorEastAsia" w:hint="eastAsia"/>
                <w:szCs w:val="21"/>
              </w:rPr>
              <w:t>设置科学。学校现建有数字化的广播系统与视频直播转播系统，无线网络全覆盖。数字广播系统与视频直播转播可实现点对点，点对多点的广播与视频直播，</w:t>
            </w:r>
            <w:r>
              <w:rPr>
                <w:rFonts w:asciiTheme="minorEastAsia" w:hAnsiTheme="minorEastAsia" w:hint="eastAsia"/>
              </w:rPr>
              <w:t>可对所</w:t>
            </w:r>
            <w:r>
              <w:rPr>
                <w:rFonts w:asciiTheme="minorEastAsia" w:hAnsiTheme="minorEastAsia" w:hint="eastAsia"/>
              </w:rPr>
              <w:lastRenderedPageBreak/>
              <w:t>有班级转播或定时自动播放各种在线教育教学影像资料和活动节目。目前</w:t>
            </w:r>
            <w:r>
              <w:rPr>
                <w:rFonts w:asciiTheme="minorEastAsia" w:hAnsiTheme="minorEastAsia" w:cs="Times New Roman" w:hint="eastAsia"/>
                <w:bCs/>
                <w:szCs w:val="21"/>
              </w:rPr>
              <w:t>每个教室都配备艾迪斯特短焦激光投影，交互式黑板，</w:t>
            </w:r>
            <w:r>
              <w:rPr>
                <w:rFonts w:asciiTheme="minorEastAsia" w:hAnsiTheme="minorEastAsia" w:cs="仿宋_GB2312" w:hint="eastAsia"/>
                <w:szCs w:val="21"/>
              </w:rPr>
              <w:t>加大推进信</w:t>
            </w:r>
            <w:r>
              <w:rPr>
                <w:rFonts w:asciiTheme="minorEastAsia" w:hAnsiTheme="minorEastAsia" w:hint="eastAsia"/>
                <w:szCs w:val="21"/>
              </w:rPr>
              <w:t>息技术与教育教学的深度融合</w:t>
            </w:r>
            <w:r>
              <w:rPr>
                <w:rFonts w:asciiTheme="majorEastAsia" w:eastAsiaTheme="majorEastAsia" w:hAnsiTheme="majorEastAsia" w:hint="eastAsia"/>
                <w:szCs w:val="21"/>
              </w:rPr>
              <w:t>。</w:t>
            </w:r>
          </w:p>
          <w:p w:rsidR="00C24343" w:rsidRDefault="00C24343">
            <w:pPr>
              <w:spacing w:line="276" w:lineRule="auto"/>
              <w:ind w:firstLineChars="200" w:firstLine="420"/>
              <w:rPr>
                <w:rFonts w:ascii="Times New Roman" w:hAnsi="Times New Roman" w:cs="Times New Roman"/>
              </w:rPr>
            </w:pPr>
          </w:p>
        </w:tc>
      </w:tr>
      <w:tr w:rsidR="00C24343">
        <w:trPr>
          <w:trHeight w:val="61"/>
          <w:jc w:val="center"/>
        </w:trPr>
        <w:tc>
          <w:tcPr>
            <w:tcW w:w="9072" w:type="dxa"/>
            <w:gridSpan w:val="4"/>
          </w:tcPr>
          <w:p w:rsidR="00C24343" w:rsidRDefault="00F5219E">
            <w:pPr>
              <w:rPr>
                <w:rFonts w:ascii="Times New Roman" w:hAnsi="Times New Roman" w:cs="Times New Roman"/>
                <w:b/>
              </w:rPr>
            </w:pPr>
            <w:r>
              <w:rPr>
                <w:rFonts w:ascii="Times New Roman" w:hAnsi="Times New Roman" w:cs="Times New Roman"/>
                <w:b/>
              </w:rPr>
              <w:lastRenderedPageBreak/>
              <w:t>主要不足和问题</w:t>
            </w:r>
          </w:p>
        </w:tc>
      </w:tr>
      <w:tr w:rsidR="00C24343">
        <w:trPr>
          <w:trHeight w:val="632"/>
          <w:jc w:val="center"/>
        </w:trPr>
        <w:tc>
          <w:tcPr>
            <w:tcW w:w="9072" w:type="dxa"/>
            <w:gridSpan w:val="4"/>
          </w:tcPr>
          <w:p w:rsidR="00C24343" w:rsidRDefault="00C24343">
            <w:pPr>
              <w:rPr>
                <w:rFonts w:ascii="Times New Roman" w:hAnsi="Times New Roman" w:cs="Times New Roman"/>
              </w:rPr>
            </w:pPr>
          </w:p>
        </w:tc>
      </w:tr>
      <w:tr w:rsidR="00C24343">
        <w:trPr>
          <w:trHeight w:val="411"/>
          <w:jc w:val="center"/>
        </w:trPr>
        <w:tc>
          <w:tcPr>
            <w:tcW w:w="9072" w:type="dxa"/>
            <w:gridSpan w:val="4"/>
          </w:tcPr>
          <w:p w:rsidR="00C24343" w:rsidRDefault="00F5219E">
            <w:pPr>
              <w:rPr>
                <w:rFonts w:ascii="Times New Roman" w:hAnsi="Times New Roman" w:cs="Times New Roman"/>
                <w:b/>
              </w:rPr>
            </w:pPr>
            <w:r>
              <w:rPr>
                <w:rFonts w:ascii="Times New Roman" w:hAnsi="Times New Roman" w:cs="Times New Roman"/>
                <w:b/>
              </w:rPr>
              <w:t>改进措施和目标</w:t>
            </w:r>
          </w:p>
        </w:tc>
      </w:tr>
      <w:tr w:rsidR="00C24343">
        <w:trPr>
          <w:trHeight w:val="411"/>
          <w:jc w:val="center"/>
        </w:trPr>
        <w:tc>
          <w:tcPr>
            <w:tcW w:w="9072" w:type="dxa"/>
            <w:gridSpan w:val="4"/>
          </w:tcPr>
          <w:p w:rsidR="00C24343" w:rsidRDefault="00C24343">
            <w:pPr>
              <w:rPr>
                <w:rFonts w:ascii="Times New Roman" w:hAnsi="Times New Roman" w:cs="Times New Roman"/>
              </w:rPr>
            </w:pPr>
          </w:p>
          <w:p w:rsidR="00C90C69" w:rsidRDefault="00C90C69">
            <w:pPr>
              <w:rPr>
                <w:rFonts w:ascii="Times New Roman" w:hAnsi="Times New Roman" w:cs="Times New Roman"/>
              </w:rPr>
            </w:pPr>
          </w:p>
        </w:tc>
      </w:tr>
    </w:tbl>
    <w:p w:rsidR="00C24343" w:rsidRDefault="00C24343">
      <w:pPr>
        <w:rPr>
          <w:rFonts w:ascii="Times New Roman" w:hAnsi="Times New Roman" w:cs="Times New Roman"/>
          <w:b/>
        </w:rPr>
      </w:pPr>
    </w:p>
    <w:p w:rsidR="00C24343" w:rsidRDefault="00F5219E">
      <w:pPr>
        <w:rPr>
          <w:rFonts w:ascii="Times New Roman" w:hAnsi="Times New Roman" w:cs="Times New Roman"/>
          <w:b/>
        </w:rPr>
      </w:pPr>
      <w:r>
        <w:rPr>
          <w:rFonts w:ascii="Times New Roman" w:hAnsi="Times New Roman" w:cs="Times New Roman"/>
          <w:b/>
        </w:rPr>
        <w:t>（</w:t>
      </w:r>
      <w:r>
        <w:rPr>
          <w:rFonts w:ascii="Times New Roman" w:hAnsi="Times New Roman" w:cs="Times New Roman"/>
          <w:b/>
        </w:rPr>
        <w:t>2</w:t>
      </w:r>
      <w:r>
        <w:rPr>
          <w:rFonts w:ascii="Times New Roman" w:hAnsi="Times New Roman" w:cs="Times New Roman"/>
          <w:b/>
        </w:rPr>
        <w:t>）基础数据</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9"/>
        <w:gridCol w:w="1335"/>
        <w:gridCol w:w="1499"/>
        <w:gridCol w:w="1660"/>
        <w:gridCol w:w="2249"/>
      </w:tblGrid>
      <w:tr w:rsidR="00C24343">
        <w:trPr>
          <w:jc w:val="center"/>
        </w:trPr>
        <w:tc>
          <w:tcPr>
            <w:tcW w:w="2329" w:type="dxa"/>
            <w:vMerge w:val="restart"/>
            <w:vAlign w:val="center"/>
          </w:tcPr>
          <w:p w:rsidR="00C24343" w:rsidRPr="00315F51" w:rsidRDefault="00F5219E">
            <w:pPr>
              <w:jc w:val="center"/>
              <w:rPr>
                <w:rFonts w:ascii="Times New Roman" w:hAnsi="Times New Roman" w:cs="Times New Roman"/>
                <w:b/>
              </w:rPr>
            </w:pPr>
            <w:r w:rsidRPr="00315F51">
              <w:rPr>
                <w:rFonts w:ascii="Times New Roman" w:hAnsi="Times New Roman" w:cs="Times New Roman"/>
                <w:b/>
              </w:rPr>
              <w:t>学校绿化</w:t>
            </w:r>
          </w:p>
          <w:p w:rsidR="00C24343" w:rsidRPr="00315F51" w:rsidRDefault="00F5219E">
            <w:pPr>
              <w:jc w:val="center"/>
              <w:rPr>
                <w:rFonts w:ascii="Times New Roman" w:hAnsi="Times New Roman" w:cs="Times New Roman"/>
                <w:b/>
              </w:rPr>
            </w:pPr>
            <w:r w:rsidRPr="00315F51">
              <w:rPr>
                <w:rFonts w:ascii="Times New Roman" w:hAnsi="Times New Roman" w:cs="Times New Roman"/>
                <w:b/>
              </w:rPr>
              <w:t>总面积</w:t>
            </w:r>
            <w:r w:rsidRPr="00315F51">
              <w:rPr>
                <w:rFonts w:ascii="Times New Roman" w:hAnsi="Times New Roman" w:cs="Times New Roman" w:hint="eastAsia"/>
                <w:b/>
              </w:rPr>
              <w:t>（</w:t>
            </w:r>
            <w:r w:rsidRPr="00315F51">
              <w:rPr>
                <w:rFonts w:ascii="Times New Roman" w:hAnsi="Times New Roman" w:cs="Times New Roman"/>
                <w:b/>
              </w:rPr>
              <w:t>平方米</w:t>
            </w:r>
            <w:r w:rsidRPr="00315F51">
              <w:rPr>
                <w:rFonts w:ascii="Times New Roman" w:hAnsi="Times New Roman" w:cs="Times New Roman" w:hint="eastAsia"/>
                <w:b/>
                <w:bCs/>
              </w:rPr>
              <w:t>）</w:t>
            </w:r>
          </w:p>
        </w:tc>
        <w:tc>
          <w:tcPr>
            <w:tcW w:w="4494" w:type="dxa"/>
            <w:gridSpan w:val="3"/>
            <w:vAlign w:val="center"/>
          </w:tcPr>
          <w:p w:rsidR="00C24343" w:rsidRPr="00315F51" w:rsidRDefault="00F5219E">
            <w:pPr>
              <w:jc w:val="center"/>
              <w:rPr>
                <w:rFonts w:ascii="Times New Roman" w:hAnsi="Times New Roman" w:cs="Times New Roman"/>
                <w:b/>
              </w:rPr>
            </w:pPr>
            <w:r w:rsidRPr="00315F51">
              <w:rPr>
                <w:rFonts w:ascii="Times New Roman" w:hAnsi="Times New Roman" w:cs="Times New Roman" w:hint="eastAsia"/>
                <w:b/>
              </w:rPr>
              <w:t>在校生总</w:t>
            </w:r>
            <w:r w:rsidRPr="00315F51">
              <w:rPr>
                <w:rFonts w:ascii="Times New Roman" w:hAnsi="Times New Roman" w:cs="Times New Roman"/>
                <w:b/>
              </w:rPr>
              <w:t>数</w:t>
            </w:r>
          </w:p>
        </w:tc>
        <w:tc>
          <w:tcPr>
            <w:tcW w:w="2249" w:type="dxa"/>
            <w:vMerge w:val="restart"/>
            <w:vAlign w:val="center"/>
          </w:tcPr>
          <w:p w:rsidR="00C24343" w:rsidRPr="00315F51" w:rsidRDefault="00F5219E">
            <w:pPr>
              <w:jc w:val="center"/>
              <w:rPr>
                <w:rFonts w:ascii="Times New Roman" w:hAnsi="Times New Roman" w:cs="Times New Roman"/>
                <w:b/>
              </w:rPr>
            </w:pPr>
            <w:r w:rsidRPr="00315F51">
              <w:rPr>
                <w:rFonts w:ascii="Times New Roman" w:hAnsi="Times New Roman" w:cs="Times New Roman"/>
                <w:b/>
              </w:rPr>
              <w:t>生均绿化面积</w:t>
            </w:r>
          </w:p>
          <w:p w:rsidR="00C24343" w:rsidRPr="00315F51" w:rsidRDefault="00F5219E">
            <w:pPr>
              <w:jc w:val="center"/>
              <w:rPr>
                <w:rFonts w:ascii="Times New Roman" w:hAnsi="Times New Roman" w:cs="Times New Roman"/>
                <w:b/>
              </w:rPr>
            </w:pPr>
            <w:r w:rsidRPr="00315F51">
              <w:rPr>
                <w:rFonts w:ascii="Times New Roman" w:hAnsi="Times New Roman" w:cs="Times New Roman" w:hint="eastAsia"/>
                <w:b/>
              </w:rPr>
              <w:t>（</w:t>
            </w:r>
            <w:r w:rsidRPr="00315F51">
              <w:rPr>
                <w:rFonts w:ascii="Times New Roman" w:hAnsi="Times New Roman" w:cs="Times New Roman"/>
                <w:b/>
              </w:rPr>
              <w:t>平方米</w:t>
            </w:r>
            <w:r w:rsidRPr="00315F51">
              <w:rPr>
                <w:rFonts w:ascii="Times New Roman" w:hAnsi="Times New Roman" w:cs="Times New Roman" w:hint="eastAsia"/>
                <w:b/>
                <w:bCs/>
              </w:rPr>
              <w:t>）</w:t>
            </w:r>
          </w:p>
        </w:tc>
      </w:tr>
      <w:tr w:rsidR="00C24343">
        <w:trPr>
          <w:trHeight w:val="431"/>
          <w:jc w:val="center"/>
        </w:trPr>
        <w:tc>
          <w:tcPr>
            <w:tcW w:w="2329" w:type="dxa"/>
            <w:vMerge/>
            <w:vAlign w:val="center"/>
          </w:tcPr>
          <w:p w:rsidR="00C24343" w:rsidRDefault="00C24343">
            <w:pPr>
              <w:jc w:val="center"/>
              <w:rPr>
                <w:rFonts w:ascii="Times New Roman" w:hAnsi="Times New Roman" w:cs="Times New Roman"/>
              </w:rPr>
            </w:pPr>
          </w:p>
        </w:tc>
        <w:tc>
          <w:tcPr>
            <w:tcW w:w="1335" w:type="dxa"/>
            <w:vAlign w:val="center"/>
          </w:tcPr>
          <w:p w:rsidR="00C24343" w:rsidRDefault="00F5219E">
            <w:pPr>
              <w:jc w:val="center"/>
              <w:rPr>
                <w:rFonts w:ascii="Times New Roman" w:hAnsi="Times New Roman" w:cs="Times New Roman"/>
              </w:rPr>
            </w:pPr>
            <w:r>
              <w:rPr>
                <w:rFonts w:ascii="Times New Roman" w:hAnsi="Times New Roman" w:cs="Times New Roman"/>
              </w:rPr>
              <w:t>初中</w:t>
            </w:r>
          </w:p>
        </w:tc>
        <w:tc>
          <w:tcPr>
            <w:tcW w:w="1499" w:type="dxa"/>
            <w:vAlign w:val="center"/>
          </w:tcPr>
          <w:p w:rsidR="00C24343" w:rsidRDefault="00F5219E">
            <w:pPr>
              <w:jc w:val="center"/>
              <w:rPr>
                <w:rFonts w:ascii="Times New Roman" w:hAnsi="Times New Roman" w:cs="Times New Roman"/>
              </w:rPr>
            </w:pPr>
            <w:r>
              <w:rPr>
                <w:rFonts w:ascii="Times New Roman" w:hAnsi="Times New Roman" w:cs="Times New Roman"/>
              </w:rPr>
              <w:t>高中</w:t>
            </w:r>
          </w:p>
        </w:tc>
        <w:tc>
          <w:tcPr>
            <w:tcW w:w="1660" w:type="dxa"/>
            <w:vAlign w:val="center"/>
          </w:tcPr>
          <w:p w:rsidR="00C24343" w:rsidRDefault="00F5219E">
            <w:pPr>
              <w:jc w:val="center"/>
              <w:rPr>
                <w:rFonts w:ascii="Times New Roman" w:hAnsi="Times New Roman" w:cs="Times New Roman"/>
              </w:rPr>
            </w:pPr>
            <w:r>
              <w:rPr>
                <w:rFonts w:ascii="Times New Roman" w:hAnsi="Times New Roman" w:cs="Times New Roman"/>
              </w:rPr>
              <w:t>总数</w:t>
            </w:r>
          </w:p>
        </w:tc>
        <w:tc>
          <w:tcPr>
            <w:tcW w:w="2249" w:type="dxa"/>
            <w:vMerge/>
            <w:vAlign w:val="center"/>
          </w:tcPr>
          <w:p w:rsidR="00C24343" w:rsidRDefault="00C24343">
            <w:pPr>
              <w:jc w:val="center"/>
              <w:rPr>
                <w:rFonts w:ascii="Times New Roman" w:hAnsi="Times New Roman" w:cs="Times New Roman"/>
              </w:rPr>
            </w:pPr>
          </w:p>
        </w:tc>
      </w:tr>
      <w:tr w:rsidR="00C24343">
        <w:trPr>
          <w:trHeight w:val="326"/>
          <w:jc w:val="center"/>
        </w:trPr>
        <w:tc>
          <w:tcPr>
            <w:tcW w:w="2329" w:type="dxa"/>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13678</w:t>
            </w:r>
          </w:p>
        </w:tc>
        <w:tc>
          <w:tcPr>
            <w:tcW w:w="1335" w:type="dxa"/>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491</w:t>
            </w:r>
          </w:p>
        </w:tc>
        <w:tc>
          <w:tcPr>
            <w:tcW w:w="1499" w:type="dxa"/>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2030</w:t>
            </w:r>
          </w:p>
        </w:tc>
        <w:tc>
          <w:tcPr>
            <w:tcW w:w="1660" w:type="dxa"/>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2521</w:t>
            </w:r>
          </w:p>
        </w:tc>
        <w:tc>
          <w:tcPr>
            <w:tcW w:w="2249" w:type="dxa"/>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5.43</w:t>
            </w:r>
          </w:p>
        </w:tc>
      </w:tr>
    </w:tbl>
    <w:p w:rsidR="00C24343" w:rsidRDefault="00C24343">
      <w:pPr>
        <w:rPr>
          <w:rFonts w:ascii="Times New Roman" w:hAnsi="Times New Roman" w:cs="Times New Roman"/>
          <w:b/>
        </w:rPr>
      </w:pPr>
    </w:p>
    <w:p w:rsidR="00C24343" w:rsidRDefault="00F5219E">
      <w:pPr>
        <w:rPr>
          <w:rFonts w:ascii="Times New Roman" w:hAnsi="Times New Roman" w:cs="Times New Roman"/>
          <w:b/>
        </w:rPr>
      </w:pPr>
      <w:r>
        <w:rPr>
          <w:rFonts w:ascii="Times New Roman" w:hAnsi="Times New Roman" w:cs="Times New Roman"/>
          <w:b/>
        </w:rPr>
        <w:t>（</w:t>
      </w:r>
      <w:r>
        <w:rPr>
          <w:rFonts w:ascii="Times New Roman" w:hAnsi="Times New Roman" w:cs="Times New Roman"/>
          <w:b/>
        </w:rPr>
        <w:t>3</w:t>
      </w:r>
      <w:r>
        <w:rPr>
          <w:rFonts w:ascii="Times New Roman" w:hAnsi="Times New Roman" w:cs="Times New Roman"/>
          <w:b/>
        </w:rPr>
        <w:t>）</w:t>
      </w:r>
      <w:r>
        <w:rPr>
          <w:rFonts w:ascii="Times New Roman" w:hAnsi="Times New Roman" w:cs="Times New Roman" w:hint="eastAsia"/>
          <w:b/>
        </w:rPr>
        <w:t>佐证</w:t>
      </w:r>
      <w:r>
        <w:rPr>
          <w:rFonts w:ascii="Times New Roman" w:hAnsi="Times New Roman" w:cs="Times New Roman"/>
          <w:b/>
        </w:rPr>
        <w:t>要目</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8"/>
        <w:gridCol w:w="1511"/>
        <w:gridCol w:w="1513"/>
        <w:gridCol w:w="1540"/>
      </w:tblGrid>
      <w:tr w:rsidR="00C24343">
        <w:trPr>
          <w:jc w:val="center"/>
        </w:trPr>
        <w:tc>
          <w:tcPr>
            <w:tcW w:w="4508" w:type="dxa"/>
            <w:vAlign w:val="center"/>
          </w:tcPr>
          <w:p w:rsidR="00C24343" w:rsidRDefault="00F5219E">
            <w:pPr>
              <w:jc w:val="center"/>
              <w:rPr>
                <w:rFonts w:ascii="Times New Roman" w:hAnsi="Times New Roman" w:cs="Times New Roman"/>
                <w:b/>
              </w:rPr>
            </w:pPr>
            <w:r>
              <w:rPr>
                <w:rFonts w:ascii="Times New Roman" w:hAnsi="Times New Roman" w:cs="Times New Roman"/>
                <w:b/>
              </w:rPr>
              <w:t>佐证资料名称</w:t>
            </w:r>
          </w:p>
        </w:tc>
        <w:tc>
          <w:tcPr>
            <w:tcW w:w="1511" w:type="dxa"/>
            <w:vAlign w:val="center"/>
          </w:tcPr>
          <w:p w:rsidR="00C24343" w:rsidRDefault="00F5219E">
            <w:pPr>
              <w:jc w:val="center"/>
              <w:rPr>
                <w:rFonts w:ascii="Times New Roman" w:hAnsi="Times New Roman" w:cs="Times New Roman"/>
                <w:b/>
              </w:rPr>
            </w:pPr>
            <w:r>
              <w:rPr>
                <w:rFonts w:ascii="Times New Roman" w:hAnsi="Times New Roman" w:cs="Times New Roman"/>
                <w:b/>
              </w:rPr>
              <w:t>主题词</w:t>
            </w:r>
          </w:p>
        </w:tc>
        <w:tc>
          <w:tcPr>
            <w:tcW w:w="1513" w:type="dxa"/>
            <w:vAlign w:val="center"/>
          </w:tcPr>
          <w:p w:rsidR="00C24343" w:rsidRDefault="00F5219E">
            <w:pPr>
              <w:jc w:val="center"/>
              <w:rPr>
                <w:rFonts w:ascii="Times New Roman" w:hAnsi="Times New Roman" w:cs="Times New Roman"/>
                <w:b/>
              </w:rPr>
            </w:pPr>
            <w:r>
              <w:rPr>
                <w:rFonts w:ascii="Times New Roman" w:hAnsi="Times New Roman" w:cs="Times New Roman"/>
                <w:b/>
              </w:rPr>
              <w:t>成文时间</w:t>
            </w:r>
          </w:p>
        </w:tc>
        <w:tc>
          <w:tcPr>
            <w:tcW w:w="1540" w:type="dxa"/>
            <w:vAlign w:val="center"/>
          </w:tcPr>
          <w:p w:rsidR="00C24343" w:rsidRDefault="00F5219E">
            <w:pPr>
              <w:jc w:val="center"/>
              <w:rPr>
                <w:rFonts w:ascii="Times New Roman" w:hAnsi="Times New Roman" w:cs="Times New Roman"/>
                <w:b/>
              </w:rPr>
            </w:pPr>
            <w:r>
              <w:rPr>
                <w:rFonts w:ascii="Times New Roman" w:hAnsi="Times New Roman" w:cs="Times New Roman" w:hint="eastAsia"/>
                <w:b/>
              </w:rPr>
              <w:t>是否</w:t>
            </w:r>
            <w:r>
              <w:rPr>
                <w:rFonts w:ascii="Times New Roman" w:hAnsi="Times New Roman" w:cs="Times New Roman"/>
                <w:b/>
              </w:rPr>
              <w:t>归档</w:t>
            </w:r>
          </w:p>
        </w:tc>
      </w:tr>
      <w:tr w:rsidR="00C24343">
        <w:trPr>
          <w:jc w:val="center"/>
        </w:trPr>
        <w:tc>
          <w:tcPr>
            <w:tcW w:w="4508" w:type="dxa"/>
          </w:tcPr>
          <w:p w:rsidR="00C24343" w:rsidRPr="00315F51" w:rsidRDefault="00F5219E">
            <w:pPr>
              <w:rPr>
                <w:rFonts w:asciiTheme="minorEastAsia" w:hAnsiTheme="minorEastAsia" w:cs="Times New Roman"/>
                <w:szCs w:val="21"/>
              </w:rPr>
            </w:pPr>
            <w:r w:rsidRPr="00315F51">
              <w:rPr>
                <w:rFonts w:asciiTheme="minorEastAsia" w:hAnsiTheme="minorEastAsia" w:hint="eastAsia"/>
                <w:szCs w:val="21"/>
              </w:rPr>
              <w:t>1.校园建设规划</w:t>
            </w:r>
          </w:p>
        </w:tc>
        <w:tc>
          <w:tcPr>
            <w:tcW w:w="1511" w:type="dxa"/>
          </w:tcPr>
          <w:p w:rsidR="00C24343" w:rsidRPr="00315F51" w:rsidRDefault="00F5219E">
            <w:pPr>
              <w:rPr>
                <w:rFonts w:asciiTheme="minorEastAsia" w:hAnsiTheme="minorEastAsia" w:cs="Times New Roman"/>
                <w:szCs w:val="21"/>
              </w:rPr>
            </w:pPr>
            <w:r w:rsidRPr="00315F51">
              <w:rPr>
                <w:rFonts w:asciiTheme="minorEastAsia" w:hAnsiTheme="minorEastAsia" w:cs="Times New Roman" w:hint="eastAsia"/>
                <w:szCs w:val="21"/>
              </w:rPr>
              <w:t>校园  规划</w:t>
            </w:r>
          </w:p>
        </w:tc>
        <w:tc>
          <w:tcPr>
            <w:tcW w:w="1513" w:type="dxa"/>
            <w:vAlign w:val="center"/>
          </w:tcPr>
          <w:p w:rsidR="00C24343" w:rsidRPr="00315F51" w:rsidRDefault="00F5219E">
            <w:pPr>
              <w:snapToGrid w:val="0"/>
              <w:spacing w:line="320" w:lineRule="exact"/>
              <w:jc w:val="center"/>
              <w:rPr>
                <w:rFonts w:asciiTheme="minorEastAsia" w:hAnsiTheme="minorEastAsia" w:cs="Times New Roman"/>
                <w:szCs w:val="21"/>
              </w:rPr>
            </w:pPr>
            <w:r w:rsidRPr="00315F51">
              <w:rPr>
                <w:rFonts w:asciiTheme="minorEastAsia" w:hAnsiTheme="minorEastAsia" w:hint="eastAsia"/>
                <w:szCs w:val="21"/>
              </w:rPr>
              <w:t>200909</w:t>
            </w:r>
          </w:p>
        </w:tc>
        <w:tc>
          <w:tcPr>
            <w:tcW w:w="1540" w:type="dxa"/>
            <w:vAlign w:val="center"/>
          </w:tcPr>
          <w:p w:rsidR="00C24343" w:rsidRPr="00315F51" w:rsidRDefault="00F5219E">
            <w:pPr>
              <w:jc w:val="center"/>
              <w:rPr>
                <w:rFonts w:asciiTheme="minorEastAsia" w:hAnsiTheme="minorEastAsia"/>
                <w:szCs w:val="21"/>
              </w:rPr>
            </w:pPr>
            <w:r w:rsidRPr="00315F51">
              <w:rPr>
                <w:rFonts w:asciiTheme="minorEastAsia" w:hAnsiTheme="minorEastAsia" w:cs="Times New Roman" w:hint="eastAsia"/>
                <w:szCs w:val="21"/>
              </w:rPr>
              <w:t>存于总务处</w:t>
            </w:r>
          </w:p>
        </w:tc>
      </w:tr>
      <w:tr w:rsidR="00C24343">
        <w:trPr>
          <w:jc w:val="center"/>
        </w:trPr>
        <w:tc>
          <w:tcPr>
            <w:tcW w:w="4508" w:type="dxa"/>
          </w:tcPr>
          <w:p w:rsidR="00C24343" w:rsidRPr="00315F51" w:rsidRDefault="00F5219E">
            <w:pPr>
              <w:rPr>
                <w:rFonts w:asciiTheme="minorEastAsia" w:hAnsiTheme="minorEastAsia" w:cs="Times New Roman"/>
                <w:szCs w:val="21"/>
              </w:rPr>
            </w:pPr>
            <w:r w:rsidRPr="00315F51">
              <w:rPr>
                <w:rFonts w:asciiTheme="minorEastAsia" w:hAnsiTheme="minorEastAsia" w:hint="eastAsia"/>
                <w:szCs w:val="21"/>
              </w:rPr>
              <w:t>2.校园绿化分布图</w:t>
            </w:r>
          </w:p>
        </w:tc>
        <w:tc>
          <w:tcPr>
            <w:tcW w:w="1511" w:type="dxa"/>
          </w:tcPr>
          <w:p w:rsidR="00C24343" w:rsidRPr="00315F51" w:rsidRDefault="00F5219E">
            <w:pPr>
              <w:rPr>
                <w:rFonts w:asciiTheme="minorEastAsia" w:hAnsiTheme="minorEastAsia" w:cs="Times New Roman"/>
                <w:szCs w:val="21"/>
              </w:rPr>
            </w:pPr>
            <w:r w:rsidRPr="00315F51">
              <w:rPr>
                <w:rFonts w:asciiTheme="minorEastAsia" w:hAnsiTheme="minorEastAsia" w:cs="Times New Roman" w:hint="eastAsia"/>
                <w:szCs w:val="21"/>
              </w:rPr>
              <w:t>校园 绿化、图</w:t>
            </w:r>
          </w:p>
        </w:tc>
        <w:tc>
          <w:tcPr>
            <w:tcW w:w="1513" w:type="dxa"/>
            <w:vAlign w:val="center"/>
          </w:tcPr>
          <w:p w:rsidR="00C24343" w:rsidRPr="00315F51" w:rsidRDefault="00F5219E">
            <w:pPr>
              <w:snapToGrid w:val="0"/>
              <w:spacing w:line="320" w:lineRule="exact"/>
              <w:jc w:val="center"/>
              <w:rPr>
                <w:rFonts w:asciiTheme="minorEastAsia" w:hAnsiTheme="minorEastAsia" w:cs="Times New Roman"/>
                <w:szCs w:val="21"/>
              </w:rPr>
            </w:pPr>
            <w:r w:rsidRPr="00315F51">
              <w:rPr>
                <w:rFonts w:asciiTheme="minorEastAsia" w:hAnsiTheme="minorEastAsia" w:hint="eastAsia"/>
                <w:szCs w:val="21"/>
              </w:rPr>
              <w:t>201209</w:t>
            </w:r>
          </w:p>
        </w:tc>
        <w:tc>
          <w:tcPr>
            <w:tcW w:w="1540" w:type="dxa"/>
            <w:vAlign w:val="center"/>
          </w:tcPr>
          <w:p w:rsidR="00C24343" w:rsidRPr="00315F51" w:rsidRDefault="00F5219E">
            <w:pPr>
              <w:jc w:val="center"/>
              <w:rPr>
                <w:rFonts w:asciiTheme="minorEastAsia" w:hAnsiTheme="minorEastAsia"/>
                <w:szCs w:val="21"/>
              </w:rPr>
            </w:pPr>
            <w:r w:rsidRPr="00315F51">
              <w:rPr>
                <w:rFonts w:asciiTheme="minorEastAsia" w:hAnsiTheme="minorEastAsia" w:cs="Times New Roman" w:hint="eastAsia"/>
                <w:szCs w:val="21"/>
              </w:rPr>
              <w:t>存于总务处</w:t>
            </w:r>
          </w:p>
        </w:tc>
      </w:tr>
      <w:tr w:rsidR="00C24343">
        <w:trPr>
          <w:jc w:val="center"/>
        </w:trPr>
        <w:tc>
          <w:tcPr>
            <w:tcW w:w="4508" w:type="dxa"/>
            <w:vAlign w:val="center"/>
          </w:tcPr>
          <w:p w:rsidR="00C24343" w:rsidRPr="00315F51" w:rsidRDefault="00F5219E">
            <w:pPr>
              <w:spacing w:line="320" w:lineRule="exact"/>
              <w:rPr>
                <w:rFonts w:asciiTheme="minorEastAsia" w:hAnsiTheme="minorEastAsia" w:cs="Times New Roman"/>
                <w:szCs w:val="21"/>
              </w:rPr>
            </w:pPr>
            <w:r w:rsidRPr="00315F51">
              <w:rPr>
                <w:rFonts w:asciiTheme="minorEastAsia" w:hAnsiTheme="minorEastAsia" w:hint="eastAsia"/>
                <w:szCs w:val="21"/>
              </w:rPr>
              <w:t>3</w:t>
            </w:r>
            <w:r w:rsidRPr="00315F51">
              <w:rPr>
                <w:rFonts w:asciiTheme="minorEastAsia" w:hAnsiTheme="minorEastAsia"/>
                <w:szCs w:val="21"/>
              </w:rPr>
              <w:t>.</w:t>
            </w:r>
            <w:r w:rsidRPr="00315F51">
              <w:rPr>
                <w:rFonts w:asciiTheme="minorEastAsia" w:hAnsiTheme="minorEastAsia" w:hint="eastAsia"/>
                <w:szCs w:val="21"/>
              </w:rPr>
              <w:t>常州市绿色学校批复文件</w:t>
            </w:r>
          </w:p>
        </w:tc>
        <w:tc>
          <w:tcPr>
            <w:tcW w:w="1511" w:type="dxa"/>
          </w:tcPr>
          <w:p w:rsidR="00C24343" w:rsidRPr="00315F51" w:rsidRDefault="00F5219E">
            <w:pPr>
              <w:rPr>
                <w:rFonts w:asciiTheme="minorEastAsia" w:hAnsiTheme="minorEastAsia" w:cs="Times New Roman"/>
                <w:szCs w:val="21"/>
              </w:rPr>
            </w:pPr>
            <w:r w:rsidRPr="00315F51">
              <w:rPr>
                <w:rFonts w:asciiTheme="minorEastAsia" w:hAnsiTheme="minorEastAsia" w:cs="Times New Roman" w:hint="eastAsia"/>
                <w:szCs w:val="21"/>
              </w:rPr>
              <w:t>市绿色评估</w:t>
            </w:r>
          </w:p>
        </w:tc>
        <w:tc>
          <w:tcPr>
            <w:tcW w:w="1513" w:type="dxa"/>
          </w:tcPr>
          <w:p w:rsidR="00C24343" w:rsidRPr="00315F51" w:rsidRDefault="00F5219E">
            <w:pPr>
              <w:jc w:val="center"/>
              <w:rPr>
                <w:rFonts w:asciiTheme="minorEastAsia" w:hAnsiTheme="minorEastAsia" w:cs="宋体"/>
                <w:szCs w:val="21"/>
              </w:rPr>
            </w:pPr>
            <w:r w:rsidRPr="00315F51">
              <w:rPr>
                <w:rFonts w:asciiTheme="minorEastAsia" w:hAnsiTheme="minorEastAsia" w:cs="宋体" w:hint="eastAsia"/>
                <w:szCs w:val="21"/>
              </w:rPr>
              <w:t>200512</w:t>
            </w:r>
          </w:p>
        </w:tc>
        <w:tc>
          <w:tcPr>
            <w:tcW w:w="1540" w:type="dxa"/>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存于总务处</w:t>
            </w:r>
          </w:p>
        </w:tc>
      </w:tr>
      <w:tr w:rsidR="00C24343">
        <w:trPr>
          <w:jc w:val="center"/>
        </w:trPr>
        <w:tc>
          <w:tcPr>
            <w:tcW w:w="4508" w:type="dxa"/>
          </w:tcPr>
          <w:p w:rsidR="00C24343" w:rsidRPr="00315F51" w:rsidRDefault="00F5219E">
            <w:pPr>
              <w:rPr>
                <w:rFonts w:asciiTheme="minorEastAsia" w:hAnsiTheme="minorEastAsia" w:cs="Times New Roman"/>
                <w:szCs w:val="21"/>
              </w:rPr>
            </w:pPr>
            <w:r w:rsidRPr="00315F51">
              <w:rPr>
                <w:rFonts w:asciiTheme="minorEastAsia" w:hAnsiTheme="minorEastAsia" w:cs="Times New Roman" w:hint="eastAsia"/>
                <w:szCs w:val="21"/>
              </w:rPr>
              <w:t>4.</w:t>
            </w:r>
            <w:r w:rsidRPr="00315F51">
              <w:rPr>
                <w:rFonts w:asciiTheme="minorEastAsia" w:hAnsiTheme="minorEastAsia" w:hint="eastAsia"/>
                <w:szCs w:val="21"/>
              </w:rPr>
              <w:t>省级绿色学校现场评估</w:t>
            </w:r>
          </w:p>
        </w:tc>
        <w:tc>
          <w:tcPr>
            <w:tcW w:w="1511" w:type="dxa"/>
          </w:tcPr>
          <w:p w:rsidR="00C24343" w:rsidRPr="00315F51" w:rsidRDefault="00F5219E">
            <w:pPr>
              <w:rPr>
                <w:rFonts w:asciiTheme="minorEastAsia" w:hAnsiTheme="minorEastAsia" w:cs="Times New Roman"/>
                <w:szCs w:val="21"/>
              </w:rPr>
            </w:pPr>
            <w:r w:rsidRPr="00315F51">
              <w:rPr>
                <w:rFonts w:asciiTheme="minorEastAsia" w:hAnsiTheme="minorEastAsia" w:cs="Times New Roman" w:hint="eastAsia"/>
                <w:szCs w:val="21"/>
              </w:rPr>
              <w:t>省级绿色评估</w:t>
            </w:r>
          </w:p>
        </w:tc>
        <w:tc>
          <w:tcPr>
            <w:tcW w:w="1513" w:type="dxa"/>
          </w:tcPr>
          <w:p w:rsidR="00C24343" w:rsidRPr="00315F51" w:rsidRDefault="00F5219E">
            <w:pPr>
              <w:jc w:val="center"/>
              <w:rPr>
                <w:rFonts w:asciiTheme="minorEastAsia" w:hAnsiTheme="minorEastAsia" w:cs="宋体"/>
                <w:szCs w:val="21"/>
              </w:rPr>
            </w:pPr>
            <w:r w:rsidRPr="00315F51">
              <w:rPr>
                <w:rFonts w:asciiTheme="minorEastAsia" w:hAnsiTheme="minorEastAsia" w:cs="宋体" w:hint="eastAsia"/>
                <w:szCs w:val="21"/>
              </w:rPr>
              <w:t>201212</w:t>
            </w:r>
          </w:p>
        </w:tc>
        <w:tc>
          <w:tcPr>
            <w:tcW w:w="1540" w:type="dxa"/>
            <w:vAlign w:val="center"/>
          </w:tcPr>
          <w:p w:rsidR="00C24343" w:rsidRPr="00315F51" w:rsidRDefault="00F5219E">
            <w:pPr>
              <w:jc w:val="center"/>
              <w:rPr>
                <w:rFonts w:asciiTheme="minorEastAsia" w:hAnsiTheme="minorEastAsia" w:cs="Times New Roman"/>
                <w:szCs w:val="21"/>
              </w:rPr>
            </w:pPr>
            <w:r w:rsidRPr="00315F51">
              <w:rPr>
                <w:rFonts w:asciiTheme="minorEastAsia" w:hAnsiTheme="minorEastAsia" w:cs="Times New Roman" w:hint="eastAsia"/>
                <w:szCs w:val="21"/>
              </w:rPr>
              <w:t>存于总务处</w:t>
            </w:r>
          </w:p>
        </w:tc>
      </w:tr>
      <w:tr w:rsidR="00C24343">
        <w:trPr>
          <w:jc w:val="center"/>
        </w:trPr>
        <w:tc>
          <w:tcPr>
            <w:tcW w:w="4508" w:type="dxa"/>
          </w:tcPr>
          <w:p w:rsidR="00C24343" w:rsidRPr="00315F51" w:rsidRDefault="00F5219E">
            <w:pPr>
              <w:rPr>
                <w:rFonts w:asciiTheme="minorEastAsia" w:hAnsiTheme="minorEastAsia" w:cs="Times New Roman"/>
                <w:color w:val="000000" w:themeColor="text1"/>
                <w:szCs w:val="21"/>
              </w:rPr>
            </w:pPr>
            <w:r w:rsidRPr="00315F51">
              <w:rPr>
                <w:rFonts w:asciiTheme="minorEastAsia" w:hAnsiTheme="minorEastAsia" w:cs="Times New Roman" w:hint="eastAsia"/>
                <w:color w:val="000000" w:themeColor="text1"/>
                <w:szCs w:val="21"/>
              </w:rPr>
              <w:t>5.学校校园网络分布图</w:t>
            </w:r>
          </w:p>
        </w:tc>
        <w:tc>
          <w:tcPr>
            <w:tcW w:w="1511" w:type="dxa"/>
          </w:tcPr>
          <w:p w:rsidR="00C24343" w:rsidRPr="00315F51" w:rsidRDefault="00F5219E">
            <w:pPr>
              <w:rPr>
                <w:rFonts w:asciiTheme="minorEastAsia" w:hAnsiTheme="minorEastAsia" w:cs="Times New Roman"/>
                <w:color w:val="000000" w:themeColor="text1"/>
                <w:szCs w:val="21"/>
              </w:rPr>
            </w:pPr>
            <w:r w:rsidRPr="00315F51">
              <w:rPr>
                <w:rFonts w:asciiTheme="minorEastAsia" w:hAnsiTheme="minorEastAsia" w:cs="Times New Roman" w:hint="eastAsia"/>
                <w:color w:val="000000" w:themeColor="text1"/>
                <w:szCs w:val="21"/>
              </w:rPr>
              <w:t>网络分步图</w:t>
            </w:r>
          </w:p>
        </w:tc>
        <w:tc>
          <w:tcPr>
            <w:tcW w:w="1513" w:type="dxa"/>
          </w:tcPr>
          <w:p w:rsidR="00C24343" w:rsidRPr="00315F51" w:rsidRDefault="00F5219E">
            <w:pPr>
              <w:ind w:firstLineChars="150" w:firstLine="315"/>
              <w:rPr>
                <w:rFonts w:asciiTheme="minorEastAsia" w:hAnsiTheme="minorEastAsia" w:cs="宋体"/>
                <w:color w:val="000000" w:themeColor="text1"/>
                <w:szCs w:val="21"/>
              </w:rPr>
            </w:pPr>
            <w:r w:rsidRPr="00315F51">
              <w:rPr>
                <w:rFonts w:asciiTheme="minorEastAsia" w:hAnsiTheme="minorEastAsia" w:cs="宋体" w:hint="eastAsia"/>
                <w:color w:val="000000" w:themeColor="text1"/>
                <w:szCs w:val="21"/>
              </w:rPr>
              <w:t>202008</w:t>
            </w:r>
          </w:p>
        </w:tc>
        <w:tc>
          <w:tcPr>
            <w:tcW w:w="1540" w:type="dxa"/>
          </w:tcPr>
          <w:p w:rsidR="00C24343" w:rsidRPr="00315F51" w:rsidRDefault="00F5219E">
            <w:pPr>
              <w:ind w:firstLineChars="50" w:firstLine="105"/>
              <w:rPr>
                <w:rFonts w:asciiTheme="minorEastAsia" w:hAnsiTheme="minorEastAsia" w:cs="Times New Roman"/>
                <w:color w:val="000000" w:themeColor="text1"/>
                <w:szCs w:val="21"/>
              </w:rPr>
            </w:pPr>
            <w:r w:rsidRPr="00315F51">
              <w:rPr>
                <w:rFonts w:asciiTheme="minorEastAsia" w:hAnsiTheme="minorEastAsia" w:cs="Times New Roman" w:hint="eastAsia"/>
                <w:szCs w:val="21"/>
              </w:rPr>
              <w:t>存于总务处</w:t>
            </w:r>
          </w:p>
        </w:tc>
      </w:tr>
      <w:tr w:rsidR="00C24343">
        <w:trPr>
          <w:jc w:val="center"/>
        </w:trPr>
        <w:tc>
          <w:tcPr>
            <w:tcW w:w="4508" w:type="dxa"/>
          </w:tcPr>
          <w:p w:rsidR="00C24343" w:rsidRPr="00315F51" w:rsidRDefault="00F5219E">
            <w:pPr>
              <w:rPr>
                <w:rFonts w:asciiTheme="minorEastAsia" w:hAnsiTheme="minorEastAsia" w:cs="Times New Roman"/>
                <w:szCs w:val="21"/>
              </w:rPr>
            </w:pPr>
            <w:r w:rsidRPr="00315F51">
              <w:rPr>
                <w:rFonts w:asciiTheme="minorEastAsia" w:hAnsiTheme="minorEastAsia" w:cs="Times New Roman" w:hint="eastAsia"/>
                <w:szCs w:val="21"/>
              </w:rPr>
              <w:t>6.校园广播配置统计表</w:t>
            </w:r>
          </w:p>
        </w:tc>
        <w:tc>
          <w:tcPr>
            <w:tcW w:w="1511" w:type="dxa"/>
          </w:tcPr>
          <w:p w:rsidR="00C24343" w:rsidRPr="00315F51" w:rsidRDefault="00F5219E">
            <w:pPr>
              <w:rPr>
                <w:rFonts w:asciiTheme="minorEastAsia" w:hAnsiTheme="minorEastAsia" w:cs="Times New Roman"/>
                <w:szCs w:val="21"/>
              </w:rPr>
            </w:pPr>
            <w:r w:rsidRPr="00315F51">
              <w:rPr>
                <w:rFonts w:asciiTheme="minorEastAsia" w:hAnsiTheme="minorEastAsia" w:cs="Times New Roman" w:hint="eastAsia"/>
                <w:szCs w:val="21"/>
              </w:rPr>
              <w:t>广播配置</w:t>
            </w:r>
          </w:p>
        </w:tc>
        <w:tc>
          <w:tcPr>
            <w:tcW w:w="1513" w:type="dxa"/>
          </w:tcPr>
          <w:p w:rsidR="00C24343" w:rsidRPr="00315F51" w:rsidRDefault="00F5219E">
            <w:pPr>
              <w:ind w:firstLineChars="150" w:firstLine="315"/>
              <w:rPr>
                <w:rFonts w:asciiTheme="minorEastAsia" w:hAnsiTheme="minorEastAsia" w:cs="宋体"/>
                <w:szCs w:val="21"/>
              </w:rPr>
            </w:pPr>
            <w:r w:rsidRPr="00315F51">
              <w:rPr>
                <w:rFonts w:asciiTheme="minorEastAsia" w:hAnsiTheme="minorEastAsia" w:cs="宋体" w:hint="eastAsia"/>
                <w:szCs w:val="21"/>
              </w:rPr>
              <w:t>202008</w:t>
            </w:r>
          </w:p>
        </w:tc>
        <w:tc>
          <w:tcPr>
            <w:tcW w:w="1540" w:type="dxa"/>
          </w:tcPr>
          <w:p w:rsidR="00C24343" w:rsidRPr="00315F51" w:rsidRDefault="00F5219E">
            <w:pPr>
              <w:ind w:firstLineChars="50" w:firstLine="105"/>
              <w:rPr>
                <w:rFonts w:asciiTheme="minorEastAsia" w:hAnsiTheme="minorEastAsia" w:cs="Times New Roman"/>
                <w:color w:val="000000" w:themeColor="text1"/>
                <w:szCs w:val="21"/>
              </w:rPr>
            </w:pPr>
            <w:r w:rsidRPr="00315F51">
              <w:rPr>
                <w:rFonts w:asciiTheme="minorEastAsia" w:hAnsiTheme="minorEastAsia" w:cs="Times New Roman" w:hint="eastAsia"/>
                <w:szCs w:val="21"/>
              </w:rPr>
              <w:t>存于总务处</w:t>
            </w:r>
          </w:p>
        </w:tc>
      </w:tr>
    </w:tbl>
    <w:p w:rsidR="00C24343" w:rsidRDefault="00C24343">
      <w:pPr>
        <w:rPr>
          <w:rFonts w:ascii="Times New Roman" w:hAnsi="Times New Roman" w:cs="Times New Roman"/>
          <w:b/>
        </w:rPr>
      </w:pPr>
    </w:p>
    <w:p w:rsidR="00C24343" w:rsidRDefault="00F5219E">
      <w:pPr>
        <w:jc w:val="center"/>
        <w:rPr>
          <w:rFonts w:ascii="Times New Roman" w:hAnsi="Times New Roman" w:cs="Times New Roman"/>
          <w:b/>
          <w:sz w:val="24"/>
          <w:szCs w:val="24"/>
        </w:rPr>
      </w:pPr>
      <w:r>
        <w:rPr>
          <w:rFonts w:ascii="Times New Roman" w:hAnsi="Times New Roman" w:cs="Times New Roman"/>
          <w:b/>
          <w:sz w:val="24"/>
          <w:szCs w:val="24"/>
        </w:rPr>
        <w:t>办学条件</w:t>
      </w:r>
      <w:r>
        <w:rPr>
          <w:rFonts w:ascii="Times New Roman" w:hAnsi="Times New Roman" w:cs="Times New Roman"/>
          <w:b/>
          <w:sz w:val="24"/>
          <w:szCs w:val="24"/>
        </w:rPr>
        <w:t>1-8</w:t>
      </w:r>
    </w:p>
    <w:p w:rsidR="00C24343" w:rsidRDefault="00F5219E">
      <w:pPr>
        <w:rPr>
          <w:rFonts w:ascii="Times New Roman" w:hAnsi="Times New Roman" w:cs="Times New Roman"/>
          <w:b/>
        </w:rPr>
      </w:pPr>
      <w:r>
        <w:rPr>
          <w:rFonts w:ascii="Times New Roman" w:hAnsi="Times New Roman" w:cs="Times New Roman"/>
          <w:b/>
          <w:bCs/>
        </w:rPr>
        <w:t>（</w:t>
      </w:r>
      <w:r>
        <w:rPr>
          <w:rFonts w:ascii="Times New Roman" w:hAnsi="Times New Roman" w:cs="Times New Roman"/>
          <w:b/>
          <w:bCs/>
        </w:rPr>
        <w:t>1</w:t>
      </w:r>
      <w:r>
        <w:rPr>
          <w:rFonts w:ascii="Times New Roman" w:hAnsi="Times New Roman" w:cs="Times New Roman"/>
          <w:b/>
          <w:bCs/>
        </w:rPr>
        <w:t>）自评概述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709"/>
        <w:gridCol w:w="6874"/>
        <w:gridCol w:w="808"/>
      </w:tblGrid>
      <w:tr w:rsidR="00C24343">
        <w:trPr>
          <w:trHeight w:val="540"/>
          <w:jc w:val="center"/>
        </w:trPr>
        <w:tc>
          <w:tcPr>
            <w:tcW w:w="681" w:type="dxa"/>
            <w:vAlign w:val="center"/>
          </w:tcPr>
          <w:p w:rsidR="00C24343" w:rsidRDefault="00F5219E">
            <w:pPr>
              <w:rPr>
                <w:rFonts w:ascii="Times New Roman" w:hAnsi="Times New Roman" w:cs="Times New Roman"/>
                <w:b/>
              </w:rPr>
            </w:pPr>
            <w:r>
              <w:rPr>
                <w:rFonts w:ascii="Times New Roman" w:hAnsi="Times New Roman" w:cs="Times New Roman"/>
                <w:b/>
              </w:rPr>
              <w:t>指标</w:t>
            </w:r>
            <w:r>
              <w:rPr>
                <w:rFonts w:ascii="Times New Roman" w:hAnsi="Times New Roman" w:cs="Times New Roman" w:hint="eastAsia"/>
                <w:b/>
              </w:rPr>
              <w:t>序号</w:t>
            </w:r>
          </w:p>
        </w:tc>
        <w:tc>
          <w:tcPr>
            <w:tcW w:w="7583" w:type="dxa"/>
            <w:gridSpan w:val="2"/>
            <w:vAlign w:val="center"/>
          </w:tcPr>
          <w:p w:rsidR="00C24343" w:rsidRDefault="00F5219E">
            <w:pPr>
              <w:jc w:val="center"/>
              <w:rPr>
                <w:rFonts w:ascii="Times New Roman" w:hAnsi="Times New Roman" w:cs="Times New Roman"/>
                <w:b/>
              </w:rPr>
            </w:pPr>
            <w:r>
              <w:rPr>
                <w:rFonts w:ascii="Times New Roman" w:hAnsi="Times New Roman" w:cs="Times New Roman" w:hint="eastAsia"/>
                <w:b/>
              </w:rPr>
              <w:t>评估指标及评价细则</w:t>
            </w:r>
          </w:p>
        </w:tc>
        <w:tc>
          <w:tcPr>
            <w:tcW w:w="808" w:type="dxa"/>
            <w:vAlign w:val="center"/>
          </w:tcPr>
          <w:p w:rsidR="00C24343" w:rsidRDefault="00F5219E">
            <w:pPr>
              <w:jc w:val="center"/>
              <w:rPr>
                <w:rFonts w:ascii="Times New Roman" w:hAnsi="Times New Roman" w:cs="Times New Roman"/>
                <w:b/>
              </w:rPr>
            </w:pPr>
            <w:r>
              <w:rPr>
                <w:rFonts w:ascii="Times New Roman" w:hAnsi="Times New Roman" w:cs="Times New Roman"/>
                <w:b/>
              </w:rPr>
              <w:t>自评</w:t>
            </w:r>
          </w:p>
          <w:p w:rsidR="00C24343" w:rsidRDefault="00F5219E">
            <w:pPr>
              <w:jc w:val="center"/>
              <w:rPr>
                <w:rFonts w:ascii="Times New Roman" w:hAnsi="Times New Roman" w:cs="Times New Roman"/>
                <w:b/>
              </w:rPr>
            </w:pPr>
            <w:r>
              <w:rPr>
                <w:rFonts w:ascii="Times New Roman" w:hAnsi="Times New Roman" w:cs="Times New Roman"/>
                <w:b/>
              </w:rPr>
              <w:t>结果</w:t>
            </w:r>
          </w:p>
        </w:tc>
      </w:tr>
      <w:tr w:rsidR="00C24343">
        <w:trPr>
          <w:trHeight w:val="765"/>
          <w:jc w:val="center"/>
        </w:trPr>
        <w:tc>
          <w:tcPr>
            <w:tcW w:w="681" w:type="dxa"/>
            <w:vMerge w:val="restart"/>
            <w:vAlign w:val="center"/>
          </w:tcPr>
          <w:p w:rsidR="00C24343" w:rsidRDefault="00F5219E">
            <w:pPr>
              <w:jc w:val="center"/>
              <w:rPr>
                <w:rFonts w:ascii="Times New Roman" w:hAnsi="Times New Roman" w:cs="Times New Roman"/>
                <w:b/>
              </w:rPr>
            </w:pPr>
            <w:r>
              <w:rPr>
                <w:rFonts w:ascii="Times New Roman" w:hAnsi="Times New Roman" w:cs="Times New Roman"/>
                <w:b/>
              </w:rPr>
              <w:t>第</w:t>
            </w:r>
          </w:p>
          <w:p w:rsidR="00C24343" w:rsidRDefault="00F5219E">
            <w:pPr>
              <w:jc w:val="center"/>
              <w:rPr>
                <w:rFonts w:ascii="Times New Roman" w:hAnsi="Times New Roman" w:cs="Times New Roman"/>
                <w:b/>
              </w:rPr>
            </w:pPr>
            <w:r>
              <w:rPr>
                <w:rFonts w:ascii="Times New Roman" w:hAnsi="Times New Roman" w:cs="Times New Roman"/>
                <w:b/>
              </w:rPr>
              <w:t>8</w:t>
            </w:r>
          </w:p>
          <w:p w:rsidR="00C24343" w:rsidRDefault="00F5219E">
            <w:pPr>
              <w:jc w:val="center"/>
              <w:rPr>
                <w:rFonts w:ascii="Times New Roman" w:hAnsi="Times New Roman" w:cs="Times New Roman"/>
                <w:b/>
              </w:rPr>
            </w:pPr>
            <w:r>
              <w:rPr>
                <w:rFonts w:ascii="Times New Roman" w:hAnsi="Times New Roman" w:cs="Times New Roman"/>
                <w:b/>
              </w:rPr>
              <w:t>条</w:t>
            </w:r>
          </w:p>
        </w:tc>
        <w:tc>
          <w:tcPr>
            <w:tcW w:w="709" w:type="dxa"/>
            <w:vAlign w:val="center"/>
          </w:tcPr>
          <w:p w:rsidR="00C24343" w:rsidRDefault="00F5219E">
            <w:pPr>
              <w:rPr>
                <w:rFonts w:ascii="Times New Roman" w:hAnsi="Times New Roman" w:cs="Times New Roman"/>
                <w:b/>
              </w:rPr>
            </w:pPr>
            <w:r>
              <w:rPr>
                <w:rFonts w:ascii="Times New Roman" w:hAnsi="Times New Roman" w:cs="Times New Roman" w:hint="eastAsia"/>
                <w:b/>
              </w:rPr>
              <w:t>评估</w:t>
            </w:r>
          </w:p>
          <w:p w:rsidR="00C24343" w:rsidRDefault="00F5219E">
            <w:pPr>
              <w:rPr>
                <w:rFonts w:ascii="Times New Roman" w:hAnsi="Times New Roman" w:cs="Times New Roman"/>
                <w:sz w:val="18"/>
                <w:szCs w:val="18"/>
              </w:rPr>
            </w:pPr>
            <w:r>
              <w:rPr>
                <w:rFonts w:ascii="Times New Roman" w:hAnsi="Times New Roman" w:cs="Times New Roman" w:hint="eastAsia"/>
                <w:b/>
              </w:rPr>
              <w:t>指标</w:t>
            </w:r>
          </w:p>
        </w:tc>
        <w:tc>
          <w:tcPr>
            <w:tcW w:w="6874" w:type="dxa"/>
            <w:vAlign w:val="center"/>
          </w:tcPr>
          <w:p w:rsidR="00C24343" w:rsidRDefault="00F5219E">
            <w:pPr>
              <w:spacing w:line="240" w:lineRule="exact"/>
              <w:ind w:firstLineChars="100" w:firstLine="181"/>
              <w:rPr>
                <w:rFonts w:ascii="Times New Roman" w:hAnsi="Times New Roman" w:cs="Times New Roman"/>
                <w:b/>
                <w:sz w:val="18"/>
                <w:szCs w:val="18"/>
              </w:rPr>
            </w:pPr>
            <w:r>
              <w:rPr>
                <w:rFonts w:ascii="Times New Roman" w:hAnsi="Times New Roman" w:cs="Times New Roman"/>
                <w:b/>
                <w:sz w:val="18"/>
                <w:szCs w:val="18"/>
              </w:rPr>
              <w:t xml:space="preserve">8. </w:t>
            </w:r>
            <w:r>
              <w:rPr>
                <w:rFonts w:ascii="Times New Roman" w:hAnsi="Times New Roman" w:cs="Times New Roman"/>
                <w:b/>
                <w:sz w:val="18"/>
                <w:szCs w:val="18"/>
              </w:rPr>
              <w:t>学校办学经费满足办学需求。生</w:t>
            </w:r>
            <w:proofErr w:type="gramStart"/>
            <w:r>
              <w:rPr>
                <w:rFonts w:ascii="Times New Roman" w:hAnsi="Times New Roman" w:cs="Times New Roman"/>
                <w:b/>
                <w:sz w:val="18"/>
                <w:szCs w:val="18"/>
              </w:rPr>
              <w:t>均教学</w:t>
            </w:r>
            <w:proofErr w:type="gramEnd"/>
            <w:r>
              <w:rPr>
                <w:rFonts w:ascii="Times New Roman" w:hAnsi="Times New Roman" w:cs="Times New Roman"/>
                <w:b/>
                <w:sz w:val="18"/>
                <w:szCs w:val="18"/>
              </w:rPr>
              <w:t>仪器设备值不低于</w:t>
            </w:r>
            <w:r>
              <w:rPr>
                <w:rFonts w:ascii="Times New Roman" w:hAnsi="Times New Roman" w:cs="Times New Roman"/>
                <w:b/>
                <w:sz w:val="18"/>
                <w:szCs w:val="18"/>
              </w:rPr>
              <w:t>6000</w:t>
            </w:r>
            <w:r>
              <w:rPr>
                <w:rFonts w:ascii="Times New Roman" w:hAnsi="Times New Roman" w:cs="Times New Roman"/>
                <w:b/>
                <w:sz w:val="18"/>
                <w:szCs w:val="18"/>
              </w:rPr>
              <w:t>元。生均公用经费超过省定标准。学校经费收支平衡，无负债，或负债在合理范围且债务化解成效显著</w:t>
            </w:r>
            <w:r>
              <w:rPr>
                <w:rFonts w:ascii="Times New Roman" w:hAnsi="Times New Roman" w:cs="Times New Roman" w:hint="eastAsia"/>
                <w:b/>
                <w:sz w:val="18"/>
                <w:szCs w:val="18"/>
              </w:rPr>
              <w:t>。</w:t>
            </w:r>
          </w:p>
          <w:p w:rsidR="00C90C69" w:rsidRDefault="00C90C69" w:rsidP="00C90C69">
            <w:pPr>
              <w:spacing w:line="240" w:lineRule="exact"/>
              <w:ind w:firstLineChars="100" w:firstLine="180"/>
              <w:rPr>
                <w:rFonts w:ascii="Times New Roman" w:hAnsi="Times New Roman" w:cs="Times New Roman"/>
                <w:bCs/>
                <w:sz w:val="18"/>
                <w:szCs w:val="18"/>
              </w:rPr>
            </w:pPr>
          </w:p>
        </w:tc>
        <w:tc>
          <w:tcPr>
            <w:tcW w:w="808" w:type="dxa"/>
            <w:vMerge w:val="restart"/>
            <w:vAlign w:val="center"/>
          </w:tcPr>
          <w:p w:rsidR="00C24343" w:rsidRDefault="00F5219E">
            <w:pPr>
              <w:rPr>
                <w:rFonts w:ascii="Times New Roman" w:hAnsi="Times New Roman" w:cs="Times New Roman"/>
              </w:rPr>
            </w:pPr>
            <w:r>
              <w:rPr>
                <w:rFonts w:ascii="Times New Roman" w:hAnsi="Times New Roman" w:cs="Times New Roman" w:hint="eastAsia"/>
              </w:rPr>
              <w:t>A</w:t>
            </w:r>
          </w:p>
        </w:tc>
      </w:tr>
      <w:tr w:rsidR="00C24343">
        <w:trPr>
          <w:trHeight w:val="960"/>
          <w:jc w:val="center"/>
        </w:trPr>
        <w:tc>
          <w:tcPr>
            <w:tcW w:w="681" w:type="dxa"/>
            <w:vMerge/>
            <w:vAlign w:val="center"/>
          </w:tcPr>
          <w:p w:rsidR="00C24343" w:rsidRDefault="00C24343">
            <w:pPr>
              <w:jc w:val="center"/>
              <w:rPr>
                <w:rFonts w:ascii="Times New Roman" w:hAnsi="Times New Roman" w:cs="Times New Roman"/>
                <w:b/>
              </w:rPr>
            </w:pPr>
          </w:p>
        </w:tc>
        <w:tc>
          <w:tcPr>
            <w:tcW w:w="709" w:type="dxa"/>
            <w:vAlign w:val="center"/>
          </w:tcPr>
          <w:p w:rsidR="00C24343" w:rsidRDefault="00F5219E">
            <w:pPr>
              <w:rPr>
                <w:rFonts w:ascii="Times New Roman" w:hAnsi="Times New Roman" w:cs="Times New Roman"/>
                <w:b/>
              </w:rPr>
            </w:pPr>
            <w:r>
              <w:rPr>
                <w:rFonts w:ascii="Times New Roman" w:hAnsi="Times New Roman" w:cs="Times New Roman" w:hint="eastAsia"/>
                <w:b/>
              </w:rPr>
              <w:t>评价</w:t>
            </w:r>
          </w:p>
          <w:p w:rsidR="00C24343" w:rsidRDefault="00F5219E">
            <w:pPr>
              <w:rPr>
                <w:rFonts w:ascii="Times New Roman" w:hAnsi="Times New Roman" w:cs="Times New Roman"/>
                <w:sz w:val="18"/>
                <w:szCs w:val="18"/>
              </w:rPr>
            </w:pPr>
            <w:r>
              <w:rPr>
                <w:rFonts w:ascii="Times New Roman" w:hAnsi="Times New Roman" w:cs="Times New Roman" w:hint="eastAsia"/>
                <w:b/>
              </w:rPr>
              <w:t>细则</w:t>
            </w:r>
          </w:p>
        </w:tc>
        <w:tc>
          <w:tcPr>
            <w:tcW w:w="6874" w:type="dxa"/>
            <w:vAlign w:val="center"/>
          </w:tcPr>
          <w:p w:rsidR="00C24343" w:rsidRDefault="00F5219E">
            <w:pPr>
              <w:spacing w:line="240" w:lineRule="exact"/>
              <w:ind w:firstLineChars="100" w:firstLine="180"/>
              <w:rPr>
                <w:rFonts w:ascii="Times New Roman" w:hAnsi="Times New Roman" w:cs="Times New Roman"/>
                <w:bCs/>
                <w:sz w:val="18"/>
                <w:szCs w:val="18"/>
              </w:rPr>
            </w:pPr>
            <w:r>
              <w:rPr>
                <w:rFonts w:ascii="Times New Roman" w:hAnsi="Times New Roman" w:cs="Times New Roman"/>
                <w:bCs/>
                <w:sz w:val="18"/>
                <w:szCs w:val="18"/>
              </w:rPr>
              <w:t>（</w:t>
            </w:r>
            <w:r>
              <w:rPr>
                <w:rFonts w:ascii="Times New Roman" w:hAnsi="Times New Roman" w:cs="Times New Roman"/>
                <w:bCs/>
                <w:sz w:val="18"/>
                <w:szCs w:val="18"/>
              </w:rPr>
              <w:t>1</w:t>
            </w:r>
            <w:r>
              <w:rPr>
                <w:rFonts w:ascii="Times New Roman" w:hAnsi="Times New Roman" w:cs="Times New Roman"/>
                <w:bCs/>
                <w:sz w:val="18"/>
                <w:szCs w:val="18"/>
              </w:rPr>
              <w:t>）公办学校财政安排的办学经费满足办学需求，生均公用经费</w:t>
            </w:r>
            <w:r>
              <w:rPr>
                <w:rFonts w:ascii="Times New Roman" w:hAnsi="Times New Roman" w:cs="Times New Roman" w:hint="eastAsia"/>
                <w:bCs/>
                <w:sz w:val="18"/>
                <w:szCs w:val="18"/>
              </w:rPr>
              <w:t>超过</w:t>
            </w:r>
            <w:r>
              <w:rPr>
                <w:rFonts w:ascii="Times New Roman" w:hAnsi="Times New Roman" w:cs="Times New Roman"/>
                <w:bCs/>
                <w:sz w:val="18"/>
                <w:szCs w:val="18"/>
              </w:rPr>
              <w:t>省定标准</w:t>
            </w:r>
            <w:r>
              <w:rPr>
                <w:rFonts w:ascii="Times New Roman" w:hAnsi="Times New Roman" w:cs="Times New Roman" w:hint="eastAsia"/>
                <w:bCs/>
                <w:sz w:val="18"/>
                <w:szCs w:val="18"/>
              </w:rPr>
              <w:t>。民办学校参照标准留有充足的运转经费。</w:t>
            </w:r>
          </w:p>
          <w:p w:rsidR="00C24343" w:rsidRDefault="00F5219E">
            <w:pPr>
              <w:spacing w:line="240" w:lineRule="exact"/>
              <w:ind w:firstLineChars="100" w:firstLine="180"/>
              <w:rPr>
                <w:rFonts w:ascii="Times New Roman" w:hAnsi="Times New Roman" w:cs="Times New Roman"/>
                <w:bCs/>
                <w:sz w:val="18"/>
                <w:szCs w:val="18"/>
              </w:rPr>
            </w:pPr>
            <w:r>
              <w:rPr>
                <w:rFonts w:ascii="Times New Roman" w:hAnsi="Times New Roman" w:cs="Times New Roman"/>
                <w:bCs/>
                <w:sz w:val="18"/>
                <w:szCs w:val="18"/>
              </w:rPr>
              <w:t>（</w:t>
            </w:r>
            <w:r>
              <w:rPr>
                <w:rFonts w:ascii="Times New Roman" w:hAnsi="Times New Roman" w:cs="Times New Roman"/>
                <w:bCs/>
                <w:sz w:val="18"/>
                <w:szCs w:val="18"/>
              </w:rPr>
              <w:t>2</w:t>
            </w:r>
            <w:r>
              <w:rPr>
                <w:rFonts w:ascii="Times New Roman" w:hAnsi="Times New Roman" w:cs="Times New Roman"/>
                <w:bCs/>
                <w:sz w:val="18"/>
                <w:szCs w:val="18"/>
              </w:rPr>
              <w:t>）公办学校</w:t>
            </w:r>
            <w:r>
              <w:rPr>
                <w:rFonts w:ascii="Times New Roman" w:hAnsi="Times New Roman" w:cs="Times New Roman" w:hint="eastAsia"/>
                <w:bCs/>
                <w:sz w:val="18"/>
                <w:szCs w:val="18"/>
              </w:rPr>
              <w:t>依法</w:t>
            </w:r>
            <w:r>
              <w:rPr>
                <w:rFonts w:ascii="Times New Roman" w:hAnsi="Times New Roman" w:cs="Times New Roman"/>
                <w:bCs/>
                <w:sz w:val="18"/>
                <w:szCs w:val="18"/>
              </w:rPr>
              <w:t>保障教职工</w:t>
            </w:r>
            <w:r>
              <w:rPr>
                <w:rFonts w:ascii="Times New Roman" w:hAnsi="Times New Roman" w:cs="Times New Roman" w:hint="eastAsia"/>
                <w:bCs/>
                <w:sz w:val="18"/>
                <w:szCs w:val="18"/>
              </w:rPr>
              <w:t>工资、福利</w:t>
            </w:r>
            <w:r>
              <w:rPr>
                <w:rFonts w:ascii="Times New Roman" w:hAnsi="Times New Roman" w:cs="Times New Roman"/>
                <w:bCs/>
                <w:sz w:val="18"/>
                <w:szCs w:val="18"/>
              </w:rPr>
              <w:t>待遇</w:t>
            </w:r>
            <w:r>
              <w:rPr>
                <w:rFonts w:ascii="Times New Roman" w:hAnsi="Times New Roman" w:cs="Times New Roman" w:hint="eastAsia"/>
                <w:bCs/>
                <w:sz w:val="18"/>
                <w:szCs w:val="18"/>
              </w:rPr>
              <w:t>。民办学校教师与当地同类教师工资待遇相当，并按规定为教职工缴纳</w:t>
            </w:r>
            <w:r>
              <w:rPr>
                <w:rFonts w:ascii="Times New Roman" w:hAnsi="Times New Roman" w:cs="Times New Roman" w:hint="eastAsia"/>
                <w:sz w:val="18"/>
                <w:szCs w:val="18"/>
              </w:rPr>
              <w:t>社会保险</w:t>
            </w:r>
            <w:r>
              <w:rPr>
                <w:rFonts w:ascii="Times New Roman" w:hAnsi="Times New Roman" w:cs="Times New Roman" w:hint="eastAsia"/>
                <w:bCs/>
                <w:sz w:val="18"/>
                <w:szCs w:val="18"/>
              </w:rPr>
              <w:t>。</w:t>
            </w:r>
          </w:p>
          <w:p w:rsidR="00C24343" w:rsidRDefault="00F5219E">
            <w:pPr>
              <w:spacing w:line="240" w:lineRule="exact"/>
              <w:ind w:firstLineChars="100" w:firstLine="180"/>
              <w:rPr>
                <w:rFonts w:ascii="Times New Roman" w:hAnsi="Times New Roman" w:cs="Times New Roman"/>
                <w:bCs/>
                <w:sz w:val="18"/>
                <w:szCs w:val="18"/>
              </w:rPr>
            </w:pPr>
            <w:r>
              <w:rPr>
                <w:rFonts w:ascii="Times New Roman" w:hAnsi="Times New Roman" w:cs="Times New Roman"/>
                <w:bCs/>
                <w:sz w:val="18"/>
                <w:szCs w:val="18"/>
              </w:rPr>
              <w:t>（</w:t>
            </w:r>
            <w:r>
              <w:rPr>
                <w:rFonts w:ascii="Times New Roman" w:hAnsi="Times New Roman" w:cs="Times New Roman"/>
                <w:bCs/>
                <w:sz w:val="18"/>
                <w:szCs w:val="18"/>
              </w:rPr>
              <w:t>3</w:t>
            </w:r>
            <w:r>
              <w:rPr>
                <w:rFonts w:ascii="Times New Roman" w:hAnsi="Times New Roman" w:cs="Times New Roman"/>
                <w:bCs/>
                <w:sz w:val="18"/>
                <w:szCs w:val="18"/>
              </w:rPr>
              <w:t>）保障校舍设施及时得到维修、保养，教育教学设备及时得到添置、更换、升级等</w:t>
            </w:r>
            <w:r>
              <w:rPr>
                <w:rFonts w:ascii="Times New Roman" w:hAnsi="Times New Roman" w:cs="Times New Roman" w:hint="eastAsia"/>
                <w:bCs/>
                <w:sz w:val="18"/>
                <w:szCs w:val="18"/>
              </w:rPr>
              <w:t>。</w:t>
            </w:r>
          </w:p>
          <w:p w:rsidR="00C24343" w:rsidRDefault="00F5219E">
            <w:pPr>
              <w:spacing w:line="240" w:lineRule="exact"/>
              <w:ind w:firstLineChars="100" w:firstLine="180"/>
              <w:rPr>
                <w:rFonts w:ascii="Times New Roman" w:hAnsi="Times New Roman" w:cs="Times New Roman"/>
                <w:bCs/>
                <w:sz w:val="18"/>
                <w:szCs w:val="18"/>
              </w:rPr>
            </w:pPr>
            <w:r>
              <w:rPr>
                <w:rFonts w:ascii="Times New Roman" w:hAnsi="Times New Roman" w:cs="Times New Roman"/>
                <w:bCs/>
                <w:sz w:val="18"/>
                <w:szCs w:val="18"/>
              </w:rPr>
              <w:t>（</w:t>
            </w:r>
            <w:r>
              <w:rPr>
                <w:rFonts w:ascii="Times New Roman" w:hAnsi="Times New Roman" w:cs="Times New Roman" w:hint="eastAsia"/>
                <w:bCs/>
                <w:sz w:val="18"/>
                <w:szCs w:val="18"/>
              </w:rPr>
              <w:t>4</w:t>
            </w:r>
            <w:r>
              <w:rPr>
                <w:rFonts w:ascii="Times New Roman" w:hAnsi="Times New Roman" w:cs="Times New Roman"/>
                <w:bCs/>
                <w:sz w:val="18"/>
                <w:szCs w:val="18"/>
              </w:rPr>
              <w:t>）生</w:t>
            </w:r>
            <w:proofErr w:type="gramStart"/>
            <w:r>
              <w:rPr>
                <w:rFonts w:ascii="Times New Roman" w:hAnsi="Times New Roman" w:cs="Times New Roman"/>
                <w:bCs/>
                <w:sz w:val="18"/>
                <w:szCs w:val="18"/>
              </w:rPr>
              <w:t>均教学</w:t>
            </w:r>
            <w:proofErr w:type="gramEnd"/>
            <w:r>
              <w:rPr>
                <w:rFonts w:ascii="Times New Roman" w:hAnsi="Times New Roman" w:cs="Times New Roman"/>
                <w:bCs/>
                <w:sz w:val="18"/>
                <w:szCs w:val="18"/>
              </w:rPr>
              <w:t>仪器设备值不低于</w:t>
            </w:r>
            <w:r>
              <w:rPr>
                <w:rFonts w:ascii="Times New Roman" w:hAnsi="Times New Roman" w:cs="Times New Roman"/>
                <w:bCs/>
                <w:sz w:val="18"/>
                <w:szCs w:val="18"/>
              </w:rPr>
              <w:t xml:space="preserve"> 6000</w:t>
            </w:r>
            <w:r>
              <w:rPr>
                <w:rFonts w:ascii="Times New Roman" w:hAnsi="Times New Roman" w:cs="Times New Roman"/>
                <w:bCs/>
                <w:sz w:val="18"/>
                <w:szCs w:val="18"/>
              </w:rPr>
              <w:t>元（</w:t>
            </w:r>
            <w:r>
              <w:rPr>
                <w:rFonts w:ascii="Times New Roman" w:hAnsi="Times New Roman" w:cs="Times New Roman" w:hint="eastAsia"/>
                <w:bCs/>
                <w:sz w:val="18"/>
                <w:szCs w:val="18"/>
              </w:rPr>
              <w:t>不含</w:t>
            </w:r>
            <w:r>
              <w:rPr>
                <w:rFonts w:ascii="Times New Roman" w:hAnsi="Times New Roman" w:cs="Times New Roman"/>
                <w:bCs/>
                <w:sz w:val="18"/>
                <w:szCs w:val="18"/>
              </w:rPr>
              <w:t>已无法使用或按规定应该报废的）</w:t>
            </w:r>
            <w:r>
              <w:rPr>
                <w:rFonts w:ascii="Times New Roman" w:hAnsi="Times New Roman" w:cs="Times New Roman" w:hint="eastAsia"/>
                <w:bCs/>
                <w:sz w:val="18"/>
                <w:szCs w:val="18"/>
              </w:rPr>
              <w:t>。</w:t>
            </w:r>
          </w:p>
          <w:p w:rsidR="00C24343" w:rsidRDefault="00F5219E">
            <w:pPr>
              <w:spacing w:line="240" w:lineRule="exact"/>
              <w:ind w:firstLineChars="100" w:firstLine="180"/>
              <w:rPr>
                <w:rFonts w:ascii="Times New Roman" w:hAnsi="Times New Roman" w:cs="Times New Roman"/>
                <w:bCs/>
                <w:sz w:val="18"/>
                <w:szCs w:val="18"/>
              </w:rPr>
            </w:pPr>
            <w:r>
              <w:rPr>
                <w:rFonts w:ascii="Times New Roman" w:hAnsi="Times New Roman" w:cs="Times New Roman"/>
                <w:bCs/>
                <w:sz w:val="18"/>
                <w:szCs w:val="18"/>
              </w:rPr>
              <w:t>（</w:t>
            </w:r>
            <w:r>
              <w:rPr>
                <w:rFonts w:ascii="Times New Roman" w:hAnsi="Times New Roman" w:cs="Times New Roman" w:hint="eastAsia"/>
                <w:bCs/>
                <w:sz w:val="18"/>
                <w:szCs w:val="18"/>
              </w:rPr>
              <w:t>5</w:t>
            </w:r>
            <w:r>
              <w:rPr>
                <w:rFonts w:ascii="Times New Roman" w:hAnsi="Times New Roman" w:cs="Times New Roman"/>
                <w:bCs/>
                <w:sz w:val="18"/>
                <w:szCs w:val="18"/>
              </w:rPr>
              <w:t>）公办学校的基本建设有财政专项经费</w:t>
            </w:r>
            <w:r>
              <w:rPr>
                <w:rFonts w:ascii="Times New Roman" w:hAnsi="Times New Roman" w:cs="Times New Roman" w:hint="eastAsia"/>
                <w:bCs/>
                <w:sz w:val="18"/>
                <w:szCs w:val="18"/>
              </w:rPr>
              <w:t>保障，民办学校</w:t>
            </w:r>
            <w:r>
              <w:rPr>
                <w:rFonts w:ascii="Times New Roman" w:hAnsi="Times New Roman" w:cs="Times New Roman"/>
                <w:bCs/>
                <w:sz w:val="18"/>
                <w:szCs w:val="18"/>
              </w:rPr>
              <w:t>办学经费收支平衡，无负债，或负债在合理范围</w:t>
            </w:r>
            <w:r>
              <w:rPr>
                <w:rFonts w:ascii="Times New Roman" w:hAnsi="Times New Roman" w:cs="Times New Roman" w:hint="eastAsia"/>
                <w:bCs/>
                <w:sz w:val="18"/>
                <w:szCs w:val="18"/>
              </w:rPr>
              <w:t>，</w:t>
            </w:r>
            <w:r>
              <w:rPr>
                <w:rFonts w:ascii="Times New Roman" w:hAnsi="Times New Roman" w:cs="Times New Roman"/>
                <w:bCs/>
                <w:sz w:val="18"/>
                <w:szCs w:val="18"/>
              </w:rPr>
              <w:t>且债务化解成效显著</w:t>
            </w:r>
            <w:r>
              <w:rPr>
                <w:rFonts w:ascii="Times New Roman" w:hAnsi="Times New Roman" w:cs="Times New Roman" w:hint="eastAsia"/>
                <w:bCs/>
                <w:sz w:val="18"/>
                <w:szCs w:val="18"/>
              </w:rPr>
              <w:t>。</w:t>
            </w:r>
          </w:p>
        </w:tc>
        <w:tc>
          <w:tcPr>
            <w:tcW w:w="808" w:type="dxa"/>
            <w:vMerge/>
            <w:vAlign w:val="center"/>
          </w:tcPr>
          <w:p w:rsidR="00C24343" w:rsidRDefault="00C24343">
            <w:pPr>
              <w:rPr>
                <w:rFonts w:ascii="Times New Roman" w:hAnsi="Times New Roman" w:cs="Times New Roman"/>
              </w:rPr>
            </w:pPr>
          </w:p>
        </w:tc>
      </w:tr>
      <w:tr w:rsidR="00C24343">
        <w:trPr>
          <w:trHeight w:val="465"/>
          <w:jc w:val="center"/>
        </w:trPr>
        <w:tc>
          <w:tcPr>
            <w:tcW w:w="9072" w:type="dxa"/>
            <w:gridSpan w:val="4"/>
            <w:vAlign w:val="center"/>
          </w:tcPr>
          <w:p w:rsidR="00C24343" w:rsidRDefault="00F5219E">
            <w:pPr>
              <w:jc w:val="center"/>
              <w:rPr>
                <w:rFonts w:ascii="Times New Roman" w:hAnsi="Times New Roman" w:cs="Times New Roman"/>
                <w:b/>
              </w:rPr>
            </w:pPr>
            <w:r>
              <w:rPr>
                <w:rFonts w:ascii="Times New Roman" w:hAnsi="Times New Roman" w:cs="Times New Roman"/>
                <w:b/>
              </w:rPr>
              <w:t>自评概述</w:t>
            </w:r>
          </w:p>
        </w:tc>
      </w:tr>
      <w:tr w:rsidR="00C24343">
        <w:trPr>
          <w:trHeight w:val="301"/>
          <w:jc w:val="center"/>
        </w:trPr>
        <w:tc>
          <w:tcPr>
            <w:tcW w:w="9072" w:type="dxa"/>
            <w:gridSpan w:val="4"/>
          </w:tcPr>
          <w:p w:rsidR="00C24343" w:rsidRDefault="00F5219E">
            <w:pPr>
              <w:rPr>
                <w:rFonts w:ascii="Times New Roman" w:hAnsi="Times New Roman" w:cs="Times New Roman"/>
                <w:b/>
              </w:rPr>
            </w:pPr>
            <w:r>
              <w:rPr>
                <w:rFonts w:ascii="Times New Roman" w:hAnsi="Times New Roman" w:cs="Times New Roman"/>
                <w:b/>
              </w:rPr>
              <w:t>主要实践和成效</w:t>
            </w:r>
          </w:p>
        </w:tc>
      </w:tr>
      <w:tr w:rsidR="00C24343">
        <w:trPr>
          <w:trHeight w:val="608"/>
          <w:jc w:val="center"/>
        </w:trPr>
        <w:tc>
          <w:tcPr>
            <w:tcW w:w="9072" w:type="dxa"/>
            <w:gridSpan w:val="4"/>
          </w:tcPr>
          <w:p w:rsidR="00C24343" w:rsidRDefault="00F5219E">
            <w:pPr>
              <w:spacing w:line="276" w:lineRule="auto"/>
              <w:ind w:firstLineChars="150" w:firstLine="315"/>
              <w:rPr>
                <w:rFonts w:asciiTheme="minorEastAsia" w:hAnsiTheme="minorEastAsia"/>
                <w:color w:val="000000"/>
                <w:szCs w:val="21"/>
              </w:rPr>
            </w:pPr>
            <w:r>
              <w:rPr>
                <w:rFonts w:asciiTheme="minorEastAsia" w:hAnsiTheme="minorEastAsia" w:hint="eastAsia"/>
                <w:color w:val="000000"/>
                <w:szCs w:val="21"/>
              </w:rPr>
              <w:lastRenderedPageBreak/>
              <w:t>学校</w:t>
            </w:r>
            <w:r>
              <w:rPr>
                <w:rFonts w:asciiTheme="minorEastAsia" w:hAnsiTheme="minorEastAsia" w:cs="Times New Roman"/>
                <w:bCs/>
                <w:color w:val="000000" w:themeColor="text1"/>
                <w:szCs w:val="21"/>
              </w:rPr>
              <w:t>财政安排的办学经费</w:t>
            </w:r>
            <w:r>
              <w:rPr>
                <w:rFonts w:asciiTheme="minorEastAsia" w:hAnsiTheme="minorEastAsia" w:cs="Times New Roman" w:hint="eastAsia"/>
                <w:bCs/>
                <w:color w:val="000000" w:themeColor="text1"/>
                <w:szCs w:val="21"/>
              </w:rPr>
              <w:t>能够</w:t>
            </w:r>
            <w:r>
              <w:rPr>
                <w:rFonts w:asciiTheme="minorEastAsia" w:hAnsiTheme="minorEastAsia" w:cs="Times New Roman"/>
                <w:bCs/>
                <w:color w:val="000000" w:themeColor="text1"/>
                <w:szCs w:val="21"/>
              </w:rPr>
              <w:t>满足</w:t>
            </w:r>
            <w:r>
              <w:rPr>
                <w:rFonts w:asciiTheme="minorEastAsia" w:hAnsiTheme="minorEastAsia" w:cs="Times New Roman" w:hint="eastAsia"/>
                <w:bCs/>
                <w:color w:val="000000" w:themeColor="text1"/>
                <w:szCs w:val="21"/>
              </w:rPr>
              <w:t>学校</w:t>
            </w:r>
            <w:r>
              <w:rPr>
                <w:rFonts w:asciiTheme="minorEastAsia" w:hAnsiTheme="minorEastAsia" w:cs="Times New Roman"/>
                <w:bCs/>
                <w:color w:val="000000" w:themeColor="text1"/>
                <w:szCs w:val="21"/>
              </w:rPr>
              <w:t>办学需求</w:t>
            </w:r>
            <w:r>
              <w:rPr>
                <w:rFonts w:asciiTheme="minorEastAsia" w:hAnsiTheme="minorEastAsia" w:cs="Times New Roman" w:hint="eastAsia"/>
                <w:bCs/>
                <w:color w:val="000000" w:themeColor="text1"/>
                <w:szCs w:val="21"/>
              </w:rPr>
              <w:t>，</w:t>
            </w:r>
            <w:r>
              <w:rPr>
                <w:rFonts w:asciiTheme="minorEastAsia" w:hAnsiTheme="minorEastAsia" w:cs="Times New Roman"/>
                <w:bCs/>
                <w:color w:val="000000" w:themeColor="text1"/>
                <w:szCs w:val="21"/>
              </w:rPr>
              <w:t>生均公用经费</w:t>
            </w:r>
            <w:r>
              <w:rPr>
                <w:rFonts w:asciiTheme="minorEastAsia" w:hAnsiTheme="minorEastAsia" w:cs="Times New Roman" w:hint="eastAsia"/>
                <w:bCs/>
                <w:color w:val="000000" w:themeColor="text1"/>
                <w:szCs w:val="21"/>
              </w:rPr>
              <w:t>超过</w:t>
            </w:r>
            <w:r>
              <w:rPr>
                <w:rFonts w:asciiTheme="minorEastAsia" w:hAnsiTheme="minorEastAsia" w:cs="Times New Roman"/>
                <w:bCs/>
                <w:color w:val="000000" w:themeColor="text1"/>
                <w:szCs w:val="21"/>
              </w:rPr>
              <w:t>省定标准</w:t>
            </w:r>
            <w:r>
              <w:rPr>
                <w:rFonts w:asciiTheme="minorEastAsia" w:hAnsiTheme="minorEastAsia" w:cs="Times New Roman" w:hint="eastAsia"/>
                <w:bCs/>
                <w:color w:val="000000" w:themeColor="text1"/>
                <w:szCs w:val="21"/>
              </w:rPr>
              <w:t>，</w:t>
            </w:r>
            <w:r>
              <w:rPr>
                <w:rFonts w:asciiTheme="minorEastAsia" w:hAnsiTheme="minorEastAsia" w:hint="eastAsia"/>
                <w:color w:val="000000"/>
                <w:szCs w:val="21"/>
              </w:rPr>
              <w:t>财政安排改善办学条件经费逐年增加，能够满足学校基建装备的改造提升。</w:t>
            </w:r>
          </w:p>
          <w:p w:rsidR="00C24343" w:rsidRDefault="00F5219E">
            <w:pPr>
              <w:spacing w:line="276" w:lineRule="auto"/>
              <w:ind w:firstLineChars="150" w:firstLine="315"/>
              <w:rPr>
                <w:rFonts w:asciiTheme="minorEastAsia" w:hAnsiTheme="minorEastAsia" w:cs="Times New Roman"/>
                <w:bCs/>
                <w:color w:val="000000" w:themeColor="text1"/>
                <w:szCs w:val="21"/>
              </w:rPr>
            </w:pPr>
            <w:r>
              <w:rPr>
                <w:rFonts w:asciiTheme="minorEastAsia" w:hAnsiTheme="minorEastAsia" w:cs="Times New Roman"/>
                <w:bCs/>
                <w:color w:val="000000" w:themeColor="text1"/>
                <w:szCs w:val="21"/>
              </w:rPr>
              <w:t>学校</w:t>
            </w:r>
            <w:r>
              <w:rPr>
                <w:rFonts w:asciiTheme="minorEastAsia" w:hAnsiTheme="minorEastAsia" w:cs="Times New Roman" w:hint="eastAsia"/>
                <w:bCs/>
                <w:color w:val="000000" w:themeColor="text1"/>
                <w:szCs w:val="21"/>
              </w:rPr>
              <w:t>能够依法</w:t>
            </w:r>
            <w:r>
              <w:rPr>
                <w:rFonts w:asciiTheme="minorEastAsia" w:hAnsiTheme="minorEastAsia" w:cs="Times New Roman"/>
                <w:bCs/>
                <w:color w:val="000000" w:themeColor="text1"/>
                <w:szCs w:val="21"/>
              </w:rPr>
              <w:t>保障教职工</w:t>
            </w:r>
            <w:r>
              <w:rPr>
                <w:rFonts w:asciiTheme="minorEastAsia" w:hAnsiTheme="minorEastAsia" w:cs="Times New Roman" w:hint="eastAsia"/>
                <w:bCs/>
                <w:color w:val="000000" w:themeColor="text1"/>
                <w:szCs w:val="21"/>
              </w:rPr>
              <w:t>工资、福利</w:t>
            </w:r>
            <w:r>
              <w:rPr>
                <w:rFonts w:asciiTheme="minorEastAsia" w:hAnsiTheme="minorEastAsia" w:cs="Times New Roman"/>
                <w:bCs/>
                <w:color w:val="000000" w:themeColor="text1"/>
                <w:szCs w:val="21"/>
              </w:rPr>
              <w:t>待遇</w:t>
            </w:r>
            <w:r>
              <w:rPr>
                <w:rFonts w:asciiTheme="minorEastAsia" w:hAnsiTheme="minorEastAsia" w:cs="Times New Roman" w:hint="eastAsia"/>
                <w:bCs/>
                <w:color w:val="000000" w:themeColor="text1"/>
                <w:szCs w:val="21"/>
              </w:rPr>
              <w:t>。</w:t>
            </w:r>
          </w:p>
          <w:p w:rsidR="00C24343" w:rsidRDefault="00F5219E">
            <w:pPr>
              <w:spacing w:line="276" w:lineRule="auto"/>
              <w:ind w:firstLineChars="150" w:firstLine="315"/>
              <w:rPr>
                <w:rFonts w:asciiTheme="majorEastAsia" w:eastAsiaTheme="majorEastAsia" w:hAnsiTheme="majorEastAsia" w:cs="Times New Roman"/>
                <w:bCs/>
                <w:color w:val="000000" w:themeColor="text1"/>
                <w:szCs w:val="21"/>
              </w:rPr>
            </w:pPr>
            <w:r>
              <w:rPr>
                <w:rFonts w:asciiTheme="minorEastAsia" w:hAnsiTheme="minorEastAsia" w:cs="Times New Roman" w:hint="eastAsia"/>
                <w:bCs/>
                <w:color w:val="000000" w:themeColor="text1"/>
                <w:szCs w:val="21"/>
              </w:rPr>
              <w:t>学校每年利用寒暑假</w:t>
            </w:r>
            <w:r>
              <w:rPr>
                <w:rFonts w:asciiTheme="minorEastAsia" w:hAnsiTheme="minorEastAsia" w:cs="Times New Roman"/>
                <w:bCs/>
                <w:color w:val="000000" w:themeColor="text1"/>
                <w:szCs w:val="21"/>
              </w:rPr>
              <w:t>保障校舍设施及时得到维修、保养</w:t>
            </w:r>
            <w:r>
              <w:rPr>
                <w:rFonts w:asciiTheme="minorEastAsia" w:hAnsiTheme="minorEastAsia" w:cs="Times New Roman" w:hint="eastAsia"/>
                <w:bCs/>
                <w:color w:val="000000" w:themeColor="text1"/>
                <w:szCs w:val="21"/>
              </w:rPr>
              <w:t>以及内部生活电器的升级改造，不断提升学生的住宿条件。学校的</w:t>
            </w:r>
            <w:r>
              <w:rPr>
                <w:rFonts w:asciiTheme="minorEastAsia" w:hAnsiTheme="minorEastAsia" w:cs="Times New Roman"/>
                <w:bCs/>
                <w:color w:val="000000" w:themeColor="text1"/>
                <w:szCs w:val="21"/>
              </w:rPr>
              <w:t>教育教学设备</w:t>
            </w:r>
            <w:r>
              <w:rPr>
                <w:rFonts w:asciiTheme="minorEastAsia" w:hAnsiTheme="minorEastAsia" w:cs="Times New Roman" w:hint="eastAsia"/>
                <w:bCs/>
                <w:color w:val="000000" w:themeColor="text1"/>
                <w:szCs w:val="21"/>
              </w:rPr>
              <w:t>每年及时</w:t>
            </w:r>
            <w:r>
              <w:rPr>
                <w:rFonts w:asciiTheme="minorEastAsia" w:hAnsiTheme="minorEastAsia" w:cs="Times New Roman"/>
                <w:bCs/>
                <w:color w:val="000000" w:themeColor="text1"/>
                <w:szCs w:val="21"/>
              </w:rPr>
              <w:t>添置、更换、升级</w:t>
            </w:r>
            <w:r>
              <w:rPr>
                <w:rFonts w:asciiTheme="minorEastAsia" w:hAnsiTheme="minorEastAsia" w:cs="Times New Roman" w:hint="eastAsia"/>
                <w:bCs/>
                <w:color w:val="000000" w:themeColor="text1"/>
                <w:szCs w:val="21"/>
              </w:rPr>
              <w:t>改造</w:t>
            </w:r>
            <w:r>
              <w:rPr>
                <w:rFonts w:asciiTheme="minorEastAsia" w:hAnsiTheme="minorEastAsia" w:cs="Times New Roman"/>
                <w:bCs/>
                <w:color w:val="000000" w:themeColor="text1"/>
                <w:szCs w:val="21"/>
              </w:rPr>
              <w:t>等</w:t>
            </w:r>
            <w:r>
              <w:rPr>
                <w:rFonts w:asciiTheme="minorEastAsia" w:hAnsiTheme="minorEastAsia" w:cs="Times New Roman" w:hint="eastAsia"/>
                <w:bCs/>
                <w:color w:val="000000" w:themeColor="text1"/>
                <w:szCs w:val="21"/>
              </w:rPr>
              <w:t>，现已实现</w:t>
            </w:r>
            <w:r>
              <w:rPr>
                <w:rFonts w:ascii="宋体" w:hAnsi="宋体" w:hint="eastAsia"/>
                <w:szCs w:val="21"/>
              </w:rPr>
              <w:t>校园无线网络全覆盖，建设成为拥有数字广播、视频直播转播、多媒体扩声等多种应用融合为一体的智慧校园</w:t>
            </w:r>
            <w:r>
              <w:rPr>
                <w:rFonts w:asciiTheme="majorEastAsia" w:eastAsiaTheme="majorEastAsia" w:hAnsiTheme="majorEastAsia" w:hint="eastAsia"/>
                <w:szCs w:val="21"/>
              </w:rPr>
              <w:t>。</w:t>
            </w:r>
            <w:r>
              <w:rPr>
                <w:rFonts w:asciiTheme="majorEastAsia" w:eastAsiaTheme="majorEastAsia" w:hAnsiTheme="majorEastAsia" w:cs="Times New Roman" w:hint="eastAsia"/>
                <w:bCs/>
                <w:color w:val="000000" w:themeColor="text1"/>
                <w:szCs w:val="21"/>
              </w:rPr>
              <w:t>每个教室都配备短焦激光投影，交互式黑板等。</w:t>
            </w:r>
          </w:p>
          <w:p w:rsidR="00C24343" w:rsidRDefault="00F5219E">
            <w:pPr>
              <w:spacing w:line="276" w:lineRule="auto"/>
              <w:ind w:firstLineChars="150" w:firstLine="315"/>
              <w:rPr>
                <w:rFonts w:asciiTheme="minorEastAsia" w:hAnsiTheme="minorEastAsia" w:cs="Times New Roman"/>
                <w:bCs/>
                <w:color w:val="000000" w:themeColor="text1"/>
                <w:szCs w:val="21"/>
              </w:rPr>
            </w:pPr>
            <w:r>
              <w:rPr>
                <w:rFonts w:asciiTheme="majorEastAsia" w:eastAsiaTheme="majorEastAsia" w:hAnsiTheme="majorEastAsia" w:cs="Times New Roman" w:hint="eastAsia"/>
                <w:bCs/>
                <w:color w:val="000000" w:themeColor="text1"/>
                <w:szCs w:val="21"/>
              </w:rPr>
              <w:t>学校</w:t>
            </w:r>
            <w:r>
              <w:rPr>
                <w:rFonts w:asciiTheme="majorEastAsia" w:eastAsiaTheme="majorEastAsia" w:hAnsiTheme="majorEastAsia" w:hint="eastAsia"/>
                <w:color w:val="000000"/>
                <w:szCs w:val="21"/>
              </w:rPr>
              <w:t>教学仪器设备逐年增加，能满足日常教学需求。</w:t>
            </w:r>
            <w:r>
              <w:rPr>
                <w:rFonts w:asciiTheme="majorEastAsia" w:eastAsiaTheme="majorEastAsia" w:hAnsiTheme="majorEastAsia" w:cs="Times New Roman"/>
                <w:bCs/>
                <w:color w:val="000000" w:themeColor="text1"/>
                <w:szCs w:val="21"/>
              </w:rPr>
              <w:t>生</w:t>
            </w:r>
            <w:proofErr w:type="gramStart"/>
            <w:r>
              <w:rPr>
                <w:rFonts w:asciiTheme="majorEastAsia" w:eastAsiaTheme="majorEastAsia" w:hAnsiTheme="majorEastAsia" w:cs="Times New Roman"/>
                <w:bCs/>
                <w:color w:val="000000" w:themeColor="text1"/>
                <w:szCs w:val="21"/>
              </w:rPr>
              <w:t>均教学</w:t>
            </w:r>
            <w:proofErr w:type="gramEnd"/>
            <w:r>
              <w:rPr>
                <w:rFonts w:asciiTheme="majorEastAsia" w:eastAsiaTheme="majorEastAsia" w:hAnsiTheme="majorEastAsia" w:cs="Times New Roman"/>
                <w:bCs/>
                <w:color w:val="000000" w:themeColor="text1"/>
                <w:szCs w:val="21"/>
              </w:rPr>
              <w:t>仪器设备</w:t>
            </w:r>
            <w:r>
              <w:rPr>
                <w:rFonts w:asciiTheme="majorEastAsia" w:eastAsiaTheme="majorEastAsia" w:hAnsiTheme="majorEastAsia" w:cs="Times New Roman" w:hint="eastAsia"/>
                <w:bCs/>
                <w:color w:val="000000" w:themeColor="text1"/>
                <w:szCs w:val="21"/>
              </w:rPr>
              <w:t>逐年递增，</w:t>
            </w:r>
            <w:r>
              <w:rPr>
                <w:rFonts w:asciiTheme="majorEastAsia" w:eastAsiaTheme="majorEastAsia" w:hAnsiTheme="majorEastAsia" w:cs="Times New Roman"/>
                <w:bCs/>
                <w:color w:val="000000" w:themeColor="text1"/>
                <w:szCs w:val="21"/>
              </w:rPr>
              <w:t>生</w:t>
            </w:r>
            <w:proofErr w:type="gramStart"/>
            <w:r>
              <w:rPr>
                <w:rFonts w:asciiTheme="majorEastAsia" w:eastAsiaTheme="majorEastAsia" w:hAnsiTheme="majorEastAsia" w:cs="Times New Roman"/>
                <w:bCs/>
                <w:color w:val="000000" w:themeColor="text1"/>
                <w:szCs w:val="21"/>
              </w:rPr>
              <w:t>均教学</w:t>
            </w:r>
            <w:proofErr w:type="gramEnd"/>
            <w:r>
              <w:rPr>
                <w:rFonts w:asciiTheme="majorEastAsia" w:eastAsiaTheme="majorEastAsia" w:hAnsiTheme="majorEastAsia" w:cs="Times New Roman"/>
                <w:bCs/>
                <w:color w:val="000000" w:themeColor="text1"/>
                <w:szCs w:val="21"/>
              </w:rPr>
              <w:t>仪器设备</w:t>
            </w:r>
            <w:proofErr w:type="gramStart"/>
            <w:r>
              <w:rPr>
                <w:rFonts w:asciiTheme="majorEastAsia" w:eastAsiaTheme="majorEastAsia" w:hAnsiTheme="majorEastAsia" w:cs="Times New Roman"/>
                <w:bCs/>
                <w:color w:val="000000" w:themeColor="text1"/>
                <w:szCs w:val="21"/>
              </w:rPr>
              <w:t>值</w:t>
            </w:r>
            <w:r>
              <w:rPr>
                <w:rFonts w:asciiTheme="majorEastAsia" w:eastAsiaTheme="majorEastAsia" w:hAnsiTheme="majorEastAsia" w:cs="Times New Roman" w:hint="eastAsia"/>
                <w:bCs/>
                <w:color w:val="000000" w:themeColor="text1"/>
                <w:szCs w:val="21"/>
              </w:rPr>
              <w:t>目前</w:t>
            </w:r>
            <w:proofErr w:type="gramEnd"/>
            <w:r>
              <w:rPr>
                <w:rFonts w:asciiTheme="majorEastAsia" w:eastAsiaTheme="majorEastAsia" w:hAnsiTheme="majorEastAsia" w:cs="Times New Roman" w:hint="eastAsia"/>
                <w:bCs/>
                <w:color w:val="000000" w:themeColor="text1"/>
                <w:szCs w:val="21"/>
              </w:rPr>
              <w:t>已达到</w:t>
            </w:r>
            <w:r>
              <w:rPr>
                <w:rFonts w:asciiTheme="majorEastAsia" w:eastAsiaTheme="majorEastAsia" w:hAnsiTheme="majorEastAsia" w:cs="Times New Roman"/>
                <w:bCs/>
                <w:color w:val="000000" w:themeColor="text1"/>
                <w:szCs w:val="21"/>
              </w:rPr>
              <w:t>6000元</w:t>
            </w:r>
            <w:r>
              <w:rPr>
                <w:rFonts w:asciiTheme="majorEastAsia" w:eastAsiaTheme="majorEastAsia" w:hAnsiTheme="majorEastAsia" w:cs="Times New Roman" w:hint="eastAsia"/>
                <w:bCs/>
                <w:color w:val="000000" w:themeColor="text1"/>
                <w:szCs w:val="21"/>
              </w:rPr>
              <w:t>以上</w:t>
            </w:r>
            <w:r>
              <w:rPr>
                <w:rFonts w:asciiTheme="minorEastAsia" w:hAnsiTheme="minorEastAsia" w:cs="Times New Roman" w:hint="eastAsia"/>
                <w:bCs/>
                <w:color w:val="000000" w:themeColor="text1"/>
                <w:szCs w:val="21"/>
              </w:rPr>
              <w:t>。</w:t>
            </w:r>
          </w:p>
          <w:p w:rsidR="00C24343" w:rsidRDefault="00315F51">
            <w:pPr>
              <w:spacing w:line="276" w:lineRule="auto"/>
              <w:rPr>
                <w:rFonts w:asciiTheme="minorEastAsia" w:hAnsiTheme="minorEastAsia" w:cs="Times New Roman"/>
                <w:bCs/>
                <w:color w:val="000000" w:themeColor="text1"/>
                <w:szCs w:val="21"/>
              </w:rPr>
            </w:pPr>
            <w:r>
              <w:rPr>
                <w:rFonts w:asciiTheme="minorEastAsia" w:hAnsiTheme="minorEastAsia" w:cs="Times New Roman" w:hint="eastAsia"/>
                <w:bCs/>
                <w:color w:val="000000" w:themeColor="text1"/>
                <w:szCs w:val="21"/>
              </w:rPr>
              <w:t xml:space="preserve">    </w:t>
            </w:r>
            <w:r w:rsidR="00F5219E">
              <w:rPr>
                <w:rFonts w:asciiTheme="minorEastAsia" w:hAnsiTheme="minorEastAsia" w:cs="Times New Roman"/>
                <w:bCs/>
                <w:color w:val="000000" w:themeColor="text1"/>
                <w:szCs w:val="21"/>
              </w:rPr>
              <w:t>基本建设有财政专项经费</w:t>
            </w:r>
            <w:r w:rsidR="00F5219E">
              <w:rPr>
                <w:rFonts w:asciiTheme="minorEastAsia" w:hAnsiTheme="minorEastAsia" w:cs="Times New Roman" w:hint="eastAsia"/>
                <w:bCs/>
                <w:color w:val="000000" w:themeColor="text1"/>
                <w:szCs w:val="21"/>
              </w:rPr>
              <w:t>保障，</w:t>
            </w:r>
            <w:r w:rsidR="00F5219E">
              <w:rPr>
                <w:rFonts w:ascii="Times New Roman" w:hAnsi="Times New Roman" w:cs="Times New Roman"/>
                <w:szCs w:val="21"/>
              </w:rPr>
              <w:t>学校经费收支平衡</w:t>
            </w:r>
            <w:r w:rsidR="00F5219E">
              <w:rPr>
                <w:rFonts w:asciiTheme="minorEastAsia" w:hAnsiTheme="minorEastAsia" w:cs="Times New Roman" w:hint="eastAsia"/>
                <w:bCs/>
                <w:color w:val="000000" w:themeColor="text1"/>
                <w:szCs w:val="21"/>
              </w:rPr>
              <w:t>，全年</w:t>
            </w:r>
            <w:r w:rsidR="00F5219E">
              <w:rPr>
                <w:rFonts w:asciiTheme="minorEastAsia" w:hAnsiTheme="minorEastAsia" w:cs="Times New Roman"/>
                <w:bCs/>
                <w:color w:val="000000" w:themeColor="text1"/>
                <w:szCs w:val="21"/>
              </w:rPr>
              <w:t>无负债</w:t>
            </w:r>
            <w:r w:rsidR="00F5219E">
              <w:rPr>
                <w:rFonts w:asciiTheme="minorEastAsia" w:hAnsiTheme="minorEastAsia" w:cs="Times New Roman" w:hint="eastAsia"/>
                <w:bCs/>
                <w:color w:val="000000" w:themeColor="text1"/>
                <w:szCs w:val="21"/>
              </w:rPr>
              <w:t>。</w:t>
            </w:r>
          </w:p>
          <w:p w:rsidR="00C24343" w:rsidRDefault="00C24343">
            <w:pPr>
              <w:rPr>
                <w:rFonts w:ascii="Times New Roman" w:hAnsi="Times New Roman" w:cs="Times New Roman"/>
              </w:rPr>
            </w:pPr>
          </w:p>
        </w:tc>
      </w:tr>
      <w:tr w:rsidR="00C24343">
        <w:trPr>
          <w:trHeight w:val="61"/>
          <w:jc w:val="center"/>
        </w:trPr>
        <w:tc>
          <w:tcPr>
            <w:tcW w:w="9072" w:type="dxa"/>
            <w:gridSpan w:val="4"/>
          </w:tcPr>
          <w:p w:rsidR="00C24343" w:rsidRDefault="00F5219E">
            <w:pPr>
              <w:rPr>
                <w:rFonts w:ascii="Times New Roman" w:hAnsi="Times New Roman" w:cs="Times New Roman"/>
                <w:b/>
              </w:rPr>
            </w:pPr>
            <w:r>
              <w:rPr>
                <w:rFonts w:ascii="Times New Roman" w:hAnsi="Times New Roman" w:cs="Times New Roman"/>
                <w:b/>
              </w:rPr>
              <w:t>主要不足和问题</w:t>
            </w:r>
          </w:p>
        </w:tc>
      </w:tr>
      <w:tr w:rsidR="00C24343">
        <w:trPr>
          <w:trHeight w:val="579"/>
          <w:jc w:val="center"/>
        </w:trPr>
        <w:tc>
          <w:tcPr>
            <w:tcW w:w="9072" w:type="dxa"/>
            <w:gridSpan w:val="4"/>
          </w:tcPr>
          <w:p w:rsidR="00C24343" w:rsidRDefault="00C24343">
            <w:pPr>
              <w:rPr>
                <w:rFonts w:ascii="Times New Roman" w:hAnsi="Times New Roman" w:cs="Times New Roman"/>
              </w:rPr>
            </w:pPr>
          </w:p>
          <w:p w:rsidR="00C24343" w:rsidRDefault="00C24343">
            <w:pPr>
              <w:rPr>
                <w:rFonts w:ascii="Times New Roman" w:hAnsi="Times New Roman" w:cs="Times New Roman"/>
              </w:rPr>
            </w:pPr>
          </w:p>
        </w:tc>
      </w:tr>
      <w:tr w:rsidR="00C24343">
        <w:trPr>
          <w:trHeight w:val="411"/>
          <w:jc w:val="center"/>
        </w:trPr>
        <w:tc>
          <w:tcPr>
            <w:tcW w:w="9072" w:type="dxa"/>
            <w:gridSpan w:val="4"/>
          </w:tcPr>
          <w:p w:rsidR="00C24343" w:rsidRDefault="00F5219E">
            <w:pPr>
              <w:rPr>
                <w:rFonts w:ascii="Times New Roman" w:hAnsi="Times New Roman" w:cs="Times New Roman"/>
                <w:b/>
              </w:rPr>
            </w:pPr>
            <w:r>
              <w:rPr>
                <w:rFonts w:ascii="Times New Roman" w:hAnsi="Times New Roman" w:cs="Times New Roman"/>
                <w:b/>
              </w:rPr>
              <w:t>改进措施和目标</w:t>
            </w:r>
          </w:p>
        </w:tc>
      </w:tr>
      <w:tr w:rsidR="00C24343">
        <w:trPr>
          <w:trHeight w:val="411"/>
          <w:jc w:val="center"/>
        </w:trPr>
        <w:tc>
          <w:tcPr>
            <w:tcW w:w="9072" w:type="dxa"/>
            <w:gridSpan w:val="4"/>
          </w:tcPr>
          <w:p w:rsidR="00C24343" w:rsidRDefault="00C24343">
            <w:pPr>
              <w:rPr>
                <w:rFonts w:ascii="Times New Roman" w:hAnsi="Times New Roman" w:cs="Times New Roman"/>
              </w:rPr>
            </w:pPr>
          </w:p>
        </w:tc>
      </w:tr>
    </w:tbl>
    <w:p w:rsidR="00C24343" w:rsidRDefault="00C24343">
      <w:pPr>
        <w:rPr>
          <w:rFonts w:ascii="Times New Roman" w:hAnsi="Times New Roman" w:cs="Times New Roman"/>
          <w:b/>
        </w:rPr>
      </w:pPr>
    </w:p>
    <w:p w:rsidR="00C24343" w:rsidRDefault="00F5219E">
      <w:pPr>
        <w:rPr>
          <w:rFonts w:ascii="Times New Roman" w:hAnsi="Times New Roman" w:cs="Times New Roman"/>
          <w:b/>
        </w:rPr>
      </w:pPr>
      <w:r>
        <w:rPr>
          <w:rFonts w:ascii="Times New Roman" w:hAnsi="Times New Roman" w:cs="Times New Roman"/>
          <w:b/>
        </w:rPr>
        <w:t>（</w:t>
      </w:r>
      <w:r>
        <w:rPr>
          <w:rFonts w:ascii="Times New Roman" w:hAnsi="Times New Roman" w:cs="Times New Roman"/>
          <w:b/>
        </w:rPr>
        <w:t>2</w:t>
      </w:r>
      <w:r>
        <w:rPr>
          <w:rFonts w:ascii="Times New Roman" w:hAnsi="Times New Roman" w:cs="Times New Roman"/>
          <w:b/>
        </w:rPr>
        <w:t>）基础数据</w:t>
      </w:r>
    </w:p>
    <w:p w:rsidR="00C24343" w:rsidRDefault="00F5219E">
      <w:pPr>
        <w:jc w:val="center"/>
        <w:rPr>
          <w:rFonts w:ascii="Times New Roman" w:hAnsi="Times New Roman" w:cs="Times New Roman"/>
          <w:szCs w:val="21"/>
        </w:rPr>
      </w:pPr>
      <w:r>
        <w:rPr>
          <w:rFonts w:ascii="Times New Roman" w:hAnsi="Times New Roman" w:cs="Times New Roman"/>
          <w:b/>
          <w:szCs w:val="21"/>
        </w:rPr>
        <w:t xml:space="preserve">1-8-1 </w:t>
      </w:r>
      <w:r>
        <w:rPr>
          <w:rFonts w:ascii="Times New Roman" w:hAnsi="Times New Roman" w:cs="Times New Roman"/>
          <w:b/>
          <w:szCs w:val="21"/>
        </w:rPr>
        <w:t>近</w:t>
      </w:r>
      <w:r>
        <w:rPr>
          <w:rFonts w:ascii="Times New Roman" w:hAnsi="Times New Roman" w:cs="Times New Roman"/>
          <w:b/>
          <w:szCs w:val="21"/>
        </w:rPr>
        <w:t>3</w:t>
      </w:r>
      <w:r>
        <w:rPr>
          <w:rFonts w:ascii="Times New Roman" w:hAnsi="Times New Roman" w:cs="Times New Roman"/>
          <w:b/>
          <w:szCs w:val="21"/>
        </w:rPr>
        <w:t>年财政拨付公用经费情况</w:t>
      </w:r>
      <w:r>
        <w:rPr>
          <w:rFonts w:ascii="Times New Roman" w:hAnsi="Times New Roman" w:cs="Times New Roman"/>
          <w:szCs w:val="21"/>
        </w:rPr>
        <w:t>单位：万元</w:t>
      </w:r>
    </w:p>
    <w:tbl>
      <w:tblPr>
        <w:tblStyle w:val="a9"/>
        <w:tblW w:w="9072" w:type="dxa"/>
        <w:tblInd w:w="250" w:type="dxa"/>
        <w:tblLayout w:type="fixed"/>
        <w:tblLook w:val="04A0" w:firstRow="1" w:lastRow="0" w:firstColumn="1" w:lastColumn="0" w:noHBand="0" w:noVBand="1"/>
      </w:tblPr>
      <w:tblGrid>
        <w:gridCol w:w="1635"/>
        <w:gridCol w:w="1342"/>
        <w:gridCol w:w="1134"/>
        <w:gridCol w:w="1276"/>
        <w:gridCol w:w="1984"/>
        <w:gridCol w:w="1701"/>
      </w:tblGrid>
      <w:tr w:rsidR="00C24343">
        <w:tc>
          <w:tcPr>
            <w:tcW w:w="1635" w:type="dxa"/>
          </w:tcPr>
          <w:p w:rsidR="00C24343" w:rsidRDefault="00F5219E">
            <w:pPr>
              <w:jc w:val="center"/>
              <w:rPr>
                <w:rFonts w:ascii="Times New Roman" w:eastAsia="宋体" w:hAnsi="Times New Roman" w:cs="Times New Roman"/>
                <w:b/>
                <w:kern w:val="0"/>
                <w:sz w:val="20"/>
                <w:szCs w:val="21"/>
              </w:rPr>
            </w:pPr>
            <w:r>
              <w:rPr>
                <w:rFonts w:ascii="Times New Roman" w:eastAsia="宋体" w:hAnsi="Times New Roman" w:cs="Times New Roman"/>
                <w:b/>
                <w:kern w:val="0"/>
                <w:sz w:val="20"/>
                <w:szCs w:val="21"/>
              </w:rPr>
              <w:t>年度</w:t>
            </w:r>
          </w:p>
        </w:tc>
        <w:tc>
          <w:tcPr>
            <w:tcW w:w="1342" w:type="dxa"/>
          </w:tcPr>
          <w:p w:rsidR="00C24343" w:rsidRDefault="00F5219E">
            <w:pPr>
              <w:jc w:val="center"/>
              <w:rPr>
                <w:rFonts w:ascii="Times New Roman" w:eastAsia="宋体" w:hAnsi="Times New Roman" w:cs="Times New Roman"/>
                <w:b/>
                <w:kern w:val="0"/>
                <w:sz w:val="20"/>
                <w:szCs w:val="21"/>
              </w:rPr>
            </w:pPr>
            <w:r>
              <w:rPr>
                <w:rFonts w:ascii="Times New Roman" w:eastAsia="宋体" w:hAnsi="Times New Roman" w:cs="Times New Roman"/>
                <w:b/>
                <w:kern w:val="0"/>
                <w:sz w:val="20"/>
                <w:szCs w:val="21"/>
              </w:rPr>
              <w:t>公用经费总额</w:t>
            </w:r>
          </w:p>
        </w:tc>
        <w:tc>
          <w:tcPr>
            <w:tcW w:w="1134" w:type="dxa"/>
          </w:tcPr>
          <w:p w:rsidR="00C24343" w:rsidRDefault="00F5219E">
            <w:pPr>
              <w:jc w:val="center"/>
              <w:rPr>
                <w:rFonts w:ascii="Times New Roman" w:eastAsia="宋体" w:hAnsi="Times New Roman" w:cs="Times New Roman"/>
                <w:b/>
                <w:kern w:val="0"/>
                <w:sz w:val="20"/>
                <w:szCs w:val="21"/>
              </w:rPr>
            </w:pPr>
            <w:r>
              <w:rPr>
                <w:rFonts w:ascii="Times New Roman" w:eastAsia="宋体" w:hAnsi="Times New Roman" w:cs="Times New Roman"/>
                <w:b/>
                <w:kern w:val="0"/>
                <w:sz w:val="20"/>
                <w:szCs w:val="21"/>
              </w:rPr>
              <w:t>在籍生数</w:t>
            </w:r>
          </w:p>
        </w:tc>
        <w:tc>
          <w:tcPr>
            <w:tcW w:w="1276" w:type="dxa"/>
          </w:tcPr>
          <w:p w:rsidR="00C24343" w:rsidRDefault="00F5219E">
            <w:pPr>
              <w:jc w:val="center"/>
              <w:rPr>
                <w:rFonts w:ascii="Times New Roman" w:eastAsia="宋体" w:hAnsi="Times New Roman" w:cs="Times New Roman"/>
                <w:b/>
                <w:kern w:val="0"/>
                <w:sz w:val="20"/>
                <w:szCs w:val="21"/>
              </w:rPr>
            </w:pPr>
            <w:r>
              <w:rPr>
                <w:rFonts w:ascii="Times New Roman" w:eastAsia="宋体" w:hAnsi="Times New Roman" w:cs="Times New Roman"/>
                <w:b/>
                <w:kern w:val="0"/>
                <w:sz w:val="20"/>
                <w:szCs w:val="21"/>
              </w:rPr>
              <w:t>在校生数</w:t>
            </w:r>
          </w:p>
        </w:tc>
        <w:tc>
          <w:tcPr>
            <w:tcW w:w="1984" w:type="dxa"/>
          </w:tcPr>
          <w:p w:rsidR="00C24343" w:rsidRDefault="00F5219E">
            <w:pPr>
              <w:jc w:val="center"/>
              <w:rPr>
                <w:rFonts w:ascii="Times New Roman" w:eastAsia="宋体" w:hAnsi="Times New Roman" w:cs="Times New Roman"/>
                <w:b/>
                <w:kern w:val="0"/>
                <w:sz w:val="20"/>
                <w:szCs w:val="21"/>
              </w:rPr>
            </w:pPr>
            <w:r>
              <w:rPr>
                <w:rFonts w:ascii="Times New Roman" w:eastAsia="宋体" w:hAnsi="Times New Roman" w:cs="Times New Roman"/>
                <w:b/>
                <w:kern w:val="0"/>
                <w:sz w:val="20"/>
                <w:szCs w:val="21"/>
              </w:rPr>
              <w:t>生均公用经费金额</w:t>
            </w:r>
          </w:p>
        </w:tc>
        <w:tc>
          <w:tcPr>
            <w:tcW w:w="1701" w:type="dxa"/>
          </w:tcPr>
          <w:p w:rsidR="00C24343" w:rsidRDefault="00F5219E">
            <w:pPr>
              <w:jc w:val="center"/>
              <w:rPr>
                <w:rFonts w:ascii="Times New Roman" w:eastAsia="宋体" w:hAnsi="Times New Roman" w:cs="Times New Roman"/>
                <w:b/>
                <w:kern w:val="0"/>
                <w:sz w:val="20"/>
                <w:szCs w:val="21"/>
              </w:rPr>
            </w:pPr>
            <w:r>
              <w:rPr>
                <w:rFonts w:ascii="Times New Roman" w:eastAsia="宋体" w:hAnsi="Times New Roman" w:cs="Times New Roman"/>
                <w:b/>
                <w:kern w:val="0"/>
                <w:sz w:val="20"/>
                <w:szCs w:val="21"/>
              </w:rPr>
              <w:t>备注</w:t>
            </w:r>
          </w:p>
        </w:tc>
      </w:tr>
      <w:tr w:rsidR="00C24343" w:rsidTr="007A40E4">
        <w:tc>
          <w:tcPr>
            <w:tcW w:w="1635" w:type="dxa"/>
            <w:vAlign w:val="center"/>
          </w:tcPr>
          <w:p w:rsidR="00C24343" w:rsidRPr="00F5219E" w:rsidRDefault="00F5219E" w:rsidP="007A40E4">
            <w:pPr>
              <w:jc w:val="center"/>
              <w:rPr>
                <w:rFonts w:asciiTheme="minorEastAsia" w:hAnsiTheme="minorEastAsia" w:cs="Times New Roman"/>
                <w:kern w:val="0"/>
                <w:szCs w:val="21"/>
              </w:rPr>
            </w:pPr>
            <w:r w:rsidRPr="00F5219E">
              <w:rPr>
                <w:rFonts w:asciiTheme="minorEastAsia" w:hAnsiTheme="minorEastAsia" w:cs="Times New Roman"/>
                <w:kern w:val="0"/>
                <w:szCs w:val="21"/>
              </w:rPr>
              <w:t>2017.8</w:t>
            </w:r>
            <w:r w:rsidRPr="00F5219E">
              <w:rPr>
                <w:rFonts w:asciiTheme="minorEastAsia" w:hAnsiTheme="minorEastAsia" w:cs="Times New Roman" w:hint="eastAsia"/>
                <w:kern w:val="0"/>
                <w:szCs w:val="21"/>
              </w:rPr>
              <w:t>—</w:t>
            </w:r>
            <w:r w:rsidRPr="00F5219E">
              <w:rPr>
                <w:rFonts w:asciiTheme="minorEastAsia" w:hAnsiTheme="minorEastAsia" w:cs="Times New Roman"/>
                <w:kern w:val="0"/>
                <w:szCs w:val="21"/>
              </w:rPr>
              <w:t>2018.8</w:t>
            </w:r>
          </w:p>
        </w:tc>
        <w:tc>
          <w:tcPr>
            <w:tcW w:w="1342" w:type="dxa"/>
            <w:vAlign w:val="center"/>
          </w:tcPr>
          <w:p w:rsidR="00C24343" w:rsidRPr="00F5219E" w:rsidRDefault="00F5219E" w:rsidP="007A40E4">
            <w:pPr>
              <w:jc w:val="center"/>
              <w:rPr>
                <w:rFonts w:asciiTheme="minorEastAsia" w:hAnsiTheme="minorEastAsia" w:cs="Times New Roman"/>
                <w:kern w:val="0"/>
                <w:szCs w:val="21"/>
              </w:rPr>
            </w:pPr>
            <w:r w:rsidRPr="00F5219E">
              <w:rPr>
                <w:rFonts w:asciiTheme="minorEastAsia" w:hAnsiTheme="minorEastAsia" w:cs="Times New Roman" w:hint="eastAsia"/>
                <w:kern w:val="0"/>
                <w:szCs w:val="21"/>
              </w:rPr>
              <w:t>244.01</w:t>
            </w:r>
          </w:p>
        </w:tc>
        <w:tc>
          <w:tcPr>
            <w:tcW w:w="1134" w:type="dxa"/>
            <w:vAlign w:val="center"/>
          </w:tcPr>
          <w:p w:rsidR="00C24343" w:rsidRPr="00F5219E" w:rsidRDefault="00F5219E" w:rsidP="007A40E4">
            <w:pPr>
              <w:jc w:val="center"/>
              <w:rPr>
                <w:rFonts w:asciiTheme="minorEastAsia" w:hAnsiTheme="minorEastAsia" w:cs="Times New Roman"/>
                <w:kern w:val="0"/>
                <w:szCs w:val="21"/>
              </w:rPr>
            </w:pPr>
            <w:r w:rsidRPr="00F5219E">
              <w:rPr>
                <w:rFonts w:asciiTheme="minorEastAsia" w:hAnsiTheme="minorEastAsia" w:cs="Times New Roman" w:hint="eastAsia"/>
                <w:kern w:val="0"/>
                <w:szCs w:val="21"/>
              </w:rPr>
              <w:t>2241</w:t>
            </w:r>
          </w:p>
        </w:tc>
        <w:tc>
          <w:tcPr>
            <w:tcW w:w="1276" w:type="dxa"/>
            <w:vAlign w:val="center"/>
          </w:tcPr>
          <w:p w:rsidR="00C24343" w:rsidRPr="00F5219E" w:rsidRDefault="00F5219E" w:rsidP="007A40E4">
            <w:pPr>
              <w:jc w:val="center"/>
              <w:rPr>
                <w:rFonts w:asciiTheme="minorEastAsia" w:hAnsiTheme="minorEastAsia" w:cs="Times New Roman"/>
                <w:kern w:val="0"/>
                <w:szCs w:val="21"/>
              </w:rPr>
            </w:pPr>
            <w:r w:rsidRPr="00F5219E">
              <w:rPr>
                <w:rFonts w:asciiTheme="minorEastAsia" w:hAnsiTheme="minorEastAsia" w:cs="Times New Roman" w:hint="eastAsia"/>
                <w:kern w:val="0"/>
                <w:szCs w:val="21"/>
              </w:rPr>
              <w:t>2241</w:t>
            </w:r>
          </w:p>
        </w:tc>
        <w:tc>
          <w:tcPr>
            <w:tcW w:w="1984" w:type="dxa"/>
            <w:vAlign w:val="center"/>
          </w:tcPr>
          <w:p w:rsidR="00C24343" w:rsidRPr="00F5219E" w:rsidRDefault="00F5219E" w:rsidP="007A40E4">
            <w:pPr>
              <w:jc w:val="center"/>
              <w:rPr>
                <w:rFonts w:asciiTheme="minorEastAsia" w:hAnsiTheme="minorEastAsia" w:cs="Times New Roman"/>
                <w:kern w:val="0"/>
                <w:szCs w:val="21"/>
              </w:rPr>
            </w:pPr>
            <w:r w:rsidRPr="00F5219E">
              <w:rPr>
                <w:rFonts w:asciiTheme="minorEastAsia" w:hAnsiTheme="minorEastAsia" w:cs="Times New Roman" w:hint="eastAsia"/>
                <w:kern w:val="0"/>
                <w:szCs w:val="21"/>
              </w:rPr>
              <w:t>0.11</w:t>
            </w:r>
          </w:p>
        </w:tc>
        <w:tc>
          <w:tcPr>
            <w:tcW w:w="1701" w:type="dxa"/>
            <w:vAlign w:val="center"/>
          </w:tcPr>
          <w:p w:rsidR="00C24343" w:rsidRPr="00F5219E" w:rsidRDefault="00C24343" w:rsidP="007A40E4">
            <w:pPr>
              <w:jc w:val="center"/>
              <w:rPr>
                <w:rFonts w:asciiTheme="minorEastAsia" w:hAnsiTheme="minorEastAsia" w:cs="Times New Roman"/>
                <w:kern w:val="0"/>
                <w:szCs w:val="21"/>
              </w:rPr>
            </w:pPr>
          </w:p>
        </w:tc>
      </w:tr>
      <w:tr w:rsidR="00C24343" w:rsidTr="007A40E4">
        <w:tc>
          <w:tcPr>
            <w:tcW w:w="1635" w:type="dxa"/>
            <w:vAlign w:val="center"/>
          </w:tcPr>
          <w:p w:rsidR="00C24343" w:rsidRPr="00F5219E" w:rsidRDefault="00F5219E" w:rsidP="007A40E4">
            <w:pPr>
              <w:jc w:val="center"/>
              <w:rPr>
                <w:rFonts w:asciiTheme="minorEastAsia" w:hAnsiTheme="minorEastAsia" w:cs="Times New Roman"/>
                <w:kern w:val="0"/>
                <w:szCs w:val="21"/>
              </w:rPr>
            </w:pPr>
            <w:r w:rsidRPr="00F5219E">
              <w:rPr>
                <w:rFonts w:asciiTheme="minorEastAsia" w:hAnsiTheme="minorEastAsia" w:cs="Times New Roman"/>
                <w:kern w:val="0"/>
                <w:szCs w:val="21"/>
              </w:rPr>
              <w:t>2018.8</w:t>
            </w:r>
            <w:r w:rsidRPr="00F5219E">
              <w:rPr>
                <w:rFonts w:asciiTheme="minorEastAsia" w:hAnsiTheme="minorEastAsia" w:cs="Times New Roman" w:hint="eastAsia"/>
                <w:kern w:val="0"/>
                <w:szCs w:val="21"/>
              </w:rPr>
              <w:t>—</w:t>
            </w:r>
            <w:r w:rsidRPr="00F5219E">
              <w:rPr>
                <w:rFonts w:asciiTheme="minorEastAsia" w:hAnsiTheme="minorEastAsia" w:cs="Times New Roman"/>
                <w:kern w:val="0"/>
                <w:szCs w:val="21"/>
              </w:rPr>
              <w:t>2019.8</w:t>
            </w:r>
          </w:p>
        </w:tc>
        <w:tc>
          <w:tcPr>
            <w:tcW w:w="1342" w:type="dxa"/>
            <w:vAlign w:val="center"/>
          </w:tcPr>
          <w:p w:rsidR="00C24343" w:rsidRPr="00F5219E" w:rsidRDefault="00F5219E" w:rsidP="007A40E4">
            <w:pPr>
              <w:jc w:val="center"/>
              <w:rPr>
                <w:rFonts w:asciiTheme="minorEastAsia" w:hAnsiTheme="minorEastAsia" w:cs="Times New Roman"/>
                <w:kern w:val="0"/>
                <w:szCs w:val="21"/>
              </w:rPr>
            </w:pPr>
            <w:r w:rsidRPr="00F5219E">
              <w:rPr>
                <w:rFonts w:asciiTheme="minorEastAsia" w:hAnsiTheme="minorEastAsia" w:cs="Times New Roman" w:hint="eastAsia"/>
                <w:kern w:val="0"/>
                <w:szCs w:val="21"/>
              </w:rPr>
              <w:t>253.55</w:t>
            </w:r>
          </w:p>
        </w:tc>
        <w:tc>
          <w:tcPr>
            <w:tcW w:w="1134" w:type="dxa"/>
            <w:vAlign w:val="center"/>
          </w:tcPr>
          <w:p w:rsidR="00C24343" w:rsidRPr="00F5219E" w:rsidRDefault="00F5219E" w:rsidP="007A40E4">
            <w:pPr>
              <w:jc w:val="center"/>
              <w:rPr>
                <w:rFonts w:asciiTheme="minorEastAsia" w:hAnsiTheme="minorEastAsia" w:cs="Times New Roman"/>
                <w:kern w:val="0"/>
                <w:szCs w:val="21"/>
              </w:rPr>
            </w:pPr>
            <w:r w:rsidRPr="00F5219E">
              <w:rPr>
                <w:rFonts w:asciiTheme="minorEastAsia" w:hAnsiTheme="minorEastAsia" w:cs="Times New Roman" w:hint="eastAsia"/>
                <w:kern w:val="0"/>
                <w:szCs w:val="21"/>
              </w:rPr>
              <w:t>2354</w:t>
            </w:r>
          </w:p>
        </w:tc>
        <w:tc>
          <w:tcPr>
            <w:tcW w:w="1276" w:type="dxa"/>
            <w:vAlign w:val="center"/>
          </w:tcPr>
          <w:p w:rsidR="00C24343" w:rsidRPr="00F5219E" w:rsidRDefault="00F5219E" w:rsidP="007A40E4">
            <w:pPr>
              <w:jc w:val="center"/>
              <w:rPr>
                <w:rFonts w:asciiTheme="minorEastAsia" w:hAnsiTheme="minorEastAsia" w:cs="Times New Roman"/>
                <w:kern w:val="0"/>
                <w:szCs w:val="21"/>
              </w:rPr>
            </w:pPr>
            <w:r w:rsidRPr="00F5219E">
              <w:rPr>
                <w:rFonts w:asciiTheme="minorEastAsia" w:hAnsiTheme="minorEastAsia" w:cs="Times New Roman" w:hint="eastAsia"/>
                <w:kern w:val="0"/>
                <w:szCs w:val="21"/>
              </w:rPr>
              <w:t>2353</w:t>
            </w:r>
          </w:p>
        </w:tc>
        <w:tc>
          <w:tcPr>
            <w:tcW w:w="1984" w:type="dxa"/>
            <w:vAlign w:val="center"/>
          </w:tcPr>
          <w:p w:rsidR="00C24343" w:rsidRPr="00F5219E" w:rsidRDefault="00F5219E" w:rsidP="007A40E4">
            <w:pPr>
              <w:jc w:val="center"/>
              <w:rPr>
                <w:rFonts w:asciiTheme="minorEastAsia" w:hAnsiTheme="minorEastAsia" w:cs="Times New Roman"/>
                <w:kern w:val="0"/>
                <w:szCs w:val="21"/>
              </w:rPr>
            </w:pPr>
            <w:r w:rsidRPr="00F5219E">
              <w:rPr>
                <w:rFonts w:asciiTheme="minorEastAsia" w:hAnsiTheme="minorEastAsia" w:cs="Times New Roman" w:hint="eastAsia"/>
                <w:kern w:val="0"/>
                <w:szCs w:val="21"/>
              </w:rPr>
              <w:t>0.11</w:t>
            </w:r>
          </w:p>
        </w:tc>
        <w:tc>
          <w:tcPr>
            <w:tcW w:w="1701" w:type="dxa"/>
            <w:vAlign w:val="center"/>
          </w:tcPr>
          <w:p w:rsidR="00C24343" w:rsidRPr="00F5219E" w:rsidRDefault="00C24343" w:rsidP="007A40E4">
            <w:pPr>
              <w:jc w:val="center"/>
              <w:rPr>
                <w:rFonts w:asciiTheme="minorEastAsia" w:hAnsiTheme="minorEastAsia" w:cs="Times New Roman"/>
                <w:b/>
                <w:kern w:val="0"/>
                <w:szCs w:val="21"/>
              </w:rPr>
            </w:pPr>
          </w:p>
        </w:tc>
      </w:tr>
      <w:tr w:rsidR="00C24343" w:rsidTr="007A40E4">
        <w:tc>
          <w:tcPr>
            <w:tcW w:w="1635" w:type="dxa"/>
            <w:vAlign w:val="center"/>
          </w:tcPr>
          <w:p w:rsidR="00C24343" w:rsidRPr="00F5219E" w:rsidRDefault="00F5219E" w:rsidP="007A40E4">
            <w:pPr>
              <w:jc w:val="center"/>
              <w:rPr>
                <w:rFonts w:asciiTheme="minorEastAsia" w:hAnsiTheme="minorEastAsia" w:cs="Times New Roman"/>
                <w:kern w:val="0"/>
                <w:szCs w:val="21"/>
              </w:rPr>
            </w:pPr>
            <w:r w:rsidRPr="00F5219E">
              <w:rPr>
                <w:rFonts w:asciiTheme="minorEastAsia" w:hAnsiTheme="minorEastAsia" w:cs="Times New Roman"/>
                <w:kern w:val="0"/>
                <w:szCs w:val="21"/>
              </w:rPr>
              <w:t>2019.8</w:t>
            </w:r>
            <w:r w:rsidRPr="00F5219E">
              <w:rPr>
                <w:rFonts w:asciiTheme="minorEastAsia" w:hAnsiTheme="minorEastAsia" w:cs="Times New Roman" w:hint="eastAsia"/>
                <w:kern w:val="0"/>
                <w:szCs w:val="21"/>
              </w:rPr>
              <w:t>—</w:t>
            </w:r>
            <w:r w:rsidRPr="00F5219E">
              <w:rPr>
                <w:rFonts w:asciiTheme="minorEastAsia" w:hAnsiTheme="minorEastAsia" w:cs="Times New Roman"/>
                <w:kern w:val="0"/>
                <w:szCs w:val="21"/>
              </w:rPr>
              <w:t>2020.8</w:t>
            </w:r>
          </w:p>
        </w:tc>
        <w:tc>
          <w:tcPr>
            <w:tcW w:w="1342" w:type="dxa"/>
            <w:vAlign w:val="center"/>
          </w:tcPr>
          <w:p w:rsidR="00C24343" w:rsidRPr="00F5219E" w:rsidRDefault="00F5219E" w:rsidP="007A40E4">
            <w:pPr>
              <w:jc w:val="center"/>
              <w:rPr>
                <w:rFonts w:asciiTheme="minorEastAsia" w:hAnsiTheme="minorEastAsia" w:cs="Times New Roman"/>
                <w:kern w:val="0"/>
                <w:szCs w:val="21"/>
              </w:rPr>
            </w:pPr>
            <w:r w:rsidRPr="00F5219E">
              <w:rPr>
                <w:rFonts w:asciiTheme="minorEastAsia" w:hAnsiTheme="minorEastAsia" w:cs="Times New Roman" w:hint="eastAsia"/>
                <w:kern w:val="0"/>
                <w:szCs w:val="21"/>
              </w:rPr>
              <w:t>270.055</w:t>
            </w:r>
          </w:p>
        </w:tc>
        <w:tc>
          <w:tcPr>
            <w:tcW w:w="1134" w:type="dxa"/>
            <w:vAlign w:val="center"/>
          </w:tcPr>
          <w:p w:rsidR="00C24343" w:rsidRPr="00F5219E" w:rsidRDefault="00F5219E" w:rsidP="007A40E4">
            <w:pPr>
              <w:jc w:val="center"/>
              <w:rPr>
                <w:rFonts w:asciiTheme="minorEastAsia" w:hAnsiTheme="minorEastAsia" w:cs="Times New Roman"/>
                <w:kern w:val="0"/>
                <w:szCs w:val="21"/>
              </w:rPr>
            </w:pPr>
            <w:r w:rsidRPr="00F5219E">
              <w:rPr>
                <w:rFonts w:asciiTheme="minorEastAsia" w:hAnsiTheme="minorEastAsia" w:cs="Times New Roman" w:hint="eastAsia"/>
                <w:kern w:val="0"/>
                <w:szCs w:val="21"/>
              </w:rPr>
              <w:t>2531</w:t>
            </w:r>
          </w:p>
        </w:tc>
        <w:tc>
          <w:tcPr>
            <w:tcW w:w="1276" w:type="dxa"/>
            <w:tcBorders>
              <w:bottom w:val="single" w:sz="4" w:space="0" w:color="auto"/>
            </w:tcBorders>
            <w:vAlign w:val="center"/>
          </w:tcPr>
          <w:p w:rsidR="00C24343" w:rsidRPr="00F5219E" w:rsidRDefault="00F5219E" w:rsidP="007A40E4">
            <w:pPr>
              <w:jc w:val="center"/>
              <w:rPr>
                <w:rFonts w:asciiTheme="minorEastAsia" w:hAnsiTheme="minorEastAsia" w:cs="Times New Roman"/>
                <w:kern w:val="0"/>
                <w:szCs w:val="21"/>
              </w:rPr>
            </w:pPr>
            <w:r w:rsidRPr="00F5219E">
              <w:rPr>
                <w:rFonts w:asciiTheme="minorEastAsia" w:hAnsiTheme="minorEastAsia" w:cs="Times New Roman" w:hint="eastAsia"/>
                <w:kern w:val="0"/>
                <w:szCs w:val="21"/>
              </w:rPr>
              <w:t>2521</w:t>
            </w:r>
          </w:p>
        </w:tc>
        <w:tc>
          <w:tcPr>
            <w:tcW w:w="1984" w:type="dxa"/>
            <w:vAlign w:val="center"/>
          </w:tcPr>
          <w:p w:rsidR="00C24343" w:rsidRPr="00F5219E" w:rsidRDefault="00F5219E" w:rsidP="007A40E4">
            <w:pPr>
              <w:jc w:val="center"/>
              <w:rPr>
                <w:rFonts w:asciiTheme="minorEastAsia" w:hAnsiTheme="minorEastAsia" w:cs="Times New Roman"/>
                <w:kern w:val="0"/>
                <w:szCs w:val="21"/>
              </w:rPr>
            </w:pPr>
            <w:r w:rsidRPr="00F5219E">
              <w:rPr>
                <w:rFonts w:asciiTheme="minorEastAsia" w:hAnsiTheme="minorEastAsia" w:cs="Times New Roman" w:hint="eastAsia"/>
                <w:kern w:val="0"/>
                <w:szCs w:val="21"/>
              </w:rPr>
              <w:t>0.11</w:t>
            </w:r>
          </w:p>
        </w:tc>
        <w:tc>
          <w:tcPr>
            <w:tcW w:w="1701" w:type="dxa"/>
            <w:vAlign w:val="center"/>
          </w:tcPr>
          <w:p w:rsidR="00C24343" w:rsidRPr="00F5219E" w:rsidRDefault="00C24343" w:rsidP="007A40E4">
            <w:pPr>
              <w:jc w:val="center"/>
              <w:rPr>
                <w:rFonts w:asciiTheme="minorEastAsia" w:hAnsiTheme="minorEastAsia" w:cs="Times New Roman"/>
                <w:b/>
                <w:kern w:val="0"/>
                <w:szCs w:val="21"/>
              </w:rPr>
            </w:pPr>
          </w:p>
        </w:tc>
      </w:tr>
    </w:tbl>
    <w:p w:rsidR="00C24343" w:rsidRDefault="00C24343">
      <w:pPr>
        <w:rPr>
          <w:rFonts w:ascii="Times New Roman" w:hAnsi="Times New Roman" w:cs="Times New Roman"/>
          <w:b/>
          <w:szCs w:val="21"/>
        </w:rPr>
      </w:pPr>
    </w:p>
    <w:p w:rsidR="00C24343" w:rsidRDefault="00F5219E">
      <w:pPr>
        <w:ind w:firstLineChars="686" w:firstLine="1446"/>
        <w:rPr>
          <w:rFonts w:ascii="Times New Roman" w:hAnsi="Times New Roman" w:cs="Times New Roman"/>
          <w:szCs w:val="21"/>
        </w:rPr>
      </w:pPr>
      <w:r>
        <w:rPr>
          <w:rFonts w:ascii="Times New Roman" w:hAnsi="Times New Roman" w:cs="Times New Roman"/>
          <w:b/>
          <w:szCs w:val="21"/>
        </w:rPr>
        <w:t xml:space="preserve">1-8-2 </w:t>
      </w:r>
      <w:r>
        <w:rPr>
          <w:rFonts w:ascii="Times New Roman" w:hAnsi="Times New Roman" w:cs="Times New Roman"/>
          <w:b/>
          <w:szCs w:val="21"/>
        </w:rPr>
        <w:t>近</w:t>
      </w:r>
      <w:r>
        <w:rPr>
          <w:rFonts w:ascii="Times New Roman" w:hAnsi="Times New Roman" w:cs="Times New Roman"/>
          <w:b/>
          <w:szCs w:val="21"/>
        </w:rPr>
        <w:t>3</w:t>
      </w:r>
      <w:r>
        <w:rPr>
          <w:rFonts w:ascii="Times New Roman" w:hAnsi="Times New Roman" w:cs="Times New Roman"/>
          <w:b/>
          <w:szCs w:val="21"/>
        </w:rPr>
        <w:t>年财政安排改善办学条件经费情况统计</w:t>
      </w:r>
      <w:r>
        <w:rPr>
          <w:rFonts w:ascii="Times New Roman" w:hAnsi="Times New Roman" w:cs="Times New Roman"/>
          <w:szCs w:val="21"/>
        </w:rPr>
        <w:t>单位：万元</w:t>
      </w:r>
    </w:p>
    <w:tbl>
      <w:tblPr>
        <w:tblStyle w:val="a9"/>
        <w:tblW w:w="9072" w:type="dxa"/>
        <w:tblInd w:w="250" w:type="dxa"/>
        <w:tblLayout w:type="fixed"/>
        <w:tblLook w:val="04A0" w:firstRow="1" w:lastRow="0" w:firstColumn="1" w:lastColumn="0" w:noHBand="0" w:noVBand="1"/>
      </w:tblPr>
      <w:tblGrid>
        <w:gridCol w:w="1564"/>
        <w:gridCol w:w="1814"/>
        <w:gridCol w:w="1814"/>
        <w:gridCol w:w="1815"/>
        <w:gridCol w:w="2065"/>
      </w:tblGrid>
      <w:tr w:rsidR="00C24343">
        <w:tc>
          <w:tcPr>
            <w:tcW w:w="1564" w:type="dxa"/>
          </w:tcPr>
          <w:p w:rsidR="00C24343" w:rsidRDefault="00F5219E">
            <w:pPr>
              <w:jc w:val="center"/>
              <w:rPr>
                <w:rFonts w:ascii="Times New Roman" w:eastAsia="宋体" w:hAnsi="Times New Roman" w:cs="Times New Roman"/>
                <w:b/>
                <w:kern w:val="0"/>
                <w:sz w:val="20"/>
                <w:szCs w:val="21"/>
              </w:rPr>
            </w:pPr>
            <w:r>
              <w:rPr>
                <w:rFonts w:ascii="Times New Roman" w:eastAsia="宋体" w:hAnsi="Times New Roman" w:cs="Times New Roman" w:hint="eastAsia"/>
                <w:b/>
                <w:kern w:val="0"/>
                <w:sz w:val="20"/>
                <w:szCs w:val="21"/>
              </w:rPr>
              <w:t>年度</w:t>
            </w:r>
          </w:p>
        </w:tc>
        <w:tc>
          <w:tcPr>
            <w:tcW w:w="1814" w:type="dxa"/>
          </w:tcPr>
          <w:p w:rsidR="00C24343" w:rsidRDefault="00F5219E">
            <w:pPr>
              <w:jc w:val="center"/>
              <w:rPr>
                <w:rFonts w:ascii="Times New Roman" w:eastAsia="宋体" w:hAnsi="Times New Roman" w:cs="Times New Roman"/>
                <w:b/>
                <w:kern w:val="0"/>
                <w:sz w:val="20"/>
                <w:szCs w:val="21"/>
              </w:rPr>
            </w:pPr>
            <w:r>
              <w:rPr>
                <w:rFonts w:ascii="Times New Roman" w:eastAsia="宋体" w:hAnsi="Times New Roman" w:cs="Times New Roman"/>
                <w:b/>
                <w:kern w:val="0"/>
                <w:sz w:val="20"/>
                <w:szCs w:val="21"/>
              </w:rPr>
              <w:t>年</w:t>
            </w:r>
          </w:p>
        </w:tc>
        <w:tc>
          <w:tcPr>
            <w:tcW w:w="1814" w:type="dxa"/>
          </w:tcPr>
          <w:p w:rsidR="00C24343" w:rsidRDefault="00F5219E">
            <w:pPr>
              <w:jc w:val="center"/>
              <w:rPr>
                <w:rFonts w:ascii="Times New Roman" w:eastAsia="宋体" w:hAnsi="Times New Roman" w:cs="Times New Roman"/>
                <w:b/>
                <w:kern w:val="0"/>
                <w:sz w:val="20"/>
                <w:szCs w:val="21"/>
              </w:rPr>
            </w:pPr>
            <w:r>
              <w:rPr>
                <w:rFonts w:ascii="Times New Roman" w:eastAsia="宋体" w:hAnsi="Times New Roman" w:cs="Times New Roman"/>
                <w:b/>
                <w:kern w:val="0"/>
                <w:sz w:val="20"/>
                <w:szCs w:val="21"/>
              </w:rPr>
              <w:t>年</w:t>
            </w:r>
          </w:p>
        </w:tc>
        <w:tc>
          <w:tcPr>
            <w:tcW w:w="1815" w:type="dxa"/>
          </w:tcPr>
          <w:p w:rsidR="00C24343" w:rsidRDefault="00F5219E">
            <w:pPr>
              <w:jc w:val="center"/>
              <w:rPr>
                <w:rFonts w:ascii="Times New Roman" w:eastAsia="宋体" w:hAnsi="Times New Roman" w:cs="Times New Roman"/>
                <w:b/>
                <w:kern w:val="0"/>
                <w:sz w:val="20"/>
                <w:szCs w:val="21"/>
              </w:rPr>
            </w:pPr>
            <w:r>
              <w:rPr>
                <w:rFonts w:ascii="Times New Roman" w:eastAsia="宋体" w:hAnsi="Times New Roman" w:cs="Times New Roman"/>
                <w:b/>
                <w:kern w:val="0"/>
                <w:sz w:val="20"/>
                <w:szCs w:val="21"/>
              </w:rPr>
              <w:t>年</w:t>
            </w:r>
          </w:p>
        </w:tc>
        <w:tc>
          <w:tcPr>
            <w:tcW w:w="2065" w:type="dxa"/>
          </w:tcPr>
          <w:p w:rsidR="00C24343" w:rsidRDefault="00F5219E">
            <w:pPr>
              <w:jc w:val="center"/>
              <w:rPr>
                <w:rFonts w:ascii="Times New Roman" w:eastAsia="宋体" w:hAnsi="Times New Roman" w:cs="Times New Roman"/>
                <w:b/>
                <w:kern w:val="0"/>
                <w:sz w:val="20"/>
                <w:szCs w:val="21"/>
              </w:rPr>
            </w:pPr>
            <w:r>
              <w:rPr>
                <w:rFonts w:ascii="Times New Roman" w:eastAsia="宋体" w:hAnsi="Times New Roman" w:cs="Times New Roman"/>
                <w:b/>
                <w:kern w:val="0"/>
                <w:sz w:val="20"/>
                <w:szCs w:val="21"/>
              </w:rPr>
              <w:t>备注</w:t>
            </w:r>
          </w:p>
        </w:tc>
      </w:tr>
      <w:tr w:rsidR="00C24343">
        <w:tc>
          <w:tcPr>
            <w:tcW w:w="1564" w:type="dxa"/>
          </w:tcPr>
          <w:p w:rsidR="00C24343" w:rsidRDefault="00F5219E">
            <w:pPr>
              <w:jc w:val="center"/>
              <w:rPr>
                <w:rFonts w:ascii="Times New Roman" w:eastAsia="宋体" w:hAnsi="Times New Roman" w:cs="Times New Roman"/>
                <w:b/>
                <w:kern w:val="0"/>
                <w:sz w:val="20"/>
                <w:szCs w:val="21"/>
              </w:rPr>
            </w:pPr>
            <w:r>
              <w:rPr>
                <w:rFonts w:ascii="Times New Roman" w:eastAsia="宋体" w:hAnsi="Times New Roman" w:cs="Times New Roman"/>
                <w:b/>
                <w:kern w:val="0"/>
                <w:sz w:val="20"/>
                <w:szCs w:val="21"/>
              </w:rPr>
              <w:t>金额</w:t>
            </w:r>
          </w:p>
        </w:tc>
        <w:tc>
          <w:tcPr>
            <w:tcW w:w="1814" w:type="dxa"/>
          </w:tcPr>
          <w:p w:rsidR="00C24343" w:rsidRPr="00F5219E" w:rsidRDefault="00F5219E">
            <w:pPr>
              <w:jc w:val="center"/>
              <w:rPr>
                <w:rFonts w:asciiTheme="minorEastAsia" w:hAnsiTheme="minorEastAsia" w:cs="Times New Roman"/>
                <w:kern w:val="0"/>
                <w:szCs w:val="21"/>
              </w:rPr>
            </w:pPr>
            <w:r w:rsidRPr="00F5219E">
              <w:rPr>
                <w:rFonts w:asciiTheme="minorEastAsia" w:hAnsiTheme="minorEastAsia" w:cs="Times New Roman" w:hint="eastAsia"/>
                <w:kern w:val="0"/>
                <w:szCs w:val="21"/>
              </w:rPr>
              <w:t>120</w:t>
            </w:r>
          </w:p>
        </w:tc>
        <w:tc>
          <w:tcPr>
            <w:tcW w:w="1814" w:type="dxa"/>
          </w:tcPr>
          <w:p w:rsidR="00C24343" w:rsidRPr="00F5219E" w:rsidRDefault="00F5219E">
            <w:pPr>
              <w:jc w:val="center"/>
              <w:rPr>
                <w:rFonts w:asciiTheme="minorEastAsia" w:hAnsiTheme="minorEastAsia" w:cs="Times New Roman"/>
                <w:kern w:val="0"/>
                <w:szCs w:val="21"/>
              </w:rPr>
            </w:pPr>
            <w:r w:rsidRPr="00F5219E">
              <w:rPr>
                <w:rFonts w:asciiTheme="minorEastAsia" w:hAnsiTheme="minorEastAsia" w:cs="Times New Roman" w:hint="eastAsia"/>
                <w:kern w:val="0"/>
                <w:szCs w:val="21"/>
              </w:rPr>
              <w:t>240</w:t>
            </w:r>
          </w:p>
        </w:tc>
        <w:tc>
          <w:tcPr>
            <w:tcW w:w="1815" w:type="dxa"/>
          </w:tcPr>
          <w:p w:rsidR="00C24343" w:rsidRPr="00F5219E" w:rsidRDefault="00F5219E">
            <w:pPr>
              <w:jc w:val="center"/>
              <w:rPr>
                <w:rFonts w:asciiTheme="minorEastAsia" w:hAnsiTheme="minorEastAsia" w:cs="Times New Roman"/>
                <w:kern w:val="0"/>
                <w:szCs w:val="21"/>
              </w:rPr>
            </w:pPr>
            <w:r w:rsidRPr="00F5219E">
              <w:rPr>
                <w:rFonts w:asciiTheme="minorEastAsia" w:hAnsiTheme="minorEastAsia" w:cs="Times New Roman" w:hint="eastAsia"/>
                <w:kern w:val="0"/>
                <w:szCs w:val="21"/>
              </w:rPr>
              <w:t>442</w:t>
            </w:r>
          </w:p>
        </w:tc>
        <w:tc>
          <w:tcPr>
            <w:tcW w:w="2065" w:type="dxa"/>
          </w:tcPr>
          <w:p w:rsidR="00C24343" w:rsidRPr="00F5219E" w:rsidRDefault="00C24343">
            <w:pPr>
              <w:jc w:val="center"/>
              <w:rPr>
                <w:rFonts w:asciiTheme="minorEastAsia" w:hAnsiTheme="minorEastAsia" w:cs="Times New Roman"/>
                <w:kern w:val="0"/>
                <w:szCs w:val="21"/>
              </w:rPr>
            </w:pPr>
          </w:p>
        </w:tc>
      </w:tr>
    </w:tbl>
    <w:p w:rsidR="00C24343" w:rsidRDefault="00C24343">
      <w:pPr>
        <w:rPr>
          <w:rFonts w:ascii="Times New Roman" w:hAnsi="Times New Roman" w:cs="Times New Roman"/>
          <w:b/>
          <w:szCs w:val="21"/>
        </w:rPr>
      </w:pPr>
    </w:p>
    <w:p w:rsidR="00C24343" w:rsidRDefault="00F5219E">
      <w:pPr>
        <w:ind w:firstLineChars="978" w:firstLine="2062"/>
        <w:rPr>
          <w:rFonts w:ascii="Times New Roman" w:hAnsi="Times New Roman" w:cs="Times New Roman"/>
          <w:b/>
          <w:szCs w:val="21"/>
        </w:rPr>
      </w:pPr>
      <w:r>
        <w:rPr>
          <w:rFonts w:ascii="Times New Roman" w:hAnsi="Times New Roman" w:cs="Times New Roman"/>
          <w:b/>
          <w:szCs w:val="21"/>
        </w:rPr>
        <w:t xml:space="preserve">1-8-3 </w:t>
      </w:r>
      <w:r>
        <w:rPr>
          <w:rFonts w:ascii="Times New Roman" w:hAnsi="Times New Roman" w:cs="Times New Roman"/>
          <w:b/>
          <w:szCs w:val="21"/>
        </w:rPr>
        <w:t>近</w:t>
      </w:r>
      <w:r>
        <w:rPr>
          <w:rFonts w:ascii="Times New Roman" w:hAnsi="Times New Roman" w:cs="Times New Roman"/>
          <w:b/>
          <w:szCs w:val="21"/>
        </w:rPr>
        <w:t>3</w:t>
      </w:r>
      <w:r>
        <w:rPr>
          <w:rFonts w:ascii="Times New Roman" w:hAnsi="Times New Roman" w:cs="Times New Roman"/>
          <w:b/>
          <w:szCs w:val="21"/>
        </w:rPr>
        <w:t>年教学仪器设备值情况统计</w:t>
      </w:r>
      <w:r>
        <w:rPr>
          <w:rFonts w:ascii="Times New Roman" w:hAnsi="Times New Roman" w:cs="Times New Roman"/>
          <w:szCs w:val="21"/>
        </w:rPr>
        <w:t>单位：万元</w:t>
      </w:r>
    </w:p>
    <w:tbl>
      <w:tblPr>
        <w:tblStyle w:val="a9"/>
        <w:tblW w:w="9072" w:type="dxa"/>
        <w:tblInd w:w="250" w:type="dxa"/>
        <w:tblLayout w:type="fixed"/>
        <w:tblLook w:val="04A0" w:firstRow="1" w:lastRow="0" w:firstColumn="1" w:lastColumn="0" w:noHBand="0" w:noVBand="1"/>
      </w:tblPr>
      <w:tblGrid>
        <w:gridCol w:w="1564"/>
        <w:gridCol w:w="1814"/>
        <w:gridCol w:w="1814"/>
        <w:gridCol w:w="1815"/>
        <w:gridCol w:w="2065"/>
      </w:tblGrid>
      <w:tr w:rsidR="00C24343">
        <w:tc>
          <w:tcPr>
            <w:tcW w:w="1564" w:type="dxa"/>
          </w:tcPr>
          <w:p w:rsidR="00C24343" w:rsidRDefault="00F5219E">
            <w:pPr>
              <w:jc w:val="center"/>
              <w:rPr>
                <w:rFonts w:ascii="Times New Roman" w:eastAsia="宋体" w:hAnsi="Times New Roman" w:cs="Times New Roman"/>
                <w:b/>
                <w:kern w:val="0"/>
                <w:sz w:val="20"/>
                <w:szCs w:val="21"/>
              </w:rPr>
            </w:pPr>
            <w:r>
              <w:rPr>
                <w:rFonts w:ascii="Times New Roman" w:eastAsia="宋体" w:hAnsi="Times New Roman" w:cs="Times New Roman"/>
                <w:b/>
                <w:kern w:val="0"/>
                <w:sz w:val="20"/>
                <w:szCs w:val="21"/>
              </w:rPr>
              <w:t>年度</w:t>
            </w:r>
            <w:r>
              <w:rPr>
                <w:rFonts w:ascii="Times New Roman" w:eastAsia="宋体" w:hAnsi="Times New Roman" w:cs="Times New Roman"/>
                <w:b/>
                <w:kern w:val="0"/>
                <w:sz w:val="20"/>
                <w:szCs w:val="21"/>
              </w:rPr>
              <w:t>-</w:t>
            </w:r>
          </w:p>
        </w:tc>
        <w:tc>
          <w:tcPr>
            <w:tcW w:w="1814" w:type="dxa"/>
          </w:tcPr>
          <w:p w:rsidR="00C24343" w:rsidRDefault="00F5219E">
            <w:pPr>
              <w:jc w:val="center"/>
              <w:rPr>
                <w:rFonts w:ascii="Times New Roman" w:eastAsia="宋体" w:hAnsi="Times New Roman" w:cs="Times New Roman"/>
                <w:b/>
                <w:kern w:val="0"/>
                <w:sz w:val="20"/>
                <w:szCs w:val="21"/>
              </w:rPr>
            </w:pPr>
            <w:r>
              <w:rPr>
                <w:rFonts w:ascii="Times New Roman" w:eastAsia="宋体" w:hAnsi="Times New Roman" w:cs="Times New Roman"/>
                <w:b/>
                <w:kern w:val="0"/>
                <w:sz w:val="20"/>
                <w:szCs w:val="21"/>
              </w:rPr>
              <w:t>教学仪器设备值总额</w:t>
            </w:r>
          </w:p>
        </w:tc>
        <w:tc>
          <w:tcPr>
            <w:tcW w:w="1814" w:type="dxa"/>
          </w:tcPr>
          <w:p w:rsidR="00C24343" w:rsidRDefault="00F5219E">
            <w:pPr>
              <w:jc w:val="center"/>
              <w:rPr>
                <w:rFonts w:ascii="Times New Roman" w:eastAsia="宋体" w:hAnsi="Times New Roman" w:cs="Times New Roman"/>
                <w:b/>
                <w:kern w:val="0"/>
                <w:sz w:val="20"/>
                <w:szCs w:val="21"/>
              </w:rPr>
            </w:pPr>
            <w:r>
              <w:rPr>
                <w:rFonts w:ascii="Times New Roman" w:eastAsia="宋体" w:hAnsi="Times New Roman" w:cs="Times New Roman"/>
                <w:b/>
                <w:kern w:val="0"/>
                <w:sz w:val="20"/>
                <w:szCs w:val="21"/>
              </w:rPr>
              <w:t>在校生数</w:t>
            </w:r>
          </w:p>
        </w:tc>
        <w:tc>
          <w:tcPr>
            <w:tcW w:w="1815" w:type="dxa"/>
          </w:tcPr>
          <w:p w:rsidR="00C24343" w:rsidRDefault="00F5219E">
            <w:pPr>
              <w:jc w:val="center"/>
              <w:rPr>
                <w:rFonts w:ascii="Times New Roman" w:eastAsia="宋体" w:hAnsi="Times New Roman" w:cs="Times New Roman"/>
                <w:b/>
                <w:kern w:val="0"/>
                <w:sz w:val="20"/>
                <w:szCs w:val="21"/>
              </w:rPr>
            </w:pPr>
            <w:r>
              <w:rPr>
                <w:rFonts w:ascii="Times New Roman" w:eastAsia="宋体" w:hAnsi="Times New Roman" w:cs="Times New Roman"/>
                <w:b/>
                <w:kern w:val="0"/>
                <w:sz w:val="20"/>
                <w:szCs w:val="21"/>
              </w:rPr>
              <w:t>生</w:t>
            </w:r>
            <w:proofErr w:type="gramStart"/>
            <w:r>
              <w:rPr>
                <w:rFonts w:ascii="Times New Roman" w:eastAsia="宋体" w:hAnsi="Times New Roman" w:cs="Times New Roman"/>
                <w:b/>
                <w:kern w:val="0"/>
                <w:sz w:val="20"/>
                <w:szCs w:val="21"/>
              </w:rPr>
              <w:t>均教学</w:t>
            </w:r>
            <w:proofErr w:type="gramEnd"/>
            <w:r>
              <w:rPr>
                <w:rFonts w:ascii="Times New Roman" w:eastAsia="宋体" w:hAnsi="Times New Roman" w:cs="Times New Roman"/>
                <w:b/>
                <w:kern w:val="0"/>
                <w:sz w:val="20"/>
                <w:szCs w:val="21"/>
              </w:rPr>
              <w:t>仪器设备值</w:t>
            </w:r>
          </w:p>
        </w:tc>
        <w:tc>
          <w:tcPr>
            <w:tcW w:w="2065" w:type="dxa"/>
          </w:tcPr>
          <w:p w:rsidR="00C24343" w:rsidRDefault="00F5219E">
            <w:pPr>
              <w:jc w:val="center"/>
              <w:rPr>
                <w:rFonts w:ascii="Times New Roman" w:eastAsia="宋体" w:hAnsi="Times New Roman" w:cs="Times New Roman"/>
                <w:b/>
                <w:kern w:val="0"/>
                <w:sz w:val="20"/>
                <w:szCs w:val="21"/>
              </w:rPr>
            </w:pPr>
            <w:r>
              <w:rPr>
                <w:rFonts w:ascii="Times New Roman" w:eastAsia="宋体" w:hAnsi="Times New Roman" w:cs="Times New Roman"/>
                <w:b/>
                <w:kern w:val="0"/>
                <w:sz w:val="20"/>
                <w:szCs w:val="21"/>
              </w:rPr>
              <w:t>备注</w:t>
            </w:r>
          </w:p>
        </w:tc>
      </w:tr>
      <w:tr w:rsidR="00C24343" w:rsidRPr="006F5BB3" w:rsidTr="007A40E4">
        <w:tc>
          <w:tcPr>
            <w:tcW w:w="1564" w:type="dxa"/>
            <w:vAlign w:val="center"/>
          </w:tcPr>
          <w:p w:rsidR="00C24343" w:rsidRPr="00F5219E" w:rsidRDefault="00F5219E" w:rsidP="007A40E4">
            <w:pPr>
              <w:jc w:val="center"/>
              <w:rPr>
                <w:rFonts w:asciiTheme="minorEastAsia" w:hAnsiTheme="minorEastAsia" w:cs="Times New Roman"/>
                <w:kern w:val="0"/>
                <w:szCs w:val="21"/>
              </w:rPr>
            </w:pPr>
            <w:r w:rsidRPr="00F5219E">
              <w:rPr>
                <w:rFonts w:asciiTheme="minorEastAsia" w:hAnsiTheme="minorEastAsia" w:cs="Times New Roman"/>
                <w:kern w:val="0"/>
                <w:szCs w:val="21"/>
              </w:rPr>
              <w:t>2017</w:t>
            </w:r>
            <w:r w:rsidRPr="00F5219E">
              <w:rPr>
                <w:rFonts w:asciiTheme="minorEastAsia" w:hAnsiTheme="minorEastAsia" w:cs="Times New Roman" w:hint="eastAsia"/>
                <w:kern w:val="0"/>
                <w:szCs w:val="21"/>
              </w:rPr>
              <w:t>0</w:t>
            </w:r>
            <w:r w:rsidRPr="00F5219E">
              <w:rPr>
                <w:rFonts w:asciiTheme="minorEastAsia" w:hAnsiTheme="minorEastAsia" w:cs="Times New Roman"/>
                <w:kern w:val="0"/>
                <w:szCs w:val="21"/>
              </w:rPr>
              <w:t>8</w:t>
            </w:r>
            <w:r w:rsidRPr="00F5219E">
              <w:rPr>
                <w:rFonts w:asciiTheme="minorEastAsia" w:hAnsiTheme="minorEastAsia" w:cs="Times New Roman" w:hint="eastAsia"/>
                <w:kern w:val="0"/>
                <w:szCs w:val="21"/>
              </w:rPr>
              <w:t>—</w:t>
            </w:r>
            <w:r w:rsidRPr="00F5219E">
              <w:rPr>
                <w:rFonts w:asciiTheme="minorEastAsia" w:hAnsiTheme="minorEastAsia" w:cs="Times New Roman"/>
                <w:kern w:val="0"/>
                <w:szCs w:val="21"/>
              </w:rPr>
              <w:t>2018</w:t>
            </w:r>
            <w:r w:rsidRPr="00F5219E">
              <w:rPr>
                <w:rFonts w:asciiTheme="minorEastAsia" w:hAnsiTheme="minorEastAsia" w:cs="Times New Roman" w:hint="eastAsia"/>
                <w:kern w:val="0"/>
                <w:szCs w:val="21"/>
              </w:rPr>
              <w:t>0</w:t>
            </w:r>
            <w:r w:rsidRPr="00F5219E">
              <w:rPr>
                <w:rFonts w:asciiTheme="minorEastAsia" w:hAnsiTheme="minorEastAsia" w:cs="Times New Roman"/>
                <w:kern w:val="0"/>
                <w:szCs w:val="21"/>
              </w:rPr>
              <w:t>8</w:t>
            </w:r>
          </w:p>
        </w:tc>
        <w:tc>
          <w:tcPr>
            <w:tcW w:w="1814" w:type="dxa"/>
            <w:vAlign w:val="center"/>
          </w:tcPr>
          <w:p w:rsidR="00C24343" w:rsidRPr="00F5219E" w:rsidRDefault="00F5219E" w:rsidP="007A40E4">
            <w:pPr>
              <w:jc w:val="center"/>
              <w:rPr>
                <w:rFonts w:asciiTheme="minorEastAsia" w:hAnsiTheme="minorEastAsia" w:cs="Times New Roman"/>
                <w:kern w:val="0"/>
                <w:szCs w:val="21"/>
              </w:rPr>
            </w:pPr>
            <w:r w:rsidRPr="00F5219E">
              <w:rPr>
                <w:rFonts w:asciiTheme="minorEastAsia" w:hAnsiTheme="minorEastAsia" w:cs="Times New Roman"/>
                <w:kern w:val="0"/>
                <w:szCs w:val="21"/>
              </w:rPr>
              <w:t>11</w:t>
            </w:r>
            <w:r w:rsidRPr="00F5219E">
              <w:rPr>
                <w:rFonts w:asciiTheme="minorEastAsia" w:hAnsiTheme="minorEastAsia" w:cs="Times New Roman" w:hint="eastAsia"/>
                <w:kern w:val="0"/>
                <w:szCs w:val="21"/>
              </w:rPr>
              <w:t>29.464</w:t>
            </w:r>
          </w:p>
        </w:tc>
        <w:tc>
          <w:tcPr>
            <w:tcW w:w="1814" w:type="dxa"/>
            <w:vAlign w:val="center"/>
          </w:tcPr>
          <w:p w:rsidR="00C24343" w:rsidRPr="00F5219E" w:rsidRDefault="00F5219E" w:rsidP="007A40E4">
            <w:pPr>
              <w:jc w:val="center"/>
              <w:rPr>
                <w:rFonts w:asciiTheme="minorEastAsia" w:hAnsiTheme="minorEastAsia" w:cs="Times New Roman"/>
                <w:kern w:val="0"/>
                <w:szCs w:val="21"/>
              </w:rPr>
            </w:pPr>
            <w:r w:rsidRPr="00F5219E">
              <w:rPr>
                <w:rFonts w:asciiTheme="minorEastAsia" w:hAnsiTheme="minorEastAsia" w:cs="Times New Roman" w:hint="eastAsia"/>
                <w:kern w:val="0"/>
                <w:szCs w:val="21"/>
              </w:rPr>
              <w:t>2241</w:t>
            </w:r>
          </w:p>
        </w:tc>
        <w:tc>
          <w:tcPr>
            <w:tcW w:w="1815" w:type="dxa"/>
            <w:vAlign w:val="center"/>
          </w:tcPr>
          <w:p w:rsidR="00C24343" w:rsidRPr="00F5219E" w:rsidRDefault="00F5219E" w:rsidP="007A40E4">
            <w:pPr>
              <w:jc w:val="center"/>
              <w:rPr>
                <w:rFonts w:asciiTheme="minorEastAsia" w:hAnsiTheme="minorEastAsia" w:cs="Times New Roman"/>
                <w:kern w:val="0"/>
                <w:szCs w:val="21"/>
              </w:rPr>
            </w:pPr>
            <w:r w:rsidRPr="00F5219E">
              <w:rPr>
                <w:rFonts w:asciiTheme="minorEastAsia" w:hAnsiTheme="minorEastAsia" w:cs="Times New Roman" w:hint="eastAsia"/>
                <w:kern w:val="0"/>
                <w:szCs w:val="21"/>
              </w:rPr>
              <w:t>0.504</w:t>
            </w:r>
          </w:p>
        </w:tc>
        <w:tc>
          <w:tcPr>
            <w:tcW w:w="2065" w:type="dxa"/>
            <w:vAlign w:val="center"/>
          </w:tcPr>
          <w:p w:rsidR="00C24343" w:rsidRPr="00F5219E" w:rsidRDefault="00C24343" w:rsidP="007A40E4">
            <w:pPr>
              <w:jc w:val="center"/>
              <w:rPr>
                <w:rFonts w:asciiTheme="minorEastAsia" w:hAnsiTheme="minorEastAsia" w:cs="Times New Roman"/>
                <w:kern w:val="0"/>
                <w:szCs w:val="21"/>
              </w:rPr>
            </w:pPr>
          </w:p>
        </w:tc>
      </w:tr>
      <w:tr w:rsidR="00C24343" w:rsidRPr="006F5BB3" w:rsidTr="007A40E4">
        <w:tc>
          <w:tcPr>
            <w:tcW w:w="1564" w:type="dxa"/>
            <w:vAlign w:val="center"/>
          </w:tcPr>
          <w:p w:rsidR="00C24343" w:rsidRPr="00F5219E" w:rsidRDefault="00F5219E" w:rsidP="007A40E4">
            <w:pPr>
              <w:jc w:val="center"/>
              <w:rPr>
                <w:rFonts w:asciiTheme="minorEastAsia" w:hAnsiTheme="minorEastAsia" w:cs="Times New Roman"/>
                <w:kern w:val="0"/>
                <w:szCs w:val="21"/>
              </w:rPr>
            </w:pPr>
            <w:r w:rsidRPr="00F5219E">
              <w:rPr>
                <w:rFonts w:asciiTheme="minorEastAsia" w:hAnsiTheme="minorEastAsia" w:cs="Times New Roman"/>
                <w:kern w:val="0"/>
                <w:szCs w:val="21"/>
              </w:rPr>
              <w:t>2018</w:t>
            </w:r>
            <w:r w:rsidRPr="00F5219E">
              <w:rPr>
                <w:rFonts w:asciiTheme="minorEastAsia" w:hAnsiTheme="minorEastAsia" w:cs="Times New Roman" w:hint="eastAsia"/>
                <w:kern w:val="0"/>
                <w:szCs w:val="21"/>
              </w:rPr>
              <w:t>0</w:t>
            </w:r>
            <w:r w:rsidRPr="00F5219E">
              <w:rPr>
                <w:rFonts w:asciiTheme="minorEastAsia" w:hAnsiTheme="minorEastAsia" w:cs="Times New Roman"/>
                <w:kern w:val="0"/>
                <w:szCs w:val="21"/>
              </w:rPr>
              <w:t>8</w:t>
            </w:r>
            <w:r w:rsidRPr="00F5219E">
              <w:rPr>
                <w:rFonts w:asciiTheme="minorEastAsia" w:hAnsiTheme="minorEastAsia" w:cs="Times New Roman" w:hint="eastAsia"/>
                <w:kern w:val="0"/>
                <w:szCs w:val="21"/>
              </w:rPr>
              <w:t>—</w:t>
            </w:r>
            <w:r w:rsidRPr="00F5219E">
              <w:rPr>
                <w:rFonts w:asciiTheme="minorEastAsia" w:hAnsiTheme="minorEastAsia" w:cs="Times New Roman"/>
                <w:kern w:val="0"/>
                <w:szCs w:val="21"/>
              </w:rPr>
              <w:t>2019</w:t>
            </w:r>
            <w:r w:rsidRPr="00F5219E">
              <w:rPr>
                <w:rFonts w:asciiTheme="minorEastAsia" w:hAnsiTheme="minorEastAsia" w:cs="Times New Roman" w:hint="eastAsia"/>
                <w:kern w:val="0"/>
                <w:szCs w:val="21"/>
              </w:rPr>
              <w:t>0</w:t>
            </w:r>
            <w:r w:rsidRPr="00F5219E">
              <w:rPr>
                <w:rFonts w:asciiTheme="minorEastAsia" w:hAnsiTheme="minorEastAsia" w:cs="Times New Roman"/>
                <w:kern w:val="0"/>
                <w:szCs w:val="21"/>
              </w:rPr>
              <w:t>8</w:t>
            </w:r>
          </w:p>
        </w:tc>
        <w:tc>
          <w:tcPr>
            <w:tcW w:w="1814" w:type="dxa"/>
            <w:vAlign w:val="center"/>
          </w:tcPr>
          <w:p w:rsidR="00C24343" w:rsidRPr="00F5219E" w:rsidRDefault="00F5219E" w:rsidP="007A40E4">
            <w:pPr>
              <w:jc w:val="center"/>
              <w:rPr>
                <w:rFonts w:asciiTheme="minorEastAsia" w:hAnsiTheme="minorEastAsia" w:cs="Times New Roman"/>
                <w:kern w:val="0"/>
                <w:szCs w:val="21"/>
              </w:rPr>
            </w:pPr>
            <w:r w:rsidRPr="00F5219E">
              <w:rPr>
                <w:rFonts w:asciiTheme="minorEastAsia" w:hAnsiTheme="minorEastAsia" w:cs="Times New Roman"/>
                <w:kern w:val="0"/>
                <w:szCs w:val="21"/>
              </w:rPr>
              <w:t>1</w:t>
            </w:r>
            <w:r w:rsidRPr="00F5219E">
              <w:rPr>
                <w:rFonts w:asciiTheme="minorEastAsia" w:hAnsiTheme="minorEastAsia" w:cs="Times New Roman" w:hint="eastAsia"/>
                <w:kern w:val="0"/>
                <w:szCs w:val="21"/>
              </w:rPr>
              <w:t>204.736</w:t>
            </w:r>
          </w:p>
        </w:tc>
        <w:tc>
          <w:tcPr>
            <w:tcW w:w="1814" w:type="dxa"/>
            <w:vAlign w:val="center"/>
          </w:tcPr>
          <w:p w:rsidR="00C24343" w:rsidRPr="00F5219E" w:rsidRDefault="00F5219E" w:rsidP="007A40E4">
            <w:pPr>
              <w:jc w:val="center"/>
              <w:rPr>
                <w:rFonts w:asciiTheme="minorEastAsia" w:hAnsiTheme="minorEastAsia" w:cs="Times New Roman"/>
                <w:kern w:val="0"/>
                <w:szCs w:val="21"/>
              </w:rPr>
            </w:pPr>
            <w:r w:rsidRPr="00F5219E">
              <w:rPr>
                <w:rFonts w:asciiTheme="minorEastAsia" w:hAnsiTheme="minorEastAsia" w:cs="Times New Roman" w:hint="eastAsia"/>
                <w:kern w:val="0"/>
                <w:szCs w:val="21"/>
              </w:rPr>
              <w:t>2353</w:t>
            </w:r>
          </w:p>
        </w:tc>
        <w:tc>
          <w:tcPr>
            <w:tcW w:w="1815" w:type="dxa"/>
            <w:vAlign w:val="center"/>
          </w:tcPr>
          <w:p w:rsidR="00C24343" w:rsidRPr="00F5219E" w:rsidRDefault="00F5219E" w:rsidP="007A40E4">
            <w:pPr>
              <w:jc w:val="center"/>
              <w:rPr>
                <w:rFonts w:asciiTheme="minorEastAsia" w:hAnsiTheme="minorEastAsia" w:cs="Times New Roman"/>
                <w:kern w:val="0"/>
                <w:szCs w:val="21"/>
              </w:rPr>
            </w:pPr>
            <w:r w:rsidRPr="00F5219E">
              <w:rPr>
                <w:rFonts w:asciiTheme="minorEastAsia" w:hAnsiTheme="minorEastAsia" w:cs="Times New Roman" w:hint="eastAsia"/>
                <w:kern w:val="0"/>
                <w:szCs w:val="21"/>
              </w:rPr>
              <w:t>0.512</w:t>
            </w:r>
          </w:p>
        </w:tc>
        <w:tc>
          <w:tcPr>
            <w:tcW w:w="2065" w:type="dxa"/>
            <w:vAlign w:val="center"/>
          </w:tcPr>
          <w:p w:rsidR="00C24343" w:rsidRPr="00F5219E" w:rsidRDefault="00C24343" w:rsidP="007A40E4">
            <w:pPr>
              <w:jc w:val="center"/>
              <w:rPr>
                <w:rFonts w:asciiTheme="minorEastAsia" w:hAnsiTheme="minorEastAsia" w:cs="Times New Roman"/>
                <w:kern w:val="0"/>
                <w:szCs w:val="21"/>
              </w:rPr>
            </w:pPr>
          </w:p>
        </w:tc>
      </w:tr>
      <w:tr w:rsidR="00C24343" w:rsidRPr="006F5BB3" w:rsidTr="007A40E4">
        <w:tc>
          <w:tcPr>
            <w:tcW w:w="1564" w:type="dxa"/>
            <w:vAlign w:val="center"/>
          </w:tcPr>
          <w:p w:rsidR="00C24343" w:rsidRPr="00F5219E" w:rsidRDefault="00F5219E" w:rsidP="007A40E4">
            <w:pPr>
              <w:jc w:val="center"/>
              <w:rPr>
                <w:rFonts w:asciiTheme="minorEastAsia" w:hAnsiTheme="minorEastAsia" w:cs="Times New Roman"/>
                <w:kern w:val="0"/>
                <w:szCs w:val="21"/>
              </w:rPr>
            </w:pPr>
            <w:r w:rsidRPr="00F5219E">
              <w:rPr>
                <w:rFonts w:asciiTheme="minorEastAsia" w:hAnsiTheme="minorEastAsia" w:cs="Times New Roman"/>
                <w:kern w:val="0"/>
                <w:szCs w:val="21"/>
              </w:rPr>
              <w:t>2019</w:t>
            </w:r>
            <w:r w:rsidRPr="00F5219E">
              <w:rPr>
                <w:rFonts w:asciiTheme="minorEastAsia" w:hAnsiTheme="minorEastAsia" w:cs="Times New Roman" w:hint="eastAsia"/>
                <w:kern w:val="0"/>
                <w:szCs w:val="21"/>
              </w:rPr>
              <w:t>0</w:t>
            </w:r>
            <w:r w:rsidRPr="00F5219E">
              <w:rPr>
                <w:rFonts w:asciiTheme="minorEastAsia" w:hAnsiTheme="minorEastAsia" w:cs="Times New Roman"/>
                <w:kern w:val="0"/>
                <w:szCs w:val="21"/>
              </w:rPr>
              <w:t>8</w:t>
            </w:r>
            <w:r w:rsidRPr="00F5219E">
              <w:rPr>
                <w:rFonts w:asciiTheme="minorEastAsia" w:hAnsiTheme="minorEastAsia" w:cs="Times New Roman" w:hint="eastAsia"/>
                <w:kern w:val="0"/>
                <w:szCs w:val="21"/>
              </w:rPr>
              <w:t>—</w:t>
            </w:r>
            <w:r w:rsidRPr="00F5219E">
              <w:rPr>
                <w:rFonts w:asciiTheme="minorEastAsia" w:hAnsiTheme="minorEastAsia" w:cs="Times New Roman"/>
                <w:kern w:val="0"/>
                <w:szCs w:val="21"/>
              </w:rPr>
              <w:t>202</w:t>
            </w:r>
            <w:r w:rsidRPr="00F5219E">
              <w:rPr>
                <w:rFonts w:asciiTheme="minorEastAsia" w:hAnsiTheme="minorEastAsia" w:cs="Times New Roman" w:hint="eastAsia"/>
                <w:kern w:val="0"/>
                <w:szCs w:val="21"/>
              </w:rPr>
              <w:t>00</w:t>
            </w:r>
            <w:r w:rsidRPr="00F5219E">
              <w:rPr>
                <w:rFonts w:asciiTheme="minorEastAsia" w:hAnsiTheme="minorEastAsia" w:cs="Times New Roman"/>
                <w:kern w:val="0"/>
                <w:szCs w:val="21"/>
              </w:rPr>
              <w:t>8</w:t>
            </w:r>
          </w:p>
        </w:tc>
        <w:tc>
          <w:tcPr>
            <w:tcW w:w="1814" w:type="dxa"/>
            <w:vAlign w:val="center"/>
          </w:tcPr>
          <w:p w:rsidR="00C24343" w:rsidRPr="00F5219E" w:rsidRDefault="00F5219E" w:rsidP="007A40E4">
            <w:pPr>
              <w:jc w:val="center"/>
              <w:rPr>
                <w:rFonts w:asciiTheme="minorEastAsia" w:hAnsiTheme="minorEastAsia" w:cs="Times New Roman"/>
                <w:kern w:val="0"/>
                <w:szCs w:val="21"/>
              </w:rPr>
            </w:pPr>
            <w:r w:rsidRPr="00F5219E">
              <w:rPr>
                <w:rFonts w:asciiTheme="minorEastAsia" w:hAnsiTheme="minorEastAsia" w:cs="Times New Roman"/>
                <w:kern w:val="0"/>
                <w:szCs w:val="21"/>
              </w:rPr>
              <w:t>1569</w:t>
            </w:r>
            <w:r w:rsidRPr="00F5219E">
              <w:rPr>
                <w:rFonts w:asciiTheme="minorEastAsia" w:hAnsiTheme="minorEastAsia" w:cs="Times New Roman" w:hint="eastAsia"/>
                <w:kern w:val="0"/>
                <w:szCs w:val="21"/>
              </w:rPr>
              <w:t>.</w:t>
            </w:r>
            <w:r w:rsidRPr="00F5219E">
              <w:rPr>
                <w:rFonts w:asciiTheme="minorEastAsia" w:hAnsiTheme="minorEastAsia" w:cs="Times New Roman"/>
                <w:kern w:val="0"/>
                <w:szCs w:val="21"/>
              </w:rPr>
              <w:t>5774</w:t>
            </w:r>
          </w:p>
        </w:tc>
        <w:tc>
          <w:tcPr>
            <w:tcW w:w="1814" w:type="dxa"/>
            <w:vAlign w:val="center"/>
          </w:tcPr>
          <w:p w:rsidR="00C24343" w:rsidRPr="00F5219E" w:rsidRDefault="00F5219E" w:rsidP="007A40E4">
            <w:pPr>
              <w:jc w:val="center"/>
              <w:rPr>
                <w:rFonts w:asciiTheme="minorEastAsia" w:hAnsiTheme="minorEastAsia" w:cs="Times New Roman"/>
                <w:kern w:val="0"/>
                <w:szCs w:val="21"/>
              </w:rPr>
            </w:pPr>
            <w:r w:rsidRPr="00F5219E">
              <w:rPr>
                <w:rFonts w:asciiTheme="minorEastAsia" w:hAnsiTheme="minorEastAsia" w:cs="Times New Roman" w:hint="eastAsia"/>
                <w:kern w:val="0"/>
                <w:szCs w:val="21"/>
              </w:rPr>
              <w:t>2521</w:t>
            </w:r>
          </w:p>
        </w:tc>
        <w:tc>
          <w:tcPr>
            <w:tcW w:w="1815" w:type="dxa"/>
            <w:vAlign w:val="center"/>
          </w:tcPr>
          <w:p w:rsidR="00C24343" w:rsidRPr="00F5219E" w:rsidRDefault="00F5219E" w:rsidP="007A40E4">
            <w:pPr>
              <w:jc w:val="center"/>
              <w:rPr>
                <w:rFonts w:asciiTheme="minorEastAsia" w:hAnsiTheme="minorEastAsia" w:cs="Times New Roman"/>
                <w:kern w:val="0"/>
                <w:szCs w:val="21"/>
              </w:rPr>
            </w:pPr>
            <w:r w:rsidRPr="00F5219E">
              <w:rPr>
                <w:rFonts w:asciiTheme="minorEastAsia" w:hAnsiTheme="minorEastAsia" w:cs="Times New Roman" w:hint="eastAsia"/>
                <w:kern w:val="0"/>
                <w:szCs w:val="21"/>
              </w:rPr>
              <w:t>0.623</w:t>
            </w:r>
          </w:p>
        </w:tc>
        <w:tc>
          <w:tcPr>
            <w:tcW w:w="2065" w:type="dxa"/>
            <w:vAlign w:val="center"/>
          </w:tcPr>
          <w:p w:rsidR="00C24343" w:rsidRPr="00F5219E" w:rsidRDefault="00C24343" w:rsidP="007A40E4">
            <w:pPr>
              <w:jc w:val="center"/>
              <w:rPr>
                <w:rFonts w:asciiTheme="minorEastAsia" w:hAnsiTheme="minorEastAsia" w:cs="Times New Roman"/>
                <w:kern w:val="0"/>
                <w:szCs w:val="21"/>
              </w:rPr>
            </w:pPr>
          </w:p>
        </w:tc>
      </w:tr>
    </w:tbl>
    <w:p w:rsidR="00C24343" w:rsidRDefault="00F5219E">
      <w:pPr>
        <w:jc w:val="center"/>
        <w:rPr>
          <w:rFonts w:ascii="Times New Roman" w:hAnsi="Times New Roman" w:cs="Times New Roman"/>
          <w:b/>
        </w:rPr>
      </w:pPr>
      <w:r>
        <w:rPr>
          <w:rFonts w:ascii="Times New Roman" w:hAnsi="Times New Roman" w:cs="Times New Roman" w:hint="eastAsia"/>
          <w:b/>
        </w:rPr>
        <w:lastRenderedPageBreak/>
        <w:t xml:space="preserve">     1-8-4 </w:t>
      </w:r>
      <w:r>
        <w:rPr>
          <w:rFonts w:ascii="Times New Roman" w:hAnsi="Times New Roman" w:cs="Times New Roman" w:hint="eastAsia"/>
          <w:b/>
        </w:rPr>
        <w:t>近</w:t>
      </w:r>
      <w:r>
        <w:rPr>
          <w:rFonts w:ascii="Times New Roman" w:hAnsi="Times New Roman" w:cs="Times New Roman" w:hint="eastAsia"/>
          <w:b/>
        </w:rPr>
        <w:t>3</w:t>
      </w:r>
      <w:r>
        <w:rPr>
          <w:rFonts w:ascii="Times New Roman" w:hAnsi="Times New Roman" w:cs="Times New Roman" w:hint="eastAsia"/>
          <w:b/>
        </w:rPr>
        <w:t>年学校债务化解情况统计</w:t>
      </w:r>
      <w:r>
        <w:rPr>
          <w:rFonts w:ascii="Times New Roman" w:hAnsi="Times New Roman" w:cs="Times New Roman" w:hint="eastAsia"/>
          <w:b/>
        </w:rPr>
        <w:t xml:space="preserve">          </w:t>
      </w:r>
      <w:r>
        <w:rPr>
          <w:rFonts w:ascii="Times New Roman" w:hAnsi="Times New Roman" w:cs="Times New Roman" w:hint="eastAsia"/>
        </w:rPr>
        <w:t>单位：万元</w:t>
      </w:r>
    </w:p>
    <w:tbl>
      <w:tblPr>
        <w:tblStyle w:val="a9"/>
        <w:tblW w:w="9072" w:type="dxa"/>
        <w:tblInd w:w="250" w:type="dxa"/>
        <w:tblLayout w:type="fixed"/>
        <w:tblLook w:val="04A0" w:firstRow="1" w:lastRow="0" w:firstColumn="1" w:lastColumn="0" w:noHBand="0" w:noVBand="1"/>
      </w:tblPr>
      <w:tblGrid>
        <w:gridCol w:w="1564"/>
        <w:gridCol w:w="1814"/>
        <w:gridCol w:w="1814"/>
        <w:gridCol w:w="1815"/>
        <w:gridCol w:w="2065"/>
      </w:tblGrid>
      <w:tr w:rsidR="00C24343">
        <w:tc>
          <w:tcPr>
            <w:tcW w:w="1564" w:type="dxa"/>
          </w:tcPr>
          <w:p w:rsidR="00C24343" w:rsidRDefault="00F5219E">
            <w:pPr>
              <w:jc w:val="center"/>
              <w:rPr>
                <w:rFonts w:ascii="Times New Roman" w:eastAsia="宋体" w:hAnsi="Times New Roman" w:cs="Times New Roman"/>
                <w:b/>
                <w:kern w:val="0"/>
                <w:sz w:val="20"/>
                <w:szCs w:val="20"/>
              </w:rPr>
            </w:pPr>
            <w:r>
              <w:rPr>
                <w:rFonts w:ascii="Times New Roman" w:eastAsia="宋体" w:hAnsi="Times New Roman" w:cs="Times New Roman" w:hint="eastAsia"/>
                <w:b/>
                <w:kern w:val="0"/>
                <w:sz w:val="20"/>
                <w:szCs w:val="20"/>
              </w:rPr>
              <w:t>年度</w:t>
            </w:r>
          </w:p>
        </w:tc>
        <w:tc>
          <w:tcPr>
            <w:tcW w:w="1814" w:type="dxa"/>
          </w:tcPr>
          <w:p w:rsidR="00C24343" w:rsidRDefault="00F5219E">
            <w:pPr>
              <w:jc w:val="center"/>
              <w:rPr>
                <w:rFonts w:ascii="Times New Roman" w:eastAsia="宋体" w:hAnsi="Times New Roman" w:cs="Times New Roman"/>
                <w:b/>
                <w:kern w:val="0"/>
                <w:sz w:val="20"/>
                <w:szCs w:val="20"/>
              </w:rPr>
            </w:pPr>
            <w:r>
              <w:rPr>
                <w:rFonts w:ascii="Times New Roman" w:eastAsia="宋体" w:hAnsi="Times New Roman" w:cs="Times New Roman" w:hint="eastAsia"/>
                <w:b/>
                <w:kern w:val="0"/>
                <w:sz w:val="20"/>
                <w:szCs w:val="20"/>
              </w:rPr>
              <w:t>债务总额</w:t>
            </w:r>
          </w:p>
        </w:tc>
        <w:tc>
          <w:tcPr>
            <w:tcW w:w="1814" w:type="dxa"/>
          </w:tcPr>
          <w:p w:rsidR="00C24343" w:rsidRDefault="00F5219E">
            <w:pPr>
              <w:jc w:val="center"/>
              <w:rPr>
                <w:rFonts w:ascii="Times New Roman" w:eastAsia="宋体" w:hAnsi="Times New Roman" w:cs="Times New Roman"/>
                <w:b/>
                <w:kern w:val="0"/>
                <w:sz w:val="20"/>
                <w:szCs w:val="20"/>
              </w:rPr>
            </w:pPr>
            <w:r>
              <w:rPr>
                <w:rFonts w:ascii="Times New Roman" w:eastAsia="宋体" w:hAnsi="Times New Roman" w:cs="Times New Roman" w:hint="eastAsia"/>
                <w:b/>
                <w:kern w:val="0"/>
                <w:sz w:val="20"/>
                <w:szCs w:val="20"/>
              </w:rPr>
              <w:t>债务化解金额</w:t>
            </w:r>
          </w:p>
        </w:tc>
        <w:tc>
          <w:tcPr>
            <w:tcW w:w="1815" w:type="dxa"/>
          </w:tcPr>
          <w:p w:rsidR="00C24343" w:rsidRDefault="00F5219E">
            <w:pPr>
              <w:jc w:val="center"/>
              <w:rPr>
                <w:rFonts w:ascii="Times New Roman" w:eastAsia="宋体" w:hAnsi="Times New Roman" w:cs="Times New Roman"/>
                <w:b/>
                <w:kern w:val="0"/>
                <w:sz w:val="20"/>
                <w:szCs w:val="20"/>
              </w:rPr>
            </w:pPr>
            <w:r>
              <w:rPr>
                <w:rFonts w:ascii="Times New Roman" w:eastAsia="宋体" w:hAnsi="Times New Roman" w:cs="Times New Roman" w:hint="eastAsia"/>
                <w:b/>
                <w:kern w:val="0"/>
                <w:sz w:val="20"/>
                <w:szCs w:val="20"/>
              </w:rPr>
              <w:t>债务余额</w:t>
            </w:r>
          </w:p>
        </w:tc>
        <w:tc>
          <w:tcPr>
            <w:tcW w:w="2065" w:type="dxa"/>
          </w:tcPr>
          <w:p w:rsidR="00C24343" w:rsidRDefault="00F5219E">
            <w:pPr>
              <w:jc w:val="center"/>
              <w:rPr>
                <w:rFonts w:ascii="Times New Roman" w:eastAsia="宋体" w:hAnsi="Times New Roman" w:cs="Times New Roman"/>
                <w:b/>
                <w:kern w:val="0"/>
                <w:sz w:val="20"/>
                <w:szCs w:val="20"/>
              </w:rPr>
            </w:pPr>
            <w:r>
              <w:rPr>
                <w:rFonts w:ascii="Times New Roman" w:eastAsia="宋体" w:hAnsi="Times New Roman" w:cs="Times New Roman" w:hint="eastAsia"/>
                <w:b/>
                <w:kern w:val="0"/>
                <w:sz w:val="20"/>
                <w:szCs w:val="20"/>
              </w:rPr>
              <w:t>备注</w:t>
            </w:r>
          </w:p>
        </w:tc>
      </w:tr>
      <w:tr w:rsidR="00C24343">
        <w:tc>
          <w:tcPr>
            <w:tcW w:w="1564" w:type="dxa"/>
          </w:tcPr>
          <w:p w:rsidR="00C24343" w:rsidRPr="00F5219E" w:rsidRDefault="00F5219E">
            <w:pPr>
              <w:jc w:val="center"/>
              <w:rPr>
                <w:rFonts w:asciiTheme="minorEastAsia" w:hAnsiTheme="minorEastAsia" w:cs="Times New Roman"/>
                <w:kern w:val="0"/>
                <w:szCs w:val="21"/>
              </w:rPr>
            </w:pPr>
            <w:r w:rsidRPr="00F5219E">
              <w:rPr>
                <w:rFonts w:asciiTheme="minorEastAsia" w:hAnsiTheme="minorEastAsia" w:cs="Times New Roman"/>
                <w:kern w:val="0"/>
                <w:szCs w:val="21"/>
              </w:rPr>
              <w:t>2017</w:t>
            </w:r>
            <w:r w:rsidRPr="00F5219E">
              <w:rPr>
                <w:rFonts w:asciiTheme="minorEastAsia" w:hAnsiTheme="minorEastAsia" w:cs="Times New Roman" w:hint="eastAsia"/>
                <w:kern w:val="0"/>
                <w:szCs w:val="21"/>
              </w:rPr>
              <w:t>0</w:t>
            </w:r>
            <w:r w:rsidRPr="00F5219E">
              <w:rPr>
                <w:rFonts w:asciiTheme="minorEastAsia" w:hAnsiTheme="minorEastAsia" w:cs="Times New Roman"/>
                <w:kern w:val="0"/>
                <w:szCs w:val="21"/>
              </w:rPr>
              <w:t>8</w:t>
            </w:r>
            <w:r w:rsidRPr="00F5219E">
              <w:rPr>
                <w:rFonts w:asciiTheme="minorEastAsia" w:hAnsiTheme="minorEastAsia" w:cs="Times New Roman" w:hint="eastAsia"/>
                <w:kern w:val="0"/>
                <w:szCs w:val="21"/>
              </w:rPr>
              <w:t>—</w:t>
            </w:r>
            <w:r w:rsidRPr="00F5219E">
              <w:rPr>
                <w:rFonts w:asciiTheme="minorEastAsia" w:hAnsiTheme="minorEastAsia" w:cs="Times New Roman"/>
                <w:kern w:val="0"/>
                <w:szCs w:val="21"/>
              </w:rPr>
              <w:t>2018</w:t>
            </w:r>
            <w:r w:rsidRPr="00F5219E">
              <w:rPr>
                <w:rFonts w:asciiTheme="minorEastAsia" w:hAnsiTheme="minorEastAsia" w:cs="Times New Roman" w:hint="eastAsia"/>
                <w:kern w:val="0"/>
                <w:szCs w:val="21"/>
              </w:rPr>
              <w:t>0</w:t>
            </w:r>
            <w:r w:rsidRPr="00F5219E">
              <w:rPr>
                <w:rFonts w:asciiTheme="minorEastAsia" w:hAnsiTheme="minorEastAsia" w:cs="Times New Roman"/>
                <w:kern w:val="0"/>
                <w:szCs w:val="21"/>
              </w:rPr>
              <w:t>8</w:t>
            </w:r>
          </w:p>
        </w:tc>
        <w:tc>
          <w:tcPr>
            <w:tcW w:w="1814" w:type="dxa"/>
          </w:tcPr>
          <w:p w:rsidR="00C24343" w:rsidRPr="00F5219E" w:rsidRDefault="00F5219E">
            <w:pPr>
              <w:jc w:val="center"/>
              <w:rPr>
                <w:rFonts w:asciiTheme="minorEastAsia" w:hAnsiTheme="minorEastAsia" w:cs="Times New Roman"/>
                <w:kern w:val="0"/>
                <w:szCs w:val="21"/>
              </w:rPr>
            </w:pPr>
            <w:r w:rsidRPr="00F5219E">
              <w:rPr>
                <w:rFonts w:asciiTheme="minorEastAsia" w:hAnsiTheme="minorEastAsia" w:cs="Times New Roman" w:hint="eastAsia"/>
                <w:kern w:val="0"/>
                <w:szCs w:val="21"/>
              </w:rPr>
              <w:t>0</w:t>
            </w:r>
          </w:p>
        </w:tc>
        <w:tc>
          <w:tcPr>
            <w:tcW w:w="1814" w:type="dxa"/>
          </w:tcPr>
          <w:p w:rsidR="00C24343" w:rsidRPr="00F5219E" w:rsidRDefault="00C24343">
            <w:pPr>
              <w:rPr>
                <w:rFonts w:asciiTheme="minorEastAsia" w:hAnsiTheme="minorEastAsia" w:cs="Times New Roman"/>
                <w:kern w:val="0"/>
                <w:szCs w:val="21"/>
              </w:rPr>
            </w:pPr>
          </w:p>
        </w:tc>
        <w:tc>
          <w:tcPr>
            <w:tcW w:w="1815" w:type="dxa"/>
          </w:tcPr>
          <w:p w:rsidR="00C24343" w:rsidRPr="00F5219E" w:rsidRDefault="00C24343">
            <w:pPr>
              <w:rPr>
                <w:rFonts w:asciiTheme="minorEastAsia" w:hAnsiTheme="minorEastAsia" w:cs="Times New Roman"/>
                <w:kern w:val="0"/>
                <w:szCs w:val="21"/>
              </w:rPr>
            </w:pPr>
          </w:p>
        </w:tc>
        <w:tc>
          <w:tcPr>
            <w:tcW w:w="2065" w:type="dxa"/>
          </w:tcPr>
          <w:p w:rsidR="00C24343" w:rsidRPr="00F5219E" w:rsidRDefault="00C24343">
            <w:pPr>
              <w:rPr>
                <w:rFonts w:asciiTheme="minorEastAsia" w:hAnsiTheme="minorEastAsia" w:cs="Times New Roman"/>
                <w:kern w:val="0"/>
                <w:szCs w:val="21"/>
              </w:rPr>
            </w:pPr>
          </w:p>
        </w:tc>
      </w:tr>
      <w:tr w:rsidR="00C24343">
        <w:tc>
          <w:tcPr>
            <w:tcW w:w="1564" w:type="dxa"/>
          </w:tcPr>
          <w:p w:rsidR="00C24343" w:rsidRPr="00F5219E" w:rsidRDefault="00F5219E">
            <w:pPr>
              <w:jc w:val="center"/>
              <w:rPr>
                <w:rFonts w:asciiTheme="minorEastAsia" w:hAnsiTheme="minorEastAsia" w:cs="Times New Roman"/>
                <w:kern w:val="0"/>
                <w:szCs w:val="21"/>
              </w:rPr>
            </w:pPr>
            <w:r w:rsidRPr="00F5219E">
              <w:rPr>
                <w:rFonts w:asciiTheme="minorEastAsia" w:hAnsiTheme="minorEastAsia" w:cs="Times New Roman"/>
                <w:kern w:val="0"/>
                <w:szCs w:val="21"/>
              </w:rPr>
              <w:t>2018</w:t>
            </w:r>
            <w:r w:rsidRPr="00F5219E">
              <w:rPr>
                <w:rFonts w:asciiTheme="minorEastAsia" w:hAnsiTheme="minorEastAsia" w:cs="Times New Roman" w:hint="eastAsia"/>
                <w:kern w:val="0"/>
                <w:szCs w:val="21"/>
              </w:rPr>
              <w:t>0</w:t>
            </w:r>
            <w:r w:rsidRPr="00F5219E">
              <w:rPr>
                <w:rFonts w:asciiTheme="minorEastAsia" w:hAnsiTheme="minorEastAsia" w:cs="Times New Roman"/>
                <w:kern w:val="0"/>
                <w:szCs w:val="21"/>
              </w:rPr>
              <w:t>8</w:t>
            </w:r>
            <w:r w:rsidRPr="00F5219E">
              <w:rPr>
                <w:rFonts w:asciiTheme="minorEastAsia" w:hAnsiTheme="minorEastAsia" w:cs="Times New Roman" w:hint="eastAsia"/>
                <w:kern w:val="0"/>
                <w:szCs w:val="21"/>
              </w:rPr>
              <w:t>—</w:t>
            </w:r>
            <w:r w:rsidRPr="00F5219E">
              <w:rPr>
                <w:rFonts w:asciiTheme="minorEastAsia" w:hAnsiTheme="minorEastAsia" w:cs="Times New Roman"/>
                <w:kern w:val="0"/>
                <w:szCs w:val="21"/>
              </w:rPr>
              <w:t>2019</w:t>
            </w:r>
            <w:r w:rsidRPr="00F5219E">
              <w:rPr>
                <w:rFonts w:asciiTheme="minorEastAsia" w:hAnsiTheme="minorEastAsia" w:cs="Times New Roman" w:hint="eastAsia"/>
                <w:kern w:val="0"/>
                <w:szCs w:val="21"/>
              </w:rPr>
              <w:t>0</w:t>
            </w:r>
            <w:r w:rsidRPr="00F5219E">
              <w:rPr>
                <w:rFonts w:asciiTheme="minorEastAsia" w:hAnsiTheme="minorEastAsia" w:cs="Times New Roman"/>
                <w:kern w:val="0"/>
                <w:szCs w:val="21"/>
              </w:rPr>
              <w:t>8</w:t>
            </w:r>
          </w:p>
        </w:tc>
        <w:tc>
          <w:tcPr>
            <w:tcW w:w="1814" w:type="dxa"/>
          </w:tcPr>
          <w:p w:rsidR="00C24343" w:rsidRPr="00F5219E" w:rsidRDefault="00F5219E">
            <w:pPr>
              <w:jc w:val="center"/>
              <w:rPr>
                <w:rFonts w:asciiTheme="minorEastAsia" w:hAnsiTheme="minorEastAsia" w:cs="Times New Roman"/>
                <w:kern w:val="0"/>
                <w:szCs w:val="21"/>
              </w:rPr>
            </w:pPr>
            <w:r w:rsidRPr="00F5219E">
              <w:rPr>
                <w:rFonts w:asciiTheme="minorEastAsia" w:hAnsiTheme="minorEastAsia" w:cs="Times New Roman" w:hint="eastAsia"/>
                <w:kern w:val="0"/>
                <w:szCs w:val="21"/>
              </w:rPr>
              <w:t>0</w:t>
            </w:r>
          </w:p>
        </w:tc>
        <w:tc>
          <w:tcPr>
            <w:tcW w:w="1814" w:type="dxa"/>
          </w:tcPr>
          <w:p w:rsidR="00C24343" w:rsidRPr="00F5219E" w:rsidRDefault="00C24343">
            <w:pPr>
              <w:rPr>
                <w:rFonts w:asciiTheme="minorEastAsia" w:hAnsiTheme="minorEastAsia" w:cs="Times New Roman"/>
                <w:kern w:val="0"/>
                <w:szCs w:val="21"/>
              </w:rPr>
            </w:pPr>
          </w:p>
        </w:tc>
        <w:tc>
          <w:tcPr>
            <w:tcW w:w="1815" w:type="dxa"/>
          </w:tcPr>
          <w:p w:rsidR="00C24343" w:rsidRPr="00F5219E" w:rsidRDefault="00C24343">
            <w:pPr>
              <w:rPr>
                <w:rFonts w:asciiTheme="minorEastAsia" w:hAnsiTheme="minorEastAsia" w:cs="Times New Roman"/>
                <w:kern w:val="0"/>
                <w:szCs w:val="21"/>
              </w:rPr>
            </w:pPr>
          </w:p>
        </w:tc>
        <w:tc>
          <w:tcPr>
            <w:tcW w:w="2065" w:type="dxa"/>
          </w:tcPr>
          <w:p w:rsidR="00C24343" w:rsidRPr="00F5219E" w:rsidRDefault="00C24343">
            <w:pPr>
              <w:rPr>
                <w:rFonts w:asciiTheme="minorEastAsia" w:hAnsiTheme="minorEastAsia" w:cs="Times New Roman"/>
                <w:kern w:val="0"/>
                <w:szCs w:val="21"/>
              </w:rPr>
            </w:pPr>
          </w:p>
        </w:tc>
      </w:tr>
      <w:tr w:rsidR="00C24343">
        <w:tc>
          <w:tcPr>
            <w:tcW w:w="1564" w:type="dxa"/>
          </w:tcPr>
          <w:p w:rsidR="00C24343" w:rsidRPr="00F5219E" w:rsidRDefault="00F5219E">
            <w:pPr>
              <w:jc w:val="center"/>
              <w:rPr>
                <w:rFonts w:asciiTheme="minorEastAsia" w:hAnsiTheme="minorEastAsia" w:cs="Times New Roman"/>
                <w:kern w:val="0"/>
                <w:szCs w:val="21"/>
              </w:rPr>
            </w:pPr>
            <w:r w:rsidRPr="00F5219E">
              <w:rPr>
                <w:rFonts w:asciiTheme="minorEastAsia" w:hAnsiTheme="minorEastAsia" w:cs="Times New Roman"/>
                <w:kern w:val="0"/>
                <w:szCs w:val="21"/>
              </w:rPr>
              <w:t>2019</w:t>
            </w:r>
            <w:r w:rsidRPr="00F5219E">
              <w:rPr>
                <w:rFonts w:asciiTheme="minorEastAsia" w:hAnsiTheme="minorEastAsia" w:cs="Times New Roman" w:hint="eastAsia"/>
                <w:kern w:val="0"/>
                <w:szCs w:val="21"/>
              </w:rPr>
              <w:t>0</w:t>
            </w:r>
            <w:r w:rsidRPr="00F5219E">
              <w:rPr>
                <w:rFonts w:asciiTheme="minorEastAsia" w:hAnsiTheme="minorEastAsia" w:cs="Times New Roman"/>
                <w:kern w:val="0"/>
                <w:szCs w:val="21"/>
              </w:rPr>
              <w:t>8</w:t>
            </w:r>
            <w:r w:rsidRPr="00F5219E">
              <w:rPr>
                <w:rFonts w:asciiTheme="minorEastAsia" w:hAnsiTheme="minorEastAsia" w:cs="Times New Roman" w:hint="eastAsia"/>
                <w:kern w:val="0"/>
                <w:szCs w:val="21"/>
              </w:rPr>
              <w:t>—</w:t>
            </w:r>
            <w:r w:rsidRPr="00F5219E">
              <w:rPr>
                <w:rFonts w:asciiTheme="minorEastAsia" w:hAnsiTheme="minorEastAsia" w:cs="Times New Roman"/>
                <w:kern w:val="0"/>
                <w:szCs w:val="21"/>
              </w:rPr>
              <w:t>202</w:t>
            </w:r>
            <w:r w:rsidRPr="00F5219E">
              <w:rPr>
                <w:rFonts w:asciiTheme="minorEastAsia" w:hAnsiTheme="minorEastAsia" w:cs="Times New Roman" w:hint="eastAsia"/>
                <w:kern w:val="0"/>
                <w:szCs w:val="21"/>
              </w:rPr>
              <w:t>00</w:t>
            </w:r>
            <w:r w:rsidRPr="00F5219E">
              <w:rPr>
                <w:rFonts w:asciiTheme="minorEastAsia" w:hAnsiTheme="minorEastAsia" w:cs="Times New Roman"/>
                <w:kern w:val="0"/>
                <w:szCs w:val="21"/>
              </w:rPr>
              <w:t>8</w:t>
            </w:r>
          </w:p>
        </w:tc>
        <w:tc>
          <w:tcPr>
            <w:tcW w:w="1814" w:type="dxa"/>
          </w:tcPr>
          <w:p w:rsidR="00C24343" w:rsidRPr="00F5219E" w:rsidRDefault="00F5219E">
            <w:pPr>
              <w:jc w:val="center"/>
              <w:rPr>
                <w:rFonts w:asciiTheme="minorEastAsia" w:hAnsiTheme="minorEastAsia" w:cs="Times New Roman"/>
                <w:kern w:val="0"/>
                <w:szCs w:val="21"/>
              </w:rPr>
            </w:pPr>
            <w:r w:rsidRPr="00F5219E">
              <w:rPr>
                <w:rFonts w:asciiTheme="minorEastAsia" w:hAnsiTheme="minorEastAsia" w:cs="Times New Roman" w:hint="eastAsia"/>
                <w:kern w:val="0"/>
                <w:szCs w:val="21"/>
              </w:rPr>
              <w:t>0</w:t>
            </w:r>
          </w:p>
        </w:tc>
        <w:tc>
          <w:tcPr>
            <w:tcW w:w="1814" w:type="dxa"/>
          </w:tcPr>
          <w:p w:rsidR="00C24343" w:rsidRPr="00F5219E" w:rsidRDefault="00C24343">
            <w:pPr>
              <w:rPr>
                <w:rFonts w:asciiTheme="minorEastAsia" w:hAnsiTheme="minorEastAsia" w:cs="Times New Roman"/>
                <w:b/>
                <w:kern w:val="0"/>
                <w:szCs w:val="21"/>
              </w:rPr>
            </w:pPr>
          </w:p>
        </w:tc>
        <w:tc>
          <w:tcPr>
            <w:tcW w:w="1815" w:type="dxa"/>
          </w:tcPr>
          <w:p w:rsidR="00C24343" w:rsidRPr="00F5219E" w:rsidRDefault="00C24343">
            <w:pPr>
              <w:rPr>
                <w:rFonts w:asciiTheme="minorEastAsia" w:hAnsiTheme="minorEastAsia" w:cs="Times New Roman"/>
                <w:b/>
                <w:kern w:val="0"/>
                <w:szCs w:val="21"/>
              </w:rPr>
            </w:pPr>
          </w:p>
        </w:tc>
        <w:tc>
          <w:tcPr>
            <w:tcW w:w="2065" w:type="dxa"/>
          </w:tcPr>
          <w:p w:rsidR="00C24343" w:rsidRPr="00F5219E" w:rsidRDefault="00C24343">
            <w:pPr>
              <w:rPr>
                <w:rFonts w:asciiTheme="minorEastAsia" w:hAnsiTheme="minorEastAsia" w:cs="Times New Roman"/>
                <w:b/>
                <w:kern w:val="0"/>
                <w:szCs w:val="21"/>
              </w:rPr>
            </w:pPr>
          </w:p>
        </w:tc>
      </w:tr>
    </w:tbl>
    <w:p w:rsidR="00C24343" w:rsidRDefault="00C24343">
      <w:pPr>
        <w:rPr>
          <w:rFonts w:ascii="Times New Roman" w:hAnsi="Times New Roman" w:cs="Times New Roman"/>
          <w:b/>
        </w:rPr>
      </w:pPr>
    </w:p>
    <w:p w:rsidR="00C24343" w:rsidRDefault="00F5219E">
      <w:pPr>
        <w:rPr>
          <w:rFonts w:ascii="Times New Roman" w:hAnsi="Times New Roman" w:cs="Times New Roman"/>
          <w:b/>
        </w:rPr>
      </w:pPr>
      <w:r>
        <w:rPr>
          <w:rFonts w:ascii="Times New Roman" w:hAnsi="Times New Roman" w:cs="Times New Roman"/>
          <w:b/>
        </w:rPr>
        <w:t>（</w:t>
      </w:r>
      <w:r>
        <w:rPr>
          <w:rFonts w:ascii="Times New Roman" w:hAnsi="Times New Roman" w:cs="Times New Roman"/>
          <w:b/>
        </w:rPr>
        <w:t>3</w:t>
      </w:r>
      <w:r>
        <w:rPr>
          <w:rFonts w:ascii="Times New Roman" w:hAnsi="Times New Roman" w:cs="Times New Roman"/>
          <w:b/>
        </w:rPr>
        <w:t>）</w:t>
      </w:r>
      <w:r>
        <w:rPr>
          <w:rFonts w:ascii="Times New Roman" w:hAnsi="Times New Roman" w:cs="Times New Roman" w:hint="eastAsia"/>
          <w:b/>
        </w:rPr>
        <w:t>佐证</w:t>
      </w:r>
      <w:r>
        <w:rPr>
          <w:rFonts w:ascii="Times New Roman" w:hAnsi="Times New Roman" w:cs="Times New Roman"/>
          <w:b/>
        </w:rPr>
        <w:t>要目</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8"/>
        <w:gridCol w:w="1511"/>
        <w:gridCol w:w="1513"/>
        <w:gridCol w:w="2040"/>
      </w:tblGrid>
      <w:tr w:rsidR="00C24343">
        <w:tc>
          <w:tcPr>
            <w:tcW w:w="4008" w:type="dxa"/>
            <w:vAlign w:val="center"/>
          </w:tcPr>
          <w:p w:rsidR="00C24343" w:rsidRDefault="00F5219E">
            <w:pPr>
              <w:jc w:val="center"/>
              <w:rPr>
                <w:rFonts w:ascii="Times New Roman" w:hAnsi="Times New Roman" w:cs="Times New Roman"/>
                <w:b/>
              </w:rPr>
            </w:pPr>
            <w:r>
              <w:rPr>
                <w:rFonts w:ascii="Times New Roman" w:hAnsi="Times New Roman" w:cs="Times New Roman"/>
                <w:b/>
              </w:rPr>
              <w:t>佐证资料名称</w:t>
            </w:r>
          </w:p>
        </w:tc>
        <w:tc>
          <w:tcPr>
            <w:tcW w:w="1511" w:type="dxa"/>
            <w:vAlign w:val="center"/>
          </w:tcPr>
          <w:p w:rsidR="00C24343" w:rsidRDefault="00F5219E">
            <w:pPr>
              <w:jc w:val="center"/>
              <w:rPr>
                <w:rFonts w:ascii="Times New Roman" w:hAnsi="Times New Roman" w:cs="Times New Roman"/>
                <w:b/>
              </w:rPr>
            </w:pPr>
            <w:r>
              <w:rPr>
                <w:rFonts w:ascii="Times New Roman" w:hAnsi="Times New Roman" w:cs="Times New Roman"/>
                <w:b/>
              </w:rPr>
              <w:t>主题词</w:t>
            </w:r>
          </w:p>
        </w:tc>
        <w:tc>
          <w:tcPr>
            <w:tcW w:w="1513" w:type="dxa"/>
            <w:vAlign w:val="center"/>
          </w:tcPr>
          <w:p w:rsidR="00C24343" w:rsidRDefault="00F5219E">
            <w:pPr>
              <w:jc w:val="center"/>
              <w:rPr>
                <w:rFonts w:ascii="Times New Roman" w:hAnsi="Times New Roman" w:cs="Times New Roman"/>
                <w:b/>
              </w:rPr>
            </w:pPr>
            <w:r>
              <w:rPr>
                <w:rFonts w:ascii="Times New Roman" w:hAnsi="Times New Roman" w:cs="Times New Roman"/>
                <w:b/>
              </w:rPr>
              <w:t>成文时间</w:t>
            </w:r>
          </w:p>
        </w:tc>
        <w:tc>
          <w:tcPr>
            <w:tcW w:w="2040" w:type="dxa"/>
            <w:vAlign w:val="center"/>
          </w:tcPr>
          <w:p w:rsidR="00C24343" w:rsidRDefault="00F5219E">
            <w:pPr>
              <w:jc w:val="center"/>
              <w:rPr>
                <w:rFonts w:ascii="Times New Roman" w:hAnsi="Times New Roman" w:cs="Times New Roman"/>
                <w:b/>
              </w:rPr>
            </w:pPr>
            <w:r>
              <w:rPr>
                <w:rFonts w:ascii="Times New Roman" w:hAnsi="Times New Roman" w:cs="Times New Roman" w:hint="eastAsia"/>
                <w:b/>
              </w:rPr>
              <w:t>是否</w:t>
            </w:r>
            <w:r>
              <w:rPr>
                <w:rFonts w:ascii="Times New Roman" w:hAnsi="Times New Roman" w:cs="Times New Roman"/>
                <w:b/>
              </w:rPr>
              <w:t>归档</w:t>
            </w:r>
          </w:p>
        </w:tc>
      </w:tr>
      <w:tr w:rsidR="00C24343" w:rsidTr="00F5219E">
        <w:tc>
          <w:tcPr>
            <w:tcW w:w="4008" w:type="dxa"/>
          </w:tcPr>
          <w:p w:rsidR="00C24343" w:rsidRPr="00F5219E" w:rsidRDefault="00F5219E">
            <w:pPr>
              <w:numPr>
                <w:ilvl w:val="0"/>
                <w:numId w:val="1"/>
              </w:numPr>
              <w:rPr>
                <w:rFonts w:asciiTheme="minorEastAsia" w:hAnsiTheme="minorEastAsia" w:cs="Times New Roman"/>
              </w:rPr>
            </w:pPr>
            <w:r w:rsidRPr="00F5219E">
              <w:rPr>
                <w:rFonts w:asciiTheme="minorEastAsia" w:hAnsiTheme="minorEastAsia" w:cs="Times New Roman" w:hint="eastAsia"/>
              </w:rPr>
              <w:t>江苏省中小学资产监管网</w:t>
            </w:r>
          </w:p>
        </w:tc>
        <w:tc>
          <w:tcPr>
            <w:tcW w:w="1511" w:type="dxa"/>
          </w:tcPr>
          <w:p w:rsidR="00C24343" w:rsidRPr="00F5219E" w:rsidRDefault="00F5219E">
            <w:pPr>
              <w:rPr>
                <w:rFonts w:asciiTheme="minorEastAsia" w:hAnsiTheme="minorEastAsia" w:cs="Times New Roman"/>
              </w:rPr>
            </w:pPr>
            <w:r w:rsidRPr="00F5219E">
              <w:rPr>
                <w:rFonts w:asciiTheme="minorEastAsia" w:hAnsiTheme="minorEastAsia" w:cs="Times New Roman" w:hint="eastAsia"/>
              </w:rPr>
              <w:t>资产监管</w:t>
            </w:r>
          </w:p>
        </w:tc>
        <w:tc>
          <w:tcPr>
            <w:tcW w:w="1513" w:type="dxa"/>
            <w:vAlign w:val="center"/>
          </w:tcPr>
          <w:p w:rsidR="00C24343" w:rsidRPr="00F5219E" w:rsidRDefault="00F5219E" w:rsidP="00F5219E">
            <w:pPr>
              <w:jc w:val="center"/>
              <w:rPr>
                <w:rFonts w:asciiTheme="minorEastAsia" w:hAnsiTheme="minorEastAsia" w:cs="Times New Roman"/>
              </w:rPr>
            </w:pPr>
            <w:r w:rsidRPr="00F5219E">
              <w:rPr>
                <w:rFonts w:asciiTheme="minorEastAsia" w:hAnsiTheme="minorEastAsia" w:cs="Times New Roman" w:hint="eastAsia"/>
              </w:rPr>
              <w:t>202008</w:t>
            </w:r>
          </w:p>
        </w:tc>
        <w:tc>
          <w:tcPr>
            <w:tcW w:w="2040" w:type="dxa"/>
            <w:vAlign w:val="center"/>
          </w:tcPr>
          <w:p w:rsidR="00C24343" w:rsidRPr="00F5219E" w:rsidRDefault="00F5219E" w:rsidP="00F5219E">
            <w:pPr>
              <w:jc w:val="center"/>
              <w:rPr>
                <w:rFonts w:asciiTheme="minorEastAsia" w:hAnsiTheme="minorEastAsia" w:cs="Times New Roman"/>
              </w:rPr>
            </w:pPr>
            <w:r w:rsidRPr="00F5219E">
              <w:rPr>
                <w:rFonts w:asciiTheme="minorEastAsia" w:hAnsiTheme="minorEastAsia" w:cs="Times New Roman" w:hint="eastAsia"/>
              </w:rPr>
              <w:t>存于总务处</w:t>
            </w:r>
          </w:p>
        </w:tc>
      </w:tr>
      <w:tr w:rsidR="00C24343" w:rsidTr="00F5219E">
        <w:tc>
          <w:tcPr>
            <w:tcW w:w="4008" w:type="dxa"/>
          </w:tcPr>
          <w:p w:rsidR="00C24343" w:rsidRPr="00F5219E" w:rsidRDefault="00F5219E">
            <w:pPr>
              <w:numPr>
                <w:ilvl w:val="0"/>
                <w:numId w:val="1"/>
              </w:numPr>
              <w:rPr>
                <w:rFonts w:asciiTheme="minorEastAsia" w:hAnsiTheme="minorEastAsia" w:cs="Times New Roman"/>
              </w:rPr>
            </w:pPr>
            <w:r w:rsidRPr="00F5219E">
              <w:rPr>
                <w:rFonts w:asciiTheme="minorEastAsia" w:hAnsiTheme="minorEastAsia" w:hint="eastAsia"/>
              </w:rPr>
              <w:t>财政拨款凭证</w:t>
            </w:r>
          </w:p>
        </w:tc>
        <w:tc>
          <w:tcPr>
            <w:tcW w:w="1511" w:type="dxa"/>
          </w:tcPr>
          <w:p w:rsidR="00C24343" w:rsidRPr="00F5219E" w:rsidRDefault="00F5219E">
            <w:pPr>
              <w:rPr>
                <w:rFonts w:asciiTheme="minorEastAsia" w:hAnsiTheme="minorEastAsia" w:cs="Times New Roman"/>
              </w:rPr>
            </w:pPr>
            <w:r w:rsidRPr="00F5219E">
              <w:rPr>
                <w:rFonts w:asciiTheme="minorEastAsia" w:hAnsiTheme="minorEastAsia" w:hint="eastAsia"/>
              </w:rPr>
              <w:t>财政拨款凭证</w:t>
            </w:r>
          </w:p>
        </w:tc>
        <w:tc>
          <w:tcPr>
            <w:tcW w:w="1513" w:type="dxa"/>
            <w:vAlign w:val="center"/>
          </w:tcPr>
          <w:p w:rsidR="00C24343" w:rsidRPr="00F5219E" w:rsidRDefault="00F5219E" w:rsidP="00F5219E">
            <w:pPr>
              <w:jc w:val="center"/>
              <w:rPr>
                <w:rFonts w:asciiTheme="minorEastAsia" w:hAnsiTheme="minorEastAsia" w:cs="Times New Roman"/>
              </w:rPr>
            </w:pPr>
            <w:r w:rsidRPr="00F5219E">
              <w:rPr>
                <w:rFonts w:asciiTheme="minorEastAsia" w:hAnsiTheme="minorEastAsia" w:cs="Times New Roman" w:hint="eastAsia"/>
              </w:rPr>
              <w:t>202008</w:t>
            </w:r>
          </w:p>
        </w:tc>
        <w:tc>
          <w:tcPr>
            <w:tcW w:w="2040" w:type="dxa"/>
            <w:vAlign w:val="center"/>
          </w:tcPr>
          <w:p w:rsidR="00C24343" w:rsidRPr="00F5219E" w:rsidRDefault="00F5219E" w:rsidP="00F5219E">
            <w:pPr>
              <w:jc w:val="center"/>
              <w:rPr>
                <w:rFonts w:asciiTheme="minorEastAsia" w:hAnsiTheme="minorEastAsia" w:cs="Times New Roman"/>
              </w:rPr>
            </w:pPr>
            <w:r w:rsidRPr="00F5219E">
              <w:rPr>
                <w:rFonts w:asciiTheme="minorEastAsia" w:hAnsiTheme="minorEastAsia" w:cs="Times New Roman" w:hint="eastAsia"/>
              </w:rPr>
              <w:t>存于总务处</w:t>
            </w:r>
          </w:p>
        </w:tc>
      </w:tr>
      <w:tr w:rsidR="00C24343" w:rsidTr="00F5219E">
        <w:tc>
          <w:tcPr>
            <w:tcW w:w="4008" w:type="dxa"/>
          </w:tcPr>
          <w:p w:rsidR="00C24343" w:rsidRPr="00F5219E" w:rsidRDefault="00BB4379">
            <w:pPr>
              <w:numPr>
                <w:ilvl w:val="0"/>
                <w:numId w:val="1"/>
              </w:numPr>
              <w:rPr>
                <w:rFonts w:asciiTheme="minorEastAsia" w:hAnsiTheme="minorEastAsia" w:cs="Times New Roman"/>
              </w:rPr>
            </w:pPr>
            <w:r>
              <w:rPr>
                <w:rFonts w:asciiTheme="minorEastAsia" w:hAnsiTheme="minorEastAsia" w:cs="Times New Roman" w:hint="eastAsia"/>
              </w:rPr>
              <w:t>学校无债务凭证</w:t>
            </w:r>
          </w:p>
        </w:tc>
        <w:tc>
          <w:tcPr>
            <w:tcW w:w="1511" w:type="dxa"/>
          </w:tcPr>
          <w:p w:rsidR="00C24343" w:rsidRPr="00F5219E" w:rsidRDefault="00BB4379">
            <w:pPr>
              <w:rPr>
                <w:rFonts w:asciiTheme="minorEastAsia" w:hAnsiTheme="minorEastAsia" w:cs="Times New Roman"/>
              </w:rPr>
            </w:pPr>
            <w:r>
              <w:rPr>
                <w:rFonts w:asciiTheme="minorEastAsia" w:hAnsiTheme="minorEastAsia" w:cs="Times New Roman" w:hint="eastAsia"/>
              </w:rPr>
              <w:t>债务</w:t>
            </w:r>
          </w:p>
        </w:tc>
        <w:tc>
          <w:tcPr>
            <w:tcW w:w="1513" w:type="dxa"/>
            <w:vAlign w:val="center"/>
          </w:tcPr>
          <w:p w:rsidR="00C24343" w:rsidRPr="00F5219E" w:rsidRDefault="00F5219E" w:rsidP="00F5219E">
            <w:pPr>
              <w:jc w:val="center"/>
              <w:rPr>
                <w:rFonts w:asciiTheme="minorEastAsia" w:hAnsiTheme="minorEastAsia" w:cs="Times New Roman"/>
              </w:rPr>
            </w:pPr>
            <w:r w:rsidRPr="00F5219E">
              <w:rPr>
                <w:rFonts w:asciiTheme="minorEastAsia" w:hAnsiTheme="minorEastAsia" w:cs="Times New Roman" w:hint="eastAsia"/>
              </w:rPr>
              <w:t>202008</w:t>
            </w:r>
          </w:p>
        </w:tc>
        <w:tc>
          <w:tcPr>
            <w:tcW w:w="2040" w:type="dxa"/>
            <w:vAlign w:val="center"/>
          </w:tcPr>
          <w:p w:rsidR="00C24343" w:rsidRPr="00F5219E" w:rsidRDefault="00F5219E" w:rsidP="00F5219E">
            <w:pPr>
              <w:jc w:val="center"/>
              <w:rPr>
                <w:rFonts w:asciiTheme="minorEastAsia" w:hAnsiTheme="minorEastAsia" w:cs="Times New Roman"/>
                <w:color w:val="000000" w:themeColor="text1"/>
              </w:rPr>
            </w:pPr>
            <w:r w:rsidRPr="00F5219E">
              <w:rPr>
                <w:rFonts w:asciiTheme="minorEastAsia" w:hAnsiTheme="minorEastAsia" w:cs="Times New Roman" w:hint="eastAsia"/>
              </w:rPr>
              <w:t>存于总务处</w:t>
            </w:r>
          </w:p>
        </w:tc>
      </w:tr>
      <w:tr w:rsidR="00C24343" w:rsidTr="00F5219E">
        <w:tc>
          <w:tcPr>
            <w:tcW w:w="4008" w:type="dxa"/>
            <w:vAlign w:val="center"/>
          </w:tcPr>
          <w:p w:rsidR="00C24343" w:rsidRPr="00F5219E" w:rsidRDefault="00F5219E">
            <w:pPr>
              <w:spacing w:line="320" w:lineRule="exact"/>
              <w:rPr>
                <w:rFonts w:asciiTheme="minorEastAsia" w:hAnsiTheme="minorEastAsia" w:cs="Times New Roman"/>
                <w:szCs w:val="21"/>
              </w:rPr>
            </w:pPr>
            <w:r w:rsidRPr="00F5219E">
              <w:rPr>
                <w:rFonts w:asciiTheme="minorEastAsia" w:hAnsiTheme="minorEastAsia" w:hint="eastAsia"/>
                <w:bCs/>
                <w:szCs w:val="21"/>
              </w:rPr>
              <w:t>4.学生宿舍设施设备照片</w:t>
            </w:r>
          </w:p>
        </w:tc>
        <w:tc>
          <w:tcPr>
            <w:tcW w:w="1511" w:type="dxa"/>
          </w:tcPr>
          <w:p w:rsidR="00C24343" w:rsidRPr="00F5219E" w:rsidRDefault="00F5219E">
            <w:pPr>
              <w:jc w:val="center"/>
              <w:rPr>
                <w:rFonts w:asciiTheme="minorEastAsia" w:hAnsiTheme="minorEastAsia" w:cs="Times New Roman"/>
              </w:rPr>
            </w:pPr>
            <w:r w:rsidRPr="00F5219E">
              <w:rPr>
                <w:rFonts w:asciiTheme="minorEastAsia" w:hAnsiTheme="minorEastAsia" w:cs="Times New Roman" w:hint="eastAsia"/>
              </w:rPr>
              <w:t>宿舍设施设备</w:t>
            </w:r>
          </w:p>
        </w:tc>
        <w:tc>
          <w:tcPr>
            <w:tcW w:w="1513" w:type="dxa"/>
            <w:vAlign w:val="center"/>
          </w:tcPr>
          <w:p w:rsidR="00C24343" w:rsidRPr="00F5219E" w:rsidRDefault="00F5219E" w:rsidP="00F5219E">
            <w:pPr>
              <w:snapToGrid w:val="0"/>
              <w:jc w:val="center"/>
              <w:rPr>
                <w:rFonts w:asciiTheme="minorEastAsia" w:hAnsiTheme="minorEastAsia" w:cs="Times New Roman"/>
                <w:szCs w:val="21"/>
              </w:rPr>
            </w:pPr>
            <w:r w:rsidRPr="00F5219E">
              <w:rPr>
                <w:rFonts w:asciiTheme="minorEastAsia" w:hAnsiTheme="minorEastAsia" w:cs="Times New Roman" w:hint="eastAsia"/>
                <w:szCs w:val="21"/>
              </w:rPr>
              <w:t>201809</w:t>
            </w:r>
          </w:p>
        </w:tc>
        <w:tc>
          <w:tcPr>
            <w:tcW w:w="2040" w:type="dxa"/>
            <w:vAlign w:val="center"/>
          </w:tcPr>
          <w:p w:rsidR="00C24343" w:rsidRPr="00F5219E" w:rsidRDefault="00F5219E" w:rsidP="00F5219E">
            <w:pPr>
              <w:jc w:val="center"/>
              <w:rPr>
                <w:rFonts w:asciiTheme="minorEastAsia" w:hAnsiTheme="minorEastAsia" w:cs="Times New Roman"/>
              </w:rPr>
            </w:pPr>
            <w:r w:rsidRPr="00F5219E">
              <w:rPr>
                <w:rFonts w:asciiTheme="minorEastAsia" w:hAnsiTheme="minorEastAsia" w:cs="Times New Roman" w:hint="eastAsia"/>
              </w:rPr>
              <w:t>存于总务处</w:t>
            </w:r>
          </w:p>
        </w:tc>
      </w:tr>
    </w:tbl>
    <w:p w:rsidR="00C24343" w:rsidRDefault="00C24343">
      <w:pPr>
        <w:jc w:val="center"/>
        <w:rPr>
          <w:rFonts w:ascii="Times New Roman" w:hAnsi="Times New Roman" w:cs="Times New Roman"/>
          <w:b/>
          <w:sz w:val="24"/>
        </w:rPr>
      </w:pPr>
    </w:p>
    <w:p w:rsidR="00C24343" w:rsidRDefault="00F5219E">
      <w:pPr>
        <w:jc w:val="center"/>
        <w:rPr>
          <w:b/>
          <w:sz w:val="24"/>
        </w:rPr>
      </w:pPr>
      <w:r>
        <w:rPr>
          <w:rFonts w:ascii="Times New Roman" w:hAnsi="Times New Roman" w:cs="Times New Roman"/>
          <w:b/>
          <w:sz w:val="24"/>
        </w:rPr>
        <w:t>队伍建设</w:t>
      </w:r>
      <w:r>
        <w:rPr>
          <w:rFonts w:ascii="Times New Roman" w:hAnsi="Times New Roman" w:cs="Times New Roman"/>
          <w:b/>
          <w:sz w:val="24"/>
        </w:rPr>
        <w:t>2-1</w:t>
      </w:r>
    </w:p>
    <w:p w:rsidR="00C24343" w:rsidRDefault="00F5219E">
      <w:pPr>
        <w:rPr>
          <w:rFonts w:ascii="Times New Roman" w:hAnsi="Times New Roman" w:cs="Times New Roman"/>
          <w:b/>
          <w:szCs w:val="21"/>
        </w:rPr>
      </w:pPr>
      <w:r>
        <w:rPr>
          <w:rFonts w:ascii="Times New Roman" w:hAnsi="Times New Roman" w:cs="Times New Roman"/>
          <w:b/>
          <w:bCs/>
          <w:szCs w:val="21"/>
        </w:rPr>
        <w:t>（</w:t>
      </w:r>
      <w:r>
        <w:rPr>
          <w:rFonts w:ascii="Times New Roman" w:hAnsi="Times New Roman" w:cs="Times New Roman"/>
          <w:b/>
          <w:bCs/>
          <w:szCs w:val="21"/>
        </w:rPr>
        <w:t>1</w:t>
      </w:r>
      <w:r>
        <w:rPr>
          <w:rFonts w:ascii="Times New Roman" w:hAnsi="Times New Roman" w:cs="Times New Roman"/>
          <w:b/>
          <w:bCs/>
          <w:szCs w:val="21"/>
        </w:rPr>
        <w:t>）自评概述</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709"/>
        <w:gridCol w:w="6874"/>
        <w:gridCol w:w="1058"/>
      </w:tblGrid>
      <w:tr w:rsidR="00C24343">
        <w:trPr>
          <w:trHeight w:val="540"/>
        </w:trPr>
        <w:tc>
          <w:tcPr>
            <w:tcW w:w="431" w:type="dxa"/>
            <w:vAlign w:val="center"/>
          </w:tcPr>
          <w:p w:rsidR="00C24343" w:rsidRDefault="00F5219E">
            <w:pPr>
              <w:rPr>
                <w:rFonts w:ascii="Times New Roman" w:hAnsi="Times New Roman" w:cs="Times New Roman"/>
                <w:b/>
              </w:rPr>
            </w:pPr>
            <w:r>
              <w:rPr>
                <w:rFonts w:ascii="Times New Roman" w:hAnsi="Times New Roman" w:cs="Times New Roman"/>
                <w:b/>
              </w:rPr>
              <w:t>指标</w:t>
            </w:r>
            <w:r>
              <w:rPr>
                <w:rFonts w:ascii="Times New Roman" w:hAnsi="Times New Roman" w:cs="Times New Roman" w:hint="eastAsia"/>
                <w:b/>
              </w:rPr>
              <w:t>序号</w:t>
            </w:r>
          </w:p>
        </w:tc>
        <w:tc>
          <w:tcPr>
            <w:tcW w:w="7583" w:type="dxa"/>
            <w:gridSpan w:val="2"/>
            <w:vAlign w:val="center"/>
          </w:tcPr>
          <w:p w:rsidR="00C24343" w:rsidRDefault="00F5219E">
            <w:pPr>
              <w:jc w:val="center"/>
              <w:rPr>
                <w:rFonts w:ascii="Times New Roman" w:hAnsi="Times New Roman" w:cs="Times New Roman"/>
                <w:b/>
              </w:rPr>
            </w:pPr>
            <w:r>
              <w:rPr>
                <w:rFonts w:ascii="Times New Roman" w:hAnsi="Times New Roman" w:cs="Times New Roman" w:hint="eastAsia"/>
                <w:b/>
              </w:rPr>
              <w:t>评估指标及评价细则</w:t>
            </w:r>
          </w:p>
        </w:tc>
        <w:tc>
          <w:tcPr>
            <w:tcW w:w="1058" w:type="dxa"/>
            <w:vAlign w:val="center"/>
          </w:tcPr>
          <w:p w:rsidR="00C24343" w:rsidRDefault="00F5219E">
            <w:pPr>
              <w:jc w:val="center"/>
              <w:rPr>
                <w:rFonts w:ascii="Times New Roman" w:hAnsi="Times New Roman" w:cs="Times New Roman"/>
                <w:b/>
                <w:szCs w:val="21"/>
              </w:rPr>
            </w:pPr>
            <w:r>
              <w:rPr>
                <w:rFonts w:ascii="Times New Roman" w:hAnsi="Times New Roman" w:cs="Times New Roman"/>
                <w:b/>
                <w:szCs w:val="21"/>
              </w:rPr>
              <w:t>自评</w:t>
            </w:r>
          </w:p>
          <w:p w:rsidR="00C24343" w:rsidRDefault="00F5219E">
            <w:pPr>
              <w:jc w:val="center"/>
              <w:rPr>
                <w:rFonts w:ascii="Times New Roman" w:hAnsi="Times New Roman" w:cs="Times New Roman"/>
                <w:b/>
                <w:szCs w:val="21"/>
              </w:rPr>
            </w:pPr>
            <w:r>
              <w:rPr>
                <w:rFonts w:ascii="Times New Roman" w:hAnsi="Times New Roman" w:cs="Times New Roman"/>
                <w:b/>
                <w:szCs w:val="21"/>
              </w:rPr>
              <w:t>结果</w:t>
            </w:r>
          </w:p>
        </w:tc>
      </w:tr>
      <w:tr w:rsidR="00C24343">
        <w:trPr>
          <w:trHeight w:val="865"/>
        </w:trPr>
        <w:tc>
          <w:tcPr>
            <w:tcW w:w="431" w:type="dxa"/>
            <w:vMerge w:val="restart"/>
            <w:vAlign w:val="center"/>
          </w:tcPr>
          <w:p w:rsidR="00C24343" w:rsidRDefault="00F5219E">
            <w:pPr>
              <w:jc w:val="center"/>
              <w:rPr>
                <w:rFonts w:ascii="Times New Roman" w:hAnsi="Times New Roman" w:cs="Times New Roman"/>
                <w:b/>
                <w:szCs w:val="21"/>
              </w:rPr>
            </w:pPr>
            <w:r>
              <w:rPr>
                <w:rFonts w:ascii="Times New Roman" w:hAnsi="Times New Roman" w:cs="Times New Roman"/>
                <w:b/>
                <w:szCs w:val="21"/>
              </w:rPr>
              <w:t>第</w:t>
            </w:r>
          </w:p>
          <w:p w:rsidR="00C24343" w:rsidRDefault="00F5219E">
            <w:pPr>
              <w:jc w:val="center"/>
              <w:rPr>
                <w:rFonts w:ascii="Times New Roman" w:hAnsi="Times New Roman" w:cs="Times New Roman"/>
                <w:b/>
                <w:szCs w:val="21"/>
              </w:rPr>
            </w:pPr>
            <w:r>
              <w:rPr>
                <w:rFonts w:ascii="Times New Roman" w:hAnsi="Times New Roman" w:cs="Times New Roman"/>
                <w:b/>
                <w:szCs w:val="21"/>
              </w:rPr>
              <w:t>9</w:t>
            </w:r>
          </w:p>
          <w:p w:rsidR="00C24343" w:rsidRDefault="00F5219E">
            <w:pPr>
              <w:jc w:val="center"/>
              <w:rPr>
                <w:rFonts w:ascii="Times New Roman" w:hAnsi="Times New Roman" w:cs="Times New Roman"/>
                <w:b/>
                <w:szCs w:val="21"/>
              </w:rPr>
            </w:pPr>
            <w:r>
              <w:rPr>
                <w:rFonts w:ascii="Times New Roman" w:hAnsi="Times New Roman" w:cs="Times New Roman"/>
                <w:b/>
                <w:szCs w:val="21"/>
              </w:rPr>
              <w:t>条</w:t>
            </w:r>
          </w:p>
        </w:tc>
        <w:tc>
          <w:tcPr>
            <w:tcW w:w="709" w:type="dxa"/>
            <w:vAlign w:val="center"/>
          </w:tcPr>
          <w:p w:rsidR="00C24343" w:rsidRDefault="00F5219E">
            <w:pPr>
              <w:rPr>
                <w:rFonts w:ascii="Times New Roman" w:hAnsi="Times New Roman" w:cs="Times New Roman"/>
                <w:b/>
              </w:rPr>
            </w:pPr>
            <w:r>
              <w:rPr>
                <w:rFonts w:ascii="Times New Roman" w:hAnsi="Times New Roman" w:cs="Times New Roman" w:hint="eastAsia"/>
                <w:b/>
              </w:rPr>
              <w:t>评估</w:t>
            </w:r>
          </w:p>
          <w:p w:rsidR="00C24343" w:rsidRDefault="00F5219E">
            <w:pPr>
              <w:rPr>
                <w:rFonts w:ascii="Times New Roman" w:hAnsi="Times New Roman" w:cs="Times New Roman"/>
                <w:sz w:val="18"/>
                <w:szCs w:val="18"/>
              </w:rPr>
            </w:pPr>
            <w:r>
              <w:rPr>
                <w:rFonts w:ascii="Times New Roman" w:hAnsi="Times New Roman" w:cs="Times New Roman" w:hint="eastAsia"/>
                <w:b/>
              </w:rPr>
              <w:t>指标</w:t>
            </w:r>
          </w:p>
        </w:tc>
        <w:tc>
          <w:tcPr>
            <w:tcW w:w="6874" w:type="dxa"/>
            <w:vAlign w:val="center"/>
          </w:tcPr>
          <w:p w:rsidR="00C24343" w:rsidRDefault="00F5219E">
            <w:pPr>
              <w:spacing w:line="240" w:lineRule="exact"/>
              <w:ind w:firstLineChars="100" w:firstLine="181"/>
              <w:rPr>
                <w:rFonts w:ascii="Times New Roman" w:hAnsi="Times New Roman" w:cs="Times New Roman"/>
                <w:sz w:val="18"/>
                <w:szCs w:val="18"/>
              </w:rPr>
            </w:pPr>
            <w:r>
              <w:rPr>
                <w:rFonts w:ascii="Times New Roman" w:hAnsi="Times New Roman" w:cs="Times New Roman"/>
                <w:b/>
                <w:sz w:val="18"/>
                <w:szCs w:val="18"/>
              </w:rPr>
              <w:t xml:space="preserve">9. </w:t>
            </w:r>
            <w:r>
              <w:rPr>
                <w:rFonts w:ascii="Times New Roman" w:hAnsi="Times New Roman" w:cs="Times New Roman"/>
                <w:b/>
                <w:sz w:val="18"/>
                <w:szCs w:val="18"/>
              </w:rPr>
              <w:t>校长</w:t>
            </w:r>
            <w:r>
              <w:rPr>
                <w:rFonts w:ascii="Times New Roman" w:hAnsi="Times New Roman" w:cs="Times New Roman"/>
                <w:b/>
                <w:kern w:val="0"/>
                <w:sz w:val="18"/>
                <w:szCs w:val="18"/>
              </w:rPr>
              <w:t>有先进的办学理念，深入教学一线，</w:t>
            </w:r>
            <w:r>
              <w:rPr>
                <w:rFonts w:ascii="Times New Roman" w:hAnsi="Times New Roman" w:cs="Times New Roman"/>
                <w:b/>
                <w:sz w:val="18"/>
                <w:szCs w:val="18"/>
              </w:rPr>
              <w:t>对教育教学和学校管理有较为深入的研究。学校领导班子及管理队伍</w:t>
            </w:r>
            <w:r>
              <w:rPr>
                <w:rFonts w:ascii="Times New Roman" w:hAnsi="Times New Roman" w:cs="Times New Roman"/>
                <w:b/>
                <w:kern w:val="0"/>
                <w:sz w:val="18"/>
                <w:szCs w:val="18"/>
              </w:rPr>
              <w:t>整体素质好，团结协作，有前瞻的理念、服务的意识、实干的精神，在师生员工中有较高威信，</w:t>
            </w:r>
            <w:r>
              <w:rPr>
                <w:rFonts w:ascii="Times New Roman" w:hAnsi="Times New Roman" w:cs="Times New Roman"/>
                <w:b/>
                <w:sz w:val="18"/>
                <w:szCs w:val="18"/>
              </w:rPr>
              <w:t>师生员工评议良好</w:t>
            </w:r>
            <w:r>
              <w:rPr>
                <w:rFonts w:ascii="Times New Roman" w:hAnsi="Times New Roman" w:cs="Times New Roman" w:hint="eastAsia"/>
                <w:b/>
                <w:sz w:val="18"/>
                <w:szCs w:val="18"/>
              </w:rPr>
              <w:t>。</w:t>
            </w:r>
          </w:p>
        </w:tc>
        <w:tc>
          <w:tcPr>
            <w:tcW w:w="1058" w:type="dxa"/>
            <w:vMerge w:val="restart"/>
            <w:vAlign w:val="center"/>
          </w:tcPr>
          <w:p w:rsidR="00C24343" w:rsidRDefault="00F5219E">
            <w:pPr>
              <w:jc w:val="center"/>
              <w:rPr>
                <w:rFonts w:ascii="Times New Roman" w:hAnsi="Times New Roman" w:cs="Times New Roman"/>
                <w:szCs w:val="21"/>
              </w:rPr>
            </w:pPr>
            <w:r>
              <w:rPr>
                <w:rFonts w:ascii="Times New Roman" w:hAnsi="Times New Roman" w:cs="Times New Roman" w:hint="eastAsia"/>
                <w:szCs w:val="21"/>
              </w:rPr>
              <w:t>A</w:t>
            </w:r>
          </w:p>
        </w:tc>
      </w:tr>
      <w:tr w:rsidR="00C24343">
        <w:trPr>
          <w:trHeight w:val="1560"/>
        </w:trPr>
        <w:tc>
          <w:tcPr>
            <w:tcW w:w="431" w:type="dxa"/>
            <w:vMerge/>
            <w:vAlign w:val="center"/>
          </w:tcPr>
          <w:p w:rsidR="00C24343" w:rsidRDefault="00C24343">
            <w:pPr>
              <w:jc w:val="center"/>
              <w:rPr>
                <w:rFonts w:ascii="Times New Roman" w:hAnsi="Times New Roman" w:cs="Times New Roman"/>
                <w:b/>
                <w:szCs w:val="21"/>
              </w:rPr>
            </w:pPr>
          </w:p>
        </w:tc>
        <w:tc>
          <w:tcPr>
            <w:tcW w:w="709" w:type="dxa"/>
            <w:vAlign w:val="center"/>
          </w:tcPr>
          <w:p w:rsidR="00C24343" w:rsidRDefault="00F5219E">
            <w:pPr>
              <w:rPr>
                <w:rFonts w:ascii="Times New Roman" w:hAnsi="Times New Roman" w:cs="Times New Roman"/>
                <w:b/>
              </w:rPr>
            </w:pPr>
            <w:r>
              <w:rPr>
                <w:rFonts w:ascii="Times New Roman" w:hAnsi="Times New Roman" w:cs="Times New Roman" w:hint="eastAsia"/>
                <w:b/>
              </w:rPr>
              <w:t>评价</w:t>
            </w:r>
          </w:p>
          <w:p w:rsidR="00C24343" w:rsidRDefault="00F5219E">
            <w:pPr>
              <w:rPr>
                <w:rFonts w:ascii="Times New Roman" w:hAnsi="Times New Roman" w:cs="Times New Roman"/>
                <w:sz w:val="18"/>
                <w:szCs w:val="18"/>
              </w:rPr>
            </w:pPr>
            <w:r>
              <w:rPr>
                <w:rFonts w:ascii="Times New Roman" w:hAnsi="Times New Roman" w:cs="Times New Roman" w:hint="eastAsia"/>
                <w:b/>
              </w:rPr>
              <w:t>细则</w:t>
            </w:r>
          </w:p>
        </w:tc>
        <w:tc>
          <w:tcPr>
            <w:tcW w:w="6874" w:type="dxa"/>
            <w:vAlign w:val="center"/>
          </w:tcPr>
          <w:p w:rsidR="00C24343" w:rsidRDefault="00F5219E">
            <w:pPr>
              <w:spacing w:line="240" w:lineRule="exact"/>
              <w:ind w:firstLineChars="100" w:firstLine="180"/>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1</w:t>
            </w:r>
            <w:r>
              <w:rPr>
                <w:rFonts w:ascii="Times New Roman" w:hAnsi="Times New Roman" w:cs="Times New Roman"/>
                <w:sz w:val="18"/>
                <w:szCs w:val="18"/>
              </w:rPr>
              <w:t>）</w:t>
            </w:r>
            <w:r>
              <w:rPr>
                <w:rFonts w:ascii="Times New Roman" w:hAnsi="Times New Roman" w:cs="Times New Roman" w:hint="eastAsia"/>
                <w:sz w:val="18"/>
                <w:szCs w:val="18"/>
              </w:rPr>
              <w:t>校长符合国家有关部门的校长任职资质和专业标准，从事教育工作不少于</w:t>
            </w:r>
            <w:r>
              <w:rPr>
                <w:rFonts w:ascii="Times New Roman" w:hAnsi="Times New Roman" w:cs="Times New Roman" w:hint="eastAsia"/>
                <w:sz w:val="18"/>
                <w:szCs w:val="18"/>
              </w:rPr>
              <w:t>10</w:t>
            </w:r>
            <w:r>
              <w:rPr>
                <w:rFonts w:ascii="Times New Roman" w:hAnsi="Times New Roman" w:cs="Times New Roman" w:hint="eastAsia"/>
                <w:sz w:val="18"/>
                <w:szCs w:val="18"/>
              </w:rPr>
              <w:t>年，近三年</w:t>
            </w:r>
            <w:r>
              <w:rPr>
                <w:rFonts w:ascii="Times New Roman" w:hAnsi="Times New Roman" w:cs="Times New Roman" w:hint="eastAsia"/>
                <w:bCs/>
                <w:sz w:val="18"/>
                <w:szCs w:val="18"/>
              </w:rPr>
              <w:t>师生</w:t>
            </w:r>
            <w:r>
              <w:rPr>
                <w:rFonts w:ascii="Times New Roman" w:hAnsi="Times New Roman" w:cs="Times New Roman" w:hint="eastAsia"/>
                <w:sz w:val="18"/>
                <w:szCs w:val="18"/>
              </w:rPr>
              <w:t>满意度均在</w:t>
            </w:r>
            <w:r>
              <w:rPr>
                <w:rFonts w:ascii="Times New Roman" w:hAnsi="Times New Roman" w:cs="Times New Roman" w:hint="eastAsia"/>
                <w:sz w:val="18"/>
                <w:szCs w:val="18"/>
              </w:rPr>
              <w:t>85%</w:t>
            </w:r>
            <w:r>
              <w:rPr>
                <w:rFonts w:ascii="Times New Roman" w:hAnsi="Times New Roman" w:cs="Times New Roman" w:hint="eastAsia"/>
                <w:sz w:val="18"/>
                <w:szCs w:val="18"/>
              </w:rPr>
              <w:t>以上。</w:t>
            </w:r>
          </w:p>
          <w:p w:rsidR="00C24343" w:rsidRDefault="00F5219E">
            <w:pPr>
              <w:spacing w:line="240" w:lineRule="exact"/>
              <w:ind w:firstLineChars="100" w:firstLine="180"/>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2</w:t>
            </w:r>
            <w:r>
              <w:rPr>
                <w:rFonts w:ascii="Times New Roman" w:hAnsi="Times New Roman" w:cs="Times New Roman"/>
                <w:sz w:val="18"/>
                <w:szCs w:val="18"/>
              </w:rPr>
              <w:t>）校长有较为先进的办学理念，具有规范办学意识和改革创新精神，在立德树人</w:t>
            </w:r>
            <w:r>
              <w:rPr>
                <w:rFonts w:ascii="Times New Roman" w:hAnsi="Times New Roman" w:cs="Times New Roman" w:hint="eastAsia"/>
                <w:sz w:val="18"/>
                <w:szCs w:val="18"/>
              </w:rPr>
              <w:t>、</w:t>
            </w:r>
            <w:r>
              <w:rPr>
                <w:rFonts w:ascii="Times New Roman" w:hAnsi="Times New Roman" w:cs="Times New Roman"/>
                <w:sz w:val="18"/>
                <w:szCs w:val="18"/>
              </w:rPr>
              <w:t>五育并举</w:t>
            </w:r>
            <w:r>
              <w:rPr>
                <w:rFonts w:ascii="Times New Roman" w:hAnsi="Times New Roman" w:cs="Times New Roman" w:hint="eastAsia"/>
                <w:sz w:val="18"/>
                <w:szCs w:val="18"/>
              </w:rPr>
              <w:t>、课程改革和教师队伍建设</w:t>
            </w:r>
            <w:r>
              <w:rPr>
                <w:rFonts w:ascii="Times New Roman" w:hAnsi="Times New Roman" w:cs="Times New Roman"/>
                <w:sz w:val="18"/>
                <w:szCs w:val="18"/>
              </w:rPr>
              <w:t>等方面有思考、有实践、有成果，任期目标达成情况良好。</w:t>
            </w:r>
          </w:p>
          <w:p w:rsidR="00C24343" w:rsidRDefault="00F5219E">
            <w:pPr>
              <w:spacing w:line="240" w:lineRule="exact"/>
              <w:ind w:firstLineChars="100" w:firstLine="180"/>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hint="eastAsia"/>
                <w:sz w:val="18"/>
                <w:szCs w:val="18"/>
              </w:rPr>
              <w:t>3</w:t>
            </w:r>
            <w:r>
              <w:rPr>
                <w:rFonts w:ascii="Times New Roman" w:hAnsi="Times New Roman" w:cs="Times New Roman" w:hint="eastAsia"/>
                <w:sz w:val="18"/>
                <w:szCs w:val="18"/>
              </w:rPr>
              <w:t>）校长对教育教学和学校管理有较为深入的研究，</w:t>
            </w:r>
            <w:r>
              <w:rPr>
                <w:rFonts w:ascii="Times New Roman" w:hAnsi="Times New Roman" w:cs="Times New Roman"/>
                <w:sz w:val="18"/>
                <w:szCs w:val="18"/>
              </w:rPr>
              <w:t>近</w:t>
            </w:r>
            <w:r>
              <w:rPr>
                <w:rFonts w:ascii="Times New Roman" w:hAnsi="Times New Roman" w:cs="Times New Roman" w:hint="eastAsia"/>
                <w:sz w:val="18"/>
                <w:szCs w:val="18"/>
              </w:rPr>
              <w:t>3</w:t>
            </w:r>
            <w:r>
              <w:rPr>
                <w:rFonts w:ascii="Times New Roman" w:hAnsi="Times New Roman" w:cs="Times New Roman"/>
                <w:sz w:val="18"/>
                <w:szCs w:val="18"/>
              </w:rPr>
              <w:t>年在</w:t>
            </w:r>
            <w:r>
              <w:rPr>
                <w:rFonts w:ascii="Times New Roman" w:hAnsi="Times New Roman" w:cs="Times New Roman" w:hint="eastAsia"/>
                <w:sz w:val="18"/>
                <w:szCs w:val="18"/>
              </w:rPr>
              <w:t>设区市</w:t>
            </w:r>
            <w:r>
              <w:rPr>
                <w:rFonts w:ascii="Times New Roman" w:hAnsi="Times New Roman" w:cs="Times New Roman"/>
                <w:sz w:val="18"/>
                <w:szCs w:val="18"/>
              </w:rPr>
              <w:t>级</w:t>
            </w:r>
            <w:r>
              <w:rPr>
                <w:rFonts w:ascii="Times New Roman" w:hAnsi="Times New Roman" w:cs="Times New Roman" w:hint="eastAsia"/>
                <w:sz w:val="18"/>
                <w:szCs w:val="18"/>
              </w:rPr>
              <w:t>及</w:t>
            </w:r>
            <w:r>
              <w:rPr>
                <w:rFonts w:ascii="Times New Roman" w:hAnsi="Times New Roman" w:cs="Times New Roman"/>
                <w:sz w:val="18"/>
                <w:szCs w:val="18"/>
              </w:rPr>
              <w:t>以上</w:t>
            </w:r>
            <w:r>
              <w:rPr>
                <w:rFonts w:ascii="Times New Roman" w:hAnsi="Times New Roman" w:cs="Times New Roman" w:hint="eastAsia"/>
                <w:sz w:val="18"/>
                <w:szCs w:val="18"/>
              </w:rPr>
              <w:t>媒体</w:t>
            </w:r>
            <w:r>
              <w:rPr>
                <w:rFonts w:ascii="Times New Roman" w:hAnsi="Times New Roman" w:cs="Times New Roman"/>
                <w:sz w:val="18"/>
                <w:szCs w:val="18"/>
              </w:rPr>
              <w:t>发表或会议交流教育管理</w:t>
            </w:r>
            <w:r>
              <w:rPr>
                <w:rFonts w:ascii="Times New Roman" w:hAnsi="Times New Roman" w:cs="Times New Roman" w:hint="eastAsia"/>
                <w:sz w:val="18"/>
                <w:szCs w:val="18"/>
              </w:rPr>
              <w:t>成果，</w:t>
            </w:r>
            <w:r>
              <w:rPr>
                <w:rFonts w:ascii="Times New Roman" w:hAnsi="Times New Roman" w:cs="Times New Roman"/>
                <w:sz w:val="18"/>
                <w:szCs w:val="18"/>
              </w:rPr>
              <w:t>主持过</w:t>
            </w:r>
            <w:r>
              <w:rPr>
                <w:rFonts w:ascii="Times New Roman" w:hAnsi="Times New Roman" w:cs="Times New Roman" w:hint="eastAsia"/>
                <w:sz w:val="18"/>
                <w:szCs w:val="18"/>
              </w:rPr>
              <w:t>设区市</w:t>
            </w:r>
            <w:r>
              <w:rPr>
                <w:rFonts w:ascii="Times New Roman" w:hAnsi="Times New Roman" w:cs="Times New Roman"/>
                <w:sz w:val="18"/>
                <w:szCs w:val="18"/>
              </w:rPr>
              <w:t>级研究课题或改革项目</w:t>
            </w:r>
            <w:r>
              <w:rPr>
                <w:rFonts w:ascii="Times New Roman" w:hAnsi="Times New Roman" w:cs="Times New Roman" w:hint="eastAsia"/>
                <w:sz w:val="18"/>
                <w:szCs w:val="18"/>
              </w:rPr>
              <w:t>。</w:t>
            </w:r>
          </w:p>
          <w:p w:rsidR="00C24343" w:rsidRDefault="00F5219E">
            <w:pPr>
              <w:spacing w:line="240" w:lineRule="exact"/>
              <w:ind w:firstLineChars="100" w:firstLine="180"/>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hint="eastAsia"/>
                <w:sz w:val="18"/>
                <w:szCs w:val="18"/>
              </w:rPr>
              <w:t>4</w:t>
            </w:r>
            <w:r>
              <w:rPr>
                <w:rFonts w:ascii="Times New Roman" w:hAnsi="Times New Roman" w:cs="Times New Roman" w:hint="eastAsia"/>
                <w:sz w:val="18"/>
                <w:szCs w:val="18"/>
              </w:rPr>
              <w:t>）校长深入教学一线，完成规定的教学任务</w:t>
            </w:r>
            <w:r>
              <w:rPr>
                <w:rFonts w:ascii="Times New Roman" w:hAnsi="Times New Roman" w:cs="Times New Roman"/>
                <w:sz w:val="18"/>
                <w:szCs w:val="18"/>
              </w:rPr>
              <w:t>，有计划</w:t>
            </w:r>
            <w:r>
              <w:rPr>
                <w:rFonts w:ascii="Times New Roman" w:hAnsi="Times New Roman" w:cs="Times New Roman" w:hint="eastAsia"/>
                <w:sz w:val="18"/>
                <w:szCs w:val="18"/>
              </w:rPr>
              <w:t>地</w:t>
            </w:r>
            <w:r>
              <w:rPr>
                <w:rFonts w:ascii="Times New Roman" w:hAnsi="Times New Roman" w:cs="Times New Roman"/>
                <w:sz w:val="18"/>
                <w:szCs w:val="18"/>
              </w:rPr>
              <w:t>听评课</w:t>
            </w:r>
            <w:r>
              <w:rPr>
                <w:rFonts w:ascii="Times New Roman" w:hAnsi="Times New Roman" w:cs="Times New Roman" w:hint="eastAsia"/>
                <w:sz w:val="18"/>
                <w:szCs w:val="18"/>
              </w:rPr>
              <w:t>，</w:t>
            </w:r>
            <w:r>
              <w:rPr>
                <w:rFonts w:ascii="Times New Roman" w:hAnsi="Times New Roman" w:cs="Times New Roman"/>
                <w:sz w:val="18"/>
                <w:szCs w:val="18"/>
              </w:rPr>
              <w:t>每学期听评课不少于</w:t>
            </w:r>
            <w:r>
              <w:rPr>
                <w:rFonts w:ascii="Times New Roman" w:hAnsi="Times New Roman" w:cs="Times New Roman" w:hint="eastAsia"/>
                <w:sz w:val="18"/>
                <w:szCs w:val="18"/>
              </w:rPr>
              <w:t>3</w:t>
            </w:r>
            <w:r>
              <w:rPr>
                <w:rFonts w:ascii="Times New Roman" w:hAnsi="Times New Roman" w:cs="Times New Roman"/>
                <w:sz w:val="18"/>
                <w:szCs w:val="18"/>
              </w:rPr>
              <w:t>0</w:t>
            </w:r>
            <w:r>
              <w:rPr>
                <w:rFonts w:ascii="Times New Roman" w:hAnsi="Times New Roman" w:cs="Times New Roman"/>
                <w:sz w:val="18"/>
                <w:szCs w:val="18"/>
              </w:rPr>
              <w:t>节，</w:t>
            </w:r>
            <w:r>
              <w:rPr>
                <w:rFonts w:ascii="Times New Roman" w:hAnsi="Times New Roman" w:cs="Times New Roman" w:hint="eastAsia"/>
                <w:sz w:val="18"/>
                <w:szCs w:val="18"/>
              </w:rPr>
              <w:t>能覆盖各年级、全学科，兼顾必修、选修及学校特色课程。中层及以上干部</w:t>
            </w:r>
            <w:r>
              <w:rPr>
                <w:rFonts w:ascii="Times New Roman" w:hAnsi="Times New Roman" w:cs="Times New Roman" w:hint="eastAsia"/>
                <w:sz w:val="18"/>
                <w:szCs w:val="18"/>
              </w:rPr>
              <w:t>90%</w:t>
            </w:r>
            <w:r>
              <w:rPr>
                <w:rFonts w:ascii="Times New Roman" w:hAnsi="Times New Roman" w:cs="Times New Roman" w:hint="eastAsia"/>
                <w:sz w:val="18"/>
                <w:szCs w:val="18"/>
              </w:rPr>
              <w:t>以上的在教学一线课堂任教。</w:t>
            </w:r>
          </w:p>
          <w:p w:rsidR="00C24343" w:rsidRDefault="00F5219E">
            <w:pPr>
              <w:spacing w:line="240" w:lineRule="exact"/>
              <w:ind w:firstLineChars="100" w:firstLine="180"/>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hint="eastAsia"/>
                <w:sz w:val="18"/>
                <w:szCs w:val="18"/>
              </w:rPr>
              <w:t>5</w:t>
            </w:r>
            <w:r>
              <w:rPr>
                <w:rFonts w:ascii="Times New Roman" w:hAnsi="Times New Roman" w:cs="Times New Roman"/>
                <w:sz w:val="18"/>
                <w:szCs w:val="18"/>
              </w:rPr>
              <w:t>）领导班子及管理干部职</w:t>
            </w:r>
            <w:r>
              <w:rPr>
                <w:rFonts w:ascii="Times New Roman" w:hAnsi="Times New Roman" w:cs="Times New Roman" w:hint="eastAsia"/>
                <w:sz w:val="18"/>
                <w:szCs w:val="18"/>
              </w:rPr>
              <w:t>位</w:t>
            </w:r>
            <w:r>
              <w:rPr>
                <w:rFonts w:ascii="Times New Roman" w:hAnsi="Times New Roman" w:cs="Times New Roman"/>
                <w:sz w:val="18"/>
                <w:szCs w:val="18"/>
              </w:rPr>
              <w:t>设置、年龄</w:t>
            </w:r>
            <w:r>
              <w:rPr>
                <w:rFonts w:ascii="Times New Roman" w:hAnsi="Times New Roman" w:cs="Times New Roman" w:hint="eastAsia"/>
                <w:sz w:val="18"/>
                <w:szCs w:val="18"/>
              </w:rPr>
              <w:t>层次</w:t>
            </w:r>
            <w:r>
              <w:rPr>
                <w:rFonts w:ascii="Times New Roman" w:hAnsi="Times New Roman" w:cs="Times New Roman"/>
                <w:sz w:val="18"/>
                <w:szCs w:val="18"/>
              </w:rPr>
              <w:t>、专业结构等合理</w:t>
            </w:r>
            <w:r>
              <w:rPr>
                <w:rFonts w:ascii="Times New Roman" w:hAnsi="Times New Roman" w:cs="Times New Roman" w:hint="eastAsia"/>
                <w:sz w:val="18"/>
                <w:szCs w:val="18"/>
              </w:rPr>
              <w:t>，选拔任用和考核奖惩的标准科学、程序规范、结果公正。</w:t>
            </w:r>
          </w:p>
          <w:p w:rsidR="00C24343" w:rsidRDefault="00F5219E">
            <w:pPr>
              <w:spacing w:line="240" w:lineRule="exact"/>
              <w:ind w:firstLineChars="100" w:firstLine="180"/>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hint="eastAsia"/>
                <w:sz w:val="18"/>
                <w:szCs w:val="18"/>
              </w:rPr>
              <w:t>6</w:t>
            </w:r>
            <w:r>
              <w:rPr>
                <w:rFonts w:ascii="Times New Roman" w:hAnsi="Times New Roman" w:cs="Times New Roman" w:hint="eastAsia"/>
                <w:sz w:val="18"/>
                <w:szCs w:val="18"/>
              </w:rPr>
              <w:t>）</w:t>
            </w:r>
            <w:r>
              <w:rPr>
                <w:rFonts w:ascii="Times New Roman" w:hAnsi="Times New Roman" w:cs="Times New Roman"/>
                <w:sz w:val="18"/>
                <w:szCs w:val="18"/>
              </w:rPr>
              <w:t>干部队伍整体素质好，有服务意识、实干精神，能廉洁自律</w:t>
            </w:r>
            <w:r>
              <w:rPr>
                <w:rFonts w:ascii="Times New Roman" w:hAnsi="Times New Roman" w:cs="Times New Roman" w:hint="eastAsia"/>
                <w:sz w:val="18"/>
                <w:szCs w:val="18"/>
              </w:rPr>
              <w:t>、</w:t>
            </w:r>
            <w:r>
              <w:rPr>
                <w:rFonts w:ascii="Times New Roman" w:hAnsi="Times New Roman" w:cs="Times New Roman"/>
                <w:sz w:val="18"/>
                <w:szCs w:val="18"/>
              </w:rPr>
              <w:t>团结协作，无违规违纪违法现象，师生满意度在</w:t>
            </w:r>
            <w:r>
              <w:rPr>
                <w:rFonts w:ascii="Times New Roman" w:hAnsi="Times New Roman" w:cs="Times New Roman"/>
                <w:bCs/>
                <w:sz w:val="18"/>
                <w:szCs w:val="18"/>
              </w:rPr>
              <w:t>85%</w:t>
            </w:r>
            <w:r>
              <w:rPr>
                <w:rFonts w:ascii="Times New Roman" w:hAnsi="Times New Roman" w:cs="Times New Roman"/>
                <w:sz w:val="18"/>
                <w:szCs w:val="18"/>
              </w:rPr>
              <w:t>以上</w:t>
            </w:r>
            <w:r>
              <w:rPr>
                <w:rFonts w:ascii="Times New Roman" w:hAnsi="Times New Roman" w:cs="Times New Roman" w:hint="eastAsia"/>
                <w:sz w:val="18"/>
                <w:szCs w:val="18"/>
              </w:rPr>
              <w:t>。</w:t>
            </w:r>
          </w:p>
        </w:tc>
        <w:tc>
          <w:tcPr>
            <w:tcW w:w="1058" w:type="dxa"/>
            <w:vMerge/>
            <w:vAlign w:val="center"/>
          </w:tcPr>
          <w:p w:rsidR="00C24343" w:rsidRDefault="00C24343">
            <w:pPr>
              <w:jc w:val="center"/>
              <w:rPr>
                <w:rFonts w:ascii="Times New Roman" w:hAnsi="Times New Roman" w:cs="Times New Roman"/>
                <w:szCs w:val="21"/>
              </w:rPr>
            </w:pPr>
          </w:p>
        </w:tc>
      </w:tr>
      <w:tr w:rsidR="00C24343">
        <w:trPr>
          <w:trHeight w:val="465"/>
        </w:trPr>
        <w:tc>
          <w:tcPr>
            <w:tcW w:w="9072" w:type="dxa"/>
            <w:gridSpan w:val="4"/>
            <w:vAlign w:val="center"/>
          </w:tcPr>
          <w:p w:rsidR="00C24343" w:rsidRDefault="00F5219E">
            <w:pPr>
              <w:jc w:val="center"/>
              <w:rPr>
                <w:rFonts w:ascii="Times New Roman" w:hAnsi="Times New Roman" w:cs="Times New Roman"/>
                <w:b/>
                <w:szCs w:val="21"/>
              </w:rPr>
            </w:pPr>
            <w:r>
              <w:rPr>
                <w:rFonts w:ascii="Times New Roman" w:hAnsi="Times New Roman" w:cs="Times New Roman"/>
                <w:b/>
                <w:szCs w:val="21"/>
              </w:rPr>
              <w:t>自评概述</w:t>
            </w:r>
          </w:p>
        </w:tc>
      </w:tr>
      <w:tr w:rsidR="00C24343">
        <w:trPr>
          <w:trHeight w:val="301"/>
        </w:trPr>
        <w:tc>
          <w:tcPr>
            <w:tcW w:w="9072" w:type="dxa"/>
            <w:gridSpan w:val="4"/>
          </w:tcPr>
          <w:p w:rsidR="00C24343" w:rsidRDefault="00F5219E">
            <w:pPr>
              <w:rPr>
                <w:rFonts w:ascii="Times New Roman" w:hAnsi="Times New Roman" w:cs="Times New Roman"/>
                <w:b/>
              </w:rPr>
            </w:pPr>
            <w:r>
              <w:rPr>
                <w:rFonts w:ascii="Times New Roman" w:hAnsi="Times New Roman" w:cs="Times New Roman"/>
                <w:b/>
              </w:rPr>
              <w:t>主要实践和成效</w:t>
            </w:r>
          </w:p>
        </w:tc>
      </w:tr>
      <w:tr w:rsidR="00C24343">
        <w:trPr>
          <w:trHeight w:val="614"/>
        </w:trPr>
        <w:tc>
          <w:tcPr>
            <w:tcW w:w="9072" w:type="dxa"/>
            <w:gridSpan w:val="4"/>
          </w:tcPr>
          <w:p w:rsidR="00C24343" w:rsidRPr="00F5219E" w:rsidRDefault="00F5219E">
            <w:pPr>
              <w:spacing w:line="276" w:lineRule="auto"/>
              <w:ind w:firstLineChars="200" w:firstLine="420"/>
              <w:rPr>
                <w:rFonts w:asciiTheme="minorEastAsia" w:hAnsiTheme="minorEastAsia"/>
                <w:szCs w:val="21"/>
              </w:rPr>
            </w:pPr>
            <w:r w:rsidRPr="00F5219E">
              <w:rPr>
                <w:rFonts w:asciiTheme="minorEastAsia" w:hAnsiTheme="minorEastAsia" w:hint="eastAsia"/>
                <w:szCs w:val="21"/>
              </w:rPr>
              <w:t>校长、党支部书记巢中强同志，</w:t>
            </w:r>
            <w:r w:rsidR="009F7EE0" w:rsidRPr="00F5219E">
              <w:rPr>
                <w:rFonts w:asciiTheme="minorEastAsia" w:hAnsiTheme="minorEastAsia"/>
                <w:szCs w:val="21"/>
              </w:rPr>
              <w:t xml:space="preserve"> </w:t>
            </w:r>
            <w:r w:rsidRPr="00F5219E">
              <w:rPr>
                <w:rFonts w:asciiTheme="minorEastAsia" w:hAnsiTheme="minorEastAsia"/>
                <w:szCs w:val="21"/>
              </w:rPr>
              <w:t>1970</w:t>
            </w:r>
            <w:r w:rsidRPr="00F5219E">
              <w:rPr>
                <w:rFonts w:asciiTheme="minorEastAsia" w:hAnsiTheme="minorEastAsia" w:hint="eastAsia"/>
                <w:szCs w:val="21"/>
              </w:rPr>
              <w:t>年出生，本科学历，</w:t>
            </w:r>
            <w:r w:rsidR="009F7EE0" w:rsidRPr="00F5219E">
              <w:rPr>
                <w:rFonts w:asciiTheme="minorEastAsia" w:hAnsiTheme="minorEastAsia" w:hint="eastAsia"/>
                <w:szCs w:val="21"/>
              </w:rPr>
              <w:t>中学高级教师，</w:t>
            </w:r>
            <w:r w:rsidR="009354B2">
              <w:rPr>
                <w:rFonts w:asciiTheme="minorEastAsia" w:hAnsiTheme="minorEastAsia" w:hint="eastAsia"/>
                <w:szCs w:val="21"/>
              </w:rPr>
              <w:t>常州市中小学高级校长，</w:t>
            </w:r>
            <w:r w:rsidRPr="00F5219E">
              <w:rPr>
                <w:rFonts w:asciiTheme="minorEastAsia" w:hAnsiTheme="minorEastAsia" w:hint="eastAsia"/>
                <w:szCs w:val="21"/>
              </w:rPr>
              <w:t>毕业至今一直专任于一线教育教学工作，曾先后担任班主任、</w:t>
            </w:r>
            <w:proofErr w:type="gramStart"/>
            <w:r w:rsidRPr="00F5219E">
              <w:rPr>
                <w:rFonts w:asciiTheme="minorEastAsia" w:hAnsiTheme="minorEastAsia" w:hint="eastAsia"/>
                <w:szCs w:val="21"/>
              </w:rPr>
              <w:t>教务副</w:t>
            </w:r>
            <w:proofErr w:type="gramEnd"/>
            <w:r w:rsidRPr="00F5219E">
              <w:rPr>
                <w:rFonts w:asciiTheme="minorEastAsia" w:hAnsiTheme="minorEastAsia" w:hint="eastAsia"/>
                <w:szCs w:val="21"/>
              </w:rPr>
              <w:t>主任、教务主任、副校长，是新北区骨干教师，现任新北区教育学会第三届理事会理事、新北区中小学管理专业委员会副理事长，</w:t>
            </w:r>
            <w:r w:rsidRPr="00F5219E">
              <w:rPr>
                <w:rFonts w:asciiTheme="minorEastAsia" w:hAnsiTheme="minorEastAsia"/>
                <w:szCs w:val="21"/>
              </w:rPr>
              <w:t>2012</w:t>
            </w:r>
            <w:r w:rsidRPr="00F5219E">
              <w:rPr>
                <w:rFonts w:asciiTheme="minorEastAsia" w:hAnsiTheme="minorEastAsia" w:hint="eastAsia"/>
                <w:szCs w:val="21"/>
              </w:rPr>
              <w:t>年</w:t>
            </w:r>
            <w:r w:rsidRPr="00F5219E">
              <w:rPr>
                <w:rFonts w:asciiTheme="minorEastAsia" w:hAnsiTheme="minorEastAsia"/>
                <w:szCs w:val="21"/>
              </w:rPr>
              <w:t>8</w:t>
            </w:r>
            <w:r w:rsidRPr="00F5219E">
              <w:rPr>
                <w:rFonts w:asciiTheme="minorEastAsia" w:hAnsiTheme="minorEastAsia" w:hint="eastAsia"/>
                <w:szCs w:val="21"/>
              </w:rPr>
              <w:t>月开始担任西夏</w:t>
            </w:r>
            <w:proofErr w:type="gramStart"/>
            <w:r w:rsidRPr="00F5219E">
              <w:rPr>
                <w:rFonts w:asciiTheme="minorEastAsia" w:hAnsiTheme="minorEastAsia" w:hint="eastAsia"/>
                <w:szCs w:val="21"/>
              </w:rPr>
              <w:t>墅</w:t>
            </w:r>
            <w:proofErr w:type="gramEnd"/>
            <w:r w:rsidRPr="00F5219E">
              <w:rPr>
                <w:rFonts w:asciiTheme="minorEastAsia" w:hAnsiTheme="minorEastAsia" w:hint="eastAsia"/>
                <w:szCs w:val="21"/>
              </w:rPr>
              <w:t>中学校长。</w:t>
            </w:r>
          </w:p>
          <w:p w:rsidR="00C24343" w:rsidRPr="00F5219E" w:rsidRDefault="00F5219E">
            <w:pPr>
              <w:spacing w:line="276" w:lineRule="auto"/>
              <w:ind w:firstLineChars="200" w:firstLine="420"/>
              <w:rPr>
                <w:rFonts w:asciiTheme="minorEastAsia" w:hAnsiTheme="minorEastAsia"/>
                <w:szCs w:val="21"/>
              </w:rPr>
            </w:pPr>
            <w:r w:rsidRPr="00F5219E">
              <w:rPr>
                <w:rFonts w:asciiTheme="minorEastAsia" w:hAnsiTheme="minorEastAsia" w:hint="eastAsia"/>
                <w:szCs w:val="21"/>
              </w:rPr>
              <w:lastRenderedPageBreak/>
              <w:t>巢校长思路开阔，富于创新，具有较高的政策理论水平、管理水平。我校地理位置比较偏僻，一直以来，存在办学条件相对落后、名特优教师较少、生源水平较低等问题。巢校长立足学校现状，积极为学校寻求出路，从办学思想的高度谋划学校发展大局。结合学校传统与核心价值，进一步提炼学校文化，把“五德文化”作为学校文化建设的主题，以“善礼信谨志”作为“五德文化”的核心内容，进一步明晰“以人为本，为成功的人生打基础”的办学理念，提出了“培养‘崇德乐学、自信淳朴’可持续发展的合格公民”的培养目标和“文化立校、科研兴校、质量强校、特色名校”办学思路。和广大教职工一起，根据学校的发展</w:t>
            </w:r>
            <w:proofErr w:type="gramStart"/>
            <w:r w:rsidRPr="00F5219E">
              <w:rPr>
                <w:rFonts w:asciiTheme="minorEastAsia" w:hAnsiTheme="minorEastAsia" w:hint="eastAsia"/>
                <w:szCs w:val="21"/>
              </w:rPr>
              <w:t>愿景共同</w:t>
            </w:r>
            <w:proofErr w:type="gramEnd"/>
            <w:r w:rsidRPr="00F5219E">
              <w:rPr>
                <w:rFonts w:asciiTheme="minorEastAsia" w:hAnsiTheme="minorEastAsia" w:hint="eastAsia"/>
                <w:szCs w:val="21"/>
              </w:rPr>
              <w:t>制订学校主动发展规划，爱岗敬业，迎难而上，不懈追求卓越的教学业绩与服务质量。</w:t>
            </w:r>
          </w:p>
          <w:p w:rsidR="00C24343" w:rsidRPr="00F5219E" w:rsidRDefault="00F5219E">
            <w:pPr>
              <w:spacing w:line="276" w:lineRule="auto"/>
              <w:ind w:firstLineChars="200" w:firstLine="420"/>
              <w:rPr>
                <w:rFonts w:asciiTheme="minorEastAsia" w:hAnsiTheme="minorEastAsia"/>
                <w:szCs w:val="21"/>
              </w:rPr>
            </w:pPr>
            <w:r w:rsidRPr="00F5219E">
              <w:rPr>
                <w:rFonts w:asciiTheme="minorEastAsia" w:hAnsiTheme="minorEastAsia" w:hint="eastAsia"/>
                <w:szCs w:val="21"/>
              </w:rPr>
              <w:t>巢校长积极贯彻国家教育方针政策，善于运用先进的教育理论管理学校，思路清晰，定位准确，行为规范。积极探索农村中学教师培养模式，将提高教师业务素质作为学校发展的重点抓手，扎实开展“名师培养工程”，有效提升了教师队伍的整体素质。注重教学研究，加大课堂教学改革改革力度，积极探索“问题导学”课堂教学模式。倡导课堂教学要实现“三个转变”，即变注入式为启发式、变单纯知识传授为智能并重、变被动听课为主动参与。注重对教师在教学过程中学法指导、学法教育的要求，改革课堂评价标准，提出一堂好课不以教师教给学生多少知识为标准，而是以学生是否乐学、会学为标准；强调情景与问题的设计，注重情感、态度、价值观的教育，把教师在课堂教学过程中对整体的关注，对</w:t>
            </w:r>
            <w:proofErr w:type="gramStart"/>
            <w:r w:rsidRPr="00F5219E">
              <w:rPr>
                <w:rFonts w:asciiTheme="minorEastAsia" w:hAnsiTheme="minorEastAsia" w:hint="eastAsia"/>
                <w:szCs w:val="21"/>
              </w:rPr>
              <w:t>学困生</w:t>
            </w:r>
            <w:proofErr w:type="gramEnd"/>
            <w:r w:rsidRPr="00F5219E">
              <w:rPr>
                <w:rFonts w:asciiTheme="minorEastAsia" w:hAnsiTheme="minorEastAsia" w:hint="eastAsia"/>
                <w:szCs w:val="21"/>
              </w:rPr>
              <w:t>的关爱列为教师素养的评价范畴。通过对高效课堂教学的打造，有效提高了学生的学习能力，促进了教学质量的稳步提升。</w:t>
            </w:r>
          </w:p>
          <w:p w:rsidR="00C24343" w:rsidRPr="00F5219E" w:rsidRDefault="00F5219E">
            <w:pPr>
              <w:spacing w:line="276" w:lineRule="auto"/>
              <w:ind w:firstLineChars="200" w:firstLine="420"/>
              <w:rPr>
                <w:rFonts w:asciiTheme="minorEastAsia" w:hAnsiTheme="minorEastAsia"/>
                <w:szCs w:val="21"/>
              </w:rPr>
            </w:pPr>
            <w:r w:rsidRPr="00F5219E">
              <w:rPr>
                <w:rFonts w:asciiTheme="minorEastAsia" w:hAnsiTheme="minorEastAsia" w:hint="eastAsia"/>
                <w:szCs w:val="21"/>
              </w:rPr>
              <w:t>巢校长有较强的教育、教学研究能力，注重教学经验的积累，刻苦钻研教育教学理论，认真开展教育科研，积极探索学校改革和创新举措。关注课堂教学，每学期听评课总数至少在</w:t>
            </w:r>
            <w:r w:rsidR="00740380">
              <w:rPr>
                <w:rFonts w:asciiTheme="minorEastAsia" w:hAnsiTheme="minorEastAsia" w:hint="eastAsia"/>
                <w:szCs w:val="21"/>
              </w:rPr>
              <w:t>6</w:t>
            </w:r>
            <w:r w:rsidRPr="00F5219E">
              <w:rPr>
                <w:rFonts w:asciiTheme="minorEastAsia" w:hAnsiTheme="minorEastAsia"/>
                <w:szCs w:val="21"/>
              </w:rPr>
              <w:t>0</w:t>
            </w:r>
            <w:r w:rsidRPr="00F5219E">
              <w:rPr>
                <w:rFonts w:asciiTheme="minorEastAsia" w:hAnsiTheme="minorEastAsia" w:hint="eastAsia"/>
                <w:szCs w:val="21"/>
              </w:rPr>
              <w:t>节以上，撰写的《“问题导学”中问题情境的设置》《新形势下高中学生管理策略的探讨》《落实数学核心素养，让课堂成为立德树人的“主战场”》等论文在省级以上刊物发表，作过《释放师生潜能，提高备考品质》等专题发言。主持或参与了多个省、市级课题的研究，并取得了阶段性的成果，有2个省级课题已经结题，现正在进行《以创四星为目标的学校内涵发展与特色培育的策略研究》市级课题研究。巢</w:t>
            </w:r>
            <w:proofErr w:type="gramStart"/>
            <w:r w:rsidRPr="00F5219E">
              <w:rPr>
                <w:rFonts w:asciiTheme="minorEastAsia" w:hAnsiTheme="minorEastAsia" w:hint="eastAsia"/>
                <w:szCs w:val="21"/>
              </w:rPr>
              <w:t>校长获</w:t>
            </w:r>
            <w:proofErr w:type="gramEnd"/>
            <w:r w:rsidRPr="00F5219E">
              <w:rPr>
                <w:rFonts w:asciiTheme="minorEastAsia" w:hAnsiTheme="minorEastAsia" w:hint="eastAsia"/>
                <w:szCs w:val="21"/>
              </w:rPr>
              <w:t>新北区2013-2015年度优秀共产党员称号，2014年7月被评为常州市教育系统优秀共产党员，2015年9月获新北区黑牡丹教育基金第三届优秀校长奖，2016年、2018年均被评为西夏</w:t>
            </w:r>
            <w:proofErr w:type="gramStart"/>
            <w:r w:rsidRPr="00F5219E">
              <w:rPr>
                <w:rFonts w:asciiTheme="minorEastAsia" w:hAnsiTheme="minorEastAsia" w:hint="eastAsia"/>
                <w:szCs w:val="21"/>
              </w:rPr>
              <w:t>墅</w:t>
            </w:r>
            <w:proofErr w:type="gramEnd"/>
            <w:r w:rsidRPr="00F5219E">
              <w:rPr>
                <w:rFonts w:asciiTheme="minorEastAsia" w:hAnsiTheme="minorEastAsia" w:hint="eastAsia"/>
                <w:szCs w:val="21"/>
              </w:rPr>
              <w:t>镇优秀党务工作者。</w:t>
            </w:r>
          </w:p>
          <w:p w:rsidR="00C24343" w:rsidRPr="00F5219E" w:rsidRDefault="00F5219E">
            <w:pPr>
              <w:spacing w:line="276" w:lineRule="auto"/>
              <w:ind w:firstLineChars="200" w:firstLine="420"/>
              <w:rPr>
                <w:rFonts w:asciiTheme="minorEastAsia" w:hAnsiTheme="minorEastAsia"/>
                <w:szCs w:val="21"/>
              </w:rPr>
            </w:pPr>
            <w:r w:rsidRPr="00F5219E">
              <w:rPr>
                <w:rFonts w:asciiTheme="minorEastAsia" w:hAnsiTheme="minorEastAsia" w:hint="eastAsia"/>
                <w:szCs w:val="21"/>
              </w:rPr>
              <w:t>我校拥有一支团结务实、勤政敬业的领导班子。现任校级领导</w:t>
            </w:r>
            <w:r w:rsidRPr="00F5219E">
              <w:rPr>
                <w:rFonts w:asciiTheme="minorEastAsia" w:hAnsiTheme="minorEastAsia"/>
                <w:szCs w:val="21"/>
              </w:rPr>
              <w:t>6</w:t>
            </w:r>
            <w:r w:rsidRPr="00F5219E">
              <w:rPr>
                <w:rFonts w:asciiTheme="minorEastAsia" w:hAnsiTheme="minorEastAsia" w:hint="eastAsia"/>
                <w:szCs w:val="21"/>
              </w:rPr>
              <w:t>人，其中</w:t>
            </w:r>
            <w:r w:rsidRPr="00F5219E">
              <w:rPr>
                <w:rFonts w:asciiTheme="minorEastAsia" w:hAnsiTheme="minorEastAsia"/>
                <w:szCs w:val="21"/>
              </w:rPr>
              <w:t>3</w:t>
            </w:r>
            <w:r w:rsidRPr="00F5219E">
              <w:rPr>
                <w:rFonts w:asciiTheme="minorEastAsia" w:hAnsiTheme="minorEastAsia" w:hint="eastAsia"/>
                <w:szCs w:val="21"/>
              </w:rPr>
              <w:t>位副校长为教育硕士学位，3人为本科学历，校级领导均为中学高级教师。校级领导中有区级以上骨干教师</w:t>
            </w:r>
            <w:r w:rsidRPr="00F5219E">
              <w:rPr>
                <w:rFonts w:asciiTheme="minorEastAsia" w:hAnsiTheme="minorEastAsia"/>
                <w:szCs w:val="21"/>
              </w:rPr>
              <w:t>5</w:t>
            </w:r>
            <w:r w:rsidRPr="00F5219E">
              <w:rPr>
                <w:rFonts w:asciiTheme="minorEastAsia" w:hAnsiTheme="minorEastAsia" w:hint="eastAsia"/>
                <w:szCs w:val="21"/>
              </w:rPr>
              <w:t>人。领导班子一贯重视自身建设，坚持依法治校，推进民主管理，有较高的理论水平、政策水平和较强的决策能力、组织协调能力。校级领导团结协作，思想解放，锐意改革。</w:t>
            </w:r>
          </w:p>
          <w:p w:rsidR="00C24343" w:rsidRDefault="00F5219E">
            <w:pPr>
              <w:spacing w:line="276" w:lineRule="auto"/>
              <w:ind w:firstLineChars="200" w:firstLine="420"/>
              <w:rPr>
                <w:rFonts w:ascii="宋体" w:hAnsi="宋体"/>
                <w:szCs w:val="21"/>
              </w:rPr>
            </w:pPr>
            <w:r w:rsidRPr="00F5219E">
              <w:rPr>
                <w:rFonts w:asciiTheme="minorEastAsia" w:hAnsiTheme="minorEastAsia" w:hint="eastAsia"/>
                <w:szCs w:val="21"/>
              </w:rPr>
              <w:t>学校领导和中层干部队伍结构合理。学校现有中层干部</w:t>
            </w:r>
            <w:r w:rsidRPr="00F5219E">
              <w:rPr>
                <w:rFonts w:asciiTheme="minorEastAsia" w:hAnsiTheme="minorEastAsia"/>
                <w:szCs w:val="21"/>
              </w:rPr>
              <w:t>16</w:t>
            </w:r>
            <w:r w:rsidRPr="00F5219E">
              <w:rPr>
                <w:rFonts w:asciiTheme="minorEastAsia" w:hAnsiTheme="minorEastAsia" w:hint="eastAsia"/>
                <w:szCs w:val="21"/>
              </w:rPr>
              <w:t>人，全部为本科以上学历，其中高级教师12人，中级职称教师4人，10人为市、区骨干教师。目前中层干部担任班主任的有9人，有</w:t>
            </w:r>
            <w:r w:rsidRPr="00F5219E">
              <w:rPr>
                <w:rFonts w:asciiTheme="minorEastAsia" w:hAnsiTheme="minorEastAsia"/>
                <w:szCs w:val="21"/>
              </w:rPr>
              <w:t>7</w:t>
            </w:r>
            <w:r w:rsidRPr="00F5219E">
              <w:rPr>
                <w:rFonts w:asciiTheme="minorEastAsia" w:hAnsiTheme="minorEastAsia" w:hint="eastAsia"/>
                <w:szCs w:val="21"/>
              </w:rPr>
              <w:t>人分获常州市、新北区优秀班主任称号；担任年级组长的有</w:t>
            </w:r>
            <w:r w:rsidRPr="00F5219E">
              <w:rPr>
                <w:rFonts w:asciiTheme="minorEastAsia" w:hAnsiTheme="minorEastAsia"/>
                <w:szCs w:val="21"/>
              </w:rPr>
              <w:t>6</w:t>
            </w:r>
            <w:r w:rsidRPr="00F5219E">
              <w:rPr>
                <w:rFonts w:asciiTheme="minorEastAsia" w:hAnsiTheme="minorEastAsia" w:hint="eastAsia"/>
                <w:szCs w:val="21"/>
              </w:rPr>
              <w:t>人，都是教学第一线的骨干力量。</w:t>
            </w:r>
            <w:r w:rsidRPr="00F5219E">
              <w:rPr>
                <w:rFonts w:asciiTheme="minorEastAsia" w:hAnsiTheme="minorEastAsia"/>
                <w:szCs w:val="21"/>
              </w:rPr>
              <w:t>2015</w:t>
            </w:r>
            <w:r w:rsidRPr="00F5219E">
              <w:rPr>
                <w:rFonts w:asciiTheme="minorEastAsia" w:hAnsiTheme="minorEastAsia" w:hint="eastAsia"/>
                <w:szCs w:val="21"/>
              </w:rPr>
              <w:t>年</w:t>
            </w:r>
            <w:r w:rsidRPr="00F5219E">
              <w:rPr>
                <w:rFonts w:asciiTheme="minorEastAsia" w:hAnsiTheme="minorEastAsia"/>
                <w:szCs w:val="21"/>
              </w:rPr>
              <w:t>2</w:t>
            </w:r>
            <w:r w:rsidRPr="00F5219E">
              <w:rPr>
                <w:rFonts w:asciiTheme="minorEastAsia" w:hAnsiTheme="minorEastAsia" w:hint="eastAsia"/>
                <w:szCs w:val="21"/>
              </w:rPr>
              <w:t>月</w:t>
            </w:r>
            <w:r w:rsidRPr="00F5219E">
              <w:rPr>
                <w:rFonts w:asciiTheme="minorEastAsia" w:hAnsiTheme="minorEastAsia"/>
                <w:szCs w:val="21"/>
              </w:rPr>
              <w:t>10</w:t>
            </w:r>
            <w:r w:rsidRPr="00F5219E">
              <w:rPr>
                <w:rFonts w:asciiTheme="minorEastAsia" w:hAnsiTheme="minorEastAsia" w:hint="eastAsia"/>
                <w:szCs w:val="21"/>
              </w:rPr>
              <w:t>日区教育文体局组织人事处组织了西夏</w:t>
            </w:r>
            <w:proofErr w:type="gramStart"/>
            <w:r w:rsidRPr="00F5219E">
              <w:rPr>
                <w:rFonts w:asciiTheme="minorEastAsia" w:hAnsiTheme="minorEastAsia" w:hint="eastAsia"/>
                <w:szCs w:val="21"/>
              </w:rPr>
              <w:t>墅</w:t>
            </w:r>
            <w:proofErr w:type="gramEnd"/>
            <w:r w:rsidRPr="00F5219E">
              <w:rPr>
                <w:rFonts w:asciiTheme="minorEastAsia" w:hAnsiTheme="minorEastAsia" w:hint="eastAsia"/>
                <w:szCs w:val="21"/>
              </w:rPr>
              <w:t>中学中层干部竞聘。由中层干部竞聘领导小组进行资格审核后的</w:t>
            </w:r>
            <w:r w:rsidRPr="00F5219E">
              <w:rPr>
                <w:rFonts w:asciiTheme="minorEastAsia" w:hAnsiTheme="minorEastAsia"/>
                <w:szCs w:val="21"/>
              </w:rPr>
              <w:t>10</w:t>
            </w:r>
            <w:r w:rsidRPr="00F5219E">
              <w:rPr>
                <w:rFonts w:asciiTheme="minorEastAsia" w:hAnsiTheme="minorEastAsia" w:hint="eastAsia"/>
                <w:szCs w:val="21"/>
              </w:rPr>
              <w:t>名候选对象进行现场竞聘，接受评委、校领导和教职工代表的考核。局组织人事处和监察室人员组成的工作人员当场客观公正地评出了此次中层干部竞聘的结果，潘志强、鹿文文等</w:t>
            </w:r>
            <w:r w:rsidRPr="00F5219E">
              <w:rPr>
                <w:rFonts w:asciiTheme="minorEastAsia" w:hAnsiTheme="minorEastAsia"/>
                <w:szCs w:val="21"/>
              </w:rPr>
              <w:t>8</w:t>
            </w:r>
            <w:r w:rsidRPr="00F5219E">
              <w:rPr>
                <w:rFonts w:asciiTheme="minorEastAsia" w:hAnsiTheme="minorEastAsia" w:hint="eastAsia"/>
                <w:szCs w:val="21"/>
              </w:rPr>
              <w:t>位老师当选为学校中层干部。中层干部精诚团结，勤奋工作，各方面率先垂范，身体力行，是学校教育教学工作的中坚力量，在历年举行的师德修养、创新精神、业务能力、</w:t>
            </w:r>
            <w:r w:rsidRPr="00F5219E">
              <w:rPr>
                <w:rFonts w:asciiTheme="minorEastAsia" w:hAnsiTheme="minorEastAsia" w:hint="eastAsia"/>
                <w:szCs w:val="21"/>
              </w:rPr>
              <w:lastRenderedPageBreak/>
              <w:t>民主作风、廉洁自律、工作实绩等六个方面的民主测评中，称职率达</w:t>
            </w:r>
            <w:r w:rsidRPr="00F5219E">
              <w:rPr>
                <w:rFonts w:asciiTheme="minorEastAsia" w:hAnsiTheme="minorEastAsia"/>
                <w:szCs w:val="21"/>
              </w:rPr>
              <w:t>95%</w:t>
            </w:r>
            <w:r w:rsidRPr="00F5219E">
              <w:rPr>
                <w:rFonts w:asciiTheme="minorEastAsia" w:hAnsiTheme="minorEastAsia" w:hint="eastAsia"/>
                <w:szCs w:val="21"/>
              </w:rPr>
              <w:t>以上。</w:t>
            </w:r>
          </w:p>
          <w:p w:rsidR="00C24343" w:rsidRDefault="00C24343">
            <w:pPr>
              <w:rPr>
                <w:rFonts w:ascii="Times New Roman" w:hAnsi="Times New Roman" w:cs="Times New Roman"/>
              </w:rPr>
            </w:pPr>
          </w:p>
        </w:tc>
      </w:tr>
      <w:tr w:rsidR="00C24343">
        <w:trPr>
          <w:trHeight w:val="61"/>
        </w:trPr>
        <w:tc>
          <w:tcPr>
            <w:tcW w:w="9072" w:type="dxa"/>
            <w:gridSpan w:val="4"/>
          </w:tcPr>
          <w:p w:rsidR="00C24343" w:rsidRDefault="00F5219E">
            <w:pPr>
              <w:rPr>
                <w:rFonts w:ascii="Times New Roman" w:hAnsi="Times New Roman" w:cs="Times New Roman"/>
                <w:b/>
              </w:rPr>
            </w:pPr>
            <w:r>
              <w:rPr>
                <w:rFonts w:ascii="Times New Roman" w:hAnsi="Times New Roman" w:cs="Times New Roman"/>
                <w:b/>
              </w:rPr>
              <w:lastRenderedPageBreak/>
              <w:t>主要不足和问题</w:t>
            </w:r>
          </w:p>
        </w:tc>
      </w:tr>
      <w:tr w:rsidR="00C24343">
        <w:trPr>
          <w:trHeight w:val="613"/>
        </w:trPr>
        <w:tc>
          <w:tcPr>
            <w:tcW w:w="9072" w:type="dxa"/>
            <w:gridSpan w:val="4"/>
          </w:tcPr>
          <w:p w:rsidR="00C24343" w:rsidRDefault="00C24343">
            <w:pPr>
              <w:rPr>
                <w:rFonts w:ascii="Times New Roman" w:hAnsi="Times New Roman" w:cs="Times New Roman"/>
              </w:rPr>
            </w:pPr>
          </w:p>
          <w:p w:rsidR="00C24343" w:rsidRDefault="00C24343">
            <w:pPr>
              <w:rPr>
                <w:rFonts w:ascii="Times New Roman" w:hAnsi="Times New Roman" w:cs="Times New Roman"/>
              </w:rPr>
            </w:pPr>
          </w:p>
        </w:tc>
      </w:tr>
      <w:tr w:rsidR="00C24343">
        <w:trPr>
          <w:trHeight w:val="411"/>
        </w:trPr>
        <w:tc>
          <w:tcPr>
            <w:tcW w:w="9072" w:type="dxa"/>
            <w:gridSpan w:val="4"/>
          </w:tcPr>
          <w:p w:rsidR="00C24343" w:rsidRDefault="00F5219E">
            <w:pPr>
              <w:rPr>
                <w:rFonts w:ascii="Times New Roman" w:hAnsi="Times New Roman" w:cs="Times New Roman"/>
                <w:b/>
              </w:rPr>
            </w:pPr>
            <w:r>
              <w:rPr>
                <w:rFonts w:ascii="Times New Roman" w:hAnsi="Times New Roman" w:cs="Times New Roman"/>
                <w:b/>
              </w:rPr>
              <w:t>改进措施和目标</w:t>
            </w:r>
          </w:p>
        </w:tc>
      </w:tr>
      <w:tr w:rsidR="00C24343">
        <w:trPr>
          <w:trHeight w:val="411"/>
        </w:trPr>
        <w:tc>
          <w:tcPr>
            <w:tcW w:w="9072" w:type="dxa"/>
            <w:gridSpan w:val="4"/>
          </w:tcPr>
          <w:p w:rsidR="00C24343" w:rsidRDefault="00C24343">
            <w:pPr>
              <w:rPr>
                <w:rFonts w:ascii="Times New Roman" w:hAnsi="Times New Roman" w:cs="Times New Roman"/>
              </w:rPr>
            </w:pPr>
          </w:p>
          <w:p w:rsidR="00C90C69" w:rsidRDefault="00C90C69">
            <w:pPr>
              <w:rPr>
                <w:rFonts w:ascii="Times New Roman" w:hAnsi="Times New Roman" w:cs="Times New Roman"/>
              </w:rPr>
            </w:pPr>
          </w:p>
        </w:tc>
      </w:tr>
    </w:tbl>
    <w:p w:rsidR="00C24343" w:rsidRDefault="00C24343">
      <w:pPr>
        <w:tabs>
          <w:tab w:val="left" w:pos="9135"/>
        </w:tabs>
        <w:rPr>
          <w:rFonts w:ascii="Times New Roman" w:hAnsi="Times New Roman" w:cs="Times New Roman"/>
          <w:b/>
          <w:szCs w:val="21"/>
        </w:rPr>
      </w:pPr>
    </w:p>
    <w:p w:rsidR="00C90C69" w:rsidRDefault="00C90C69" w:rsidP="00C90C69">
      <w:pPr>
        <w:tabs>
          <w:tab w:val="left" w:pos="9135"/>
        </w:tabs>
        <w:jc w:val="left"/>
        <w:rPr>
          <w:rFonts w:ascii="Times New Roman" w:hAnsi="Times New Roman" w:cs="Times New Roman"/>
          <w:b/>
          <w:szCs w:val="21"/>
        </w:rPr>
      </w:pPr>
      <w:r>
        <w:rPr>
          <w:rFonts w:ascii="Times New Roman" w:hAnsi="Times New Roman" w:cs="Times New Roman"/>
          <w:b/>
          <w:szCs w:val="21"/>
        </w:rPr>
        <w:t>（</w:t>
      </w:r>
      <w:r>
        <w:rPr>
          <w:rFonts w:ascii="Times New Roman" w:hAnsi="Times New Roman" w:cs="Times New Roman"/>
          <w:b/>
          <w:szCs w:val="21"/>
        </w:rPr>
        <w:t>2</w:t>
      </w:r>
      <w:r>
        <w:rPr>
          <w:rFonts w:ascii="Times New Roman" w:hAnsi="Times New Roman" w:cs="Times New Roman"/>
          <w:b/>
          <w:szCs w:val="21"/>
        </w:rPr>
        <w:t>）基础数据</w:t>
      </w:r>
    </w:p>
    <w:p w:rsidR="00C24343" w:rsidRDefault="00F5219E">
      <w:pPr>
        <w:tabs>
          <w:tab w:val="left" w:pos="9135"/>
        </w:tabs>
        <w:jc w:val="center"/>
        <w:rPr>
          <w:rFonts w:ascii="Times New Roman" w:hAnsi="Times New Roman" w:cs="Times New Roman"/>
          <w:b/>
          <w:szCs w:val="21"/>
        </w:rPr>
      </w:pPr>
      <w:r>
        <w:rPr>
          <w:rFonts w:ascii="Times New Roman" w:hAnsi="Times New Roman" w:cs="Times New Roman" w:hint="eastAsia"/>
          <w:b/>
          <w:szCs w:val="21"/>
        </w:rPr>
        <w:t>2-1-1</w:t>
      </w:r>
      <w:r>
        <w:rPr>
          <w:rFonts w:ascii="Times New Roman" w:hAnsi="Times New Roman" w:cs="Times New Roman" w:hint="eastAsia"/>
          <w:b/>
          <w:szCs w:val="21"/>
        </w:rPr>
        <w:t>校长基础信息</w:t>
      </w:r>
    </w:p>
    <w:p w:rsidR="00C24343" w:rsidRDefault="00C24343">
      <w:pPr>
        <w:tabs>
          <w:tab w:val="left" w:pos="9135"/>
        </w:tabs>
        <w:rPr>
          <w:rFonts w:ascii="Times New Roman" w:hAnsi="Times New Roman" w:cs="Times New Roman"/>
          <w:b/>
          <w:szCs w:val="21"/>
        </w:rPr>
      </w:pPr>
    </w:p>
    <w:tbl>
      <w:tblPr>
        <w:tblpPr w:leftFromText="180" w:rightFromText="180" w:vertAnchor="text" w:horzAnchor="margin" w:tblpX="250" w:tblpYSpec="top"/>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92"/>
        <w:gridCol w:w="890"/>
        <w:gridCol w:w="1383"/>
        <w:gridCol w:w="1304"/>
        <w:gridCol w:w="959"/>
        <w:gridCol w:w="1167"/>
        <w:gridCol w:w="1810"/>
      </w:tblGrid>
      <w:tr w:rsidR="00C24343">
        <w:trPr>
          <w:trHeight w:val="276"/>
        </w:trPr>
        <w:tc>
          <w:tcPr>
            <w:tcW w:w="534" w:type="dxa"/>
            <w:vMerge w:val="restart"/>
            <w:vAlign w:val="center"/>
          </w:tcPr>
          <w:p w:rsidR="00C24343" w:rsidRDefault="00F5219E">
            <w:pPr>
              <w:jc w:val="center"/>
              <w:rPr>
                <w:b/>
              </w:rPr>
            </w:pPr>
            <w:r>
              <w:rPr>
                <w:b/>
              </w:rPr>
              <w:t>年龄</w:t>
            </w:r>
          </w:p>
        </w:tc>
        <w:tc>
          <w:tcPr>
            <w:tcW w:w="992" w:type="dxa"/>
            <w:vMerge w:val="restart"/>
            <w:vAlign w:val="center"/>
          </w:tcPr>
          <w:p w:rsidR="00C24343" w:rsidRDefault="00F5219E">
            <w:pPr>
              <w:jc w:val="center"/>
              <w:rPr>
                <w:b/>
              </w:rPr>
            </w:pPr>
            <w:r>
              <w:rPr>
                <w:b/>
              </w:rPr>
              <w:t>最高学历</w:t>
            </w:r>
            <w:r>
              <w:rPr>
                <w:b/>
              </w:rPr>
              <w:t>/</w:t>
            </w:r>
            <w:r>
              <w:rPr>
                <w:b/>
              </w:rPr>
              <w:t>学位</w:t>
            </w:r>
          </w:p>
        </w:tc>
        <w:tc>
          <w:tcPr>
            <w:tcW w:w="890" w:type="dxa"/>
            <w:vMerge w:val="restart"/>
            <w:vAlign w:val="center"/>
          </w:tcPr>
          <w:p w:rsidR="00C24343" w:rsidRDefault="00F5219E">
            <w:pPr>
              <w:jc w:val="center"/>
              <w:rPr>
                <w:b/>
              </w:rPr>
            </w:pPr>
            <w:r>
              <w:rPr>
                <w:b/>
              </w:rPr>
              <w:t>专业技</w:t>
            </w:r>
          </w:p>
          <w:p w:rsidR="00C24343" w:rsidRDefault="00F5219E">
            <w:pPr>
              <w:jc w:val="center"/>
              <w:rPr>
                <w:b/>
              </w:rPr>
            </w:pPr>
            <w:r>
              <w:rPr>
                <w:b/>
              </w:rPr>
              <w:t>术职称</w:t>
            </w:r>
          </w:p>
        </w:tc>
        <w:tc>
          <w:tcPr>
            <w:tcW w:w="1383" w:type="dxa"/>
            <w:vMerge w:val="restart"/>
            <w:vAlign w:val="center"/>
          </w:tcPr>
          <w:p w:rsidR="00C24343" w:rsidRDefault="00F5219E">
            <w:pPr>
              <w:jc w:val="center"/>
              <w:rPr>
                <w:b/>
              </w:rPr>
            </w:pPr>
            <w:r>
              <w:rPr>
                <w:b/>
              </w:rPr>
              <w:t>从教时间</w:t>
            </w:r>
          </w:p>
          <w:p w:rsidR="00C24343" w:rsidRDefault="00F5219E">
            <w:pPr>
              <w:jc w:val="center"/>
              <w:rPr>
                <w:b/>
              </w:rPr>
            </w:pPr>
            <w:r>
              <w:rPr>
                <w:b/>
              </w:rPr>
              <w:t>（高中）</w:t>
            </w:r>
          </w:p>
        </w:tc>
        <w:tc>
          <w:tcPr>
            <w:tcW w:w="1304" w:type="dxa"/>
            <w:vMerge w:val="restart"/>
            <w:vAlign w:val="center"/>
          </w:tcPr>
          <w:p w:rsidR="00C24343" w:rsidRDefault="00F5219E">
            <w:pPr>
              <w:jc w:val="center"/>
              <w:rPr>
                <w:b/>
              </w:rPr>
            </w:pPr>
            <w:r>
              <w:rPr>
                <w:b/>
              </w:rPr>
              <w:t>任现职</w:t>
            </w:r>
          </w:p>
          <w:p w:rsidR="00C24343" w:rsidRDefault="00F5219E">
            <w:pPr>
              <w:jc w:val="center"/>
              <w:rPr>
                <w:b/>
              </w:rPr>
            </w:pPr>
            <w:r>
              <w:rPr>
                <w:b/>
              </w:rPr>
              <w:t>时间</w:t>
            </w:r>
          </w:p>
        </w:tc>
        <w:tc>
          <w:tcPr>
            <w:tcW w:w="3936" w:type="dxa"/>
            <w:gridSpan w:val="3"/>
            <w:vAlign w:val="center"/>
          </w:tcPr>
          <w:p w:rsidR="00C24343" w:rsidRDefault="00F5219E">
            <w:pPr>
              <w:jc w:val="center"/>
              <w:rPr>
                <w:b/>
              </w:rPr>
            </w:pPr>
            <w:r>
              <w:rPr>
                <w:b/>
              </w:rPr>
              <w:t>近三年任教情况</w:t>
            </w:r>
          </w:p>
        </w:tc>
      </w:tr>
      <w:tr w:rsidR="00C24343" w:rsidTr="00740380">
        <w:trPr>
          <w:trHeight w:val="336"/>
        </w:trPr>
        <w:tc>
          <w:tcPr>
            <w:tcW w:w="534" w:type="dxa"/>
            <w:vMerge/>
            <w:vAlign w:val="center"/>
          </w:tcPr>
          <w:p w:rsidR="00C24343" w:rsidRDefault="00C24343">
            <w:pPr>
              <w:jc w:val="center"/>
              <w:rPr>
                <w:b/>
              </w:rPr>
            </w:pPr>
          </w:p>
        </w:tc>
        <w:tc>
          <w:tcPr>
            <w:tcW w:w="992" w:type="dxa"/>
            <w:vMerge/>
            <w:vAlign w:val="center"/>
          </w:tcPr>
          <w:p w:rsidR="00C24343" w:rsidRDefault="00C24343">
            <w:pPr>
              <w:jc w:val="center"/>
              <w:rPr>
                <w:b/>
              </w:rPr>
            </w:pPr>
          </w:p>
        </w:tc>
        <w:tc>
          <w:tcPr>
            <w:tcW w:w="890" w:type="dxa"/>
            <w:vMerge/>
            <w:vAlign w:val="center"/>
          </w:tcPr>
          <w:p w:rsidR="00C24343" w:rsidRDefault="00C24343">
            <w:pPr>
              <w:jc w:val="center"/>
              <w:rPr>
                <w:b/>
              </w:rPr>
            </w:pPr>
          </w:p>
        </w:tc>
        <w:tc>
          <w:tcPr>
            <w:tcW w:w="1383" w:type="dxa"/>
            <w:vMerge/>
            <w:vAlign w:val="center"/>
          </w:tcPr>
          <w:p w:rsidR="00C24343" w:rsidRDefault="00C24343">
            <w:pPr>
              <w:jc w:val="center"/>
              <w:rPr>
                <w:b/>
              </w:rPr>
            </w:pPr>
          </w:p>
        </w:tc>
        <w:tc>
          <w:tcPr>
            <w:tcW w:w="1304" w:type="dxa"/>
            <w:vMerge/>
            <w:vAlign w:val="center"/>
          </w:tcPr>
          <w:p w:rsidR="00C24343" w:rsidRDefault="00C24343">
            <w:pPr>
              <w:jc w:val="center"/>
              <w:rPr>
                <w:b/>
              </w:rPr>
            </w:pPr>
          </w:p>
        </w:tc>
        <w:tc>
          <w:tcPr>
            <w:tcW w:w="959" w:type="dxa"/>
            <w:vAlign w:val="center"/>
          </w:tcPr>
          <w:p w:rsidR="00C24343" w:rsidRDefault="00F5219E">
            <w:pPr>
              <w:jc w:val="center"/>
              <w:rPr>
                <w:b/>
              </w:rPr>
            </w:pPr>
            <w:r>
              <w:rPr>
                <w:b/>
              </w:rPr>
              <w:t>学科</w:t>
            </w:r>
          </w:p>
        </w:tc>
        <w:tc>
          <w:tcPr>
            <w:tcW w:w="1167" w:type="dxa"/>
            <w:vAlign w:val="center"/>
          </w:tcPr>
          <w:p w:rsidR="00C24343" w:rsidRDefault="00F5219E">
            <w:pPr>
              <w:jc w:val="center"/>
              <w:rPr>
                <w:b/>
              </w:rPr>
            </w:pPr>
            <w:r>
              <w:rPr>
                <w:b/>
              </w:rPr>
              <w:t>年级</w:t>
            </w:r>
          </w:p>
        </w:tc>
        <w:tc>
          <w:tcPr>
            <w:tcW w:w="1810" w:type="dxa"/>
            <w:vAlign w:val="center"/>
          </w:tcPr>
          <w:p w:rsidR="00C24343" w:rsidRDefault="00F5219E">
            <w:pPr>
              <w:jc w:val="center"/>
              <w:rPr>
                <w:b/>
              </w:rPr>
            </w:pPr>
            <w:r>
              <w:rPr>
                <w:b/>
              </w:rPr>
              <w:t>周课时</w:t>
            </w:r>
          </w:p>
        </w:tc>
      </w:tr>
      <w:tr w:rsidR="00C24343" w:rsidTr="00740380">
        <w:tc>
          <w:tcPr>
            <w:tcW w:w="534" w:type="dxa"/>
            <w:vMerge w:val="restart"/>
            <w:vAlign w:val="center"/>
          </w:tcPr>
          <w:p w:rsidR="00C24343" w:rsidRPr="00F5219E" w:rsidRDefault="00F5219E">
            <w:pPr>
              <w:jc w:val="center"/>
              <w:rPr>
                <w:rFonts w:asciiTheme="minorEastAsia" w:hAnsiTheme="minorEastAsia"/>
              </w:rPr>
            </w:pPr>
            <w:r w:rsidRPr="00F5219E">
              <w:rPr>
                <w:rFonts w:asciiTheme="minorEastAsia" w:hAnsiTheme="minorEastAsia" w:hint="eastAsia"/>
              </w:rPr>
              <w:t>50</w:t>
            </w:r>
          </w:p>
        </w:tc>
        <w:tc>
          <w:tcPr>
            <w:tcW w:w="992" w:type="dxa"/>
            <w:vMerge w:val="restart"/>
            <w:vAlign w:val="center"/>
          </w:tcPr>
          <w:p w:rsidR="00C24343" w:rsidRPr="00F5219E" w:rsidRDefault="00F5219E">
            <w:pPr>
              <w:jc w:val="center"/>
              <w:rPr>
                <w:rFonts w:asciiTheme="minorEastAsia" w:hAnsiTheme="minorEastAsia"/>
              </w:rPr>
            </w:pPr>
            <w:r w:rsidRPr="00F5219E">
              <w:rPr>
                <w:rFonts w:asciiTheme="minorEastAsia" w:hAnsiTheme="minorEastAsia" w:hint="eastAsia"/>
              </w:rPr>
              <w:t>本科</w:t>
            </w:r>
          </w:p>
        </w:tc>
        <w:tc>
          <w:tcPr>
            <w:tcW w:w="890" w:type="dxa"/>
            <w:vMerge w:val="restart"/>
            <w:vAlign w:val="center"/>
          </w:tcPr>
          <w:p w:rsidR="00C24343" w:rsidRPr="00F5219E" w:rsidRDefault="00F5219E">
            <w:pPr>
              <w:jc w:val="center"/>
              <w:rPr>
                <w:rFonts w:asciiTheme="minorEastAsia" w:hAnsiTheme="minorEastAsia"/>
              </w:rPr>
            </w:pPr>
            <w:r w:rsidRPr="00F5219E">
              <w:rPr>
                <w:rFonts w:asciiTheme="minorEastAsia" w:hAnsiTheme="minorEastAsia" w:hint="eastAsia"/>
              </w:rPr>
              <w:t>中高</w:t>
            </w:r>
          </w:p>
        </w:tc>
        <w:tc>
          <w:tcPr>
            <w:tcW w:w="1383" w:type="dxa"/>
            <w:vMerge w:val="restart"/>
            <w:vAlign w:val="center"/>
          </w:tcPr>
          <w:p w:rsidR="00C24343" w:rsidRPr="00F5219E" w:rsidRDefault="00F5219E">
            <w:pPr>
              <w:jc w:val="center"/>
              <w:rPr>
                <w:rFonts w:asciiTheme="minorEastAsia" w:hAnsiTheme="minorEastAsia"/>
              </w:rPr>
            </w:pPr>
            <w:r w:rsidRPr="00F5219E">
              <w:rPr>
                <w:rFonts w:asciiTheme="minorEastAsia" w:hAnsiTheme="minorEastAsia" w:hint="eastAsia"/>
              </w:rPr>
              <w:t>199008</w:t>
            </w:r>
          </w:p>
        </w:tc>
        <w:tc>
          <w:tcPr>
            <w:tcW w:w="1304" w:type="dxa"/>
            <w:vMerge w:val="restart"/>
            <w:vAlign w:val="center"/>
          </w:tcPr>
          <w:p w:rsidR="00C24343" w:rsidRPr="00F5219E" w:rsidRDefault="00F5219E">
            <w:pPr>
              <w:jc w:val="center"/>
              <w:rPr>
                <w:rFonts w:asciiTheme="minorEastAsia" w:hAnsiTheme="minorEastAsia"/>
              </w:rPr>
            </w:pPr>
            <w:r w:rsidRPr="00F5219E">
              <w:rPr>
                <w:rFonts w:asciiTheme="minorEastAsia" w:hAnsiTheme="minorEastAsia" w:hint="eastAsia"/>
              </w:rPr>
              <w:t>201208</w:t>
            </w:r>
          </w:p>
        </w:tc>
        <w:tc>
          <w:tcPr>
            <w:tcW w:w="959" w:type="dxa"/>
            <w:vAlign w:val="center"/>
          </w:tcPr>
          <w:p w:rsidR="00C24343" w:rsidRPr="00F5219E" w:rsidRDefault="00F5219E">
            <w:pPr>
              <w:jc w:val="center"/>
              <w:rPr>
                <w:rFonts w:asciiTheme="minorEastAsia" w:hAnsiTheme="minorEastAsia"/>
              </w:rPr>
            </w:pPr>
            <w:r w:rsidRPr="00F5219E">
              <w:rPr>
                <w:rFonts w:asciiTheme="minorEastAsia" w:hAnsiTheme="minorEastAsia" w:hint="eastAsia"/>
              </w:rPr>
              <w:t>校本</w:t>
            </w:r>
          </w:p>
        </w:tc>
        <w:tc>
          <w:tcPr>
            <w:tcW w:w="1167" w:type="dxa"/>
            <w:vAlign w:val="center"/>
          </w:tcPr>
          <w:p w:rsidR="00C24343" w:rsidRPr="00F5219E" w:rsidRDefault="00F5219E">
            <w:pPr>
              <w:jc w:val="center"/>
              <w:rPr>
                <w:rFonts w:asciiTheme="minorEastAsia" w:hAnsiTheme="minorEastAsia"/>
              </w:rPr>
            </w:pPr>
            <w:r w:rsidRPr="00F5219E">
              <w:rPr>
                <w:rFonts w:asciiTheme="minorEastAsia" w:hAnsiTheme="minorEastAsia" w:hint="eastAsia"/>
              </w:rPr>
              <w:t>高一</w:t>
            </w:r>
            <w:r w:rsidR="00740380">
              <w:rPr>
                <w:rFonts w:asciiTheme="minorEastAsia" w:hAnsiTheme="minorEastAsia" w:hint="eastAsia"/>
              </w:rPr>
              <w:t>高二</w:t>
            </w:r>
          </w:p>
        </w:tc>
        <w:tc>
          <w:tcPr>
            <w:tcW w:w="1810" w:type="dxa"/>
            <w:vAlign w:val="center"/>
          </w:tcPr>
          <w:p w:rsidR="00C24343" w:rsidRPr="00F5219E" w:rsidRDefault="00F5219E">
            <w:pPr>
              <w:jc w:val="center"/>
              <w:rPr>
                <w:rFonts w:asciiTheme="minorEastAsia" w:hAnsiTheme="minorEastAsia"/>
              </w:rPr>
            </w:pPr>
            <w:r w:rsidRPr="00F5219E">
              <w:rPr>
                <w:rFonts w:asciiTheme="minorEastAsia" w:hAnsiTheme="minorEastAsia" w:hint="eastAsia"/>
              </w:rPr>
              <w:t>2</w:t>
            </w:r>
          </w:p>
        </w:tc>
      </w:tr>
      <w:tr w:rsidR="00740380" w:rsidTr="00740380">
        <w:tc>
          <w:tcPr>
            <w:tcW w:w="534" w:type="dxa"/>
            <w:vMerge/>
            <w:vAlign w:val="center"/>
          </w:tcPr>
          <w:p w:rsidR="00740380" w:rsidRPr="00F5219E" w:rsidRDefault="00740380" w:rsidP="00740380">
            <w:pPr>
              <w:jc w:val="center"/>
              <w:rPr>
                <w:rFonts w:asciiTheme="minorEastAsia" w:hAnsiTheme="minorEastAsia"/>
              </w:rPr>
            </w:pPr>
          </w:p>
        </w:tc>
        <w:tc>
          <w:tcPr>
            <w:tcW w:w="992" w:type="dxa"/>
            <w:vMerge/>
            <w:vAlign w:val="center"/>
          </w:tcPr>
          <w:p w:rsidR="00740380" w:rsidRPr="00F5219E" w:rsidRDefault="00740380" w:rsidP="00740380">
            <w:pPr>
              <w:jc w:val="center"/>
              <w:rPr>
                <w:rFonts w:asciiTheme="minorEastAsia" w:hAnsiTheme="minorEastAsia"/>
              </w:rPr>
            </w:pPr>
          </w:p>
        </w:tc>
        <w:tc>
          <w:tcPr>
            <w:tcW w:w="890" w:type="dxa"/>
            <w:vMerge/>
            <w:vAlign w:val="center"/>
          </w:tcPr>
          <w:p w:rsidR="00740380" w:rsidRPr="00F5219E" w:rsidRDefault="00740380" w:rsidP="00740380">
            <w:pPr>
              <w:jc w:val="center"/>
              <w:rPr>
                <w:rFonts w:asciiTheme="minorEastAsia" w:hAnsiTheme="minorEastAsia"/>
              </w:rPr>
            </w:pPr>
          </w:p>
        </w:tc>
        <w:tc>
          <w:tcPr>
            <w:tcW w:w="1383" w:type="dxa"/>
            <w:vMerge/>
            <w:vAlign w:val="center"/>
          </w:tcPr>
          <w:p w:rsidR="00740380" w:rsidRPr="00F5219E" w:rsidRDefault="00740380" w:rsidP="00740380">
            <w:pPr>
              <w:jc w:val="center"/>
              <w:rPr>
                <w:rFonts w:asciiTheme="minorEastAsia" w:hAnsiTheme="minorEastAsia"/>
              </w:rPr>
            </w:pPr>
          </w:p>
        </w:tc>
        <w:tc>
          <w:tcPr>
            <w:tcW w:w="1304" w:type="dxa"/>
            <w:vMerge/>
            <w:vAlign w:val="center"/>
          </w:tcPr>
          <w:p w:rsidR="00740380" w:rsidRPr="00F5219E" w:rsidRDefault="00740380" w:rsidP="00740380">
            <w:pPr>
              <w:jc w:val="center"/>
              <w:rPr>
                <w:rFonts w:asciiTheme="minorEastAsia" w:hAnsiTheme="minorEastAsia"/>
              </w:rPr>
            </w:pPr>
          </w:p>
        </w:tc>
        <w:tc>
          <w:tcPr>
            <w:tcW w:w="959" w:type="dxa"/>
            <w:vAlign w:val="center"/>
          </w:tcPr>
          <w:p w:rsidR="00740380" w:rsidRPr="00F5219E" w:rsidRDefault="00740380" w:rsidP="00740380">
            <w:pPr>
              <w:jc w:val="center"/>
              <w:rPr>
                <w:rFonts w:asciiTheme="minorEastAsia" w:hAnsiTheme="minorEastAsia"/>
              </w:rPr>
            </w:pPr>
            <w:r w:rsidRPr="00F5219E">
              <w:rPr>
                <w:rFonts w:asciiTheme="minorEastAsia" w:hAnsiTheme="minorEastAsia" w:hint="eastAsia"/>
              </w:rPr>
              <w:t>校本</w:t>
            </w:r>
          </w:p>
        </w:tc>
        <w:tc>
          <w:tcPr>
            <w:tcW w:w="1167" w:type="dxa"/>
            <w:vAlign w:val="center"/>
          </w:tcPr>
          <w:p w:rsidR="00740380" w:rsidRPr="00F5219E" w:rsidRDefault="00740380" w:rsidP="00740380">
            <w:pPr>
              <w:jc w:val="center"/>
              <w:rPr>
                <w:rFonts w:asciiTheme="minorEastAsia" w:hAnsiTheme="minorEastAsia"/>
              </w:rPr>
            </w:pPr>
            <w:r w:rsidRPr="00F5219E">
              <w:rPr>
                <w:rFonts w:asciiTheme="minorEastAsia" w:hAnsiTheme="minorEastAsia" w:hint="eastAsia"/>
              </w:rPr>
              <w:t>高一</w:t>
            </w:r>
            <w:r>
              <w:rPr>
                <w:rFonts w:asciiTheme="minorEastAsia" w:hAnsiTheme="minorEastAsia" w:hint="eastAsia"/>
              </w:rPr>
              <w:t>高二</w:t>
            </w:r>
          </w:p>
        </w:tc>
        <w:tc>
          <w:tcPr>
            <w:tcW w:w="1810" w:type="dxa"/>
            <w:vAlign w:val="center"/>
          </w:tcPr>
          <w:p w:rsidR="00740380" w:rsidRPr="00F5219E" w:rsidRDefault="00740380" w:rsidP="00740380">
            <w:pPr>
              <w:jc w:val="center"/>
              <w:rPr>
                <w:rFonts w:asciiTheme="minorEastAsia" w:hAnsiTheme="minorEastAsia"/>
              </w:rPr>
            </w:pPr>
            <w:r w:rsidRPr="00F5219E">
              <w:rPr>
                <w:rFonts w:asciiTheme="minorEastAsia" w:hAnsiTheme="minorEastAsia" w:hint="eastAsia"/>
              </w:rPr>
              <w:t>2</w:t>
            </w:r>
          </w:p>
        </w:tc>
      </w:tr>
      <w:tr w:rsidR="00740380" w:rsidTr="00740380">
        <w:tc>
          <w:tcPr>
            <w:tcW w:w="534" w:type="dxa"/>
            <w:vMerge/>
            <w:vAlign w:val="center"/>
          </w:tcPr>
          <w:p w:rsidR="00740380" w:rsidRPr="00F5219E" w:rsidRDefault="00740380" w:rsidP="00740380">
            <w:pPr>
              <w:jc w:val="center"/>
              <w:rPr>
                <w:rFonts w:asciiTheme="minorEastAsia" w:hAnsiTheme="minorEastAsia"/>
              </w:rPr>
            </w:pPr>
          </w:p>
        </w:tc>
        <w:tc>
          <w:tcPr>
            <w:tcW w:w="992" w:type="dxa"/>
            <w:vMerge/>
            <w:vAlign w:val="center"/>
          </w:tcPr>
          <w:p w:rsidR="00740380" w:rsidRPr="00F5219E" w:rsidRDefault="00740380" w:rsidP="00740380">
            <w:pPr>
              <w:jc w:val="center"/>
              <w:rPr>
                <w:rFonts w:asciiTheme="minorEastAsia" w:hAnsiTheme="minorEastAsia"/>
              </w:rPr>
            </w:pPr>
          </w:p>
        </w:tc>
        <w:tc>
          <w:tcPr>
            <w:tcW w:w="890" w:type="dxa"/>
            <w:vMerge/>
            <w:vAlign w:val="center"/>
          </w:tcPr>
          <w:p w:rsidR="00740380" w:rsidRPr="00F5219E" w:rsidRDefault="00740380" w:rsidP="00740380">
            <w:pPr>
              <w:jc w:val="center"/>
              <w:rPr>
                <w:rFonts w:asciiTheme="minorEastAsia" w:hAnsiTheme="minorEastAsia"/>
              </w:rPr>
            </w:pPr>
          </w:p>
        </w:tc>
        <w:tc>
          <w:tcPr>
            <w:tcW w:w="1383" w:type="dxa"/>
            <w:vMerge/>
            <w:vAlign w:val="center"/>
          </w:tcPr>
          <w:p w:rsidR="00740380" w:rsidRPr="00F5219E" w:rsidRDefault="00740380" w:rsidP="00740380">
            <w:pPr>
              <w:jc w:val="center"/>
              <w:rPr>
                <w:rFonts w:asciiTheme="minorEastAsia" w:hAnsiTheme="minorEastAsia"/>
              </w:rPr>
            </w:pPr>
          </w:p>
        </w:tc>
        <w:tc>
          <w:tcPr>
            <w:tcW w:w="1304" w:type="dxa"/>
            <w:vMerge/>
            <w:vAlign w:val="center"/>
          </w:tcPr>
          <w:p w:rsidR="00740380" w:rsidRPr="00F5219E" w:rsidRDefault="00740380" w:rsidP="00740380">
            <w:pPr>
              <w:jc w:val="center"/>
              <w:rPr>
                <w:rFonts w:asciiTheme="minorEastAsia" w:hAnsiTheme="minorEastAsia"/>
              </w:rPr>
            </w:pPr>
          </w:p>
        </w:tc>
        <w:tc>
          <w:tcPr>
            <w:tcW w:w="959" w:type="dxa"/>
            <w:vAlign w:val="center"/>
          </w:tcPr>
          <w:p w:rsidR="00740380" w:rsidRPr="00F5219E" w:rsidRDefault="00740380" w:rsidP="00740380">
            <w:pPr>
              <w:jc w:val="center"/>
              <w:rPr>
                <w:rFonts w:asciiTheme="minorEastAsia" w:hAnsiTheme="minorEastAsia"/>
              </w:rPr>
            </w:pPr>
            <w:r w:rsidRPr="00F5219E">
              <w:rPr>
                <w:rFonts w:asciiTheme="minorEastAsia" w:hAnsiTheme="minorEastAsia" w:hint="eastAsia"/>
              </w:rPr>
              <w:t>校本</w:t>
            </w:r>
          </w:p>
        </w:tc>
        <w:tc>
          <w:tcPr>
            <w:tcW w:w="1167" w:type="dxa"/>
            <w:vAlign w:val="center"/>
          </w:tcPr>
          <w:p w:rsidR="00740380" w:rsidRPr="00F5219E" w:rsidRDefault="00740380" w:rsidP="00740380">
            <w:pPr>
              <w:jc w:val="center"/>
              <w:rPr>
                <w:rFonts w:asciiTheme="minorEastAsia" w:hAnsiTheme="minorEastAsia"/>
              </w:rPr>
            </w:pPr>
            <w:r w:rsidRPr="00F5219E">
              <w:rPr>
                <w:rFonts w:asciiTheme="minorEastAsia" w:hAnsiTheme="minorEastAsia" w:hint="eastAsia"/>
              </w:rPr>
              <w:t>高一</w:t>
            </w:r>
            <w:r>
              <w:rPr>
                <w:rFonts w:asciiTheme="minorEastAsia" w:hAnsiTheme="minorEastAsia" w:hint="eastAsia"/>
              </w:rPr>
              <w:t>高二</w:t>
            </w:r>
          </w:p>
        </w:tc>
        <w:tc>
          <w:tcPr>
            <w:tcW w:w="1810" w:type="dxa"/>
            <w:vAlign w:val="center"/>
          </w:tcPr>
          <w:p w:rsidR="00740380" w:rsidRPr="00F5219E" w:rsidRDefault="00740380" w:rsidP="00740380">
            <w:pPr>
              <w:jc w:val="center"/>
              <w:rPr>
                <w:rFonts w:asciiTheme="minorEastAsia" w:hAnsiTheme="minorEastAsia"/>
              </w:rPr>
            </w:pPr>
            <w:r w:rsidRPr="00F5219E">
              <w:rPr>
                <w:rFonts w:asciiTheme="minorEastAsia" w:hAnsiTheme="minorEastAsia" w:hint="eastAsia"/>
              </w:rPr>
              <w:t>2</w:t>
            </w:r>
          </w:p>
        </w:tc>
      </w:tr>
    </w:tbl>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C24343">
        <w:trPr>
          <w:jc w:val="center"/>
        </w:trPr>
        <w:tc>
          <w:tcPr>
            <w:tcW w:w="9072" w:type="dxa"/>
            <w:tcBorders>
              <w:top w:val="nil"/>
              <w:left w:val="nil"/>
              <w:bottom w:val="nil"/>
              <w:right w:val="nil"/>
            </w:tcBorders>
          </w:tcPr>
          <w:p w:rsidR="00C24343" w:rsidRDefault="00C24343">
            <w:pPr>
              <w:rPr>
                <w:rFonts w:ascii="Times New Roman" w:hAnsi="Times New Roman" w:cs="Times New Roman"/>
                <w:b/>
              </w:rPr>
            </w:pPr>
          </w:p>
        </w:tc>
      </w:tr>
    </w:tbl>
    <w:p w:rsidR="00C24343" w:rsidRDefault="00F5219E">
      <w:pPr>
        <w:tabs>
          <w:tab w:val="left" w:pos="9135"/>
        </w:tabs>
        <w:jc w:val="center"/>
        <w:rPr>
          <w:rFonts w:ascii="Times New Roman" w:hAnsi="Times New Roman" w:cs="Times New Roman"/>
          <w:b/>
          <w:szCs w:val="21"/>
        </w:rPr>
      </w:pPr>
      <w:r>
        <w:rPr>
          <w:rFonts w:ascii="Times New Roman" w:hAnsi="Times New Roman" w:cs="Times New Roman"/>
          <w:b/>
        </w:rPr>
        <w:t>2-1-</w:t>
      </w:r>
      <w:r>
        <w:rPr>
          <w:rFonts w:ascii="Times New Roman" w:hAnsi="Times New Roman" w:cs="Times New Roman" w:hint="eastAsia"/>
          <w:b/>
        </w:rPr>
        <w:t>2</w:t>
      </w:r>
      <w:r>
        <w:rPr>
          <w:rFonts w:ascii="Times New Roman" w:hAnsi="Times New Roman" w:cs="Times New Roman" w:hint="eastAsia"/>
          <w:b/>
        </w:rPr>
        <w:t>近</w:t>
      </w:r>
      <w:r>
        <w:rPr>
          <w:rFonts w:ascii="Times New Roman" w:hAnsi="Times New Roman" w:cs="Times New Roman" w:hint="eastAsia"/>
          <w:b/>
        </w:rPr>
        <w:t>5</w:t>
      </w:r>
      <w:r>
        <w:rPr>
          <w:rFonts w:ascii="Times New Roman" w:hAnsi="Times New Roman" w:cs="Times New Roman" w:hint="eastAsia"/>
          <w:b/>
        </w:rPr>
        <w:t>年</w:t>
      </w:r>
      <w:r>
        <w:rPr>
          <w:rFonts w:hint="eastAsia"/>
          <w:b/>
          <w:szCs w:val="21"/>
        </w:rPr>
        <w:t>校长</w:t>
      </w:r>
      <w:r>
        <w:rPr>
          <w:b/>
          <w:szCs w:val="21"/>
        </w:rPr>
        <w:t>教育教学研究成果情况</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4822"/>
        <w:gridCol w:w="3402"/>
      </w:tblGrid>
      <w:tr w:rsidR="00C24343" w:rsidTr="00C90C69">
        <w:tc>
          <w:tcPr>
            <w:tcW w:w="848" w:type="dxa"/>
            <w:vAlign w:val="center"/>
          </w:tcPr>
          <w:p w:rsidR="00C24343" w:rsidRDefault="00F5219E">
            <w:pPr>
              <w:jc w:val="center"/>
              <w:rPr>
                <w:b/>
                <w:szCs w:val="21"/>
              </w:rPr>
            </w:pPr>
            <w:r>
              <w:rPr>
                <w:b/>
                <w:szCs w:val="21"/>
              </w:rPr>
              <w:t>时间</w:t>
            </w:r>
          </w:p>
        </w:tc>
        <w:tc>
          <w:tcPr>
            <w:tcW w:w="4822" w:type="dxa"/>
            <w:vAlign w:val="center"/>
          </w:tcPr>
          <w:p w:rsidR="00C24343" w:rsidRDefault="00F5219E">
            <w:pPr>
              <w:jc w:val="center"/>
              <w:rPr>
                <w:b/>
                <w:szCs w:val="21"/>
              </w:rPr>
            </w:pPr>
            <w:r>
              <w:rPr>
                <w:b/>
                <w:szCs w:val="21"/>
              </w:rPr>
              <w:t>成果名称</w:t>
            </w:r>
          </w:p>
        </w:tc>
        <w:tc>
          <w:tcPr>
            <w:tcW w:w="3402" w:type="dxa"/>
            <w:vAlign w:val="center"/>
          </w:tcPr>
          <w:p w:rsidR="00C24343" w:rsidRDefault="00F5219E">
            <w:pPr>
              <w:jc w:val="center"/>
              <w:rPr>
                <w:b/>
                <w:szCs w:val="21"/>
              </w:rPr>
            </w:pPr>
            <w:r>
              <w:rPr>
                <w:b/>
                <w:szCs w:val="21"/>
              </w:rPr>
              <w:t>讲座对象或</w:t>
            </w:r>
            <w:r>
              <w:rPr>
                <w:rFonts w:hint="eastAsia"/>
                <w:b/>
                <w:szCs w:val="21"/>
              </w:rPr>
              <w:t>论文、著作</w:t>
            </w:r>
            <w:r>
              <w:rPr>
                <w:b/>
                <w:szCs w:val="21"/>
              </w:rPr>
              <w:t>发表媒体</w:t>
            </w:r>
            <w:r>
              <w:rPr>
                <w:rFonts w:hint="eastAsia"/>
                <w:b/>
                <w:szCs w:val="21"/>
              </w:rPr>
              <w:t>或课题、实验成果层次</w:t>
            </w:r>
          </w:p>
        </w:tc>
      </w:tr>
      <w:tr w:rsidR="00C24343" w:rsidTr="00C90C69">
        <w:tc>
          <w:tcPr>
            <w:tcW w:w="848" w:type="dxa"/>
          </w:tcPr>
          <w:p w:rsidR="00C24343" w:rsidRDefault="00F5219E">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201512</w:t>
            </w:r>
          </w:p>
        </w:tc>
        <w:tc>
          <w:tcPr>
            <w:tcW w:w="4822" w:type="dxa"/>
          </w:tcPr>
          <w:p w:rsidR="00C24343" w:rsidRDefault="00F5219E">
            <w:pPr>
              <w:rPr>
                <w:szCs w:val="21"/>
              </w:rPr>
            </w:pPr>
            <w:r>
              <w:rPr>
                <w:rFonts w:ascii="Times New Roman" w:hAnsi="Times New Roman" w:cs="Times New Roman" w:hint="eastAsia"/>
                <w:szCs w:val="21"/>
              </w:rPr>
              <w:t>《新形势下高中学生管理策略的研究》</w:t>
            </w:r>
          </w:p>
        </w:tc>
        <w:tc>
          <w:tcPr>
            <w:tcW w:w="3402" w:type="dxa"/>
            <w:vAlign w:val="center"/>
          </w:tcPr>
          <w:p w:rsidR="00C24343" w:rsidRDefault="00F5219E">
            <w:pPr>
              <w:jc w:val="center"/>
              <w:rPr>
                <w:szCs w:val="21"/>
              </w:rPr>
            </w:pPr>
            <w:r>
              <w:rPr>
                <w:rFonts w:ascii="Times New Roman" w:hAnsi="Times New Roman" w:cs="Times New Roman" w:hint="eastAsia"/>
                <w:szCs w:val="21"/>
              </w:rPr>
              <w:t>《华人时刊·校长杂志》</w:t>
            </w:r>
          </w:p>
        </w:tc>
      </w:tr>
      <w:tr w:rsidR="00C24343" w:rsidTr="00C90C69">
        <w:tc>
          <w:tcPr>
            <w:tcW w:w="848" w:type="dxa"/>
          </w:tcPr>
          <w:p w:rsidR="00C24343" w:rsidRDefault="00F5219E">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201407</w:t>
            </w:r>
          </w:p>
        </w:tc>
        <w:tc>
          <w:tcPr>
            <w:tcW w:w="4822" w:type="dxa"/>
          </w:tcPr>
          <w:p w:rsidR="00C24343" w:rsidRDefault="00F5219E">
            <w:pPr>
              <w:rPr>
                <w:szCs w:val="21"/>
              </w:rPr>
            </w:pPr>
            <w:r>
              <w:rPr>
                <w:rFonts w:ascii="Times New Roman" w:hAnsi="Times New Roman" w:cs="Times New Roman" w:hint="eastAsia"/>
                <w:szCs w:val="21"/>
              </w:rPr>
              <w:t>《“问题导学”中问题情境的设置》</w:t>
            </w:r>
          </w:p>
        </w:tc>
        <w:tc>
          <w:tcPr>
            <w:tcW w:w="3402" w:type="dxa"/>
            <w:vAlign w:val="center"/>
          </w:tcPr>
          <w:p w:rsidR="00C24343" w:rsidRDefault="00F5219E">
            <w:pPr>
              <w:jc w:val="center"/>
              <w:rPr>
                <w:szCs w:val="21"/>
              </w:rPr>
            </w:pPr>
            <w:r>
              <w:rPr>
                <w:rFonts w:ascii="Times New Roman" w:hAnsi="Times New Roman" w:cs="Times New Roman" w:hint="eastAsia"/>
                <w:szCs w:val="21"/>
              </w:rPr>
              <w:t>《华人时刊物》</w:t>
            </w:r>
          </w:p>
        </w:tc>
      </w:tr>
      <w:tr w:rsidR="00C24343" w:rsidTr="00C90C69">
        <w:tc>
          <w:tcPr>
            <w:tcW w:w="848" w:type="dxa"/>
          </w:tcPr>
          <w:p w:rsidR="00C24343" w:rsidRDefault="00F5219E">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201711</w:t>
            </w:r>
          </w:p>
        </w:tc>
        <w:tc>
          <w:tcPr>
            <w:tcW w:w="4822" w:type="dxa"/>
          </w:tcPr>
          <w:p w:rsidR="00C24343" w:rsidRDefault="00F5219E">
            <w:pPr>
              <w:jc w:val="left"/>
              <w:rPr>
                <w:rFonts w:asciiTheme="majorEastAsia" w:eastAsiaTheme="majorEastAsia" w:hAnsiTheme="majorEastAsia" w:cs="Times New Roman"/>
                <w:szCs w:val="21"/>
              </w:rPr>
            </w:pPr>
            <w:r>
              <w:rPr>
                <w:rFonts w:asciiTheme="majorEastAsia" w:eastAsiaTheme="majorEastAsia" w:hAnsiTheme="majorEastAsia" w:cs="仿宋_GB2312" w:hint="eastAsia"/>
              </w:rPr>
              <w:t>《新形势下高中学生管理策略的探讨》</w:t>
            </w:r>
          </w:p>
        </w:tc>
        <w:tc>
          <w:tcPr>
            <w:tcW w:w="3402" w:type="dxa"/>
            <w:vAlign w:val="center"/>
          </w:tcPr>
          <w:p w:rsidR="00C24343" w:rsidRDefault="00F5219E">
            <w:pPr>
              <w:jc w:val="center"/>
              <w:rPr>
                <w:rFonts w:asciiTheme="majorEastAsia" w:eastAsiaTheme="majorEastAsia" w:hAnsiTheme="majorEastAsia" w:cs="Times New Roman"/>
                <w:szCs w:val="21"/>
              </w:rPr>
            </w:pPr>
            <w:r>
              <w:rPr>
                <w:rFonts w:asciiTheme="majorEastAsia" w:eastAsiaTheme="majorEastAsia" w:hAnsiTheme="majorEastAsia" w:cs="仿宋_GB2312" w:hint="eastAsia"/>
                <w:kern w:val="0"/>
              </w:rPr>
              <w:t>《江苏科技报》</w:t>
            </w:r>
          </w:p>
        </w:tc>
      </w:tr>
      <w:tr w:rsidR="00C24343" w:rsidTr="00C90C69">
        <w:tc>
          <w:tcPr>
            <w:tcW w:w="848" w:type="dxa"/>
          </w:tcPr>
          <w:p w:rsidR="00C24343" w:rsidRDefault="00F5219E">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201901</w:t>
            </w:r>
          </w:p>
        </w:tc>
        <w:tc>
          <w:tcPr>
            <w:tcW w:w="4822" w:type="dxa"/>
          </w:tcPr>
          <w:p w:rsidR="00C24343" w:rsidRDefault="00F5219E">
            <w:pPr>
              <w:rPr>
                <w:rFonts w:ascii="Times New Roman" w:hAnsi="Times New Roman" w:cs="Times New Roman"/>
                <w:szCs w:val="21"/>
              </w:rPr>
            </w:pPr>
            <w:r>
              <w:rPr>
                <w:rFonts w:ascii="Times New Roman" w:hAnsi="Times New Roman" w:cs="Times New Roman" w:hint="eastAsia"/>
                <w:szCs w:val="21"/>
              </w:rPr>
              <w:t>《高中数学概念教学的策略研究》</w:t>
            </w:r>
          </w:p>
        </w:tc>
        <w:tc>
          <w:tcPr>
            <w:tcW w:w="3402" w:type="dxa"/>
            <w:vAlign w:val="center"/>
          </w:tcPr>
          <w:p w:rsidR="00C24343" w:rsidRDefault="00F5219E">
            <w:pPr>
              <w:jc w:val="center"/>
              <w:rPr>
                <w:szCs w:val="21"/>
              </w:rPr>
            </w:pPr>
            <w:r>
              <w:rPr>
                <w:rFonts w:ascii="Times New Roman" w:hAnsi="Times New Roman" w:cs="Times New Roman" w:hint="eastAsia"/>
                <w:szCs w:val="21"/>
              </w:rPr>
              <w:t>《江苏科技报》</w:t>
            </w:r>
          </w:p>
        </w:tc>
      </w:tr>
      <w:tr w:rsidR="00C24343" w:rsidTr="00C90C69">
        <w:tc>
          <w:tcPr>
            <w:tcW w:w="848" w:type="dxa"/>
          </w:tcPr>
          <w:p w:rsidR="00C24343" w:rsidRDefault="00F5219E">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202006</w:t>
            </w:r>
          </w:p>
        </w:tc>
        <w:tc>
          <w:tcPr>
            <w:tcW w:w="4822" w:type="dxa"/>
          </w:tcPr>
          <w:p w:rsidR="00C24343" w:rsidRDefault="00F5219E">
            <w:pPr>
              <w:rPr>
                <w:rFonts w:ascii="Times New Roman" w:hAnsi="Times New Roman" w:cs="Times New Roman"/>
                <w:szCs w:val="21"/>
              </w:rPr>
            </w:pPr>
            <w:r>
              <w:rPr>
                <w:rFonts w:ascii="Times New Roman" w:hAnsi="Times New Roman" w:cs="Times New Roman" w:hint="eastAsia"/>
                <w:szCs w:val="21"/>
              </w:rPr>
              <w:t>《落实数学核心素养，让课堂成为立德树人的“主战场”》</w:t>
            </w:r>
          </w:p>
        </w:tc>
        <w:tc>
          <w:tcPr>
            <w:tcW w:w="3402" w:type="dxa"/>
            <w:vAlign w:val="center"/>
          </w:tcPr>
          <w:p w:rsidR="00C24343" w:rsidRDefault="00F5219E">
            <w:pPr>
              <w:jc w:val="center"/>
              <w:rPr>
                <w:rFonts w:ascii="Times New Roman" w:hAnsi="Times New Roman" w:cs="Times New Roman"/>
                <w:szCs w:val="21"/>
              </w:rPr>
            </w:pPr>
            <w:r>
              <w:rPr>
                <w:rFonts w:ascii="Times New Roman" w:hAnsi="Times New Roman" w:cs="Times New Roman" w:hint="eastAsia"/>
                <w:szCs w:val="21"/>
              </w:rPr>
              <w:t>《学苑教育》</w:t>
            </w:r>
          </w:p>
        </w:tc>
      </w:tr>
      <w:tr w:rsidR="00C24343" w:rsidTr="00C90C69">
        <w:tc>
          <w:tcPr>
            <w:tcW w:w="848" w:type="dxa"/>
          </w:tcPr>
          <w:p w:rsidR="00C24343" w:rsidRDefault="00F5219E">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201802</w:t>
            </w:r>
          </w:p>
        </w:tc>
        <w:tc>
          <w:tcPr>
            <w:tcW w:w="4822" w:type="dxa"/>
          </w:tcPr>
          <w:p w:rsidR="00C24343" w:rsidRDefault="00F5219E">
            <w:pPr>
              <w:rPr>
                <w:rFonts w:ascii="Times New Roman" w:hAnsi="Times New Roman" w:cs="Times New Roman"/>
                <w:szCs w:val="21"/>
              </w:rPr>
            </w:pPr>
            <w:r>
              <w:rPr>
                <w:rFonts w:ascii="Times New Roman" w:hAnsi="Times New Roman" w:cs="Times New Roman" w:hint="eastAsia"/>
                <w:szCs w:val="21"/>
              </w:rPr>
              <w:t>释放师生潜能，提高备考品质</w:t>
            </w:r>
          </w:p>
        </w:tc>
        <w:tc>
          <w:tcPr>
            <w:tcW w:w="3402" w:type="dxa"/>
            <w:vAlign w:val="center"/>
          </w:tcPr>
          <w:p w:rsidR="00C24343" w:rsidRDefault="00F5219E">
            <w:pPr>
              <w:jc w:val="center"/>
              <w:rPr>
                <w:rFonts w:ascii="Times New Roman" w:hAnsi="Times New Roman" w:cs="Times New Roman"/>
                <w:szCs w:val="21"/>
              </w:rPr>
            </w:pPr>
            <w:r>
              <w:rPr>
                <w:rFonts w:ascii="Times New Roman" w:hAnsi="Times New Roman" w:cs="Times New Roman" w:hint="eastAsia"/>
                <w:szCs w:val="21"/>
              </w:rPr>
              <w:t>新北区</w:t>
            </w:r>
          </w:p>
        </w:tc>
      </w:tr>
      <w:tr w:rsidR="00C24343" w:rsidTr="00C90C69">
        <w:tc>
          <w:tcPr>
            <w:tcW w:w="848" w:type="dxa"/>
          </w:tcPr>
          <w:p w:rsidR="00C24343" w:rsidRDefault="00F5219E">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201703</w:t>
            </w:r>
          </w:p>
        </w:tc>
        <w:tc>
          <w:tcPr>
            <w:tcW w:w="4822" w:type="dxa"/>
          </w:tcPr>
          <w:p w:rsidR="00C24343" w:rsidRDefault="00F5219E">
            <w:pPr>
              <w:rPr>
                <w:rFonts w:ascii="Times New Roman" w:hAnsi="Times New Roman" w:cs="Times New Roman"/>
                <w:szCs w:val="21"/>
              </w:rPr>
            </w:pPr>
            <w:r>
              <w:rPr>
                <w:rFonts w:ascii="Times New Roman" w:hAnsi="Times New Roman" w:cs="Times New Roman" w:hint="eastAsia"/>
                <w:szCs w:val="21"/>
              </w:rPr>
              <w:t>学校行风建设汇报</w:t>
            </w:r>
          </w:p>
        </w:tc>
        <w:tc>
          <w:tcPr>
            <w:tcW w:w="3402" w:type="dxa"/>
            <w:vAlign w:val="center"/>
          </w:tcPr>
          <w:p w:rsidR="00C24343" w:rsidRDefault="00F5219E">
            <w:pPr>
              <w:jc w:val="center"/>
              <w:rPr>
                <w:rFonts w:ascii="Times New Roman" w:hAnsi="Times New Roman" w:cs="Times New Roman"/>
                <w:szCs w:val="21"/>
              </w:rPr>
            </w:pPr>
            <w:r>
              <w:rPr>
                <w:rFonts w:ascii="Times New Roman" w:hAnsi="Times New Roman" w:cs="Times New Roman" w:hint="eastAsia"/>
                <w:szCs w:val="21"/>
              </w:rPr>
              <w:t>新北区</w:t>
            </w:r>
          </w:p>
        </w:tc>
      </w:tr>
      <w:tr w:rsidR="00C24343" w:rsidTr="00C90C69">
        <w:tc>
          <w:tcPr>
            <w:tcW w:w="848" w:type="dxa"/>
          </w:tcPr>
          <w:p w:rsidR="00C24343" w:rsidRDefault="00F5219E">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201905</w:t>
            </w:r>
          </w:p>
        </w:tc>
        <w:tc>
          <w:tcPr>
            <w:tcW w:w="4822" w:type="dxa"/>
          </w:tcPr>
          <w:p w:rsidR="00C24343" w:rsidRDefault="00F5219E">
            <w:pPr>
              <w:rPr>
                <w:rFonts w:ascii="Times New Roman" w:hAnsi="Times New Roman" w:cs="Times New Roman"/>
                <w:szCs w:val="21"/>
              </w:rPr>
            </w:pPr>
            <w:r>
              <w:rPr>
                <w:rFonts w:ascii="Times New Roman" w:hAnsi="Times New Roman" w:cs="Times New Roman" w:hint="eastAsia"/>
                <w:szCs w:val="21"/>
              </w:rPr>
              <w:t>常州市西夏</w:t>
            </w:r>
            <w:proofErr w:type="gramStart"/>
            <w:r>
              <w:rPr>
                <w:rFonts w:ascii="Times New Roman" w:hAnsi="Times New Roman" w:cs="Times New Roman" w:hint="eastAsia"/>
                <w:szCs w:val="21"/>
              </w:rPr>
              <w:t>墅</w:t>
            </w:r>
            <w:proofErr w:type="gramEnd"/>
            <w:r>
              <w:rPr>
                <w:rFonts w:ascii="Times New Roman" w:hAnsi="Times New Roman" w:cs="Times New Roman" w:hint="eastAsia"/>
                <w:szCs w:val="21"/>
              </w:rPr>
              <w:t>中学品格提升工程项目答辩</w:t>
            </w:r>
          </w:p>
        </w:tc>
        <w:tc>
          <w:tcPr>
            <w:tcW w:w="3402" w:type="dxa"/>
            <w:vAlign w:val="center"/>
          </w:tcPr>
          <w:p w:rsidR="00C24343" w:rsidRDefault="00F5219E">
            <w:pPr>
              <w:jc w:val="center"/>
              <w:rPr>
                <w:rFonts w:ascii="Times New Roman" w:hAnsi="Times New Roman" w:cs="Times New Roman"/>
                <w:szCs w:val="21"/>
              </w:rPr>
            </w:pPr>
            <w:r>
              <w:rPr>
                <w:rFonts w:ascii="Times New Roman" w:hAnsi="Times New Roman" w:cs="Times New Roman" w:hint="eastAsia"/>
                <w:szCs w:val="21"/>
              </w:rPr>
              <w:t>新北区</w:t>
            </w:r>
          </w:p>
        </w:tc>
      </w:tr>
      <w:tr w:rsidR="00C24343" w:rsidTr="00C90C69">
        <w:tc>
          <w:tcPr>
            <w:tcW w:w="848" w:type="dxa"/>
          </w:tcPr>
          <w:p w:rsidR="00C24343" w:rsidRDefault="00F5219E">
            <w:pPr>
              <w:adjustRightInd w:val="0"/>
              <w:snapToGrid w:val="0"/>
              <w:spacing w:line="360" w:lineRule="exact"/>
              <w:jc w:val="center"/>
              <w:rPr>
                <w:rFonts w:ascii="宋体" w:hAnsi="宋体"/>
                <w:szCs w:val="21"/>
              </w:rPr>
            </w:pPr>
            <w:r>
              <w:rPr>
                <w:rFonts w:ascii="宋体" w:hAnsi="宋体" w:hint="eastAsia"/>
                <w:szCs w:val="21"/>
              </w:rPr>
              <w:t>201112</w:t>
            </w:r>
          </w:p>
          <w:p w:rsidR="00C24343" w:rsidRDefault="00F5219E">
            <w:pPr>
              <w:rPr>
                <w:rFonts w:ascii="Times New Roman" w:hAnsi="Times New Roman" w:cs="Times New Roman"/>
                <w:szCs w:val="21"/>
              </w:rPr>
            </w:pPr>
            <w:r>
              <w:rPr>
                <w:rFonts w:ascii="宋体" w:hAnsi="宋体" w:hint="eastAsia"/>
                <w:szCs w:val="21"/>
              </w:rPr>
              <w:t>～201510</w:t>
            </w:r>
          </w:p>
        </w:tc>
        <w:tc>
          <w:tcPr>
            <w:tcW w:w="4822" w:type="dxa"/>
            <w:vAlign w:val="center"/>
          </w:tcPr>
          <w:p w:rsidR="00C24343" w:rsidRDefault="00F5219E">
            <w:pPr>
              <w:tabs>
                <w:tab w:val="left" w:pos="9135"/>
              </w:tabs>
              <w:adjustRightInd w:val="0"/>
              <w:snapToGrid w:val="0"/>
              <w:spacing w:line="360" w:lineRule="exact"/>
              <w:rPr>
                <w:rFonts w:ascii="宋体" w:hAnsi="宋体"/>
                <w:szCs w:val="21"/>
              </w:rPr>
            </w:pPr>
            <w:r>
              <w:rPr>
                <w:rFonts w:ascii="宋体" w:hAnsi="宋体" w:hint="eastAsia"/>
                <w:szCs w:val="21"/>
              </w:rPr>
              <w:t>基于课堂观察的校本研修的策略研究</w:t>
            </w:r>
          </w:p>
        </w:tc>
        <w:tc>
          <w:tcPr>
            <w:tcW w:w="3402" w:type="dxa"/>
            <w:vAlign w:val="center"/>
          </w:tcPr>
          <w:p w:rsidR="00C24343" w:rsidRDefault="00F5219E">
            <w:pPr>
              <w:tabs>
                <w:tab w:val="left" w:pos="9135"/>
              </w:tabs>
              <w:adjustRightInd w:val="0"/>
              <w:snapToGrid w:val="0"/>
              <w:spacing w:line="360" w:lineRule="exact"/>
              <w:jc w:val="center"/>
              <w:rPr>
                <w:rFonts w:ascii="宋体" w:hAnsi="宋体"/>
                <w:szCs w:val="21"/>
              </w:rPr>
            </w:pPr>
            <w:r>
              <w:rPr>
                <w:rFonts w:ascii="宋体" w:hAnsi="宋体" w:hint="eastAsia"/>
                <w:szCs w:val="21"/>
              </w:rPr>
              <w:t>省级</w:t>
            </w:r>
          </w:p>
        </w:tc>
      </w:tr>
      <w:tr w:rsidR="00C24343" w:rsidTr="00C90C69">
        <w:tc>
          <w:tcPr>
            <w:tcW w:w="848" w:type="dxa"/>
          </w:tcPr>
          <w:p w:rsidR="00C24343" w:rsidRDefault="00F5219E">
            <w:pPr>
              <w:adjustRightInd w:val="0"/>
              <w:snapToGrid w:val="0"/>
              <w:spacing w:line="360" w:lineRule="exact"/>
              <w:jc w:val="center"/>
              <w:rPr>
                <w:rFonts w:ascii="宋体" w:hAnsi="宋体"/>
                <w:szCs w:val="21"/>
              </w:rPr>
            </w:pPr>
            <w:r>
              <w:rPr>
                <w:rFonts w:ascii="宋体" w:hAnsi="宋体" w:hint="eastAsia"/>
                <w:szCs w:val="21"/>
              </w:rPr>
              <w:t>201112</w:t>
            </w:r>
          </w:p>
          <w:p w:rsidR="00C24343" w:rsidRDefault="00F5219E">
            <w:pPr>
              <w:rPr>
                <w:rFonts w:ascii="Times New Roman" w:hAnsi="Times New Roman" w:cs="Times New Roman"/>
                <w:szCs w:val="21"/>
              </w:rPr>
            </w:pPr>
            <w:r>
              <w:rPr>
                <w:rFonts w:ascii="宋体" w:hAnsi="宋体" w:hint="eastAsia"/>
                <w:szCs w:val="21"/>
              </w:rPr>
              <w:t>～201510</w:t>
            </w:r>
          </w:p>
        </w:tc>
        <w:tc>
          <w:tcPr>
            <w:tcW w:w="4822" w:type="dxa"/>
            <w:vAlign w:val="center"/>
          </w:tcPr>
          <w:p w:rsidR="00C24343" w:rsidRDefault="00F5219E">
            <w:pPr>
              <w:adjustRightInd w:val="0"/>
              <w:snapToGrid w:val="0"/>
              <w:spacing w:line="360" w:lineRule="exact"/>
              <w:rPr>
                <w:rFonts w:ascii="宋体" w:hAnsi="宋体" w:cs="宋体"/>
                <w:szCs w:val="21"/>
              </w:rPr>
            </w:pPr>
            <w:proofErr w:type="gramStart"/>
            <w:r>
              <w:rPr>
                <w:rFonts w:ascii="宋体" w:hAnsi="宋体" w:hint="eastAsia"/>
                <w:szCs w:val="21"/>
              </w:rPr>
              <w:t>基于学案的</w:t>
            </w:r>
            <w:proofErr w:type="gramEnd"/>
            <w:r>
              <w:rPr>
                <w:rFonts w:ascii="宋体" w:hAnsi="宋体" w:hint="eastAsia"/>
                <w:szCs w:val="21"/>
              </w:rPr>
              <w:t>自主学习能力培养的策略研究</w:t>
            </w:r>
          </w:p>
        </w:tc>
        <w:tc>
          <w:tcPr>
            <w:tcW w:w="3402" w:type="dxa"/>
            <w:vAlign w:val="center"/>
          </w:tcPr>
          <w:p w:rsidR="00C24343" w:rsidRDefault="00F5219E">
            <w:pPr>
              <w:tabs>
                <w:tab w:val="left" w:pos="9135"/>
              </w:tabs>
              <w:adjustRightInd w:val="0"/>
              <w:snapToGrid w:val="0"/>
              <w:spacing w:line="360" w:lineRule="exact"/>
              <w:jc w:val="center"/>
              <w:rPr>
                <w:rFonts w:ascii="宋体" w:hAnsi="宋体"/>
                <w:szCs w:val="21"/>
              </w:rPr>
            </w:pPr>
            <w:r>
              <w:rPr>
                <w:rFonts w:ascii="宋体" w:hAnsi="宋体" w:hint="eastAsia"/>
                <w:szCs w:val="21"/>
              </w:rPr>
              <w:t>省级</w:t>
            </w:r>
          </w:p>
        </w:tc>
      </w:tr>
      <w:tr w:rsidR="00C24343" w:rsidTr="00C90C69">
        <w:tc>
          <w:tcPr>
            <w:tcW w:w="848" w:type="dxa"/>
          </w:tcPr>
          <w:p w:rsidR="00C24343" w:rsidRDefault="00F5219E">
            <w:pPr>
              <w:rPr>
                <w:rFonts w:ascii="Times New Roman" w:hAnsi="Times New Roman" w:cs="Times New Roman"/>
                <w:szCs w:val="21"/>
              </w:rPr>
            </w:pPr>
            <w:r>
              <w:rPr>
                <w:rFonts w:ascii="宋体" w:hAnsi="宋体" w:hint="eastAsia"/>
                <w:szCs w:val="21"/>
              </w:rPr>
              <w:t>201904～</w:t>
            </w:r>
          </w:p>
        </w:tc>
        <w:tc>
          <w:tcPr>
            <w:tcW w:w="4822" w:type="dxa"/>
            <w:vAlign w:val="center"/>
          </w:tcPr>
          <w:p w:rsidR="00C24343" w:rsidRDefault="00F5219E">
            <w:pPr>
              <w:widowControl/>
              <w:jc w:val="left"/>
              <w:textAlignment w:val="center"/>
              <w:rPr>
                <w:rFonts w:ascii="宋体" w:hAnsi="宋体"/>
                <w:bCs/>
                <w:szCs w:val="21"/>
              </w:rPr>
            </w:pPr>
            <w:r>
              <w:rPr>
                <w:rFonts w:hint="eastAsia"/>
                <w:bCs/>
                <w:szCs w:val="21"/>
              </w:rPr>
              <w:t>以创四星为目标的学校内涵发展与特色培育的策略研究</w:t>
            </w:r>
          </w:p>
        </w:tc>
        <w:tc>
          <w:tcPr>
            <w:tcW w:w="3402" w:type="dxa"/>
            <w:vAlign w:val="center"/>
          </w:tcPr>
          <w:p w:rsidR="00C24343" w:rsidRDefault="00F5219E">
            <w:pPr>
              <w:jc w:val="center"/>
              <w:rPr>
                <w:rFonts w:ascii="Times New Roman" w:hAnsi="Times New Roman" w:cs="Times New Roman"/>
                <w:szCs w:val="21"/>
              </w:rPr>
            </w:pPr>
            <w:r>
              <w:rPr>
                <w:rFonts w:ascii="Times New Roman" w:hAnsi="Times New Roman" w:cs="Times New Roman" w:hint="eastAsia"/>
                <w:szCs w:val="21"/>
              </w:rPr>
              <w:t>市级</w:t>
            </w:r>
          </w:p>
        </w:tc>
      </w:tr>
    </w:tbl>
    <w:p w:rsidR="00C24343" w:rsidRDefault="00F5219E">
      <w:pPr>
        <w:snapToGrid w:val="0"/>
        <w:rPr>
          <w:rFonts w:ascii="Times New Roman" w:hAnsi="Times New Roman" w:cs="Times New Roman"/>
          <w:b/>
          <w:szCs w:val="21"/>
        </w:rPr>
      </w:pPr>
      <w:r>
        <w:rPr>
          <w:rFonts w:ascii="Times New Roman" w:hAnsi="Times New Roman" w:cs="Times New Roman"/>
          <w:szCs w:val="21"/>
        </w:rPr>
        <w:t>注：</w:t>
      </w:r>
      <w:r>
        <w:rPr>
          <w:rFonts w:ascii="宋体" w:eastAsia="宋体" w:hAnsi="宋体" w:cs="宋体" w:hint="eastAsia"/>
          <w:szCs w:val="21"/>
        </w:rPr>
        <w:t>包括与评价细则相关的讲座、报告、论文、著作、课题、实验项目等。</w:t>
      </w:r>
    </w:p>
    <w:p w:rsidR="00C24343" w:rsidRDefault="00C24343">
      <w:pPr>
        <w:snapToGrid w:val="0"/>
        <w:rPr>
          <w:rFonts w:ascii="Times New Roman" w:hAnsi="Times New Roman" w:cs="Times New Roman"/>
          <w:b/>
        </w:rPr>
      </w:pPr>
    </w:p>
    <w:p w:rsidR="00C24343" w:rsidRDefault="00C24343">
      <w:pPr>
        <w:snapToGrid w:val="0"/>
        <w:jc w:val="center"/>
        <w:rPr>
          <w:rFonts w:ascii="Times New Roman" w:hAnsi="Times New Roman" w:cs="Times New Roman"/>
          <w:b/>
        </w:rPr>
      </w:pPr>
    </w:p>
    <w:p w:rsidR="00C90C69" w:rsidRDefault="00C90C69">
      <w:pPr>
        <w:snapToGrid w:val="0"/>
        <w:jc w:val="center"/>
        <w:rPr>
          <w:rFonts w:ascii="Times New Roman" w:hAnsi="Times New Roman" w:cs="Times New Roman"/>
          <w:b/>
        </w:rPr>
      </w:pPr>
    </w:p>
    <w:p w:rsidR="00C24343" w:rsidRDefault="00F5219E">
      <w:pPr>
        <w:snapToGrid w:val="0"/>
        <w:jc w:val="center"/>
        <w:rPr>
          <w:rFonts w:ascii="Times New Roman" w:hAnsi="Times New Roman" w:cs="Times New Roman"/>
          <w:szCs w:val="21"/>
        </w:rPr>
      </w:pPr>
      <w:r>
        <w:rPr>
          <w:rFonts w:ascii="Times New Roman" w:hAnsi="Times New Roman" w:cs="Times New Roman"/>
          <w:b/>
        </w:rPr>
        <w:lastRenderedPageBreak/>
        <w:t>2-1-</w:t>
      </w:r>
      <w:r>
        <w:rPr>
          <w:rFonts w:ascii="Times New Roman" w:hAnsi="Times New Roman" w:cs="Times New Roman" w:hint="eastAsia"/>
          <w:b/>
        </w:rPr>
        <w:t>3</w:t>
      </w:r>
      <w:r>
        <w:rPr>
          <w:rFonts w:ascii="Times New Roman" w:hAnsi="Times New Roman" w:cs="Times New Roman"/>
          <w:b/>
        </w:rPr>
        <w:t>校级领导班子、中层</w:t>
      </w:r>
      <w:r>
        <w:rPr>
          <w:rFonts w:ascii="Times New Roman" w:hAnsi="Times New Roman" w:cs="Times New Roman" w:hint="eastAsia"/>
          <w:b/>
        </w:rPr>
        <w:t>干部</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25"/>
        <w:gridCol w:w="567"/>
        <w:gridCol w:w="1559"/>
        <w:gridCol w:w="1134"/>
        <w:gridCol w:w="709"/>
        <w:gridCol w:w="709"/>
        <w:gridCol w:w="850"/>
        <w:gridCol w:w="709"/>
        <w:gridCol w:w="709"/>
        <w:gridCol w:w="850"/>
      </w:tblGrid>
      <w:tr w:rsidR="00C24343" w:rsidTr="00D900FA">
        <w:tc>
          <w:tcPr>
            <w:tcW w:w="851" w:type="dxa"/>
            <w:vAlign w:val="center"/>
          </w:tcPr>
          <w:p w:rsidR="00C24343" w:rsidRDefault="00F5219E">
            <w:pPr>
              <w:jc w:val="center"/>
              <w:rPr>
                <w:rFonts w:ascii="Times New Roman" w:hAnsi="Times New Roman" w:cs="Times New Roman"/>
                <w:b/>
              </w:rPr>
            </w:pPr>
            <w:r>
              <w:rPr>
                <w:rFonts w:ascii="Times New Roman" w:hAnsi="Times New Roman" w:cs="Times New Roman"/>
                <w:b/>
              </w:rPr>
              <w:t>姓名</w:t>
            </w:r>
          </w:p>
        </w:tc>
        <w:tc>
          <w:tcPr>
            <w:tcW w:w="425" w:type="dxa"/>
            <w:vAlign w:val="center"/>
          </w:tcPr>
          <w:p w:rsidR="00C24343" w:rsidRDefault="00F5219E">
            <w:pPr>
              <w:jc w:val="center"/>
              <w:rPr>
                <w:rFonts w:ascii="Times New Roman" w:hAnsi="Times New Roman" w:cs="Times New Roman"/>
                <w:b/>
              </w:rPr>
            </w:pPr>
            <w:r>
              <w:rPr>
                <w:rFonts w:ascii="Times New Roman" w:hAnsi="Times New Roman" w:cs="Times New Roman"/>
                <w:b/>
              </w:rPr>
              <w:t>性</w:t>
            </w:r>
          </w:p>
          <w:p w:rsidR="00C24343" w:rsidRDefault="00F5219E">
            <w:pPr>
              <w:jc w:val="center"/>
              <w:rPr>
                <w:rFonts w:ascii="Times New Roman" w:hAnsi="Times New Roman" w:cs="Times New Roman"/>
                <w:b/>
              </w:rPr>
            </w:pPr>
            <w:r>
              <w:rPr>
                <w:rFonts w:ascii="Times New Roman" w:hAnsi="Times New Roman" w:cs="Times New Roman"/>
                <w:b/>
              </w:rPr>
              <w:t>别</w:t>
            </w:r>
          </w:p>
        </w:tc>
        <w:tc>
          <w:tcPr>
            <w:tcW w:w="567" w:type="dxa"/>
            <w:vAlign w:val="center"/>
          </w:tcPr>
          <w:p w:rsidR="00C24343" w:rsidRDefault="00F5219E">
            <w:pPr>
              <w:jc w:val="center"/>
              <w:rPr>
                <w:rFonts w:ascii="Times New Roman" w:hAnsi="Times New Roman" w:cs="Times New Roman"/>
                <w:b/>
              </w:rPr>
            </w:pPr>
            <w:r>
              <w:rPr>
                <w:rFonts w:ascii="Times New Roman" w:hAnsi="Times New Roman" w:cs="Times New Roman"/>
                <w:b/>
              </w:rPr>
              <w:t>年</w:t>
            </w:r>
          </w:p>
          <w:p w:rsidR="00C24343" w:rsidRDefault="00F5219E">
            <w:pPr>
              <w:jc w:val="center"/>
              <w:rPr>
                <w:rFonts w:ascii="Times New Roman" w:hAnsi="Times New Roman" w:cs="Times New Roman"/>
                <w:b/>
              </w:rPr>
            </w:pPr>
            <w:r>
              <w:rPr>
                <w:rFonts w:ascii="Times New Roman" w:hAnsi="Times New Roman" w:cs="Times New Roman"/>
                <w:b/>
              </w:rPr>
              <w:t>龄</w:t>
            </w:r>
          </w:p>
        </w:tc>
        <w:tc>
          <w:tcPr>
            <w:tcW w:w="1559" w:type="dxa"/>
            <w:vAlign w:val="center"/>
          </w:tcPr>
          <w:p w:rsidR="00C24343" w:rsidRDefault="00F5219E">
            <w:pPr>
              <w:jc w:val="center"/>
              <w:rPr>
                <w:rFonts w:ascii="Times New Roman" w:hAnsi="Times New Roman" w:cs="Times New Roman"/>
                <w:b/>
              </w:rPr>
            </w:pPr>
            <w:r>
              <w:rPr>
                <w:rFonts w:ascii="Times New Roman" w:hAnsi="Times New Roman" w:cs="Times New Roman"/>
                <w:b/>
              </w:rPr>
              <w:t>职务</w:t>
            </w:r>
          </w:p>
        </w:tc>
        <w:tc>
          <w:tcPr>
            <w:tcW w:w="1134" w:type="dxa"/>
            <w:vAlign w:val="center"/>
          </w:tcPr>
          <w:p w:rsidR="00C24343" w:rsidRDefault="00F5219E">
            <w:pPr>
              <w:jc w:val="center"/>
              <w:rPr>
                <w:rFonts w:ascii="Times New Roman" w:hAnsi="Times New Roman" w:cs="Times New Roman"/>
                <w:b/>
              </w:rPr>
            </w:pPr>
            <w:r>
              <w:rPr>
                <w:rFonts w:ascii="Times New Roman" w:hAnsi="Times New Roman" w:cs="Times New Roman"/>
                <w:b/>
              </w:rPr>
              <w:t>最高</w:t>
            </w:r>
          </w:p>
          <w:p w:rsidR="00C24343" w:rsidRDefault="00F5219E">
            <w:pPr>
              <w:jc w:val="center"/>
              <w:rPr>
                <w:rFonts w:ascii="Times New Roman" w:hAnsi="Times New Roman" w:cs="Times New Roman"/>
                <w:b/>
              </w:rPr>
            </w:pPr>
            <w:r>
              <w:rPr>
                <w:rFonts w:ascii="Times New Roman" w:hAnsi="Times New Roman" w:cs="Times New Roman"/>
                <w:b/>
              </w:rPr>
              <w:t>学历</w:t>
            </w:r>
          </w:p>
        </w:tc>
        <w:tc>
          <w:tcPr>
            <w:tcW w:w="709" w:type="dxa"/>
            <w:vAlign w:val="center"/>
          </w:tcPr>
          <w:p w:rsidR="00C24343" w:rsidRDefault="00F5219E">
            <w:pPr>
              <w:jc w:val="center"/>
              <w:rPr>
                <w:rFonts w:ascii="Times New Roman" w:hAnsi="Times New Roman" w:cs="Times New Roman"/>
                <w:b/>
              </w:rPr>
            </w:pPr>
            <w:r>
              <w:rPr>
                <w:rFonts w:ascii="Times New Roman" w:hAnsi="Times New Roman" w:cs="Times New Roman"/>
                <w:b/>
              </w:rPr>
              <w:t>所学</w:t>
            </w:r>
          </w:p>
          <w:p w:rsidR="00C24343" w:rsidRDefault="00F5219E">
            <w:pPr>
              <w:jc w:val="center"/>
              <w:rPr>
                <w:rFonts w:ascii="Times New Roman" w:hAnsi="Times New Roman" w:cs="Times New Roman"/>
                <w:b/>
              </w:rPr>
            </w:pPr>
            <w:r>
              <w:rPr>
                <w:rFonts w:ascii="Times New Roman" w:hAnsi="Times New Roman" w:cs="Times New Roman"/>
                <w:b/>
              </w:rPr>
              <w:t>专业</w:t>
            </w:r>
          </w:p>
        </w:tc>
        <w:tc>
          <w:tcPr>
            <w:tcW w:w="709" w:type="dxa"/>
            <w:vAlign w:val="center"/>
          </w:tcPr>
          <w:p w:rsidR="00C24343" w:rsidRDefault="00F5219E">
            <w:pPr>
              <w:jc w:val="center"/>
              <w:rPr>
                <w:rFonts w:ascii="Times New Roman" w:hAnsi="Times New Roman" w:cs="Times New Roman"/>
                <w:b/>
              </w:rPr>
            </w:pPr>
            <w:r>
              <w:rPr>
                <w:rFonts w:ascii="Times New Roman" w:hAnsi="Times New Roman" w:cs="Times New Roman"/>
                <w:b/>
              </w:rPr>
              <w:t>专业</w:t>
            </w:r>
          </w:p>
          <w:p w:rsidR="00C24343" w:rsidRDefault="00F5219E">
            <w:pPr>
              <w:jc w:val="center"/>
              <w:rPr>
                <w:rFonts w:ascii="Times New Roman" w:hAnsi="Times New Roman" w:cs="Times New Roman"/>
                <w:b/>
              </w:rPr>
            </w:pPr>
            <w:r>
              <w:rPr>
                <w:rFonts w:ascii="Times New Roman" w:hAnsi="Times New Roman" w:cs="Times New Roman"/>
                <w:b/>
              </w:rPr>
              <w:t>技术</w:t>
            </w:r>
          </w:p>
          <w:p w:rsidR="00C24343" w:rsidRDefault="00F5219E">
            <w:pPr>
              <w:jc w:val="center"/>
              <w:rPr>
                <w:rFonts w:ascii="Times New Roman" w:hAnsi="Times New Roman" w:cs="Times New Roman"/>
                <w:b/>
              </w:rPr>
            </w:pPr>
            <w:r>
              <w:rPr>
                <w:rFonts w:ascii="Times New Roman" w:hAnsi="Times New Roman" w:cs="Times New Roman"/>
                <w:b/>
              </w:rPr>
              <w:t>职称</w:t>
            </w:r>
          </w:p>
        </w:tc>
        <w:tc>
          <w:tcPr>
            <w:tcW w:w="850" w:type="dxa"/>
            <w:vAlign w:val="center"/>
          </w:tcPr>
          <w:p w:rsidR="00C24343" w:rsidRDefault="00F5219E">
            <w:pPr>
              <w:jc w:val="center"/>
              <w:rPr>
                <w:rFonts w:ascii="Times New Roman" w:hAnsi="Times New Roman" w:cs="Times New Roman"/>
                <w:b/>
              </w:rPr>
            </w:pPr>
            <w:r>
              <w:rPr>
                <w:rFonts w:ascii="Times New Roman" w:hAnsi="Times New Roman" w:cs="Times New Roman"/>
                <w:b/>
              </w:rPr>
              <w:t>现任教</w:t>
            </w:r>
          </w:p>
          <w:p w:rsidR="00C24343" w:rsidRDefault="00F5219E">
            <w:pPr>
              <w:jc w:val="center"/>
              <w:rPr>
                <w:rFonts w:ascii="Times New Roman" w:hAnsi="Times New Roman" w:cs="Times New Roman"/>
                <w:b/>
              </w:rPr>
            </w:pPr>
            <w:r>
              <w:rPr>
                <w:rFonts w:ascii="Times New Roman" w:hAnsi="Times New Roman" w:cs="Times New Roman"/>
                <w:b/>
              </w:rPr>
              <w:t>学科</w:t>
            </w:r>
          </w:p>
        </w:tc>
        <w:tc>
          <w:tcPr>
            <w:tcW w:w="709" w:type="dxa"/>
            <w:vAlign w:val="center"/>
          </w:tcPr>
          <w:p w:rsidR="00C24343" w:rsidRDefault="00F5219E">
            <w:pPr>
              <w:jc w:val="center"/>
              <w:rPr>
                <w:rFonts w:ascii="Times New Roman" w:hAnsi="Times New Roman" w:cs="Times New Roman"/>
                <w:b/>
              </w:rPr>
            </w:pPr>
            <w:r>
              <w:rPr>
                <w:rFonts w:ascii="Times New Roman" w:hAnsi="Times New Roman" w:cs="Times New Roman"/>
                <w:b/>
              </w:rPr>
              <w:t>周课</w:t>
            </w:r>
          </w:p>
          <w:p w:rsidR="00C24343" w:rsidRDefault="00F5219E">
            <w:pPr>
              <w:jc w:val="center"/>
              <w:rPr>
                <w:rFonts w:ascii="Times New Roman" w:hAnsi="Times New Roman" w:cs="Times New Roman"/>
                <w:b/>
              </w:rPr>
            </w:pPr>
            <w:r>
              <w:rPr>
                <w:rFonts w:ascii="Times New Roman" w:hAnsi="Times New Roman" w:cs="Times New Roman"/>
                <w:b/>
              </w:rPr>
              <w:t>时数</w:t>
            </w:r>
          </w:p>
        </w:tc>
        <w:tc>
          <w:tcPr>
            <w:tcW w:w="709" w:type="dxa"/>
            <w:vAlign w:val="center"/>
          </w:tcPr>
          <w:p w:rsidR="00C24343" w:rsidRDefault="00F5219E">
            <w:pPr>
              <w:jc w:val="center"/>
              <w:rPr>
                <w:rFonts w:ascii="Times New Roman" w:hAnsi="Times New Roman" w:cs="Times New Roman"/>
                <w:b/>
              </w:rPr>
            </w:pPr>
            <w:r>
              <w:rPr>
                <w:rFonts w:ascii="Times New Roman" w:hAnsi="Times New Roman" w:cs="Times New Roman" w:hint="eastAsia"/>
                <w:b/>
              </w:rPr>
              <w:t>听课</w:t>
            </w:r>
          </w:p>
          <w:p w:rsidR="00C24343" w:rsidRDefault="00F5219E">
            <w:pPr>
              <w:jc w:val="center"/>
              <w:rPr>
                <w:rFonts w:ascii="Times New Roman" w:hAnsi="Times New Roman" w:cs="Times New Roman"/>
                <w:b/>
              </w:rPr>
            </w:pPr>
            <w:r>
              <w:rPr>
                <w:rFonts w:ascii="Times New Roman" w:hAnsi="Times New Roman" w:cs="Times New Roman" w:hint="eastAsia"/>
                <w:b/>
              </w:rPr>
              <w:t>节数</w:t>
            </w:r>
            <w:r>
              <w:rPr>
                <w:rFonts w:ascii="Times New Roman" w:hAnsi="Times New Roman" w:cs="Times New Roman" w:hint="eastAsia"/>
                <w:b/>
              </w:rPr>
              <w:t>/</w:t>
            </w:r>
            <w:r>
              <w:rPr>
                <w:rFonts w:ascii="Times New Roman" w:hAnsi="Times New Roman" w:cs="Times New Roman" w:hint="eastAsia"/>
                <w:b/>
              </w:rPr>
              <w:t>周</w:t>
            </w:r>
          </w:p>
        </w:tc>
        <w:tc>
          <w:tcPr>
            <w:tcW w:w="850" w:type="dxa"/>
            <w:vAlign w:val="center"/>
          </w:tcPr>
          <w:p w:rsidR="00C24343" w:rsidRDefault="00F5219E">
            <w:pPr>
              <w:jc w:val="center"/>
              <w:rPr>
                <w:rFonts w:ascii="Times New Roman" w:hAnsi="Times New Roman" w:cs="Times New Roman"/>
                <w:b/>
              </w:rPr>
            </w:pPr>
            <w:r>
              <w:rPr>
                <w:rFonts w:ascii="Times New Roman" w:hAnsi="Times New Roman" w:cs="Times New Roman" w:hint="eastAsia"/>
                <w:b/>
              </w:rPr>
              <w:t>师生满意度</w:t>
            </w:r>
          </w:p>
        </w:tc>
      </w:tr>
      <w:tr w:rsidR="00C24343" w:rsidTr="00D900FA">
        <w:tc>
          <w:tcPr>
            <w:tcW w:w="851"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巢中强</w:t>
            </w:r>
          </w:p>
        </w:tc>
        <w:tc>
          <w:tcPr>
            <w:tcW w:w="425"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男</w:t>
            </w:r>
          </w:p>
        </w:tc>
        <w:tc>
          <w:tcPr>
            <w:tcW w:w="567"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49</w:t>
            </w:r>
          </w:p>
        </w:tc>
        <w:tc>
          <w:tcPr>
            <w:tcW w:w="155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校长</w:t>
            </w:r>
          </w:p>
        </w:tc>
        <w:tc>
          <w:tcPr>
            <w:tcW w:w="1134"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本科</w:t>
            </w:r>
          </w:p>
        </w:tc>
        <w:tc>
          <w:tcPr>
            <w:tcW w:w="70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数学</w:t>
            </w:r>
          </w:p>
        </w:tc>
        <w:tc>
          <w:tcPr>
            <w:tcW w:w="70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中高</w:t>
            </w:r>
          </w:p>
        </w:tc>
        <w:tc>
          <w:tcPr>
            <w:tcW w:w="850"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数学</w:t>
            </w:r>
          </w:p>
        </w:tc>
        <w:tc>
          <w:tcPr>
            <w:tcW w:w="709"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2</w:t>
            </w:r>
          </w:p>
        </w:tc>
        <w:tc>
          <w:tcPr>
            <w:tcW w:w="709"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2</w:t>
            </w:r>
          </w:p>
        </w:tc>
        <w:tc>
          <w:tcPr>
            <w:tcW w:w="850"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95.3%</w:t>
            </w:r>
          </w:p>
        </w:tc>
      </w:tr>
      <w:tr w:rsidR="00C24343" w:rsidTr="00D900FA">
        <w:tc>
          <w:tcPr>
            <w:tcW w:w="851"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张爱萍</w:t>
            </w:r>
          </w:p>
        </w:tc>
        <w:tc>
          <w:tcPr>
            <w:tcW w:w="425"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男</w:t>
            </w:r>
          </w:p>
        </w:tc>
        <w:tc>
          <w:tcPr>
            <w:tcW w:w="567"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52</w:t>
            </w:r>
          </w:p>
        </w:tc>
        <w:tc>
          <w:tcPr>
            <w:tcW w:w="155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副校长</w:t>
            </w:r>
          </w:p>
        </w:tc>
        <w:tc>
          <w:tcPr>
            <w:tcW w:w="1134"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本科</w:t>
            </w:r>
          </w:p>
        </w:tc>
        <w:tc>
          <w:tcPr>
            <w:tcW w:w="70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化学</w:t>
            </w:r>
          </w:p>
        </w:tc>
        <w:tc>
          <w:tcPr>
            <w:tcW w:w="70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中高</w:t>
            </w:r>
          </w:p>
        </w:tc>
        <w:tc>
          <w:tcPr>
            <w:tcW w:w="850"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化学</w:t>
            </w:r>
          </w:p>
        </w:tc>
        <w:tc>
          <w:tcPr>
            <w:tcW w:w="709"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4</w:t>
            </w:r>
          </w:p>
        </w:tc>
        <w:tc>
          <w:tcPr>
            <w:tcW w:w="709"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2</w:t>
            </w:r>
          </w:p>
        </w:tc>
        <w:tc>
          <w:tcPr>
            <w:tcW w:w="850"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94.1%</w:t>
            </w:r>
          </w:p>
        </w:tc>
      </w:tr>
      <w:tr w:rsidR="00C24343" w:rsidTr="00D900FA">
        <w:tc>
          <w:tcPr>
            <w:tcW w:w="851"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恽留荣</w:t>
            </w:r>
          </w:p>
        </w:tc>
        <w:tc>
          <w:tcPr>
            <w:tcW w:w="425"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男</w:t>
            </w:r>
          </w:p>
        </w:tc>
        <w:tc>
          <w:tcPr>
            <w:tcW w:w="567"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51</w:t>
            </w:r>
          </w:p>
        </w:tc>
        <w:tc>
          <w:tcPr>
            <w:tcW w:w="155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副校长</w:t>
            </w:r>
          </w:p>
        </w:tc>
        <w:tc>
          <w:tcPr>
            <w:tcW w:w="1134"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教育硕士</w:t>
            </w:r>
          </w:p>
        </w:tc>
        <w:tc>
          <w:tcPr>
            <w:tcW w:w="70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物理</w:t>
            </w:r>
          </w:p>
        </w:tc>
        <w:tc>
          <w:tcPr>
            <w:tcW w:w="70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中高</w:t>
            </w:r>
          </w:p>
        </w:tc>
        <w:tc>
          <w:tcPr>
            <w:tcW w:w="850"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物理</w:t>
            </w:r>
          </w:p>
        </w:tc>
        <w:tc>
          <w:tcPr>
            <w:tcW w:w="709"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4</w:t>
            </w:r>
          </w:p>
        </w:tc>
        <w:tc>
          <w:tcPr>
            <w:tcW w:w="709"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2</w:t>
            </w:r>
          </w:p>
        </w:tc>
        <w:tc>
          <w:tcPr>
            <w:tcW w:w="850"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95.6%</w:t>
            </w:r>
          </w:p>
        </w:tc>
      </w:tr>
      <w:tr w:rsidR="00C24343" w:rsidTr="00D900FA">
        <w:tc>
          <w:tcPr>
            <w:tcW w:w="851"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蒋建东</w:t>
            </w:r>
          </w:p>
        </w:tc>
        <w:tc>
          <w:tcPr>
            <w:tcW w:w="425"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男</w:t>
            </w:r>
          </w:p>
        </w:tc>
        <w:tc>
          <w:tcPr>
            <w:tcW w:w="567"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49</w:t>
            </w:r>
          </w:p>
        </w:tc>
        <w:tc>
          <w:tcPr>
            <w:tcW w:w="155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副校长</w:t>
            </w:r>
          </w:p>
        </w:tc>
        <w:tc>
          <w:tcPr>
            <w:tcW w:w="1134"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教育硕士</w:t>
            </w:r>
          </w:p>
        </w:tc>
        <w:tc>
          <w:tcPr>
            <w:tcW w:w="70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政治</w:t>
            </w:r>
          </w:p>
        </w:tc>
        <w:tc>
          <w:tcPr>
            <w:tcW w:w="70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中高</w:t>
            </w:r>
          </w:p>
        </w:tc>
        <w:tc>
          <w:tcPr>
            <w:tcW w:w="850"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政治</w:t>
            </w:r>
          </w:p>
        </w:tc>
        <w:tc>
          <w:tcPr>
            <w:tcW w:w="709"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8</w:t>
            </w:r>
          </w:p>
        </w:tc>
        <w:tc>
          <w:tcPr>
            <w:tcW w:w="709"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2</w:t>
            </w:r>
          </w:p>
        </w:tc>
        <w:tc>
          <w:tcPr>
            <w:tcW w:w="850"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98.5%</w:t>
            </w:r>
          </w:p>
        </w:tc>
      </w:tr>
      <w:tr w:rsidR="00C24343" w:rsidTr="00D900FA">
        <w:tc>
          <w:tcPr>
            <w:tcW w:w="851"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范文忠</w:t>
            </w:r>
          </w:p>
        </w:tc>
        <w:tc>
          <w:tcPr>
            <w:tcW w:w="425"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男</w:t>
            </w:r>
          </w:p>
        </w:tc>
        <w:tc>
          <w:tcPr>
            <w:tcW w:w="567"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50</w:t>
            </w:r>
          </w:p>
        </w:tc>
        <w:tc>
          <w:tcPr>
            <w:tcW w:w="155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副校长</w:t>
            </w:r>
          </w:p>
        </w:tc>
        <w:tc>
          <w:tcPr>
            <w:tcW w:w="1134"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教育硕士</w:t>
            </w:r>
          </w:p>
        </w:tc>
        <w:tc>
          <w:tcPr>
            <w:tcW w:w="70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化学</w:t>
            </w:r>
          </w:p>
        </w:tc>
        <w:tc>
          <w:tcPr>
            <w:tcW w:w="70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中高</w:t>
            </w:r>
          </w:p>
        </w:tc>
        <w:tc>
          <w:tcPr>
            <w:tcW w:w="850"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化学</w:t>
            </w:r>
          </w:p>
        </w:tc>
        <w:tc>
          <w:tcPr>
            <w:tcW w:w="709"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4</w:t>
            </w:r>
          </w:p>
        </w:tc>
        <w:tc>
          <w:tcPr>
            <w:tcW w:w="709"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2</w:t>
            </w:r>
          </w:p>
        </w:tc>
        <w:tc>
          <w:tcPr>
            <w:tcW w:w="850"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94.1%</w:t>
            </w:r>
          </w:p>
        </w:tc>
      </w:tr>
      <w:tr w:rsidR="00C24343" w:rsidTr="00D900FA">
        <w:tc>
          <w:tcPr>
            <w:tcW w:w="851"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王强</w:t>
            </w:r>
          </w:p>
        </w:tc>
        <w:tc>
          <w:tcPr>
            <w:tcW w:w="425"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男</w:t>
            </w:r>
          </w:p>
        </w:tc>
        <w:tc>
          <w:tcPr>
            <w:tcW w:w="567"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41</w:t>
            </w:r>
          </w:p>
        </w:tc>
        <w:tc>
          <w:tcPr>
            <w:tcW w:w="155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副校长</w:t>
            </w:r>
          </w:p>
        </w:tc>
        <w:tc>
          <w:tcPr>
            <w:tcW w:w="1134"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本科</w:t>
            </w:r>
          </w:p>
        </w:tc>
        <w:tc>
          <w:tcPr>
            <w:tcW w:w="70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物理</w:t>
            </w:r>
          </w:p>
        </w:tc>
        <w:tc>
          <w:tcPr>
            <w:tcW w:w="70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中高</w:t>
            </w:r>
          </w:p>
        </w:tc>
        <w:tc>
          <w:tcPr>
            <w:tcW w:w="850"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物理</w:t>
            </w:r>
          </w:p>
        </w:tc>
        <w:tc>
          <w:tcPr>
            <w:tcW w:w="709"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8</w:t>
            </w:r>
          </w:p>
        </w:tc>
        <w:tc>
          <w:tcPr>
            <w:tcW w:w="709"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2</w:t>
            </w:r>
          </w:p>
        </w:tc>
        <w:tc>
          <w:tcPr>
            <w:tcW w:w="850"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98.5%</w:t>
            </w:r>
          </w:p>
        </w:tc>
      </w:tr>
      <w:tr w:rsidR="00C24343" w:rsidTr="00D900FA">
        <w:tc>
          <w:tcPr>
            <w:tcW w:w="851"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徐建伟</w:t>
            </w:r>
          </w:p>
        </w:tc>
        <w:tc>
          <w:tcPr>
            <w:tcW w:w="425"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男</w:t>
            </w:r>
          </w:p>
        </w:tc>
        <w:tc>
          <w:tcPr>
            <w:tcW w:w="567"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51</w:t>
            </w:r>
          </w:p>
        </w:tc>
        <w:tc>
          <w:tcPr>
            <w:tcW w:w="155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校办主任</w:t>
            </w:r>
          </w:p>
        </w:tc>
        <w:tc>
          <w:tcPr>
            <w:tcW w:w="1134"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本科</w:t>
            </w:r>
          </w:p>
        </w:tc>
        <w:tc>
          <w:tcPr>
            <w:tcW w:w="70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地理</w:t>
            </w:r>
          </w:p>
        </w:tc>
        <w:tc>
          <w:tcPr>
            <w:tcW w:w="70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中高</w:t>
            </w:r>
          </w:p>
        </w:tc>
        <w:tc>
          <w:tcPr>
            <w:tcW w:w="850"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地理</w:t>
            </w:r>
          </w:p>
        </w:tc>
        <w:tc>
          <w:tcPr>
            <w:tcW w:w="709"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7</w:t>
            </w:r>
          </w:p>
        </w:tc>
        <w:tc>
          <w:tcPr>
            <w:tcW w:w="709"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1</w:t>
            </w:r>
          </w:p>
        </w:tc>
        <w:tc>
          <w:tcPr>
            <w:tcW w:w="850"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95.3%</w:t>
            </w:r>
          </w:p>
        </w:tc>
      </w:tr>
      <w:tr w:rsidR="00C24343" w:rsidTr="00D900FA">
        <w:tc>
          <w:tcPr>
            <w:tcW w:w="851" w:type="dxa"/>
            <w:vAlign w:val="center"/>
          </w:tcPr>
          <w:p w:rsidR="00C24343" w:rsidRPr="00F5219E" w:rsidRDefault="00F5219E" w:rsidP="00F5219E">
            <w:pPr>
              <w:spacing w:line="320" w:lineRule="exact"/>
              <w:jc w:val="center"/>
              <w:rPr>
                <w:rFonts w:asciiTheme="minorEastAsia" w:hAnsiTheme="minorEastAsia"/>
                <w:szCs w:val="21"/>
              </w:rPr>
            </w:pPr>
            <w:proofErr w:type="gramStart"/>
            <w:r w:rsidRPr="00F5219E">
              <w:rPr>
                <w:rFonts w:asciiTheme="minorEastAsia" w:hAnsiTheme="minorEastAsia" w:hint="eastAsia"/>
                <w:szCs w:val="21"/>
              </w:rPr>
              <w:t>渠敬雷</w:t>
            </w:r>
            <w:proofErr w:type="gramEnd"/>
          </w:p>
        </w:tc>
        <w:tc>
          <w:tcPr>
            <w:tcW w:w="425"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男</w:t>
            </w:r>
          </w:p>
        </w:tc>
        <w:tc>
          <w:tcPr>
            <w:tcW w:w="567"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40</w:t>
            </w:r>
          </w:p>
        </w:tc>
        <w:tc>
          <w:tcPr>
            <w:tcW w:w="155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校办副主任</w:t>
            </w:r>
          </w:p>
        </w:tc>
        <w:tc>
          <w:tcPr>
            <w:tcW w:w="1134"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本科</w:t>
            </w:r>
          </w:p>
        </w:tc>
        <w:tc>
          <w:tcPr>
            <w:tcW w:w="70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语文</w:t>
            </w:r>
          </w:p>
        </w:tc>
        <w:tc>
          <w:tcPr>
            <w:tcW w:w="70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中高</w:t>
            </w:r>
          </w:p>
        </w:tc>
        <w:tc>
          <w:tcPr>
            <w:tcW w:w="850"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语文</w:t>
            </w:r>
          </w:p>
        </w:tc>
        <w:tc>
          <w:tcPr>
            <w:tcW w:w="709"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10</w:t>
            </w:r>
          </w:p>
        </w:tc>
        <w:tc>
          <w:tcPr>
            <w:tcW w:w="709"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1</w:t>
            </w:r>
          </w:p>
        </w:tc>
        <w:tc>
          <w:tcPr>
            <w:tcW w:w="850"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96.0%</w:t>
            </w:r>
          </w:p>
        </w:tc>
      </w:tr>
      <w:tr w:rsidR="00C24343" w:rsidTr="00D900FA">
        <w:tc>
          <w:tcPr>
            <w:tcW w:w="851" w:type="dxa"/>
            <w:vAlign w:val="center"/>
          </w:tcPr>
          <w:p w:rsidR="00C24343" w:rsidRPr="00F5219E" w:rsidRDefault="00F5219E" w:rsidP="00F5219E">
            <w:pPr>
              <w:spacing w:line="320" w:lineRule="exact"/>
              <w:jc w:val="center"/>
              <w:rPr>
                <w:rFonts w:asciiTheme="minorEastAsia" w:hAnsiTheme="minorEastAsia"/>
                <w:szCs w:val="21"/>
              </w:rPr>
            </w:pPr>
            <w:proofErr w:type="gramStart"/>
            <w:r w:rsidRPr="00F5219E">
              <w:rPr>
                <w:rFonts w:asciiTheme="minorEastAsia" w:hAnsiTheme="minorEastAsia" w:hint="eastAsia"/>
                <w:szCs w:val="21"/>
              </w:rPr>
              <w:t>何纪龙</w:t>
            </w:r>
            <w:proofErr w:type="gramEnd"/>
          </w:p>
        </w:tc>
        <w:tc>
          <w:tcPr>
            <w:tcW w:w="425"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男</w:t>
            </w:r>
          </w:p>
        </w:tc>
        <w:tc>
          <w:tcPr>
            <w:tcW w:w="567"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52</w:t>
            </w:r>
          </w:p>
        </w:tc>
        <w:tc>
          <w:tcPr>
            <w:tcW w:w="155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初中教务主任</w:t>
            </w:r>
          </w:p>
        </w:tc>
        <w:tc>
          <w:tcPr>
            <w:tcW w:w="1134"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本科</w:t>
            </w:r>
          </w:p>
        </w:tc>
        <w:tc>
          <w:tcPr>
            <w:tcW w:w="70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物理</w:t>
            </w:r>
          </w:p>
        </w:tc>
        <w:tc>
          <w:tcPr>
            <w:tcW w:w="70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中高</w:t>
            </w:r>
          </w:p>
        </w:tc>
        <w:tc>
          <w:tcPr>
            <w:tcW w:w="850"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物理</w:t>
            </w:r>
          </w:p>
        </w:tc>
        <w:tc>
          <w:tcPr>
            <w:tcW w:w="709"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6</w:t>
            </w:r>
          </w:p>
        </w:tc>
        <w:tc>
          <w:tcPr>
            <w:tcW w:w="709"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1</w:t>
            </w:r>
          </w:p>
        </w:tc>
        <w:tc>
          <w:tcPr>
            <w:tcW w:w="850"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96.1%</w:t>
            </w:r>
          </w:p>
        </w:tc>
      </w:tr>
      <w:tr w:rsidR="00C24343" w:rsidTr="00D900FA">
        <w:tc>
          <w:tcPr>
            <w:tcW w:w="851"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谢国庆</w:t>
            </w:r>
          </w:p>
        </w:tc>
        <w:tc>
          <w:tcPr>
            <w:tcW w:w="425"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男</w:t>
            </w:r>
          </w:p>
        </w:tc>
        <w:tc>
          <w:tcPr>
            <w:tcW w:w="567"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54</w:t>
            </w:r>
          </w:p>
        </w:tc>
        <w:tc>
          <w:tcPr>
            <w:tcW w:w="155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初中教务主任</w:t>
            </w:r>
          </w:p>
        </w:tc>
        <w:tc>
          <w:tcPr>
            <w:tcW w:w="1134"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本科</w:t>
            </w:r>
          </w:p>
        </w:tc>
        <w:tc>
          <w:tcPr>
            <w:tcW w:w="70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生物</w:t>
            </w:r>
          </w:p>
        </w:tc>
        <w:tc>
          <w:tcPr>
            <w:tcW w:w="70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中</w:t>
            </w:r>
            <w:proofErr w:type="gramStart"/>
            <w:r w:rsidRPr="00F5219E">
              <w:rPr>
                <w:rFonts w:asciiTheme="minorEastAsia" w:hAnsiTheme="minorEastAsia" w:hint="eastAsia"/>
                <w:szCs w:val="21"/>
              </w:rPr>
              <w:t>一</w:t>
            </w:r>
            <w:proofErr w:type="gramEnd"/>
          </w:p>
        </w:tc>
        <w:tc>
          <w:tcPr>
            <w:tcW w:w="850"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生物</w:t>
            </w:r>
          </w:p>
        </w:tc>
        <w:tc>
          <w:tcPr>
            <w:tcW w:w="709"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4</w:t>
            </w:r>
          </w:p>
        </w:tc>
        <w:tc>
          <w:tcPr>
            <w:tcW w:w="709"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1</w:t>
            </w:r>
          </w:p>
        </w:tc>
        <w:tc>
          <w:tcPr>
            <w:tcW w:w="850"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95.8%</w:t>
            </w:r>
          </w:p>
        </w:tc>
      </w:tr>
      <w:tr w:rsidR="00C24343" w:rsidTr="00D900FA">
        <w:tc>
          <w:tcPr>
            <w:tcW w:w="851"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张伟英</w:t>
            </w:r>
          </w:p>
        </w:tc>
        <w:tc>
          <w:tcPr>
            <w:tcW w:w="425"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女</w:t>
            </w:r>
          </w:p>
        </w:tc>
        <w:tc>
          <w:tcPr>
            <w:tcW w:w="567"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47</w:t>
            </w:r>
          </w:p>
        </w:tc>
        <w:tc>
          <w:tcPr>
            <w:tcW w:w="1559" w:type="dxa"/>
            <w:vAlign w:val="center"/>
          </w:tcPr>
          <w:p w:rsidR="00C24343" w:rsidRPr="00F5219E" w:rsidRDefault="00F5219E" w:rsidP="00F5219E">
            <w:pPr>
              <w:spacing w:line="320" w:lineRule="exact"/>
              <w:jc w:val="center"/>
              <w:rPr>
                <w:rFonts w:asciiTheme="minorEastAsia" w:hAnsiTheme="minorEastAsia"/>
                <w:szCs w:val="21"/>
              </w:rPr>
            </w:pPr>
            <w:proofErr w:type="gramStart"/>
            <w:r w:rsidRPr="00F5219E">
              <w:rPr>
                <w:rFonts w:asciiTheme="minorEastAsia" w:hAnsiTheme="minorEastAsia" w:hint="eastAsia"/>
                <w:szCs w:val="21"/>
              </w:rPr>
              <w:t>教务副</w:t>
            </w:r>
            <w:proofErr w:type="gramEnd"/>
            <w:r w:rsidRPr="00F5219E">
              <w:rPr>
                <w:rFonts w:asciiTheme="minorEastAsia" w:hAnsiTheme="minorEastAsia" w:hint="eastAsia"/>
                <w:szCs w:val="21"/>
              </w:rPr>
              <w:t>主任</w:t>
            </w:r>
          </w:p>
        </w:tc>
        <w:tc>
          <w:tcPr>
            <w:tcW w:w="1134"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本科</w:t>
            </w:r>
          </w:p>
        </w:tc>
        <w:tc>
          <w:tcPr>
            <w:tcW w:w="70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英语</w:t>
            </w:r>
          </w:p>
        </w:tc>
        <w:tc>
          <w:tcPr>
            <w:tcW w:w="70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中高</w:t>
            </w:r>
          </w:p>
        </w:tc>
        <w:tc>
          <w:tcPr>
            <w:tcW w:w="850"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英语</w:t>
            </w:r>
          </w:p>
        </w:tc>
        <w:tc>
          <w:tcPr>
            <w:tcW w:w="709"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10</w:t>
            </w:r>
          </w:p>
        </w:tc>
        <w:tc>
          <w:tcPr>
            <w:tcW w:w="709"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1</w:t>
            </w:r>
          </w:p>
        </w:tc>
        <w:tc>
          <w:tcPr>
            <w:tcW w:w="850"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96.7%</w:t>
            </w:r>
          </w:p>
        </w:tc>
      </w:tr>
      <w:tr w:rsidR="00C24343" w:rsidTr="00D900FA">
        <w:tc>
          <w:tcPr>
            <w:tcW w:w="851"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吴建伟</w:t>
            </w:r>
          </w:p>
        </w:tc>
        <w:tc>
          <w:tcPr>
            <w:tcW w:w="425"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男</w:t>
            </w:r>
          </w:p>
        </w:tc>
        <w:tc>
          <w:tcPr>
            <w:tcW w:w="567"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48</w:t>
            </w:r>
          </w:p>
        </w:tc>
        <w:tc>
          <w:tcPr>
            <w:tcW w:w="155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高中教务主任</w:t>
            </w:r>
          </w:p>
        </w:tc>
        <w:tc>
          <w:tcPr>
            <w:tcW w:w="1134"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本科</w:t>
            </w:r>
          </w:p>
        </w:tc>
        <w:tc>
          <w:tcPr>
            <w:tcW w:w="70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物理</w:t>
            </w:r>
          </w:p>
        </w:tc>
        <w:tc>
          <w:tcPr>
            <w:tcW w:w="70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中高</w:t>
            </w:r>
          </w:p>
        </w:tc>
        <w:tc>
          <w:tcPr>
            <w:tcW w:w="850"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物理</w:t>
            </w:r>
          </w:p>
        </w:tc>
        <w:tc>
          <w:tcPr>
            <w:tcW w:w="709"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7</w:t>
            </w:r>
          </w:p>
        </w:tc>
        <w:tc>
          <w:tcPr>
            <w:tcW w:w="709"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1</w:t>
            </w:r>
          </w:p>
        </w:tc>
        <w:tc>
          <w:tcPr>
            <w:tcW w:w="850"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96.3%</w:t>
            </w:r>
          </w:p>
        </w:tc>
      </w:tr>
      <w:tr w:rsidR="00C24343" w:rsidTr="00D900FA">
        <w:tc>
          <w:tcPr>
            <w:tcW w:w="851" w:type="dxa"/>
            <w:vAlign w:val="center"/>
          </w:tcPr>
          <w:p w:rsidR="00C24343" w:rsidRPr="00F5219E" w:rsidRDefault="00F5219E" w:rsidP="00F5219E">
            <w:pPr>
              <w:spacing w:line="320" w:lineRule="exact"/>
              <w:jc w:val="center"/>
              <w:rPr>
                <w:rFonts w:asciiTheme="minorEastAsia" w:hAnsiTheme="minorEastAsia"/>
                <w:szCs w:val="21"/>
              </w:rPr>
            </w:pPr>
            <w:proofErr w:type="gramStart"/>
            <w:r w:rsidRPr="00F5219E">
              <w:rPr>
                <w:rFonts w:asciiTheme="minorEastAsia" w:hAnsiTheme="minorEastAsia" w:hint="eastAsia"/>
                <w:szCs w:val="21"/>
              </w:rPr>
              <w:t>徐丽锋</w:t>
            </w:r>
            <w:proofErr w:type="gramEnd"/>
          </w:p>
        </w:tc>
        <w:tc>
          <w:tcPr>
            <w:tcW w:w="425"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男</w:t>
            </w:r>
          </w:p>
        </w:tc>
        <w:tc>
          <w:tcPr>
            <w:tcW w:w="567"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39</w:t>
            </w:r>
          </w:p>
        </w:tc>
        <w:tc>
          <w:tcPr>
            <w:tcW w:w="1559" w:type="dxa"/>
            <w:vAlign w:val="center"/>
          </w:tcPr>
          <w:p w:rsidR="00C24343" w:rsidRPr="00F5219E" w:rsidRDefault="00F5219E" w:rsidP="00F5219E">
            <w:pPr>
              <w:spacing w:line="320" w:lineRule="exact"/>
              <w:jc w:val="center"/>
              <w:rPr>
                <w:rFonts w:asciiTheme="minorEastAsia" w:hAnsiTheme="minorEastAsia"/>
                <w:szCs w:val="21"/>
              </w:rPr>
            </w:pPr>
            <w:proofErr w:type="gramStart"/>
            <w:r w:rsidRPr="00F5219E">
              <w:rPr>
                <w:rFonts w:asciiTheme="minorEastAsia" w:hAnsiTheme="minorEastAsia" w:hint="eastAsia"/>
                <w:szCs w:val="21"/>
              </w:rPr>
              <w:t>教务副</w:t>
            </w:r>
            <w:proofErr w:type="gramEnd"/>
            <w:r w:rsidRPr="00F5219E">
              <w:rPr>
                <w:rFonts w:asciiTheme="minorEastAsia" w:hAnsiTheme="minorEastAsia" w:hint="eastAsia"/>
                <w:szCs w:val="21"/>
              </w:rPr>
              <w:t>主任</w:t>
            </w:r>
          </w:p>
        </w:tc>
        <w:tc>
          <w:tcPr>
            <w:tcW w:w="1134"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本科</w:t>
            </w:r>
          </w:p>
        </w:tc>
        <w:tc>
          <w:tcPr>
            <w:tcW w:w="70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数学</w:t>
            </w:r>
          </w:p>
        </w:tc>
        <w:tc>
          <w:tcPr>
            <w:tcW w:w="70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中</w:t>
            </w:r>
            <w:proofErr w:type="gramStart"/>
            <w:r w:rsidRPr="00F5219E">
              <w:rPr>
                <w:rFonts w:asciiTheme="minorEastAsia" w:hAnsiTheme="minorEastAsia" w:hint="eastAsia"/>
                <w:szCs w:val="21"/>
              </w:rPr>
              <w:t>一</w:t>
            </w:r>
            <w:proofErr w:type="gramEnd"/>
          </w:p>
        </w:tc>
        <w:tc>
          <w:tcPr>
            <w:tcW w:w="850"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数学</w:t>
            </w:r>
          </w:p>
        </w:tc>
        <w:tc>
          <w:tcPr>
            <w:tcW w:w="709"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6</w:t>
            </w:r>
          </w:p>
        </w:tc>
        <w:tc>
          <w:tcPr>
            <w:tcW w:w="709"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1</w:t>
            </w:r>
          </w:p>
        </w:tc>
        <w:tc>
          <w:tcPr>
            <w:tcW w:w="850"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95.8%</w:t>
            </w:r>
          </w:p>
        </w:tc>
      </w:tr>
      <w:tr w:rsidR="00C24343" w:rsidTr="00D900FA">
        <w:tc>
          <w:tcPr>
            <w:tcW w:w="851"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郑志东</w:t>
            </w:r>
          </w:p>
        </w:tc>
        <w:tc>
          <w:tcPr>
            <w:tcW w:w="425"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男</w:t>
            </w:r>
          </w:p>
        </w:tc>
        <w:tc>
          <w:tcPr>
            <w:tcW w:w="567"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38</w:t>
            </w:r>
          </w:p>
        </w:tc>
        <w:tc>
          <w:tcPr>
            <w:tcW w:w="1559" w:type="dxa"/>
            <w:vAlign w:val="center"/>
          </w:tcPr>
          <w:p w:rsidR="00C24343" w:rsidRPr="00F5219E" w:rsidRDefault="00F5219E" w:rsidP="00F5219E">
            <w:pPr>
              <w:spacing w:line="320" w:lineRule="exact"/>
              <w:jc w:val="center"/>
              <w:rPr>
                <w:rFonts w:asciiTheme="minorEastAsia" w:hAnsiTheme="minorEastAsia"/>
                <w:szCs w:val="21"/>
              </w:rPr>
            </w:pPr>
            <w:proofErr w:type="gramStart"/>
            <w:r w:rsidRPr="00F5219E">
              <w:rPr>
                <w:rFonts w:asciiTheme="minorEastAsia" w:hAnsiTheme="minorEastAsia" w:hint="eastAsia"/>
                <w:szCs w:val="21"/>
              </w:rPr>
              <w:t>教务副</w:t>
            </w:r>
            <w:proofErr w:type="gramEnd"/>
            <w:r w:rsidRPr="00F5219E">
              <w:rPr>
                <w:rFonts w:asciiTheme="minorEastAsia" w:hAnsiTheme="minorEastAsia" w:hint="eastAsia"/>
                <w:szCs w:val="21"/>
              </w:rPr>
              <w:t>主任</w:t>
            </w:r>
          </w:p>
        </w:tc>
        <w:tc>
          <w:tcPr>
            <w:tcW w:w="1134"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本科</w:t>
            </w:r>
          </w:p>
        </w:tc>
        <w:tc>
          <w:tcPr>
            <w:tcW w:w="70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政治</w:t>
            </w:r>
          </w:p>
        </w:tc>
        <w:tc>
          <w:tcPr>
            <w:tcW w:w="70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中高</w:t>
            </w:r>
          </w:p>
        </w:tc>
        <w:tc>
          <w:tcPr>
            <w:tcW w:w="850"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政治</w:t>
            </w:r>
          </w:p>
        </w:tc>
        <w:tc>
          <w:tcPr>
            <w:tcW w:w="709"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12</w:t>
            </w:r>
          </w:p>
        </w:tc>
        <w:tc>
          <w:tcPr>
            <w:tcW w:w="709"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1</w:t>
            </w:r>
          </w:p>
        </w:tc>
        <w:tc>
          <w:tcPr>
            <w:tcW w:w="850"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95.4%</w:t>
            </w:r>
          </w:p>
        </w:tc>
      </w:tr>
      <w:tr w:rsidR="00C24343" w:rsidTr="00D900FA">
        <w:tc>
          <w:tcPr>
            <w:tcW w:w="851"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陶志强</w:t>
            </w:r>
          </w:p>
        </w:tc>
        <w:tc>
          <w:tcPr>
            <w:tcW w:w="425"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男</w:t>
            </w:r>
          </w:p>
        </w:tc>
        <w:tc>
          <w:tcPr>
            <w:tcW w:w="567"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51</w:t>
            </w:r>
          </w:p>
        </w:tc>
        <w:tc>
          <w:tcPr>
            <w:tcW w:w="155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教科室主任</w:t>
            </w:r>
          </w:p>
        </w:tc>
        <w:tc>
          <w:tcPr>
            <w:tcW w:w="1134"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本科</w:t>
            </w:r>
          </w:p>
        </w:tc>
        <w:tc>
          <w:tcPr>
            <w:tcW w:w="70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语文</w:t>
            </w:r>
          </w:p>
        </w:tc>
        <w:tc>
          <w:tcPr>
            <w:tcW w:w="70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中高</w:t>
            </w:r>
          </w:p>
        </w:tc>
        <w:tc>
          <w:tcPr>
            <w:tcW w:w="850"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语文</w:t>
            </w:r>
          </w:p>
        </w:tc>
        <w:tc>
          <w:tcPr>
            <w:tcW w:w="709"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5</w:t>
            </w:r>
          </w:p>
        </w:tc>
        <w:tc>
          <w:tcPr>
            <w:tcW w:w="709"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1</w:t>
            </w:r>
          </w:p>
        </w:tc>
        <w:tc>
          <w:tcPr>
            <w:tcW w:w="850"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97.3%</w:t>
            </w:r>
          </w:p>
        </w:tc>
      </w:tr>
      <w:tr w:rsidR="00C24343" w:rsidTr="00D900FA">
        <w:tc>
          <w:tcPr>
            <w:tcW w:w="851"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汤本宏</w:t>
            </w:r>
          </w:p>
        </w:tc>
        <w:tc>
          <w:tcPr>
            <w:tcW w:w="425"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男</w:t>
            </w:r>
          </w:p>
        </w:tc>
        <w:tc>
          <w:tcPr>
            <w:tcW w:w="567"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41</w:t>
            </w:r>
          </w:p>
        </w:tc>
        <w:tc>
          <w:tcPr>
            <w:tcW w:w="155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教科室副主任</w:t>
            </w:r>
          </w:p>
        </w:tc>
        <w:tc>
          <w:tcPr>
            <w:tcW w:w="1134"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本科</w:t>
            </w:r>
          </w:p>
        </w:tc>
        <w:tc>
          <w:tcPr>
            <w:tcW w:w="70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英语</w:t>
            </w:r>
          </w:p>
        </w:tc>
        <w:tc>
          <w:tcPr>
            <w:tcW w:w="70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中高</w:t>
            </w:r>
          </w:p>
        </w:tc>
        <w:tc>
          <w:tcPr>
            <w:tcW w:w="850"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英语</w:t>
            </w:r>
          </w:p>
        </w:tc>
        <w:tc>
          <w:tcPr>
            <w:tcW w:w="709"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6</w:t>
            </w:r>
          </w:p>
        </w:tc>
        <w:tc>
          <w:tcPr>
            <w:tcW w:w="709"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1</w:t>
            </w:r>
          </w:p>
        </w:tc>
        <w:tc>
          <w:tcPr>
            <w:tcW w:w="850"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97.1%</w:t>
            </w:r>
          </w:p>
        </w:tc>
      </w:tr>
      <w:tr w:rsidR="00C24343" w:rsidTr="00D900FA">
        <w:tc>
          <w:tcPr>
            <w:tcW w:w="851"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沈祥飞</w:t>
            </w:r>
          </w:p>
        </w:tc>
        <w:tc>
          <w:tcPr>
            <w:tcW w:w="425"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男</w:t>
            </w:r>
          </w:p>
        </w:tc>
        <w:tc>
          <w:tcPr>
            <w:tcW w:w="567"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45</w:t>
            </w:r>
          </w:p>
        </w:tc>
        <w:tc>
          <w:tcPr>
            <w:tcW w:w="155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政教处主任</w:t>
            </w:r>
          </w:p>
        </w:tc>
        <w:tc>
          <w:tcPr>
            <w:tcW w:w="1134"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本科</w:t>
            </w:r>
          </w:p>
        </w:tc>
        <w:tc>
          <w:tcPr>
            <w:tcW w:w="70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数学</w:t>
            </w:r>
          </w:p>
        </w:tc>
        <w:tc>
          <w:tcPr>
            <w:tcW w:w="70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中高</w:t>
            </w:r>
          </w:p>
        </w:tc>
        <w:tc>
          <w:tcPr>
            <w:tcW w:w="850"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数学</w:t>
            </w:r>
          </w:p>
        </w:tc>
        <w:tc>
          <w:tcPr>
            <w:tcW w:w="709"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6</w:t>
            </w:r>
          </w:p>
        </w:tc>
        <w:tc>
          <w:tcPr>
            <w:tcW w:w="709"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1</w:t>
            </w:r>
          </w:p>
        </w:tc>
        <w:tc>
          <w:tcPr>
            <w:tcW w:w="850"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97.2%</w:t>
            </w:r>
          </w:p>
        </w:tc>
      </w:tr>
      <w:tr w:rsidR="00C24343" w:rsidTr="00D900FA">
        <w:tc>
          <w:tcPr>
            <w:tcW w:w="851"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潘志强</w:t>
            </w:r>
          </w:p>
        </w:tc>
        <w:tc>
          <w:tcPr>
            <w:tcW w:w="425"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男</w:t>
            </w:r>
          </w:p>
        </w:tc>
        <w:tc>
          <w:tcPr>
            <w:tcW w:w="567"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38</w:t>
            </w:r>
          </w:p>
        </w:tc>
        <w:tc>
          <w:tcPr>
            <w:tcW w:w="155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政教处副主任</w:t>
            </w:r>
          </w:p>
        </w:tc>
        <w:tc>
          <w:tcPr>
            <w:tcW w:w="1134"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本科</w:t>
            </w:r>
          </w:p>
        </w:tc>
        <w:tc>
          <w:tcPr>
            <w:tcW w:w="70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英语</w:t>
            </w:r>
          </w:p>
        </w:tc>
        <w:tc>
          <w:tcPr>
            <w:tcW w:w="70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中</w:t>
            </w:r>
            <w:proofErr w:type="gramStart"/>
            <w:r w:rsidRPr="00F5219E">
              <w:rPr>
                <w:rFonts w:asciiTheme="minorEastAsia" w:hAnsiTheme="minorEastAsia" w:hint="eastAsia"/>
                <w:szCs w:val="21"/>
              </w:rPr>
              <w:t>一</w:t>
            </w:r>
            <w:proofErr w:type="gramEnd"/>
          </w:p>
        </w:tc>
        <w:tc>
          <w:tcPr>
            <w:tcW w:w="850"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英语</w:t>
            </w:r>
          </w:p>
        </w:tc>
        <w:tc>
          <w:tcPr>
            <w:tcW w:w="709"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10</w:t>
            </w:r>
          </w:p>
        </w:tc>
        <w:tc>
          <w:tcPr>
            <w:tcW w:w="709"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1</w:t>
            </w:r>
          </w:p>
        </w:tc>
        <w:tc>
          <w:tcPr>
            <w:tcW w:w="850"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95.9%</w:t>
            </w:r>
          </w:p>
        </w:tc>
      </w:tr>
      <w:tr w:rsidR="00C24343" w:rsidTr="00D900FA">
        <w:tc>
          <w:tcPr>
            <w:tcW w:w="851"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邹伟科</w:t>
            </w:r>
          </w:p>
        </w:tc>
        <w:tc>
          <w:tcPr>
            <w:tcW w:w="425"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男</w:t>
            </w:r>
          </w:p>
        </w:tc>
        <w:tc>
          <w:tcPr>
            <w:tcW w:w="567"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40</w:t>
            </w:r>
          </w:p>
        </w:tc>
        <w:tc>
          <w:tcPr>
            <w:tcW w:w="155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政教处副主任</w:t>
            </w:r>
          </w:p>
        </w:tc>
        <w:tc>
          <w:tcPr>
            <w:tcW w:w="1134"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本科</w:t>
            </w:r>
          </w:p>
        </w:tc>
        <w:tc>
          <w:tcPr>
            <w:tcW w:w="70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政治</w:t>
            </w:r>
          </w:p>
        </w:tc>
        <w:tc>
          <w:tcPr>
            <w:tcW w:w="70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中</w:t>
            </w:r>
            <w:proofErr w:type="gramStart"/>
            <w:r w:rsidRPr="00F5219E">
              <w:rPr>
                <w:rFonts w:asciiTheme="minorEastAsia" w:hAnsiTheme="minorEastAsia" w:hint="eastAsia"/>
                <w:szCs w:val="21"/>
              </w:rPr>
              <w:t>一</w:t>
            </w:r>
            <w:proofErr w:type="gramEnd"/>
          </w:p>
        </w:tc>
        <w:tc>
          <w:tcPr>
            <w:tcW w:w="850"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政治</w:t>
            </w:r>
          </w:p>
        </w:tc>
        <w:tc>
          <w:tcPr>
            <w:tcW w:w="709"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12</w:t>
            </w:r>
          </w:p>
        </w:tc>
        <w:tc>
          <w:tcPr>
            <w:tcW w:w="709"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1</w:t>
            </w:r>
          </w:p>
        </w:tc>
        <w:tc>
          <w:tcPr>
            <w:tcW w:w="850"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96.0%</w:t>
            </w:r>
          </w:p>
        </w:tc>
      </w:tr>
      <w:tr w:rsidR="00C24343" w:rsidTr="00D900FA">
        <w:tc>
          <w:tcPr>
            <w:tcW w:w="851"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陈为中</w:t>
            </w:r>
          </w:p>
        </w:tc>
        <w:tc>
          <w:tcPr>
            <w:tcW w:w="425"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男</w:t>
            </w:r>
          </w:p>
        </w:tc>
        <w:tc>
          <w:tcPr>
            <w:tcW w:w="567"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51</w:t>
            </w:r>
          </w:p>
        </w:tc>
        <w:tc>
          <w:tcPr>
            <w:tcW w:w="155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总务处副主任</w:t>
            </w:r>
          </w:p>
        </w:tc>
        <w:tc>
          <w:tcPr>
            <w:tcW w:w="1134"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本科</w:t>
            </w:r>
          </w:p>
        </w:tc>
        <w:tc>
          <w:tcPr>
            <w:tcW w:w="70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化学</w:t>
            </w:r>
          </w:p>
        </w:tc>
        <w:tc>
          <w:tcPr>
            <w:tcW w:w="70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中高</w:t>
            </w:r>
          </w:p>
        </w:tc>
        <w:tc>
          <w:tcPr>
            <w:tcW w:w="850"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化学</w:t>
            </w:r>
          </w:p>
        </w:tc>
        <w:tc>
          <w:tcPr>
            <w:tcW w:w="709"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4</w:t>
            </w:r>
          </w:p>
        </w:tc>
        <w:tc>
          <w:tcPr>
            <w:tcW w:w="709"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1</w:t>
            </w:r>
          </w:p>
        </w:tc>
        <w:tc>
          <w:tcPr>
            <w:tcW w:w="850"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96.4%</w:t>
            </w:r>
          </w:p>
        </w:tc>
      </w:tr>
      <w:tr w:rsidR="00C24343" w:rsidTr="00D900FA">
        <w:tc>
          <w:tcPr>
            <w:tcW w:w="851" w:type="dxa"/>
            <w:vAlign w:val="center"/>
          </w:tcPr>
          <w:p w:rsidR="00C24343" w:rsidRPr="00F5219E" w:rsidRDefault="00F5219E" w:rsidP="00F5219E">
            <w:pPr>
              <w:spacing w:line="320" w:lineRule="exact"/>
              <w:jc w:val="center"/>
              <w:rPr>
                <w:rFonts w:asciiTheme="minorEastAsia" w:hAnsiTheme="minorEastAsia"/>
                <w:szCs w:val="21"/>
              </w:rPr>
            </w:pPr>
            <w:proofErr w:type="gramStart"/>
            <w:r w:rsidRPr="00F5219E">
              <w:rPr>
                <w:rFonts w:asciiTheme="minorEastAsia" w:hAnsiTheme="minorEastAsia" w:hint="eastAsia"/>
                <w:szCs w:val="21"/>
              </w:rPr>
              <w:t>宗亚新</w:t>
            </w:r>
            <w:proofErr w:type="gramEnd"/>
          </w:p>
        </w:tc>
        <w:tc>
          <w:tcPr>
            <w:tcW w:w="425"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男</w:t>
            </w:r>
          </w:p>
        </w:tc>
        <w:tc>
          <w:tcPr>
            <w:tcW w:w="567"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56</w:t>
            </w:r>
          </w:p>
        </w:tc>
        <w:tc>
          <w:tcPr>
            <w:tcW w:w="155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总务处副主任</w:t>
            </w:r>
          </w:p>
        </w:tc>
        <w:tc>
          <w:tcPr>
            <w:tcW w:w="1134"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本科</w:t>
            </w:r>
          </w:p>
        </w:tc>
        <w:tc>
          <w:tcPr>
            <w:tcW w:w="70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生物</w:t>
            </w:r>
          </w:p>
        </w:tc>
        <w:tc>
          <w:tcPr>
            <w:tcW w:w="70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中</w:t>
            </w:r>
            <w:proofErr w:type="gramStart"/>
            <w:r w:rsidRPr="00F5219E">
              <w:rPr>
                <w:rFonts w:asciiTheme="minorEastAsia" w:hAnsiTheme="minorEastAsia" w:hint="eastAsia"/>
                <w:szCs w:val="21"/>
              </w:rPr>
              <w:t>一</w:t>
            </w:r>
            <w:proofErr w:type="gramEnd"/>
          </w:p>
        </w:tc>
        <w:tc>
          <w:tcPr>
            <w:tcW w:w="850"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生物</w:t>
            </w:r>
          </w:p>
        </w:tc>
        <w:tc>
          <w:tcPr>
            <w:tcW w:w="709"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6</w:t>
            </w:r>
          </w:p>
        </w:tc>
        <w:tc>
          <w:tcPr>
            <w:tcW w:w="709"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1</w:t>
            </w:r>
          </w:p>
        </w:tc>
        <w:tc>
          <w:tcPr>
            <w:tcW w:w="850"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96.6%</w:t>
            </w:r>
          </w:p>
        </w:tc>
      </w:tr>
      <w:tr w:rsidR="00C24343" w:rsidTr="00D900FA">
        <w:tc>
          <w:tcPr>
            <w:tcW w:w="851"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鹿文文</w:t>
            </w:r>
          </w:p>
        </w:tc>
        <w:tc>
          <w:tcPr>
            <w:tcW w:w="425"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男</w:t>
            </w:r>
          </w:p>
        </w:tc>
        <w:tc>
          <w:tcPr>
            <w:tcW w:w="567"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39</w:t>
            </w:r>
          </w:p>
        </w:tc>
        <w:tc>
          <w:tcPr>
            <w:tcW w:w="155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总务处副主任</w:t>
            </w:r>
          </w:p>
        </w:tc>
        <w:tc>
          <w:tcPr>
            <w:tcW w:w="1134"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本科</w:t>
            </w:r>
          </w:p>
        </w:tc>
        <w:tc>
          <w:tcPr>
            <w:tcW w:w="70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数学</w:t>
            </w:r>
          </w:p>
        </w:tc>
        <w:tc>
          <w:tcPr>
            <w:tcW w:w="709"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中高</w:t>
            </w:r>
          </w:p>
        </w:tc>
        <w:tc>
          <w:tcPr>
            <w:tcW w:w="850" w:type="dxa"/>
            <w:vAlign w:val="center"/>
          </w:tcPr>
          <w:p w:rsidR="00C24343" w:rsidRPr="00F5219E" w:rsidRDefault="00F5219E" w:rsidP="00F5219E">
            <w:pPr>
              <w:spacing w:line="320" w:lineRule="exact"/>
              <w:jc w:val="center"/>
              <w:rPr>
                <w:rFonts w:asciiTheme="minorEastAsia" w:hAnsiTheme="minorEastAsia"/>
                <w:szCs w:val="21"/>
              </w:rPr>
            </w:pPr>
            <w:r w:rsidRPr="00F5219E">
              <w:rPr>
                <w:rFonts w:asciiTheme="minorEastAsia" w:hAnsiTheme="minorEastAsia" w:hint="eastAsia"/>
                <w:szCs w:val="21"/>
              </w:rPr>
              <w:t>数学</w:t>
            </w:r>
          </w:p>
        </w:tc>
        <w:tc>
          <w:tcPr>
            <w:tcW w:w="709"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6</w:t>
            </w:r>
          </w:p>
        </w:tc>
        <w:tc>
          <w:tcPr>
            <w:tcW w:w="709"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1</w:t>
            </w:r>
          </w:p>
        </w:tc>
        <w:tc>
          <w:tcPr>
            <w:tcW w:w="850" w:type="dxa"/>
            <w:vAlign w:val="center"/>
          </w:tcPr>
          <w:p w:rsidR="00C24343" w:rsidRPr="00F5219E" w:rsidRDefault="00F5219E" w:rsidP="00F5219E">
            <w:pPr>
              <w:jc w:val="center"/>
              <w:rPr>
                <w:rFonts w:asciiTheme="minorEastAsia" w:hAnsiTheme="minorEastAsia" w:cs="Times New Roman"/>
                <w:szCs w:val="21"/>
              </w:rPr>
            </w:pPr>
            <w:r w:rsidRPr="00F5219E">
              <w:rPr>
                <w:rFonts w:asciiTheme="minorEastAsia" w:hAnsiTheme="minorEastAsia" w:cs="Times New Roman" w:hint="eastAsia"/>
                <w:szCs w:val="21"/>
              </w:rPr>
              <w:t>96.1%</w:t>
            </w:r>
          </w:p>
        </w:tc>
      </w:tr>
    </w:tbl>
    <w:p w:rsidR="00C24343" w:rsidRDefault="00F5219E">
      <w:pPr>
        <w:snapToGrid w:val="0"/>
        <w:rPr>
          <w:rFonts w:ascii="Times New Roman" w:hAnsi="Times New Roman" w:cs="Times New Roman"/>
          <w:szCs w:val="21"/>
        </w:rPr>
      </w:pPr>
      <w:r>
        <w:rPr>
          <w:rFonts w:ascii="Times New Roman" w:hAnsi="Times New Roman" w:cs="Times New Roman"/>
          <w:szCs w:val="21"/>
        </w:rPr>
        <w:t>注：</w:t>
      </w:r>
      <w:r>
        <w:rPr>
          <w:rFonts w:ascii="Times New Roman" w:hAnsi="Times New Roman" w:cs="Times New Roman" w:hint="eastAsia"/>
          <w:szCs w:val="21"/>
        </w:rPr>
        <w:t>师生满意度指上一年度上级领导部门或学校自行组织的测评结果</w:t>
      </w:r>
    </w:p>
    <w:p w:rsidR="00C24343" w:rsidRDefault="00C24343">
      <w:pPr>
        <w:snapToGrid w:val="0"/>
        <w:rPr>
          <w:rFonts w:ascii="Times New Roman" w:hAnsi="Times New Roman" w:cs="Times New Roman"/>
          <w:szCs w:val="21"/>
        </w:rPr>
      </w:pPr>
    </w:p>
    <w:p w:rsidR="00C24343" w:rsidRDefault="00F5219E">
      <w:pPr>
        <w:rPr>
          <w:rFonts w:ascii="Times New Roman" w:hAnsi="Times New Roman" w:cs="Times New Roman"/>
          <w:b/>
        </w:rPr>
      </w:pPr>
      <w:r>
        <w:rPr>
          <w:rFonts w:ascii="Times New Roman" w:hAnsi="Times New Roman" w:cs="Times New Roman"/>
          <w:b/>
        </w:rPr>
        <w:t>（</w:t>
      </w:r>
      <w:r>
        <w:rPr>
          <w:rFonts w:ascii="Times New Roman" w:hAnsi="Times New Roman" w:cs="Times New Roman"/>
          <w:b/>
        </w:rPr>
        <w:t>3</w:t>
      </w:r>
      <w:r>
        <w:rPr>
          <w:rFonts w:ascii="Times New Roman" w:hAnsi="Times New Roman" w:cs="Times New Roman"/>
          <w:b/>
        </w:rPr>
        <w:t>）</w:t>
      </w:r>
      <w:r>
        <w:rPr>
          <w:rFonts w:ascii="Times New Roman" w:hAnsi="Times New Roman" w:cs="Times New Roman" w:hint="eastAsia"/>
          <w:b/>
        </w:rPr>
        <w:t>佐证</w:t>
      </w:r>
      <w:r>
        <w:rPr>
          <w:rFonts w:ascii="Times New Roman" w:hAnsi="Times New Roman" w:cs="Times New Roman"/>
          <w:b/>
        </w:rPr>
        <w:t>要目</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8"/>
        <w:gridCol w:w="1511"/>
        <w:gridCol w:w="1513"/>
        <w:gridCol w:w="1540"/>
      </w:tblGrid>
      <w:tr w:rsidR="00C24343">
        <w:trPr>
          <w:jc w:val="center"/>
        </w:trPr>
        <w:tc>
          <w:tcPr>
            <w:tcW w:w="4508" w:type="dxa"/>
            <w:vAlign w:val="center"/>
          </w:tcPr>
          <w:p w:rsidR="00C24343" w:rsidRDefault="00F5219E">
            <w:pPr>
              <w:jc w:val="center"/>
              <w:rPr>
                <w:rFonts w:ascii="Times New Roman" w:hAnsi="Times New Roman" w:cs="Times New Roman"/>
                <w:b/>
              </w:rPr>
            </w:pPr>
            <w:r>
              <w:rPr>
                <w:rFonts w:ascii="Times New Roman" w:hAnsi="Times New Roman" w:cs="Times New Roman"/>
                <w:b/>
              </w:rPr>
              <w:t>佐证资料名称</w:t>
            </w:r>
          </w:p>
        </w:tc>
        <w:tc>
          <w:tcPr>
            <w:tcW w:w="1511" w:type="dxa"/>
            <w:vAlign w:val="center"/>
          </w:tcPr>
          <w:p w:rsidR="00C24343" w:rsidRDefault="00F5219E">
            <w:pPr>
              <w:jc w:val="center"/>
              <w:rPr>
                <w:rFonts w:ascii="Times New Roman" w:hAnsi="Times New Roman" w:cs="Times New Roman"/>
                <w:b/>
              </w:rPr>
            </w:pPr>
            <w:r>
              <w:rPr>
                <w:rFonts w:ascii="Times New Roman" w:hAnsi="Times New Roman" w:cs="Times New Roman"/>
                <w:b/>
              </w:rPr>
              <w:t>主题词</w:t>
            </w:r>
          </w:p>
        </w:tc>
        <w:tc>
          <w:tcPr>
            <w:tcW w:w="1513" w:type="dxa"/>
            <w:vAlign w:val="center"/>
          </w:tcPr>
          <w:p w:rsidR="00C24343" w:rsidRDefault="00F5219E">
            <w:pPr>
              <w:jc w:val="center"/>
              <w:rPr>
                <w:rFonts w:ascii="Times New Roman" w:hAnsi="Times New Roman" w:cs="Times New Roman"/>
                <w:b/>
              </w:rPr>
            </w:pPr>
            <w:r>
              <w:rPr>
                <w:rFonts w:ascii="Times New Roman" w:hAnsi="Times New Roman" w:cs="Times New Roman"/>
                <w:b/>
              </w:rPr>
              <w:t>成文时间</w:t>
            </w:r>
          </w:p>
        </w:tc>
        <w:tc>
          <w:tcPr>
            <w:tcW w:w="1540" w:type="dxa"/>
            <w:vAlign w:val="center"/>
          </w:tcPr>
          <w:p w:rsidR="00C24343" w:rsidRDefault="00F5219E">
            <w:pPr>
              <w:jc w:val="center"/>
              <w:rPr>
                <w:rFonts w:ascii="Times New Roman" w:hAnsi="Times New Roman" w:cs="Times New Roman"/>
                <w:b/>
              </w:rPr>
            </w:pPr>
            <w:r>
              <w:rPr>
                <w:rFonts w:ascii="Times New Roman" w:hAnsi="Times New Roman" w:cs="Times New Roman" w:hint="eastAsia"/>
                <w:b/>
              </w:rPr>
              <w:t>是否</w:t>
            </w:r>
            <w:r>
              <w:rPr>
                <w:rFonts w:ascii="Times New Roman" w:hAnsi="Times New Roman" w:cs="Times New Roman"/>
                <w:b/>
              </w:rPr>
              <w:t>归档</w:t>
            </w:r>
          </w:p>
        </w:tc>
      </w:tr>
      <w:tr w:rsidR="00C24343">
        <w:trPr>
          <w:jc w:val="center"/>
        </w:trPr>
        <w:tc>
          <w:tcPr>
            <w:tcW w:w="4508" w:type="dxa"/>
          </w:tcPr>
          <w:p w:rsidR="00C24343" w:rsidRPr="00F5219E" w:rsidRDefault="00F5219E">
            <w:pPr>
              <w:rPr>
                <w:rFonts w:asciiTheme="minorEastAsia" w:hAnsiTheme="minorEastAsia"/>
                <w:szCs w:val="21"/>
              </w:rPr>
            </w:pPr>
            <w:r w:rsidRPr="00F5219E">
              <w:rPr>
                <w:rFonts w:asciiTheme="minorEastAsia" w:hAnsiTheme="minorEastAsia" w:hint="eastAsia"/>
                <w:szCs w:val="21"/>
              </w:rPr>
              <w:t>1.校级领导荣誉证书</w:t>
            </w:r>
          </w:p>
        </w:tc>
        <w:tc>
          <w:tcPr>
            <w:tcW w:w="1511" w:type="dxa"/>
            <w:vAlign w:val="center"/>
          </w:tcPr>
          <w:p w:rsidR="00C24343" w:rsidRPr="00F5219E" w:rsidRDefault="00F5219E">
            <w:pPr>
              <w:jc w:val="center"/>
              <w:rPr>
                <w:rFonts w:asciiTheme="minorEastAsia" w:hAnsiTheme="minorEastAsia"/>
              </w:rPr>
            </w:pPr>
            <w:r w:rsidRPr="00F5219E">
              <w:rPr>
                <w:rFonts w:asciiTheme="minorEastAsia" w:hAnsiTheme="minorEastAsia" w:hint="eastAsia"/>
              </w:rPr>
              <w:t>荣誉证书</w:t>
            </w:r>
          </w:p>
        </w:tc>
        <w:tc>
          <w:tcPr>
            <w:tcW w:w="1513" w:type="dxa"/>
            <w:vAlign w:val="center"/>
          </w:tcPr>
          <w:p w:rsidR="00C24343" w:rsidRPr="00F5219E" w:rsidRDefault="00F5219E">
            <w:pPr>
              <w:jc w:val="center"/>
              <w:rPr>
                <w:rFonts w:asciiTheme="minorEastAsia" w:hAnsiTheme="minorEastAsia" w:cs="Times New Roman"/>
              </w:rPr>
            </w:pPr>
            <w:r w:rsidRPr="00F5219E">
              <w:rPr>
                <w:rFonts w:asciiTheme="minorEastAsia" w:hAnsiTheme="minorEastAsia" w:cs="Times New Roman" w:hint="eastAsia"/>
              </w:rPr>
              <w:t>2018-2020</w:t>
            </w:r>
          </w:p>
        </w:tc>
        <w:tc>
          <w:tcPr>
            <w:tcW w:w="1540" w:type="dxa"/>
            <w:vAlign w:val="center"/>
          </w:tcPr>
          <w:p w:rsidR="00C24343" w:rsidRPr="00F5219E" w:rsidRDefault="00F5219E">
            <w:pPr>
              <w:jc w:val="center"/>
              <w:rPr>
                <w:rFonts w:asciiTheme="minorEastAsia" w:hAnsiTheme="minorEastAsia" w:cs="Times New Roman"/>
              </w:rPr>
            </w:pPr>
            <w:r w:rsidRPr="00F5219E">
              <w:rPr>
                <w:rFonts w:asciiTheme="minorEastAsia" w:hAnsiTheme="minorEastAsia" w:cs="Times New Roman" w:hint="eastAsia"/>
              </w:rPr>
              <w:t>存于校办</w:t>
            </w:r>
          </w:p>
        </w:tc>
      </w:tr>
      <w:tr w:rsidR="00C24343">
        <w:trPr>
          <w:jc w:val="center"/>
        </w:trPr>
        <w:tc>
          <w:tcPr>
            <w:tcW w:w="4508" w:type="dxa"/>
          </w:tcPr>
          <w:p w:rsidR="00C24343" w:rsidRPr="00F5219E" w:rsidRDefault="00F5219E">
            <w:pPr>
              <w:rPr>
                <w:rFonts w:asciiTheme="minorEastAsia" w:hAnsiTheme="minorEastAsia" w:cs="Times New Roman"/>
              </w:rPr>
            </w:pPr>
            <w:r w:rsidRPr="00F5219E">
              <w:rPr>
                <w:rFonts w:asciiTheme="minorEastAsia" w:hAnsiTheme="minorEastAsia" w:hint="eastAsia"/>
                <w:szCs w:val="21"/>
              </w:rPr>
              <w:t>2</w:t>
            </w:r>
            <w:r w:rsidRPr="00F5219E">
              <w:rPr>
                <w:rFonts w:asciiTheme="minorEastAsia" w:hAnsiTheme="minorEastAsia"/>
                <w:szCs w:val="21"/>
              </w:rPr>
              <w:t>.</w:t>
            </w:r>
            <w:r w:rsidRPr="00F5219E">
              <w:rPr>
                <w:rFonts w:asciiTheme="minorEastAsia" w:hAnsiTheme="minorEastAsia" w:hint="eastAsia"/>
                <w:szCs w:val="21"/>
              </w:rPr>
              <w:t>校长在省级以上刊物发表的论文</w:t>
            </w:r>
          </w:p>
        </w:tc>
        <w:tc>
          <w:tcPr>
            <w:tcW w:w="1511" w:type="dxa"/>
            <w:vAlign w:val="center"/>
          </w:tcPr>
          <w:p w:rsidR="00C24343" w:rsidRPr="00F5219E" w:rsidRDefault="00F5219E">
            <w:pPr>
              <w:snapToGrid w:val="0"/>
              <w:jc w:val="center"/>
              <w:rPr>
                <w:rFonts w:asciiTheme="minorEastAsia" w:hAnsiTheme="minorEastAsia"/>
                <w:szCs w:val="21"/>
              </w:rPr>
            </w:pPr>
            <w:r w:rsidRPr="00F5219E">
              <w:rPr>
                <w:rFonts w:asciiTheme="minorEastAsia" w:hAnsiTheme="minorEastAsia" w:hint="eastAsia"/>
                <w:szCs w:val="21"/>
              </w:rPr>
              <w:t>论文发表</w:t>
            </w:r>
          </w:p>
        </w:tc>
        <w:tc>
          <w:tcPr>
            <w:tcW w:w="1513" w:type="dxa"/>
            <w:vAlign w:val="center"/>
          </w:tcPr>
          <w:p w:rsidR="00C24343" w:rsidRPr="00F5219E" w:rsidRDefault="00F5219E">
            <w:pPr>
              <w:jc w:val="center"/>
              <w:rPr>
                <w:rFonts w:asciiTheme="minorEastAsia" w:hAnsiTheme="minorEastAsia" w:cs="Times New Roman"/>
              </w:rPr>
            </w:pPr>
            <w:r w:rsidRPr="00F5219E">
              <w:rPr>
                <w:rFonts w:asciiTheme="minorEastAsia" w:hAnsiTheme="minorEastAsia" w:cs="Times New Roman" w:hint="eastAsia"/>
              </w:rPr>
              <w:t>2018-2020</w:t>
            </w:r>
          </w:p>
        </w:tc>
        <w:tc>
          <w:tcPr>
            <w:tcW w:w="1540" w:type="dxa"/>
            <w:vAlign w:val="center"/>
          </w:tcPr>
          <w:p w:rsidR="00C24343" w:rsidRPr="00F5219E" w:rsidRDefault="00F5219E">
            <w:pPr>
              <w:jc w:val="center"/>
              <w:rPr>
                <w:rFonts w:asciiTheme="minorEastAsia" w:hAnsiTheme="minorEastAsia"/>
              </w:rPr>
            </w:pPr>
            <w:r w:rsidRPr="00F5219E">
              <w:rPr>
                <w:rFonts w:asciiTheme="minorEastAsia" w:hAnsiTheme="minorEastAsia" w:cs="Times New Roman" w:hint="eastAsia"/>
              </w:rPr>
              <w:t>存于校办</w:t>
            </w:r>
          </w:p>
        </w:tc>
      </w:tr>
      <w:tr w:rsidR="00C24343">
        <w:trPr>
          <w:jc w:val="center"/>
        </w:trPr>
        <w:tc>
          <w:tcPr>
            <w:tcW w:w="4508" w:type="dxa"/>
          </w:tcPr>
          <w:p w:rsidR="00C24343" w:rsidRPr="00F5219E" w:rsidRDefault="00F5219E">
            <w:pPr>
              <w:rPr>
                <w:rFonts w:asciiTheme="minorEastAsia" w:hAnsiTheme="minorEastAsia" w:cs="Times New Roman"/>
              </w:rPr>
            </w:pPr>
            <w:r w:rsidRPr="00F5219E">
              <w:rPr>
                <w:rFonts w:asciiTheme="minorEastAsia" w:hAnsiTheme="minorEastAsia" w:hint="eastAsia"/>
                <w:szCs w:val="21"/>
              </w:rPr>
              <w:t>3</w:t>
            </w:r>
            <w:r w:rsidRPr="00F5219E">
              <w:rPr>
                <w:rFonts w:asciiTheme="minorEastAsia" w:hAnsiTheme="minorEastAsia"/>
                <w:szCs w:val="21"/>
              </w:rPr>
              <w:t>.</w:t>
            </w:r>
            <w:r w:rsidRPr="00F5219E">
              <w:rPr>
                <w:rFonts w:asciiTheme="minorEastAsia" w:hAnsiTheme="minorEastAsia" w:hint="eastAsia"/>
                <w:szCs w:val="21"/>
              </w:rPr>
              <w:t>校长主持研究课题的申报评审书、结题证书复印件</w:t>
            </w:r>
          </w:p>
        </w:tc>
        <w:tc>
          <w:tcPr>
            <w:tcW w:w="1511" w:type="dxa"/>
            <w:vAlign w:val="center"/>
          </w:tcPr>
          <w:p w:rsidR="00C24343" w:rsidRPr="00F5219E" w:rsidRDefault="00F5219E">
            <w:pPr>
              <w:snapToGrid w:val="0"/>
              <w:jc w:val="center"/>
              <w:rPr>
                <w:rFonts w:asciiTheme="minorEastAsia" w:hAnsiTheme="minorEastAsia"/>
                <w:szCs w:val="21"/>
              </w:rPr>
            </w:pPr>
            <w:r w:rsidRPr="00F5219E">
              <w:rPr>
                <w:rFonts w:asciiTheme="minorEastAsia" w:hAnsiTheme="minorEastAsia" w:hint="eastAsia"/>
                <w:szCs w:val="21"/>
              </w:rPr>
              <w:t>课题研究</w:t>
            </w:r>
          </w:p>
        </w:tc>
        <w:tc>
          <w:tcPr>
            <w:tcW w:w="1513" w:type="dxa"/>
            <w:vAlign w:val="center"/>
          </w:tcPr>
          <w:p w:rsidR="00C24343" w:rsidRPr="00F5219E" w:rsidRDefault="00F5219E">
            <w:pPr>
              <w:jc w:val="center"/>
              <w:rPr>
                <w:rFonts w:asciiTheme="minorEastAsia" w:hAnsiTheme="minorEastAsia" w:cs="Times New Roman"/>
              </w:rPr>
            </w:pPr>
            <w:r w:rsidRPr="00F5219E">
              <w:rPr>
                <w:rFonts w:asciiTheme="minorEastAsia" w:hAnsiTheme="minorEastAsia" w:cs="Times New Roman" w:hint="eastAsia"/>
              </w:rPr>
              <w:t>2018-2020</w:t>
            </w:r>
          </w:p>
        </w:tc>
        <w:tc>
          <w:tcPr>
            <w:tcW w:w="1540" w:type="dxa"/>
            <w:vAlign w:val="center"/>
          </w:tcPr>
          <w:p w:rsidR="00C24343" w:rsidRPr="00F5219E" w:rsidRDefault="00F5219E">
            <w:pPr>
              <w:jc w:val="center"/>
              <w:rPr>
                <w:rFonts w:asciiTheme="minorEastAsia" w:hAnsiTheme="minorEastAsia"/>
              </w:rPr>
            </w:pPr>
            <w:r w:rsidRPr="00F5219E">
              <w:rPr>
                <w:rFonts w:asciiTheme="minorEastAsia" w:hAnsiTheme="minorEastAsia" w:cs="Times New Roman" w:hint="eastAsia"/>
              </w:rPr>
              <w:t>存于校办</w:t>
            </w:r>
          </w:p>
        </w:tc>
      </w:tr>
      <w:tr w:rsidR="00C24343">
        <w:trPr>
          <w:jc w:val="center"/>
        </w:trPr>
        <w:tc>
          <w:tcPr>
            <w:tcW w:w="4508" w:type="dxa"/>
          </w:tcPr>
          <w:p w:rsidR="00C24343" w:rsidRPr="00F5219E" w:rsidRDefault="00F5219E">
            <w:pPr>
              <w:rPr>
                <w:rFonts w:asciiTheme="minorEastAsia" w:hAnsiTheme="minorEastAsia" w:cs="Times New Roman"/>
              </w:rPr>
            </w:pPr>
            <w:r w:rsidRPr="00F5219E">
              <w:rPr>
                <w:rFonts w:asciiTheme="minorEastAsia" w:hAnsiTheme="minorEastAsia" w:hint="eastAsia"/>
                <w:szCs w:val="21"/>
              </w:rPr>
              <w:t>4</w:t>
            </w:r>
            <w:r w:rsidRPr="00F5219E">
              <w:rPr>
                <w:rFonts w:asciiTheme="minorEastAsia" w:hAnsiTheme="minorEastAsia"/>
                <w:szCs w:val="21"/>
              </w:rPr>
              <w:t>.</w:t>
            </w:r>
            <w:r w:rsidRPr="00F5219E">
              <w:rPr>
                <w:rFonts w:asciiTheme="minorEastAsia" w:hAnsiTheme="minorEastAsia" w:hint="eastAsia"/>
                <w:szCs w:val="21"/>
              </w:rPr>
              <w:t>校长为教师所作引领性讲座或报告（3篇）</w:t>
            </w:r>
          </w:p>
        </w:tc>
        <w:tc>
          <w:tcPr>
            <w:tcW w:w="1511" w:type="dxa"/>
            <w:vAlign w:val="center"/>
          </w:tcPr>
          <w:p w:rsidR="00C24343" w:rsidRPr="00F5219E" w:rsidRDefault="00F5219E">
            <w:pPr>
              <w:snapToGrid w:val="0"/>
              <w:jc w:val="center"/>
              <w:rPr>
                <w:rFonts w:asciiTheme="minorEastAsia" w:hAnsiTheme="minorEastAsia"/>
                <w:szCs w:val="21"/>
              </w:rPr>
            </w:pPr>
            <w:r w:rsidRPr="00F5219E">
              <w:rPr>
                <w:rFonts w:asciiTheme="minorEastAsia" w:hAnsiTheme="minorEastAsia" w:hint="eastAsia"/>
                <w:szCs w:val="21"/>
              </w:rPr>
              <w:t>专题讲座</w:t>
            </w:r>
          </w:p>
        </w:tc>
        <w:tc>
          <w:tcPr>
            <w:tcW w:w="1513" w:type="dxa"/>
            <w:vAlign w:val="center"/>
          </w:tcPr>
          <w:p w:rsidR="00C24343" w:rsidRPr="00F5219E" w:rsidRDefault="00F5219E">
            <w:pPr>
              <w:jc w:val="center"/>
              <w:rPr>
                <w:rFonts w:asciiTheme="minorEastAsia" w:hAnsiTheme="minorEastAsia" w:cs="Times New Roman"/>
              </w:rPr>
            </w:pPr>
            <w:r w:rsidRPr="00F5219E">
              <w:rPr>
                <w:rFonts w:asciiTheme="minorEastAsia" w:hAnsiTheme="minorEastAsia" w:cs="Times New Roman" w:hint="eastAsia"/>
              </w:rPr>
              <w:t>2018-2020</w:t>
            </w:r>
          </w:p>
        </w:tc>
        <w:tc>
          <w:tcPr>
            <w:tcW w:w="1540" w:type="dxa"/>
            <w:vAlign w:val="center"/>
          </w:tcPr>
          <w:p w:rsidR="00C24343" w:rsidRPr="00F5219E" w:rsidRDefault="00F5219E">
            <w:pPr>
              <w:jc w:val="center"/>
              <w:rPr>
                <w:rFonts w:asciiTheme="minorEastAsia" w:hAnsiTheme="minorEastAsia"/>
              </w:rPr>
            </w:pPr>
            <w:r w:rsidRPr="00F5219E">
              <w:rPr>
                <w:rFonts w:asciiTheme="minorEastAsia" w:hAnsiTheme="minorEastAsia" w:cs="Times New Roman" w:hint="eastAsia"/>
              </w:rPr>
              <w:t>存于校办</w:t>
            </w:r>
          </w:p>
        </w:tc>
      </w:tr>
      <w:tr w:rsidR="00C24343">
        <w:trPr>
          <w:jc w:val="center"/>
        </w:trPr>
        <w:tc>
          <w:tcPr>
            <w:tcW w:w="4508" w:type="dxa"/>
            <w:vAlign w:val="center"/>
          </w:tcPr>
          <w:p w:rsidR="00C24343" w:rsidRPr="00F5219E" w:rsidRDefault="00F5219E">
            <w:pPr>
              <w:rPr>
                <w:rFonts w:asciiTheme="minorEastAsia" w:hAnsiTheme="minorEastAsia"/>
                <w:szCs w:val="21"/>
              </w:rPr>
            </w:pPr>
            <w:r w:rsidRPr="00F5219E">
              <w:rPr>
                <w:rFonts w:asciiTheme="minorEastAsia" w:hAnsiTheme="minorEastAsia" w:hint="eastAsia"/>
                <w:szCs w:val="21"/>
              </w:rPr>
              <w:t>5</w:t>
            </w:r>
            <w:r w:rsidRPr="00F5219E">
              <w:rPr>
                <w:rFonts w:asciiTheme="minorEastAsia" w:hAnsiTheme="minorEastAsia"/>
                <w:szCs w:val="21"/>
              </w:rPr>
              <w:t>.</w:t>
            </w:r>
            <w:r w:rsidRPr="00F5219E">
              <w:rPr>
                <w:rFonts w:asciiTheme="minorEastAsia" w:hAnsiTheme="minorEastAsia" w:hint="eastAsia"/>
                <w:szCs w:val="21"/>
              </w:rPr>
              <w:t>校级领导听课汇总表</w:t>
            </w:r>
          </w:p>
        </w:tc>
        <w:tc>
          <w:tcPr>
            <w:tcW w:w="1511" w:type="dxa"/>
            <w:vAlign w:val="center"/>
          </w:tcPr>
          <w:p w:rsidR="00C24343" w:rsidRPr="00F5219E" w:rsidRDefault="00F5219E">
            <w:pPr>
              <w:snapToGrid w:val="0"/>
              <w:jc w:val="center"/>
              <w:rPr>
                <w:rFonts w:asciiTheme="minorEastAsia" w:hAnsiTheme="minorEastAsia"/>
                <w:szCs w:val="21"/>
              </w:rPr>
            </w:pPr>
            <w:r w:rsidRPr="00F5219E">
              <w:rPr>
                <w:rFonts w:asciiTheme="minorEastAsia" w:hAnsiTheme="minorEastAsia" w:hint="eastAsia"/>
                <w:szCs w:val="21"/>
              </w:rPr>
              <w:t>听课笔记</w:t>
            </w:r>
          </w:p>
        </w:tc>
        <w:tc>
          <w:tcPr>
            <w:tcW w:w="1513" w:type="dxa"/>
            <w:vAlign w:val="center"/>
          </w:tcPr>
          <w:p w:rsidR="00C24343" w:rsidRPr="00F5219E" w:rsidRDefault="00F5219E">
            <w:pPr>
              <w:jc w:val="center"/>
              <w:rPr>
                <w:rFonts w:asciiTheme="minorEastAsia" w:hAnsiTheme="minorEastAsia" w:cs="Times New Roman"/>
              </w:rPr>
            </w:pPr>
            <w:r w:rsidRPr="00F5219E">
              <w:rPr>
                <w:rFonts w:asciiTheme="minorEastAsia" w:hAnsiTheme="minorEastAsia" w:cs="Times New Roman" w:hint="eastAsia"/>
              </w:rPr>
              <w:t>2018-2020</w:t>
            </w:r>
          </w:p>
        </w:tc>
        <w:tc>
          <w:tcPr>
            <w:tcW w:w="1540" w:type="dxa"/>
            <w:vAlign w:val="center"/>
          </w:tcPr>
          <w:p w:rsidR="00C24343" w:rsidRPr="00F5219E" w:rsidRDefault="00F5219E">
            <w:pPr>
              <w:jc w:val="center"/>
              <w:rPr>
                <w:rFonts w:asciiTheme="minorEastAsia" w:hAnsiTheme="minorEastAsia"/>
              </w:rPr>
            </w:pPr>
            <w:r w:rsidRPr="00F5219E">
              <w:rPr>
                <w:rFonts w:asciiTheme="minorEastAsia" w:hAnsiTheme="minorEastAsia" w:cs="Times New Roman" w:hint="eastAsia"/>
              </w:rPr>
              <w:t>存于校办</w:t>
            </w:r>
          </w:p>
        </w:tc>
      </w:tr>
      <w:tr w:rsidR="00C24343">
        <w:trPr>
          <w:jc w:val="center"/>
        </w:trPr>
        <w:tc>
          <w:tcPr>
            <w:tcW w:w="4508" w:type="dxa"/>
          </w:tcPr>
          <w:p w:rsidR="00C24343" w:rsidRPr="00F5219E" w:rsidRDefault="00F5219E" w:rsidP="006D6C7D">
            <w:pPr>
              <w:rPr>
                <w:rFonts w:asciiTheme="minorEastAsia" w:hAnsiTheme="minorEastAsia"/>
                <w:szCs w:val="21"/>
              </w:rPr>
            </w:pPr>
            <w:r w:rsidRPr="00F5219E">
              <w:rPr>
                <w:rFonts w:asciiTheme="minorEastAsia" w:hAnsiTheme="minorEastAsia" w:hint="eastAsia"/>
                <w:szCs w:val="21"/>
              </w:rPr>
              <w:t>6.学校近</w:t>
            </w:r>
            <w:r w:rsidR="006D6C7D" w:rsidRPr="00F5219E">
              <w:rPr>
                <w:rFonts w:asciiTheme="minorEastAsia" w:hAnsiTheme="minorEastAsia" w:hint="eastAsia"/>
                <w:szCs w:val="21"/>
              </w:rPr>
              <w:t>三</w:t>
            </w:r>
            <w:r w:rsidRPr="00F5219E">
              <w:rPr>
                <w:rFonts w:asciiTheme="minorEastAsia" w:hAnsiTheme="minorEastAsia" w:hint="eastAsia"/>
                <w:szCs w:val="21"/>
              </w:rPr>
              <w:t>年获得荣誉</w:t>
            </w:r>
          </w:p>
        </w:tc>
        <w:tc>
          <w:tcPr>
            <w:tcW w:w="1511" w:type="dxa"/>
            <w:vAlign w:val="center"/>
          </w:tcPr>
          <w:p w:rsidR="00C24343" w:rsidRPr="00F5219E" w:rsidRDefault="00F5219E">
            <w:pPr>
              <w:jc w:val="center"/>
              <w:rPr>
                <w:rFonts w:asciiTheme="minorEastAsia" w:hAnsiTheme="minorEastAsia"/>
              </w:rPr>
            </w:pPr>
            <w:r w:rsidRPr="00F5219E">
              <w:rPr>
                <w:rFonts w:asciiTheme="minorEastAsia" w:hAnsiTheme="minorEastAsia" w:hint="eastAsia"/>
                <w:szCs w:val="21"/>
              </w:rPr>
              <w:t>荣誉</w:t>
            </w:r>
          </w:p>
        </w:tc>
        <w:tc>
          <w:tcPr>
            <w:tcW w:w="1513" w:type="dxa"/>
            <w:vAlign w:val="center"/>
          </w:tcPr>
          <w:p w:rsidR="00C24343" w:rsidRPr="00F5219E" w:rsidRDefault="00F5219E">
            <w:pPr>
              <w:jc w:val="center"/>
              <w:rPr>
                <w:rFonts w:asciiTheme="minorEastAsia" w:hAnsiTheme="minorEastAsia" w:cs="Times New Roman"/>
              </w:rPr>
            </w:pPr>
            <w:r w:rsidRPr="00F5219E">
              <w:rPr>
                <w:rFonts w:asciiTheme="minorEastAsia" w:hAnsiTheme="minorEastAsia" w:cs="Times New Roman" w:hint="eastAsia"/>
              </w:rPr>
              <w:t>202006</w:t>
            </w:r>
          </w:p>
        </w:tc>
        <w:tc>
          <w:tcPr>
            <w:tcW w:w="1540" w:type="dxa"/>
            <w:vAlign w:val="center"/>
          </w:tcPr>
          <w:p w:rsidR="00C24343" w:rsidRPr="00F5219E" w:rsidRDefault="00F5219E">
            <w:pPr>
              <w:jc w:val="center"/>
              <w:rPr>
                <w:rFonts w:asciiTheme="minorEastAsia" w:hAnsiTheme="minorEastAsia"/>
              </w:rPr>
            </w:pPr>
            <w:r w:rsidRPr="00F5219E">
              <w:rPr>
                <w:rFonts w:asciiTheme="minorEastAsia" w:hAnsiTheme="minorEastAsia" w:cs="Times New Roman" w:hint="eastAsia"/>
              </w:rPr>
              <w:t>存于校办</w:t>
            </w:r>
          </w:p>
        </w:tc>
      </w:tr>
      <w:tr w:rsidR="00C24343">
        <w:trPr>
          <w:jc w:val="center"/>
        </w:trPr>
        <w:tc>
          <w:tcPr>
            <w:tcW w:w="4508" w:type="dxa"/>
          </w:tcPr>
          <w:p w:rsidR="00C24343" w:rsidRPr="00F5219E" w:rsidRDefault="00F5219E">
            <w:pPr>
              <w:rPr>
                <w:rFonts w:asciiTheme="minorEastAsia" w:hAnsiTheme="minorEastAsia"/>
                <w:szCs w:val="21"/>
              </w:rPr>
            </w:pPr>
            <w:r w:rsidRPr="00F5219E">
              <w:rPr>
                <w:rFonts w:asciiTheme="minorEastAsia" w:hAnsiTheme="minorEastAsia" w:hint="eastAsia"/>
                <w:szCs w:val="21"/>
              </w:rPr>
              <w:t>7.行政人员论文</w:t>
            </w:r>
            <w:r w:rsidRPr="00F5219E">
              <w:rPr>
                <w:rFonts w:asciiTheme="minorEastAsia" w:hAnsiTheme="minorEastAsia" w:cs="宋体" w:hint="eastAsia"/>
                <w:szCs w:val="21"/>
              </w:rPr>
              <w:t>情况</w:t>
            </w:r>
            <w:r w:rsidRPr="00F5219E">
              <w:rPr>
                <w:rFonts w:asciiTheme="minorEastAsia" w:hAnsiTheme="minorEastAsia" w:hint="eastAsia"/>
                <w:szCs w:val="21"/>
              </w:rPr>
              <w:t>一览表</w:t>
            </w:r>
          </w:p>
        </w:tc>
        <w:tc>
          <w:tcPr>
            <w:tcW w:w="1511" w:type="dxa"/>
            <w:vAlign w:val="center"/>
          </w:tcPr>
          <w:p w:rsidR="00C24343" w:rsidRPr="00F5219E" w:rsidRDefault="00F5219E">
            <w:pPr>
              <w:jc w:val="center"/>
              <w:rPr>
                <w:rFonts w:asciiTheme="minorEastAsia" w:hAnsiTheme="minorEastAsia"/>
              </w:rPr>
            </w:pPr>
            <w:r w:rsidRPr="00F5219E">
              <w:rPr>
                <w:rFonts w:asciiTheme="minorEastAsia" w:hAnsiTheme="minorEastAsia" w:hint="eastAsia"/>
              </w:rPr>
              <w:t>行政分工</w:t>
            </w:r>
          </w:p>
        </w:tc>
        <w:tc>
          <w:tcPr>
            <w:tcW w:w="1513" w:type="dxa"/>
            <w:vAlign w:val="center"/>
          </w:tcPr>
          <w:p w:rsidR="00C24343" w:rsidRPr="00F5219E" w:rsidRDefault="00F5219E">
            <w:pPr>
              <w:jc w:val="center"/>
              <w:rPr>
                <w:rFonts w:asciiTheme="minorEastAsia" w:hAnsiTheme="minorEastAsia" w:cs="Times New Roman"/>
              </w:rPr>
            </w:pPr>
            <w:r w:rsidRPr="00F5219E">
              <w:rPr>
                <w:rFonts w:asciiTheme="minorEastAsia" w:hAnsiTheme="minorEastAsia" w:cs="Times New Roman" w:hint="eastAsia"/>
              </w:rPr>
              <w:t>2018-2020</w:t>
            </w:r>
          </w:p>
        </w:tc>
        <w:tc>
          <w:tcPr>
            <w:tcW w:w="1540" w:type="dxa"/>
            <w:vAlign w:val="center"/>
          </w:tcPr>
          <w:p w:rsidR="00C24343" w:rsidRPr="00F5219E" w:rsidRDefault="00F5219E">
            <w:pPr>
              <w:jc w:val="center"/>
              <w:rPr>
                <w:rFonts w:asciiTheme="minorEastAsia" w:hAnsiTheme="minorEastAsia"/>
              </w:rPr>
            </w:pPr>
            <w:r w:rsidRPr="00F5219E">
              <w:rPr>
                <w:rFonts w:asciiTheme="minorEastAsia" w:hAnsiTheme="minorEastAsia" w:cs="Times New Roman" w:hint="eastAsia"/>
              </w:rPr>
              <w:t>存于校办</w:t>
            </w:r>
          </w:p>
        </w:tc>
      </w:tr>
      <w:tr w:rsidR="00C24343">
        <w:trPr>
          <w:jc w:val="center"/>
        </w:trPr>
        <w:tc>
          <w:tcPr>
            <w:tcW w:w="4508" w:type="dxa"/>
          </w:tcPr>
          <w:p w:rsidR="00C24343" w:rsidRPr="00F5219E" w:rsidRDefault="00F5219E">
            <w:pPr>
              <w:rPr>
                <w:rFonts w:asciiTheme="minorEastAsia" w:hAnsiTheme="minorEastAsia"/>
                <w:szCs w:val="21"/>
              </w:rPr>
            </w:pPr>
            <w:r w:rsidRPr="00F5219E">
              <w:rPr>
                <w:rFonts w:asciiTheme="minorEastAsia" w:hAnsiTheme="minorEastAsia" w:hint="eastAsia"/>
              </w:rPr>
              <w:t>8.</w:t>
            </w:r>
            <w:r w:rsidRPr="00F5219E">
              <w:rPr>
                <w:rFonts w:asciiTheme="minorEastAsia" w:hAnsiTheme="minorEastAsia" w:hint="eastAsia"/>
                <w:szCs w:val="21"/>
              </w:rPr>
              <w:t>行政人员各级各类荣誉一览表</w:t>
            </w:r>
          </w:p>
        </w:tc>
        <w:tc>
          <w:tcPr>
            <w:tcW w:w="1511" w:type="dxa"/>
            <w:vAlign w:val="center"/>
          </w:tcPr>
          <w:p w:rsidR="00C24343" w:rsidRPr="00F5219E" w:rsidRDefault="00F5219E">
            <w:pPr>
              <w:jc w:val="center"/>
              <w:rPr>
                <w:rFonts w:asciiTheme="minorEastAsia" w:hAnsiTheme="minorEastAsia"/>
              </w:rPr>
            </w:pPr>
            <w:r w:rsidRPr="00F5219E">
              <w:rPr>
                <w:rFonts w:asciiTheme="minorEastAsia" w:hAnsiTheme="minorEastAsia" w:hint="eastAsia"/>
              </w:rPr>
              <w:t>行政论文</w:t>
            </w:r>
          </w:p>
        </w:tc>
        <w:tc>
          <w:tcPr>
            <w:tcW w:w="1513" w:type="dxa"/>
            <w:vAlign w:val="center"/>
          </w:tcPr>
          <w:p w:rsidR="00C24343" w:rsidRPr="00F5219E" w:rsidRDefault="00F5219E">
            <w:pPr>
              <w:jc w:val="center"/>
              <w:rPr>
                <w:rFonts w:asciiTheme="minorEastAsia" w:hAnsiTheme="minorEastAsia" w:cs="Times New Roman"/>
              </w:rPr>
            </w:pPr>
            <w:r w:rsidRPr="00F5219E">
              <w:rPr>
                <w:rFonts w:asciiTheme="minorEastAsia" w:hAnsiTheme="minorEastAsia" w:cs="Times New Roman" w:hint="eastAsia"/>
              </w:rPr>
              <w:t>2018-2020</w:t>
            </w:r>
          </w:p>
        </w:tc>
        <w:tc>
          <w:tcPr>
            <w:tcW w:w="1540" w:type="dxa"/>
            <w:vAlign w:val="center"/>
          </w:tcPr>
          <w:p w:rsidR="00C24343" w:rsidRPr="00F5219E" w:rsidRDefault="00F5219E">
            <w:pPr>
              <w:jc w:val="center"/>
              <w:rPr>
                <w:rFonts w:asciiTheme="minorEastAsia" w:hAnsiTheme="minorEastAsia"/>
              </w:rPr>
            </w:pPr>
            <w:r w:rsidRPr="00F5219E">
              <w:rPr>
                <w:rFonts w:asciiTheme="minorEastAsia" w:hAnsiTheme="minorEastAsia" w:cs="Times New Roman" w:hint="eastAsia"/>
              </w:rPr>
              <w:t>存于校办</w:t>
            </w:r>
          </w:p>
        </w:tc>
      </w:tr>
      <w:tr w:rsidR="00C24343">
        <w:trPr>
          <w:jc w:val="center"/>
        </w:trPr>
        <w:tc>
          <w:tcPr>
            <w:tcW w:w="4508" w:type="dxa"/>
            <w:vAlign w:val="center"/>
          </w:tcPr>
          <w:p w:rsidR="00C24343" w:rsidRPr="00F5219E" w:rsidRDefault="00F5219E">
            <w:pPr>
              <w:rPr>
                <w:rFonts w:asciiTheme="minorEastAsia" w:hAnsiTheme="minorEastAsia"/>
              </w:rPr>
            </w:pPr>
            <w:r w:rsidRPr="00F5219E">
              <w:rPr>
                <w:rFonts w:asciiTheme="minorEastAsia" w:hAnsiTheme="minorEastAsia" w:hint="eastAsia"/>
              </w:rPr>
              <w:t>9.</w:t>
            </w:r>
            <w:r w:rsidRPr="00F5219E">
              <w:rPr>
                <w:rFonts w:asciiTheme="minorEastAsia" w:hAnsiTheme="minorEastAsia" w:hint="eastAsia"/>
                <w:szCs w:val="21"/>
              </w:rPr>
              <w:t>民主评议领导干部校级领导述职报告</w:t>
            </w:r>
          </w:p>
        </w:tc>
        <w:tc>
          <w:tcPr>
            <w:tcW w:w="1511" w:type="dxa"/>
            <w:vAlign w:val="center"/>
          </w:tcPr>
          <w:p w:rsidR="00C24343" w:rsidRPr="00F5219E" w:rsidRDefault="00F5219E">
            <w:pPr>
              <w:jc w:val="center"/>
              <w:rPr>
                <w:rFonts w:asciiTheme="minorEastAsia" w:hAnsiTheme="minorEastAsia"/>
              </w:rPr>
            </w:pPr>
            <w:r w:rsidRPr="00F5219E">
              <w:rPr>
                <w:rFonts w:asciiTheme="minorEastAsia" w:hAnsiTheme="minorEastAsia" w:hint="eastAsia"/>
              </w:rPr>
              <w:t>行政荣誉</w:t>
            </w:r>
          </w:p>
        </w:tc>
        <w:tc>
          <w:tcPr>
            <w:tcW w:w="1513" w:type="dxa"/>
            <w:vAlign w:val="center"/>
          </w:tcPr>
          <w:p w:rsidR="00C24343" w:rsidRPr="00F5219E" w:rsidRDefault="00F5219E">
            <w:pPr>
              <w:jc w:val="center"/>
              <w:rPr>
                <w:rFonts w:asciiTheme="minorEastAsia" w:hAnsiTheme="minorEastAsia" w:cs="Times New Roman"/>
              </w:rPr>
            </w:pPr>
            <w:r w:rsidRPr="00F5219E">
              <w:rPr>
                <w:rFonts w:asciiTheme="minorEastAsia" w:hAnsiTheme="minorEastAsia" w:cs="Times New Roman" w:hint="eastAsia"/>
              </w:rPr>
              <w:t>2018-2020</w:t>
            </w:r>
          </w:p>
        </w:tc>
        <w:tc>
          <w:tcPr>
            <w:tcW w:w="1540" w:type="dxa"/>
            <w:vAlign w:val="center"/>
          </w:tcPr>
          <w:p w:rsidR="00C24343" w:rsidRPr="00F5219E" w:rsidRDefault="00F5219E">
            <w:pPr>
              <w:jc w:val="center"/>
              <w:rPr>
                <w:rFonts w:asciiTheme="minorEastAsia" w:hAnsiTheme="minorEastAsia"/>
              </w:rPr>
            </w:pPr>
            <w:r w:rsidRPr="00F5219E">
              <w:rPr>
                <w:rFonts w:asciiTheme="minorEastAsia" w:hAnsiTheme="minorEastAsia" w:cs="Times New Roman" w:hint="eastAsia"/>
              </w:rPr>
              <w:t>存于校办</w:t>
            </w:r>
          </w:p>
        </w:tc>
      </w:tr>
      <w:tr w:rsidR="00C24343">
        <w:trPr>
          <w:jc w:val="center"/>
        </w:trPr>
        <w:tc>
          <w:tcPr>
            <w:tcW w:w="4508" w:type="dxa"/>
            <w:vAlign w:val="center"/>
          </w:tcPr>
          <w:p w:rsidR="00C24343" w:rsidRPr="00F5219E" w:rsidRDefault="00F5219E">
            <w:pPr>
              <w:rPr>
                <w:rFonts w:asciiTheme="minorEastAsia" w:hAnsiTheme="minorEastAsia"/>
              </w:rPr>
            </w:pPr>
            <w:r w:rsidRPr="00F5219E">
              <w:rPr>
                <w:rFonts w:asciiTheme="minorEastAsia" w:hAnsiTheme="minorEastAsia" w:hint="eastAsia"/>
              </w:rPr>
              <w:t>10.校级领导班子满意度测评</w:t>
            </w:r>
          </w:p>
        </w:tc>
        <w:tc>
          <w:tcPr>
            <w:tcW w:w="1511" w:type="dxa"/>
            <w:vAlign w:val="center"/>
          </w:tcPr>
          <w:p w:rsidR="00C24343" w:rsidRPr="00F5219E" w:rsidRDefault="00F5219E">
            <w:pPr>
              <w:jc w:val="center"/>
              <w:rPr>
                <w:rFonts w:asciiTheme="minorEastAsia" w:hAnsiTheme="minorEastAsia"/>
              </w:rPr>
            </w:pPr>
            <w:r w:rsidRPr="00F5219E">
              <w:rPr>
                <w:rFonts w:asciiTheme="minorEastAsia" w:hAnsiTheme="minorEastAsia" w:hint="eastAsia"/>
              </w:rPr>
              <w:t>满意度测评</w:t>
            </w:r>
          </w:p>
        </w:tc>
        <w:tc>
          <w:tcPr>
            <w:tcW w:w="1513" w:type="dxa"/>
            <w:vAlign w:val="center"/>
          </w:tcPr>
          <w:p w:rsidR="00C24343" w:rsidRPr="00F5219E" w:rsidRDefault="00F5219E">
            <w:pPr>
              <w:jc w:val="center"/>
              <w:rPr>
                <w:rFonts w:asciiTheme="minorEastAsia" w:hAnsiTheme="minorEastAsia" w:cs="Times New Roman"/>
              </w:rPr>
            </w:pPr>
            <w:r w:rsidRPr="00F5219E">
              <w:rPr>
                <w:rFonts w:asciiTheme="minorEastAsia" w:hAnsiTheme="minorEastAsia" w:cs="Times New Roman" w:hint="eastAsia"/>
              </w:rPr>
              <w:t>202006</w:t>
            </w:r>
          </w:p>
        </w:tc>
        <w:tc>
          <w:tcPr>
            <w:tcW w:w="1540" w:type="dxa"/>
            <w:vAlign w:val="center"/>
          </w:tcPr>
          <w:p w:rsidR="00C24343" w:rsidRPr="00F5219E" w:rsidRDefault="00F5219E">
            <w:pPr>
              <w:jc w:val="center"/>
              <w:rPr>
                <w:rFonts w:asciiTheme="minorEastAsia" w:hAnsiTheme="minorEastAsia"/>
              </w:rPr>
            </w:pPr>
            <w:r w:rsidRPr="00F5219E">
              <w:rPr>
                <w:rFonts w:asciiTheme="minorEastAsia" w:hAnsiTheme="minorEastAsia" w:cs="Times New Roman" w:hint="eastAsia"/>
              </w:rPr>
              <w:t>存于校办</w:t>
            </w:r>
          </w:p>
        </w:tc>
      </w:tr>
      <w:tr w:rsidR="00C24343">
        <w:trPr>
          <w:jc w:val="center"/>
        </w:trPr>
        <w:tc>
          <w:tcPr>
            <w:tcW w:w="4508" w:type="dxa"/>
            <w:vAlign w:val="center"/>
          </w:tcPr>
          <w:p w:rsidR="00C24343" w:rsidRPr="00F5219E" w:rsidRDefault="00F5219E">
            <w:pPr>
              <w:rPr>
                <w:rFonts w:asciiTheme="minorEastAsia" w:hAnsiTheme="minorEastAsia"/>
              </w:rPr>
            </w:pPr>
            <w:r w:rsidRPr="00F5219E">
              <w:rPr>
                <w:rFonts w:asciiTheme="minorEastAsia" w:hAnsiTheme="minorEastAsia" w:hint="eastAsia"/>
              </w:rPr>
              <w:t>11.</w:t>
            </w:r>
            <w:r w:rsidRPr="00F5219E">
              <w:rPr>
                <w:rFonts w:asciiTheme="minorEastAsia" w:hAnsiTheme="minorEastAsia" w:hint="eastAsia"/>
                <w:szCs w:val="21"/>
              </w:rPr>
              <w:t>中层干部民主测评、考核材料（样表）</w:t>
            </w:r>
          </w:p>
        </w:tc>
        <w:tc>
          <w:tcPr>
            <w:tcW w:w="1511" w:type="dxa"/>
            <w:vAlign w:val="center"/>
          </w:tcPr>
          <w:p w:rsidR="00C24343" w:rsidRPr="00F5219E" w:rsidRDefault="00F5219E">
            <w:pPr>
              <w:jc w:val="center"/>
              <w:rPr>
                <w:rFonts w:asciiTheme="minorEastAsia" w:hAnsiTheme="minorEastAsia"/>
              </w:rPr>
            </w:pPr>
            <w:r w:rsidRPr="00F5219E">
              <w:rPr>
                <w:rFonts w:asciiTheme="minorEastAsia" w:hAnsiTheme="minorEastAsia" w:hint="eastAsia"/>
              </w:rPr>
              <w:t>领导评议</w:t>
            </w:r>
          </w:p>
        </w:tc>
        <w:tc>
          <w:tcPr>
            <w:tcW w:w="1513" w:type="dxa"/>
            <w:vAlign w:val="center"/>
          </w:tcPr>
          <w:p w:rsidR="00C24343" w:rsidRPr="00F5219E" w:rsidRDefault="00F5219E">
            <w:pPr>
              <w:jc w:val="center"/>
              <w:rPr>
                <w:rFonts w:asciiTheme="minorEastAsia" w:hAnsiTheme="minorEastAsia" w:cs="Times New Roman"/>
              </w:rPr>
            </w:pPr>
            <w:r w:rsidRPr="00F5219E">
              <w:rPr>
                <w:rFonts w:asciiTheme="minorEastAsia" w:hAnsiTheme="minorEastAsia" w:cs="Times New Roman" w:hint="eastAsia"/>
              </w:rPr>
              <w:t>20182020</w:t>
            </w:r>
          </w:p>
        </w:tc>
        <w:tc>
          <w:tcPr>
            <w:tcW w:w="1540" w:type="dxa"/>
            <w:vAlign w:val="center"/>
          </w:tcPr>
          <w:p w:rsidR="00C24343" w:rsidRPr="00F5219E" w:rsidRDefault="00F5219E">
            <w:pPr>
              <w:jc w:val="center"/>
              <w:rPr>
                <w:rFonts w:asciiTheme="minorEastAsia" w:hAnsiTheme="minorEastAsia"/>
              </w:rPr>
            </w:pPr>
            <w:r w:rsidRPr="00F5219E">
              <w:rPr>
                <w:rFonts w:asciiTheme="minorEastAsia" w:hAnsiTheme="minorEastAsia" w:cs="Times New Roman" w:hint="eastAsia"/>
              </w:rPr>
              <w:t>存于校办</w:t>
            </w:r>
          </w:p>
        </w:tc>
      </w:tr>
      <w:tr w:rsidR="00C24343">
        <w:trPr>
          <w:jc w:val="center"/>
        </w:trPr>
        <w:tc>
          <w:tcPr>
            <w:tcW w:w="4508" w:type="dxa"/>
            <w:vAlign w:val="center"/>
          </w:tcPr>
          <w:p w:rsidR="00C24343" w:rsidRPr="00F5219E" w:rsidRDefault="00F5219E">
            <w:pPr>
              <w:rPr>
                <w:rFonts w:asciiTheme="minorEastAsia" w:hAnsiTheme="minorEastAsia"/>
              </w:rPr>
            </w:pPr>
            <w:r w:rsidRPr="00F5219E">
              <w:rPr>
                <w:rFonts w:asciiTheme="minorEastAsia" w:hAnsiTheme="minorEastAsia" w:hint="eastAsia"/>
              </w:rPr>
              <w:t>12.教职员工评议表（样表）</w:t>
            </w:r>
          </w:p>
        </w:tc>
        <w:tc>
          <w:tcPr>
            <w:tcW w:w="1511" w:type="dxa"/>
            <w:vAlign w:val="center"/>
          </w:tcPr>
          <w:p w:rsidR="00C24343" w:rsidRPr="00F5219E" w:rsidRDefault="00F5219E">
            <w:pPr>
              <w:jc w:val="center"/>
              <w:rPr>
                <w:rFonts w:asciiTheme="minorEastAsia" w:hAnsiTheme="minorEastAsia"/>
              </w:rPr>
            </w:pPr>
            <w:r w:rsidRPr="00F5219E">
              <w:rPr>
                <w:rFonts w:asciiTheme="minorEastAsia" w:hAnsiTheme="minorEastAsia" w:hint="eastAsia"/>
              </w:rPr>
              <w:t>中层评议</w:t>
            </w:r>
          </w:p>
        </w:tc>
        <w:tc>
          <w:tcPr>
            <w:tcW w:w="1513" w:type="dxa"/>
            <w:vAlign w:val="center"/>
          </w:tcPr>
          <w:p w:rsidR="00C24343" w:rsidRPr="00F5219E" w:rsidRDefault="00F5219E">
            <w:pPr>
              <w:jc w:val="center"/>
              <w:rPr>
                <w:rFonts w:asciiTheme="minorEastAsia" w:hAnsiTheme="minorEastAsia" w:cs="Times New Roman"/>
              </w:rPr>
            </w:pPr>
            <w:r w:rsidRPr="00F5219E">
              <w:rPr>
                <w:rFonts w:asciiTheme="minorEastAsia" w:hAnsiTheme="minorEastAsia" w:cs="Times New Roman" w:hint="eastAsia"/>
              </w:rPr>
              <w:t>2018-2020</w:t>
            </w:r>
          </w:p>
        </w:tc>
        <w:tc>
          <w:tcPr>
            <w:tcW w:w="1540" w:type="dxa"/>
            <w:vAlign w:val="center"/>
          </w:tcPr>
          <w:p w:rsidR="00C24343" w:rsidRPr="00F5219E" w:rsidRDefault="00F5219E">
            <w:pPr>
              <w:jc w:val="center"/>
              <w:rPr>
                <w:rFonts w:asciiTheme="minorEastAsia" w:hAnsiTheme="minorEastAsia"/>
              </w:rPr>
            </w:pPr>
            <w:r w:rsidRPr="00F5219E">
              <w:rPr>
                <w:rFonts w:asciiTheme="minorEastAsia" w:hAnsiTheme="minorEastAsia" w:cs="Times New Roman" w:hint="eastAsia"/>
              </w:rPr>
              <w:t>存于校办</w:t>
            </w:r>
          </w:p>
        </w:tc>
      </w:tr>
    </w:tbl>
    <w:p w:rsidR="00C24343" w:rsidRDefault="00F5219E">
      <w:pPr>
        <w:jc w:val="center"/>
        <w:rPr>
          <w:rFonts w:ascii="Times New Roman" w:hAnsi="Times New Roman" w:cs="Times New Roman"/>
          <w:b/>
          <w:sz w:val="24"/>
        </w:rPr>
      </w:pPr>
      <w:r>
        <w:rPr>
          <w:rFonts w:ascii="Times New Roman" w:hAnsi="Times New Roman" w:cs="Times New Roman"/>
          <w:b/>
          <w:sz w:val="24"/>
        </w:rPr>
        <w:lastRenderedPageBreak/>
        <w:t>队伍建设</w:t>
      </w:r>
      <w:r>
        <w:rPr>
          <w:rFonts w:ascii="Times New Roman" w:hAnsi="Times New Roman" w:cs="Times New Roman"/>
          <w:b/>
          <w:sz w:val="24"/>
        </w:rPr>
        <w:t>2-2</w:t>
      </w:r>
    </w:p>
    <w:p w:rsidR="00C24343" w:rsidRDefault="00F5219E">
      <w:pPr>
        <w:rPr>
          <w:rFonts w:ascii="Times New Roman" w:hAnsi="Times New Roman" w:cs="Times New Roman"/>
          <w:b/>
          <w:szCs w:val="21"/>
        </w:rPr>
      </w:pPr>
      <w:r>
        <w:rPr>
          <w:rFonts w:ascii="Times New Roman" w:hAnsi="Times New Roman" w:cs="Times New Roman"/>
          <w:b/>
          <w:bCs/>
          <w:szCs w:val="21"/>
        </w:rPr>
        <w:t>（</w:t>
      </w:r>
      <w:r>
        <w:rPr>
          <w:rFonts w:ascii="Times New Roman" w:hAnsi="Times New Roman" w:cs="Times New Roman"/>
          <w:b/>
          <w:bCs/>
          <w:szCs w:val="21"/>
        </w:rPr>
        <w:t>1</w:t>
      </w:r>
      <w:r>
        <w:rPr>
          <w:rFonts w:ascii="Times New Roman" w:hAnsi="Times New Roman" w:cs="Times New Roman"/>
          <w:b/>
          <w:bCs/>
          <w:szCs w:val="21"/>
        </w:rPr>
        <w:t>）自评概述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699"/>
        <w:gridCol w:w="6933"/>
        <w:gridCol w:w="749"/>
      </w:tblGrid>
      <w:tr w:rsidR="00C24343">
        <w:trPr>
          <w:trHeight w:val="540"/>
          <w:jc w:val="center"/>
        </w:trPr>
        <w:tc>
          <w:tcPr>
            <w:tcW w:w="691" w:type="dxa"/>
            <w:vAlign w:val="center"/>
          </w:tcPr>
          <w:p w:rsidR="00C24343" w:rsidRDefault="00F5219E">
            <w:pPr>
              <w:rPr>
                <w:rFonts w:ascii="Times New Roman" w:hAnsi="Times New Roman" w:cs="Times New Roman"/>
                <w:b/>
              </w:rPr>
            </w:pPr>
            <w:r>
              <w:rPr>
                <w:rFonts w:ascii="Times New Roman" w:hAnsi="Times New Roman" w:cs="Times New Roman"/>
                <w:b/>
              </w:rPr>
              <w:t>指标</w:t>
            </w:r>
            <w:r>
              <w:rPr>
                <w:rFonts w:ascii="Times New Roman" w:hAnsi="Times New Roman" w:cs="Times New Roman" w:hint="eastAsia"/>
                <w:b/>
              </w:rPr>
              <w:t>序号</w:t>
            </w:r>
          </w:p>
        </w:tc>
        <w:tc>
          <w:tcPr>
            <w:tcW w:w="7632" w:type="dxa"/>
            <w:gridSpan w:val="2"/>
            <w:vAlign w:val="center"/>
          </w:tcPr>
          <w:p w:rsidR="00C24343" w:rsidRDefault="00F5219E">
            <w:pPr>
              <w:jc w:val="center"/>
              <w:rPr>
                <w:rFonts w:ascii="Times New Roman" w:hAnsi="Times New Roman" w:cs="Times New Roman"/>
                <w:b/>
              </w:rPr>
            </w:pPr>
            <w:r>
              <w:rPr>
                <w:rFonts w:ascii="Times New Roman" w:hAnsi="Times New Roman" w:cs="Times New Roman" w:hint="eastAsia"/>
                <w:b/>
              </w:rPr>
              <w:t>评估指标及评价细则</w:t>
            </w:r>
          </w:p>
        </w:tc>
        <w:tc>
          <w:tcPr>
            <w:tcW w:w="749" w:type="dxa"/>
            <w:vAlign w:val="center"/>
          </w:tcPr>
          <w:p w:rsidR="00C24343" w:rsidRDefault="00F5219E">
            <w:pPr>
              <w:jc w:val="center"/>
              <w:rPr>
                <w:rFonts w:ascii="Times New Roman" w:hAnsi="Times New Roman" w:cs="Times New Roman"/>
                <w:b/>
                <w:szCs w:val="21"/>
              </w:rPr>
            </w:pPr>
            <w:r>
              <w:rPr>
                <w:rFonts w:ascii="Times New Roman" w:hAnsi="Times New Roman" w:cs="Times New Roman"/>
                <w:b/>
                <w:szCs w:val="21"/>
              </w:rPr>
              <w:t>自评</w:t>
            </w:r>
          </w:p>
          <w:p w:rsidR="00C24343" w:rsidRDefault="00F5219E">
            <w:pPr>
              <w:jc w:val="center"/>
              <w:rPr>
                <w:rFonts w:ascii="Times New Roman" w:hAnsi="Times New Roman" w:cs="Times New Roman"/>
                <w:b/>
                <w:szCs w:val="21"/>
              </w:rPr>
            </w:pPr>
            <w:r>
              <w:rPr>
                <w:rFonts w:ascii="Times New Roman" w:hAnsi="Times New Roman" w:cs="Times New Roman"/>
                <w:b/>
                <w:szCs w:val="21"/>
              </w:rPr>
              <w:t>结果</w:t>
            </w:r>
          </w:p>
        </w:tc>
      </w:tr>
      <w:tr w:rsidR="00C24343">
        <w:trPr>
          <w:trHeight w:val="929"/>
          <w:jc w:val="center"/>
        </w:trPr>
        <w:tc>
          <w:tcPr>
            <w:tcW w:w="691" w:type="dxa"/>
            <w:vMerge w:val="restart"/>
            <w:vAlign w:val="center"/>
          </w:tcPr>
          <w:p w:rsidR="00C24343" w:rsidRDefault="00F5219E">
            <w:pPr>
              <w:jc w:val="center"/>
              <w:rPr>
                <w:rFonts w:ascii="Times New Roman" w:hAnsi="Times New Roman" w:cs="Times New Roman"/>
                <w:b/>
                <w:szCs w:val="21"/>
              </w:rPr>
            </w:pPr>
            <w:r>
              <w:rPr>
                <w:rFonts w:ascii="Times New Roman" w:hAnsi="Times New Roman" w:cs="Times New Roman"/>
                <w:b/>
                <w:szCs w:val="21"/>
              </w:rPr>
              <w:t>第</w:t>
            </w:r>
          </w:p>
          <w:p w:rsidR="00C24343" w:rsidRDefault="00F5219E">
            <w:pPr>
              <w:jc w:val="center"/>
              <w:rPr>
                <w:rFonts w:ascii="Times New Roman" w:hAnsi="Times New Roman" w:cs="Times New Roman"/>
                <w:b/>
                <w:szCs w:val="21"/>
              </w:rPr>
            </w:pPr>
            <w:r>
              <w:rPr>
                <w:rFonts w:ascii="Times New Roman" w:hAnsi="Times New Roman" w:cs="Times New Roman"/>
                <w:b/>
                <w:szCs w:val="21"/>
              </w:rPr>
              <w:t>10</w:t>
            </w:r>
          </w:p>
          <w:p w:rsidR="00C24343" w:rsidRDefault="00F5219E">
            <w:pPr>
              <w:jc w:val="center"/>
              <w:rPr>
                <w:rFonts w:ascii="Times New Roman" w:hAnsi="Times New Roman" w:cs="Times New Roman"/>
                <w:b/>
                <w:szCs w:val="21"/>
              </w:rPr>
            </w:pPr>
            <w:r>
              <w:rPr>
                <w:rFonts w:ascii="Times New Roman" w:hAnsi="Times New Roman" w:cs="Times New Roman"/>
                <w:b/>
                <w:szCs w:val="21"/>
              </w:rPr>
              <w:t>条</w:t>
            </w:r>
          </w:p>
        </w:tc>
        <w:tc>
          <w:tcPr>
            <w:tcW w:w="699" w:type="dxa"/>
            <w:vAlign w:val="center"/>
          </w:tcPr>
          <w:p w:rsidR="00C24343" w:rsidRDefault="00F5219E">
            <w:pPr>
              <w:rPr>
                <w:rFonts w:ascii="Times New Roman" w:hAnsi="Times New Roman" w:cs="Times New Roman"/>
                <w:b/>
              </w:rPr>
            </w:pPr>
            <w:r>
              <w:rPr>
                <w:rFonts w:ascii="Times New Roman" w:hAnsi="Times New Roman" w:cs="Times New Roman" w:hint="eastAsia"/>
                <w:b/>
              </w:rPr>
              <w:t>评估</w:t>
            </w:r>
          </w:p>
          <w:p w:rsidR="00C24343" w:rsidRDefault="00F5219E">
            <w:pPr>
              <w:rPr>
                <w:rFonts w:ascii="Times New Roman" w:hAnsi="Times New Roman" w:cs="Times New Roman"/>
                <w:sz w:val="18"/>
                <w:szCs w:val="18"/>
              </w:rPr>
            </w:pPr>
            <w:r>
              <w:rPr>
                <w:rFonts w:ascii="Times New Roman" w:hAnsi="Times New Roman" w:cs="Times New Roman" w:hint="eastAsia"/>
                <w:b/>
              </w:rPr>
              <w:t>指标</w:t>
            </w:r>
          </w:p>
        </w:tc>
        <w:tc>
          <w:tcPr>
            <w:tcW w:w="6933" w:type="dxa"/>
            <w:vAlign w:val="center"/>
          </w:tcPr>
          <w:p w:rsidR="00C24343" w:rsidRDefault="00F5219E">
            <w:pPr>
              <w:spacing w:line="240" w:lineRule="exact"/>
              <w:ind w:firstLineChars="100" w:firstLine="181"/>
              <w:rPr>
                <w:rFonts w:ascii="Times New Roman" w:hAnsi="Times New Roman" w:cs="Times New Roman"/>
                <w:sz w:val="18"/>
                <w:szCs w:val="18"/>
              </w:rPr>
            </w:pPr>
            <w:r>
              <w:rPr>
                <w:rFonts w:ascii="Times New Roman" w:hAnsi="Times New Roman" w:cs="Times New Roman"/>
                <w:b/>
                <w:sz w:val="18"/>
                <w:szCs w:val="18"/>
              </w:rPr>
              <w:t xml:space="preserve">10. </w:t>
            </w:r>
            <w:r>
              <w:rPr>
                <w:rFonts w:ascii="Times New Roman" w:hAnsi="Times New Roman" w:cs="Times New Roman"/>
                <w:b/>
                <w:sz w:val="18"/>
                <w:szCs w:val="18"/>
              </w:rPr>
              <w:t>教师师德高尚，敬业爱生。生师比不超过</w:t>
            </w:r>
            <w:r>
              <w:rPr>
                <w:rFonts w:ascii="Times New Roman" w:hAnsi="Times New Roman" w:cs="Times New Roman"/>
                <w:b/>
                <w:sz w:val="18"/>
                <w:szCs w:val="18"/>
              </w:rPr>
              <w:t>11:1</w:t>
            </w:r>
            <w:r>
              <w:rPr>
                <w:rFonts w:ascii="Times New Roman" w:hAnsi="Times New Roman" w:cs="Times New Roman"/>
                <w:b/>
                <w:sz w:val="18"/>
                <w:szCs w:val="18"/>
              </w:rPr>
              <w:t>。教师专业水平较高，专任教师学历达标，中、高级专业技术</w:t>
            </w:r>
            <w:r>
              <w:rPr>
                <w:rFonts w:ascii="Times New Roman" w:hAnsi="Times New Roman" w:cs="Times New Roman"/>
                <w:b/>
                <w:bCs/>
                <w:sz w:val="18"/>
                <w:szCs w:val="18"/>
              </w:rPr>
              <w:t>职务</w:t>
            </w:r>
            <w:r>
              <w:rPr>
                <w:rFonts w:ascii="Times New Roman" w:hAnsi="Times New Roman" w:cs="Times New Roman"/>
                <w:b/>
                <w:sz w:val="18"/>
                <w:szCs w:val="18"/>
              </w:rPr>
              <w:t>的教师占比不低于</w:t>
            </w:r>
            <w:r>
              <w:rPr>
                <w:rFonts w:ascii="Times New Roman" w:hAnsi="Times New Roman" w:cs="Times New Roman"/>
                <w:b/>
                <w:bCs/>
                <w:sz w:val="18"/>
                <w:szCs w:val="18"/>
              </w:rPr>
              <w:t>50%</w:t>
            </w:r>
            <w:r>
              <w:rPr>
                <w:rFonts w:ascii="Times New Roman" w:hAnsi="Times New Roman" w:cs="Times New Roman"/>
                <w:b/>
                <w:bCs/>
                <w:sz w:val="18"/>
                <w:szCs w:val="18"/>
              </w:rPr>
              <w:t>。</w:t>
            </w:r>
            <w:r>
              <w:rPr>
                <w:rFonts w:ascii="Times New Roman" w:hAnsi="Times New Roman" w:cs="Times New Roman"/>
                <w:b/>
                <w:sz w:val="18"/>
                <w:szCs w:val="18"/>
              </w:rPr>
              <w:t>校外兼职教师队伍稳定，基本适应新课程改革需要。图书馆、实验室、卫生室工作人员均具备上岗资格要求，并胜任工作</w:t>
            </w:r>
            <w:r>
              <w:rPr>
                <w:rFonts w:ascii="Times New Roman" w:hAnsi="Times New Roman" w:cs="Times New Roman" w:hint="eastAsia"/>
                <w:b/>
                <w:sz w:val="18"/>
                <w:szCs w:val="18"/>
              </w:rPr>
              <w:t>。</w:t>
            </w:r>
          </w:p>
        </w:tc>
        <w:tc>
          <w:tcPr>
            <w:tcW w:w="749" w:type="dxa"/>
            <w:vMerge w:val="restart"/>
            <w:vAlign w:val="center"/>
          </w:tcPr>
          <w:p w:rsidR="00C24343" w:rsidRDefault="00F5219E">
            <w:pPr>
              <w:jc w:val="center"/>
              <w:rPr>
                <w:rFonts w:ascii="Times New Roman" w:hAnsi="Times New Roman" w:cs="Times New Roman"/>
                <w:szCs w:val="21"/>
              </w:rPr>
            </w:pPr>
            <w:r>
              <w:rPr>
                <w:rFonts w:ascii="Times New Roman" w:hAnsi="Times New Roman" w:cs="Times New Roman" w:hint="eastAsia"/>
                <w:szCs w:val="21"/>
              </w:rPr>
              <w:t>A</w:t>
            </w:r>
          </w:p>
        </w:tc>
      </w:tr>
      <w:tr w:rsidR="00C24343">
        <w:trPr>
          <w:trHeight w:val="1440"/>
          <w:jc w:val="center"/>
        </w:trPr>
        <w:tc>
          <w:tcPr>
            <w:tcW w:w="691" w:type="dxa"/>
            <w:vMerge/>
            <w:vAlign w:val="center"/>
          </w:tcPr>
          <w:p w:rsidR="00C24343" w:rsidRDefault="00C24343">
            <w:pPr>
              <w:jc w:val="center"/>
              <w:rPr>
                <w:rFonts w:ascii="Times New Roman" w:hAnsi="Times New Roman" w:cs="Times New Roman"/>
                <w:b/>
                <w:szCs w:val="21"/>
              </w:rPr>
            </w:pPr>
          </w:p>
        </w:tc>
        <w:tc>
          <w:tcPr>
            <w:tcW w:w="699" w:type="dxa"/>
            <w:vAlign w:val="center"/>
          </w:tcPr>
          <w:p w:rsidR="00C24343" w:rsidRDefault="00F5219E">
            <w:pPr>
              <w:rPr>
                <w:rFonts w:ascii="Times New Roman" w:hAnsi="Times New Roman" w:cs="Times New Roman"/>
                <w:b/>
              </w:rPr>
            </w:pPr>
            <w:r>
              <w:rPr>
                <w:rFonts w:ascii="Times New Roman" w:hAnsi="Times New Roman" w:cs="Times New Roman" w:hint="eastAsia"/>
                <w:b/>
              </w:rPr>
              <w:t>评价</w:t>
            </w:r>
          </w:p>
          <w:p w:rsidR="00C24343" w:rsidRDefault="00F5219E">
            <w:pPr>
              <w:rPr>
                <w:rFonts w:ascii="Times New Roman" w:hAnsi="Times New Roman" w:cs="Times New Roman"/>
                <w:sz w:val="18"/>
                <w:szCs w:val="18"/>
              </w:rPr>
            </w:pPr>
            <w:r>
              <w:rPr>
                <w:rFonts w:ascii="Times New Roman" w:hAnsi="Times New Roman" w:cs="Times New Roman" w:hint="eastAsia"/>
                <w:b/>
              </w:rPr>
              <w:t>细则</w:t>
            </w:r>
          </w:p>
        </w:tc>
        <w:tc>
          <w:tcPr>
            <w:tcW w:w="6933" w:type="dxa"/>
            <w:vAlign w:val="center"/>
          </w:tcPr>
          <w:p w:rsidR="00C24343" w:rsidRDefault="00F5219E">
            <w:pPr>
              <w:spacing w:line="240" w:lineRule="exact"/>
              <w:ind w:firstLineChars="100" w:firstLine="180"/>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1</w:t>
            </w:r>
            <w:r>
              <w:rPr>
                <w:rFonts w:ascii="Times New Roman" w:hAnsi="Times New Roman" w:cs="Times New Roman"/>
                <w:sz w:val="18"/>
                <w:szCs w:val="18"/>
              </w:rPr>
              <w:t>）师德建设制度健全，措施扎实，成效明显</w:t>
            </w:r>
            <w:r>
              <w:rPr>
                <w:rFonts w:ascii="Times New Roman" w:hAnsi="Times New Roman" w:cs="Times New Roman" w:hint="eastAsia"/>
                <w:sz w:val="18"/>
                <w:szCs w:val="18"/>
              </w:rPr>
              <w:t>。</w:t>
            </w:r>
            <w:r>
              <w:rPr>
                <w:rFonts w:ascii="Times New Roman" w:hAnsi="Times New Roman" w:cs="Times New Roman"/>
                <w:sz w:val="18"/>
                <w:szCs w:val="18"/>
              </w:rPr>
              <w:t>师德高尚，敬业爱生，为人师表，无以教谋私、有偿家教等违规行为</w:t>
            </w:r>
            <w:r>
              <w:rPr>
                <w:rFonts w:ascii="Times New Roman" w:hAnsi="Times New Roman" w:cs="Times New Roman" w:hint="eastAsia"/>
                <w:sz w:val="18"/>
                <w:szCs w:val="18"/>
              </w:rPr>
              <w:t>。学生对教学工作的满意度达</w:t>
            </w:r>
            <w:r>
              <w:rPr>
                <w:rFonts w:ascii="Times New Roman" w:hAnsi="Times New Roman" w:cs="Times New Roman" w:hint="eastAsia"/>
                <w:bCs/>
                <w:sz w:val="18"/>
                <w:szCs w:val="18"/>
              </w:rPr>
              <w:t>8</w:t>
            </w:r>
            <w:r>
              <w:rPr>
                <w:rFonts w:ascii="Times New Roman" w:hAnsi="Times New Roman" w:cs="Times New Roman"/>
                <w:bCs/>
                <w:sz w:val="18"/>
                <w:szCs w:val="18"/>
              </w:rPr>
              <w:t>5</w:t>
            </w:r>
            <w:r>
              <w:rPr>
                <w:rFonts w:ascii="Times New Roman" w:hAnsi="Times New Roman" w:cs="Times New Roman" w:hint="eastAsia"/>
                <w:bCs/>
                <w:sz w:val="18"/>
                <w:szCs w:val="18"/>
              </w:rPr>
              <w:t>%</w:t>
            </w:r>
            <w:r>
              <w:rPr>
                <w:rFonts w:ascii="Times New Roman" w:hAnsi="Times New Roman" w:cs="Times New Roman" w:hint="eastAsia"/>
                <w:sz w:val="18"/>
                <w:szCs w:val="18"/>
              </w:rPr>
              <w:t>以上。</w:t>
            </w:r>
          </w:p>
          <w:p w:rsidR="00C24343" w:rsidRDefault="00F5219E">
            <w:pPr>
              <w:spacing w:line="240" w:lineRule="exact"/>
              <w:ind w:firstLineChars="100" w:firstLine="180"/>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2</w:t>
            </w:r>
            <w:r>
              <w:rPr>
                <w:rFonts w:ascii="Times New Roman" w:hAnsi="Times New Roman" w:cs="Times New Roman"/>
                <w:sz w:val="18"/>
                <w:szCs w:val="18"/>
              </w:rPr>
              <w:t>）高中生师比达</w:t>
            </w:r>
            <w:r>
              <w:rPr>
                <w:rFonts w:ascii="Times New Roman" w:hAnsi="Times New Roman" w:cs="Times New Roman"/>
                <w:sz w:val="18"/>
                <w:szCs w:val="18"/>
              </w:rPr>
              <w:t>11:1</w:t>
            </w:r>
            <w:r>
              <w:rPr>
                <w:rFonts w:ascii="Times New Roman" w:hAnsi="Times New Roman" w:cs="Times New Roman"/>
                <w:sz w:val="18"/>
                <w:szCs w:val="18"/>
              </w:rPr>
              <w:t>，师资配置能较好满足各类课程开设的需要。专任教师全部达到本科及以上学历，中、高级技术职称的教师占高中专任教师的</w:t>
            </w:r>
            <w:r>
              <w:rPr>
                <w:rFonts w:ascii="Times New Roman" w:hAnsi="Times New Roman" w:cs="Times New Roman"/>
                <w:sz w:val="18"/>
                <w:szCs w:val="18"/>
              </w:rPr>
              <w:t>50%</w:t>
            </w:r>
            <w:r>
              <w:rPr>
                <w:rFonts w:ascii="Times New Roman" w:hAnsi="Times New Roman" w:cs="Times New Roman"/>
                <w:sz w:val="18"/>
                <w:szCs w:val="18"/>
              </w:rPr>
              <w:t>以上</w:t>
            </w:r>
            <w:r>
              <w:rPr>
                <w:rFonts w:ascii="Times New Roman" w:hAnsi="Times New Roman" w:cs="Times New Roman" w:hint="eastAsia"/>
                <w:sz w:val="18"/>
                <w:szCs w:val="18"/>
              </w:rPr>
              <w:t>。</w:t>
            </w:r>
          </w:p>
          <w:p w:rsidR="00C24343" w:rsidRDefault="00F5219E">
            <w:pPr>
              <w:spacing w:line="240" w:lineRule="exact"/>
              <w:ind w:firstLineChars="100" w:firstLine="180"/>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3</w:t>
            </w:r>
            <w:r>
              <w:rPr>
                <w:rFonts w:ascii="Times New Roman" w:hAnsi="Times New Roman" w:cs="Times New Roman"/>
                <w:sz w:val="18"/>
                <w:szCs w:val="18"/>
              </w:rPr>
              <w:t>）有一支相对稳定的校外兼职教师队伍，基本适应课程改革需要，在德育工作、校本选修、研究性学习、社会实践、生涯规划</w:t>
            </w:r>
            <w:r>
              <w:rPr>
                <w:rFonts w:ascii="Times New Roman" w:hAnsi="Times New Roman" w:cs="Times New Roman" w:hint="eastAsia"/>
                <w:sz w:val="18"/>
                <w:szCs w:val="18"/>
              </w:rPr>
              <w:t>、</w:t>
            </w:r>
            <w:r>
              <w:rPr>
                <w:rFonts w:ascii="Times New Roman" w:hAnsi="Times New Roman" w:cs="Times New Roman"/>
                <w:sz w:val="18"/>
                <w:szCs w:val="18"/>
              </w:rPr>
              <w:t>社团活动等方面起到指导示范作用</w:t>
            </w:r>
            <w:r>
              <w:rPr>
                <w:rFonts w:ascii="Times New Roman" w:hAnsi="Times New Roman" w:cs="Times New Roman" w:hint="eastAsia"/>
                <w:sz w:val="18"/>
                <w:szCs w:val="18"/>
              </w:rPr>
              <w:t>。</w:t>
            </w:r>
          </w:p>
          <w:p w:rsidR="00C24343" w:rsidRDefault="00F5219E">
            <w:pPr>
              <w:spacing w:line="240" w:lineRule="exact"/>
              <w:ind w:firstLineChars="100" w:firstLine="180"/>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4</w:t>
            </w:r>
            <w:r>
              <w:rPr>
                <w:rFonts w:ascii="Times New Roman" w:hAnsi="Times New Roman" w:cs="Times New Roman"/>
                <w:sz w:val="18"/>
                <w:szCs w:val="18"/>
              </w:rPr>
              <w:t>）图书馆专职人员不少于</w:t>
            </w:r>
            <w:r>
              <w:rPr>
                <w:rFonts w:ascii="Times New Roman" w:hAnsi="Times New Roman" w:cs="Times New Roman"/>
                <w:sz w:val="18"/>
                <w:szCs w:val="18"/>
              </w:rPr>
              <w:t>3</w:t>
            </w:r>
            <w:r>
              <w:rPr>
                <w:rFonts w:ascii="Times New Roman" w:hAnsi="Times New Roman" w:cs="Times New Roman"/>
                <w:sz w:val="18"/>
                <w:szCs w:val="18"/>
              </w:rPr>
              <w:t>人。理、化、生</w:t>
            </w:r>
            <w:r>
              <w:rPr>
                <w:rFonts w:ascii="Times New Roman" w:hAnsi="Times New Roman" w:cs="Times New Roman" w:hint="eastAsia"/>
                <w:sz w:val="18"/>
                <w:szCs w:val="18"/>
              </w:rPr>
              <w:t>实验室</w:t>
            </w:r>
            <w:r>
              <w:rPr>
                <w:rFonts w:ascii="Times New Roman" w:hAnsi="Times New Roman" w:cs="Times New Roman"/>
                <w:sz w:val="18"/>
                <w:szCs w:val="18"/>
              </w:rPr>
              <w:t>专职人员</w:t>
            </w:r>
            <w:r>
              <w:rPr>
                <w:rFonts w:ascii="Times New Roman" w:hAnsi="Times New Roman" w:cs="Times New Roman" w:hint="eastAsia"/>
                <w:sz w:val="18"/>
                <w:szCs w:val="18"/>
              </w:rPr>
              <w:t>配备</w:t>
            </w:r>
            <w:r>
              <w:rPr>
                <w:rFonts w:ascii="Times New Roman" w:hAnsi="Times New Roman" w:cs="Times New Roman"/>
                <w:sz w:val="18"/>
                <w:szCs w:val="18"/>
              </w:rPr>
              <w:t>标准</w:t>
            </w:r>
            <w:r>
              <w:rPr>
                <w:rFonts w:ascii="Times New Roman" w:hAnsi="Times New Roman" w:cs="Times New Roman" w:hint="eastAsia"/>
                <w:sz w:val="18"/>
                <w:szCs w:val="18"/>
              </w:rPr>
              <w:t>，</w:t>
            </w:r>
            <w:r>
              <w:rPr>
                <w:rFonts w:ascii="Times New Roman" w:hAnsi="Times New Roman" w:cs="Times New Roman" w:hint="eastAsia"/>
                <w:sz w:val="18"/>
                <w:szCs w:val="18"/>
              </w:rPr>
              <w:t>8</w:t>
            </w:r>
            <w:r>
              <w:rPr>
                <w:rFonts w:ascii="Times New Roman" w:hAnsi="Times New Roman" w:cs="Times New Roman" w:hint="eastAsia"/>
                <w:sz w:val="18"/>
                <w:szCs w:val="18"/>
              </w:rPr>
              <w:t>～</w:t>
            </w:r>
            <w:r>
              <w:rPr>
                <w:rFonts w:ascii="Times New Roman" w:hAnsi="Times New Roman" w:cs="Times New Roman"/>
                <w:sz w:val="18"/>
                <w:szCs w:val="18"/>
              </w:rPr>
              <w:t>10</w:t>
            </w:r>
            <w:r>
              <w:rPr>
                <w:rFonts w:ascii="Times New Roman" w:hAnsi="Times New Roman" w:cs="Times New Roman"/>
                <w:sz w:val="18"/>
                <w:szCs w:val="18"/>
              </w:rPr>
              <w:t>轨制学校应达到</w:t>
            </w:r>
            <w:r>
              <w:rPr>
                <w:rFonts w:ascii="Times New Roman" w:hAnsi="Times New Roman" w:cs="Times New Roman"/>
                <w:sz w:val="18"/>
                <w:szCs w:val="18"/>
              </w:rPr>
              <w:t>2</w:t>
            </w:r>
            <w:r>
              <w:rPr>
                <w:rFonts w:ascii="Times New Roman" w:hAnsi="Times New Roman" w:cs="Times New Roman"/>
                <w:sz w:val="18"/>
                <w:szCs w:val="18"/>
              </w:rPr>
              <w:t>、</w:t>
            </w:r>
            <w:r>
              <w:rPr>
                <w:rFonts w:ascii="Times New Roman" w:hAnsi="Times New Roman" w:cs="Times New Roman"/>
                <w:sz w:val="18"/>
                <w:szCs w:val="18"/>
              </w:rPr>
              <w:t>2</w:t>
            </w:r>
            <w:r>
              <w:rPr>
                <w:rFonts w:ascii="Times New Roman" w:hAnsi="Times New Roman" w:cs="Times New Roman"/>
                <w:sz w:val="18"/>
                <w:szCs w:val="18"/>
              </w:rPr>
              <w:t>、</w:t>
            </w:r>
            <w:r>
              <w:rPr>
                <w:rFonts w:ascii="Times New Roman" w:hAnsi="Times New Roman" w:cs="Times New Roman"/>
                <w:sz w:val="18"/>
                <w:szCs w:val="18"/>
              </w:rPr>
              <w:t>1</w:t>
            </w:r>
            <w:r>
              <w:rPr>
                <w:rFonts w:ascii="Times New Roman" w:hAnsi="Times New Roman" w:cs="Times New Roman"/>
                <w:sz w:val="18"/>
                <w:szCs w:val="18"/>
              </w:rPr>
              <w:t>人，</w:t>
            </w:r>
            <w:r>
              <w:rPr>
                <w:rFonts w:ascii="Times New Roman" w:hAnsi="Times New Roman" w:cs="Times New Roman"/>
                <w:sz w:val="18"/>
                <w:szCs w:val="18"/>
              </w:rPr>
              <w:t>12</w:t>
            </w:r>
            <w:r>
              <w:rPr>
                <w:rFonts w:ascii="Times New Roman" w:hAnsi="Times New Roman" w:cs="Times New Roman" w:hint="eastAsia"/>
                <w:sz w:val="18"/>
                <w:szCs w:val="18"/>
              </w:rPr>
              <w:t>～</w:t>
            </w:r>
            <w:r>
              <w:rPr>
                <w:rFonts w:ascii="Times New Roman" w:hAnsi="Times New Roman" w:cs="Times New Roman"/>
                <w:sz w:val="18"/>
                <w:szCs w:val="18"/>
              </w:rPr>
              <w:t>16</w:t>
            </w:r>
            <w:r>
              <w:rPr>
                <w:rFonts w:ascii="Times New Roman" w:hAnsi="Times New Roman" w:cs="Times New Roman"/>
                <w:sz w:val="18"/>
                <w:szCs w:val="18"/>
              </w:rPr>
              <w:t>轨制学校应达到</w:t>
            </w:r>
            <w:r>
              <w:rPr>
                <w:rFonts w:ascii="Times New Roman" w:hAnsi="Times New Roman" w:cs="Times New Roman"/>
                <w:sz w:val="18"/>
                <w:szCs w:val="18"/>
              </w:rPr>
              <w:t>3</w:t>
            </w:r>
            <w:r>
              <w:rPr>
                <w:rFonts w:ascii="Times New Roman" w:hAnsi="Times New Roman" w:cs="Times New Roman"/>
                <w:sz w:val="18"/>
                <w:szCs w:val="18"/>
              </w:rPr>
              <w:t>、</w:t>
            </w:r>
            <w:r>
              <w:rPr>
                <w:rFonts w:ascii="Times New Roman" w:hAnsi="Times New Roman" w:cs="Times New Roman"/>
                <w:sz w:val="18"/>
                <w:szCs w:val="18"/>
              </w:rPr>
              <w:t>3</w:t>
            </w:r>
            <w:r>
              <w:rPr>
                <w:rFonts w:ascii="Times New Roman" w:hAnsi="Times New Roman" w:cs="Times New Roman"/>
                <w:sz w:val="18"/>
                <w:szCs w:val="18"/>
              </w:rPr>
              <w:t>、</w:t>
            </w:r>
            <w:r>
              <w:rPr>
                <w:rFonts w:ascii="Times New Roman" w:hAnsi="Times New Roman" w:cs="Times New Roman"/>
                <w:sz w:val="18"/>
                <w:szCs w:val="18"/>
              </w:rPr>
              <w:t>2</w:t>
            </w:r>
            <w:r>
              <w:rPr>
                <w:rFonts w:ascii="Times New Roman" w:hAnsi="Times New Roman" w:cs="Times New Roman"/>
                <w:sz w:val="18"/>
                <w:szCs w:val="18"/>
              </w:rPr>
              <w:t>人，</w:t>
            </w:r>
            <w:r>
              <w:rPr>
                <w:rFonts w:ascii="Times New Roman" w:hAnsi="Times New Roman" w:cs="Times New Roman"/>
                <w:sz w:val="18"/>
                <w:szCs w:val="18"/>
              </w:rPr>
              <w:t>16</w:t>
            </w:r>
            <w:r>
              <w:rPr>
                <w:rFonts w:ascii="Times New Roman" w:hAnsi="Times New Roman" w:cs="Times New Roman"/>
                <w:sz w:val="18"/>
                <w:szCs w:val="18"/>
              </w:rPr>
              <w:t>轨制以上需同比增加</w:t>
            </w:r>
            <w:r>
              <w:rPr>
                <w:rFonts w:ascii="Times New Roman" w:hAnsi="Times New Roman" w:cs="Times New Roman" w:hint="eastAsia"/>
                <w:sz w:val="18"/>
                <w:szCs w:val="18"/>
              </w:rPr>
              <w:t>。图书馆、</w:t>
            </w:r>
            <w:r>
              <w:rPr>
                <w:rFonts w:ascii="Times New Roman" w:hAnsi="Times New Roman" w:cs="Times New Roman"/>
                <w:sz w:val="18"/>
                <w:szCs w:val="18"/>
              </w:rPr>
              <w:t>实验室人员均具有专业技术职称，非图书、实验专业出身人员均经过</w:t>
            </w:r>
            <w:r>
              <w:rPr>
                <w:rFonts w:ascii="Times New Roman" w:hAnsi="Times New Roman" w:cs="Times New Roman" w:hint="eastAsia"/>
                <w:sz w:val="18"/>
                <w:szCs w:val="18"/>
              </w:rPr>
              <w:t>设区市级</w:t>
            </w:r>
            <w:r>
              <w:rPr>
                <w:rFonts w:ascii="Times New Roman" w:hAnsi="Times New Roman" w:cs="Times New Roman"/>
                <w:sz w:val="18"/>
                <w:szCs w:val="18"/>
              </w:rPr>
              <w:t>及以上专业岗位培训，取得合格证书。医务室至少配备</w:t>
            </w:r>
            <w:r>
              <w:rPr>
                <w:rFonts w:ascii="Times New Roman" w:hAnsi="Times New Roman" w:cs="Times New Roman"/>
                <w:sz w:val="18"/>
                <w:szCs w:val="18"/>
              </w:rPr>
              <w:t>2</w:t>
            </w:r>
            <w:r>
              <w:rPr>
                <w:rFonts w:ascii="Times New Roman" w:hAnsi="Times New Roman" w:cs="Times New Roman"/>
                <w:sz w:val="18"/>
                <w:szCs w:val="18"/>
              </w:rPr>
              <w:t>名具有资质的医务专业人员（可聘用社区医院等医疗机构专业人员全日制在校工作），在编在校专职医务人员至少</w:t>
            </w:r>
            <w:r>
              <w:rPr>
                <w:rFonts w:ascii="Times New Roman" w:hAnsi="Times New Roman" w:cs="Times New Roman"/>
                <w:sz w:val="18"/>
                <w:szCs w:val="18"/>
              </w:rPr>
              <w:t>1</w:t>
            </w:r>
            <w:r>
              <w:rPr>
                <w:rFonts w:ascii="Times New Roman" w:hAnsi="Times New Roman" w:cs="Times New Roman"/>
                <w:sz w:val="18"/>
                <w:szCs w:val="18"/>
              </w:rPr>
              <w:t>人，寄宿制规模较大的学校需适当增加专职医务人员</w:t>
            </w:r>
            <w:r>
              <w:rPr>
                <w:rFonts w:ascii="Times New Roman" w:hAnsi="Times New Roman" w:cs="Times New Roman" w:hint="eastAsia"/>
                <w:sz w:val="18"/>
                <w:szCs w:val="18"/>
              </w:rPr>
              <w:t>。</w:t>
            </w:r>
          </w:p>
        </w:tc>
        <w:tc>
          <w:tcPr>
            <w:tcW w:w="749" w:type="dxa"/>
            <w:vMerge/>
            <w:vAlign w:val="center"/>
          </w:tcPr>
          <w:p w:rsidR="00C24343" w:rsidRDefault="00C24343">
            <w:pPr>
              <w:jc w:val="center"/>
              <w:rPr>
                <w:rFonts w:ascii="Times New Roman" w:hAnsi="Times New Roman" w:cs="Times New Roman"/>
                <w:szCs w:val="21"/>
              </w:rPr>
            </w:pPr>
          </w:p>
        </w:tc>
      </w:tr>
      <w:tr w:rsidR="00C24343">
        <w:trPr>
          <w:trHeight w:val="465"/>
          <w:jc w:val="center"/>
        </w:trPr>
        <w:tc>
          <w:tcPr>
            <w:tcW w:w="9072" w:type="dxa"/>
            <w:gridSpan w:val="4"/>
            <w:vAlign w:val="center"/>
          </w:tcPr>
          <w:p w:rsidR="00C24343" w:rsidRDefault="00F5219E">
            <w:pPr>
              <w:jc w:val="center"/>
              <w:rPr>
                <w:rFonts w:ascii="Times New Roman" w:hAnsi="Times New Roman" w:cs="Times New Roman"/>
                <w:b/>
                <w:szCs w:val="21"/>
              </w:rPr>
            </w:pPr>
            <w:r>
              <w:rPr>
                <w:rFonts w:ascii="Times New Roman" w:hAnsi="Times New Roman" w:cs="Times New Roman"/>
                <w:b/>
                <w:szCs w:val="21"/>
              </w:rPr>
              <w:t>自评概述</w:t>
            </w:r>
          </w:p>
        </w:tc>
      </w:tr>
      <w:tr w:rsidR="00C24343">
        <w:trPr>
          <w:trHeight w:val="301"/>
          <w:jc w:val="center"/>
        </w:trPr>
        <w:tc>
          <w:tcPr>
            <w:tcW w:w="9072" w:type="dxa"/>
            <w:gridSpan w:val="4"/>
          </w:tcPr>
          <w:p w:rsidR="00C24343" w:rsidRDefault="00F5219E">
            <w:pPr>
              <w:rPr>
                <w:rFonts w:ascii="Times New Roman" w:hAnsi="Times New Roman" w:cs="Times New Roman"/>
                <w:b/>
              </w:rPr>
            </w:pPr>
            <w:r>
              <w:rPr>
                <w:rFonts w:ascii="Times New Roman" w:hAnsi="Times New Roman" w:cs="Times New Roman"/>
                <w:b/>
              </w:rPr>
              <w:t>主要实践和成效</w:t>
            </w:r>
          </w:p>
        </w:tc>
      </w:tr>
      <w:tr w:rsidR="00C24343">
        <w:trPr>
          <w:trHeight w:val="614"/>
          <w:jc w:val="center"/>
        </w:trPr>
        <w:tc>
          <w:tcPr>
            <w:tcW w:w="9072" w:type="dxa"/>
            <w:gridSpan w:val="4"/>
          </w:tcPr>
          <w:p w:rsidR="00C24343" w:rsidRDefault="00C24343">
            <w:pPr>
              <w:adjustRightInd w:val="0"/>
              <w:snapToGrid w:val="0"/>
              <w:spacing w:line="276" w:lineRule="auto"/>
              <w:ind w:firstLineChars="200" w:firstLine="420"/>
              <w:rPr>
                <w:rFonts w:ascii="宋体" w:hAnsi="宋体"/>
                <w:szCs w:val="21"/>
              </w:rPr>
            </w:pPr>
          </w:p>
          <w:p w:rsidR="00C24343" w:rsidRDefault="00F5219E">
            <w:pPr>
              <w:adjustRightInd w:val="0"/>
              <w:snapToGrid w:val="0"/>
              <w:spacing w:line="276" w:lineRule="auto"/>
              <w:ind w:firstLineChars="200" w:firstLine="420"/>
              <w:rPr>
                <w:rFonts w:ascii="Times New Roman" w:hAnsi="Times New Roman" w:cs="Times New Roman"/>
              </w:rPr>
            </w:pPr>
            <w:r>
              <w:rPr>
                <w:rFonts w:ascii="宋体" w:hAnsi="宋体" w:hint="eastAsia"/>
                <w:szCs w:val="21"/>
              </w:rPr>
              <w:t>学校始终以办人民满意的教育为目标，以师德教育活动为载体，以“坚守师德红线、坚持职业操守”为核心，从增强敬业精神、转变教育教学观念、提高专业水平和教科研能力诸方面着手，通过培训学习、教学论坛、教学反思、基本功竞赛等多种形式的活动，为教师成长、发展搭建舞台。建立健全《</w:t>
            </w:r>
            <w:r>
              <w:rPr>
                <w:rFonts w:ascii="宋体" w:hAnsi="宋体" w:hint="eastAsia"/>
                <w:bCs/>
                <w:szCs w:val="21"/>
              </w:rPr>
              <w:t>西夏墅中学教师师德检查、考核、奖惩制度》《西夏墅中学教职工年度考核工作方案》《西夏墅中学教职工全员聘用实施方案》《</w:t>
            </w:r>
            <w:r>
              <w:rPr>
                <w:rFonts w:ascii="宋体" w:hAnsi="宋体" w:hint="eastAsia"/>
                <w:szCs w:val="21"/>
              </w:rPr>
              <w:t>西夏墅中学教职员工出勤考核工作方案》等一系列方案或制度。每学年初，学校师德师</w:t>
            </w:r>
            <w:proofErr w:type="gramStart"/>
            <w:r>
              <w:rPr>
                <w:rFonts w:ascii="宋体" w:hAnsi="宋体" w:hint="eastAsia"/>
                <w:szCs w:val="21"/>
              </w:rPr>
              <w:t>风</w:t>
            </w:r>
            <w:r>
              <w:rPr>
                <w:rFonts w:ascii="宋体" w:hAnsi="宋体" w:cs="宋体" w:hint="eastAsia"/>
                <w:kern w:val="0"/>
                <w:szCs w:val="21"/>
              </w:rPr>
              <w:t>领导</w:t>
            </w:r>
            <w:proofErr w:type="gramEnd"/>
            <w:r>
              <w:rPr>
                <w:rFonts w:ascii="宋体" w:hAnsi="宋体" w:cs="宋体" w:hint="eastAsia"/>
                <w:kern w:val="0"/>
                <w:szCs w:val="21"/>
              </w:rPr>
              <w:t>小组</w:t>
            </w:r>
            <w:r>
              <w:rPr>
                <w:rFonts w:ascii="宋体" w:hAnsi="宋体" w:hint="eastAsia"/>
                <w:szCs w:val="21"/>
              </w:rPr>
              <w:t>制订师德建设活动方案</w:t>
            </w:r>
            <w:r>
              <w:rPr>
                <w:rFonts w:ascii="宋体" w:hAnsi="宋体" w:cs="宋体" w:hint="eastAsia"/>
                <w:kern w:val="0"/>
                <w:szCs w:val="21"/>
              </w:rPr>
              <w:t>，</w:t>
            </w:r>
            <w:r>
              <w:rPr>
                <w:rFonts w:ascii="宋体" w:hAnsi="宋体" w:hint="eastAsia"/>
                <w:szCs w:val="21"/>
              </w:rPr>
              <w:t>通过各级会议、国旗下讲话、黑板报、主题班会、发短信等形式和阵地，广泛开展宣传发动工作，积极开展“三风”建设、“师德建设月”、“师德讲堂”等活动，</w:t>
            </w:r>
            <w:r>
              <w:rPr>
                <w:rFonts w:ascii="宋体" w:hAnsi="宋体" w:cs="宋体" w:hint="eastAsia"/>
                <w:kern w:val="0"/>
                <w:szCs w:val="21"/>
              </w:rPr>
              <w:t>有计划有步骤地在学校领导班子、中层干部、全体教职工中宣传关于开展师德建设活动的要求和意义，积极引导教师</w:t>
            </w:r>
            <w:proofErr w:type="gramStart"/>
            <w:r>
              <w:rPr>
                <w:rFonts w:ascii="宋体" w:hAnsi="宋体" w:cs="宋体" w:hint="eastAsia"/>
                <w:kern w:val="0"/>
                <w:szCs w:val="21"/>
              </w:rPr>
              <w:t>践行</w:t>
            </w:r>
            <w:proofErr w:type="gramEnd"/>
            <w:r>
              <w:rPr>
                <w:rFonts w:ascii="宋体" w:hAnsi="宋体" w:cs="宋体" w:hint="eastAsia"/>
                <w:kern w:val="0"/>
                <w:szCs w:val="21"/>
              </w:rPr>
              <w:t>“热心爱教、文明执教、廉洁从教、优质施教”四</w:t>
            </w:r>
            <w:proofErr w:type="gramStart"/>
            <w:r>
              <w:rPr>
                <w:rFonts w:ascii="宋体" w:hAnsi="宋体" w:cs="宋体" w:hint="eastAsia"/>
                <w:kern w:val="0"/>
                <w:szCs w:val="21"/>
              </w:rPr>
              <w:t>教承诺</w:t>
            </w:r>
            <w:proofErr w:type="gramEnd"/>
            <w:r>
              <w:rPr>
                <w:rFonts w:ascii="宋体" w:hAnsi="宋体" w:cs="宋体" w:hint="eastAsia"/>
                <w:kern w:val="0"/>
                <w:szCs w:val="21"/>
              </w:rPr>
              <w:t>和“八要十不”师德自律规定，大力弘扬以身立教、甘为人梯的崇高师德风尚，</w:t>
            </w:r>
            <w:r>
              <w:rPr>
                <w:rFonts w:ascii="宋体" w:hAnsi="宋体" w:hint="eastAsia"/>
                <w:szCs w:val="21"/>
              </w:rPr>
              <w:t>把师德考核评议结果记入档案，与教师的年度考核、评优评先挂钩，实行一票否决制，使学校五级梯队教师比例快速提高。学校坚持关爱学生，重视维护学生尊严，通过教师大会、网上发布、</w:t>
            </w:r>
            <w:proofErr w:type="gramStart"/>
            <w:r>
              <w:rPr>
                <w:rFonts w:ascii="宋体" w:hAnsi="宋体" w:hint="eastAsia"/>
                <w:szCs w:val="21"/>
              </w:rPr>
              <w:t>校讯通</w:t>
            </w:r>
            <w:proofErr w:type="gramEnd"/>
            <w:r>
              <w:rPr>
                <w:rFonts w:ascii="宋体" w:hAnsi="宋体" w:hint="eastAsia"/>
                <w:szCs w:val="21"/>
              </w:rPr>
              <w:t>等形式组织全体教师深入学习《中小学教师违反职业道德行为处理办法》</w:t>
            </w:r>
            <w:r>
              <w:rPr>
                <w:rFonts w:ascii="宋体" w:hAnsi="宋体" w:cs="宋体" w:hint="eastAsia"/>
                <w:kern w:val="0"/>
                <w:szCs w:val="21"/>
              </w:rPr>
              <w:t>、《常州市中小学教师八要十不师德自律规定》及我区教育系统“五项禁令”等规定，</w:t>
            </w:r>
            <w:r>
              <w:rPr>
                <w:rFonts w:ascii="宋体" w:hAnsi="宋体" w:hint="eastAsia"/>
                <w:szCs w:val="21"/>
              </w:rPr>
              <w:t>加强依法治校工作，规范办学行为，实施减负增效，</w:t>
            </w:r>
            <w:r>
              <w:rPr>
                <w:rFonts w:ascii="宋体" w:hAnsi="宋体" w:cs="宋体" w:hint="eastAsia"/>
                <w:kern w:val="0"/>
                <w:szCs w:val="21"/>
              </w:rPr>
              <w:t>形成了一套行之有效的教育评价和管理办法。</w:t>
            </w:r>
            <w:r>
              <w:rPr>
                <w:rFonts w:ascii="宋体" w:hAnsi="宋体" w:hint="eastAsia"/>
                <w:szCs w:val="21"/>
              </w:rPr>
              <w:t>学校</w:t>
            </w:r>
            <w:r>
              <w:rPr>
                <w:rFonts w:ascii="宋体" w:hAnsi="宋体"/>
                <w:szCs w:val="21"/>
              </w:rPr>
              <w:t>大力</w:t>
            </w:r>
            <w:r>
              <w:rPr>
                <w:rFonts w:ascii="宋体" w:hAnsi="宋体" w:hint="eastAsia"/>
                <w:szCs w:val="21"/>
              </w:rPr>
              <w:t>推进以“爱、责任、智慧”为核心的师德工程，定期举行班主任工作研讨活动和班主任工作例会，开展“我的爱生故事”演讲比赛活动，推进“廉政文化进学校”活动，落实“168”爱生活动，</w:t>
            </w:r>
            <w:r>
              <w:rPr>
                <w:rFonts w:ascii="宋体" w:hAnsi="宋体" w:cs="宋体" w:hint="eastAsia"/>
                <w:kern w:val="0"/>
                <w:szCs w:val="21"/>
              </w:rPr>
              <w:t>多次举行青年教师专业发展推进会，观看全国“师德标兵”事迹报告会，举办青年教师师德演讲比赛</w:t>
            </w:r>
            <w:r>
              <w:rPr>
                <w:rFonts w:ascii="宋体" w:hAnsi="宋体" w:hint="eastAsia"/>
                <w:szCs w:val="21"/>
              </w:rPr>
              <w:t>，签订《西夏墅中学师德师风承诺书》</w:t>
            </w:r>
            <w:r>
              <w:rPr>
                <w:rFonts w:ascii="宋体" w:hAnsi="宋体" w:cs="Arial" w:hint="eastAsia"/>
                <w:bCs/>
                <w:spacing w:val="15"/>
                <w:kern w:val="0"/>
                <w:szCs w:val="21"/>
              </w:rPr>
              <w:t>《</w:t>
            </w:r>
            <w:r>
              <w:rPr>
                <w:rFonts w:ascii="宋体" w:hAnsi="宋体" w:hint="eastAsia"/>
                <w:szCs w:val="21"/>
              </w:rPr>
              <w:t>师德师风目标责任书</w:t>
            </w:r>
            <w:r>
              <w:rPr>
                <w:rFonts w:ascii="宋体" w:hAnsi="宋体" w:cs="Arial" w:hint="eastAsia"/>
                <w:bCs/>
                <w:spacing w:val="15"/>
                <w:kern w:val="0"/>
                <w:szCs w:val="21"/>
              </w:rPr>
              <w:t>》</w:t>
            </w:r>
            <w:r>
              <w:rPr>
                <w:rFonts w:ascii="宋体" w:hAnsi="宋体" w:hint="eastAsia"/>
                <w:szCs w:val="21"/>
              </w:rPr>
              <w:t>，努力造就一支师德高尚、业务精良、乐于奉献的教师队伍。</w:t>
            </w:r>
            <w:r>
              <w:rPr>
                <w:rFonts w:ascii="宋体" w:hAnsi="宋体" w:cs="Arial" w:hint="eastAsia"/>
                <w:kern w:val="0"/>
                <w:szCs w:val="21"/>
              </w:rPr>
              <w:t>多年来，全体教职工没有</w:t>
            </w:r>
            <w:r>
              <w:rPr>
                <w:rFonts w:ascii="宋体" w:hAnsi="宋体" w:hint="eastAsia"/>
                <w:szCs w:val="21"/>
              </w:rPr>
              <w:t>出现有偿家教、体罚或变相体罚学生及其它侮辱学生等违法违规行为。</w:t>
            </w:r>
          </w:p>
          <w:p w:rsidR="00C24343" w:rsidRDefault="00F5219E">
            <w:pPr>
              <w:adjustRightInd w:val="0"/>
              <w:snapToGrid w:val="0"/>
              <w:spacing w:line="276" w:lineRule="auto"/>
              <w:ind w:firstLineChars="200" w:firstLine="420"/>
              <w:rPr>
                <w:rFonts w:ascii="宋体" w:hAnsi="宋体"/>
                <w:szCs w:val="21"/>
              </w:rPr>
            </w:pPr>
            <w:r>
              <w:rPr>
                <w:rFonts w:ascii="宋体" w:hAnsi="宋体" w:hint="eastAsia"/>
                <w:szCs w:val="21"/>
              </w:rPr>
              <w:t>学校2019年有高中专任教师143人，2019年度高中在校学生数2030人，高中学历本科达标率100%，高中具有中学高级技术职务36人，中学中级技术职务73人，具有中级、高级技术职务教师总数占高中专任教师76.7%。</w:t>
            </w:r>
          </w:p>
          <w:p w:rsidR="00C24343" w:rsidRDefault="00F5219E">
            <w:pPr>
              <w:adjustRightInd w:val="0"/>
              <w:snapToGrid w:val="0"/>
              <w:spacing w:line="276" w:lineRule="auto"/>
              <w:ind w:firstLineChars="200" w:firstLine="420"/>
              <w:rPr>
                <w:rFonts w:ascii="宋体" w:hAnsi="宋体"/>
                <w:szCs w:val="21"/>
              </w:rPr>
            </w:pPr>
            <w:r>
              <w:rPr>
                <w:rFonts w:ascii="宋体" w:hAnsi="宋体"/>
                <w:szCs w:val="21"/>
              </w:rPr>
              <w:lastRenderedPageBreak/>
              <w:t>校外兼职教师队伍稳定，基本适应新课程改革需要</w:t>
            </w:r>
            <w:r>
              <w:rPr>
                <w:rFonts w:ascii="宋体" w:hAnsi="宋体" w:hint="eastAsia"/>
                <w:szCs w:val="21"/>
              </w:rPr>
              <w:t>，我校聘用江苏理工学院方瀚青教授为学生心理健康指导专家，新北区人民检察院尹媛为法制副校长，林厚从、满春燕、陈宝祥、朱俊等8位名师为“青年教师成长营”和“名师成长营”指导专家。</w:t>
            </w:r>
          </w:p>
          <w:p w:rsidR="00C24343" w:rsidRDefault="00F5219E">
            <w:pPr>
              <w:adjustRightInd w:val="0"/>
              <w:snapToGrid w:val="0"/>
              <w:spacing w:line="276" w:lineRule="auto"/>
              <w:ind w:firstLineChars="200" w:firstLine="420"/>
              <w:rPr>
                <w:rFonts w:ascii="宋体" w:hAnsi="宋体"/>
                <w:szCs w:val="21"/>
              </w:rPr>
            </w:pPr>
            <w:r>
              <w:rPr>
                <w:rFonts w:ascii="宋体" w:hAnsi="宋体" w:hint="eastAsia"/>
                <w:szCs w:val="21"/>
              </w:rPr>
              <w:t>图书馆现有工作人员5人，3人具有中学高级和中级技术职务，已参加“常州市中小学图书馆业务骨干研修”培训。校医务室有医务卫生工作人员1人，聘用西夏</w:t>
            </w:r>
            <w:proofErr w:type="gramStart"/>
            <w:r>
              <w:rPr>
                <w:rFonts w:ascii="宋体" w:hAnsi="宋体" w:hint="eastAsia"/>
                <w:szCs w:val="21"/>
              </w:rPr>
              <w:t>墅</w:t>
            </w:r>
            <w:proofErr w:type="gramEnd"/>
            <w:r>
              <w:rPr>
                <w:rFonts w:ascii="宋体" w:hAnsi="宋体" w:hint="eastAsia"/>
                <w:szCs w:val="21"/>
              </w:rPr>
              <w:t>卫生院张丽华、王澄为校医务室医师，具有医师资格证书。实验室有实验工作人员6人，具有教师系列中学高级教师职务1人，中学中级技术职务5人，均参加实验室管理人员教师培训，取得结业证书。心理咨询室有工作人员3人，1人为专职心理健康教师，另2人均有国家二级心理咨询师资格。</w:t>
            </w:r>
          </w:p>
          <w:p w:rsidR="00C24343" w:rsidRDefault="00C24343">
            <w:pPr>
              <w:rPr>
                <w:rFonts w:ascii="Times New Roman" w:hAnsi="Times New Roman" w:cs="Times New Roman"/>
              </w:rPr>
            </w:pPr>
          </w:p>
        </w:tc>
      </w:tr>
      <w:tr w:rsidR="00C24343">
        <w:trPr>
          <w:trHeight w:val="61"/>
          <w:jc w:val="center"/>
        </w:trPr>
        <w:tc>
          <w:tcPr>
            <w:tcW w:w="9072" w:type="dxa"/>
            <w:gridSpan w:val="4"/>
          </w:tcPr>
          <w:p w:rsidR="00C24343" w:rsidRDefault="00F5219E">
            <w:pPr>
              <w:rPr>
                <w:rFonts w:ascii="Times New Roman" w:hAnsi="Times New Roman" w:cs="Times New Roman"/>
                <w:b/>
              </w:rPr>
            </w:pPr>
            <w:r>
              <w:rPr>
                <w:rFonts w:ascii="Times New Roman" w:hAnsi="Times New Roman" w:cs="Times New Roman"/>
                <w:b/>
              </w:rPr>
              <w:lastRenderedPageBreak/>
              <w:t>主要不足和问题</w:t>
            </w:r>
          </w:p>
        </w:tc>
      </w:tr>
      <w:tr w:rsidR="00C24343">
        <w:trPr>
          <w:trHeight w:val="599"/>
          <w:jc w:val="center"/>
        </w:trPr>
        <w:tc>
          <w:tcPr>
            <w:tcW w:w="9072" w:type="dxa"/>
            <w:gridSpan w:val="4"/>
          </w:tcPr>
          <w:p w:rsidR="00C24343" w:rsidRDefault="00C24343">
            <w:pPr>
              <w:rPr>
                <w:rFonts w:ascii="Times New Roman" w:hAnsi="Times New Roman" w:cs="Times New Roman"/>
              </w:rPr>
            </w:pPr>
          </w:p>
          <w:p w:rsidR="00C24343" w:rsidRDefault="00C24343">
            <w:pPr>
              <w:rPr>
                <w:rFonts w:ascii="Times New Roman" w:hAnsi="Times New Roman" w:cs="Times New Roman"/>
              </w:rPr>
            </w:pPr>
          </w:p>
        </w:tc>
      </w:tr>
      <w:tr w:rsidR="00C24343">
        <w:trPr>
          <w:trHeight w:val="411"/>
          <w:jc w:val="center"/>
        </w:trPr>
        <w:tc>
          <w:tcPr>
            <w:tcW w:w="9072" w:type="dxa"/>
            <w:gridSpan w:val="4"/>
          </w:tcPr>
          <w:p w:rsidR="00C24343" w:rsidRDefault="00F5219E">
            <w:pPr>
              <w:rPr>
                <w:rFonts w:ascii="Times New Roman" w:hAnsi="Times New Roman" w:cs="Times New Roman"/>
                <w:b/>
              </w:rPr>
            </w:pPr>
            <w:r>
              <w:rPr>
                <w:rFonts w:ascii="Times New Roman" w:hAnsi="Times New Roman" w:cs="Times New Roman"/>
                <w:b/>
              </w:rPr>
              <w:t>改进措施和目标</w:t>
            </w:r>
          </w:p>
        </w:tc>
      </w:tr>
      <w:tr w:rsidR="00C24343">
        <w:trPr>
          <w:trHeight w:val="411"/>
          <w:jc w:val="center"/>
        </w:trPr>
        <w:tc>
          <w:tcPr>
            <w:tcW w:w="9072" w:type="dxa"/>
            <w:gridSpan w:val="4"/>
          </w:tcPr>
          <w:p w:rsidR="00C24343" w:rsidRDefault="00C24343">
            <w:pPr>
              <w:rPr>
                <w:rFonts w:ascii="Times New Roman" w:hAnsi="Times New Roman" w:cs="Times New Roman"/>
              </w:rPr>
            </w:pPr>
          </w:p>
        </w:tc>
      </w:tr>
    </w:tbl>
    <w:p w:rsidR="00C24343" w:rsidRDefault="00C24343">
      <w:pPr>
        <w:tabs>
          <w:tab w:val="left" w:pos="9135"/>
        </w:tabs>
        <w:rPr>
          <w:rFonts w:ascii="Times New Roman" w:hAnsi="Times New Roman" w:cs="Times New Roman"/>
          <w:b/>
          <w:szCs w:val="21"/>
        </w:rPr>
      </w:pPr>
    </w:p>
    <w:p w:rsidR="00AD4B42" w:rsidRDefault="00AD4B42">
      <w:pPr>
        <w:tabs>
          <w:tab w:val="left" w:pos="9135"/>
        </w:tabs>
        <w:rPr>
          <w:rFonts w:ascii="Times New Roman" w:hAnsi="Times New Roman" w:cs="Times New Roman"/>
          <w:b/>
          <w:szCs w:val="21"/>
        </w:rPr>
      </w:pPr>
    </w:p>
    <w:p w:rsidR="00C24343" w:rsidRDefault="00F5219E">
      <w:pPr>
        <w:tabs>
          <w:tab w:val="left" w:pos="9135"/>
        </w:tabs>
        <w:rPr>
          <w:rFonts w:ascii="Times New Roman" w:hAnsi="Times New Roman" w:cs="Times New Roman"/>
          <w:b/>
          <w:szCs w:val="21"/>
        </w:rPr>
      </w:pPr>
      <w:r>
        <w:rPr>
          <w:rFonts w:ascii="Times New Roman" w:hAnsi="Times New Roman" w:cs="Times New Roman"/>
          <w:b/>
          <w:szCs w:val="21"/>
        </w:rPr>
        <w:t>（</w:t>
      </w:r>
      <w:r>
        <w:rPr>
          <w:rFonts w:ascii="Times New Roman" w:hAnsi="Times New Roman" w:cs="Times New Roman"/>
          <w:b/>
          <w:szCs w:val="21"/>
        </w:rPr>
        <w:t>2</w:t>
      </w:r>
      <w:r>
        <w:rPr>
          <w:rFonts w:ascii="Times New Roman" w:hAnsi="Times New Roman" w:cs="Times New Roman"/>
          <w:b/>
          <w:szCs w:val="21"/>
        </w:rPr>
        <w:t>）基础数据</w:t>
      </w:r>
    </w:p>
    <w:p w:rsidR="00C24343" w:rsidRDefault="00F5219E">
      <w:pPr>
        <w:tabs>
          <w:tab w:val="left" w:pos="9135"/>
        </w:tabs>
        <w:jc w:val="center"/>
        <w:rPr>
          <w:rFonts w:ascii="Times New Roman" w:hAnsi="Times New Roman" w:cs="Times New Roman"/>
          <w:b/>
          <w:szCs w:val="21"/>
        </w:rPr>
      </w:pPr>
      <w:r>
        <w:rPr>
          <w:rFonts w:ascii="Times New Roman" w:hAnsi="Times New Roman" w:cs="Times New Roman"/>
          <w:b/>
          <w:szCs w:val="21"/>
        </w:rPr>
        <w:t xml:space="preserve">2-2-1 </w:t>
      </w:r>
      <w:r>
        <w:rPr>
          <w:rFonts w:ascii="Times New Roman" w:hAnsi="Times New Roman" w:cs="Times New Roman" w:hint="eastAsia"/>
          <w:b/>
          <w:szCs w:val="21"/>
        </w:rPr>
        <w:t>高中</w:t>
      </w:r>
      <w:r>
        <w:rPr>
          <w:rFonts w:ascii="Times New Roman" w:hAnsi="Times New Roman" w:cs="Times New Roman"/>
          <w:b/>
          <w:szCs w:val="21"/>
        </w:rPr>
        <w:t>教师基本情况一览表</w:t>
      </w:r>
    </w:p>
    <w:tbl>
      <w:tblPr>
        <w:tblW w:w="907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6" w:type="dxa"/>
          <w:right w:w="56" w:type="dxa"/>
        </w:tblCellMar>
        <w:tblLook w:val="04A0" w:firstRow="1" w:lastRow="0" w:firstColumn="1" w:lastColumn="0" w:noHBand="0" w:noVBand="1"/>
      </w:tblPr>
      <w:tblGrid>
        <w:gridCol w:w="681"/>
        <w:gridCol w:w="851"/>
        <w:gridCol w:w="567"/>
        <w:gridCol w:w="709"/>
        <w:gridCol w:w="609"/>
        <w:gridCol w:w="666"/>
        <w:gridCol w:w="1134"/>
        <w:gridCol w:w="993"/>
        <w:gridCol w:w="2166"/>
        <w:gridCol w:w="696"/>
      </w:tblGrid>
      <w:tr w:rsidR="00C24343">
        <w:trPr>
          <w:cantSplit/>
          <w:trHeight w:val="276"/>
          <w:jc w:val="center"/>
        </w:trPr>
        <w:tc>
          <w:tcPr>
            <w:tcW w:w="9072" w:type="dxa"/>
            <w:gridSpan w:val="10"/>
            <w:tcBorders>
              <w:top w:val="nil"/>
              <w:left w:val="nil"/>
              <w:right w:val="nil"/>
            </w:tcBorders>
            <w:vAlign w:val="center"/>
          </w:tcPr>
          <w:p w:rsidR="00C24343" w:rsidRDefault="00C24343">
            <w:pPr>
              <w:tabs>
                <w:tab w:val="left" w:pos="9135"/>
              </w:tabs>
              <w:adjustRightInd w:val="0"/>
              <w:snapToGrid w:val="0"/>
              <w:spacing w:line="240" w:lineRule="atLeast"/>
              <w:rPr>
                <w:rFonts w:ascii="Times New Roman" w:hAnsi="Times New Roman" w:cs="Times New Roman"/>
                <w:b/>
                <w:bCs/>
                <w:szCs w:val="21"/>
              </w:rPr>
            </w:pPr>
          </w:p>
        </w:tc>
      </w:tr>
      <w:tr w:rsidR="00C24343">
        <w:trPr>
          <w:cantSplit/>
          <w:trHeight w:val="276"/>
          <w:jc w:val="center"/>
        </w:trPr>
        <w:tc>
          <w:tcPr>
            <w:tcW w:w="3417" w:type="dxa"/>
            <w:gridSpan w:val="5"/>
            <w:vAlign w:val="center"/>
          </w:tcPr>
          <w:p w:rsidR="00C24343" w:rsidRDefault="00F5219E">
            <w:pPr>
              <w:tabs>
                <w:tab w:val="left" w:pos="9135"/>
              </w:tabs>
              <w:adjustRightInd w:val="0"/>
              <w:snapToGrid w:val="0"/>
              <w:spacing w:line="240" w:lineRule="atLeast"/>
              <w:jc w:val="center"/>
              <w:rPr>
                <w:rFonts w:ascii="Times New Roman" w:hAnsi="Times New Roman" w:cs="Times New Roman"/>
                <w:b/>
                <w:bCs/>
                <w:szCs w:val="21"/>
              </w:rPr>
            </w:pPr>
            <w:r>
              <w:rPr>
                <w:rFonts w:ascii="Times New Roman" w:hAnsi="Times New Roman" w:cs="Times New Roman" w:hint="eastAsia"/>
                <w:b/>
                <w:bCs/>
                <w:szCs w:val="21"/>
              </w:rPr>
              <w:t>项目</w:t>
            </w:r>
          </w:p>
        </w:tc>
        <w:tc>
          <w:tcPr>
            <w:tcW w:w="1800" w:type="dxa"/>
            <w:gridSpan w:val="2"/>
          </w:tcPr>
          <w:p w:rsidR="00C24343" w:rsidRDefault="00F5219E">
            <w:pPr>
              <w:tabs>
                <w:tab w:val="left" w:pos="9135"/>
              </w:tabs>
              <w:adjustRightInd w:val="0"/>
              <w:snapToGrid w:val="0"/>
              <w:spacing w:line="240" w:lineRule="atLeast"/>
              <w:jc w:val="center"/>
              <w:rPr>
                <w:rFonts w:ascii="Times New Roman" w:hAnsi="Times New Roman" w:cs="Times New Roman"/>
                <w:b/>
                <w:bCs/>
                <w:szCs w:val="21"/>
              </w:rPr>
            </w:pPr>
            <w:r>
              <w:rPr>
                <w:rFonts w:ascii="Times New Roman" w:hAnsi="Times New Roman" w:cs="Times New Roman" w:hint="eastAsia"/>
                <w:b/>
                <w:bCs/>
                <w:szCs w:val="21"/>
              </w:rPr>
              <w:t>数量</w:t>
            </w:r>
          </w:p>
        </w:tc>
        <w:tc>
          <w:tcPr>
            <w:tcW w:w="993" w:type="dxa"/>
            <w:vAlign w:val="center"/>
          </w:tcPr>
          <w:p w:rsidR="00C24343" w:rsidRDefault="00F5219E">
            <w:pPr>
              <w:tabs>
                <w:tab w:val="left" w:pos="9135"/>
              </w:tabs>
              <w:adjustRightInd w:val="0"/>
              <w:snapToGrid w:val="0"/>
              <w:spacing w:line="240" w:lineRule="atLeast"/>
              <w:jc w:val="center"/>
              <w:rPr>
                <w:rFonts w:ascii="Times New Roman" w:hAnsi="Times New Roman" w:cs="Times New Roman"/>
                <w:b/>
                <w:bCs/>
                <w:szCs w:val="21"/>
              </w:rPr>
            </w:pPr>
            <w:r>
              <w:rPr>
                <w:rFonts w:ascii="Times New Roman" w:hAnsi="Times New Roman" w:cs="Times New Roman" w:hint="eastAsia"/>
                <w:b/>
                <w:bCs/>
                <w:szCs w:val="21"/>
              </w:rPr>
              <w:t>占比</w:t>
            </w:r>
          </w:p>
        </w:tc>
        <w:tc>
          <w:tcPr>
            <w:tcW w:w="2862" w:type="dxa"/>
            <w:gridSpan w:val="2"/>
          </w:tcPr>
          <w:p w:rsidR="00C24343" w:rsidRDefault="00F5219E">
            <w:pPr>
              <w:tabs>
                <w:tab w:val="left" w:pos="9135"/>
              </w:tabs>
              <w:adjustRightInd w:val="0"/>
              <w:snapToGrid w:val="0"/>
              <w:spacing w:line="240" w:lineRule="atLeast"/>
              <w:jc w:val="center"/>
              <w:rPr>
                <w:rFonts w:ascii="Times New Roman" w:hAnsi="Times New Roman" w:cs="Times New Roman"/>
                <w:b/>
                <w:bCs/>
                <w:szCs w:val="21"/>
              </w:rPr>
            </w:pPr>
            <w:r>
              <w:rPr>
                <w:rFonts w:ascii="Times New Roman" w:hAnsi="Times New Roman" w:cs="Times New Roman"/>
                <w:b/>
                <w:bCs/>
                <w:szCs w:val="21"/>
              </w:rPr>
              <w:t>备注</w:t>
            </w:r>
          </w:p>
        </w:tc>
      </w:tr>
      <w:tr w:rsidR="00C24343">
        <w:trPr>
          <w:cantSplit/>
          <w:trHeight w:val="280"/>
          <w:jc w:val="center"/>
        </w:trPr>
        <w:tc>
          <w:tcPr>
            <w:tcW w:w="3417" w:type="dxa"/>
            <w:gridSpan w:val="5"/>
            <w:vAlign w:val="center"/>
          </w:tcPr>
          <w:p w:rsidR="00C24343" w:rsidRDefault="00F5219E">
            <w:pPr>
              <w:tabs>
                <w:tab w:val="left" w:pos="9135"/>
              </w:tabs>
              <w:adjustRightInd w:val="0"/>
              <w:snapToGrid w:val="0"/>
              <w:spacing w:line="240" w:lineRule="atLeast"/>
              <w:jc w:val="left"/>
              <w:rPr>
                <w:rFonts w:ascii="Times New Roman" w:hAnsi="Times New Roman" w:cs="Times New Roman"/>
                <w:bCs/>
                <w:szCs w:val="21"/>
              </w:rPr>
            </w:pPr>
            <w:r>
              <w:rPr>
                <w:rFonts w:ascii="Times New Roman" w:hAnsi="Times New Roman" w:cs="Times New Roman"/>
                <w:bCs/>
                <w:szCs w:val="21"/>
              </w:rPr>
              <w:t>专任教师</w:t>
            </w:r>
            <w:r>
              <w:rPr>
                <w:rFonts w:ascii="Times New Roman" w:hAnsi="Times New Roman" w:cs="Times New Roman" w:hint="eastAsia"/>
                <w:bCs/>
                <w:szCs w:val="21"/>
              </w:rPr>
              <w:t>总</w:t>
            </w:r>
            <w:r>
              <w:rPr>
                <w:rFonts w:ascii="Times New Roman" w:hAnsi="Times New Roman" w:cs="Times New Roman"/>
                <w:bCs/>
                <w:szCs w:val="21"/>
              </w:rPr>
              <w:t>数</w:t>
            </w:r>
          </w:p>
        </w:tc>
        <w:tc>
          <w:tcPr>
            <w:tcW w:w="1800" w:type="dxa"/>
            <w:gridSpan w:val="2"/>
          </w:tcPr>
          <w:p w:rsidR="00C24343" w:rsidRPr="006D3CDC" w:rsidRDefault="00F5219E">
            <w:pPr>
              <w:tabs>
                <w:tab w:val="left" w:pos="9135"/>
              </w:tabs>
              <w:adjustRightInd w:val="0"/>
              <w:snapToGrid w:val="0"/>
              <w:spacing w:line="240" w:lineRule="atLeast"/>
              <w:jc w:val="center"/>
              <w:rPr>
                <w:rFonts w:asciiTheme="minorEastAsia" w:hAnsiTheme="minorEastAsia" w:cs="Times New Roman"/>
                <w:bCs/>
                <w:szCs w:val="21"/>
              </w:rPr>
            </w:pPr>
            <w:r w:rsidRPr="006D3CDC">
              <w:rPr>
                <w:rFonts w:asciiTheme="minorEastAsia" w:hAnsiTheme="minorEastAsia" w:cs="Times New Roman" w:hint="eastAsia"/>
                <w:bCs/>
                <w:szCs w:val="21"/>
              </w:rPr>
              <w:t>143</w:t>
            </w:r>
          </w:p>
        </w:tc>
        <w:tc>
          <w:tcPr>
            <w:tcW w:w="993" w:type="dxa"/>
            <w:vAlign w:val="center"/>
          </w:tcPr>
          <w:p w:rsidR="00C24343" w:rsidRPr="006D3CDC" w:rsidRDefault="00F5219E">
            <w:pPr>
              <w:tabs>
                <w:tab w:val="left" w:pos="9135"/>
              </w:tabs>
              <w:adjustRightInd w:val="0"/>
              <w:snapToGrid w:val="0"/>
              <w:spacing w:line="360" w:lineRule="auto"/>
              <w:jc w:val="center"/>
              <w:rPr>
                <w:rFonts w:asciiTheme="minorEastAsia" w:hAnsiTheme="minorEastAsia" w:cs="Times New Roman"/>
                <w:bCs/>
                <w:szCs w:val="21"/>
              </w:rPr>
            </w:pPr>
            <w:r w:rsidRPr="006D3CDC">
              <w:rPr>
                <w:rFonts w:asciiTheme="minorEastAsia" w:hAnsiTheme="minorEastAsia" w:cs="Times New Roman" w:hint="eastAsia"/>
                <w:bCs/>
                <w:szCs w:val="21"/>
              </w:rPr>
              <w:t>98.6%</w:t>
            </w:r>
          </w:p>
        </w:tc>
        <w:tc>
          <w:tcPr>
            <w:tcW w:w="2862" w:type="dxa"/>
            <w:gridSpan w:val="2"/>
          </w:tcPr>
          <w:p w:rsidR="00C24343" w:rsidRPr="006D3CDC" w:rsidRDefault="00F5219E">
            <w:pPr>
              <w:tabs>
                <w:tab w:val="left" w:pos="9135"/>
              </w:tabs>
              <w:adjustRightInd w:val="0"/>
              <w:snapToGrid w:val="0"/>
              <w:spacing w:line="240" w:lineRule="atLeast"/>
              <w:jc w:val="center"/>
              <w:rPr>
                <w:rFonts w:asciiTheme="minorEastAsia" w:hAnsiTheme="minorEastAsia" w:cs="Times New Roman"/>
                <w:bCs/>
                <w:szCs w:val="21"/>
              </w:rPr>
            </w:pPr>
            <w:r w:rsidRPr="006D3CDC">
              <w:rPr>
                <w:rFonts w:asciiTheme="minorEastAsia" w:hAnsiTheme="minorEastAsia" w:cs="Times New Roman" w:hint="eastAsia"/>
                <w:bCs/>
                <w:szCs w:val="21"/>
              </w:rPr>
              <w:t>不包括初中</w:t>
            </w:r>
          </w:p>
        </w:tc>
      </w:tr>
      <w:tr w:rsidR="00C24343">
        <w:trPr>
          <w:cantSplit/>
          <w:trHeight w:val="316"/>
          <w:jc w:val="center"/>
        </w:trPr>
        <w:tc>
          <w:tcPr>
            <w:tcW w:w="3417" w:type="dxa"/>
            <w:gridSpan w:val="5"/>
            <w:vAlign w:val="center"/>
          </w:tcPr>
          <w:p w:rsidR="00C24343" w:rsidRDefault="00F5219E">
            <w:pPr>
              <w:tabs>
                <w:tab w:val="left" w:pos="9135"/>
              </w:tabs>
              <w:adjustRightInd w:val="0"/>
              <w:snapToGrid w:val="0"/>
              <w:spacing w:line="240" w:lineRule="atLeast"/>
              <w:jc w:val="left"/>
              <w:rPr>
                <w:rFonts w:ascii="Times New Roman" w:hAnsi="Times New Roman" w:cs="Times New Roman"/>
                <w:bCs/>
                <w:szCs w:val="21"/>
              </w:rPr>
            </w:pPr>
            <w:r>
              <w:rPr>
                <w:rFonts w:ascii="Times New Roman" w:hAnsi="Times New Roman" w:cs="Times New Roman"/>
                <w:bCs/>
                <w:szCs w:val="21"/>
              </w:rPr>
              <w:t>本科学历数</w:t>
            </w:r>
          </w:p>
        </w:tc>
        <w:tc>
          <w:tcPr>
            <w:tcW w:w="1800" w:type="dxa"/>
            <w:gridSpan w:val="2"/>
          </w:tcPr>
          <w:p w:rsidR="00C24343" w:rsidRPr="006D3CDC" w:rsidRDefault="00F5219E">
            <w:pPr>
              <w:tabs>
                <w:tab w:val="left" w:pos="9135"/>
              </w:tabs>
              <w:adjustRightInd w:val="0"/>
              <w:snapToGrid w:val="0"/>
              <w:spacing w:line="240" w:lineRule="atLeast"/>
              <w:jc w:val="center"/>
              <w:rPr>
                <w:rFonts w:asciiTheme="minorEastAsia" w:hAnsiTheme="minorEastAsia" w:cs="Times New Roman"/>
                <w:bCs/>
                <w:szCs w:val="21"/>
              </w:rPr>
            </w:pPr>
            <w:r w:rsidRPr="006D3CDC">
              <w:rPr>
                <w:rFonts w:asciiTheme="minorEastAsia" w:hAnsiTheme="minorEastAsia" w:cs="Times New Roman" w:hint="eastAsia"/>
                <w:bCs/>
                <w:szCs w:val="21"/>
              </w:rPr>
              <w:t>143</w:t>
            </w:r>
          </w:p>
        </w:tc>
        <w:tc>
          <w:tcPr>
            <w:tcW w:w="993" w:type="dxa"/>
            <w:vAlign w:val="center"/>
          </w:tcPr>
          <w:p w:rsidR="00C24343" w:rsidRPr="006D3CDC" w:rsidRDefault="00F5219E">
            <w:pPr>
              <w:tabs>
                <w:tab w:val="left" w:pos="9135"/>
              </w:tabs>
              <w:adjustRightInd w:val="0"/>
              <w:snapToGrid w:val="0"/>
              <w:spacing w:line="240" w:lineRule="atLeast"/>
              <w:jc w:val="center"/>
              <w:rPr>
                <w:rFonts w:asciiTheme="minorEastAsia" w:hAnsiTheme="minorEastAsia" w:cs="Times New Roman"/>
                <w:bCs/>
                <w:szCs w:val="21"/>
              </w:rPr>
            </w:pPr>
            <w:r w:rsidRPr="006D3CDC">
              <w:rPr>
                <w:rFonts w:asciiTheme="minorEastAsia" w:hAnsiTheme="minorEastAsia" w:cs="Times New Roman" w:hint="eastAsia"/>
                <w:bCs/>
                <w:szCs w:val="21"/>
              </w:rPr>
              <w:t>100%</w:t>
            </w:r>
          </w:p>
        </w:tc>
        <w:tc>
          <w:tcPr>
            <w:tcW w:w="2862" w:type="dxa"/>
            <w:gridSpan w:val="2"/>
          </w:tcPr>
          <w:p w:rsidR="00C24343" w:rsidRPr="006D3CDC" w:rsidRDefault="00C24343">
            <w:pPr>
              <w:tabs>
                <w:tab w:val="left" w:pos="9135"/>
              </w:tabs>
              <w:adjustRightInd w:val="0"/>
              <w:snapToGrid w:val="0"/>
              <w:spacing w:line="240" w:lineRule="atLeast"/>
              <w:jc w:val="center"/>
              <w:rPr>
                <w:rFonts w:asciiTheme="minorEastAsia" w:hAnsiTheme="minorEastAsia" w:cs="Times New Roman"/>
                <w:bCs/>
                <w:szCs w:val="21"/>
              </w:rPr>
            </w:pPr>
          </w:p>
        </w:tc>
      </w:tr>
      <w:tr w:rsidR="00C24343">
        <w:trPr>
          <w:cantSplit/>
          <w:trHeight w:val="316"/>
          <w:jc w:val="center"/>
        </w:trPr>
        <w:tc>
          <w:tcPr>
            <w:tcW w:w="3417" w:type="dxa"/>
            <w:gridSpan w:val="5"/>
            <w:vAlign w:val="center"/>
          </w:tcPr>
          <w:p w:rsidR="00C24343" w:rsidRDefault="00F5219E">
            <w:pPr>
              <w:tabs>
                <w:tab w:val="left" w:pos="9135"/>
              </w:tabs>
              <w:adjustRightInd w:val="0"/>
              <w:snapToGrid w:val="0"/>
              <w:spacing w:line="240" w:lineRule="atLeast"/>
              <w:jc w:val="left"/>
              <w:rPr>
                <w:rFonts w:ascii="Times New Roman" w:hAnsi="Times New Roman" w:cs="Times New Roman"/>
                <w:bCs/>
                <w:szCs w:val="21"/>
              </w:rPr>
            </w:pPr>
            <w:r>
              <w:rPr>
                <w:rFonts w:ascii="Times New Roman" w:hAnsi="Times New Roman" w:cs="Times New Roman" w:hint="eastAsia"/>
                <w:bCs/>
                <w:szCs w:val="21"/>
              </w:rPr>
              <w:t>硕士</w:t>
            </w:r>
            <w:r>
              <w:rPr>
                <w:rFonts w:ascii="Times New Roman" w:hAnsi="Times New Roman" w:cs="Times New Roman"/>
                <w:bCs/>
                <w:szCs w:val="21"/>
              </w:rPr>
              <w:t>研究生数</w:t>
            </w:r>
            <w:r>
              <w:rPr>
                <w:rFonts w:ascii="Times New Roman" w:hAnsi="Times New Roman" w:cs="Times New Roman"/>
                <w:bCs/>
                <w:szCs w:val="21"/>
              </w:rPr>
              <w:t>/</w:t>
            </w:r>
            <w:r>
              <w:rPr>
                <w:rFonts w:ascii="Times New Roman" w:hAnsi="Times New Roman" w:cs="Times New Roman"/>
                <w:bCs/>
                <w:szCs w:val="21"/>
              </w:rPr>
              <w:t>在读</w:t>
            </w:r>
            <w:r>
              <w:rPr>
                <w:rFonts w:ascii="Times New Roman" w:hAnsi="Times New Roman" w:cs="Times New Roman" w:hint="eastAsia"/>
                <w:bCs/>
                <w:szCs w:val="21"/>
              </w:rPr>
              <w:t>硕士</w:t>
            </w:r>
            <w:r>
              <w:rPr>
                <w:rFonts w:ascii="Times New Roman" w:hAnsi="Times New Roman" w:cs="Times New Roman"/>
                <w:bCs/>
                <w:szCs w:val="21"/>
              </w:rPr>
              <w:t>研究生数</w:t>
            </w:r>
          </w:p>
        </w:tc>
        <w:tc>
          <w:tcPr>
            <w:tcW w:w="1800" w:type="dxa"/>
            <w:gridSpan w:val="2"/>
          </w:tcPr>
          <w:p w:rsidR="00C24343" w:rsidRPr="006D3CDC" w:rsidRDefault="00F5219E" w:rsidP="00BF2260">
            <w:pPr>
              <w:tabs>
                <w:tab w:val="left" w:pos="9135"/>
              </w:tabs>
              <w:adjustRightInd w:val="0"/>
              <w:snapToGrid w:val="0"/>
              <w:spacing w:line="240" w:lineRule="atLeast"/>
              <w:jc w:val="center"/>
              <w:rPr>
                <w:rFonts w:asciiTheme="minorEastAsia" w:hAnsiTheme="minorEastAsia" w:cs="Times New Roman"/>
                <w:bCs/>
                <w:szCs w:val="21"/>
              </w:rPr>
            </w:pPr>
            <w:r w:rsidRPr="006D3CDC">
              <w:rPr>
                <w:rFonts w:asciiTheme="minorEastAsia" w:hAnsiTheme="minorEastAsia" w:cs="Times New Roman" w:hint="eastAsia"/>
                <w:bCs/>
                <w:szCs w:val="21"/>
              </w:rPr>
              <w:t>4</w:t>
            </w:r>
            <w:r w:rsidR="00BF2260">
              <w:rPr>
                <w:rFonts w:asciiTheme="minorEastAsia" w:hAnsiTheme="minorEastAsia" w:cs="Times New Roman" w:hint="eastAsia"/>
                <w:bCs/>
                <w:szCs w:val="21"/>
              </w:rPr>
              <w:t>5</w:t>
            </w:r>
          </w:p>
        </w:tc>
        <w:tc>
          <w:tcPr>
            <w:tcW w:w="993" w:type="dxa"/>
            <w:vAlign w:val="center"/>
          </w:tcPr>
          <w:p w:rsidR="00C24343" w:rsidRPr="006D3CDC" w:rsidRDefault="00F5219E" w:rsidP="00BF2260">
            <w:pPr>
              <w:tabs>
                <w:tab w:val="left" w:pos="9135"/>
              </w:tabs>
              <w:adjustRightInd w:val="0"/>
              <w:snapToGrid w:val="0"/>
              <w:spacing w:line="240" w:lineRule="atLeast"/>
              <w:jc w:val="center"/>
              <w:rPr>
                <w:rFonts w:asciiTheme="minorEastAsia" w:hAnsiTheme="minorEastAsia" w:cs="Times New Roman"/>
                <w:bCs/>
                <w:szCs w:val="21"/>
              </w:rPr>
            </w:pPr>
            <w:r w:rsidRPr="006D3CDC">
              <w:rPr>
                <w:rFonts w:asciiTheme="minorEastAsia" w:hAnsiTheme="minorEastAsia" w:cs="Times New Roman" w:hint="eastAsia"/>
                <w:bCs/>
                <w:szCs w:val="21"/>
              </w:rPr>
              <w:t>31.</w:t>
            </w:r>
            <w:r w:rsidR="00BF2260">
              <w:rPr>
                <w:rFonts w:asciiTheme="minorEastAsia" w:hAnsiTheme="minorEastAsia" w:cs="Times New Roman" w:hint="eastAsia"/>
                <w:bCs/>
                <w:szCs w:val="21"/>
              </w:rPr>
              <w:t>5</w:t>
            </w:r>
            <w:r w:rsidRPr="006D3CDC">
              <w:rPr>
                <w:rFonts w:asciiTheme="minorEastAsia" w:hAnsiTheme="minorEastAsia" w:cs="Times New Roman" w:hint="eastAsia"/>
                <w:bCs/>
                <w:szCs w:val="21"/>
              </w:rPr>
              <w:t>%</w:t>
            </w:r>
          </w:p>
        </w:tc>
        <w:tc>
          <w:tcPr>
            <w:tcW w:w="2862" w:type="dxa"/>
            <w:gridSpan w:val="2"/>
          </w:tcPr>
          <w:p w:rsidR="00C24343" w:rsidRPr="006D3CDC" w:rsidRDefault="00C24343">
            <w:pPr>
              <w:tabs>
                <w:tab w:val="left" w:pos="9135"/>
              </w:tabs>
              <w:adjustRightInd w:val="0"/>
              <w:snapToGrid w:val="0"/>
              <w:spacing w:line="240" w:lineRule="atLeast"/>
              <w:jc w:val="center"/>
              <w:rPr>
                <w:rFonts w:asciiTheme="minorEastAsia" w:hAnsiTheme="minorEastAsia" w:cs="Times New Roman"/>
                <w:bCs/>
                <w:szCs w:val="21"/>
              </w:rPr>
            </w:pPr>
          </w:p>
        </w:tc>
      </w:tr>
      <w:tr w:rsidR="00C24343">
        <w:trPr>
          <w:cantSplit/>
          <w:trHeight w:val="316"/>
          <w:jc w:val="center"/>
        </w:trPr>
        <w:tc>
          <w:tcPr>
            <w:tcW w:w="3417" w:type="dxa"/>
            <w:gridSpan w:val="5"/>
            <w:vAlign w:val="center"/>
          </w:tcPr>
          <w:p w:rsidR="00C24343" w:rsidRDefault="00F5219E">
            <w:pPr>
              <w:tabs>
                <w:tab w:val="left" w:pos="9135"/>
              </w:tabs>
              <w:adjustRightInd w:val="0"/>
              <w:snapToGrid w:val="0"/>
              <w:spacing w:line="240" w:lineRule="atLeast"/>
              <w:jc w:val="left"/>
              <w:rPr>
                <w:rFonts w:ascii="Times New Roman" w:hAnsi="Times New Roman" w:cs="Times New Roman"/>
                <w:bCs/>
                <w:szCs w:val="21"/>
              </w:rPr>
            </w:pPr>
            <w:r>
              <w:rPr>
                <w:rFonts w:ascii="Times New Roman" w:hAnsi="Times New Roman" w:cs="Times New Roman" w:hint="eastAsia"/>
                <w:bCs/>
                <w:szCs w:val="21"/>
              </w:rPr>
              <w:t>博士研究生数</w:t>
            </w:r>
            <w:r>
              <w:rPr>
                <w:rFonts w:ascii="Times New Roman" w:hAnsi="Times New Roman" w:cs="Times New Roman"/>
                <w:bCs/>
                <w:szCs w:val="21"/>
              </w:rPr>
              <w:t>/</w:t>
            </w:r>
            <w:r>
              <w:rPr>
                <w:rFonts w:ascii="Times New Roman" w:hAnsi="Times New Roman" w:cs="Times New Roman" w:hint="eastAsia"/>
                <w:bCs/>
                <w:szCs w:val="21"/>
              </w:rPr>
              <w:t>在读博士研究生数</w:t>
            </w:r>
          </w:p>
        </w:tc>
        <w:tc>
          <w:tcPr>
            <w:tcW w:w="1800" w:type="dxa"/>
            <w:gridSpan w:val="2"/>
          </w:tcPr>
          <w:p w:rsidR="00C24343" w:rsidRPr="006D3CDC" w:rsidRDefault="00C24343">
            <w:pPr>
              <w:tabs>
                <w:tab w:val="left" w:pos="9135"/>
              </w:tabs>
              <w:adjustRightInd w:val="0"/>
              <w:snapToGrid w:val="0"/>
              <w:spacing w:line="240" w:lineRule="atLeast"/>
              <w:jc w:val="center"/>
              <w:rPr>
                <w:rFonts w:asciiTheme="minorEastAsia" w:hAnsiTheme="minorEastAsia" w:cs="Times New Roman"/>
                <w:bCs/>
                <w:szCs w:val="21"/>
              </w:rPr>
            </w:pPr>
          </w:p>
        </w:tc>
        <w:tc>
          <w:tcPr>
            <w:tcW w:w="993" w:type="dxa"/>
            <w:vAlign w:val="center"/>
          </w:tcPr>
          <w:p w:rsidR="00C24343" w:rsidRPr="006D3CDC" w:rsidRDefault="00C24343">
            <w:pPr>
              <w:tabs>
                <w:tab w:val="left" w:pos="9135"/>
              </w:tabs>
              <w:adjustRightInd w:val="0"/>
              <w:snapToGrid w:val="0"/>
              <w:spacing w:line="240" w:lineRule="atLeast"/>
              <w:jc w:val="center"/>
              <w:rPr>
                <w:rFonts w:asciiTheme="minorEastAsia" w:hAnsiTheme="minorEastAsia" w:cs="Times New Roman"/>
                <w:bCs/>
                <w:szCs w:val="21"/>
              </w:rPr>
            </w:pPr>
          </w:p>
        </w:tc>
        <w:tc>
          <w:tcPr>
            <w:tcW w:w="2862" w:type="dxa"/>
            <w:gridSpan w:val="2"/>
          </w:tcPr>
          <w:p w:rsidR="00C24343" w:rsidRPr="006D3CDC" w:rsidRDefault="00C24343">
            <w:pPr>
              <w:tabs>
                <w:tab w:val="left" w:pos="9135"/>
              </w:tabs>
              <w:adjustRightInd w:val="0"/>
              <w:snapToGrid w:val="0"/>
              <w:spacing w:line="240" w:lineRule="atLeast"/>
              <w:jc w:val="center"/>
              <w:rPr>
                <w:rFonts w:asciiTheme="minorEastAsia" w:hAnsiTheme="minorEastAsia" w:cs="Times New Roman"/>
                <w:bCs/>
                <w:szCs w:val="21"/>
              </w:rPr>
            </w:pPr>
          </w:p>
        </w:tc>
      </w:tr>
      <w:tr w:rsidR="00C24343">
        <w:trPr>
          <w:cantSplit/>
          <w:trHeight w:val="316"/>
          <w:jc w:val="center"/>
        </w:trPr>
        <w:tc>
          <w:tcPr>
            <w:tcW w:w="3417" w:type="dxa"/>
            <w:gridSpan w:val="5"/>
            <w:vAlign w:val="center"/>
          </w:tcPr>
          <w:p w:rsidR="00C24343" w:rsidRDefault="00F5219E">
            <w:pPr>
              <w:tabs>
                <w:tab w:val="left" w:pos="9135"/>
              </w:tabs>
              <w:adjustRightInd w:val="0"/>
              <w:snapToGrid w:val="0"/>
              <w:spacing w:line="240" w:lineRule="atLeast"/>
              <w:jc w:val="left"/>
              <w:rPr>
                <w:rFonts w:ascii="Times New Roman" w:hAnsi="Times New Roman" w:cs="Times New Roman"/>
                <w:bCs/>
                <w:szCs w:val="21"/>
              </w:rPr>
            </w:pPr>
            <w:r>
              <w:rPr>
                <w:rFonts w:ascii="Times New Roman" w:hAnsi="Times New Roman" w:cs="Times New Roman" w:hint="eastAsia"/>
                <w:bCs/>
                <w:szCs w:val="21"/>
              </w:rPr>
              <w:t>中学正高级教师数</w:t>
            </w:r>
          </w:p>
        </w:tc>
        <w:tc>
          <w:tcPr>
            <w:tcW w:w="1800" w:type="dxa"/>
            <w:gridSpan w:val="2"/>
          </w:tcPr>
          <w:p w:rsidR="00C24343" w:rsidRPr="006D3CDC" w:rsidRDefault="00C24343">
            <w:pPr>
              <w:tabs>
                <w:tab w:val="left" w:pos="9135"/>
              </w:tabs>
              <w:adjustRightInd w:val="0"/>
              <w:snapToGrid w:val="0"/>
              <w:spacing w:line="240" w:lineRule="atLeast"/>
              <w:jc w:val="center"/>
              <w:rPr>
                <w:rFonts w:asciiTheme="minorEastAsia" w:hAnsiTheme="minorEastAsia" w:cs="Times New Roman"/>
                <w:bCs/>
                <w:szCs w:val="21"/>
              </w:rPr>
            </w:pPr>
          </w:p>
        </w:tc>
        <w:tc>
          <w:tcPr>
            <w:tcW w:w="993" w:type="dxa"/>
            <w:vAlign w:val="center"/>
          </w:tcPr>
          <w:p w:rsidR="00C24343" w:rsidRPr="006D3CDC" w:rsidRDefault="00C24343">
            <w:pPr>
              <w:tabs>
                <w:tab w:val="left" w:pos="9135"/>
              </w:tabs>
              <w:adjustRightInd w:val="0"/>
              <w:snapToGrid w:val="0"/>
              <w:spacing w:line="240" w:lineRule="atLeast"/>
              <w:rPr>
                <w:rFonts w:asciiTheme="minorEastAsia" w:hAnsiTheme="minorEastAsia" w:cs="Times New Roman"/>
                <w:bCs/>
                <w:szCs w:val="21"/>
              </w:rPr>
            </w:pPr>
          </w:p>
        </w:tc>
        <w:tc>
          <w:tcPr>
            <w:tcW w:w="2862" w:type="dxa"/>
            <w:gridSpan w:val="2"/>
          </w:tcPr>
          <w:p w:rsidR="00C24343" w:rsidRPr="006D3CDC" w:rsidRDefault="00C24343">
            <w:pPr>
              <w:tabs>
                <w:tab w:val="left" w:pos="9135"/>
              </w:tabs>
              <w:adjustRightInd w:val="0"/>
              <w:snapToGrid w:val="0"/>
              <w:spacing w:line="240" w:lineRule="atLeast"/>
              <w:jc w:val="center"/>
              <w:rPr>
                <w:rFonts w:asciiTheme="minorEastAsia" w:hAnsiTheme="minorEastAsia" w:cs="Times New Roman"/>
                <w:bCs/>
                <w:szCs w:val="21"/>
              </w:rPr>
            </w:pPr>
          </w:p>
        </w:tc>
      </w:tr>
      <w:tr w:rsidR="00C24343">
        <w:trPr>
          <w:cantSplit/>
          <w:trHeight w:val="316"/>
          <w:jc w:val="center"/>
        </w:trPr>
        <w:tc>
          <w:tcPr>
            <w:tcW w:w="3417" w:type="dxa"/>
            <w:gridSpan w:val="5"/>
            <w:vAlign w:val="center"/>
          </w:tcPr>
          <w:p w:rsidR="00C24343" w:rsidRDefault="00F5219E">
            <w:pPr>
              <w:tabs>
                <w:tab w:val="left" w:pos="9135"/>
              </w:tabs>
              <w:adjustRightInd w:val="0"/>
              <w:snapToGrid w:val="0"/>
              <w:spacing w:line="240" w:lineRule="atLeast"/>
              <w:jc w:val="left"/>
              <w:rPr>
                <w:rFonts w:ascii="Times New Roman" w:hAnsi="Times New Roman" w:cs="Times New Roman"/>
                <w:bCs/>
                <w:szCs w:val="21"/>
              </w:rPr>
            </w:pPr>
            <w:r>
              <w:rPr>
                <w:rFonts w:ascii="Times New Roman" w:hAnsi="Times New Roman" w:cs="Times New Roman"/>
                <w:bCs/>
                <w:szCs w:val="21"/>
              </w:rPr>
              <w:t>中学高级教师数</w:t>
            </w:r>
          </w:p>
        </w:tc>
        <w:tc>
          <w:tcPr>
            <w:tcW w:w="1800" w:type="dxa"/>
            <w:gridSpan w:val="2"/>
          </w:tcPr>
          <w:p w:rsidR="00C24343" w:rsidRPr="006D3CDC" w:rsidRDefault="00F5219E">
            <w:pPr>
              <w:tabs>
                <w:tab w:val="left" w:pos="9135"/>
              </w:tabs>
              <w:adjustRightInd w:val="0"/>
              <w:snapToGrid w:val="0"/>
              <w:spacing w:line="240" w:lineRule="atLeast"/>
              <w:jc w:val="center"/>
              <w:rPr>
                <w:rFonts w:asciiTheme="minorEastAsia" w:hAnsiTheme="minorEastAsia" w:cs="Times New Roman"/>
                <w:bCs/>
                <w:szCs w:val="21"/>
              </w:rPr>
            </w:pPr>
            <w:r w:rsidRPr="006D3CDC">
              <w:rPr>
                <w:rFonts w:asciiTheme="minorEastAsia" w:hAnsiTheme="minorEastAsia" w:cs="Times New Roman" w:hint="eastAsia"/>
                <w:bCs/>
                <w:szCs w:val="21"/>
              </w:rPr>
              <w:t>36</w:t>
            </w:r>
          </w:p>
        </w:tc>
        <w:tc>
          <w:tcPr>
            <w:tcW w:w="993" w:type="dxa"/>
            <w:vAlign w:val="center"/>
          </w:tcPr>
          <w:p w:rsidR="00C24343" w:rsidRPr="006D3CDC" w:rsidRDefault="00F5219E">
            <w:pPr>
              <w:tabs>
                <w:tab w:val="left" w:pos="9135"/>
              </w:tabs>
              <w:adjustRightInd w:val="0"/>
              <w:snapToGrid w:val="0"/>
              <w:spacing w:line="240" w:lineRule="atLeast"/>
              <w:jc w:val="center"/>
              <w:rPr>
                <w:rFonts w:asciiTheme="minorEastAsia" w:hAnsiTheme="minorEastAsia" w:cs="Times New Roman"/>
                <w:bCs/>
                <w:szCs w:val="21"/>
              </w:rPr>
            </w:pPr>
            <w:r w:rsidRPr="006D3CDC">
              <w:rPr>
                <w:rFonts w:asciiTheme="minorEastAsia" w:hAnsiTheme="minorEastAsia" w:cs="Times New Roman" w:hint="eastAsia"/>
                <w:bCs/>
                <w:szCs w:val="21"/>
              </w:rPr>
              <w:t>25.7%</w:t>
            </w:r>
          </w:p>
        </w:tc>
        <w:tc>
          <w:tcPr>
            <w:tcW w:w="2862" w:type="dxa"/>
            <w:gridSpan w:val="2"/>
          </w:tcPr>
          <w:p w:rsidR="00C24343" w:rsidRPr="006D3CDC" w:rsidRDefault="00C24343">
            <w:pPr>
              <w:tabs>
                <w:tab w:val="left" w:pos="9135"/>
              </w:tabs>
              <w:adjustRightInd w:val="0"/>
              <w:snapToGrid w:val="0"/>
              <w:spacing w:line="240" w:lineRule="atLeast"/>
              <w:jc w:val="center"/>
              <w:rPr>
                <w:rFonts w:asciiTheme="minorEastAsia" w:hAnsiTheme="minorEastAsia" w:cs="Times New Roman"/>
                <w:bCs/>
                <w:szCs w:val="21"/>
              </w:rPr>
            </w:pPr>
          </w:p>
        </w:tc>
      </w:tr>
      <w:tr w:rsidR="00C24343">
        <w:trPr>
          <w:cantSplit/>
          <w:trHeight w:val="316"/>
          <w:jc w:val="center"/>
        </w:trPr>
        <w:tc>
          <w:tcPr>
            <w:tcW w:w="3417" w:type="dxa"/>
            <w:gridSpan w:val="5"/>
            <w:vAlign w:val="center"/>
          </w:tcPr>
          <w:p w:rsidR="00C24343" w:rsidRDefault="00F5219E">
            <w:pPr>
              <w:tabs>
                <w:tab w:val="left" w:pos="9135"/>
              </w:tabs>
              <w:adjustRightInd w:val="0"/>
              <w:snapToGrid w:val="0"/>
              <w:spacing w:line="240" w:lineRule="atLeast"/>
              <w:jc w:val="left"/>
              <w:rPr>
                <w:rFonts w:ascii="Times New Roman" w:hAnsi="Times New Roman" w:cs="Times New Roman"/>
                <w:bCs/>
                <w:szCs w:val="21"/>
              </w:rPr>
            </w:pPr>
            <w:r>
              <w:rPr>
                <w:rFonts w:ascii="Times New Roman" w:hAnsi="Times New Roman" w:cs="Times New Roman" w:hint="eastAsia"/>
                <w:bCs/>
                <w:szCs w:val="21"/>
              </w:rPr>
              <w:t>中学一级教师数</w:t>
            </w:r>
          </w:p>
        </w:tc>
        <w:tc>
          <w:tcPr>
            <w:tcW w:w="1800" w:type="dxa"/>
            <w:gridSpan w:val="2"/>
          </w:tcPr>
          <w:p w:rsidR="00C24343" w:rsidRPr="006D3CDC" w:rsidRDefault="00F5219E">
            <w:pPr>
              <w:tabs>
                <w:tab w:val="left" w:pos="9135"/>
              </w:tabs>
              <w:adjustRightInd w:val="0"/>
              <w:snapToGrid w:val="0"/>
              <w:spacing w:line="240" w:lineRule="atLeast"/>
              <w:jc w:val="center"/>
              <w:rPr>
                <w:rFonts w:asciiTheme="minorEastAsia" w:hAnsiTheme="minorEastAsia" w:cs="Times New Roman"/>
                <w:bCs/>
                <w:szCs w:val="21"/>
              </w:rPr>
            </w:pPr>
            <w:r w:rsidRPr="006D3CDC">
              <w:rPr>
                <w:rFonts w:asciiTheme="minorEastAsia" w:hAnsiTheme="minorEastAsia" w:cs="Times New Roman" w:hint="eastAsia"/>
                <w:bCs/>
                <w:szCs w:val="21"/>
              </w:rPr>
              <w:t>73</w:t>
            </w:r>
          </w:p>
        </w:tc>
        <w:tc>
          <w:tcPr>
            <w:tcW w:w="993" w:type="dxa"/>
            <w:vAlign w:val="center"/>
          </w:tcPr>
          <w:p w:rsidR="00C24343" w:rsidRPr="006D3CDC" w:rsidRDefault="00F5219E">
            <w:pPr>
              <w:tabs>
                <w:tab w:val="left" w:pos="9135"/>
              </w:tabs>
              <w:adjustRightInd w:val="0"/>
              <w:snapToGrid w:val="0"/>
              <w:spacing w:line="240" w:lineRule="atLeast"/>
              <w:jc w:val="center"/>
              <w:rPr>
                <w:rFonts w:asciiTheme="minorEastAsia" w:hAnsiTheme="minorEastAsia" w:cs="Times New Roman"/>
                <w:bCs/>
                <w:szCs w:val="21"/>
              </w:rPr>
            </w:pPr>
            <w:r w:rsidRPr="006D3CDC">
              <w:rPr>
                <w:rFonts w:asciiTheme="minorEastAsia" w:hAnsiTheme="minorEastAsia" w:cs="Times New Roman" w:hint="eastAsia"/>
                <w:bCs/>
                <w:szCs w:val="21"/>
              </w:rPr>
              <w:t>51.0%</w:t>
            </w:r>
          </w:p>
        </w:tc>
        <w:tc>
          <w:tcPr>
            <w:tcW w:w="2862" w:type="dxa"/>
            <w:gridSpan w:val="2"/>
          </w:tcPr>
          <w:p w:rsidR="00C24343" w:rsidRPr="006D3CDC" w:rsidRDefault="00C24343">
            <w:pPr>
              <w:tabs>
                <w:tab w:val="left" w:pos="9135"/>
              </w:tabs>
              <w:adjustRightInd w:val="0"/>
              <w:snapToGrid w:val="0"/>
              <w:spacing w:line="240" w:lineRule="atLeast"/>
              <w:jc w:val="center"/>
              <w:rPr>
                <w:rFonts w:asciiTheme="minorEastAsia" w:hAnsiTheme="minorEastAsia" w:cs="Times New Roman"/>
                <w:bCs/>
                <w:szCs w:val="21"/>
              </w:rPr>
            </w:pPr>
          </w:p>
        </w:tc>
      </w:tr>
      <w:tr w:rsidR="00C24343">
        <w:trPr>
          <w:cantSplit/>
          <w:trHeight w:val="291"/>
          <w:jc w:val="center"/>
        </w:trPr>
        <w:tc>
          <w:tcPr>
            <w:tcW w:w="3417" w:type="dxa"/>
            <w:gridSpan w:val="5"/>
            <w:vAlign w:val="center"/>
          </w:tcPr>
          <w:p w:rsidR="00C24343" w:rsidRDefault="00F5219E">
            <w:pPr>
              <w:tabs>
                <w:tab w:val="left" w:pos="9135"/>
              </w:tabs>
              <w:adjustRightInd w:val="0"/>
              <w:snapToGrid w:val="0"/>
              <w:spacing w:line="240" w:lineRule="atLeast"/>
              <w:jc w:val="left"/>
              <w:rPr>
                <w:rFonts w:ascii="Times New Roman" w:hAnsi="Times New Roman" w:cs="Times New Roman"/>
                <w:bCs/>
                <w:szCs w:val="21"/>
              </w:rPr>
            </w:pPr>
            <w:r>
              <w:rPr>
                <w:rFonts w:ascii="Times New Roman" w:hAnsi="Times New Roman" w:cs="Times New Roman"/>
                <w:bCs/>
                <w:szCs w:val="21"/>
              </w:rPr>
              <w:t>中学二级教师数</w:t>
            </w:r>
          </w:p>
        </w:tc>
        <w:tc>
          <w:tcPr>
            <w:tcW w:w="1800" w:type="dxa"/>
            <w:gridSpan w:val="2"/>
          </w:tcPr>
          <w:p w:rsidR="00C24343" w:rsidRPr="006D3CDC" w:rsidRDefault="00F5219E">
            <w:pPr>
              <w:tabs>
                <w:tab w:val="left" w:pos="9135"/>
              </w:tabs>
              <w:adjustRightInd w:val="0"/>
              <w:snapToGrid w:val="0"/>
              <w:spacing w:line="240" w:lineRule="atLeast"/>
              <w:jc w:val="center"/>
              <w:rPr>
                <w:rFonts w:asciiTheme="minorEastAsia" w:hAnsiTheme="minorEastAsia" w:cs="Times New Roman"/>
                <w:bCs/>
                <w:szCs w:val="21"/>
              </w:rPr>
            </w:pPr>
            <w:r w:rsidRPr="006D3CDC">
              <w:rPr>
                <w:rFonts w:asciiTheme="minorEastAsia" w:hAnsiTheme="minorEastAsia" w:cs="Times New Roman" w:hint="eastAsia"/>
                <w:bCs/>
                <w:szCs w:val="21"/>
              </w:rPr>
              <w:t>24</w:t>
            </w:r>
          </w:p>
        </w:tc>
        <w:tc>
          <w:tcPr>
            <w:tcW w:w="993" w:type="dxa"/>
            <w:vAlign w:val="center"/>
          </w:tcPr>
          <w:p w:rsidR="00C24343" w:rsidRPr="006D3CDC" w:rsidRDefault="00F5219E">
            <w:pPr>
              <w:tabs>
                <w:tab w:val="left" w:pos="9135"/>
              </w:tabs>
              <w:adjustRightInd w:val="0"/>
              <w:snapToGrid w:val="0"/>
              <w:spacing w:line="240" w:lineRule="atLeast"/>
              <w:jc w:val="center"/>
              <w:rPr>
                <w:rFonts w:asciiTheme="minorEastAsia" w:hAnsiTheme="minorEastAsia" w:cs="Times New Roman"/>
                <w:bCs/>
                <w:szCs w:val="21"/>
              </w:rPr>
            </w:pPr>
            <w:r w:rsidRPr="006D3CDC">
              <w:rPr>
                <w:rFonts w:asciiTheme="minorEastAsia" w:hAnsiTheme="minorEastAsia" w:cs="Times New Roman" w:hint="eastAsia"/>
                <w:bCs/>
                <w:szCs w:val="21"/>
              </w:rPr>
              <w:t>16.7%</w:t>
            </w:r>
          </w:p>
        </w:tc>
        <w:tc>
          <w:tcPr>
            <w:tcW w:w="2862" w:type="dxa"/>
            <w:gridSpan w:val="2"/>
            <w:vAlign w:val="center"/>
          </w:tcPr>
          <w:p w:rsidR="00C24343" w:rsidRPr="006D3CDC" w:rsidRDefault="00C24343">
            <w:pPr>
              <w:tabs>
                <w:tab w:val="left" w:pos="9135"/>
              </w:tabs>
              <w:adjustRightInd w:val="0"/>
              <w:snapToGrid w:val="0"/>
              <w:spacing w:line="240" w:lineRule="atLeast"/>
              <w:jc w:val="center"/>
              <w:rPr>
                <w:rFonts w:asciiTheme="minorEastAsia" w:hAnsiTheme="minorEastAsia" w:cs="Times New Roman"/>
                <w:bCs/>
                <w:szCs w:val="21"/>
              </w:rPr>
            </w:pPr>
          </w:p>
        </w:tc>
      </w:tr>
      <w:tr w:rsidR="00C24343">
        <w:trPr>
          <w:cantSplit/>
          <w:trHeight w:val="291"/>
          <w:jc w:val="center"/>
        </w:trPr>
        <w:tc>
          <w:tcPr>
            <w:tcW w:w="3417" w:type="dxa"/>
            <w:gridSpan w:val="5"/>
            <w:vAlign w:val="center"/>
          </w:tcPr>
          <w:p w:rsidR="00C24343" w:rsidRDefault="00F5219E">
            <w:pPr>
              <w:tabs>
                <w:tab w:val="left" w:pos="9135"/>
              </w:tabs>
              <w:adjustRightInd w:val="0"/>
              <w:snapToGrid w:val="0"/>
              <w:spacing w:line="240" w:lineRule="atLeast"/>
              <w:jc w:val="left"/>
              <w:rPr>
                <w:rFonts w:ascii="Times New Roman" w:hAnsi="Times New Roman" w:cs="Times New Roman"/>
                <w:bCs/>
                <w:szCs w:val="21"/>
              </w:rPr>
            </w:pPr>
            <w:r>
              <w:rPr>
                <w:rFonts w:ascii="Times New Roman" w:hAnsi="Times New Roman" w:cs="Times New Roman"/>
                <w:bCs/>
                <w:szCs w:val="21"/>
              </w:rPr>
              <w:t>未评职称教师数</w:t>
            </w:r>
          </w:p>
        </w:tc>
        <w:tc>
          <w:tcPr>
            <w:tcW w:w="1800" w:type="dxa"/>
            <w:gridSpan w:val="2"/>
          </w:tcPr>
          <w:p w:rsidR="00C24343" w:rsidRPr="006D3CDC" w:rsidRDefault="00F5219E">
            <w:pPr>
              <w:tabs>
                <w:tab w:val="left" w:pos="9135"/>
              </w:tabs>
              <w:adjustRightInd w:val="0"/>
              <w:snapToGrid w:val="0"/>
              <w:spacing w:line="240" w:lineRule="atLeast"/>
              <w:jc w:val="center"/>
              <w:rPr>
                <w:rFonts w:asciiTheme="minorEastAsia" w:hAnsiTheme="minorEastAsia" w:cs="Times New Roman"/>
                <w:bCs/>
                <w:szCs w:val="21"/>
              </w:rPr>
            </w:pPr>
            <w:r w:rsidRPr="006D3CDC">
              <w:rPr>
                <w:rFonts w:asciiTheme="minorEastAsia" w:hAnsiTheme="minorEastAsia" w:cs="Times New Roman" w:hint="eastAsia"/>
                <w:bCs/>
                <w:szCs w:val="21"/>
              </w:rPr>
              <w:t>5</w:t>
            </w:r>
          </w:p>
        </w:tc>
        <w:tc>
          <w:tcPr>
            <w:tcW w:w="993" w:type="dxa"/>
            <w:vAlign w:val="center"/>
          </w:tcPr>
          <w:p w:rsidR="00C24343" w:rsidRPr="006D3CDC" w:rsidRDefault="00F5219E">
            <w:pPr>
              <w:tabs>
                <w:tab w:val="left" w:pos="9135"/>
              </w:tabs>
              <w:adjustRightInd w:val="0"/>
              <w:snapToGrid w:val="0"/>
              <w:spacing w:line="240" w:lineRule="atLeast"/>
              <w:jc w:val="center"/>
              <w:rPr>
                <w:rFonts w:asciiTheme="minorEastAsia" w:hAnsiTheme="minorEastAsia" w:cs="Times New Roman"/>
                <w:bCs/>
                <w:szCs w:val="21"/>
              </w:rPr>
            </w:pPr>
            <w:r w:rsidRPr="006D3CDC">
              <w:rPr>
                <w:rFonts w:asciiTheme="minorEastAsia" w:hAnsiTheme="minorEastAsia" w:cs="Times New Roman" w:hint="eastAsia"/>
                <w:bCs/>
                <w:szCs w:val="21"/>
              </w:rPr>
              <w:t>3.5%</w:t>
            </w:r>
          </w:p>
        </w:tc>
        <w:tc>
          <w:tcPr>
            <w:tcW w:w="2862" w:type="dxa"/>
            <w:gridSpan w:val="2"/>
            <w:vAlign w:val="center"/>
          </w:tcPr>
          <w:p w:rsidR="00C24343" w:rsidRPr="006D3CDC" w:rsidRDefault="00C24343">
            <w:pPr>
              <w:tabs>
                <w:tab w:val="left" w:pos="9135"/>
              </w:tabs>
              <w:adjustRightInd w:val="0"/>
              <w:snapToGrid w:val="0"/>
              <w:spacing w:line="240" w:lineRule="atLeast"/>
              <w:jc w:val="center"/>
              <w:rPr>
                <w:rFonts w:asciiTheme="minorEastAsia" w:hAnsiTheme="minorEastAsia" w:cs="Times New Roman"/>
                <w:bCs/>
                <w:szCs w:val="21"/>
              </w:rPr>
            </w:pPr>
          </w:p>
        </w:tc>
      </w:tr>
      <w:tr w:rsidR="00C24343">
        <w:trPr>
          <w:cantSplit/>
          <w:trHeight w:val="291"/>
          <w:jc w:val="center"/>
        </w:trPr>
        <w:tc>
          <w:tcPr>
            <w:tcW w:w="9072" w:type="dxa"/>
            <w:gridSpan w:val="10"/>
            <w:tcBorders>
              <w:top w:val="nil"/>
              <w:left w:val="nil"/>
              <w:right w:val="nil"/>
            </w:tcBorders>
            <w:vAlign w:val="center"/>
          </w:tcPr>
          <w:p w:rsidR="00C24343" w:rsidRDefault="00C24343">
            <w:pPr>
              <w:tabs>
                <w:tab w:val="left" w:pos="9135"/>
              </w:tabs>
              <w:adjustRightInd w:val="0"/>
              <w:snapToGrid w:val="0"/>
              <w:spacing w:line="240" w:lineRule="atLeast"/>
              <w:rPr>
                <w:rFonts w:ascii="Times New Roman" w:eastAsia="仿宋_GB2312" w:hAnsi="Times New Roman" w:cs="Times New Roman"/>
                <w:b/>
                <w:bCs/>
                <w:szCs w:val="21"/>
              </w:rPr>
            </w:pPr>
          </w:p>
          <w:p w:rsidR="00C24343" w:rsidRDefault="00F5219E">
            <w:pPr>
              <w:tabs>
                <w:tab w:val="left" w:pos="9135"/>
              </w:tabs>
              <w:adjustRightInd w:val="0"/>
              <w:snapToGrid w:val="0"/>
              <w:spacing w:line="240" w:lineRule="atLeast"/>
              <w:jc w:val="center"/>
              <w:rPr>
                <w:rFonts w:ascii="Times New Roman" w:hAnsi="Times New Roman" w:cs="Times New Roman"/>
                <w:b/>
                <w:bCs/>
                <w:szCs w:val="21"/>
              </w:rPr>
            </w:pPr>
            <w:r>
              <w:rPr>
                <w:rFonts w:ascii="Times New Roman" w:eastAsia="仿宋_GB2312" w:hAnsi="Times New Roman" w:cs="Times New Roman"/>
                <w:b/>
                <w:bCs/>
                <w:szCs w:val="21"/>
              </w:rPr>
              <w:t>2</w:t>
            </w:r>
            <w:r>
              <w:rPr>
                <w:rFonts w:ascii="Times New Roman" w:hAnsi="Times New Roman" w:cs="Times New Roman"/>
                <w:b/>
                <w:bCs/>
                <w:szCs w:val="21"/>
              </w:rPr>
              <w:t>-</w:t>
            </w:r>
            <w:r>
              <w:rPr>
                <w:rFonts w:ascii="Times New Roman" w:eastAsia="仿宋_GB2312" w:hAnsi="Times New Roman" w:cs="Times New Roman" w:hint="eastAsia"/>
                <w:b/>
                <w:bCs/>
                <w:szCs w:val="21"/>
              </w:rPr>
              <w:t>2</w:t>
            </w:r>
            <w:r>
              <w:rPr>
                <w:rFonts w:ascii="Times New Roman" w:hAnsi="Times New Roman" w:cs="Times New Roman"/>
                <w:b/>
                <w:bCs/>
                <w:szCs w:val="21"/>
              </w:rPr>
              <w:t>-</w:t>
            </w:r>
            <w:r>
              <w:rPr>
                <w:rFonts w:ascii="Times New Roman" w:eastAsia="仿宋_GB2312" w:hAnsi="Times New Roman" w:cs="Times New Roman"/>
                <w:b/>
                <w:bCs/>
                <w:szCs w:val="21"/>
              </w:rPr>
              <w:t>2</w:t>
            </w:r>
            <w:r>
              <w:rPr>
                <w:rFonts w:ascii="Times New Roman" w:hAnsi="Times New Roman" w:cs="Times New Roman" w:hint="eastAsia"/>
                <w:b/>
                <w:bCs/>
                <w:szCs w:val="21"/>
              </w:rPr>
              <w:t>四</w:t>
            </w:r>
            <w:r>
              <w:rPr>
                <w:rFonts w:ascii="Times New Roman" w:hAnsi="Times New Roman" w:cs="Times New Roman"/>
                <w:b/>
                <w:bCs/>
                <w:szCs w:val="21"/>
              </w:rPr>
              <w:t>室人员情况</w:t>
            </w:r>
          </w:p>
        </w:tc>
      </w:tr>
      <w:tr w:rsidR="00C24343">
        <w:trPr>
          <w:cantSplit/>
          <w:trHeight w:val="291"/>
          <w:jc w:val="center"/>
        </w:trPr>
        <w:tc>
          <w:tcPr>
            <w:tcW w:w="681" w:type="dxa"/>
            <w:vMerge w:val="restart"/>
            <w:tcBorders>
              <w:right w:val="single" w:sz="4" w:space="0" w:color="auto"/>
            </w:tcBorders>
            <w:vAlign w:val="center"/>
          </w:tcPr>
          <w:p w:rsidR="00C24343" w:rsidRDefault="00F5219E">
            <w:pPr>
              <w:jc w:val="center"/>
              <w:rPr>
                <w:rFonts w:ascii="Times New Roman" w:hAnsi="Times New Roman" w:cs="Times New Roman"/>
                <w:b/>
                <w:bCs/>
              </w:rPr>
            </w:pPr>
            <w:r>
              <w:rPr>
                <w:rFonts w:ascii="Times New Roman" w:hAnsi="Times New Roman" w:cs="Times New Roman"/>
                <w:b/>
                <w:bCs/>
              </w:rPr>
              <w:t>类</w:t>
            </w:r>
          </w:p>
          <w:p w:rsidR="00C24343" w:rsidRDefault="00F5219E">
            <w:pPr>
              <w:jc w:val="center"/>
              <w:rPr>
                <w:rFonts w:ascii="Times New Roman" w:hAnsi="Times New Roman" w:cs="Times New Roman"/>
                <w:b/>
                <w:bCs/>
              </w:rPr>
            </w:pPr>
            <w:r>
              <w:rPr>
                <w:rFonts w:ascii="Times New Roman" w:hAnsi="Times New Roman" w:cs="Times New Roman"/>
                <w:b/>
                <w:bCs/>
              </w:rPr>
              <w:t>别</w:t>
            </w:r>
          </w:p>
        </w:tc>
        <w:tc>
          <w:tcPr>
            <w:tcW w:w="851" w:type="dxa"/>
            <w:vMerge w:val="restart"/>
            <w:tcBorders>
              <w:left w:val="single" w:sz="4" w:space="0" w:color="auto"/>
              <w:right w:val="single" w:sz="4" w:space="0" w:color="auto"/>
            </w:tcBorders>
            <w:vAlign w:val="center"/>
          </w:tcPr>
          <w:p w:rsidR="00C24343" w:rsidRDefault="00F5219E">
            <w:pPr>
              <w:jc w:val="center"/>
              <w:rPr>
                <w:rFonts w:ascii="Times New Roman" w:hAnsi="Times New Roman" w:cs="Times New Roman"/>
                <w:b/>
                <w:bCs/>
              </w:rPr>
            </w:pPr>
            <w:r>
              <w:rPr>
                <w:rFonts w:ascii="Times New Roman" w:hAnsi="Times New Roman" w:cs="Times New Roman"/>
                <w:b/>
                <w:bCs/>
              </w:rPr>
              <w:t>姓名</w:t>
            </w:r>
          </w:p>
        </w:tc>
        <w:tc>
          <w:tcPr>
            <w:tcW w:w="567" w:type="dxa"/>
            <w:vMerge w:val="restart"/>
            <w:tcBorders>
              <w:left w:val="single" w:sz="4" w:space="0" w:color="auto"/>
              <w:right w:val="single" w:sz="4" w:space="0" w:color="auto"/>
            </w:tcBorders>
            <w:vAlign w:val="center"/>
          </w:tcPr>
          <w:p w:rsidR="00C24343" w:rsidRDefault="00F5219E">
            <w:pPr>
              <w:jc w:val="center"/>
              <w:rPr>
                <w:rFonts w:ascii="Times New Roman" w:hAnsi="Times New Roman" w:cs="Times New Roman"/>
                <w:b/>
                <w:bCs/>
              </w:rPr>
            </w:pPr>
            <w:r>
              <w:rPr>
                <w:rFonts w:ascii="Times New Roman" w:hAnsi="Times New Roman" w:cs="Times New Roman"/>
                <w:b/>
                <w:bCs/>
              </w:rPr>
              <w:t>年</w:t>
            </w:r>
          </w:p>
          <w:p w:rsidR="00C24343" w:rsidRDefault="00F5219E">
            <w:pPr>
              <w:jc w:val="center"/>
              <w:rPr>
                <w:rFonts w:ascii="Times New Roman" w:hAnsi="Times New Roman" w:cs="Times New Roman"/>
                <w:b/>
                <w:bCs/>
              </w:rPr>
            </w:pPr>
            <w:r>
              <w:rPr>
                <w:rFonts w:ascii="Times New Roman" w:hAnsi="Times New Roman" w:cs="Times New Roman"/>
                <w:b/>
                <w:bCs/>
              </w:rPr>
              <w:t>龄</w:t>
            </w:r>
          </w:p>
        </w:tc>
        <w:tc>
          <w:tcPr>
            <w:tcW w:w="709" w:type="dxa"/>
            <w:vMerge w:val="restart"/>
            <w:tcBorders>
              <w:left w:val="single" w:sz="4" w:space="0" w:color="auto"/>
              <w:right w:val="single" w:sz="4" w:space="0" w:color="auto"/>
            </w:tcBorders>
            <w:vAlign w:val="center"/>
          </w:tcPr>
          <w:p w:rsidR="00C24343" w:rsidRDefault="00F5219E">
            <w:pPr>
              <w:jc w:val="center"/>
              <w:rPr>
                <w:rFonts w:ascii="Times New Roman" w:hAnsi="Times New Roman" w:cs="Times New Roman"/>
                <w:b/>
                <w:bCs/>
              </w:rPr>
            </w:pPr>
            <w:r>
              <w:rPr>
                <w:rFonts w:ascii="Times New Roman" w:hAnsi="Times New Roman" w:cs="Times New Roman"/>
                <w:b/>
                <w:bCs/>
              </w:rPr>
              <w:t>学历</w:t>
            </w:r>
          </w:p>
        </w:tc>
        <w:tc>
          <w:tcPr>
            <w:tcW w:w="609" w:type="dxa"/>
            <w:vMerge w:val="restart"/>
            <w:tcBorders>
              <w:left w:val="single" w:sz="4" w:space="0" w:color="auto"/>
            </w:tcBorders>
            <w:vAlign w:val="center"/>
          </w:tcPr>
          <w:p w:rsidR="00C24343" w:rsidRDefault="00F5219E">
            <w:pPr>
              <w:jc w:val="center"/>
              <w:rPr>
                <w:rFonts w:ascii="Times New Roman" w:hAnsi="Times New Roman" w:cs="Times New Roman"/>
                <w:b/>
                <w:bCs/>
              </w:rPr>
            </w:pPr>
            <w:r>
              <w:rPr>
                <w:rFonts w:ascii="Times New Roman" w:hAnsi="Times New Roman" w:cs="Times New Roman"/>
                <w:b/>
                <w:bCs/>
              </w:rPr>
              <w:t>专业</w:t>
            </w:r>
          </w:p>
          <w:p w:rsidR="00C24343" w:rsidRDefault="00F5219E">
            <w:pPr>
              <w:jc w:val="center"/>
              <w:rPr>
                <w:rFonts w:ascii="Times New Roman" w:hAnsi="Times New Roman" w:cs="Times New Roman"/>
                <w:b/>
                <w:bCs/>
              </w:rPr>
            </w:pPr>
            <w:r>
              <w:rPr>
                <w:rFonts w:ascii="Times New Roman" w:hAnsi="Times New Roman" w:cs="Times New Roman"/>
                <w:b/>
                <w:bCs/>
              </w:rPr>
              <w:t>工龄</w:t>
            </w:r>
          </w:p>
        </w:tc>
        <w:tc>
          <w:tcPr>
            <w:tcW w:w="1800" w:type="dxa"/>
            <w:gridSpan w:val="2"/>
          </w:tcPr>
          <w:p w:rsidR="00C24343" w:rsidRDefault="00F5219E">
            <w:pPr>
              <w:jc w:val="center"/>
              <w:rPr>
                <w:rFonts w:ascii="Times New Roman" w:hAnsi="Times New Roman" w:cs="Times New Roman"/>
                <w:b/>
                <w:bCs/>
              </w:rPr>
            </w:pPr>
            <w:r>
              <w:rPr>
                <w:rFonts w:ascii="Times New Roman" w:hAnsi="Times New Roman" w:cs="Times New Roman"/>
                <w:b/>
                <w:bCs/>
              </w:rPr>
              <w:t>专业技术职称</w:t>
            </w:r>
          </w:p>
        </w:tc>
        <w:tc>
          <w:tcPr>
            <w:tcW w:w="993" w:type="dxa"/>
            <w:vMerge w:val="restart"/>
            <w:vAlign w:val="center"/>
          </w:tcPr>
          <w:p w:rsidR="00C24343" w:rsidRDefault="00F5219E">
            <w:pPr>
              <w:jc w:val="center"/>
              <w:rPr>
                <w:rFonts w:ascii="Times New Roman" w:hAnsi="Times New Roman" w:cs="Times New Roman"/>
                <w:b/>
                <w:bCs/>
              </w:rPr>
            </w:pPr>
            <w:r>
              <w:rPr>
                <w:rFonts w:ascii="Times New Roman" w:hAnsi="Times New Roman" w:cs="Times New Roman"/>
                <w:b/>
                <w:bCs/>
              </w:rPr>
              <w:t>图书</w:t>
            </w:r>
            <w:r>
              <w:rPr>
                <w:rFonts w:ascii="Times New Roman" w:hAnsi="Times New Roman" w:cs="Times New Roman"/>
                <w:b/>
                <w:bCs/>
              </w:rPr>
              <w:t>/</w:t>
            </w:r>
            <w:r>
              <w:rPr>
                <w:rFonts w:ascii="Times New Roman" w:hAnsi="Times New Roman" w:cs="Times New Roman"/>
                <w:b/>
                <w:bCs/>
              </w:rPr>
              <w:t>实验</w:t>
            </w:r>
            <w:r>
              <w:rPr>
                <w:rFonts w:ascii="Times New Roman" w:hAnsi="Times New Roman" w:cs="Times New Roman"/>
                <w:b/>
                <w:bCs/>
              </w:rPr>
              <w:t>/</w:t>
            </w:r>
            <w:r>
              <w:rPr>
                <w:rFonts w:ascii="Times New Roman" w:hAnsi="Times New Roman" w:cs="Times New Roman"/>
                <w:b/>
                <w:bCs/>
              </w:rPr>
              <w:t>医务</w:t>
            </w:r>
            <w:r>
              <w:rPr>
                <w:rFonts w:ascii="Times New Roman" w:hAnsi="Times New Roman" w:cs="Times New Roman" w:hint="eastAsia"/>
                <w:b/>
                <w:bCs/>
              </w:rPr>
              <w:t>/</w:t>
            </w:r>
            <w:r>
              <w:rPr>
                <w:rFonts w:ascii="Times New Roman" w:hAnsi="Times New Roman" w:cs="Times New Roman" w:hint="eastAsia"/>
                <w:b/>
                <w:bCs/>
                <w:szCs w:val="21"/>
              </w:rPr>
              <w:t>心理咨询等</w:t>
            </w:r>
            <w:r>
              <w:rPr>
                <w:rFonts w:ascii="Times New Roman" w:hAnsi="Times New Roman" w:cs="Times New Roman"/>
                <w:b/>
                <w:bCs/>
              </w:rPr>
              <w:t>专业培训时间</w:t>
            </w:r>
          </w:p>
        </w:tc>
        <w:tc>
          <w:tcPr>
            <w:tcW w:w="2166" w:type="dxa"/>
            <w:vMerge w:val="restart"/>
            <w:tcBorders>
              <w:right w:val="single" w:sz="4" w:space="0" w:color="auto"/>
            </w:tcBorders>
            <w:vAlign w:val="center"/>
          </w:tcPr>
          <w:p w:rsidR="00C24343" w:rsidRDefault="00F5219E">
            <w:pPr>
              <w:jc w:val="center"/>
              <w:rPr>
                <w:rFonts w:ascii="Times New Roman" w:hAnsi="Times New Roman" w:cs="Times New Roman"/>
                <w:b/>
                <w:bCs/>
              </w:rPr>
            </w:pPr>
            <w:r>
              <w:rPr>
                <w:rFonts w:ascii="Times New Roman" w:hAnsi="Times New Roman" w:cs="Times New Roman"/>
                <w:b/>
                <w:bCs/>
              </w:rPr>
              <w:t>培训</w:t>
            </w:r>
          </w:p>
          <w:p w:rsidR="00C24343" w:rsidRDefault="00F5219E">
            <w:pPr>
              <w:jc w:val="center"/>
              <w:rPr>
                <w:rFonts w:ascii="Times New Roman" w:hAnsi="Times New Roman" w:cs="Times New Roman"/>
                <w:b/>
                <w:bCs/>
              </w:rPr>
            </w:pPr>
            <w:r>
              <w:rPr>
                <w:rFonts w:ascii="Times New Roman" w:hAnsi="Times New Roman" w:cs="Times New Roman"/>
                <w:b/>
                <w:bCs/>
              </w:rPr>
              <w:t>部门</w:t>
            </w:r>
          </w:p>
        </w:tc>
        <w:tc>
          <w:tcPr>
            <w:tcW w:w="696" w:type="dxa"/>
            <w:vMerge w:val="restart"/>
            <w:tcBorders>
              <w:left w:val="single" w:sz="4" w:space="0" w:color="auto"/>
            </w:tcBorders>
            <w:vAlign w:val="center"/>
          </w:tcPr>
          <w:p w:rsidR="00C24343" w:rsidRDefault="00F5219E">
            <w:pPr>
              <w:jc w:val="center"/>
              <w:rPr>
                <w:rFonts w:ascii="Times New Roman" w:hAnsi="Times New Roman" w:cs="Times New Roman"/>
                <w:b/>
                <w:bCs/>
              </w:rPr>
            </w:pPr>
            <w:r>
              <w:rPr>
                <w:rFonts w:ascii="Times New Roman" w:hAnsi="Times New Roman" w:cs="Times New Roman"/>
                <w:b/>
                <w:bCs/>
              </w:rPr>
              <w:t>有无</w:t>
            </w:r>
          </w:p>
          <w:p w:rsidR="00C24343" w:rsidRDefault="00F5219E">
            <w:pPr>
              <w:jc w:val="center"/>
              <w:rPr>
                <w:rFonts w:ascii="Times New Roman" w:hAnsi="Times New Roman" w:cs="Times New Roman"/>
                <w:b/>
                <w:bCs/>
              </w:rPr>
            </w:pPr>
            <w:r>
              <w:rPr>
                <w:rFonts w:ascii="Times New Roman" w:hAnsi="Times New Roman" w:cs="Times New Roman"/>
                <w:b/>
                <w:bCs/>
              </w:rPr>
              <w:t>培训</w:t>
            </w:r>
          </w:p>
          <w:p w:rsidR="00C24343" w:rsidRDefault="00F5219E">
            <w:pPr>
              <w:jc w:val="center"/>
              <w:rPr>
                <w:rFonts w:ascii="Times New Roman" w:hAnsi="Times New Roman" w:cs="Times New Roman"/>
                <w:b/>
                <w:bCs/>
              </w:rPr>
            </w:pPr>
            <w:r>
              <w:rPr>
                <w:rFonts w:ascii="Times New Roman" w:hAnsi="Times New Roman" w:cs="Times New Roman"/>
                <w:b/>
                <w:bCs/>
              </w:rPr>
              <w:t>证书</w:t>
            </w:r>
          </w:p>
        </w:tc>
      </w:tr>
      <w:tr w:rsidR="00C24343">
        <w:trPr>
          <w:cantSplit/>
          <w:trHeight w:val="1102"/>
          <w:jc w:val="center"/>
        </w:trPr>
        <w:tc>
          <w:tcPr>
            <w:tcW w:w="681" w:type="dxa"/>
            <w:vMerge/>
            <w:tcBorders>
              <w:right w:val="single" w:sz="4" w:space="0" w:color="auto"/>
            </w:tcBorders>
            <w:vAlign w:val="center"/>
          </w:tcPr>
          <w:p w:rsidR="00C24343" w:rsidRDefault="00C24343">
            <w:pPr>
              <w:tabs>
                <w:tab w:val="left" w:pos="9135"/>
              </w:tabs>
              <w:adjustRightInd w:val="0"/>
              <w:snapToGrid w:val="0"/>
              <w:spacing w:line="240" w:lineRule="atLeast"/>
              <w:jc w:val="center"/>
              <w:rPr>
                <w:rFonts w:ascii="Times New Roman" w:hAnsi="Times New Roman" w:cs="Times New Roman"/>
                <w:bCs/>
                <w:szCs w:val="21"/>
              </w:rPr>
            </w:pPr>
          </w:p>
        </w:tc>
        <w:tc>
          <w:tcPr>
            <w:tcW w:w="851" w:type="dxa"/>
            <w:vMerge/>
            <w:tcBorders>
              <w:left w:val="single" w:sz="4" w:space="0" w:color="auto"/>
              <w:right w:val="single" w:sz="4" w:space="0" w:color="auto"/>
            </w:tcBorders>
            <w:vAlign w:val="center"/>
          </w:tcPr>
          <w:p w:rsidR="00C24343" w:rsidRDefault="00C24343">
            <w:pPr>
              <w:tabs>
                <w:tab w:val="left" w:pos="9135"/>
              </w:tabs>
              <w:adjustRightInd w:val="0"/>
              <w:snapToGrid w:val="0"/>
              <w:spacing w:line="240" w:lineRule="atLeast"/>
              <w:jc w:val="center"/>
              <w:rPr>
                <w:rFonts w:ascii="Times New Roman" w:hAnsi="Times New Roman" w:cs="Times New Roman"/>
                <w:bCs/>
                <w:szCs w:val="21"/>
              </w:rPr>
            </w:pPr>
          </w:p>
        </w:tc>
        <w:tc>
          <w:tcPr>
            <w:tcW w:w="567" w:type="dxa"/>
            <w:vMerge/>
            <w:tcBorders>
              <w:left w:val="single" w:sz="4" w:space="0" w:color="auto"/>
              <w:right w:val="single" w:sz="4" w:space="0" w:color="auto"/>
            </w:tcBorders>
            <w:vAlign w:val="center"/>
          </w:tcPr>
          <w:p w:rsidR="00C24343" w:rsidRDefault="00C24343">
            <w:pPr>
              <w:tabs>
                <w:tab w:val="left" w:pos="9135"/>
              </w:tabs>
              <w:adjustRightInd w:val="0"/>
              <w:snapToGrid w:val="0"/>
              <w:spacing w:line="240" w:lineRule="atLeast"/>
              <w:jc w:val="center"/>
              <w:rPr>
                <w:rFonts w:ascii="Times New Roman" w:hAnsi="Times New Roman" w:cs="Times New Roman"/>
                <w:bCs/>
                <w:szCs w:val="21"/>
              </w:rPr>
            </w:pPr>
          </w:p>
        </w:tc>
        <w:tc>
          <w:tcPr>
            <w:tcW w:w="709" w:type="dxa"/>
            <w:vMerge/>
            <w:tcBorders>
              <w:left w:val="single" w:sz="4" w:space="0" w:color="auto"/>
              <w:right w:val="single" w:sz="4" w:space="0" w:color="auto"/>
            </w:tcBorders>
            <w:vAlign w:val="center"/>
          </w:tcPr>
          <w:p w:rsidR="00C24343" w:rsidRDefault="00C24343">
            <w:pPr>
              <w:tabs>
                <w:tab w:val="left" w:pos="9135"/>
              </w:tabs>
              <w:adjustRightInd w:val="0"/>
              <w:snapToGrid w:val="0"/>
              <w:spacing w:line="240" w:lineRule="atLeast"/>
              <w:jc w:val="center"/>
              <w:rPr>
                <w:rFonts w:ascii="Times New Roman" w:hAnsi="Times New Roman" w:cs="Times New Roman"/>
                <w:bCs/>
                <w:szCs w:val="21"/>
              </w:rPr>
            </w:pPr>
          </w:p>
        </w:tc>
        <w:tc>
          <w:tcPr>
            <w:tcW w:w="609" w:type="dxa"/>
            <w:vMerge/>
            <w:tcBorders>
              <w:left w:val="single" w:sz="4" w:space="0" w:color="auto"/>
            </w:tcBorders>
            <w:vAlign w:val="center"/>
          </w:tcPr>
          <w:p w:rsidR="00C24343" w:rsidRDefault="00C24343">
            <w:pPr>
              <w:tabs>
                <w:tab w:val="left" w:pos="9135"/>
              </w:tabs>
              <w:adjustRightInd w:val="0"/>
              <w:snapToGrid w:val="0"/>
              <w:spacing w:line="240" w:lineRule="atLeast"/>
              <w:jc w:val="center"/>
              <w:rPr>
                <w:rFonts w:ascii="Times New Roman" w:hAnsi="Times New Roman" w:cs="Times New Roman"/>
                <w:bCs/>
                <w:szCs w:val="21"/>
              </w:rPr>
            </w:pPr>
          </w:p>
        </w:tc>
        <w:tc>
          <w:tcPr>
            <w:tcW w:w="666" w:type="dxa"/>
            <w:vAlign w:val="center"/>
          </w:tcPr>
          <w:p w:rsidR="00C24343" w:rsidRDefault="00F5219E">
            <w:pPr>
              <w:tabs>
                <w:tab w:val="left" w:pos="9135"/>
              </w:tabs>
              <w:adjustRightInd w:val="0"/>
              <w:snapToGrid w:val="0"/>
              <w:spacing w:line="240" w:lineRule="atLeast"/>
              <w:jc w:val="center"/>
              <w:rPr>
                <w:rFonts w:ascii="Times New Roman" w:hAnsi="Times New Roman" w:cs="Times New Roman"/>
                <w:b/>
                <w:bCs/>
                <w:szCs w:val="21"/>
              </w:rPr>
            </w:pPr>
            <w:r>
              <w:rPr>
                <w:rFonts w:ascii="Times New Roman" w:hAnsi="Times New Roman" w:cs="Times New Roman"/>
                <w:b/>
                <w:bCs/>
                <w:szCs w:val="21"/>
              </w:rPr>
              <w:t>教师</w:t>
            </w:r>
          </w:p>
          <w:p w:rsidR="00C24343" w:rsidRDefault="00F5219E">
            <w:pPr>
              <w:tabs>
                <w:tab w:val="left" w:pos="9135"/>
              </w:tabs>
              <w:adjustRightInd w:val="0"/>
              <w:snapToGrid w:val="0"/>
              <w:spacing w:line="240" w:lineRule="atLeast"/>
              <w:jc w:val="center"/>
              <w:rPr>
                <w:rFonts w:ascii="Times New Roman" w:hAnsi="Times New Roman" w:cs="Times New Roman"/>
                <w:b/>
                <w:bCs/>
                <w:szCs w:val="21"/>
              </w:rPr>
            </w:pPr>
            <w:r>
              <w:rPr>
                <w:rFonts w:ascii="Times New Roman" w:hAnsi="Times New Roman" w:cs="Times New Roman"/>
                <w:b/>
                <w:bCs/>
                <w:szCs w:val="21"/>
              </w:rPr>
              <w:t>系列</w:t>
            </w:r>
          </w:p>
        </w:tc>
        <w:tc>
          <w:tcPr>
            <w:tcW w:w="1134" w:type="dxa"/>
            <w:vAlign w:val="center"/>
          </w:tcPr>
          <w:p w:rsidR="00C24343" w:rsidRDefault="00F5219E">
            <w:pPr>
              <w:tabs>
                <w:tab w:val="left" w:pos="9135"/>
              </w:tabs>
              <w:adjustRightInd w:val="0"/>
              <w:snapToGrid w:val="0"/>
              <w:spacing w:line="240" w:lineRule="atLeast"/>
              <w:jc w:val="center"/>
              <w:rPr>
                <w:rFonts w:ascii="Times New Roman" w:hAnsi="Times New Roman" w:cs="Times New Roman"/>
                <w:b/>
                <w:bCs/>
                <w:szCs w:val="21"/>
              </w:rPr>
            </w:pPr>
            <w:r>
              <w:rPr>
                <w:rFonts w:ascii="Times New Roman" w:hAnsi="Times New Roman" w:cs="Times New Roman"/>
                <w:b/>
                <w:bCs/>
                <w:szCs w:val="21"/>
              </w:rPr>
              <w:t>图书</w:t>
            </w:r>
            <w:r>
              <w:rPr>
                <w:rFonts w:ascii="Times New Roman" w:hAnsi="Times New Roman" w:cs="Times New Roman"/>
                <w:b/>
                <w:bCs/>
                <w:szCs w:val="21"/>
              </w:rPr>
              <w:t>/</w:t>
            </w:r>
            <w:r>
              <w:rPr>
                <w:rFonts w:ascii="Times New Roman" w:hAnsi="Times New Roman" w:cs="Times New Roman"/>
                <w:b/>
                <w:bCs/>
                <w:szCs w:val="21"/>
              </w:rPr>
              <w:t>实验</w:t>
            </w:r>
            <w:r>
              <w:rPr>
                <w:rFonts w:ascii="Times New Roman" w:hAnsi="Times New Roman" w:cs="Times New Roman"/>
                <w:b/>
                <w:bCs/>
                <w:szCs w:val="21"/>
              </w:rPr>
              <w:t>/</w:t>
            </w:r>
          </w:p>
          <w:p w:rsidR="00C24343" w:rsidRDefault="00F5219E">
            <w:pPr>
              <w:tabs>
                <w:tab w:val="left" w:pos="9135"/>
              </w:tabs>
              <w:adjustRightInd w:val="0"/>
              <w:snapToGrid w:val="0"/>
              <w:spacing w:line="240" w:lineRule="atLeast"/>
              <w:jc w:val="center"/>
              <w:rPr>
                <w:rFonts w:ascii="Times New Roman" w:hAnsi="Times New Roman" w:cs="Times New Roman"/>
                <w:b/>
                <w:bCs/>
                <w:szCs w:val="21"/>
              </w:rPr>
            </w:pPr>
            <w:r>
              <w:rPr>
                <w:rFonts w:ascii="Times New Roman" w:hAnsi="Times New Roman" w:cs="Times New Roman"/>
                <w:b/>
                <w:bCs/>
                <w:szCs w:val="21"/>
              </w:rPr>
              <w:t>医务</w:t>
            </w:r>
            <w:r>
              <w:rPr>
                <w:rFonts w:ascii="Times New Roman" w:hAnsi="Times New Roman" w:cs="Times New Roman" w:hint="eastAsia"/>
                <w:b/>
                <w:bCs/>
                <w:szCs w:val="21"/>
              </w:rPr>
              <w:t>/</w:t>
            </w:r>
            <w:r>
              <w:rPr>
                <w:rFonts w:ascii="Times New Roman" w:hAnsi="Times New Roman" w:cs="Times New Roman" w:hint="eastAsia"/>
                <w:b/>
                <w:bCs/>
                <w:szCs w:val="21"/>
              </w:rPr>
              <w:t>心理咨询等</w:t>
            </w:r>
            <w:r>
              <w:rPr>
                <w:rFonts w:ascii="Times New Roman" w:hAnsi="Times New Roman" w:cs="Times New Roman"/>
                <w:b/>
                <w:bCs/>
                <w:szCs w:val="21"/>
              </w:rPr>
              <w:t>系列</w:t>
            </w:r>
          </w:p>
        </w:tc>
        <w:tc>
          <w:tcPr>
            <w:tcW w:w="993" w:type="dxa"/>
            <w:vMerge/>
            <w:vAlign w:val="center"/>
          </w:tcPr>
          <w:p w:rsidR="00C24343" w:rsidRDefault="00C24343">
            <w:pPr>
              <w:tabs>
                <w:tab w:val="left" w:pos="9135"/>
              </w:tabs>
              <w:adjustRightInd w:val="0"/>
              <w:snapToGrid w:val="0"/>
              <w:spacing w:line="240" w:lineRule="atLeast"/>
              <w:jc w:val="center"/>
              <w:rPr>
                <w:rFonts w:ascii="Times New Roman" w:hAnsi="Times New Roman" w:cs="Times New Roman"/>
                <w:bCs/>
                <w:szCs w:val="21"/>
              </w:rPr>
            </w:pPr>
          </w:p>
        </w:tc>
        <w:tc>
          <w:tcPr>
            <w:tcW w:w="2166" w:type="dxa"/>
            <w:vMerge/>
            <w:tcBorders>
              <w:right w:val="single" w:sz="4" w:space="0" w:color="auto"/>
            </w:tcBorders>
          </w:tcPr>
          <w:p w:rsidR="00C24343" w:rsidRDefault="00C24343">
            <w:pPr>
              <w:tabs>
                <w:tab w:val="left" w:pos="9135"/>
              </w:tabs>
              <w:adjustRightInd w:val="0"/>
              <w:snapToGrid w:val="0"/>
              <w:spacing w:line="240" w:lineRule="atLeast"/>
              <w:jc w:val="center"/>
              <w:rPr>
                <w:rFonts w:ascii="Times New Roman" w:hAnsi="Times New Roman" w:cs="Times New Roman"/>
                <w:bCs/>
                <w:szCs w:val="21"/>
              </w:rPr>
            </w:pPr>
          </w:p>
        </w:tc>
        <w:tc>
          <w:tcPr>
            <w:tcW w:w="696" w:type="dxa"/>
            <w:vMerge/>
            <w:tcBorders>
              <w:left w:val="single" w:sz="4" w:space="0" w:color="auto"/>
            </w:tcBorders>
          </w:tcPr>
          <w:p w:rsidR="00C24343" w:rsidRDefault="00C24343">
            <w:pPr>
              <w:tabs>
                <w:tab w:val="left" w:pos="9135"/>
              </w:tabs>
              <w:adjustRightInd w:val="0"/>
              <w:snapToGrid w:val="0"/>
              <w:spacing w:line="240" w:lineRule="atLeast"/>
              <w:jc w:val="center"/>
              <w:rPr>
                <w:rFonts w:ascii="Times New Roman" w:hAnsi="Times New Roman" w:cs="Times New Roman"/>
                <w:bCs/>
                <w:szCs w:val="21"/>
              </w:rPr>
            </w:pPr>
          </w:p>
        </w:tc>
      </w:tr>
      <w:tr w:rsidR="00C24343">
        <w:trPr>
          <w:cantSplit/>
          <w:trHeight w:val="395"/>
          <w:jc w:val="center"/>
        </w:trPr>
        <w:tc>
          <w:tcPr>
            <w:tcW w:w="681" w:type="dxa"/>
            <w:vMerge w:val="restart"/>
            <w:tcBorders>
              <w:right w:val="single" w:sz="4" w:space="0" w:color="auto"/>
            </w:tcBorders>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szCs w:val="21"/>
              </w:rPr>
              <w:t>图</w:t>
            </w:r>
          </w:p>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szCs w:val="21"/>
              </w:rPr>
              <w:t>书</w:t>
            </w:r>
          </w:p>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szCs w:val="21"/>
              </w:rPr>
              <w:t>馆</w:t>
            </w:r>
          </w:p>
        </w:tc>
        <w:tc>
          <w:tcPr>
            <w:tcW w:w="851" w:type="dxa"/>
            <w:tcBorders>
              <w:left w:val="single" w:sz="4" w:space="0" w:color="auto"/>
              <w:righ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蒋建东</w:t>
            </w:r>
          </w:p>
        </w:tc>
        <w:tc>
          <w:tcPr>
            <w:tcW w:w="567" w:type="dxa"/>
            <w:tcBorders>
              <w:left w:val="single" w:sz="4" w:space="0" w:color="auto"/>
              <w:righ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51</w:t>
            </w:r>
          </w:p>
        </w:tc>
        <w:tc>
          <w:tcPr>
            <w:tcW w:w="709" w:type="dxa"/>
            <w:tcBorders>
              <w:left w:val="single" w:sz="4" w:space="0" w:color="auto"/>
              <w:righ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教育硕士</w:t>
            </w:r>
          </w:p>
        </w:tc>
        <w:tc>
          <w:tcPr>
            <w:tcW w:w="609" w:type="dxa"/>
            <w:tcBorders>
              <w:left w:val="single" w:sz="4" w:space="0" w:color="auto"/>
            </w:tcBorders>
            <w:vAlign w:val="center"/>
          </w:tcPr>
          <w:p w:rsidR="00C24343" w:rsidRPr="006D3CDC" w:rsidRDefault="00C24343">
            <w:pPr>
              <w:tabs>
                <w:tab w:val="left" w:pos="9135"/>
              </w:tabs>
              <w:adjustRightInd w:val="0"/>
              <w:snapToGrid w:val="0"/>
              <w:spacing w:line="320" w:lineRule="exact"/>
              <w:jc w:val="center"/>
              <w:rPr>
                <w:rFonts w:asciiTheme="minorEastAsia" w:hAnsiTheme="minorEastAsia"/>
                <w:bCs/>
                <w:szCs w:val="21"/>
              </w:rPr>
            </w:pPr>
          </w:p>
        </w:tc>
        <w:tc>
          <w:tcPr>
            <w:tcW w:w="666" w:type="dxa"/>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中高</w:t>
            </w:r>
          </w:p>
        </w:tc>
        <w:tc>
          <w:tcPr>
            <w:tcW w:w="1134" w:type="dxa"/>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szCs w:val="21"/>
              </w:rPr>
              <w:t>图书</w:t>
            </w:r>
          </w:p>
        </w:tc>
        <w:tc>
          <w:tcPr>
            <w:tcW w:w="993" w:type="dxa"/>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201107</w:t>
            </w:r>
          </w:p>
        </w:tc>
        <w:tc>
          <w:tcPr>
            <w:tcW w:w="2166" w:type="dxa"/>
            <w:tcBorders>
              <w:right w:val="single" w:sz="4" w:space="0" w:color="auto"/>
            </w:tcBorders>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hint="eastAsia"/>
                <w:bCs/>
                <w:szCs w:val="21"/>
              </w:rPr>
              <w:t>市教师培训中心</w:t>
            </w:r>
          </w:p>
        </w:tc>
        <w:tc>
          <w:tcPr>
            <w:tcW w:w="696" w:type="dxa"/>
            <w:tcBorders>
              <w:left w:val="single" w:sz="4" w:space="0" w:color="auto"/>
            </w:tcBorders>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有</w:t>
            </w:r>
          </w:p>
        </w:tc>
      </w:tr>
      <w:tr w:rsidR="00C24343">
        <w:trPr>
          <w:cantSplit/>
          <w:trHeight w:val="291"/>
          <w:jc w:val="center"/>
        </w:trPr>
        <w:tc>
          <w:tcPr>
            <w:tcW w:w="681" w:type="dxa"/>
            <w:vMerge/>
            <w:tcBorders>
              <w:right w:val="single" w:sz="4" w:space="0" w:color="auto"/>
            </w:tcBorders>
            <w:vAlign w:val="center"/>
          </w:tcPr>
          <w:p w:rsidR="00C24343" w:rsidRPr="006D3CDC" w:rsidRDefault="00C24343">
            <w:pPr>
              <w:tabs>
                <w:tab w:val="left" w:pos="9135"/>
              </w:tabs>
              <w:adjustRightInd w:val="0"/>
              <w:snapToGrid w:val="0"/>
              <w:spacing w:line="240" w:lineRule="atLeast"/>
              <w:jc w:val="center"/>
              <w:rPr>
                <w:rFonts w:asciiTheme="minorEastAsia" w:hAnsiTheme="minorEastAsia" w:cs="Times New Roman"/>
                <w:bCs/>
                <w:szCs w:val="21"/>
              </w:rPr>
            </w:pPr>
          </w:p>
        </w:tc>
        <w:tc>
          <w:tcPr>
            <w:tcW w:w="851" w:type="dxa"/>
            <w:tcBorders>
              <w:left w:val="single" w:sz="4" w:space="0" w:color="auto"/>
              <w:righ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符婉婷</w:t>
            </w:r>
          </w:p>
        </w:tc>
        <w:tc>
          <w:tcPr>
            <w:tcW w:w="567" w:type="dxa"/>
            <w:tcBorders>
              <w:left w:val="single" w:sz="4" w:space="0" w:color="auto"/>
              <w:righ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50</w:t>
            </w:r>
          </w:p>
        </w:tc>
        <w:tc>
          <w:tcPr>
            <w:tcW w:w="709" w:type="dxa"/>
            <w:tcBorders>
              <w:left w:val="single" w:sz="4" w:space="0" w:color="auto"/>
              <w:righ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本科</w:t>
            </w:r>
          </w:p>
        </w:tc>
        <w:tc>
          <w:tcPr>
            <w:tcW w:w="609" w:type="dxa"/>
            <w:tcBorders>
              <w:left w:val="single" w:sz="4" w:space="0" w:color="auto"/>
            </w:tcBorders>
            <w:vAlign w:val="center"/>
          </w:tcPr>
          <w:p w:rsidR="00C24343" w:rsidRPr="006D3CDC" w:rsidRDefault="00C24343">
            <w:pPr>
              <w:tabs>
                <w:tab w:val="left" w:pos="9135"/>
              </w:tabs>
              <w:adjustRightInd w:val="0"/>
              <w:snapToGrid w:val="0"/>
              <w:spacing w:line="320" w:lineRule="exact"/>
              <w:jc w:val="center"/>
              <w:rPr>
                <w:rFonts w:asciiTheme="minorEastAsia" w:hAnsiTheme="minorEastAsia"/>
                <w:bCs/>
                <w:szCs w:val="21"/>
              </w:rPr>
            </w:pPr>
          </w:p>
        </w:tc>
        <w:tc>
          <w:tcPr>
            <w:tcW w:w="666" w:type="dxa"/>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中高</w:t>
            </w:r>
          </w:p>
        </w:tc>
        <w:tc>
          <w:tcPr>
            <w:tcW w:w="1134" w:type="dxa"/>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szCs w:val="21"/>
              </w:rPr>
              <w:t>图书</w:t>
            </w:r>
          </w:p>
        </w:tc>
        <w:tc>
          <w:tcPr>
            <w:tcW w:w="993" w:type="dxa"/>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201207</w:t>
            </w:r>
          </w:p>
        </w:tc>
        <w:tc>
          <w:tcPr>
            <w:tcW w:w="2166" w:type="dxa"/>
            <w:tcBorders>
              <w:right w:val="single" w:sz="4" w:space="0" w:color="auto"/>
            </w:tcBorders>
            <w:vAlign w:val="center"/>
          </w:tcPr>
          <w:p w:rsidR="00C24343" w:rsidRPr="006D3CDC" w:rsidRDefault="00F5219E">
            <w:pPr>
              <w:tabs>
                <w:tab w:val="left" w:pos="9135"/>
              </w:tabs>
              <w:adjustRightInd w:val="0"/>
              <w:snapToGrid w:val="0"/>
              <w:spacing w:line="240" w:lineRule="atLeast"/>
              <w:jc w:val="center"/>
              <w:rPr>
                <w:rFonts w:asciiTheme="minorEastAsia" w:hAnsiTheme="minorEastAsia" w:cs="Times New Roman"/>
                <w:bCs/>
                <w:szCs w:val="21"/>
              </w:rPr>
            </w:pPr>
            <w:r w:rsidRPr="006D3CDC">
              <w:rPr>
                <w:rFonts w:asciiTheme="minorEastAsia" w:hAnsiTheme="minorEastAsia" w:hint="eastAsia"/>
                <w:bCs/>
                <w:szCs w:val="21"/>
              </w:rPr>
              <w:t>市教师培训中心</w:t>
            </w:r>
          </w:p>
        </w:tc>
        <w:tc>
          <w:tcPr>
            <w:tcW w:w="696" w:type="dxa"/>
            <w:tcBorders>
              <w:left w:val="single" w:sz="4" w:space="0" w:color="auto"/>
            </w:tcBorders>
            <w:vAlign w:val="center"/>
          </w:tcPr>
          <w:p w:rsidR="00C24343" w:rsidRPr="006D3CDC" w:rsidRDefault="00F5219E">
            <w:pPr>
              <w:tabs>
                <w:tab w:val="left" w:pos="9135"/>
              </w:tabs>
              <w:adjustRightInd w:val="0"/>
              <w:snapToGrid w:val="0"/>
              <w:spacing w:line="240" w:lineRule="atLeast"/>
              <w:jc w:val="center"/>
              <w:rPr>
                <w:rFonts w:asciiTheme="minorEastAsia" w:hAnsiTheme="minorEastAsia" w:cs="Times New Roman"/>
                <w:bCs/>
                <w:szCs w:val="21"/>
              </w:rPr>
            </w:pPr>
            <w:r w:rsidRPr="006D3CDC">
              <w:rPr>
                <w:rFonts w:asciiTheme="minorEastAsia" w:hAnsiTheme="minorEastAsia" w:cs="Times New Roman" w:hint="eastAsia"/>
                <w:bCs/>
                <w:szCs w:val="21"/>
              </w:rPr>
              <w:t>有</w:t>
            </w:r>
          </w:p>
        </w:tc>
      </w:tr>
      <w:tr w:rsidR="00C24343">
        <w:trPr>
          <w:cantSplit/>
          <w:trHeight w:val="291"/>
          <w:jc w:val="center"/>
        </w:trPr>
        <w:tc>
          <w:tcPr>
            <w:tcW w:w="681" w:type="dxa"/>
            <w:vMerge/>
            <w:tcBorders>
              <w:right w:val="single" w:sz="4" w:space="0" w:color="auto"/>
            </w:tcBorders>
            <w:vAlign w:val="center"/>
          </w:tcPr>
          <w:p w:rsidR="00C24343" w:rsidRPr="006D3CDC" w:rsidRDefault="00C24343">
            <w:pPr>
              <w:tabs>
                <w:tab w:val="left" w:pos="9135"/>
              </w:tabs>
              <w:adjustRightInd w:val="0"/>
              <w:snapToGrid w:val="0"/>
              <w:spacing w:line="240" w:lineRule="atLeast"/>
              <w:jc w:val="center"/>
              <w:rPr>
                <w:rFonts w:asciiTheme="minorEastAsia" w:hAnsiTheme="minorEastAsia" w:cs="Times New Roman"/>
                <w:bCs/>
                <w:szCs w:val="21"/>
              </w:rPr>
            </w:pPr>
          </w:p>
        </w:tc>
        <w:tc>
          <w:tcPr>
            <w:tcW w:w="851" w:type="dxa"/>
            <w:tcBorders>
              <w:left w:val="single" w:sz="4" w:space="0" w:color="auto"/>
              <w:righ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巢国春</w:t>
            </w:r>
          </w:p>
        </w:tc>
        <w:tc>
          <w:tcPr>
            <w:tcW w:w="567" w:type="dxa"/>
            <w:tcBorders>
              <w:left w:val="single" w:sz="4" w:space="0" w:color="auto"/>
              <w:righ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54</w:t>
            </w:r>
          </w:p>
        </w:tc>
        <w:tc>
          <w:tcPr>
            <w:tcW w:w="709" w:type="dxa"/>
            <w:tcBorders>
              <w:left w:val="single" w:sz="4" w:space="0" w:color="auto"/>
              <w:righ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本科</w:t>
            </w:r>
          </w:p>
        </w:tc>
        <w:tc>
          <w:tcPr>
            <w:tcW w:w="609" w:type="dxa"/>
            <w:tcBorders>
              <w:left w:val="single" w:sz="4" w:space="0" w:color="auto"/>
            </w:tcBorders>
            <w:vAlign w:val="center"/>
          </w:tcPr>
          <w:p w:rsidR="00C24343" w:rsidRPr="006D3CDC" w:rsidRDefault="00C24343">
            <w:pPr>
              <w:tabs>
                <w:tab w:val="left" w:pos="9135"/>
              </w:tabs>
              <w:adjustRightInd w:val="0"/>
              <w:snapToGrid w:val="0"/>
              <w:spacing w:line="320" w:lineRule="exact"/>
              <w:jc w:val="center"/>
              <w:rPr>
                <w:rFonts w:asciiTheme="minorEastAsia" w:hAnsiTheme="minorEastAsia"/>
                <w:bCs/>
                <w:szCs w:val="21"/>
              </w:rPr>
            </w:pPr>
          </w:p>
        </w:tc>
        <w:tc>
          <w:tcPr>
            <w:tcW w:w="666" w:type="dxa"/>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中</w:t>
            </w:r>
            <w:proofErr w:type="gramStart"/>
            <w:r w:rsidRPr="006D3CDC">
              <w:rPr>
                <w:rFonts w:asciiTheme="minorEastAsia" w:hAnsiTheme="minorEastAsia" w:hint="eastAsia"/>
                <w:bCs/>
                <w:szCs w:val="21"/>
              </w:rPr>
              <w:t>一</w:t>
            </w:r>
            <w:proofErr w:type="gramEnd"/>
          </w:p>
        </w:tc>
        <w:tc>
          <w:tcPr>
            <w:tcW w:w="1134" w:type="dxa"/>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szCs w:val="21"/>
              </w:rPr>
              <w:t>图书</w:t>
            </w:r>
          </w:p>
        </w:tc>
        <w:tc>
          <w:tcPr>
            <w:tcW w:w="993" w:type="dxa"/>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201207</w:t>
            </w:r>
          </w:p>
        </w:tc>
        <w:tc>
          <w:tcPr>
            <w:tcW w:w="2166" w:type="dxa"/>
            <w:tcBorders>
              <w:right w:val="single" w:sz="4" w:space="0" w:color="auto"/>
            </w:tcBorders>
            <w:vAlign w:val="center"/>
          </w:tcPr>
          <w:p w:rsidR="00C24343" w:rsidRPr="006D3CDC" w:rsidRDefault="00F5219E">
            <w:pPr>
              <w:tabs>
                <w:tab w:val="left" w:pos="9135"/>
              </w:tabs>
              <w:adjustRightInd w:val="0"/>
              <w:snapToGrid w:val="0"/>
              <w:spacing w:line="240" w:lineRule="atLeast"/>
              <w:jc w:val="center"/>
              <w:rPr>
                <w:rFonts w:asciiTheme="minorEastAsia" w:hAnsiTheme="minorEastAsia" w:cs="Times New Roman"/>
                <w:bCs/>
                <w:szCs w:val="21"/>
              </w:rPr>
            </w:pPr>
            <w:r w:rsidRPr="006D3CDC">
              <w:rPr>
                <w:rFonts w:asciiTheme="minorEastAsia" w:hAnsiTheme="minorEastAsia" w:hint="eastAsia"/>
                <w:bCs/>
                <w:szCs w:val="21"/>
              </w:rPr>
              <w:t>市教师培训中心</w:t>
            </w:r>
          </w:p>
        </w:tc>
        <w:tc>
          <w:tcPr>
            <w:tcW w:w="696" w:type="dxa"/>
            <w:tcBorders>
              <w:left w:val="single" w:sz="4" w:space="0" w:color="auto"/>
            </w:tcBorders>
            <w:vAlign w:val="center"/>
          </w:tcPr>
          <w:p w:rsidR="00C24343" w:rsidRPr="006D3CDC" w:rsidRDefault="00F5219E">
            <w:pPr>
              <w:tabs>
                <w:tab w:val="left" w:pos="9135"/>
              </w:tabs>
              <w:adjustRightInd w:val="0"/>
              <w:snapToGrid w:val="0"/>
              <w:spacing w:line="240" w:lineRule="atLeast"/>
              <w:jc w:val="center"/>
              <w:rPr>
                <w:rFonts w:asciiTheme="minorEastAsia" w:hAnsiTheme="minorEastAsia" w:cs="Times New Roman"/>
                <w:bCs/>
                <w:szCs w:val="21"/>
              </w:rPr>
            </w:pPr>
            <w:r w:rsidRPr="006D3CDC">
              <w:rPr>
                <w:rFonts w:asciiTheme="minorEastAsia" w:hAnsiTheme="minorEastAsia" w:cs="Times New Roman" w:hint="eastAsia"/>
                <w:bCs/>
                <w:szCs w:val="21"/>
              </w:rPr>
              <w:t>有</w:t>
            </w:r>
          </w:p>
        </w:tc>
      </w:tr>
      <w:tr w:rsidR="00C24343">
        <w:trPr>
          <w:cantSplit/>
          <w:trHeight w:val="291"/>
          <w:jc w:val="center"/>
        </w:trPr>
        <w:tc>
          <w:tcPr>
            <w:tcW w:w="681" w:type="dxa"/>
            <w:vMerge/>
            <w:tcBorders>
              <w:right w:val="single" w:sz="4" w:space="0" w:color="auto"/>
            </w:tcBorders>
            <w:vAlign w:val="center"/>
          </w:tcPr>
          <w:p w:rsidR="00C24343" w:rsidRPr="006D3CDC" w:rsidRDefault="00C24343">
            <w:pPr>
              <w:tabs>
                <w:tab w:val="left" w:pos="9135"/>
              </w:tabs>
              <w:adjustRightInd w:val="0"/>
              <w:snapToGrid w:val="0"/>
              <w:spacing w:line="240" w:lineRule="atLeast"/>
              <w:jc w:val="center"/>
              <w:rPr>
                <w:rFonts w:asciiTheme="minorEastAsia" w:hAnsiTheme="minorEastAsia" w:cs="Times New Roman"/>
                <w:bCs/>
                <w:szCs w:val="21"/>
              </w:rPr>
            </w:pPr>
          </w:p>
        </w:tc>
        <w:tc>
          <w:tcPr>
            <w:tcW w:w="851" w:type="dxa"/>
            <w:tcBorders>
              <w:left w:val="single" w:sz="4" w:space="0" w:color="auto"/>
              <w:righ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周金仙</w:t>
            </w:r>
          </w:p>
        </w:tc>
        <w:tc>
          <w:tcPr>
            <w:tcW w:w="567" w:type="dxa"/>
            <w:tcBorders>
              <w:left w:val="single" w:sz="4" w:space="0" w:color="auto"/>
              <w:righ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56</w:t>
            </w:r>
          </w:p>
        </w:tc>
        <w:tc>
          <w:tcPr>
            <w:tcW w:w="709" w:type="dxa"/>
            <w:tcBorders>
              <w:left w:val="single" w:sz="4" w:space="0" w:color="auto"/>
              <w:righ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初中</w:t>
            </w:r>
          </w:p>
        </w:tc>
        <w:tc>
          <w:tcPr>
            <w:tcW w:w="609" w:type="dxa"/>
            <w:tcBorders>
              <w:left w:val="single" w:sz="4" w:space="0" w:color="auto"/>
            </w:tcBorders>
            <w:vAlign w:val="center"/>
          </w:tcPr>
          <w:p w:rsidR="00C24343" w:rsidRPr="006D3CDC" w:rsidRDefault="00C24343">
            <w:pPr>
              <w:tabs>
                <w:tab w:val="left" w:pos="9135"/>
              </w:tabs>
              <w:adjustRightInd w:val="0"/>
              <w:snapToGrid w:val="0"/>
              <w:spacing w:line="320" w:lineRule="exact"/>
              <w:jc w:val="center"/>
              <w:rPr>
                <w:rFonts w:asciiTheme="minorEastAsia" w:hAnsiTheme="minorEastAsia"/>
                <w:bCs/>
                <w:szCs w:val="21"/>
              </w:rPr>
            </w:pPr>
          </w:p>
        </w:tc>
        <w:tc>
          <w:tcPr>
            <w:tcW w:w="666" w:type="dxa"/>
            <w:vAlign w:val="center"/>
          </w:tcPr>
          <w:p w:rsidR="00C24343" w:rsidRPr="006D3CDC" w:rsidRDefault="00C24343">
            <w:pPr>
              <w:tabs>
                <w:tab w:val="left" w:pos="9135"/>
              </w:tabs>
              <w:adjustRightInd w:val="0"/>
              <w:snapToGrid w:val="0"/>
              <w:spacing w:line="320" w:lineRule="exact"/>
              <w:jc w:val="center"/>
              <w:rPr>
                <w:rFonts w:asciiTheme="minorEastAsia" w:hAnsiTheme="minorEastAsia"/>
                <w:bCs/>
                <w:szCs w:val="21"/>
              </w:rPr>
            </w:pPr>
          </w:p>
        </w:tc>
        <w:tc>
          <w:tcPr>
            <w:tcW w:w="1134" w:type="dxa"/>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szCs w:val="21"/>
              </w:rPr>
              <w:t>图书</w:t>
            </w:r>
          </w:p>
        </w:tc>
        <w:tc>
          <w:tcPr>
            <w:tcW w:w="993" w:type="dxa"/>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201008</w:t>
            </w:r>
          </w:p>
        </w:tc>
        <w:tc>
          <w:tcPr>
            <w:tcW w:w="2166" w:type="dxa"/>
            <w:tcBorders>
              <w:right w:val="single" w:sz="4" w:space="0" w:color="auto"/>
            </w:tcBorders>
            <w:vAlign w:val="center"/>
          </w:tcPr>
          <w:p w:rsidR="00C24343" w:rsidRPr="006D3CDC" w:rsidRDefault="00F5219E">
            <w:pPr>
              <w:tabs>
                <w:tab w:val="left" w:pos="9135"/>
              </w:tabs>
              <w:adjustRightInd w:val="0"/>
              <w:snapToGrid w:val="0"/>
              <w:spacing w:line="240" w:lineRule="atLeast"/>
              <w:jc w:val="center"/>
              <w:rPr>
                <w:rFonts w:asciiTheme="minorEastAsia" w:hAnsiTheme="minorEastAsia" w:cs="Times New Roman"/>
                <w:bCs/>
                <w:szCs w:val="21"/>
              </w:rPr>
            </w:pPr>
            <w:r w:rsidRPr="006D3CDC">
              <w:rPr>
                <w:rFonts w:asciiTheme="minorEastAsia" w:hAnsiTheme="minorEastAsia" w:hint="eastAsia"/>
                <w:bCs/>
                <w:szCs w:val="21"/>
              </w:rPr>
              <w:t>市教师培训中心</w:t>
            </w:r>
          </w:p>
        </w:tc>
        <w:tc>
          <w:tcPr>
            <w:tcW w:w="696" w:type="dxa"/>
            <w:tcBorders>
              <w:left w:val="single" w:sz="4" w:space="0" w:color="auto"/>
            </w:tcBorders>
            <w:vAlign w:val="center"/>
          </w:tcPr>
          <w:p w:rsidR="00C24343" w:rsidRPr="006D3CDC" w:rsidRDefault="00F5219E">
            <w:pPr>
              <w:tabs>
                <w:tab w:val="left" w:pos="9135"/>
              </w:tabs>
              <w:adjustRightInd w:val="0"/>
              <w:snapToGrid w:val="0"/>
              <w:spacing w:line="240" w:lineRule="atLeast"/>
              <w:jc w:val="center"/>
              <w:rPr>
                <w:rFonts w:asciiTheme="minorEastAsia" w:hAnsiTheme="minorEastAsia" w:cs="Times New Roman"/>
                <w:bCs/>
                <w:szCs w:val="21"/>
              </w:rPr>
            </w:pPr>
            <w:r w:rsidRPr="006D3CDC">
              <w:rPr>
                <w:rFonts w:asciiTheme="minorEastAsia" w:hAnsiTheme="minorEastAsia" w:cs="Times New Roman" w:hint="eastAsia"/>
                <w:bCs/>
                <w:szCs w:val="21"/>
              </w:rPr>
              <w:t>有</w:t>
            </w:r>
          </w:p>
        </w:tc>
      </w:tr>
      <w:tr w:rsidR="00C24343">
        <w:trPr>
          <w:cantSplit/>
          <w:trHeight w:val="291"/>
          <w:jc w:val="center"/>
        </w:trPr>
        <w:tc>
          <w:tcPr>
            <w:tcW w:w="681" w:type="dxa"/>
            <w:vMerge/>
            <w:tcBorders>
              <w:right w:val="single" w:sz="4" w:space="0" w:color="auto"/>
            </w:tcBorders>
            <w:vAlign w:val="center"/>
          </w:tcPr>
          <w:p w:rsidR="00C24343" w:rsidRPr="006D3CDC" w:rsidRDefault="00C24343">
            <w:pPr>
              <w:tabs>
                <w:tab w:val="left" w:pos="9135"/>
              </w:tabs>
              <w:adjustRightInd w:val="0"/>
              <w:snapToGrid w:val="0"/>
              <w:spacing w:line="240" w:lineRule="atLeast"/>
              <w:jc w:val="center"/>
              <w:rPr>
                <w:rFonts w:asciiTheme="minorEastAsia" w:hAnsiTheme="minorEastAsia" w:cs="Times New Roman"/>
                <w:bCs/>
                <w:szCs w:val="21"/>
              </w:rPr>
            </w:pPr>
          </w:p>
        </w:tc>
        <w:tc>
          <w:tcPr>
            <w:tcW w:w="851" w:type="dxa"/>
            <w:tcBorders>
              <w:left w:val="single" w:sz="4" w:space="0" w:color="auto"/>
              <w:righ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何爱琴</w:t>
            </w:r>
          </w:p>
        </w:tc>
        <w:tc>
          <w:tcPr>
            <w:tcW w:w="567" w:type="dxa"/>
            <w:tcBorders>
              <w:left w:val="single" w:sz="4" w:space="0" w:color="auto"/>
              <w:righ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52</w:t>
            </w:r>
          </w:p>
        </w:tc>
        <w:tc>
          <w:tcPr>
            <w:tcW w:w="709" w:type="dxa"/>
            <w:tcBorders>
              <w:left w:val="single" w:sz="4" w:space="0" w:color="auto"/>
              <w:righ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高中</w:t>
            </w:r>
          </w:p>
        </w:tc>
        <w:tc>
          <w:tcPr>
            <w:tcW w:w="609" w:type="dxa"/>
            <w:tcBorders>
              <w:left w:val="single" w:sz="4" w:space="0" w:color="auto"/>
            </w:tcBorders>
            <w:vAlign w:val="center"/>
          </w:tcPr>
          <w:p w:rsidR="00C24343" w:rsidRPr="006D3CDC" w:rsidRDefault="00C24343">
            <w:pPr>
              <w:tabs>
                <w:tab w:val="left" w:pos="9135"/>
              </w:tabs>
              <w:adjustRightInd w:val="0"/>
              <w:snapToGrid w:val="0"/>
              <w:spacing w:line="320" w:lineRule="exact"/>
              <w:jc w:val="center"/>
              <w:rPr>
                <w:rFonts w:asciiTheme="minorEastAsia" w:hAnsiTheme="minorEastAsia"/>
                <w:bCs/>
                <w:szCs w:val="21"/>
              </w:rPr>
            </w:pPr>
          </w:p>
        </w:tc>
        <w:tc>
          <w:tcPr>
            <w:tcW w:w="666" w:type="dxa"/>
            <w:vAlign w:val="center"/>
          </w:tcPr>
          <w:p w:rsidR="00C24343" w:rsidRPr="006D3CDC" w:rsidRDefault="00C24343">
            <w:pPr>
              <w:tabs>
                <w:tab w:val="left" w:pos="9135"/>
              </w:tabs>
              <w:adjustRightInd w:val="0"/>
              <w:snapToGrid w:val="0"/>
              <w:spacing w:line="320" w:lineRule="exact"/>
              <w:jc w:val="center"/>
              <w:rPr>
                <w:rFonts w:asciiTheme="minorEastAsia" w:hAnsiTheme="minorEastAsia"/>
                <w:bCs/>
                <w:szCs w:val="21"/>
              </w:rPr>
            </w:pPr>
          </w:p>
        </w:tc>
        <w:tc>
          <w:tcPr>
            <w:tcW w:w="1134" w:type="dxa"/>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szCs w:val="21"/>
              </w:rPr>
              <w:t>图书</w:t>
            </w:r>
          </w:p>
        </w:tc>
        <w:tc>
          <w:tcPr>
            <w:tcW w:w="993" w:type="dxa"/>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200108</w:t>
            </w:r>
          </w:p>
        </w:tc>
        <w:tc>
          <w:tcPr>
            <w:tcW w:w="2166" w:type="dxa"/>
            <w:tcBorders>
              <w:righ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市教师培训中心</w:t>
            </w:r>
          </w:p>
        </w:tc>
        <w:tc>
          <w:tcPr>
            <w:tcW w:w="696" w:type="dxa"/>
            <w:tcBorders>
              <w:lef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有</w:t>
            </w:r>
          </w:p>
        </w:tc>
      </w:tr>
      <w:tr w:rsidR="00C24343">
        <w:trPr>
          <w:cantSplit/>
          <w:trHeight w:val="291"/>
          <w:jc w:val="center"/>
        </w:trPr>
        <w:tc>
          <w:tcPr>
            <w:tcW w:w="681" w:type="dxa"/>
            <w:vMerge w:val="restart"/>
            <w:tcBorders>
              <w:right w:val="single" w:sz="4" w:space="0" w:color="auto"/>
            </w:tcBorders>
            <w:vAlign w:val="center"/>
          </w:tcPr>
          <w:p w:rsidR="00C24343" w:rsidRPr="006D3CDC" w:rsidRDefault="00F5219E">
            <w:pPr>
              <w:tabs>
                <w:tab w:val="left" w:pos="9135"/>
              </w:tabs>
              <w:adjustRightInd w:val="0"/>
              <w:snapToGrid w:val="0"/>
              <w:spacing w:line="240" w:lineRule="atLeast"/>
              <w:jc w:val="center"/>
              <w:rPr>
                <w:rFonts w:asciiTheme="minorEastAsia" w:hAnsiTheme="minorEastAsia" w:cs="Times New Roman"/>
                <w:bCs/>
                <w:szCs w:val="21"/>
              </w:rPr>
            </w:pPr>
            <w:r w:rsidRPr="006D3CDC">
              <w:rPr>
                <w:rFonts w:asciiTheme="minorEastAsia" w:hAnsiTheme="minorEastAsia" w:cs="Times New Roman"/>
                <w:bCs/>
                <w:szCs w:val="21"/>
              </w:rPr>
              <w:lastRenderedPageBreak/>
              <w:t>实</w:t>
            </w:r>
          </w:p>
          <w:p w:rsidR="00C24343" w:rsidRPr="006D3CDC" w:rsidRDefault="00F5219E">
            <w:pPr>
              <w:tabs>
                <w:tab w:val="left" w:pos="9135"/>
              </w:tabs>
              <w:adjustRightInd w:val="0"/>
              <w:snapToGrid w:val="0"/>
              <w:spacing w:line="240" w:lineRule="atLeast"/>
              <w:jc w:val="center"/>
              <w:rPr>
                <w:rFonts w:asciiTheme="minorEastAsia" w:hAnsiTheme="minorEastAsia" w:cs="Times New Roman"/>
                <w:bCs/>
                <w:szCs w:val="21"/>
              </w:rPr>
            </w:pPr>
            <w:proofErr w:type="gramStart"/>
            <w:r w:rsidRPr="006D3CDC">
              <w:rPr>
                <w:rFonts w:asciiTheme="minorEastAsia" w:hAnsiTheme="minorEastAsia" w:cs="Times New Roman"/>
                <w:bCs/>
                <w:szCs w:val="21"/>
              </w:rPr>
              <w:t>验</w:t>
            </w:r>
            <w:proofErr w:type="gramEnd"/>
          </w:p>
          <w:p w:rsidR="00C24343" w:rsidRPr="006D3CDC" w:rsidRDefault="00F5219E">
            <w:pPr>
              <w:tabs>
                <w:tab w:val="left" w:pos="9135"/>
              </w:tabs>
              <w:adjustRightInd w:val="0"/>
              <w:snapToGrid w:val="0"/>
              <w:spacing w:line="240" w:lineRule="atLeast"/>
              <w:jc w:val="center"/>
              <w:rPr>
                <w:rFonts w:asciiTheme="minorEastAsia" w:hAnsiTheme="minorEastAsia" w:cs="Times New Roman"/>
                <w:bCs/>
                <w:szCs w:val="21"/>
              </w:rPr>
            </w:pPr>
            <w:r w:rsidRPr="006D3CDC">
              <w:rPr>
                <w:rFonts w:asciiTheme="minorEastAsia" w:hAnsiTheme="minorEastAsia" w:cs="Times New Roman"/>
                <w:bCs/>
                <w:szCs w:val="21"/>
              </w:rPr>
              <w:t>室</w:t>
            </w:r>
          </w:p>
        </w:tc>
        <w:tc>
          <w:tcPr>
            <w:tcW w:w="851" w:type="dxa"/>
            <w:tcBorders>
              <w:left w:val="single" w:sz="4" w:space="0" w:color="auto"/>
              <w:righ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张素玲</w:t>
            </w:r>
          </w:p>
        </w:tc>
        <w:tc>
          <w:tcPr>
            <w:tcW w:w="567" w:type="dxa"/>
            <w:tcBorders>
              <w:left w:val="single" w:sz="4" w:space="0" w:color="auto"/>
              <w:righ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41</w:t>
            </w:r>
          </w:p>
        </w:tc>
        <w:tc>
          <w:tcPr>
            <w:tcW w:w="709" w:type="dxa"/>
            <w:tcBorders>
              <w:left w:val="single" w:sz="4" w:space="0" w:color="auto"/>
              <w:righ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本科</w:t>
            </w:r>
          </w:p>
        </w:tc>
        <w:tc>
          <w:tcPr>
            <w:tcW w:w="609" w:type="dxa"/>
            <w:tcBorders>
              <w:left w:val="single" w:sz="4" w:space="0" w:color="auto"/>
            </w:tcBorders>
            <w:vAlign w:val="center"/>
          </w:tcPr>
          <w:p w:rsidR="00C24343" w:rsidRPr="006D3CDC" w:rsidRDefault="00C24343">
            <w:pPr>
              <w:tabs>
                <w:tab w:val="left" w:pos="9135"/>
              </w:tabs>
              <w:adjustRightInd w:val="0"/>
              <w:snapToGrid w:val="0"/>
              <w:spacing w:line="320" w:lineRule="exact"/>
              <w:jc w:val="center"/>
              <w:rPr>
                <w:rFonts w:asciiTheme="minorEastAsia" w:hAnsiTheme="minorEastAsia"/>
                <w:bCs/>
                <w:szCs w:val="21"/>
              </w:rPr>
            </w:pPr>
          </w:p>
        </w:tc>
        <w:tc>
          <w:tcPr>
            <w:tcW w:w="666" w:type="dxa"/>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中</w:t>
            </w:r>
            <w:proofErr w:type="gramStart"/>
            <w:r w:rsidRPr="006D3CDC">
              <w:rPr>
                <w:rFonts w:asciiTheme="minorEastAsia" w:hAnsiTheme="minorEastAsia" w:hint="eastAsia"/>
                <w:bCs/>
                <w:szCs w:val="21"/>
              </w:rPr>
              <w:t>一</w:t>
            </w:r>
            <w:proofErr w:type="gramEnd"/>
          </w:p>
        </w:tc>
        <w:tc>
          <w:tcPr>
            <w:tcW w:w="1134" w:type="dxa"/>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szCs w:val="21"/>
              </w:rPr>
              <w:t>实验</w:t>
            </w:r>
          </w:p>
        </w:tc>
        <w:tc>
          <w:tcPr>
            <w:tcW w:w="993" w:type="dxa"/>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201007</w:t>
            </w:r>
          </w:p>
        </w:tc>
        <w:tc>
          <w:tcPr>
            <w:tcW w:w="2166" w:type="dxa"/>
            <w:tcBorders>
              <w:righ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市教师培训中心</w:t>
            </w:r>
          </w:p>
        </w:tc>
        <w:tc>
          <w:tcPr>
            <w:tcW w:w="696" w:type="dxa"/>
            <w:tcBorders>
              <w:lef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有</w:t>
            </w:r>
          </w:p>
        </w:tc>
      </w:tr>
      <w:tr w:rsidR="00C24343">
        <w:trPr>
          <w:cantSplit/>
          <w:trHeight w:val="291"/>
          <w:jc w:val="center"/>
        </w:trPr>
        <w:tc>
          <w:tcPr>
            <w:tcW w:w="681" w:type="dxa"/>
            <w:vMerge/>
            <w:tcBorders>
              <w:right w:val="single" w:sz="4" w:space="0" w:color="auto"/>
            </w:tcBorders>
            <w:vAlign w:val="center"/>
          </w:tcPr>
          <w:p w:rsidR="00C24343" w:rsidRPr="006D3CDC" w:rsidRDefault="00C24343">
            <w:pPr>
              <w:tabs>
                <w:tab w:val="left" w:pos="9135"/>
              </w:tabs>
              <w:adjustRightInd w:val="0"/>
              <w:snapToGrid w:val="0"/>
              <w:spacing w:line="240" w:lineRule="atLeast"/>
              <w:jc w:val="center"/>
              <w:rPr>
                <w:rFonts w:asciiTheme="minorEastAsia" w:hAnsiTheme="minorEastAsia" w:cs="Times New Roman"/>
                <w:bCs/>
                <w:szCs w:val="21"/>
              </w:rPr>
            </w:pPr>
          </w:p>
        </w:tc>
        <w:tc>
          <w:tcPr>
            <w:tcW w:w="851" w:type="dxa"/>
            <w:tcBorders>
              <w:left w:val="single" w:sz="4" w:space="0" w:color="auto"/>
              <w:righ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李菊芳</w:t>
            </w:r>
          </w:p>
        </w:tc>
        <w:tc>
          <w:tcPr>
            <w:tcW w:w="567" w:type="dxa"/>
            <w:tcBorders>
              <w:left w:val="single" w:sz="4" w:space="0" w:color="auto"/>
              <w:righ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39</w:t>
            </w:r>
          </w:p>
        </w:tc>
        <w:tc>
          <w:tcPr>
            <w:tcW w:w="709" w:type="dxa"/>
            <w:tcBorders>
              <w:left w:val="single" w:sz="4" w:space="0" w:color="auto"/>
              <w:righ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教育硕士</w:t>
            </w:r>
          </w:p>
        </w:tc>
        <w:tc>
          <w:tcPr>
            <w:tcW w:w="609" w:type="dxa"/>
            <w:tcBorders>
              <w:left w:val="single" w:sz="4" w:space="0" w:color="auto"/>
            </w:tcBorders>
            <w:vAlign w:val="center"/>
          </w:tcPr>
          <w:p w:rsidR="00C24343" w:rsidRPr="006D3CDC" w:rsidRDefault="00C24343">
            <w:pPr>
              <w:tabs>
                <w:tab w:val="left" w:pos="9135"/>
              </w:tabs>
              <w:adjustRightInd w:val="0"/>
              <w:snapToGrid w:val="0"/>
              <w:spacing w:line="320" w:lineRule="exact"/>
              <w:jc w:val="center"/>
              <w:rPr>
                <w:rFonts w:asciiTheme="minorEastAsia" w:hAnsiTheme="minorEastAsia"/>
                <w:bCs/>
                <w:szCs w:val="21"/>
              </w:rPr>
            </w:pPr>
          </w:p>
        </w:tc>
        <w:tc>
          <w:tcPr>
            <w:tcW w:w="666" w:type="dxa"/>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中</w:t>
            </w:r>
            <w:proofErr w:type="gramStart"/>
            <w:r w:rsidRPr="006D3CDC">
              <w:rPr>
                <w:rFonts w:asciiTheme="minorEastAsia" w:hAnsiTheme="minorEastAsia" w:hint="eastAsia"/>
                <w:bCs/>
                <w:szCs w:val="21"/>
              </w:rPr>
              <w:t>一</w:t>
            </w:r>
            <w:proofErr w:type="gramEnd"/>
          </w:p>
        </w:tc>
        <w:tc>
          <w:tcPr>
            <w:tcW w:w="1134" w:type="dxa"/>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szCs w:val="21"/>
              </w:rPr>
              <w:t>实验</w:t>
            </w:r>
          </w:p>
        </w:tc>
        <w:tc>
          <w:tcPr>
            <w:tcW w:w="993" w:type="dxa"/>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201207</w:t>
            </w:r>
          </w:p>
        </w:tc>
        <w:tc>
          <w:tcPr>
            <w:tcW w:w="2166" w:type="dxa"/>
            <w:tcBorders>
              <w:righ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市教师培训中心</w:t>
            </w:r>
          </w:p>
        </w:tc>
        <w:tc>
          <w:tcPr>
            <w:tcW w:w="696" w:type="dxa"/>
            <w:tcBorders>
              <w:lef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有</w:t>
            </w:r>
          </w:p>
        </w:tc>
      </w:tr>
      <w:tr w:rsidR="00C24343">
        <w:trPr>
          <w:cantSplit/>
          <w:trHeight w:val="291"/>
          <w:jc w:val="center"/>
        </w:trPr>
        <w:tc>
          <w:tcPr>
            <w:tcW w:w="681" w:type="dxa"/>
            <w:vMerge/>
            <w:tcBorders>
              <w:right w:val="single" w:sz="4" w:space="0" w:color="auto"/>
            </w:tcBorders>
            <w:vAlign w:val="center"/>
          </w:tcPr>
          <w:p w:rsidR="00C24343" w:rsidRPr="006D3CDC" w:rsidRDefault="00C24343">
            <w:pPr>
              <w:tabs>
                <w:tab w:val="left" w:pos="9135"/>
              </w:tabs>
              <w:adjustRightInd w:val="0"/>
              <w:snapToGrid w:val="0"/>
              <w:spacing w:line="240" w:lineRule="atLeast"/>
              <w:jc w:val="center"/>
              <w:rPr>
                <w:rFonts w:asciiTheme="minorEastAsia" w:hAnsiTheme="minorEastAsia" w:cs="Times New Roman"/>
                <w:bCs/>
                <w:szCs w:val="21"/>
              </w:rPr>
            </w:pPr>
          </w:p>
        </w:tc>
        <w:tc>
          <w:tcPr>
            <w:tcW w:w="851" w:type="dxa"/>
            <w:tcBorders>
              <w:left w:val="single" w:sz="4" w:space="0" w:color="auto"/>
              <w:righ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proofErr w:type="gramStart"/>
            <w:r w:rsidRPr="006D3CDC">
              <w:rPr>
                <w:rFonts w:asciiTheme="minorEastAsia" w:hAnsiTheme="minorEastAsia" w:hint="eastAsia"/>
                <w:bCs/>
                <w:szCs w:val="21"/>
              </w:rPr>
              <w:t>包爱芳</w:t>
            </w:r>
            <w:proofErr w:type="gramEnd"/>
          </w:p>
        </w:tc>
        <w:tc>
          <w:tcPr>
            <w:tcW w:w="567" w:type="dxa"/>
            <w:tcBorders>
              <w:left w:val="single" w:sz="4" w:space="0" w:color="auto"/>
              <w:righ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53</w:t>
            </w:r>
          </w:p>
        </w:tc>
        <w:tc>
          <w:tcPr>
            <w:tcW w:w="709" w:type="dxa"/>
            <w:tcBorders>
              <w:left w:val="single" w:sz="4" w:space="0" w:color="auto"/>
              <w:righ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本科</w:t>
            </w:r>
          </w:p>
        </w:tc>
        <w:tc>
          <w:tcPr>
            <w:tcW w:w="609" w:type="dxa"/>
            <w:tcBorders>
              <w:left w:val="single" w:sz="4" w:space="0" w:color="auto"/>
            </w:tcBorders>
            <w:vAlign w:val="center"/>
          </w:tcPr>
          <w:p w:rsidR="00C24343" w:rsidRPr="006D3CDC" w:rsidRDefault="00C24343">
            <w:pPr>
              <w:tabs>
                <w:tab w:val="left" w:pos="9135"/>
              </w:tabs>
              <w:adjustRightInd w:val="0"/>
              <w:snapToGrid w:val="0"/>
              <w:spacing w:line="320" w:lineRule="exact"/>
              <w:jc w:val="center"/>
              <w:rPr>
                <w:rFonts w:asciiTheme="minorEastAsia" w:hAnsiTheme="minorEastAsia"/>
                <w:bCs/>
                <w:szCs w:val="21"/>
              </w:rPr>
            </w:pPr>
          </w:p>
        </w:tc>
        <w:tc>
          <w:tcPr>
            <w:tcW w:w="666" w:type="dxa"/>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中高</w:t>
            </w:r>
          </w:p>
        </w:tc>
        <w:tc>
          <w:tcPr>
            <w:tcW w:w="1134" w:type="dxa"/>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szCs w:val="21"/>
              </w:rPr>
              <w:t>实验</w:t>
            </w:r>
          </w:p>
        </w:tc>
        <w:tc>
          <w:tcPr>
            <w:tcW w:w="993" w:type="dxa"/>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201107</w:t>
            </w:r>
          </w:p>
        </w:tc>
        <w:tc>
          <w:tcPr>
            <w:tcW w:w="2166" w:type="dxa"/>
            <w:tcBorders>
              <w:righ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常州市化学实验教师上岗培训</w:t>
            </w:r>
          </w:p>
        </w:tc>
        <w:tc>
          <w:tcPr>
            <w:tcW w:w="696" w:type="dxa"/>
            <w:tcBorders>
              <w:lef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有</w:t>
            </w:r>
          </w:p>
        </w:tc>
      </w:tr>
      <w:tr w:rsidR="00C24343">
        <w:trPr>
          <w:cantSplit/>
          <w:trHeight w:val="291"/>
          <w:jc w:val="center"/>
        </w:trPr>
        <w:tc>
          <w:tcPr>
            <w:tcW w:w="681" w:type="dxa"/>
            <w:vMerge/>
            <w:tcBorders>
              <w:right w:val="single" w:sz="4" w:space="0" w:color="auto"/>
            </w:tcBorders>
            <w:vAlign w:val="center"/>
          </w:tcPr>
          <w:p w:rsidR="00C24343" w:rsidRPr="006D3CDC" w:rsidRDefault="00C24343">
            <w:pPr>
              <w:tabs>
                <w:tab w:val="left" w:pos="9135"/>
              </w:tabs>
              <w:adjustRightInd w:val="0"/>
              <w:snapToGrid w:val="0"/>
              <w:spacing w:line="240" w:lineRule="atLeast"/>
              <w:jc w:val="center"/>
              <w:rPr>
                <w:rFonts w:asciiTheme="minorEastAsia" w:hAnsiTheme="minorEastAsia" w:cs="Times New Roman"/>
                <w:bCs/>
                <w:szCs w:val="21"/>
              </w:rPr>
            </w:pPr>
          </w:p>
        </w:tc>
        <w:tc>
          <w:tcPr>
            <w:tcW w:w="851" w:type="dxa"/>
            <w:tcBorders>
              <w:left w:val="single" w:sz="4" w:space="0" w:color="auto"/>
              <w:righ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李明</w:t>
            </w:r>
          </w:p>
        </w:tc>
        <w:tc>
          <w:tcPr>
            <w:tcW w:w="567" w:type="dxa"/>
            <w:tcBorders>
              <w:left w:val="single" w:sz="4" w:space="0" w:color="auto"/>
              <w:righ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57</w:t>
            </w:r>
          </w:p>
        </w:tc>
        <w:tc>
          <w:tcPr>
            <w:tcW w:w="709" w:type="dxa"/>
            <w:tcBorders>
              <w:left w:val="single" w:sz="4" w:space="0" w:color="auto"/>
              <w:righ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本科</w:t>
            </w:r>
          </w:p>
        </w:tc>
        <w:tc>
          <w:tcPr>
            <w:tcW w:w="609" w:type="dxa"/>
            <w:tcBorders>
              <w:left w:val="single" w:sz="4" w:space="0" w:color="auto"/>
            </w:tcBorders>
            <w:vAlign w:val="center"/>
          </w:tcPr>
          <w:p w:rsidR="00C24343" w:rsidRPr="006D3CDC" w:rsidRDefault="00C24343">
            <w:pPr>
              <w:tabs>
                <w:tab w:val="left" w:pos="9135"/>
              </w:tabs>
              <w:adjustRightInd w:val="0"/>
              <w:snapToGrid w:val="0"/>
              <w:spacing w:line="320" w:lineRule="exact"/>
              <w:jc w:val="center"/>
              <w:rPr>
                <w:rFonts w:asciiTheme="minorEastAsia" w:hAnsiTheme="minorEastAsia"/>
                <w:bCs/>
                <w:szCs w:val="21"/>
              </w:rPr>
            </w:pPr>
          </w:p>
        </w:tc>
        <w:tc>
          <w:tcPr>
            <w:tcW w:w="666" w:type="dxa"/>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中</w:t>
            </w:r>
            <w:proofErr w:type="gramStart"/>
            <w:r w:rsidRPr="006D3CDC">
              <w:rPr>
                <w:rFonts w:asciiTheme="minorEastAsia" w:hAnsiTheme="minorEastAsia" w:hint="eastAsia"/>
                <w:bCs/>
                <w:szCs w:val="21"/>
              </w:rPr>
              <w:t>一</w:t>
            </w:r>
            <w:proofErr w:type="gramEnd"/>
          </w:p>
        </w:tc>
        <w:tc>
          <w:tcPr>
            <w:tcW w:w="1134" w:type="dxa"/>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szCs w:val="21"/>
              </w:rPr>
              <w:t>实验</w:t>
            </w:r>
          </w:p>
        </w:tc>
        <w:tc>
          <w:tcPr>
            <w:tcW w:w="993" w:type="dxa"/>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201207</w:t>
            </w:r>
          </w:p>
        </w:tc>
        <w:tc>
          <w:tcPr>
            <w:tcW w:w="2166" w:type="dxa"/>
            <w:tcBorders>
              <w:righ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常州市化学实验教师上岗培训</w:t>
            </w:r>
          </w:p>
        </w:tc>
        <w:tc>
          <w:tcPr>
            <w:tcW w:w="696" w:type="dxa"/>
            <w:tcBorders>
              <w:lef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有</w:t>
            </w:r>
          </w:p>
        </w:tc>
      </w:tr>
      <w:tr w:rsidR="00C24343">
        <w:trPr>
          <w:cantSplit/>
          <w:trHeight w:val="291"/>
          <w:jc w:val="center"/>
        </w:trPr>
        <w:tc>
          <w:tcPr>
            <w:tcW w:w="681" w:type="dxa"/>
            <w:vMerge/>
            <w:tcBorders>
              <w:right w:val="single" w:sz="4" w:space="0" w:color="auto"/>
            </w:tcBorders>
            <w:vAlign w:val="center"/>
          </w:tcPr>
          <w:p w:rsidR="00C24343" w:rsidRPr="006D3CDC" w:rsidRDefault="00C24343">
            <w:pPr>
              <w:tabs>
                <w:tab w:val="left" w:pos="9135"/>
              </w:tabs>
              <w:adjustRightInd w:val="0"/>
              <w:snapToGrid w:val="0"/>
              <w:spacing w:line="240" w:lineRule="atLeast"/>
              <w:jc w:val="center"/>
              <w:rPr>
                <w:rFonts w:asciiTheme="minorEastAsia" w:hAnsiTheme="minorEastAsia" w:cs="Times New Roman"/>
                <w:bCs/>
                <w:szCs w:val="21"/>
              </w:rPr>
            </w:pPr>
          </w:p>
        </w:tc>
        <w:tc>
          <w:tcPr>
            <w:tcW w:w="851" w:type="dxa"/>
            <w:tcBorders>
              <w:left w:val="single" w:sz="4" w:space="0" w:color="auto"/>
              <w:righ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祁建锋</w:t>
            </w:r>
          </w:p>
        </w:tc>
        <w:tc>
          <w:tcPr>
            <w:tcW w:w="567" w:type="dxa"/>
            <w:tcBorders>
              <w:left w:val="single" w:sz="4" w:space="0" w:color="auto"/>
              <w:righ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36</w:t>
            </w:r>
          </w:p>
        </w:tc>
        <w:tc>
          <w:tcPr>
            <w:tcW w:w="709" w:type="dxa"/>
            <w:tcBorders>
              <w:left w:val="single" w:sz="4" w:space="0" w:color="auto"/>
              <w:righ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本科</w:t>
            </w:r>
          </w:p>
        </w:tc>
        <w:tc>
          <w:tcPr>
            <w:tcW w:w="609" w:type="dxa"/>
            <w:tcBorders>
              <w:left w:val="single" w:sz="4" w:space="0" w:color="auto"/>
            </w:tcBorders>
            <w:vAlign w:val="center"/>
          </w:tcPr>
          <w:p w:rsidR="00C24343" w:rsidRPr="006D3CDC" w:rsidRDefault="00C24343">
            <w:pPr>
              <w:tabs>
                <w:tab w:val="left" w:pos="9135"/>
              </w:tabs>
              <w:adjustRightInd w:val="0"/>
              <w:snapToGrid w:val="0"/>
              <w:spacing w:line="320" w:lineRule="exact"/>
              <w:jc w:val="center"/>
              <w:rPr>
                <w:rFonts w:asciiTheme="minorEastAsia" w:hAnsiTheme="minorEastAsia"/>
                <w:bCs/>
                <w:szCs w:val="21"/>
              </w:rPr>
            </w:pPr>
          </w:p>
        </w:tc>
        <w:tc>
          <w:tcPr>
            <w:tcW w:w="666" w:type="dxa"/>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中</w:t>
            </w:r>
            <w:proofErr w:type="gramStart"/>
            <w:r w:rsidRPr="006D3CDC">
              <w:rPr>
                <w:rFonts w:asciiTheme="minorEastAsia" w:hAnsiTheme="minorEastAsia" w:hint="eastAsia"/>
                <w:bCs/>
                <w:szCs w:val="21"/>
              </w:rPr>
              <w:t>一</w:t>
            </w:r>
            <w:proofErr w:type="gramEnd"/>
          </w:p>
        </w:tc>
        <w:tc>
          <w:tcPr>
            <w:tcW w:w="1134" w:type="dxa"/>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szCs w:val="21"/>
              </w:rPr>
              <w:t>实验</w:t>
            </w:r>
          </w:p>
        </w:tc>
        <w:tc>
          <w:tcPr>
            <w:tcW w:w="993" w:type="dxa"/>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201107</w:t>
            </w:r>
          </w:p>
        </w:tc>
        <w:tc>
          <w:tcPr>
            <w:tcW w:w="2166" w:type="dxa"/>
            <w:tcBorders>
              <w:righ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市图书馆管理人员上岗培训</w:t>
            </w:r>
          </w:p>
        </w:tc>
        <w:tc>
          <w:tcPr>
            <w:tcW w:w="696" w:type="dxa"/>
            <w:tcBorders>
              <w:lef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有</w:t>
            </w:r>
          </w:p>
        </w:tc>
      </w:tr>
      <w:tr w:rsidR="00C24343">
        <w:trPr>
          <w:cantSplit/>
          <w:trHeight w:val="291"/>
          <w:jc w:val="center"/>
        </w:trPr>
        <w:tc>
          <w:tcPr>
            <w:tcW w:w="681" w:type="dxa"/>
            <w:vMerge/>
            <w:tcBorders>
              <w:right w:val="single" w:sz="4" w:space="0" w:color="auto"/>
            </w:tcBorders>
            <w:vAlign w:val="center"/>
          </w:tcPr>
          <w:p w:rsidR="00C24343" w:rsidRPr="006D3CDC" w:rsidRDefault="00C24343">
            <w:pPr>
              <w:tabs>
                <w:tab w:val="left" w:pos="9135"/>
              </w:tabs>
              <w:adjustRightInd w:val="0"/>
              <w:snapToGrid w:val="0"/>
              <w:spacing w:line="240" w:lineRule="atLeast"/>
              <w:jc w:val="center"/>
              <w:rPr>
                <w:rFonts w:asciiTheme="minorEastAsia" w:hAnsiTheme="minorEastAsia" w:cs="Times New Roman"/>
                <w:bCs/>
                <w:szCs w:val="21"/>
              </w:rPr>
            </w:pPr>
          </w:p>
        </w:tc>
        <w:tc>
          <w:tcPr>
            <w:tcW w:w="851" w:type="dxa"/>
            <w:tcBorders>
              <w:left w:val="single" w:sz="4" w:space="0" w:color="auto"/>
              <w:righ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proofErr w:type="gramStart"/>
            <w:r w:rsidRPr="006D3CDC">
              <w:rPr>
                <w:rFonts w:asciiTheme="minorEastAsia" w:hAnsiTheme="minorEastAsia" w:hint="eastAsia"/>
                <w:bCs/>
                <w:szCs w:val="21"/>
              </w:rPr>
              <w:t>谢正委</w:t>
            </w:r>
            <w:proofErr w:type="gramEnd"/>
          </w:p>
        </w:tc>
        <w:tc>
          <w:tcPr>
            <w:tcW w:w="567" w:type="dxa"/>
            <w:tcBorders>
              <w:left w:val="single" w:sz="4" w:space="0" w:color="auto"/>
              <w:righ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47</w:t>
            </w:r>
          </w:p>
        </w:tc>
        <w:tc>
          <w:tcPr>
            <w:tcW w:w="709" w:type="dxa"/>
            <w:tcBorders>
              <w:left w:val="single" w:sz="4" w:space="0" w:color="auto"/>
              <w:righ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本科</w:t>
            </w:r>
          </w:p>
        </w:tc>
        <w:tc>
          <w:tcPr>
            <w:tcW w:w="609" w:type="dxa"/>
            <w:tcBorders>
              <w:left w:val="single" w:sz="4" w:space="0" w:color="auto"/>
            </w:tcBorders>
            <w:vAlign w:val="center"/>
          </w:tcPr>
          <w:p w:rsidR="00C24343" w:rsidRPr="006D3CDC" w:rsidRDefault="00C24343">
            <w:pPr>
              <w:tabs>
                <w:tab w:val="left" w:pos="9135"/>
              </w:tabs>
              <w:adjustRightInd w:val="0"/>
              <w:snapToGrid w:val="0"/>
              <w:spacing w:line="320" w:lineRule="exact"/>
              <w:jc w:val="center"/>
              <w:rPr>
                <w:rFonts w:asciiTheme="minorEastAsia" w:hAnsiTheme="minorEastAsia"/>
                <w:bCs/>
                <w:szCs w:val="21"/>
              </w:rPr>
            </w:pPr>
          </w:p>
        </w:tc>
        <w:tc>
          <w:tcPr>
            <w:tcW w:w="666" w:type="dxa"/>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中</w:t>
            </w:r>
            <w:proofErr w:type="gramStart"/>
            <w:r w:rsidRPr="006D3CDC">
              <w:rPr>
                <w:rFonts w:asciiTheme="minorEastAsia" w:hAnsiTheme="minorEastAsia" w:hint="eastAsia"/>
                <w:bCs/>
                <w:szCs w:val="21"/>
              </w:rPr>
              <w:t>一</w:t>
            </w:r>
            <w:proofErr w:type="gramEnd"/>
          </w:p>
        </w:tc>
        <w:tc>
          <w:tcPr>
            <w:tcW w:w="1134" w:type="dxa"/>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szCs w:val="21"/>
              </w:rPr>
              <w:t>实验</w:t>
            </w:r>
          </w:p>
        </w:tc>
        <w:tc>
          <w:tcPr>
            <w:tcW w:w="993" w:type="dxa"/>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201107</w:t>
            </w:r>
          </w:p>
        </w:tc>
        <w:tc>
          <w:tcPr>
            <w:tcW w:w="2166" w:type="dxa"/>
            <w:tcBorders>
              <w:righ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市图书馆管理人员上岗培训</w:t>
            </w:r>
          </w:p>
        </w:tc>
        <w:tc>
          <w:tcPr>
            <w:tcW w:w="696" w:type="dxa"/>
            <w:tcBorders>
              <w:lef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有</w:t>
            </w:r>
          </w:p>
        </w:tc>
      </w:tr>
      <w:tr w:rsidR="00C24343">
        <w:trPr>
          <w:cantSplit/>
          <w:trHeight w:val="291"/>
          <w:jc w:val="center"/>
        </w:trPr>
        <w:tc>
          <w:tcPr>
            <w:tcW w:w="681" w:type="dxa"/>
            <w:vMerge w:val="restart"/>
            <w:tcBorders>
              <w:right w:val="single" w:sz="4" w:space="0" w:color="auto"/>
            </w:tcBorders>
            <w:vAlign w:val="center"/>
          </w:tcPr>
          <w:p w:rsidR="00C24343" w:rsidRPr="006D3CDC" w:rsidRDefault="00F5219E">
            <w:pPr>
              <w:tabs>
                <w:tab w:val="left" w:pos="9135"/>
              </w:tabs>
              <w:adjustRightInd w:val="0"/>
              <w:snapToGrid w:val="0"/>
              <w:spacing w:line="240" w:lineRule="atLeast"/>
              <w:jc w:val="center"/>
              <w:rPr>
                <w:rFonts w:asciiTheme="minorEastAsia" w:hAnsiTheme="minorEastAsia" w:cs="Times New Roman"/>
                <w:bCs/>
                <w:szCs w:val="21"/>
              </w:rPr>
            </w:pPr>
            <w:proofErr w:type="gramStart"/>
            <w:r w:rsidRPr="006D3CDC">
              <w:rPr>
                <w:rFonts w:asciiTheme="minorEastAsia" w:hAnsiTheme="minorEastAsia" w:cs="Times New Roman"/>
                <w:bCs/>
                <w:szCs w:val="21"/>
              </w:rPr>
              <w:t>医</w:t>
            </w:r>
            <w:proofErr w:type="gramEnd"/>
          </w:p>
          <w:p w:rsidR="00C24343" w:rsidRPr="006D3CDC" w:rsidRDefault="00F5219E">
            <w:pPr>
              <w:tabs>
                <w:tab w:val="left" w:pos="9135"/>
              </w:tabs>
              <w:adjustRightInd w:val="0"/>
              <w:snapToGrid w:val="0"/>
              <w:spacing w:line="240" w:lineRule="atLeast"/>
              <w:jc w:val="center"/>
              <w:rPr>
                <w:rFonts w:asciiTheme="minorEastAsia" w:hAnsiTheme="minorEastAsia" w:cs="Times New Roman"/>
                <w:bCs/>
                <w:szCs w:val="21"/>
              </w:rPr>
            </w:pPr>
            <w:proofErr w:type="gramStart"/>
            <w:r w:rsidRPr="006D3CDC">
              <w:rPr>
                <w:rFonts w:asciiTheme="minorEastAsia" w:hAnsiTheme="minorEastAsia" w:cs="Times New Roman"/>
                <w:bCs/>
                <w:szCs w:val="21"/>
              </w:rPr>
              <w:t>务</w:t>
            </w:r>
            <w:proofErr w:type="gramEnd"/>
          </w:p>
          <w:p w:rsidR="00C24343" w:rsidRPr="006D3CDC" w:rsidRDefault="00F5219E">
            <w:pPr>
              <w:tabs>
                <w:tab w:val="left" w:pos="9135"/>
              </w:tabs>
              <w:adjustRightInd w:val="0"/>
              <w:snapToGrid w:val="0"/>
              <w:spacing w:line="240" w:lineRule="atLeast"/>
              <w:jc w:val="center"/>
              <w:rPr>
                <w:rFonts w:asciiTheme="minorEastAsia" w:hAnsiTheme="minorEastAsia" w:cs="Times New Roman"/>
                <w:bCs/>
                <w:szCs w:val="21"/>
              </w:rPr>
            </w:pPr>
            <w:r w:rsidRPr="006D3CDC">
              <w:rPr>
                <w:rFonts w:asciiTheme="minorEastAsia" w:hAnsiTheme="minorEastAsia" w:cs="Times New Roman"/>
                <w:bCs/>
                <w:szCs w:val="21"/>
              </w:rPr>
              <w:t>室</w:t>
            </w:r>
          </w:p>
        </w:tc>
        <w:tc>
          <w:tcPr>
            <w:tcW w:w="851" w:type="dxa"/>
            <w:tcBorders>
              <w:left w:val="single" w:sz="4" w:space="0" w:color="auto"/>
              <w:righ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proofErr w:type="gramStart"/>
            <w:r w:rsidRPr="006D3CDC">
              <w:rPr>
                <w:rFonts w:asciiTheme="minorEastAsia" w:hAnsiTheme="minorEastAsia" w:hint="eastAsia"/>
                <w:bCs/>
                <w:szCs w:val="21"/>
              </w:rPr>
              <w:t>宗亚新</w:t>
            </w:r>
            <w:proofErr w:type="gramEnd"/>
          </w:p>
        </w:tc>
        <w:tc>
          <w:tcPr>
            <w:tcW w:w="567" w:type="dxa"/>
            <w:tcBorders>
              <w:left w:val="single" w:sz="4" w:space="0" w:color="auto"/>
              <w:righ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57</w:t>
            </w:r>
          </w:p>
        </w:tc>
        <w:tc>
          <w:tcPr>
            <w:tcW w:w="709" w:type="dxa"/>
            <w:tcBorders>
              <w:left w:val="single" w:sz="4" w:space="0" w:color="auto"/>
              <w:righ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本科</w:t>
            </w:r>
          </w:p>
        </w:tc>
        <w:tc>
          <w:tcPr>
            <w:tcW w:w="609" w:type="dxa"/>
            <w:tcBorders>
              <w:left w:val="single" w:sz="4" w:space="0" w:color="auto"/>
            </w:tcBorders>
            <w:vAlign w:val="center"/>
          </w:tcPr>
          <w:p w:rsidR="00C24343" w:rsidRPr="006D3CDC" w:rsidRDefault="00C24343">
            <w:pPr>
              <w:tabs>
                <w:tab w:val="left" w:pos="9135"/>
              </w:tabs>
              <w:adjustRightInd w:val="0"/>
              <w:snapToGrid w:val="0"/>
              <w:spacing w:line="320" w:lineRule="exact"/>
              <w:jc w:val="center"/>
              <w:rPr>
                <w:rFonts w:asciiTheme="minorEastAsia" w:hAnsiTheme="minorEastAsia"/>
                <w:bCs/>
                <w:szCs w:val="21"/>
              </w:rPr>
            </w:pPr>
          </w:p>
        </w:tc>
        <w:tc>
          <w:tcPr>
            <w:tcW w:w="666" w:type="dxa"/>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中</w:t>
            </w:r>
            <w:proofErr w:type="gramStart"/>
            <w:r w:rsidRPr="006D3CDC">
              <w:rPr>
                <w:rFonts w:asciiTheme="minorEastAsia" w:hAnsiTheme="minorEastAsia" w:hint="eastAsia"/>
                <w:bCs/>
                <w:szCs w:val="21"/>
              </w:rPr>
              <w:t>一</w:t>
            </w:r>
            <w:proofErr w:type="gramEnd"/>
          </w:p>
        </w:tc>
        <w:tc>
          <w:tcPr>
            <w:tcW w:w="1134" w:type="dxa"/>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医务室</w:t>
            </w:r>
          </w:p>
        </w:tc>
        <w:tc>
          <w:tcPr>
            <w:tcW w:w="993" w:type="dxa"/>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199106-</w:t>
            </w:r>
          </w:p>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199108</w:t>
            </w:r>
          </w:p>
        </w:tc>
        <w:tc>
          <w:tcPr>
            <w:tcW w:w="2166" w:type="dxa"/>
            <w:tcBorders>
              <w:righ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武进县卫生局、教育局</w:t>
            </w:r>
          </w:p>
        </w:tc>
        <w:tc>
          <w:tcPr>
            <w:tcW w:w="696" w:type="dxa"/>
            <w:tcBorders>
              <w:lef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有</w:t>
            </w:r>
          </w:p>
        </w:tc>
      </w:tr>
      <w:tr w:rsidR="00C24343">
        <w:trPr>
          <w:cantSplit/>
          <w:trHeight w:val="291"/>
          <w:jc w:val="center"/>
        </w:trPr>
        <w:tc>
          <w:tcPr>
            <w:tcW w:w="681" w:type="dxa"/>
            <w:vMerge/>
            <w:tcBorders>
              <w:right w:val="single" w:sz="4" w:space="0" w:color="auto"/>
            </w:tcBorders>
            <w:vAlign w:val="center"/>
          </w:tcPr>
          <w:p w:rsidR="00C24343" w:rsidRPr="006D3CDC" w:rsidRDefault="00C24343">
            <w:pPr>
              <w:tabs>
                <w:tab w:val="left" w:pos="9135"/>
              </w:tabs>
              <w:adjustRightInd w:val="0"/>
              <w:snapToGrid w:val="0"/>
              <w:spacing w:line="240" w:lineRule="atLeast"/>
              <w:jc w:val="center"/>
              <w:rPr>
                <w:rFonts w:asciiTheme="minorEastAsia" w:hAnsiTheme="minorEastAsia" w:cs="Times New Roman"/>
                <w:bCs/>
                <w:szCs w:val="21"/>
              </w:rPr>
            </w:pPr>
          </w:p>
        </w:tc>
        <w:tc>
          <w:tcPr>
            <w:tcW w:w="851" w:type="dxa"/>
            <w:tcBorders>
              <w:left w:val="single" w:sz="4" w:space="0" w:color="auto"/>
              <w:righ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张丽华</w:t>
            </w:r>
          </w:p>
        </w:tc>
        <w:tc>
          <w:tcPr>
            <w:tcW w:w="567" w:type="dxa"/>
            <w:tcBorders>
              <w:left w:val="single" w:sz="4" w:space="0" w:color="auto"/>
              <w:righ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37</w:t>
            </w:r>
          </w:p>
        </w:tc>
        <w:tc>
          <w:tcPr>
            <w:tcW w:w="709" w:type="dxa"/>
            <w:tcBorders>
              <w:left w:val="single" w:sz="4" w:space="0" w:color="auto"/>
              <w:righ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本科</w:t>
            </w:r>
          </w:p>
        </w:tc>
        <w:tc>
          <w:tcPr>
            <w:tcW w:w="609" w:type="dxa"/>
            <w:tcBorders>
              <w:left w:val="single" w:sz="4" w:space="0" w:color="auto"/>
            </w:tcBorders>
            <w:vAlign w:val="center"/>
          </w:tcPr>
          <w:p w:rsidR="00C24343" w:rsidRPr="006D3CDC" w:rsidRDefault="00C24343">
            <w:pPr>
              <w:tabs>
                <w:tab w:val="left" w:pos="9135"/>
              </w:tabs>
              <w:adjustRightInd w:val="0"/>
              <w:snapToGrid w:val="0"/>
              <w:spacing w:line="320" w:lineRule="exact"/>
              <w:jc w:val="center"/>
              <w:rPr>
                <w:rFonts w:asciiTheme="minorEastAsia" w:hAnsiTheme="minorEastAsia"/>
                <w:bCs/>
                <w:szCs w:val="21"/>
              </w:rPr>
            </w:pPr>
          </w:p>
        </w:tc>
        <w:tc>
          <w:tcPr>
            <w:tcW w:w="666" w:type="dxa"/>
            <w:vAlign w:val="center"/>
          </w:tcPr>
          <w:p w:rsidR="00C24343" w:rsidRPr="006D3CDC" w:rsidRDefault="00C24343">
            <w:pPr>
              <w:tabs>
                <w:tab w:val="left" w:pos="9135"/>
              </w:tabs>
              <w:adjustRightInd w:val="0"/>
              <w:snapToGrid w:val="0"/>
              <w:spacing w:line="320" w:lineRule="exact"/>
              <w:jc w:val="center"/>
              <w:rPr>
                <w:rFonts w:asciiTheme="minorEastAsia" w:hAnsiTheme="minorEastAsia"/>
                <w:bCs/>
                <w:szCs w:val="21"/>
              </w:rPr>
            </w:pPr>
          </w:p>
        </w:tc>
        <w:tc>
          <w:tcPr>
            <w:tcW w:w="1134" w:type="dxa"/>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医师</w:t>
            </w:r>
          </w:p>
        </w:tc>
        <w:tc>
          <w:tcPr>
            <w:tcW w:w="993" w:type="dxa"/>
            <w:vAlign w:val="center"/>
          </w:tcPr>
          <w:p w:rsidR="00C24343" w:rsidRPr="006D3CDC" w:rsidRDefault="00C24343">
            <w:pPr>
              <w:tabs>
                <w:tab w:val="left" w:pos="9135"/>
              </w:tabs>
              <w:adjustRightInd w:val="0"/>
              <w:snapToGrid w:val="0"/>
              <w:spacing w:line="320" w:lineRule="exact"/>
              <w:jc w:val="center"/>
              <w:rPr>
                <w:rFonts w:asciiTheme="minorEastAsia" w:hAnsiTheme="minorEastAsia"/>
                <w:bCs/>
                <w:szCs w:val="21"/>
              </w:rPr>
            </w:pPr>
          </w:p>
        </w:tc>
        <w:tc>
          <w:tcPr>
            <w:tcW w:w="2166" w:type="dxa"/>
            <w:tcBorders>
              <w:right w:val="single" w:sz="4" w:space="0" w:color="auto"/>
            </w:tcBorders>
            <w:vAlign w:val="center"/>
          </w:tcPr>
          <w:p w:rsidR="00C24343" w:rsidRPr="006D3CDC" w:rsidRDefault="00C24343">
            <w:pPr>
              <w:tabs>
                <w:tab w:val="left" w:pos="9135"/>
              </w:tabs>
              <w:adjustRightInd w:val="0"/>
              <w:snapToGrid w:val="0"/>
              <w:spacing w:line="320" w:lineRule="exact"/>
              <w:jc w:val="center"/>
              <w:rPr>
                <w:rFonts w:asciiTheme="minorEastAsia" w:hAnsiTheme="minorEastAsia"/>
                <w:bCs/>
                <w:szCs w:val="21"/>
              </w:rPr>
            </w:pPr>
          </w:p>
        </w:tc>
        <w:tc>
          <w:tcPr>
            <w:tcW w:w="696" w:type="dxa"/>
            <w:tcBorders>
              <w:left w:val="single" w:sz="4" w:space="0" w:color="auto"/>
            </w:tcBorders>
            <w:vAlign w:val="center"/>
          </w:tcPr>
          <w:p w:rsidR="00C24343" w:rsidRPr="006D3CDC" w:rsidRDefault="00C24343">
            <w:pPr>
              <w:tabs>
                <w:tab w:val="left" w:pos="9135"/>
              </w:tabs>
              <w:adjustRightInd w:val="0"/>
              <w:snapToGrid w:val="0"/>
              <w:spacing w:line="320" w:lineRule="exact"/>
              <w:jc w:val="center"/>
              <w:rPr>
                <w:rFonts w:asciiTheme="minorEastAsia" w:hAnsiTheme="minorEastAsia"/>
                <w:bCs/>
                <w:szCs w:val="21"/>
              </w:rPr>
            </w:pPr>
          </w:p>
        </w:tc>
      </w:tr>
      <w:tr w:rsidR="00C24343">
        <w:trPr>
          <w:cantSplit/>
          <w:trHeight w:val="291"/>
          <w:jc w:val="center"/>
        </w:trPr>
        <w:tc>
          <w:tcPr>
            <w:tcW w:w="681" w:type="dxa"/>
            <w:vMerge/>
            <w:tcBorders>
              <w:right w:val="single" w:sz="4" w:space="0" w:color="auto"/>
            </w:tcBorders>
            <w:vAlign w:val="center"/>
          </w:tcPr>
          <w:p w:rsidR="00C24343" w:rsidRPr="006D3CDC" w:rsidRDefault="00C24343">
            <w:pPr>
              <w:tabs>
                <w:tab w:val="left" w:pos="9135"/>
              </w:tabs>
              <w:adjustRightInd w:val="0"/>
              <w:snapToGrid w:val="0"/>
              <w:spacing w:line="240" w:lineRule="atLeast"/>
              <w:jc w:val="center"/>
              <w:rPr>
                <w:rFonts w:asciiTheme="minorEastAsia" w:hAnsiTheme="minorEastAsia" w:cs="Times New Roman"/>
                <w:bCs/>
                <w:szCs w:val="21"/>
              </w:rPr>
            </w:pPr>
          </w:p>
        </w:tc>
        <w:tc>
          <w:tcPr>
            <w:tcW w:w="851" w:type="dxa"/>
            <w:tcBorders>
              <w:left w:val="single" w:sz="4" w:space="0" w:color="auto"/>
              <w:righ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proofErr w:type="gramStart"/>
            <w:r w:rsidRPr="006D3CDC">
              <w:rPr>
                <w:rFonts w:asciiTheme="minorEastAsia" w:hAnsiTheme="minorEastAsia" w:hint="eastAsia"/>
                <w:bCs/>
                <w:szCs w:val="21"/>
              </w:rPr>
              <w:t>王澄</w:t>
            </w:r>
            <w:proofErr w:type="gramEnd"/>
          </w:p>
        </w:tc>
        <w:tc>
          <w:tcPr>
            <w:tcW w:w="567" w:type="dxa"/>
            <w:tcBorders>
              <w:left w:val="single" w:sz="4" w:space="0" w:color="auto"/>
              <w:right w:val="single" w:sz="4" w:space="0" w:color="auto"/>
            </w:tcBorders>
            <w:vAlign w:val="center"/>
          </w:tcPr>
          <w:p w:rsidR="00C24343" w:rsidRPr="006D3CDC" w:rsidRDefault="002F248A">
            <w:pPr>
              <w:tabs>
                <w:tab w:val="left" w:pos="9135"/>
              </w:tabs>
              <w:adjustRightInd w:val="0"/>
              <w:snapToGrid w:val="0"/>
              <w:spacing w:line="320" w:lineRule="exact"/>
              <w:jc w:val="center"/>
              <w:rPr>
                <w:rFonts w:asciiTheme="minorEastAsia" w:hAnsiTheme="minorEastAsia"/>
                <w:bCs/>
                <w:szCs w:val="21"/>
              </w:rPr>
            </w:pPr>
            <w:r>
              <w:rPr>
                <w:rFonts w:asciiTheme="minorEastAsia" w:hAnsiTheme="minorEastAsia" w:hint="eastAsia"/>
                <w:bCs/>
                <w:szCs w:val="21"/>
              </w:rPr>
              <w:t>41</w:t>
            </w:r>
          </w:p>
        </w:tc>
        <w:tc>
          <w:tcPr>
            <w:tcW w:w="709" w:type="dxa"/>
            <w:tcBorders>
              <w:left w:val="single" w:sz="4" w:space="0" w:color="auto"/>
              <w:right w:val="single" w:sz="4" w:space="0" w:color="auto"/>
            </w:tcBorders>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本科</w:t>
            </w:r>
          </w:p>
        </w:tc>
        <w:tc>
          <w:tcPr>
            <w:tcW w:w="609" w:type="dxa"/>
            <w:tcBorders>
              <w:left w:val="single" w:sz="4" w:space="0" w:color="auto"/>
            </w:tcBorders>
            <w:vAlign w:val="center"/>
          </w:tcPr>
          <w:p w:rsidR="00C24343" w:rsidRPr="006D3CDC" w:rsidRDefault="00C24343">
            <w:pPr>
              <w:tabs>
                <w:tab w:val="left" w:pos="9135"/>
              </w:tabs>
              <w:adjustRightInd w:val="0"/>
              <w:snapToGrid w:val="0"/>
              <w:spacing w:line="320" w:lineRule="exact"/>
              <w:jc w:val="center"/>
              <w:rPr>
                <w:rFonts w:asciiTheme="minorEastAsia" w:hAnsiTheme="minorEastAsia"/>
                <w:bCs/>
                <w:szCs w:val="21"/>
              </w:rPr>
            </w:pPr>
          </w:p>
        </w:tc>
        <w:tc>
          <w:tcPr>
            <w:tcW w:w="666" w:type="dxa"/>
            <w:vAlign w:val="center"/>
          </w:tcPr>
          <w:p w:rsidR="00C24343" w:rsidRPr="006D3CDC" w:rsidRDefault="00C24343">
            <w:pPr>
              <w:tabs>
                <w:tab w:val="left" w:pos="9135"/>
              </w:tabs>
              <w:adjustRightInd w:val="0"/>
              <w:snapToGrid w:val="0"/>
              <w:spacing w:line="320" w:lineRule="exact"/>
              <w:jc w:val="center"/>
              <w:rPr>
                <w:rFonts w:asciiTheme="minorEastAsia" w:hAnsiTheme="minorEastAsia"/>
                <w:bCs/>
                <w:szCs w:val="21"/>
              </w:rPr>
            </w:pPr>
          </w:p>
        </w:tc>
        <w:tc>
          <w:tcPr>
            <w:tcW w:w="1134" w:type="dxa"/>
            <w:vAlign w:val="center"/>
          </w:tcPr>
          <w:p w:rsidR="00C24343" w:rsidRPr="006D3CDC" w:rsidRDefault="00F5219E">
            <w:pPr>
              <w:tabs>
                <w:tab w:val="left" w:pos="9135"/>
              </w:tabs>
              <w:adjustRightInd w:val="0"/>
              <w:snapToGrid w:val="0"/>
              <w:spacing w:line="320" w:lineRule="exact"/>
              <w:jc w:val="center"/>
              <w:rPr>
                <w:rFonts w:asciiTheme="minorEastAsia" w:hAnsiTheme="minorEastAsia"/>
                <w:bCs/>
                <w:szCs w:val="21"/>
              </w:rPr>
            </w:pPr>
            <w:r w:rsidRPr="006D3CDC">
              <w:rPr>
                <w:rFonts w:asciiTheme="minorEastAsia" w:hAnsiTheme="minorEastAsia" w:hint="eastAsia"/>
                <w:bCs/>
                <w:szCs w:val="21"/>
              </w:rPr>
              <w:t>医师</w:t>
            </w:r>
          </w:p>
        </w:tc>
        <w:tc>
          <w:tcPr>
            <w:tcW w:w="993" w:type="dxa"/>
            <w:vAlign w:val="center"/>
          </w:tcPr>
          <w:p w:rsidR="00C24343" w:rsidRPr="006D3CDC" w:rsidRDefault="00C24343">
            <w:pPr>
              <w:tabs>
                <w:tab w:val="left" w:pos="9135"/>
              </w:tabs>
              <w:adjustRightInd w:val="0"/>
              <w:snapToGrid w:val="0"/>
              <w:spacing w:line="320" w:lineRule="exact"/>
              <w:jc w:val="center"/>
              <w:rPr>
                <w:rFonts w:asciiTheme="minorEastAsia" w:hAnsiTheme="minorEastAsia"/>
                <w:bCs/>
                <w:szCs w:val="21"/>
              </w:rPr>
            </w:pPr>
          </w:p>
        </w:tc>
        <w:tc>
          <w:tcPr>
            <w:tcW w:w="2166" w:type="dxa"/>
            <w:tcBorders>
              <w:right w:val="single" w:sz="4" w:space="0" w:color="auto"/>
            </w:tcBorders>
            <w:vAlign w:val="center"/>
          </w:tcPr>
          <w:p w:rsidR="00C24343" w:rsidRPr="006D3CDC" w:rsidRDefault="00C24343">
            <w:pPr>
              <w:tabs>
                <w:tab w:val="left" w:pos="9135"/>
              </w:tabs>
              <w:adjustRightInd w:val="0"/>
              <w:snapToGrid w:val="0"/>
              <w:spacing w:line="320" w:lineRule="exact"/>
              <w:jc w:val="center"/>
              <w:rPr>
                <w:rFonts w:asciiTheme="minorEastAsia" w:hAnsiTheme="minorEastAsia"/>
                <w:bCs/>
                <w:szCs w:val="21"/>
              </w:rPr>
            </w:pPr>
          </w:p>
        </w:tc>
        <w:tc>
          <w:tcPr>
            <w:tcW w:w="696" w:type="dxa"/>
            <w:tcBorders>
              <w:left w:val="single" w:sz="4" w:space="0" w:color="auto"/>
            </w:tcBorders>
            <w:vAlign w:val="center"/>
          </w:tcPr>
          <w:p w:rsidR="00C24343" w:rsidRPr="006D3CDC" w:rsidRDefault="00C24343">
            <w:pPr>
              <w:tabs>
                <w:tab w:val="left" w:pos="9135"/>
              </w:tabs>
              <w:adjustRightInd w:val="0"/>
              <w:snapToGrid w:val="0"/>
              <w:spacing w:line="320" w:lineRule="exact"/>
              <w:jc w:val="center"/>
              <w:rPr>
                <w:rFonts w:asciiTheme="minorEastAsia" w:hAnsiTheme="minorEastAsia"/>
                <w:bCs/>
                <w:szCs w:val="21"/>
              </w:rPr>
            </w:pPr>
          </w:p>
        </w:tc>
      </w:tr>
      <w:tr w:rsidR="00C24343">
        <w:trPr>
          <w:cantSplit/>
          <w:trHeight w:val="291"/>
          <w:jc w:val="center"/>
        </w:trPr>
        <w:tc>
          <w:tcPr>
            <w:tcW w:w="681" w:type="dxa"/>
            <w:vMerge w:val="restart"/>
            <w:tcBorders>
              <w:right w:val="single" w:sz="4" w:space="0" w:color="auto"/>
            </w:tcBorders>
            <w:vAlign w:val="center"/>
          </w:tcPr>
          <w:p w:rsidR="00C24343" w:rsidRPr="006D3CDC" w:rsidRDefault="00F5219E">
            <w:pPr>
              <w:tabs>
                <w:tab w:val="left" w:pos="9135"/>
              </w:tabs>
              <w:adjustRightInd w:val="0"/>
              <w:snapToGrid w:val="0"/>
              <w:spacing w:line="240" w:lineRule="atLeast"/>
              <w:jc w:val="center"/>
              <w:rPr>
                <w:rFonts w:asciiTheme="minorEastAsia" w:hAnsiTheme="minorEastAsia" w:cs="Times New Roman"/>
                <w:bCs/>
                <w:szCs w:val="21"/>
              </w:rPr>
            </w:pPr>
            <w:r w:rsidRPr="006D3CDC">
              <w:rPr>
                <w:rFonts w:asciiTheme="minorEastAsia" w:hAnsiTheme="minorEastAsia" w:cs="Times New Roman" w:hint="eastAsia"/>
                <w:bCs/>
                <w:szCs w:val="21"/>
              </w:rPr>
              <w:t>心理咨询室</w:t>
            </w:r>
          </w:p>
        </w:tc>
        <w:tc>
          <w:tcPr>
            <w:tcW w:w="851" w:type="dxa"/>
            <w:tcBorders>
              <w:left w:val="single" w:sz="4" w:space="0" w:color="auto"/>
              <w:right w:val="single" w:sz="4" w:space="0" w:color="auto"/>
            </w:tcBorders>
            <w:vAlign w:val="center"/>
          </w:tcPr>
          <w:p w:rsidR="00C24343" w:rsidRPr="006D3CDC" w:rsidRDefault="00F5219E">
            <w:pPr>
              <w:tabs>
                <w:tab w:val="left" w:pos="9135"/>
              </w:tabs>
              <w:adjustRightInd w:val="0"/>
              <w:snapToGrid w:val="0"/>
              <w:spacing w:line="240" w:lineRule="atLeast"/>
              <w:jc w:val="center"/>
              <w:rPr>
                <w:rFonts w:asciiTheme="minorEastAsia" w:hAnsiTheme="minorEastAsia" w:cs="Times New Roman"/>
                <w:bCs/>
                <w:szCs w:val="21"/>
              </w:rPr>
            </w:pPr>
            <w:r w:rsidRPr="006D3CDC">
              <w:rPr>
                <w:rFonts w:asciiTheme="minorEastAsia" w:hAnsiTheme="minorEastAsia" w:cs="Times New Roman" w:hint="eastAsia"/>
                <w:bCs/>
                <w:szCs w:val="21"/>
              </w:rPr>
              <w:t>陈园钰</w:t>
            </w:r>
          </w:p>
        </w:tc>
        <w:tc>
          <w:tcPr>
            <w:tcW w:w="567" w:type="dxa"/>
            <w:tcBorders>
              <w:left w:val="single" w:sz="4" w:space="0" w:color="auto"/>
              <w:right w:val="single" w:sz="4" w:space="0" w:color="auto"/>
            </w:tcBorders>
            <w:vAlign w:val="center"/>
          </w:tcPr>
          <w:p w:rsidR="00C24343" w:rsidRPr="006D3CDC" w:rsidRDefault="00F5219E">
            <w:pPr>
              <w:tabs>
                <w:tab w:val="left" w:pos="9135"/>
              </w:tabs>
              <w:adjustRightInd w:val="0"/>
              <w:snapToGrid w:val="0"/>
              <w:spacing w:line="240" w:lineRule="atLeast"/>
              <w:jc w:val="center"/>
              <w:rPr>
                <w:rFonts w:asciiTheme="minorEastAsia" w:hAnsiTheme="minorEastAsia" w:cs="Times New Roman"/>
                <w:bCs/>
                <w:szCs w:val="21"/>
              </w:rPr>
            </w:pPr>
            <w:r w:rsidRPr="006D3CDC">
              <w:rPr>
                <w:rFonts w:asciiTheme="minorEastAsia" w:hAnsiTheme="minorEastAsia" w:cs="Times New Roman" w:hint="eastAsia"/>
                <w:bCs/>
                <w:szCs w:val="21"/>
              </w:rPr>
              <w:t>23</w:t>
            </w:r>
          </w:p>
        </w:tc>
        <w:tc>
          <w:tcPr>
            <w:tcW w:w="709" w:type="dxa"/>
            <w:tcBorders>
              <w:left w:val="single" w:sz="4" w:space="0" w:color="auto"/>
              <w:right w:val="single" w:sz="4" w:space="0" w:color="auto"/>
            </w:tcBorders>
            <w:vAlign w:val="center"/>
          </w:tcPr>
          <w:p w:rsidR="00C24343" w:rsidRPr="006D3CDC" w:rsidRDefault="00F5219E">
            <w:pPr>
              <w:tabs>
                <w:tab w:val="left" w:pos="9135"/>
              </w:tabs>
              <w:adjustRightInd w:val="0"/>
              <w:snapToGrid w:val="0"/>
              <w:spacing w:line="240" w:lineRule="atLeast"/>
              <w:jc w:val="center"/>
              <w:rPr>
                <w:rFonts w:asciiTheme="minorEastAsia" w:hAnsiTheme="minorEastAsia" w:cs="Times New Roman"/>
                <w:bCs/>
                <w:szCs w:val="21"/>
              </w:rPr>
            </w:pPr>
            <w:r w:rsidRPr="006D3CDC">
              <w:rPr>
                <w:rFonts w:asciiTheme="minorEastAsia" w:hAnsiTheme="minorEastAsia" w:cs="Times New Roman" w:hint="eastAsia"/>
                <w:bCs/>
                <w:szCs w:val="21"/>
              </w:rPr>
              <w:t>本科</w:t>
            </w:r>
          </w:p>
        </w:tc>
        <w:tc>
          <w:tcPr>
            <w:tcW w:w="609" w:type="dxa"/>
            <w:tcBorders>
              <w:left w:val="single" w:sz="4" w:space="0" w:color="auto"/>
            </w:tcBorders>
            <w:vAlign w:val="center"/>
          </w:tcPr>
          <w:p w:rsidR="00C24343" w:rsidRPr="006D3CDC" w:rsidRDefault="00C24343">
            <w:pPr>
              <w:tabs>
                <w:tab w:val="left" w:pos="9135"/>
              </w:tabs>
              <w:adjustRightInd w:val="0"/>
              <w:snapToGrid w:val="0"/>
              <w:spacing w:line="240" w:lineRule="atLeast"/>
              <w:jc w:val="center"/>
              <w:rPr>
                <w:rFonts w:asciiTheme="minorEastAsia" w:hAnsiTheme="minorEastAsia" w:cs="Times New Roman"/>
                <w:bCs/>
                <w:szCs w:val="21"/>
              </w:rPr>
            </w:pPr>
          </w:p>
        </w:tc>
        <w:tc>
          <w:tcPr>
            <w:tcW w:w="666" w:type="dxa"/>
            <w:vAlign w:val="center"/>
          </w:tcPr>
          <w:p w:rsidR="00C24343" w:rsidRPr="006D3CDC" w:rsidRDefault="00C24343">
            <w:pPr>
              <w:tabs>
                <w:tab w:val="left" w:pos="9135"/>
              </w:tabs>
              <w:adjustRightInd w:val="0"/>
              <w:snapToGrid w:val="0"/>
              <w:spacing w:line="240" w:lineRule="atLeast"/>
              <w:jc w:val="center"/>
              <w:rPr>
                <w:rFonts w:asciiTheme="minorEastAsia" w:hAnsiTheme="minorEastAsia" w:cs="Times New Roman"/>
                <w:bCs/>
                <w:szCs w:val="21"/>
              </w:rPr>
            </w:pPr>
          </w:p>
        </w:tc>
        <w:tc>
          <w:tcPr>
            <w:tcW w:w="1134" w:type="dxa"/>
            <w:vAlign w:val="center"/>
          </w:tcPr>
          <w:p w:rsidR="00C24343" w:rsidRPr="006D3CDC" w:rsidRDefault="00F5219E">
            <w:pPr>
              <w:tabs>
                <w:tab w:val="left" w:pos="9135"/>
              </w:tabs>
              <w:adjustRightInd w:val="0"/>
              <w:snapToGrid w:val="0"/>
              <w:spacing w:line="240" w:lineRule="atLeast"/>
              <w:jc w:val="center"/>
              <w:rPr>
                <w:rFonts w:asciiTheme="minorEastAsia" w:hAnsiTheme="minorEastAsia" w:cs="Times New Roman"/>
                <w:bCs/>
                <w:szCs w:val="21"/>
              </w:rPr>
            </w:pPr>
            <w:r w:rsidRPr="006D3CDC">
              <w:rPr>
                <w:rFonts w:asciiTheme="minorEastAsia" w:hAnsiTheme="minorEastAsia" w:cs="Times New Roman" w:hint="eastAsia"/>
                <w:bCs/>
                <w:szCs w:val="21"/>
              </w:rPr>
              <w:t>心理专业</w:t>
            </w:r>
          </w:p>
        </w:tc>
        <w:tc>
          <w:tcPr>
            <w:tcW w:w="993" w:type="dxa"/>
            <w:vAlign w:val="center"/>
          </w:tcPr>
          <w:p w:rsidR="00C24343" w:rsidRPr="006D3CDC" w:rsidRDefault="00C24343">
            <w:pPr>
              <w:tabs>
                <w:tab w:val="left" w:pos="9135"/>
              </w:tabs>
              <w:adjustRightInd w:val="0"/>
              <w:snapToGrid w:val="0"/>
              <w:spacing w:line="240" w:lineRule="atLeast"/>
              <w:jc w:val="center"/>
              <w:rPr>
                <w:rFonts w:asciiTheme="minorEastAsia" w:hAnsiTheme="minorEastAsia" w:cs="Times New Roman"/>
                <w:bCs/>
                <w:szCs w:val="21"/>
              </w:rPr>
            </w:pPr>
          </w:p>
        </w:tc>
        <w:tc>
          <w:tcPr>
            <w:tcW w:w="2166" w:type="dxa"/>
            <w:tcBorders>
              <w:right w:val="single" w:sz="4" w:space="0" w:color="auto"/>
            </w:tcBorders>
            <w:vAlign w:val="center"/>
          </w:tcPr>
          <w:p w:rsidR="00C24343" w:rsidRPr="006D3CDC" w:rsidRDefault="00F5219E">
            <w:pPr>
              <w:tabs>
                <w:tab w:val="left" w:pos="9135"/>
              </w:tabs>
              <w:adjustRightInd w:val="0"/>
              <w:snapToGrid w:val="0"/>
              <w:spacing w:line="240" w:lineRule="atLeast"/>
              <w:jc w:val="center"/>
              <w:rPr>
                <w:rFonts w:asciiTheme="minorEastAsia" w:hAnsiTheme="minorEastAsia" w:cs="Times New Roman"/>
                <w:bCs/>
                <w:szCs w:val="21"/>
              </w:rPr>
            </w:pPr>
            <w:r w:rsidRPr="006D3CDC">
              <w:rPr>
                <w:rFonts w:asciiTheme="minorEastAsia" w:hAnsiTheme="minorEastAsia" w:cs="Times New Roman" w:hint="eastAsia"/>
                <w:bCs/>
                <w:szCs w:val="21"/>
              </w:rPr>
              <w:t>南通大学</w:t>
            </w:r>
            <w:proofErr w:type="gramStart"/>
            <w:r w:rsidRPr="006D3CDC">
              <w:rPr>
                <w:rFonts w:asciiTheme="minorEastAsia" w:hAnsiTheme="minorEastAsia" w:cs="Times New Roman" w:hint="eastAsia"/>
                <w:bCs/>
                <w:szCs w:val="21"/>
              </w:rPr>
              <w:t>杏</w:t>
            </w:r>
            <w:proofErr w:type="gramEnd"/>
            <w:r w:rsidRPr="006D3CDC">
              <w:rPr>
                <w:rFonts w:asciiTheme="minorEastAsia" w:hAnsiTheme="minorEastAsia" w:cs="Times New Roman" w:hint="eastAsia"/>
                <w:bCs/>
                <w:szCs w:val="21"/>
              </w:rPr>
              <w:t>林学院心理专业</w:t>
            </w:r>
          </w:p>
        </w:tc>
        <w:tc>
          <w:tcPr>
            <w:tcW w:w="696" w:type="dxa"/>
            <w:tcBorders>
              <w:left w:val="single" w:sz="4" w:space="0" w:color="auto"/>
            </w:tcBorders>
            <w:vAlign w:val="center"/>
          </w:tcPr>
          <w:p w:rsidR="00C24343" w:rsidRPr="006D3CDC" w:rsidRDefault="00C24343">
            <w:pPr>
              <w:tabs>
                <w:tab w:val="left" w:pos="9135"/>
              </w:tabs>
              <w:adjustRightInd w:val="0"/>
              <w:snapToGrid w:val="0"/>
              <w:spacing w:line="240" w:lineRule="atLeast"/>
              <w:jc w:val="center"/>
              <w:rPr>
                <w:rFonts w:asciiTheme="minorEastAsia" w:hAnsiTheme="minorEastAsia" w:cs="Times New Roman"/>
                <w:bCs/>
                <w:szCs w:val="21"/>
              </w:rPr>
            </w:pPr>
          </w:p>
        </w:tc>
      </w:tr>
      <w:tr w:rsidR="00C24343">
        <w:trPr>
          <w:cantSplit/>
          <w:trHeight w:val="291"/>
          <w:jc w:val="center"/>
        </w:trPr>
        <w:tc>
          <w:tcPr>
            <w:tcW w:w="681" w:type="dxa"/>
            <w:vMerge/>
            <w:tcBorders>
              <w:right w:val="single" w:sz="4" w:space="0" w:color="auto"/>
            </w:tcBorders>
            <w:vAlign w:val="center"/>
          </w:tcPr>
          <w:p w:rsidR="00C24343" w:rsidRPr="006D3CDC" w:rsidRDefault="00C24343">
            <w:pPr>
              <w:tabs>
                <w:tab w:val="left" w:pos="9135"/>
              </w:tabs>
              <w:adjustRightInd w:val="0"/>
              <w:snapToGrid w:val="0"/>
              <w:spacing w:line="240" w:lineRule="atLeast"/>
              <w:jc w:val="center"/>
              <w:rPr>
                <w:rFonts w:asciiTheme="minorEastAsia" w:hAnsiTheme="minorEastAsia" w:cs="Times New Roman"/>
                <w:bCs/>
                <w:szCs w:val="21"/>
              </w:rPr>
            </w:pPr>
          </w:p>
        </w:tc>
        <w:tc>
          <w:tcPr>
            <w:tcW w:w="851" w:type="dxa"/>
            <w:tcBorders>
              <w:left w:val="single" w:sz="4" w:space="0" w:color="auto"/>
              <w:right w:val="single" w:sz="4" w:space="0" w:color="auto"/>
            </w:tcBorders>
            <w:vAlign w:val="center"/>
          </w:tcPr>
          <w:p w:rsidR="00C24343" w:rsidRPr="006D3CDC" w:rsidRDefault="00F5219E">
            <w:pPr>
              <w:tabs>
                <w:tab w:val="left" w:pos="9135"/>
              </w:tabs>
              <w:adjustRightInd w:val="0"/>
              <w:snapToGrid w:val="0"/>
              <w:spacing w:line="240" w:lineRule="atLeast"/>
              <w:jc w:val="center"/>
              <w:rPr>
                <w:rFonts w:asciiTheme="minorEastAsia" w:hAnsiTheme="minorEastAsia" w:cs="Times New Roman"/>
                <w:bCs/>
                <w:szCs w:val="21"/>
              </w:rPr>
            </w:pPr>
            <w:r w:rsidRPr="006D3CDC">
              <w:rPr>
                <w:rFonts w:asciiTheme="minorEastAsia" w:hAnsiTheme="minorEastAsia" w:cs="Times New Roman" w:hint="eastAsia"/>
                <w:bCs/>
                <w:szCs w:val="21"/>
              </w:rPr>
              <w:t>宗冬娣</w:t>
            </w:r>
          </w:p>
        </w:tc>
        <w:tc>
          <w:tcPr>
            <w:tcW w:w="567" w:type="dxa"/>
            <w:tcBorders>
              <w:left w:val="single" w:sz="4" w:space="0" w:color="auto"/>
              <w:right w:val="single" w:sz="4" w:space="0" w:color="auto"/>
            </w:tcBorders>
            <w:vAlign w:val="center"/>
          </w:tcPr>
          <w:p w:rsidR="00C24343" w:rsidRPr="006D3CDC" w:rsidRDefault="002F248A">
            <w:pPr>
              <w:tabs>
                <w:tab w:val="left" w:pos="9135"/>
              </w:tabs>
              <w:adjustRightInd w:val="0"/>
              <w:snapToGrid w:val="0"/>
              <w:spacing w:line="240" w:lineRule="atLeast"/>
              <w:jc w:val="center"/>
              <w:rPr>
                <w:rFonts w:asciiTheme="minorEastAsia" w:hAnsiTheme="minorEastAsia" w:cs="Times New Roman"/>
                <w:bCs/>
                <w:szCs w:val="21"/>
              </w:rPr>
            </w:pPr>
            <w:r>
              <w:rPr>
                <w:rFonts w:asciiTheme="minorEastAsia" w:hAnsiTheme="minorEastAsia" w:cs="Times New Roman" w:hint="eastAsia"/>
                <w:bCs/>
                <w:szCs w:val="21"/>
              </w:rPr>
              <w:t>42</w:t>
            </w:r>
          </w:p>
        </w:tc>
        <w:tc>
          <w:tcPr>
            <w:tcW w:w="709" w:type="dxa"/>
            <w:tcBorders>
              <w:left w:val="single" w:sz="4" w:space="0" w:color="auto"/>
              <w:right w:val="single" w:sz="4" w:space="0" w:color="auto"/>
            </w:tcBorders>
            <w:vAlign w:val="center"/>
          </w:tcPr>
          <w:p w:rsidR="00C24343" w:rsidRPr="006D3CDC" w:rsidRDefault="00F5219E">
            <w:pPr>
              <w:tabs>
                <w:tab w:val="left" w:pos="9135"/>
              </w:tabs>
              <w:adjustRightInd w:val="0"/>
              <w:snapToGrid w:val="0"/>
              <w:spacing w:line="240" w:lineRule="atLeast"/>
              <w:jc w:val="center"/>
              <w:rPr>
                <w:rFonts w:asciiTheme="minorEastAsia" w:hAnsiTheme="minorEastAsia" w:cs="Times New Roman"/>
                <w:bCs/>
                <w:szCs w:val="21"/>
              </w:rPr>
            </w:pPr>
            <w:r w:rsidRPr="006D3CDC">
              <w:rPr>
                <w:rFonts w:asciiTheme="minorEastAsia" w:hAnsiTheme="minorEastAsia" w:cs="Times New Roman" w:hint="eastAsia"/>
                <w:bCs/>
                <w:szCs w:val="21"/>
              </w:rPr>
              <w:t>本科</w:t>
            </w:r>
          </w:p>
        </w:tc>
        <w:tc>
          <w:tcPr>
            <w:tcW w:w="609" w:type="dxa"/>
            <w:tcBorders>
              <w:left w:val="single" w:sz="4" w:space="0" w:color="auto"/>
            </w:tcBorders>
            <w:vAlign w:val="center"/>
          </w:tcPr>
          <w:p w:rsidR="00C24343" w:rsidRPr="006D3CDC" w:rsidRDefault="00C24343">
            <w:pPr>
              <w:tabs>
                <w:tab w:val="left" w:pos="9135"/>
              </w:tabs>
              <w:adjustRightInd w:val="0"/>
              <w:snapToGrid w:val="0"/>
              <w:spacing w:line="240" w:lineRule="atLeast"/>
              <w:jc w:val="center"/>
              <w:rPr>
                <w:rFonts w:asciiTheme="minorEastAsia" w:hAnsiTheme="minorEastAsia" w:cs="Times New Roman"/>
                <w:bCs/>
                <w:szCs w:val="21"/>
              </w:rPr>
            </w:pPr>
          </w:p>
        </w:tc>
        <w:tc>
          <w:tcPr>
            <w:tcW w:w="666" w:type="dxa"/>
            <w:vAlign w:val="center"/>
          </w:tcPr>
          <w:p w:rsidR="00C24343" w:rsidRPr="006D3CDC" w:rsidRDefault="00F5219E">
            <w:pPr>
              <w:tabs>
                <w:tab w:val="left" w:pos="9135"/>
              </w:tabs>
              <w:adjustRightInd w:val="0"/>
              <w:snapToGrid w:val="0"/>
              <w:spacing w:line="240" w:lineRule="atLeast"/>
              <w:jc w:val="center"/>
              <w:rPr>
                <w:rFonts w:asciiTheme="minorEastAsia" w:hAnsiTheme="minorEastAsia" w:cs="Times New Roman"/>
                <w:bCs/>
                <w:szCs w:val="21"/>
              </w:rPr>
            </w:pPr>
            <w:r w:rsidRPr="006D3CDC">
              <w:rPr>
                <w:rFonts w:asciiTheme="minorEastAsia" w:hAnsiTheme="minorEastAsia" w:cs="Times New Roman" w:hint="eastAsia"/>
                <w:bCs/>
                <w:szCs w:val="21"/>
              </w:rPr>
              <w:t>中高</w:t>
            </w:r>
          </w:p>
        </w:tc>
        <w:tc>
          <w:tcPr>
            <w:tcW w:w="1134" w:type="dxa"/>
            <w:vAlign w:val="center"/>
          </w:tcPr>
          <w:p w:rsidR="00C24343" w:rsidRPr="006D3CDC" w:rsidRDefault="00F5219E">
            <w:pPr>
              <w:tabs>
                <w:tab w:val="left" w:pos="9135"/>
              </w:tabs>
              <w:adjustRightInd w:val="0"/>
              <w:snapToGrid w:val="0"/>
              <w:spacing w:line="240" w:lineRule="atLeast"/>
              <w:jc w:val="center"/>
              <w:rPr>
                <w:rFonts w:asciiTheme="minorEastAsia" w:hAnsiTheme="minorEastAsia" w:cs="Times New Roman"/>
                <w:bCs/>
                <w:szCs w:val="21"/>
              </w:rPr>
            </w:pPr>
            <w:r w:rsidRPr="006D3CDC">
              <w:rPr>
                <w:rFonts w:asciiTheme="minorEastAsia" w:hAnsiTheme="minorEastAsia" w:cs="Times New Roman" w:hint="eastAsia"/>
                <w:bCs/>
                <w:szCs w:val="21"/>
              </w:rPr>
              <w:t>心理咨询</w:t>
            </w:r>
          </w:p>
        </w:tc>
        <w:tc>
          <w:tcPr>
            <w:tcW w:w="993" w:type="dxa"/>
            <w:vAlign w:val="center"/>
          </w:tcPr>
          <w:p w:rsidR="00C24343" w:rsidRPr="006D3CDC" w:rsidRDefault="00C24343">
            <w:pPr>
              <w:tabs>
                <w:tab w:val="left" w:pos="9135"/>
              </w:tabs>
              <w:adjustRightInd w:val="0"/>
              <w:snapToGrid w:val="0"/>
              <w:spacing w:line="240" w:lineRule="atLeast"/>
              <w:jc w:val="center"/>
              <w:rPr>
                <w:rFonts w:asciiTheme="minorEastAsia" w:hAnsiTheme="minorEastAsia" w:cs="Times New Roman"/>
                <w:bCs/>
                <w:szCs w:val="21"/>
              </w:rPr>
            </w:pPr>
          </w:p>
        </w:tc>
        <w:tc>
          <w:tcPr>
            <w:tcW w:w="2166" w:type="dxa"/>
            <w:tcBorders>
              <w:right w:val="single" w:sz="4" w:space="0" w:color="auto"/>
            </w:tcBorders>
            <w:vAlign w:val="center"/>
          </w:tcPr>
          <w:p w:rsidR="00C24343" w:rsidRPr="006D3CDC" w:rsidRDefault="00F5219E">
            <w:pPr>
              <w:tabs>
                <w:tab w:val="left" w:pos="9135"/>
              </w:tabs>
              <w:adjustRightInd w:val="0"/>
              <w:snapToGrid w:val="0"/>
              <w:spacing w:line="240" w:lineRule="atLeast"/>
              <w:jc w:val="center"/>
              <w:rPr>
                <w:rFonts w:asciiTheme="minorEastAsia" w:hAnsiTheme="minorEastAsia" w:cs="Times New Roman"/>
                <w:bCs/>
                <w:szCs w:val="21"/>
              </w:rPr>
            </w:pPr>
            <w:r w:rsidRPr="006D3CDC">
              <w:rPr>
                <w:rFonts w:asciiTheme="minorEastAsia" w:hAnsiTheme="minorEastAsia" w:cs="Times New Roman" w:hint="eastAsia"/>
                <w:bCs/>
                <w:szCs w:val="21"/>
              </w:rPr>
              <w:t>国家二级心理咨询师</w:t>
            </w:r>
          </w:p>
        </w:tc>
        <w:tc>
          <w:tcPr>
            <w:tcW w:w="696" w:type="dxa"/>
            <w:tcBorders>
              <w:left w:val="single" w:sz="4" w:space="0" w:color="auto"/>
            </w:tcBorders>
            <w:vAlign w:val="center"/>
          </w:tcPr>
          <w:p w:rsidR="00C24343" w:rsidRPr="006D3CDC" w:rsidRDefault="00C24343">
            <w:pPr>
              <w:tabs>
                <w:tab w:val="left" w:pos="9135"/>
              </w:tabs>
              <w:adjustRightInd w:val="0"/>
              <w:snapToGrid w:val="0"/>
              <w:spacing w:line="240" w:lineRule="atLeast"/>
              <w:jc w:val="center"/>
              <w:rPr>
                <w:rFonts w:asciiTheme="minorEastAsia" w:hAnsiTheme="minorEastAsia" w:cs="Times New Roman"/>
                <w:bCs/>
                <w:szCs w:val="21"/>
              </w:rPr>
            </w:pPr>
          </w:p>
        </w:tc>
      </w:tr>
      <w:tr w:rsidR="00C24343">
        <w:trPr>
          <w:cantSplit/>
          <w:trHeight w:val="291"/>
          <w:jc w:val="center"/>
        </w:trPr>
        <w:tc>
          <w:tcPr>
            <w:tcW w:w="681" w:type="dxa"/>
            <w:vMerge/>
            <w:tcBorders>
              <w:right w:val="single" w:sz="4" w:space="0" w:color="auto"/>
            </w:tcBorders>
            <w:vAlign w:val="center"/>
          </w:tcPr>
          <w:p w:rsidR="00C24343" w:rsidRPr="006D3CDC" w:rsidRDefault="00C24343">
            <w:pPr>
              <w:tabs>
                <w:tab w:val="left" w:pos="9135"/>
              </w:tabs>
              <w:adjustRightInd w:val="0"/>
              <w:snapToGrid w:val="0"/>
              <w:spacing w:line="240" w:lineRule="atLeast"/>
              <w:jc w:val="center"/>
              <w:rPr>
                <w:rFonts w:asciiTheme="minorEastAsia" w:hAnsiTheme="minorEastAsia" w:cs="Times New Roman"/>
                <w:bCs/>
                <w:szCs w:val="21"/>
              </w:rPr>
            </w:pPr>
          </w:p>
        </w:tc>
        <w:tc>
          <w:tcPr>
            <w:tcW w:w="851" w:type="dxa"/>
            <w:tcBorders>
              <w:left w:val="single" w:sz="4" w:space="0" w:color="auto"/>
              <w:right w:val="single" w:sz="4" w:space="0" w:color="auto"/>
            </w:tcBorders>
            <w:vAlign w:val="center"/>
          </w:tcPr>
          <w:p w:rsidR="00C24343" w:rsidRPr="006D3CDC" w:rsidRDefault="00F5219E">
            <w:pPr>
              <w:tabs>
                <w:tab w:val="left" w:pos="9135"/>
              </w:tabs>
              <w:adjustRightInd w:val="0"/>
              <w:snapToGrid w:val="0"/>
              <w:spacing w:line="240" w:lineRule="atLeast"/>
              <w:jc w:val="center"/>
              <w:rPr>
                <w:rFonts w:asciiTheme="minorEastAsia" w:hAnsiTheme="minorEastAsia" w:cs="Times New Roman"/>
                <w:bCs/>
                <w:szCs w:val="21"/>
              </w:rPr>
            </w:pPr>
            <w:r w:rsidRPr="006D3CDC">
              <w:rPr>
                <w:rFonts w:asciiTheme="minorEastAsia" w:hAnsiTheme="minorEastAsia" w:cs="Times New Roman" w:hint="eastAsia"/>
                <w:bCs/>
                <w:szCs w:val="21"/>
              </w:rPr>
              <w:t>张洪军</w:t>
            </w:r>
          </w:p>
        </w:tc>
        <w:tc>
          <w:tcPr>
            <w:tcW w:w="567" w:type="dxa"/>
            <w:tcBorders>
              <w:left w:val="single" w:sz="4" w:space="0" w:color="auto"/>
              <w:right w:val="single" w:sz="4" w:space="0" w:color="auto"/>
            </w:tcBorders>
            <w:vAlign w:val="center"/>
          </w:tcPr>
          <w:p w:rsidR="00C24343" w:rsidRPr="006D3CDC" w:rsidRDefault="002F248A">
            <w:pPr>
              <w:tabs>
                <w:tab w:val="left" w:pos="9135"/>
              </w:tabs>
              <w:adjustRightInd w:val="0"/>
              <w:snapToGrid w:val="0"/>
              <w:spacing w:line="240" w:lineRule="atLeast"/>
              <w:jc w:val="center"/>
              <w:rPr>
                <w:rFonts w:asciiTheme="minorEastAsia" w:hAnsiTheme="minorEastAsia" w:cs="Times New Roman"/>
                <w:bCs/>
                <w:szCs w:val="21"/>
              </w:rPr>
            </w:pPr>
            <w:r>
              <w:rPr>
                <w:rFonts w:asciiTheme="minorEastAsia" w:hAnsiTheme="minorEastAsia" w:cs="Times New Roman" w:hint="eastAsia"/>
                <w:bCs/>
                <w:szCs w:val="21"/>
              </w:rPr>
              <w:t>39</w:t>
            </w:r>
          </w:p>
        </w:tc>
        <w:tc>
          <w:tcPr>
            <w:tcW w:w="709" w:type="dxa"/>
            <w:tcBorders>
              <w:left w:val="single" w:sz="4" w:space="0" w:color="auto"/>
              <w:right w:val="single" w:sz="4" w:space="0" w:color="auto"/>
            </w:tcBorders>
            <w:vAlign w:val="center"/>
          </w:tcPr>
          <w:p w:rsidR="00C24343" w:rsidRPr="006D3CDC" w:rsidRDefault="00F5219E">
            <w:pPr>
              <w:tabs>
                <w:tab w:val="left" w:pos="9135"/>
              </w:tabs>
              <w:adjustRightInd w:val="0"/>
              <w:snapToGrid w:val="0"/>
              <w:spacing w:line="240" w:lineRule="atLeast"/>
              <w:jc w:val="center"/>
              <w:rPr>
                <w:rFonts w:asciiTheme="minorEastAsia" w:hAnsiTheme="minorEastAsia" w:cs="Times New Roman"/>
                <w:bCs/>
                <w:szCs w:val="21"/>
              </w:rPr>
            </w:pPr>
            <w:r w:rsidRPr="006D3CDC">
              <w:rPr>
                <w:rFonts w:asciiTheme="minorEastAsia" w:hAnsiTheme="minorEastAsia" w:cs="Times New Roman" w:hint="eastAsia"/>
                <w:bCs/>
                <w:szCs w:val="21"/>
              </w:rPr>
              <w:t>本科</w:t>
            </w:r>
          </w:p>
        </w:tc>
        <w:tc>
          <w:tcPr>
            <w:tcW w:w="609" w:type="dxa"/>
            <w:tcBorders>
              <w:left w:val="single" w:sz="4" w:space="0" w:color="auto"/>
            </w:tcBorders>
            <w:vAlign w:val="center"/>
          </w:tcPr>
          <w:p w:rsidR="00C24343" w:rsidRPr="006D3CDC" w:rsidRDefault="00C24343">
            <w:pPr>
              <w:tabs>
                <w:tab w:val="left" w:pos="9135"/>
              </w:tabs>
              <w:adjustRightInd w:val="0"/>
              <w:snapToGrid w:val="0"/>
              <w:spacing w:line="240" w:lineRule="atLeast"/>
              <w:jc w:val="center"/>
              <w:rPr>
                <w:rFonts w:asciiTheme="minorEastAsia" w:hAnsiTheme="minorEastAsia" w:cs="Times New Roman"/>
                <w:bCs/>
                <w:szCs w:val="21"/>
              </w:rPr>
            </w:pPr>
          </w:p>
        </w:tc>
        <w:tc>
          <w:tcPr>
            <w:tcW w:w="666" w:type="dxa"/>
            <w:vAlign w:val="center"/>
          </w:tcPr>
          <w:p w:rsidR="00C24343" w:rsidRPr="006D3CDC" w:rsidRDefault="00F5219E">
            <w:pPr>
              <w:tabs>
                <w:tab w:val="left" w:pos="9135"/>
              </w:tabs>
              <w:adjustRightInd w:val="0"/>
              <w:snapToGrid w:val="0"/>
              <w:spacing w:line="240" w:lineRule="atLeast"/>
              <w:jc w:val="center"/>
              <w:rPr>
                <w:rFonts w:asciiTheme="minorEastAsia" w:hAnsiTheme="minorEastAsia" w:cs="Times New Roman"/>
                <w:bCs/>
                <w:szCs w:val="21"/>
              </w:rPr>
            </w:pPr>
            <w:r w:rsidRPr="006D3CDC">
              <w:rPr>
                <w:rFonts w:asciiTheme="minorEastAsia" w:hAnsiTheme="minorEastAsia" w:cs="Times New Roman" w:hint="eastAsia"/>
                <w:bCs/>
                <w:szCs w:val="21"/>
              </w:rPr>
              <w:t>中</w:t>
            </w:r>
            <w:proofErr w:type="gramStart"/>
            <w:r w:rsidRPr="006D3CDC">
              <w:rPr>
                <w:rFonts w:asciiTheme="minorEastAsia" w:hAnsiTheme="minorEastAsia" w:cs="Times New Roman" w:hint="eastAsia"/>
                <w:bCs/>
                <w:szCs w:val="21"/>
              </w:rPr>
              <w:t>一</w:t>
            </w:r>
            <w:proofErr w:type="gramEnd"/>
          </w:p>
        </w:tc>
        <w:tc>
          <w:tcPr>
            <w:tcW w:w="1134" w:type="dxa"/>
            <w:vAlign w:val="center"/>
          </w:tcPr>
          <w:p w:rsidR="00C24343" w:rsidRPr="006D3CDC" w:rsidRDefault="00F5219E">
            <w:pPr>
              <w:tabs>
                <w:tab w:val="left" w:pos="9135"/>
              </w:tabs>
              <w:adjustRightInd w:val="0"/>
              <w:snapToGrid w:val="0"/>
              <w:spacing w:line="240" w:lineRule="atLeast"/>
              <w:jc w:val="center"/>
              <w:rPr>
                <w:rFonts w:asciiTheme="minorEastAsia" w:hAnsiTheme="minorEastAsia" w:cs="Times New Roman"/>
                <w:bCs/>
                <w:szCs w:val="21"/>
              </w:rPr>
            </w:pPr>
            <w:r w:rsidRPr="006D3CDC">
              <w:rPr>
                <w:rFonts w:asciiTheme="minorEastAsia" w:hAnsiTheme="minorEastAsia" w:cs="Times New Roman" w:hint="eastAsia"/>
                <w:bCs/>
                <w:szCs w:val="21"/>
              </w:rPr>
              <w:t>心理咨询</w:t>
            </w:r>
          </w:p>
        </w:tc>
        <w:tc>
          <w:tcPr>
            <w:tcW w:w="993" w:type="dxa"/>
            <w:vAlign w:val="center"/>
          </w:tcPr>
          <w:p w:rsidR="00C24343" w:rsidRPr="006D3CDC" w:rsidRDefault="00C24343">
            <w:pPr>
              <w:tabs>
                <w:tab w:val="left" w:pos="9135"/>
              </w:tabs>
              <w:adjustRightInd w:val="0"/>
              <w:snapToGrid w:val="0"/>
              <w:spacing w:line="240" w:lineRule="atLeast"/>
              <w:jc w:val="center"/>
              <w:rPr>
                <w:rFonts w:asciiTheme="minorEastAsia" w:hAnsiTheme="minorEastAsia" w:cs="Times New Roman"/>
                <w:bCs/>
                <w:szCs w:val="21"/>
              </w:rPr>
            </w:pPr>
          </w:p>
        </w:tc>
        <w:tc>
          <w:tcPr>
            <w:tcW w:w="2166" w:type="dxa"/>
            <w:tcBorders>
              <w:right w:val="single" w:sz="4" w:space="0" w:color="auto"/>
            </w:tcBorders>
            <w:vAlign w:val="center"/>
          </w:tcPr>
          <w:p w:rsidR="00C24343" w:rsidRPr="006D3CDC" w:rsidRDefault="00F5219E">
            <w:pPr>
              <w:tabs>
                <w:tab w:val="left" w:pos="9135"/>
              </w:tabs>
              <w:adjustRightInd w:val="0"/>
              <w:snapToGrid w:val="0"/>
              <w:spacing w:line="240" w:lineRule="atLeast"/>
              <w:jc w:val="center"/>
              <w:rPr>
                <w:rFonts w:asciiTheme="minorEastAsia" w:hAnsiTheme="minorEastAsia" w:cs="Times New Roman"/>
                <w:bCs/>
                <w:szCs w:val="21"/>
              </w:rPr>
            </w:pPr>
            <w:r w:rsidRPr="006D3CDC">
              <w:rPr>
                <w:rFonts w:asciiTheme="minorEastAsia" w:hAnsiTheme="minorEastAsia" w:cs="Times New Roman" w:hint="eastAsia"/>
                <w:bCs/>
                <w:szCs w:val="21"/>
              </w:rPr>
              <w:t>国家二级心理咨询师</w:t>
            </w:r>
          </w:p>
        </w:tc>
        <w:tc>
          <w:tcPr>
            <w:tcW w:w="696" w:type="dxa"/>
            <w:tcBorders>
              <w:left w:val="single" w:sz="4" w:space="0" w:color="auto"/>
            </w:tcBorders>
            <w:vAlign w:val="center"/>
          </w:tcPr>
          <w:p w:rsidR="00C24343" w:rsidRPr="006D3CDC" w:rsidRDefault="00C24343">
            <w:pPr>
              <w:tabs>
                <w:tab w:val="left" w:pos="9135"/>
              </w:tabs>
              <w:adjustRightInd w:val="0"/>
              <w:snapToGrid w:val="0"/>
              <w:spacing w:line="240" w:lineRule="atLeast"/>
              <w:jc w:val="center"/>
              <w:rPr>
                <w:rFonts w:asciiTheme="minorEastAsia" w:hAnsiTheme="minorEastAsia" w:cs="Times New Roman"/>
                <w:bCs/>
                <w:szCs w:val="21"/>
              </w:rPr>
            </w:pPr>
          </w:p>
        </w:tc>
      </w:tr>
    </w:tbl>
    <w:p w:rsidR="00C24343" w:rsidRDefault="00F5219E">
      <w:pPr>
        <w:snapToGrid w:val="0"/>
        <w:rPr>
          <w:rFonts w:asciiTheme="minorEastAsia" w:hAnsiTheme="minorEastAsia" w:cs="Times New Roman"/>
        </w:rPr>
      </w:pPr>
      <w:r>
        <w:rPr>
          <w:rFonts w:asciiTheme="minorEastAsia" w:hAnsiTheme="minorEastAsia" w:cs="Times New Roman"/>
        </w:rPr>
        <w:t>注</w:t>
      </w:r>
      <w:r>
        <w:rPr>
          <w:rFonts w:asciiTheme="minorEastAsia" w:hAnsiTheme="minorEastAsia" w:cs="Times New Roman" w:hint="eastAsia"/>
        </w:rPr>
        <w:t>：</w:t>
      </w:r>
      <w:r>
        <w:rPr>
          <w:rFonts w:asciiTheme="minorEastAsia" w:hAnsiTheme="minorEastAsia" w:cs="Times New Roman"/>
        </w:rPr>
        <w:t>“证书”</w:t>
      </w:r>
      <w:r>
        <w:rPr>
          <w:rFonts w:asciiTheme="minorEastAsia" w:hAnsiTheme="minorEastAsia" w:cs="Times New Roman" w:hint="eastAsia"/>
        </w:rPr>
        <w:t>需</w:t>
      </w:r>
      <w:r>
        <w:rPr>
          <w:rFonts w:asciiTheme="minorEastAsia" w:hAnsiTheme="minorEastAsia" w:cs="Times New Roman"/>
        </w:rPr>
        <w:t>是经过</w:t>
      </w:r>
      <w:r>
        <w:rPr>
          <w:rFonts w:asciiTheme="minorEastAsia" w:hAnsiTheme="minorEastAsia" w:cs="Times New Roman" w:hint="eastAsia"/>
        </w:rPr>
        <w:t>设区市级</w:t>
      </w:r>
      <w:r>
        <w:rPr>
          <w:rFonts w:asciiTheme="minorEastAsia" w:hAnsiTheme="minorEastAsia" w:cs="Times New Roman"/>
        </w:rPr>
        <w:t>培训取得的合格证书。图书</w:t>
      </w:r>
      <w:r>
        <w:rPr>
          <w:rFonts w:asciiTheme="minorEastAsia" w:hAnsiTheme="minorEastAsia" w:cs="Times New Roman" w:hint="eastAsia"/>
        </w:rPr>
        <w:t>、</w:t>
      </w:r>
      <w:r>
        <w:rPr>
          <w:rFonts w:asciiTheme="minorEastAsia" w:hAnsiTheme="minorEastAsia" w:cs="Times New Roman"/>
        </w:rPr>
        <w:t>实验</w:t>
      </w:r>
      <w:r>
        <w:rPr>
          <w:rFonts w:asciiTheme="minorEastAsia" w:hAnsiTheme="minorEastAsia" w:cs="Times New Roman" w:hint="eastAsia"/>
        </w:rPr>
        <w:t>、</w:t>
      </w:r>
      <w:r>
        <w:rPr>
          <w:rFonts w:asciiTheme="minorEastAsia" w:hAnsiTheme="minorEastAsia" w:cs="Times New Roman"/>
        </w:rPr>
        <w:t>医务</w:t>
      </w:r>
      <w:r>
        <w:rPr>
          <w:rFonts w:asciiTheme="minorEastAsia" w:hAnsiTheme="minorEastAsia" w:cs="Times New Roman" w:hint="eastAsia"/>
        </w:rPr>
        <w:t>、心理咨询</w:t>
      </w:r>
      <w:r>
        <w:rPr>
          <w:rFonts w:asciiTheme="minorEastAsia" w:hAnsiTheme="minorEastAsia" w:cs="Times New Roman"/>
        </w:rPr>
        <w:t>系列专业技术职称证书及相应培训证书的复印件请以附件形式</w:t>
      </w:r>
      <w:r>
        <w:rPr>
          <w:rFonts w:asciiTheme="minorEastAsia" w:hAnsiTheme="minorEastAsia" w:cs="Times New Roman" w:hint="eastAsia"/>
        </w:rPr>
        <w:t>提交</w:t>
      </w:r>
    </w:p>
    <w:p w:rsidR="00C24343" w:rsidRDefault="00C24343">
      <w:pPr>
        <w:snapToGrid w:val="0"/>
        <w:rPr>
          <w:rFonts w:asciiTheme="minorEastAsia" w:hAnsiTheme="minorEastAsia" w:cs="Times New Roman"/>
        </w:rPr>
      </w:pPr>
    </w:p>
    <w:p w:rsidR="00C24343" w:rsidRDefault="00F5219E" w:rsidP="004573A7">
      <w:pPr>
        <w:snapToGrid w:val="0"/>
        <w:spacing w:afterLines="50" w:after="156"/>
        <w:jc w:val="center"/>
        <w:rPr>
          <w:rFonts w:ascii="Times New Roman" w:hAnsi="Times New Roman" w:cs="Times New Roman"/>
          <w:b/>
          <w:szCs w:val="21"/>
        </w:rPr>
      </w:pPr>
      <w:r>
        <w:rPr>
          <w:rFonts w:ascii="Times New Roman" w:hAnsi="Times New Roman" w:cs="Times New Roman"/>
          <w:b/>
          <w:szCs w:val="21"/>
        </w:rPr>
        <w:t>2-2-3</w:t>
      </w:r>
      <w:r>
        <w:rPr>
          <w:rFonts w:ascii="Times New Roman" w:hAnsi="Times New Roman" w:cs="Times New Roman" w:hint="eastAsia"/>
          <w:b/>
          <w:szCs w:val="21"/>
        </w:rPr>
        <w:t>高中</w:t>
      </w:r>
      <w:r>
        <w:rPr>
          <w:rFonts w:ascii="Times New Roman" w:hAnsi="Times New Roman" w:cs="Times New Roman"/>
          <w:b/>
          <w:szCs w:val="21"/>
        </w:rPr>
        <w:t>专任教师情况表</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
        <w:gridCol w:w="850"/>
        <w:gridCol w:w="567"/>
        <w:gridCol w:w="567"/>
        <w:gridCol w:w="709"/>
        <w:gridCol w:w="851"/>
        <w:gridCol w:w="1701"/>
        <w:gridCol w:w="708"/>
        <w:gridCol w:w="1843"/>
      </w:tblGrid>
      <w:tr w:rsidR="00C24343">
        <w:tc>
          <w:tcPr>
            <w:tcW w:w="709" w:type="dxa"/>
            <w:vAlign w:val="center"/>
          </w:tcPr>
          <w:p w:rsidR="00C24343" w:rsidRDefault="00F5219E">
            <w:pPr>
              <w:snapToGrid w:val="0"/>
              <w:jc w:val="center"/>
              <w:rPr>
                <w:rFonts w:ascii="Times New Roman" w:hAnsi="Times New Roman" w:cs="Times New Roman"/>
                <w:b/>
                <w:szCs w:val="21"/>
              </w:rPr>
            </w:pPr>
            <w:r>
              <w:rPr>
                <w:rFonts w:ascii="Times New Roman" w:hAnsi="Times New Roman" w:cs="Times New Roman"/>
                <w:b/>
                <w:szCs w:val="21"/>
              </w:rPr>
              <w:t>学科</w:t>
            </w:r>
          </w:p>
        </w:tc>
        <w:tc>
          <w:tcPr>
            <w:tcW w:w="567" w:type="dxa"/>
            <w:vAlign w:val="center"/>
          </w:tcPr>
          <w:p w:rsidR="00C24343" w:rsidRDefault="00F5219E">
            <w:pPr>
              <w:snapToGrid w:val="0"/>
              <w:jc w:val="center"/>
              <w:rPr>
                <w:rFonts w:ascii="Times New Roman" w:hAnsi="Times New Roman" w:cs="Times New Roman"/>
                <w:b/>
                <w:szCs w:val="21"/>
              </w:rPr>
            </w:pPr>
            <w:r>
              <w:rPr>
                <w:rFonts w:ascii="Times New Roman" w:hAnsi="Times New Roman" w:cs="Times New Roman"/>
                <w:b/>
                <w:szCs w:val="21"/>
              </w:rPr>
              <w:t>序</w:t>
            </w:r>
          </w:p>
          <w:p w:rsidR="00C24343" w:rsidRDefault="00F5219E">
            <w:pPr>
              <w:snapToGrid w:val="0"/>
              <w:jc w:val="center"/>
              <w:rPr>
                <w:rFonts w:ascii="Times New Roman" w:hAnsi="Times New Roman" w:cs="Times New Roman"/>
                <w:b/>
                <w:szCs w:val="21"/>
              </w:rPr>
            </w:pPr>
            <w:r>
              <w:rPr>
                <w:rFonts w:ascii="Times New Roman" w:hAnsi="Times New Roman" w:cs="Times New Roman"/>
                <w:b/>
                <w:szCs w:val="21"/>
              </w:rPr>
              <w:t>号</w:t>
            </w:r>
          </w:p>
        </w:tc>
        <w:tc>
          <w:tcPr>
            <w:tcW w:w="850" w:type="dxa"/>
            <w:vAlign w:val="center"/>
          </w:tcPr>
          <w:p w:rsidR="00C24343" w:rsidRDefault="00F5219E">
            <w:pPr>
              <w:snapToGrid w:val="0"/>
              <w:jc w:val="center"/>
              <w:rPr>
                <w:rFonts w:ascii="Times New Roman" w:hAnsi="Times New Roman" w:cs="Times New Roman"/>
                <w:b/>
                <w:szCs w:val="21"/>
              </w:rPr>
            </w:pPr>
            <w:r>
              <w:rPr>
                <w:rFonts w:ascii="Times New Roman" w:hAnsi="Times New Roman" w:cs="Times New Roman"/>
                <w:b/>
                <w:szCs w:val="21"/>
              </w:rPr>
              <w:t>姓名</w:t>
            </w:r>
          </w:p>
        </w:tc>
        <w:tc>
          <w:tcPr>
            <w:tcW w:w="567" w:type="dxa"/>
            <w:vAlign w:val="center"/>
          </w:tcPr>
          <w:p w:rsidR="00C24343" w:rsidRDefault="00F5219E">
            <w:pPr>
              <w:snapToGrid w:val="0"/>
              <w:jc w:val="center"/>
              <w:rPr>
                <w:rFonts w:ascii="Times New Roman" w:hAnsi="Times New Roman" w:cs="Times New Roman"/>
                <w:b/>
                <w:szCs w:val="21"/>
              </w:rPr>
            </w:pPr>
            <w:r>
              <w:rPr>
                <w:rFonts w:ascii="Times New Roman" w:hAnsi="Times New Roman" w:cs="Times New Roman"/>
                <w:b/>
                <w:szCs w:val="21"/>
              </w:rPr>
              <w:t>性</w:t>
            </w:r>
          </w:p>
          <w:p w:rsidR="00C24343" w:rsidRDefault="00F5219E">
            <w:pPr>
              <w:snapToGrid w:val="0"/>
              <w:jc w:val="center"/>
              <w:rPr>
                <w:rFonts w:ascii="Times New Roman" w:hAnsi="Times New Roman" w:cs="Times New Roman"/>
                <w:b/>
                <w:szCs w:val="21"/>
              </w:rPr>
            </w:pPr>
            <w:r>
              <w:rPr>
                <w:rFonts w:ascii="Times New Roman" w:hAnsi="Times New Roman" w:cs="Times New Roman"/>
                <w:b/>
                <w:szCs w:val="21"/>
              </w:rPr>
              <w:t>别</w:t>
            </w:r>
          </w:p>
        </w:tc>
        <w:tc>
          <w:tcPr>
            <w:tcW w:w="567" w:type="dxa"/>
            <w:vAlign w:val="center"/>
          </w:tcPr>
          <w:p w:rsidR="00C24343" w:rsidRDefault="00F5219E">
            <w:pPr>
              <w:snapToGrid w:val="0"/>
              <w:jc w:val="center"/>
              <w:rPr>
                <w:rFonts w:ascii="Times New Roman" w:hAnsi="Times New Roman" w:cs="Times New Roman"/>
                <w:b/>
                <w:szCs w:val="21"/>
              </w:rPr>
            </w:pPr>
            <w:r>
              <w:rPr>
                <w:rFonts w:ascii="Times New Roman" w:hAnsi="Times New Roman" w:cs="Times New Roman"/>
                <w:b/>
                <w:szCs w:val="21"/>
              </w:rPr>
              <w:t>年</w:t>
            </w:r>
          </w:p>
          <w:p w:rsidR="00C24343" w:rsidRDefault="00F5219E">
            <w:pPr>
              <w:snapToGrid w:val="0"/>
              <w:jc w:val="center"/>
              <w:rPr>
                <w:rFonts w:ascii="Times New Roman" w:hAnsi="Times New Roman" w:cs="Times New Roman"/>
                <w:b/>
                <w:szCs w:val="21"/>
              </w:rPr>
            </w:pPr>
            <w:r>
              <w:rPr>
                <w:rFonts w:ascii="Times New Roman" w:hAnsi="Times New Roman" w:cs="Times New Roman"/>
                <w:b/>
                <w:szCs w:val="21"/>
              </w:rPr>
              <w:t>龄</w:t>
            </w:r>
          </w:p>
        </w:tc>
        <w:tc>
          <w:tcPr>
            <w:tcW w:w="1560" w:type="dxa"/>
            <w:gridSpan w:val="2"/>
            <w:vAlign w:val="center"/>
          </w:tcPr>
          <w:p w:rsidR="00C24343" w:rsidRDefault="00F5219E">
            <w:pPr>
              <w:snapToGrid w:val="0"/>
              <w:jc w:val="center"/>
              <w:rPr>
                <w:rFonts w:ascii="Times New Roman" w:hAnsi="Times New Roman" w:cs="Times New Roman"/>
                <w:b/>
                <w:szCs w:val="21"/>
              </w:rPr>
            </w:pPr>
            <w:r>
              <w:rPr>
                <w:rFonts w:ascii="Times New Roman" w:hAnsi="Times New Roman" w:cs="Times New Roman"/>
                <w:b/>
                <w:szCs w:val="21"/>
              </w:rPr>
              <w:t>最高学历</w:t>
            </w:r>
          </w:p>
        </w:tc>
        <w:tc>
          <w:tcPr>
            <w:tcW w:w="1701" w:type="dxa"/>
            <w:vAlign w:val="center"/>
          </w:tcPr>
          <w:p w:rsidR="00C24343" w:rsidRDefault="00F5219E">
            <w:pPr>
              <w:snapToGrid w:val="0"/>
              <w:jc w:val="center"/>
              <w:rPr>
                <w:rFonts w:ascii="Times New Roman" w:hAnsi="Times New Roman" w:cs="Times New Roman"/>
                <w:b/>
                <w:szCs w:val="21"/>
              </w:rPr>
            </w:pPr>
            <w:r>
              <w:rPr>
                <w:rFonts w:ascii="Times New Roman" w:hAnsi="Times New Roman" w:cs="Times New Roman"/>
                <w:b/>
                <w:szCs w:val="21"/>
              </w:rPr>
              <w:t>专业技术</w:t>
            </w:r>
          </w:p>
          <w:p w:rsidR="00C24343" w:rsidRDefault="00F5219E">
            <w:pPr>
              <w:snapToGrid w:val="0"/>
              <w:jc w:val="center"/>
              <w:rPr>
                <w:rFonts w:ascii="Times New Roman" w:hAnsi="Times New Roman" w:cs="Times New Roman"/>
                <w:b/>
                <w:szCs w:val="21"/>
              </w:rPr>
            </w:pPr>
            <w:r>
              <w:rPr>
                <w:rFonts w:ascii="Times New Roman" w:hAnsi="Times New Roman" w:cs="Times New Roman"/>
                <w:b/>
                <w:szCs w:val="21"/>
              </w:rPr>
              <w:t>职称</w:t>
            </w:r>
          </w:p>
        </w:tc>
        <w:tc>
          <w:tcPr>
            <w:tcW w:w="708" w:type="dxa"/>
            <w:vAlign w:val="center"/>
          </w:tcPr>
          <w:p w:rsidR="00C24343" w:rsidRDefault="00F5219E">
            <w:pPr>
              <w:snapToGrid w:val="0"/>
              <w:jc w:val="center"/>
              <w:rPr>
                <w:rFonts w:ascii="Times New Roman" w:hAnsi="Times New Roman" w:cs="Times New Roman"/>
                <w:b/>
                <w:szCs w:val="21"/>
              </w:rPr>
            </w:pPr>
            <w:r>
              <w:rPr>
                <w:rFonts w:ascii="Times New Roman" w:hAnsi="Times New Roman" w:cs="Times New Roman"/>
                <w:b/>
                <w:szCs w:val="21"/>
              </w:rPr>
              <w:t>任教</w:t>
            </w:r>
          </w:p>
          <w:p w:rsidR="00C24343" w:rsidRDefault="00F5219E">
            <w:pPr>
              <w:snapToGrid w:val="0"/>
              <w:jc w:val="center"/>
              <w:rPr>
                <w:rFonts w:ascii="Times New Roman" w:hAnsi="Times New Roman" w:cs="Times New Roman"/>
                <w:b/>
                <w:szCs w:val="21"/>
              </w:rPr>
            </w:pPr>
            <w:r>
              <w:rPr>
                <w:rFonts w:ascii="Times New Roman" w:hAnsi="Times New Roman" w:cs="Times New Roman"/>
                <w:b/>
                <w:szCs w:val="21"/>
              </w:rPr>
              <w:t>年限</w:t>
            </w:r>
          </w:p>
        </w:tc>
        <w:tc>
          <w:tcPr>
            <w:tcW w:w="1843" w:type="dxa"/>
            <w:vAlign w:val="center"/>
          </w:tcPr>
          <w:p w:rsidR="00C24343" w:rsidRDefault="00F5219E">
            <w:pPr>
              <w:snapToGrid w:val="0"/>
              <w:jc w:val="center"/>
              <w:rPr>
                <w:rFonts w:ascii="Times New Roman" w:hAnsi="Times New Roman" w:cs="Times New Roman"/>
                <w:b/>
                <w:szCs w:val="21"/>
              </w:rPr>
            </w:pPr>
            <w:r>
              <w:rPr>
                <w:rFonts w:ascii="Times New Roman" w:hAnsi="Times New Roman" w:cs="Times New Roman"/>
                <w:b/>
                <w:szCs w:val="21"/>
              </w:rPr>
              <w:t>最高荣誉</w:t>
            </w:r>
          </w:p>
          <w:p w:rsidR="00C24343" w:rsidRDefault="00F5219E">
            <w:pPr>
              <w:snapToGrid w:val="0"/>
              <w:jc w:val="center"/>
              <w:rPr>
                <w:rFonts w:ascii="Times New Roman" w:hAnsi="Times New Roman" w:cs="Times New Roman"/>
                <w:b/>
                <w:szCs w:val="21"/>
              </w:rPr>
            </w:pPr>
            <w:r>
              <w:rPr>
                <w:rFonts w:ascii="Times New Roman" w:hAnsi="Times New Roman" w:cs="Times New Roman"/>
                <w:b/>
                <w:szCs w:val="21"/>
              </w:rPr>
              <w:t>称号</w:t>
            </w:r>
          </w:p>
          <w:p w:rsidR="00C24343" w:rsidRDefault="00F5219E">
            <w:pPr>
              <w:snapToGrid w:val="0"/>
              <w:jc w:val="center"/>
              <w:rPr>
                <w:rFonts w:ascii="Times New Roman" w:hAnsi="Times New Roman" w:cs="Times New Roman"/>
                <w:b/>
                <w:szCs w:val="21"/>
              </w:rPr>
            </w:pPr>
            <w:r>
              <w:rPr>
                <w:rFonts w:ascii="Times New Roman" w:hAnsi="Times New Roman" w:cs="Times New Roman"/>
                <w:b/>
                <w:szCs w:val="21"/>
              </w:rPr>
              <w:t>或奖项</w:t>
            </w:r>
          </w:p>
        </w:tc>
      </w:tr>
      <w:tr w:rsidR="00C24343">
        <w:tc>
          <w:tcPr>
            <w:tcW w:w="9072" w:type="dxa"/>
            <w:gridSpan w:val="10"/>
          </w:tcPr>
          <w:p w:rsidR="00C24343" w:rsidRDefault="00F5219E">
            <w:pPr>
              <w:jc w:val="center"/>
              <w:rPr>
                <w:b/>
                <w:sz w:val="20"/>
                <w:szCs w:val="20"/>
              </w:rPr>
            </w:pPr>
            <w:r>
              <w:rPr>
                <w:rFonts w:hint="eastAsia"/>
                <w:b/>
                <w:sz w:val="20"/>
                <w:szCs w:val="20"/>
              </w:rPr>
              <w:t>高中</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政治</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邹伟科</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42</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18</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新北区骨干班主任、区先进教育工作者</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政治</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杨萍</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38</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16</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政治</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郑志东</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40</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17</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市骨干、区先进教育工作者</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政治</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蒋建东</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51</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研究生</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13</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区骨干、区考核优秀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政治</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朱丽娟</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40</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研究生</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17</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政治</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6</w:t>
            </w:r>
          </w:p>
        </w:tc>
        <w:tc>
          <w:tcPr>
            <w:tcW w:w="850" w:type="dxa"/>
            <w:vAlign w:val="center"/>
          </w:tcPr>
          <w:p w:rsidR="00C24343" w:rsidRPr="006D3CDC" w:rsidRDefault="00F5219E">
            <w:pPr>
              <w:jc w:val="center"/>
              <w:rPr>
                <w:rFonts w:asciiTheme="minorEastAsia" w:hAnsiTheme="minorEastAsia" w:cs="宋体"/>
                <w:szCs w:val="21"/>
              </w:rPr>
            </w:pPr>
            <w:proofErr w:type="gramStart"/>
            <w:r w:rsidRPr="006D3CDC">
              <w:rPr>
                <w:rFonts w:asciiTheme="minorEastAsia" w:hAnsiTheme="minorEastAsia" w:hint="eastAsia"/>
                <w:szCs w:val="21"/>
              </w:rPr>
              <w:t>戴彩敏</w:t>
            </w:r>
            <w:proofErr w:type="gramEnd"/>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39</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中小学二级教师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16</w:t>
            </w:r>
          </w:p>
        </w:tc>
        <w:tc>
          <w:tcPr>
            <w:tcW w:w="1843" w:type="dxa"/>
            <w:vAlign w:val="center"/>
          </w:tcPr>
          <w:p w:rsidR="00C24343" w:rsidRPr="006D3CDC" w:rsidRDefault="00C24343">
            <w:pPr>
              <w:jc w:val="center"/>
              <w:rPr>
                <w:rFonts w:asciiTheme="minorEastAsia" w:hAnsiTheme="minorEastAsia" w:cs="宋体"/>
                <w:szCs w:val="21"/>
              </w:rPr>
            </w:pP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政治</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7</w:t>
            </w:r>
          </w:p>
        </w:tc>
        <w:tc>
          <w:tcPr>
            <w:tcW w:w="850" w:type="dxa"/>
            <w:vAlign w:val="center"/>
          </w:tcPr>
          <w:p w:rsidR="00C24343" w:rsidRPr="006D3CDC" w:rsidRDefault="00F5219E">
            <w:pPr>
              <w:jc w:val="center"/>
              <w:rPr>
                <w:rFonts w:asciiTheme="minorEastAsia" w:hAnsiTheme="minorEastAsia" w:cs="宋体"/>
                <w:szCs w:val="21"/>
              </w:rPr>
            </w:pPr>
            <w:proofErr w:type="gramStart"/>
            <w:r w:rsidRPr="006D3CDC">
              <w:rPr>
                <w:rFonts w:asciiTheme="minorEastAsia" w:hAnsiTheme="minorEastAsia" w:hint="eastAsia"/>
                <w:szCs w:val="21"/>
              </w:rPr>
              <w:t>施兆阳</w:t>
            </w:r>
            <w:proofErr w:type="gramEnd"/>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50</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10</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市德育先进工作者</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政治</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8</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柴黎君</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42</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研究生</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19</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语文</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9</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贺国平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53</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30</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区“黒牡丹”基金优秀教师</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语文</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10</w:t>
            </w:r>
          </w:p>
        </w:tc>
        <w:tc>
          <w:tcPr>
            <w:tcW w:w="850" w:type="dxa"/>
            <w:vAlign w:val="center"/>
          </w:tcPr>
          <w:p w:rsidR="00C24343" w:rsidRPr="006D3CDC" w:rsidRDefault="00F5219E">
            <w:pPr>
              <w:jc w:val="center"/>
              <w:rPr>
                <w:rFonts w:asciiTheme="minorEastAsia" w:hAnsiTheme="minorEastAsia" w:cs="宋体"/>
                <w:szCs w:val="21"/>
              </w:rPr>
            </w:pPr>
            <w:proofErr w:type="gramStart"/>
            <w:r w:rsidRPr="006D3CDC">
              <w:rPr>
                <w:rFonts w:asciiTheme="minorEastAsia" w:hAnsiTheme="minorEastAsia" w:hint="eastAsia"/>
                <w:szCs w:val="21"/>
              </w:rPr>
              <w:t>巢红仙</w:t>
            </w:r>
            <w:proofErr w:type="gramEnd"/>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47</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11</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lastRenderedPageBreak/>
              <w:t>语文</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11</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陶志强</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53</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20</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市骨干、区考核优秀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语文</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12</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李媛</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43</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20</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市新秀、区考核优秀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语文</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13</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刘小明</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41</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中小学二级教师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13</w:t>
            </w:r>
          </w:p>
        </w:tc>
        <w:tc>
          <w:tcPr>
            <w:tcW w:w="1843" w:type="dxa"/>
            <w:vAlign w:val="center"/>
          </w:tcPr>
          <w:p w:rsidR="00C24343" w:rsidRPr="006D3CDC" w:rsidRDefault="00C24343">
            <w:pPr>
              <w:jc w:val="center"/>
              <w:rPr>
                <w:rFonts w:asciiTheme="minorEastAsia" w:hAnsiTheme="minorEastAsia" w:cs="宋体"/>
                <w:szCs w:val="21"/>
              </w:rPr>
            </w:pP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语文</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14</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郑建刚</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48</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中小学二级教师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27</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语文</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15</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周娟</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44</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研究生</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19</w:t>
            </w:r>
          </w:p>
        </w:tc>
        <w:tc>
          <w:tcPr>
            <w:tcW w:w="1843" w:type="dxa"/>
            <w:vAlign w:val="center"/>
          </w:tcPr>
          <w:p w:rsidR="00C24343" w:rsidRPr="006D3CDC" w:rsidRDefault="00F5219E">
            <w:pPr>
              <w:jc w:val="center"/>
              <w:rPr>
                <w:rFonts w:asciiTheme="minorEastAsia" w:hAnsiTheme="minorEastAsia" w:cs="宋体"/>
                <w:szCs w:val="21"/>
              </w:rPr>
            </w:pPr>
            <w:proofErr w:type="gramStart"/>
            <w:r w:rsidRPr="006D3CDC">
              <w:rPr>
                <w:rFonts w:asciiTheme="minorEastAsia" w:hAnsiTheme="minorEastAsia" w:hint="eastAsia"/>
                <w:szCs w:val="21"/>
              </w:rPr>
              <w:t>区学带</w:t>
            </w:r>
            <w:proofErr w:type="gramEnd"/>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语文</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16</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张红军</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38</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16</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语文</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17</w:t>
            </w:r>
          </w:p>
        </w:tc>
        <w:tc>
          <w:tcPr>
            <w:tcW w:w="850" w:type="dxa"/>
            <w:vAlign w:val="center"/>
          </w:tcPr>
          <w:p w:rsidR="00C24343" w:rsidRPr="006D3CDC" w:rsidRDefault="00F5219E">
            <w:pPr>
              <w:jc w:val="center"/>
              <w:rPr>
                <w:rFonts w:asciiTheme="minorEastAsia" w:hAnsiTheme="minorEastAsia" w:cs="宋体"/>
                <w:szCs w:val="21"/>
              </w:rPr>
            </w:pPr>
            <w:proofErr w:type="gramStart"/>
            <w:r w:rsidRPr="006D3CDC">
              <w:rPr>
                <w:rFonts w:asciiTheme="minorEastAsia" w:hAnsiTheme="minorEastAsia" w:hint="eastAsia"/>
                <w:szCs w:val="21"/>
              </w:rPr>
              <w:t>渠敬雷</w:t>
            </w:r>
            <w:proofErr w:type="gramEnd"/>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42</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研究生</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19</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市能手、区考核优秀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语文</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18</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蒋海燕</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42</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19</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语文</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19</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展小芹</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43</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6</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语文</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20</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葛艳燕</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38</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中小学二级教师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13</w:t>
            </w:r>
          </w:p>
        </w:tc>
        <w:tc>
          <w:tcPr>
            <w:tcW w:w="1843" w:type="dxa"/>
            <w:vAlign w:val="center"/>
          </w:tcPr>
          <w:p w:rsidR="00C24343" w:rsidRPr="006D3CDC" w:rsidRDefault="00C24343">
            <w:pPr>
              <w:jc w:val="center"/>
              <w:rPr>
                <w:rFonts w:asciiTheme="minorEastAsia" w:hAnsiTheme="minorEastAsia" w:cs="宋体"/>
                <w:szCs w:val="21"/>
              </w:rPr>
            </w:pP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语文</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21</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苏爱琴</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51</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27</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语文</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22</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巢卫媛</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36</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中小学二级教师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14</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语文</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23</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毛建国</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54</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30</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语文</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24</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刘静华</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38</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15</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语文</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25</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许宁</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42</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研究生</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11</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语文</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26</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吴建江</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43</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19</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区先进教育工作者</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语文</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27</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孙海霞</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38</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13</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语文</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28</w:t>
            </w:r>
          </w:p>
        </w:tc>
        <w:tc>
          <w:tcPr>
            <w:tcW w:w="850" w:type="dxa"/>
            <w:vAlign w:val="center"/>
          </w:tcPr>
          <w:p w:rsidR="00C24343" w:rsidRPr="006D3CDC" w:rsidRDefault="00F5219E">
            <w:pPr>
              <w:jc w:val="center"/>
              <w:rPr>
                <w:rFonts w:asciiTheme="minorEastAsia" w:hAnsiTheme="minorEastAsia" w:cs="宋体"/>
                <w:szCs w:val="21"/>
              </w:rPr>
            </w:pPr>
            <w:proofErr w:type="gramStart"/>
            <w:r w:rsidRPr="006D3CDC">
              <w:rPr>
                <w:rFonts w:asciiTheme="minorEastAsia" w:hAnsiTheme="minorEastAsia" w:hint="eastAsia"/>
                <w:szCs w:val="21"/>
              </w:rPr>
              <w:t>谢亚芳</w:t>
            </w:r>
            <w:proofErr w:type="gramEnd"/>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40</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研究生</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17</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语文</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29</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朱春芳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40</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20</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市能手</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语文</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30</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杨辉</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39</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研究生</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w:t>
            </w:r>
          </w:p>
        </w:tc>
        <w:tc>
          <w:tcPr>
            <w:tcW w:w="1843" w:type="dxa"/>
            <w:vAlign w:val="center"/>
          </w:tcPr>
          <w:p w:rsidR="00C24343" w:rsidRPr="006D3CDC" w:rsidRDefault="00C24343">
            <w:pPr>
              <w:jc w:val="center"/>
              <w:rPr>
                <w:rFonts w:asciiTheme="minorEastAsia" w:hAnsiTheme="minorEastAsia" w:cs="宋体"/>
                <w:szCs w:val="21"/>
              </w:rPr>
            </w:pP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语文</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31</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张兰</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33</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中小学二级教师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w:t>
            </w:r>
          </w:p>
        </w:tc>
        <w:tc>
          <w:tcPr>
            <w:tcW w:w="1843" w:type="dxa"/>
            <w:vAlign w:val="center"/>
          </w:tcPr>
          <w:p w:rsidR="00C24343" w:rsidRPr="006D3CDC" w:rsidRDefault="00C24343">
            <w:pPr>
              <w:jc w:val="center"/>
              <w:rPr>
                <w:rFonts w:asciiTheme="minorEastAsia" w:hAnsiTheme="minorEastAsia" w:cs="宋体"/>
                <w:szCs w:val="21"/>
              </w:rPr>
            </w:pP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语文</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32</w:t>
            </w:r>
          </w:p>
        </w:tc>
        <w:tc>
          <w:tcPr>
            <w:tcW w:w="850" w:type="dxa"/>
            <w:vAlign w:val="center"/>
          </w:tcPr>
          <w:p w:rsidR="00C24343" w:rsidRPr="006D3CDC" w:rsidRDefault="00F5219E">
            <w:pPr>
              <w:jc w:val="center"/>
              <w:rPr>
                <w:rFonts w:asciiTheme="minorEastAsia" w:hAnsiTheme="minorEastAsia" w:cs="宋体"/>
                <w:szCs w:val="21"/>
              </w:rPr>
            </w:pPr>
            <w:proofErr w:type="gramStart"/>
            <w:r w:rsidRPr="006D3CDC">
              <w:rPr>
                <w:rFonts w:asciiTheme="minorEastAsia" w:hAnsiTheme="minorEastAsia" w:hint="eastAsia"/>
                <w:szCs w:val="21"/>
              </w:rPr>
              <w:t>陆春羽</w:t>
            </w:r>
            <w:proofErr w:type="gramEnd"/>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25</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中小学二级教师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w:t>
            </w:r>
          </w:p>
        </w:tc>
        <w:tc>
          <w:tcPr>
            <w:tcW w:w="1843" w:type="dxa"/>
            <w:vAlign w:val="center"/>
          </w:tcPr>
          <w:p w:rsidR="00C24343" w:rsidRPr="006D3CDC" w:rsidRDefault="00C24343">
            <w:pPr>
              <w:jc w:val="center"/>
              <w:rPr>
                <w:rFonts w:asciiTheme="minorEastAsia" w:hAnsiTheme="minorEastAsia" w:cs="宋体"/>
                <w:szCs w:val="21"/>
              </w:rPr>
            </w:pP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cs="宋体" w:hint="eastAsia"/>
                <w:szCs w:val="21"/>
              </w:rPr>
              <w:t>校本</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33</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巢中强</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51</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30</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区“黒牡丹”基金优秀校长、区骨干</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数学</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34</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潘清</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38</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15</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数学</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35</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沈祥飞</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47</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15</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市德育先进工作者</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数学</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36</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宗冬娣</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44</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研究生</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21</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市学带、区考核优秀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数学</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37</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恽菊香</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40</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17</w:t>
            </w:r>
          </w:p>
        </w:tc>
        <w:tc>
          <w:tcPr>
            <w:tcW w:w="1843" w:type="dxa"/>
            <w:vAlign w:val="center"/>
          </w:tcPr>
          <w:p w:rsidR="00C24343" w:rsidRPr="006D3CDC" w:rsidRDefault="00C24343">
            <w:pPr>
              <w:jc w:val="center"/>
              <w:rPr>
                <w:rFonts w:asciiTheme="minorEastAsia" w:hAnsiTheme="minorEastAsia" w:cs="宋体"/>
                <w:szCs w:val="21"/>
              </w:rPr>
            </w:pP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数学</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38</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恽晓萍</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40</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研究生</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中小学二级教师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18</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数学</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39</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王星轶</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35</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中小学二级教师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13</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数学</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40</w:t>
            </w:r>
          </w:p>
        </w:tc>
        <w:tc>
          <w:tcPr>
            <w:tcW w:w="850" w:type="dxa"/>
            <w:vAlign w:val="center"/>
          </w:tcPr>
          <w:p w:rsidR="00C24343" w:rsidRPr="006D3CDC" w:rsidRDefault="00F5219E">
            <w:pPr>
              <w:jc w:val="center"/>
              <w:rPr>
                <w:rFonts w:asciiTheme="minorEastAsia" w:hAnsiTheme="minorEastAsia" w:cs="宋体"/>
                <w:szCs w:val="21"/>
              </w:rPr>
            </w:pPr>
            <w:proofErr w:type="gramStart"/>
            <w:r w:rsidRPr="006D3CDC">
              <w:rPr>
                <w:rFonts w:asciiTheme="minorEastAsia" w:hAnsiTheme="minorEastAsia" w:hint="eastAsia"/>
                <w:szCs w:val="21"/>
              </w:rPr>
              <w:t>徐丽锋</w:t>
            </w:r>
            <w:proofErr w:type="gramEnd"/>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41</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研究生</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18</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市能手</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数学</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41</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蒋伟红</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47</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25</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数学</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42</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鹿文文</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41</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19</w:t>
            </w:r>
          </w:p>
        </w:tc>
        <w:tc>
          <w:tcPr>
            <w:tcW w:w="1843" w:type="dxa"/>
            <w:vAlign w:val="center"/>
          </w:tcPr>
          <w:p w:rsidR="00C24343" w:rsidRPr="006D3CDC" w:rsidRDefault="00F5219E">
            <w:pPr>
              <w:jc w:val="center"/>
              <w:rPr>
                <w:rFonts w:asciiTheme="minorEastAsia" w:hAnsiTheme="minorEastAsia" w:cs="宋体"/>
                <w:szCs w:val="21"/>
              </w:rPr>
            </w:pPr>
            <w:proofErr w:type="gramStart"/>
            <w:r w:rsidRPr="006D3CDC">
              <w:rPr>
                <w:rFonts w:asciiTheme="minorEastAsia" w:hAnsiTheme="minorEastAsia" w:hint="eastAsia"/>
                <w:szCs w:val="21"/>
              </w:rPr>
              <w:t>区学带</w:t>
            </w:r>
            <w:proofErr w:type="gramEnd"/>
            <w:r w:rsidRPr="006D3CDC">
              <w:rPr>
                <w:rFonts w:asciiTheme="minorEastAsia" w:hAnsiTheme="minorEastAsia" w:hint="eastAsia"/>
                <w:szCs w:val="21"/>
              </w:rPr>
              <w:t>、区先进教育工作者</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数学</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43</w:t>
            </w:r>
          </w:p>
        </w:tc>
        <w:tc>
          <w:tcPr>
            <w:tcW w:w="850" w:type="dxa"/>
            <w:vAlign w:val="center"/>
          </w:tcPr>
          <w:p w:rsidR="00C24343" w:rsidRPr="006D3CDC" w:rsidRDefault="00F5219E">
            <w:pPr>
              <w:jc w:val="center"/>
              <w:rPr>
                <w:rFonts w:asciiTheme="minorEastAsia" w:hAnsiTheme="minorEastAsia" w:cs="宋体"/>
                <w:szCs w:val="21"/>
              </w:rPr>
            </w:pPr>
            <w:proofErr w:type="gramStart"/>
            <w:r w:rsidRPr="006D3CDC">
              <w:rPr>
                <w:rFonts w:asciiTheme="minorEastAsia" w:hAnsiTheme="minorEastAsia" w:hint="eastAsia"/>
                <w:szCs w:val="21"/>
              </w:rPr>
              <w:t>肖岗</w:t>
            </w:r>
            <w:proofErr w:type="gramEnd"/>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42</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13</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数学</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44</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丁雄伟</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40</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6</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lastRenderedPageBreak/>
              <w:t>数学</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45</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程燕</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38</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研究生</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15</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数学</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46</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李玉凤</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50</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26</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市骨干、区考核优秀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数学</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47</w:t>
            </w:r>
          </w:p>
        </w:tc>
        <w:tc>
          <w:tcPr>
            <w:tcW w:w="850" w:type="dxa"/>
            <w:vAlign w:val="center"/>
          </w:tcPr>
          <w:p w:rsidR="00C24343" w:rsidRPr="006D3CDC" w:rsidRDefault="00F5219E">
            <w:pPr>
              <w:jc w:val="center"/>
              <w:rPr>
                <w:rFonts w:asciiTheme="minorEastAsia" w:hAnsiTheme="minorEastAsia" w:cs="宋体"/>
                <w:szCs w:val="21"/>
              </w:rPr>
            </w:pPr>
            <w:proofErr w:type="gramStart"/>
            <w:r w:rsidRPr="006D3CDC">
              <w:rPr>
                <w:rFonts w:asciiTheme="minorEastAsia" w:hAnsiTheme="minorEastAsia" w:hint="eastAsia"/>
                <w:szCs w:val="21"/>
              </w:rPr>
              <w:t>殷爱萍</w:t>
            </w:r>
            <w:proofErr w:type="gramEnd"/>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44</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20</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数学</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48</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吕红范</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42</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21</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市能手、区先进教育工作者</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数学</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49</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潘素英</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39</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研究生</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中小学二级教师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9</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数学</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50</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朱小燕</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48</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10</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数学</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51</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朱奎</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41</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中小学二级教师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19</w:t>
            </w:r>
          </w:p>
        </w:tc>
        <w:tc>
          <w:tcPr>
            <w:tcW w:w="1843" w:type="dxa"/>
            <w:vAlign w:val="center"/>
          </w:tcPr>
          <w:p w:rsidR="00C24343" w:rsidRPr="006D3CDC" w:rsidRDefault="00C24343">
            <w:pPr>
              <w:jc w:val="center"/>
              <w:rPr>
                <w:rFonts w:asciiTheme="minorEastAsia" w:hAnsiTheme="minorEastAsia" w:cs="宋体"/>
                <w:szCs w:val="21"/>
              </w:rPr>
            </w:pP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数学</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52</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谢庆成</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58</w:t>
            </w:r>
          </w:p>
        </w:tc>
        <w:tc>
          <w:tcPr>
            <w:tcW w:w="709" w:type="dxa"/>
            <w:vAlign w:val="center"/>
          </w:tcPr>
          <w:p w:rsidR="00C24343" w:rsidRPr="006D3CDC" w:rsidRDefault="00C24343">
            <w:pPr>
              <w:jc w:val="center"/>
              <w:rPr>
                <w:rFonts w:asciiTheme="minorEastAsia" w:hAnsiTheme="minorEastAsia"/>
                <w:szCs w:val="21"/>
              </w:rPr>
            </w:pP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38</w:t>
            </w:r>
          </w:p>
        </w:tc>
        <w:tc>
          <w:tcPr>
            <w:tcW w:w="1843" w:type="dxa"/>
            <w:vAlign w:val="center"/>
          </w:tcPr>
          <w:p w:rsidR="00C24343" w:rsidRPr="006D3CDC" w:rsidRDefault="00C24343">
            <w:pPr>
              <w:jc w:val="center"/>
              <w:rPr>
                <w:rFonts w:asciiTheme="minorEastAsia" w:hAnsiTheme="minorEastAsia" w:cs="宋体"/>
                <w:szCs w:val="21"/>
              </w:rPr>
            </w:pP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数学</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53</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常静峰</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40</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13</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数学</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54</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杨宽</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39</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13</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数学</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55</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陈婧</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36</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14</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数学</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56</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秦杰</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32</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中小学二级教师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w:t>
            </w:r>
          </w:p>
        </w:tc>
        <w:tc>
          <w:tcPr>
            <w:tcW w:w="1843" w:type="dxa"/>
            <w:vAlign w:val="center"/>
          </w:tcPr>
          <w:p w:rsidR="00C24343" w:rsidRPr="006D3CDC" w:rsidRDefault="00C24343">
            <w:pPr>
              <w:jc w:val="center"/>
              <w:rPr>
                <w:rFonts w:asciiTheme="minorEastAsia" w:hAnsiTheme="minorEastAsia" w:cs="宋体"/>
                <w:szCs w:val="21"/>
              </w:rPr>
            </w:pP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数学</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57</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邓兵</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34</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中小学二级教师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w:t>
            </w:r>
          </w:p>
        </w:tc>
        <w:tc>
          <w:tcPr>
            <w:tcW w:w="1843" w:type="dxa"/>
            <w:vAlign w:val="center"/>
          </w:tcPr>
          <w:p w:rsidR="00C24343" w:rsidRPr="006D3CDC" w:rsidRDefault="00C24343">
            <w:pPr>
              <w:jc w:val="center"/>
              <w:rPr>
                <w:rFonts w:asciiTheme="minorEastAsia" w:hAnsiTheme="minorEastAsia" w:cs="宋体"/>
                <w:szCs w:val="21"/>
              </w:rPr>
            </w:pP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数学</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58</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王荣霞</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30</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研究生</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中小学二级教师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w:t>
            </w:r>
          </w:p>
        </w:tc>
        <w:tc>
          <w:tcPr>
            <w:tcW w:w="1843" w:type="dxa"/>
            <w:vAlign w:val="center"/>
          </w:tcPr>
          <w:p w:rsidR="00C24343" w:rsidRPr="006D3CDC" w:rsidRDefault="00C24343">
            <w:pPr>
              <w:jc w:val="center"/>
              <w:rPr>
                <w:rFonts w:asciiTheme="minorEastAsia" w:hAnsiTheme="minorEastAsia" w:cs="宋体"/>
                <w:szCs w:val="21"/>
              </w:rPr>
            </w:pP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英语</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59</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杨海东</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37</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15</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区先进教育工作者</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英语</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60</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袁梅</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43</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研究生</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17</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英语</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61</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汤本宏</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43</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9</w:t>
            </w:r>
          </w:p>
        </w:tc>
        <w:tc>
          <w:tcPr>
            <w:tcW w:w="1843" w:type="dxa"/>
            <w:vAlign w:val="center"/>
          </w:tcPr>
          <w:p w:rsidR="00C24343" w:rsidRPr="006D3CDC" w:rsidRDefault="00F5219E">
            <w:pPr>
              <w:jc w:val="center"/>
              <w:rPr>
                <w:rFonts w:asciiTheme="minorEastAsia" w:hAnsiTheme="minorEastAsia" w:cs="宋体"/>
                <w:szCs w:val="21"/>
              </w:rPr>
            </w:pPr>
            <w:proofErr w:type="gramStart"/>
            <w:r w:rsidRPr="006D3CDC">
              <w:rPr>
                <w:rFonts w:asciiTheme="minorEastAsia" w:hAnsiTheme="minorEastAsia" w:hint="eastAsia"/>
                <w:szCs w:val="21"/>
              </w:rPr>
              <w:t>区学带</w:t>
            </w:r>
            <w:proofErr w:type="gramEnd"/>
            <w:r w:rsidRPr="006D3CDC">
              <w:rPr>
                <w:rFonts w:asciiTheme="minorEastAsia" w:hAnsiTheme="minorEastAsia" w:hint="eastAsia"/>
                <w:szCs w:val="21"/>
              </w:rPr>
              <w:t>、区先进教育工作者</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英语</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62</w:t>
            </w:r>
          </w:p>
        </w:tc>
        <w:tc>
          <w:tcPr>
            <w:tcW w:w="850" w:type="dxa"/>
            <w:vAlign w:val="center"/>
          </w:tcPr>
          <w:p w:rsidR="00C24343" w:rsidRPr="006D3CDC" w:rsidRDefault="00F5219E">
            <w:pPr>
              <w:jc w:val="center"/>
              <w:rPr>
                <w:rFonts w:asciiTheme="minorEastAsia" w:hAnsiTheme="minorEastAsia" w:cs="宋体"/>
                <w:szCs w:val="21"/>
              </w:rPr>
            </w:pPr>
            <w:proofErr w:type="gramStart"/>
            <w:r w:rsidRPr="006D3CDC">
              <w:rPr>
                <w:rFonts w:asciiTheme="minorEastAsia" w:hAnsiTheme="minorEastAsia" w:hint="eastAsia"/>
                <w:szCs w:val="21"/>
              </w:rPr>
              <w:t>陆琴</w:t>
            </w:r>
            <w:proofErr w:type="gramEnd"/>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40</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研究生</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10</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英语</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63</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王立秋</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39</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研究生</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16</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英语</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64</w:t>
            </w:r>
          </w:p>
        </w:tc>
        <w:tc>
          <w:tcPr>
            <w:tcW w:w="850" w:type="dxa"/>
            <w:vAlign w:val="center"/>
          </w:tcPr>
          <w:p w:rsidR="00C24343" w:rsidRPr="006D3CDC" w:rsidRDefault="00F5219E">
            <w:pPr>
              <w:jc w:val="center"/>
              <w:rPr>
                <w:rFonts w:asciiTheme="minorEastAsia" w:hAnsiTheme="minorEastAsia" w:cs="宋体"/>
                <w:szCs w:val="21"/>
              </w:rPr>
            </w:pPr>
            <w:proofErr w:type="gramStart"/>
            <w:r w:rsidRPr="006D3CDC">
              <w:rPr>
                <w:rFonts w:asciiTheme="minorEastAsia" w:hAnsiTheme="minorEastAsia" w:hint="eastAsia"/>
                <w:szCs w:val="21"/>
              </w:rPr>
              <w:t>吴蓉</w:t>
            </w:r>
            <w:proofErr w:type="gramEnd"/>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38</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16</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市骨干、区考核优秀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英语</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65</w:t>
            </w:r>
          </w:p>
        </w:tc>
        <w:tc>
          <w:tcPr>
            <w:tcW w:w="850" w:type="dxa"/>
            <w:vAlign w:val="center"/>
          </w:tcPr>
          <w:p w:rsidR="00C24343" w:rsidRPr="006D3CDC" w:rsidRDefault="00F5219E">
            <w:pPr>
              <w:jc w:val="center"/>
              <w:rPr>
                <w:rFonts w:asciiTheme="minorEastAsia" w:hAnsiTheme="minorEastAsia" w:cs="宋体"/>
                <w:szCs w:val="21"/>
              </w:rPr>
            </w:pPr>
            <w:proofErr w:type="gramStart"/>
            <w:r w:rsidRPr="006D3CDC">
              <w:rPr>
                <w:rFonts w:asciiTheme="minorEastAsia" w:hAnsiTheme="minorEastAsia" w:hint="eastAsia"/>
                <w:szCs w:val="21"/>
              </w:rPr>
              <w:t>孙留妹</w:t>
            </w:r>
            <w:proofErr w:type="gramEnd"/>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55</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35</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区骨干、区考核优秀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英语</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66</w:t>
            </w:r>
          </w:p>
        </w:tc>
        <w:tc>
          <w:tcPr>
            <w:tcW w:w="850" w:type="dxa"/>
            <w:vAlign w:val="center"/>
          </w:tcPr>
          <w:p w:rsidR="00C24343" w:rsidRPr="006D3CDC" w:rsidRDefault="00F5219E">
            <w:pPr>
              <w:jc w:val="center"/>
              <w:rPr>
                <w:rFonts w:asciiTheme="minorEastAsia" w:hAnsiTheme="minorEastAsia" w:cs="宋体"/>
                <w:szCs w:val="21"/>
              </w:rPr>
            </w:pPr>
            <w:proofErr w:type="gramStart"/>
            <w:r w:rsidRPr="006D3CDC">
              <w:rPr>
                <w:rFonts w:asciiTheme="minorEastAsia" w:hAnsiTheme="minorEastAsia" w:hint="eastAsia"/>
                <w:szCs w:val="21"/>
              </w:rPr>
              <w:t>谢刚丽</w:t>
            </w:r>
            <w:proofErr w:type="gramEnd"/>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50</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29</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英语</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67</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周邵芬</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43</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21</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英语</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68</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陈楠</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40</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中小学二级教师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15</w:t>
            </w:r>
          </w:p>
        </w:tc>
        <w:tc>
          <w:tcPr>
            <w:tcW w:w="1843" w:type="dxa"/>
            <w:vAlign w:val="center"/>
          </w:tcPr>
          <w:p w:rsidR="00C24343" w:rsidRPr="006D3CDC" w:rsidRDefault="00C24343">
            <w:pPr>
              <w:jc w:val="center"/>
              <w:rPr>
                <w:rFonts w:asciiTheme="minorEastAsia" w:hAnsiTheme="minorEastAsia" w:cs="宋体"/>
                <w:szCs w:val="21"/>
              </w:rPr>
            </w:pP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英语</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69</w:t>
            </w:r>
          </w:p>
        </w:tc>
        <w:tc>
          <w:tcPr>
            <w:tcW w:w="850" w:type="dxa"/>
            <w:vAlign w:val="center"/>
          </w:tcPr>
          <w:p w:rsidR="00C24343" w:rsidRPr="006D3CDC" w:rsidRDefault="00F5219E">
            <w:pPr>
              <w:jc w:val="center"/>
              <w:rPr>
                <w:rFonts w:asciiTheme="minorEastAsia" w:hAnsiTheme="minorEastAsia" w:cs="宋体"/>
                <w:szCs w:val="21"/>
              </w:rPr>
            </w:pPr>
            <w:proofErr w:type="gramStart"/>
            <w:r w:rsidRPr="006D3CDC">
              <w:rPr>
                <w:rFonts w:asciiTheme="minorEastAsia" w:hAnsiTheme="minorEastAsia" w:hint="eastAsia"/>
                <w:szCs w:val="21"/>
              </w:rPr>
              <w:t>秦敏</w:t>
            </w:r>
            <w:proofErr w:type="gramEnd"/>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41</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中小学二级教师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11</w:t>
            </w:r>
          </w:p>
        </w:tc>
        <w:tc>
          <w:tcPr>
            <w:tcW w:w="1843" w:type="dxa"/>
            <w:vAlign w:val="center"/>
          </w:tcPr>
          <w:p w:rsidR="00C24343" w:rsidRPr="006D3CDC" w:rsidRDefault="00C24343">
            <w:pPr>
              <w:jc w:val="center"/>
              <w:rPr>
                <w:rFonts w:asciiTheme="minorEastAsia" w:hAnsiTheme="minorEastAsia" w:cs="宋体"/>
                <w:szCs w:val="21"/>
              </w:rPr>
            </w:pP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英语</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70</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姜婧凯</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38</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16</w:t>
            </w:r>
          </w:p>
        </w:tc>
        <w:tc>
          <w:tcPr>
            <w:tcW w:w="1843" w:type="dxa"/>
            <w:vAlign w:val="center"/>
          </w:tcPr>
          <w:p w:rsidR="00C24343" w:rsidRPr="006D3CDC" w:rsidRDefault="00F5219E">
            <w:pPr>
              <w:rPr>
                <w:rFonts w:asciiTheme="minorEastAsia" w:hAnsiTheme="minorEastAsia" w:cs="宋体"/>
                <w:szCs w:val="21"/>
              </w:rPr>
            </w:pPr>
            <w:r w:rsidRPr="006D3CDC">
              <w:rPr>
                <w:rFonts w:asciiTheme="minorEastAsia" w:hAnsiTheme="minorEastAsia" w:hint="eastAsia"/>
                <w:szCs w:val="21"/>
              </w:rPr>
              <w:t>市新秀、区考核优秀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英语</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71</w:t>
            </w:r>
          </w:p>
        </w:tc>
        <w:tc>
          <w:tcPr>
            <w:tcW w:w="850" w:type="dxa"/>
            <w:vAlign w:val="center"/>
          </w:tcPr>
          <w:p w:rsidR="00C24343" w:rsidRPr="006D3CDC" w:rsidRDefault="00F5219E">
            <w:pPr>
              <w:jc w:val="center"/>
              <w:rPr>
                <w:rFonts w:asciiTheme="minorEastAsia" w:hAnsiTheme="minorEastAsia" w:cs="宋体"/>
                <w:szCs w:val="21"/>
              </w:rPr>
            </w:pPr>
            <w:proofErr w:type="gramStart"/>
            <w:r w:rsidRPr="006D3CDC">
              <w:rPr>
                <w:rFonts w:asciiTheme="minorEastAsia" w:hAnsiTheme="minorEastAsia" w:hint="eastAsia"/>
                <w:szCs w:val="21"/>
              </w:rPr>
              <w:t>游霞</w:t>
            </w:r>
            <w:proofErr w:type="gramEnd"/>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40</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17</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英语</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72</w:t>
            </w:r>
          </w:p>
        </w:tc>
        <w:tc>
          <w:tcPr>
            <w:tcW w:w="850" w:type="dxa"/>
            <w:vAlign w:val="center"/>
          </w:tcPr>
          <w:p w:rsidR="00C24343" w:rsidRPr="006D3CDC" w:rsidRDefault="00F5219E">
            <w:pPr>
              <w:jc w:val="center"/>
              <w:rPr>
                <w:rFonts w:asciiTheme="minorEastAsia" w:hAnsiTheme="minorEastAsia" w:cs="宋体"/>
                <w:szCs w:val="21"/>
              </w:rPr>
            </w:pPr>
            <w:proofErr w:type="gramStart"/>
            <w:r w:rsidRPr="006D3CDC">
              <w:rPr>
                <w:rFonts w:asciiTheme="minorEastAsia" w:hAnsiTheme="minorEastAsia" w:hint="eastAsia"/>
                <w:szCs w:val="21"/>
              </w:rPr>
              <w:t>赵临丽</w:t>
            </w:r>
            <w:proofErr w:type="gramEnd"/>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43</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中小学二级教师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18</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英语</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73</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代利清</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41</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11</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英语</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74</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蔡春梅</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42</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研究生</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9</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英语</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75</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谢红伟</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50</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28</w:t>
            </w:r>
          </w:p>
        </w:tc>
        <w:tc>
          <w:tcPr>
            <w:tcW w:w="1843" w:type="dxa"/>
            <w:vAlign w:val="center"/>
          </w:tcPr>
          <w:p w:rsidR="00C24343" w:rsidRPr="006D3CDC" w:rsidRDefault="00C24343">
            <w:pPr>
              <w:jc w:val="center"/>
              <w:rPr>
                <w:rFonts w:asciiTheme="minorEastAsia" w:hAnsiTheme="minorEastAsia" w:cs="宋体"/>
                <w:szCs w:val="21"/>
              </w:rPr>
            </w:pP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英语</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76</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袁海丛</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40</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中小学二级教师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17</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英语</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77</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张瑛</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48</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23</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英语</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78</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杨桃</w:t>
            </w:r>
            <w:proofErr w:type="gramStart"/>
            <w:r w:rsidRPr="006D3CDC">
              <w:rPr>
                <w:rFonts w:asciiTheme="minorEastAsia" w:hAnsiTheme="minorEastAsia" w:hint="eastAsia"/>
                <w:szCs w:val="21"/>
              </w:rPr>
              <w:t>娟</w:t>
            </w:r>
            <w:proofErr w:type="gramEnd"/>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37</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英语</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79</w:t>
            </w:r>
          </w:p>
        </w:tc>
        <w:tc>
          <w:tcPr>
            <w:tcW w:w="850" w:type="dxa"/>
            <w:vAlign w:val="center"/>
          </w:tcPr>
          <w:p w:rsidR="00C24343" w:rsidRPr="006D3CDC" w:rsidRDefault="00F5219E">
            <w:pPr>
              <w:jc w:val="center"/>
              <w:rPr>
                <w:rFonts w:asciiTheme="minorEastAsia" w:hAnsiTheme="minorEastAsia" w:cs="宋体"/>
                <w:szCs w:val="21"/>
              </w:rPr>
            </w:pPr>
            <w:proofErr w:type="gramStart"/>
            <w:r w:rsidRPr="006D3CDC">
              <w:rPr>
                <w:rFonts w:asciiTheme="minorEastAsia" w:hAnsiTheme="minorEastAsia" w:hint="eastAsia"/>
                <w:szCs w:val="21"/>
              </w:rPr>
              <w:t>姜燕</w:t>
            </w:r>
            <w:proofErr w:type="gramEnd"/>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32</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硕士</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中小学二级教师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w:t>
            </w:r>
          </w:p>
        </w:tc>
        <w:tc>
          <w:tcPr>
            <w:tcW w:w="1843" w:type="dxa"/>
            <w:vAlign w:val="center"/>
          </w:tcPr>
          <w:p w:rsidR="00C24343" w:rsidRPr="006D3CDC" w:rsidRDefault="00C24343">
            <w:pPr>
              <w:jc w:val="center"/>
              <w:rPr>
                <w:rFonts w:asciiTheme="minorEastAsia" w:hAnsiTheme="minorEastAsia" w:cs="宋体"/>
                <w:szCs w:val="21"/>
              </w:rPr>
            </w:pP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英语</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80</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冯明莉</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30</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中小学二级教师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w:t>
            </w:r>
          </w:p>
        </w:tc>
        <w:tc>
          <w:tcPr>
            <w:tcW w:w="1843" w:type="dxa"/>
            <w:vAlign w:val="center"/>
          </w:tcPr>
          <w:p w:rsidR="00C24343" w:rsidRPr="006D3CDC" w:rsidRDefault="00C24343">
            <w:pPr>
              <w:jc w:val="center"/>
              <w:rPr>
                <w:rFonts w:asciiTheme="minorEastAsia" w:hAnsiTheme="minorEastAsia" w:cs="宋体"/>
                <w:szCs w:val="21"/>
              </w:rPr>
            </w:pP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lastRenderedPageBreak/>
              <w:t>英语</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81</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时珊</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28</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中小学二级教师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w:t>
            </w:r>
          </w:p>
        </w:tc>
        <w:tc>
          <w:tcPr>
            <w:tcW w:w="1843" w:type="dxa"/>
            <w:vAlign w:val="center"/>
          </w:tcPr>
          <w:p w:rsidR="00C24343" w:rsidRPr="006D3CDC" w:rsidRDefault="00C24343">
            <w:pPr>
              <w:jc w:val="center"/>
              <w:rPr>
                <w:rFonts w:asciiTheme="minorEastAsia" w:hAnsiTheme="minorEastAsia" w:cs="宋体"/>
                <w:szCs w:val="21"/>
              </w:rPr>
            </w:pP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英语</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82</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袁银</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27</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中小学二级教师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w:t>
            </w:r>
          </w:p>
        </w:tc>
        <w:tc>
          <w:tcPr>
            <w:tcW w:w="1843" w:type="dxa"/>
            <w:vAlign w:val="center"/>
          </w:tcPr>
          <w:p w:rsidR="00C24343" w:rsidRPr="006D3CDC" w:rsidRDefault="00C24343">
            <w:pPr>
              <w:jc w:val="center"/>
              <w:rPr>
                <w:rFonts w:asciiTheme="minorEastAsia" w:hAnsiTheme="minorEastAsia" w:cs="宋体"/>
                <w:szCs w:val="21"/>
              </w:rPr>
            </w:pP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英语</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83</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陈燕芬</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29</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中小学二级教师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w:t>
            </w:r>
          </w:p>
        </w:tc>
        <w:tc>
          <w:tcPr>
            <w:tcW w:w="1843" w:type="dxa"/>
            <w:vAlign w:val="center"/>
          </w:tcPr>
          <w:p w:rsidR="00C24343" w:rsidRPr="006D3CDC" w:rsidRDefault="00C24343">
            <w:pPr>
              <w:jc w:val="center"/>
              <w:rPr>
                <w:rFonts w:asciiTheme="minorEastAsia" w:hAnsiTheme="minorEastAsia" w:cs="宋体"/>
                <w:szCs w:val="21"/>
              </w:rPr>
            </w:pP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物理</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84</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潘建峰</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42</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19</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市能手、区先进教育工作者</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物理</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85</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张玲</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40</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14</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区骨干、区先进教育工作者</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物理</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86</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华一兵</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55</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31</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区考核优秀、区优秀班主会</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物理</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87</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莫计峰</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40</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12</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物理</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88</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李为芳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47</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23</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物理</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89</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顾晓莉</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39</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17</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物理</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90</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谢志鹏</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40</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13</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物理</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91</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吴建伟</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50</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26</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区骨干、区先进教育工作者</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物理</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92</w:t>
            </w:r>
          </w:p>
        </w:tc>
        <w:tc>
          <w:tcPr>
            <w:tcW w:w="850" w:type="dxa"/>
            <w:vAlign w:val="center"/>
          </w:tcPr>
          <w:p w:rsidR="00C24343" w:rsidRPr="006D3CDC" w:rsidRDefault="00F5219E">
            <w:pPr>
              <w:jc w:val="center"/>
              <w:rPr>
                <w:rFonts w:asciiTheme="minorEastAsia" w:hAnsiTheme="minorEastAsia" w:cs="宋体"/>
                <w:szCs w:val="21"/>
              </w:rPr>
            </w:pPr>
            <w:proofErr w:type="gramStart"/>
            <w:r w:rsidRPr="006D3CDC">
              <w:rPr>
                <w:rFonts w:asciiTheme="minorEastAsia" w:hAnsiTheme="minorEastAsia" w:hint="eastAsia"/>
                <w:szCs w:val="21"/>
              </w:rPr>
              <w:t>郑香琴</w:t>
            </w:r>
            <w:proofErr w:type="gramEnd"/>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41</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18</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物理</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93</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恽明</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40</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10</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区骨干区考核优秀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化学</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94</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范文忠</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52</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研究生</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25</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区骨干、市先进德育工作者</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化学</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95</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史爱娟</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47</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研究生</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11</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市骨干、区考核优秀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化学</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96</w:t>
            </w:r>
          </w:p>
        </w:tc>
        <w:tc>
          <w:tcPr>
            <w:tcW w:w="850" w:type="dxa"/>
            <w:vAlign w:val="center"/>
          </w:tcPr>
          <w:p w:rsidR="00C24343" w:rsidRPr="006D3CDC" w:rsidRDefault="00F5219E">
            <w:pPr>
              <w:jc w:val="center"/>
              <w:rPr>
                <w:rFonts w:asciiTheme="minorEastAsia" w:hAnsiTheme="minorEastAsia" w:cs="宋体"/>
                <w:szCs w:val="21"/>
              </w:rPr>
            </w:pPr>
            <w:proofErr w:type="gramStart"/>
            <w:r w:rsidRPr="006D3CDC">
              <w:rPr>
                <w:rFonts w:asciiTheme="minorEastAsia" w:hAnsiTheme="minorEastAsia" w:hint="eastAsia"/>
                <w:szCs w:val="21"/>
              </w:rPr>
              <w:t>包爱芳</w:t>
            </w:r>
            <w:proofErr w:type="gramEnd"/>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55</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31</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市 先进德育工作者区骨干、区考核优秀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化学</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97</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何敏</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40</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研究生</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17</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市骨干、区考核优秀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化学</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98</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鞠彩平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55</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21</w:t>
            </w:r>
          </w:p>
        </w:tc>
        <w:tc>
          <w:tcPr>
            <w:tcW w:w="1843" w:type="dxa"/>
            <w:vAlign w:val="center"/>
          </w:tcPr>
          <w:p w:rsidR="00C24343" w:rsidRPr="006D3CDC" w:rsidRDefault="00C24343">
            <w:pPr>
              <w:jc w:val="center"/>
              <w:rPr>
                <w:rFonts w:asciiTheme="minorEastAsia" w:hAnsiTheme="minorEastAsia" w:cs="宋体"/>
                <w:szCs w:val="21"/>
              </w:rPr>
            </w:pP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化学</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99</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刘丽</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39</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16</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化学</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100</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沈建峰</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50</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中小学二级教师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27</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化学</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101</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张爱萍</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54</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11</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市骨干、区考核优秀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化学</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102</w:t>
            </w:r>
          </w:p>
        </w:tc>
        <w:tc>
          <w:tcPr>
            <w:tcW w:w="850" w:type="dxa"/>
            <w:vAlign w:val="center"/>
          </w:tcPr>
          <w:p w:rsidR="00C24343" w:rsidRPr="006D3CDC" w:rsidRDefault="00F5219E">
            <w:pPr>
              <w:jc w:val="center"/>
              <w:rPr>
                <w:rFonts w:asciiTheme="minorEastAsia" w:hAnsiTheme="minorEastAsia" w:cs="宋体"/>
                <w:szCs w:val="21"/>
              </w:rPr>
            </w:pPr>
            <w:proofErr w:type="gramStart"/>
            <w:r w:rsidRPr="006D3CDC">
              <w:rPr>
                <w:rFonts w:asciiTheme="minorEastAsia" w:hAnsiTheme="minorEastAsia" w:hint="eastAsia"/>
                <w:szCs w:val="21"/>
              </w:rPr>
              <w:t>金亚平</w:t>
            </w:r>
            <w:proofErr w:type="gramEnd"/>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39</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研究生</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18</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市骨干、区考核优秀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生物</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103</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恽小娟</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47</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25</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生物</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104</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张素玲</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39</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16</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生物</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105</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何莉燕</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34</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12</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市新秀、区考核优秀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生物</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106</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陈玉</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47</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26</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生物</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107</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谢姝</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44</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9</w:t>
            </w:r>
          </w:p>
        </w:tc>
        <w:tc>
          <w:tcPr>
            <w:tcW w:w="1843" w:type="dxa"/>
            <w:vAlign w:val="center"/>
          </w:tcPr>
          <w:p w:rsidR="00C24343" w:rsidRPr="006D3CDC" w:rsidRDefault="00C24343">
            <w:pPr>
              <w:jc w:val="center"/>
              <w:rPr>
                <w:rFonts w:asciiTheme="minorEastAsia" w:hAnsiTheme="minorEastAsia" w:cs="宋体"/>
                <w:szCs w:val="21"/>
              </w:rPr>
            </w:pP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生物</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108</w:t>
            </w:r>
          </w:p>
        </w:tc>
        <w:tc>
          <w:tcPr>
            <w:tcW w:w="850" w:type="dxa"/>
            <w:vAlign w:val="center"/>
          </w:tcPr>
          <w:p w:rsidR="00C24343" w:rsidRPr="006D3CDC" w:rsidRDefault="00F5219E">
            <w:pPr>
              <w:jc w:val="center"/>
              <w:rPr>
                <w:rFonts w:asciiTheme="minorEastAsia" w:hAnsiTheme="minorEastAsia" w:cs="宋体"/>
                <w:szCs w:val="21"/>
              </w:rPr>
            </w:pPr>
            <w:proofErr w:type="gramStart"/>
            <w:r w:rsidRPr="006D3CDC">
              <w:rPr>
                <w:rFonts w:asciiTheme="minorEastAsia" w:hAnsiTheme="minorEastAsia" w:hint="eastAsia"/>
                <w:szCs w:val="21"/>
              </w:rPr>
              <w:t>宗亚新</w:t>
            </w:r>
            <w:proofErr w:type="gramEnd"/>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58</w:t>
            </w:r>
          </w:p>
        </w:tc>
        <w:tc>
          <w:tcPr>
            <w:tcW w:w="709" w:type="dxa"/>
            <w:vAlign w:val="center"/>
          </w:tcPr>
          <w:p w:rsidR="00C24343" w:rsidRPr="006D3CDC" w:rsidRDefault="00C90C69">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35</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生物</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109</w:t>
            </w:r>
          </w:p>
        </w:tc>
        <w:tc>
          <w:tcPr>
            <w:tcW w:w="850" w:type="dxa"/>
            <w:vAlign w:val="center"/>
          </w:tcPr>
          <w:p w:rsidR="00C24343" w:rsidRPr="006D3CDC" w:rsidRDefault="00F5219E">
            <w:pPr>
              <w:jc w:val="center"/>
              <w:rPr>
                <w:rFonts w:asciiTheme="minorEastAsia" w:hAnsiTheme="minorEastAsia" w:cs="宋体"/>
                <w:szCs w:val="21"/>
              </w:rPr>
            </w:pPr>
            <w:proofErr w:type="gramStart"/>
            <w:r w:rsidRPr="006D3CDC">
              <w:rPr>
                <w:rFonts w:asciiTheme="minorEastAsia" w:hAnsiTheme="minorEastAsia" w:hint="eastAsia"/>
                <w:szCs w:val="21"/>
              </w:rPr>
              <w:t>商燕</w:t>
            </w:r>
            <w:proofErr w:type="gramEnd"/>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40</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研究生</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18</w:t>
            </w:r>
          </w:p>
        </w:tc>
        <w:tc>
          <w:tcPr>
            <w:tcW w:w="1843" w:type="dxa"/>
            <w:vAlign w:val="center"/>
          </w:tcPr>
          <w:p w:rsidR="00C24343" w:rsidRPr="006D3CDC" w:rsidRDefault="00F5219E">
            <w:pPr>
              <w:jc w:val="center"/>
              <w:rPr>
                <w:rFonts w:asciiTheme="minorEastAsia" w:hAnsiTheme="minorEastAsia" w:cs="宋体"/>
                <w:szCs w:val="21"/>
              </w:rPr>
            </w:pPr>
            <w:proofErr w:type="gramStart"/>
            <w:r w:rsidRPr="006D3CDC">
              <w:rPr>
                <w:rFonts w:asciiTheme="minorEastAsia" w:hAnsiTheme="minorEastAsia" w:hint="eastAsia"/>
                <w:szCs w:val="21"/>
              </w:rPr>
              <w:t>区学带</w:t>
            </w:r>
            <w:proofErr w:type="gramEnd"/>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lastRenderedPageBreak/>
              <w:t>生物</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110</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李菊芳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39</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研究生</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16</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市骨干、区先进教育工作者</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生物</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111</w:t>
            </w:r>
          </w:p>
        </w:tc>
        <w:tc>
          <w:tcPr>
            <w:tcW w:w="850" w:type="dxa"/>
            <w:vAlign w:val="center"/>
          </w:tcPr>
          <w:p w:rsidR="00C24343" w:rsidRPr="006D3CDC" w:rsidRDefault="00F5219E">
            <w:pPr>
              <w:jc w:val="center"/>
              <w:rPr>
                <w:rFonts w:asciiTheme="minorEastAsia" w:hAnsiTheme="minorEastAsia" w:cs="宋体"/>
                <w:szCs w:val="21"/>
              </w:rPr>
            </w:pPr>
            <w:proofErr w:type="gramStart"/>
            <w:r w:rsidRPr="006D3CDC">
              <w:rPr>
                <w:rFonts w:asciiTheme="minorEastAsia" w:hAnsiTheme="minorEastAsia" w:hint="eastAsia"/>
                <w:szCs w:val="21"/>
              </w:rPr>
              <w:t>许红明</w:t>
            </w:r>
            <w:proofErr w:type="gramEnd"/>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54</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31</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市先进教育工作者</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历史</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112</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黄秋霞</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54</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31</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历史</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113</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莫瑞彪</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55</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32</w:t>
            </w:r>
          </w:p>
        </w:tc>
        <w:tc>
          <w:tcPr>
            <w:tcW w:w="1843" w:type="dxa"/>
            <w:vAlign w:val="center"/>
          </w:tcPr>
          <w:p w:rsidR="00C24343" w:rsidRPr="006D3CDC" w:rsidRDefault="00C24343">
            <w:pPr>
              <w:jc w:val="center"/>
              <w:rPr>
                <w:rFonts w:asciiTheme="minorEastAsia" w:hAnsiTheme="minorEastAsia" w:cs="宋体"/>
                <w:szCs w:val="21"/>
              </w:rPr>
            </w:pP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历史</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114</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徐娅</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37</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研究生</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10</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历史</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115</w:t>
            </w:r>
          </w:p>
        </w:tc>
        <w:tc>
          <w:tcPr>
            <w:tcW w:w="850" w:type="dxa"/>
            <w:vAlign w:val="center"/>
          </w:tcPr>
          <w:p w:rsidR="00C24343" w:rsidRPr="006D3CDC" w:rsidRDefault="00F5219E">
            <w:pPr>
              <w:jc w:val="center"/>
              <w:rPr>
                <w:rFonts w:asciiTheme="minorEastAsia" w:hAnsiTheme="minorEastAsia" w:cs="宋体"/>
                <w:szCs w:val="21"/>
              </w:rPr>
            </w:pPr>
            <w:proofErr w:type="gramStart"/>
            <w:r w:rsidRPr="006D3CDC">
              <w:rPr>
                <w:rFonts w:asciiTheme="minorEastAsia" w:hAnsiTheme="minorEastAsia" w:hint="eastAsia"/>
                <w:szCs w:val="21"/>
              </w:rPr>
              <w:t>巢丽萍</w:t>
            </w:r>
            <w:proofErr w:type="gramEnd"/>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42</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研究生</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中小学二级教师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19</w:t>
            </w:r>
          </w:p>
        </w:tc>
        <w:tc>
          <w:tcPr>
            <w:tcW w:w="1843" w:type="dxa"/>
            <w:vAlign w:val="center"/>
          </w:tcPr>
          <w:p w:rsidR="00C24343" w:rsidRPr="006D3CDC" w:rsidRDefault="00C24343">
            <w:pPr>
              <w:jc w:val="center"/>
              <w:rPr>
                <w:rFonts w:asciiTheme="minorEastAsia" w:hAnsiTheme="minorEastAsia" w:cs="宋体"/>
                <w:szCs w:val="21"/>
              </w:rPr>
            </w:pP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历史</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116</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祁景</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36</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中小学二级教师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13</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历史</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117</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朱金平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53</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29</w:t>
            </w:r>
          </w:p>
        </w:tc>
        <w:tc>
          <w:tcPr>
            <w:tcW w:w="1843" w:type="dxa"/>
            <w:vAlign w:val="center"/>
          </w:tcPr>
          <w:p w:rsidR="00C24343" w:rsidRPr="006D3CDC" w:rsidRDefault="00C24343">
            <w:pPr>
              <w:jc w:val="center"/>
              <w:rPr>
                <w:rFonts w:asciiTheme="minorEastAsia" w:hAnsiTheme="minorEastAsia" w:cs="宋体"/>
                <w:szCs w:val="21"/>
              </w:rPr>
            </w:pP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历史</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118</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汤小兰</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36</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中小学二级教师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14</w:t>
            </w:r>
          </w:p>
        </w:tc>
        <w:tc>
          <w:tcPr>
            <w:tcW w:w="1843" w:type="dxa"/>
            <w:vAlign w:val="center"/>
          </w:tcPr>
          <w:p w:rsidR="00C24343" w:rsidRPr="006D3CDC" w:rsidRDefault="00C24343">
            <w:pPr>
              <w:jc w:val="center"/>
              <w:rPr>
                <w:rFonts w:asciiTheme="minorEastAsia" w:hAnsiTheme="minorEastAsia" w:cs="宋体"/>
                <w:szCs w:val="21"/>
              </w:rPr>
            </w:pP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历史</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119</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周晓东</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47</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中小学二级教师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26</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地理</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120</w:t>
            </w:r>
          </w:p>
        </w:tc>
        <w:tc>
          <w:tcPr>
            <w:tcW w:w="850" w:type="dxa"/>
            <w:vAlign w:val="center"/>
          </w:tcPr>
          <w:p w:rsidR="00C24343" w:rsidRPr="006D3CDC" w:rsidRDefault="00F5219E">
            <w:pPr>
              <w:jc w:val="center"/>
              <w:rPr>
                <w:rFonts w:asciiTheme="minorEastAsia" w:hAnsiTheme="minorEastAsia" w:cs="宋体"/>
                <w:szCs w:val="21"/>
              </w:rPr>
            </w:pPr>
            <w:proofErr w:type="gramStart"/>
            <w:r w:rsidRPr="006D3CDC">
              <w:rPr>
                <w:rFonts w:asciiTheme="minorEastAsia" w:hAnsiTheme="minorEastAsia" w:hint="eastAsia"/>
                <w:szCs w:val="21"/>
              </w:rPr>
              <w:t>郑晓亚</w:t>
            </w:r>
            <w:proofErr w:type="gramEnd"/>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47</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25</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地理</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121</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徐建伟</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53</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21</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地理</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122</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薛勇</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45</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11</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地理</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123</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徐国琴</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53</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20</w:t>
            </w:r>
          </w:p>
        </w:tc>
        <w:tc>
          <w:tcPr>
            <w:tcW w:w="1843" w:type="dxa"/>
            <w:vAlign w:val="center"/>
          </w:tcPr>
          <w:p w:rsidR="00C24343" w:rsidRPr="006D3CDC" w:rsidRDefault="00C24343">
            <w:pPr>
              <w:jc w:val="center"/>
              <w:rPr>
                <w:rFonts w:asciiTheme="minorEastAsia" w:hAnsiTheme="minorEastAsia" w:cs="宋体"/>
                <w:szCs w:val="21"/>
              </w:rPr>
            </w:pP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地理</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124</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郭晓斌</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54</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33</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区先进教育工作者</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地理</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125</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史丽萍</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37</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16</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市新秀、区考核优秀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地理</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126</w:t>
            </w:r>
          </w:p>
        </w:tc>
        <w:tc>
          <w:tcPr>
            <w:tcW w:w="850" w:type="dxa"/>
            <w:vAlign w:val="center"/>
          </w:tcPr>
          <w:p w:rsidR="00C24343" w:rsidRPr="006D3CDC" w:rsidRDefault="00F5219E">
            <w:pPr>
              <w:jc w:val="center"/>
              <w:rPr>
                <w:rFonts w:asciiTheme="minorEastAsia" w:hAnsiTheme="minorEastAsia" w:cs="宋体"/>
                <w:szCs w:val="21"/>
              </w:rPr>
            </w:pPr>
            <w:proofErr w:type="gramStart"/>
            <w:r w:rsidRPr="006D3CDC">
              <w:rPr>
                <w:rFonts w:asciiTheme="minorEastAsia" w:hAnsiTheme="minorEastAsia" w:hint="eastAsia"/>
                <w:szCs w:val="21"/>
              </w:rPr>
              <w:t>祝慧芳</w:t>
            </w:r>
            <w:proofErr w:type="gramEnd"/>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26</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中小学二级教师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w:t>
            </w:r>
          </w:p>
        </w:tc>
        <w:tc>
          <w:tcPr>
            <w:tcW w:w="1843" w:type="dxa"/>
            <w:vAlign w:val="center"/>
          </w:tcPr>
          <w:p w:rsidR="00C24343" w:rsidRPr="006D3CDC" w:rsidRDefault="00C24343">
            <w:pPr>
              <w:jc w:val="center"/>
              <w:rPr>
                <w:rFonts w:asciiTheme="minorEastAsia" w:hAnsiTheme="minorEastAsia" w:cs="宋体"/>
                <w:szCs w:val="21"/>
              </w:rPr>
            </w:pP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通用</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127</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赵燕杰</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42</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19</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市先进教育工作者</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通用</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128</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汤华</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59</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34</w:t>
            </w:r>
          </w:p>
        </w:tc>
        <w:tc>
          <w:tcPr>
            <w:tcW w:w="1843" w:type="dxa"/>
            <w:vAlign w:val="center"/>
          </w:tcPr>
          <w:p w:rsidR="00C24343" w:rsidRPr="006D3CDC" w:rsidRDefault="00C24343">
            <w:pPr>
              <w:jc w:val="center"/>
              <w:rPr>
                <w:rFonts w:asciiTheme="minorEastAsia" w:hAnsiTheme="minorEastAsia" w:cs="宋体"/>
                <w:szCs w:val="21"/>
              </w:rPr>
            </w:pP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体育</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129</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言岐山</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58</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35</w:t>
            </w:r>
          </w:p>
        </w:tc>
        <w:tc>
          <w:tcPr>
            <w:tcW w:w="1843" w:type="dxa"/>
            <w:vAlign w:val="center"/>
          </w:tcPr>
          <w:p w:rsidR="00C24343" w:rsidRPr="006D3CDC" w:rsidRDefault="00C24343">
            <w:pPr>
              <w:jc w:val="center"/>
              <w:rPr>
                <w:rFonts w:asciiTheme="minorEastAsia" w:hAnsiTheme="minorEastAsia" w:cs="宋体"/>
                <w:szCs w:val="21"/>
              </w:rPr>
            </w:pP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体育</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130</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葛春荣</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49</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中小学二级教师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28</w:t>
            </w:r>
          </w:p>
        </w:tc>
        <w:tc>
          <w:tcPr>
            <w:tcW w:w="1843" w:type="dxa"/>
            <w:vAlign w:val="center"/>
          </w:tcPr>
          <w:p w:rsidR="00C24343" w:rsidRPr="006D3CDC" w:rsidRDefault="00C24343">
            <w:pPr>
              <w:jc w:val="center"/>
              <w:rPr>
                <w:rFonts w:asciiTheme="minorEastAsia" w:hAnsiTheme="minorEastAsia" w:cs="宋体"/>
                <w:szCs w:val="21"/>
              </w:rPr>
            </w:pP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体育</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131</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薛鹏岳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51</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21</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体育</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132</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恽国锋</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46</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26</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体育</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133</w:t>
            </w:r>
          </w:p>
        </w:tc>
        <w:tc>
          <w:tcPr>
            <w:tcW w:w="850" w:type="dxa"/>
            <w:vAlign w:val="center"/>
          </w:tcPr>
          <w:p w:rsidR="00C24343" w:rsidRPr="006D3CDC" w:rsidRDefault="00F5219E">
            <w:pPr>
              <w:jc w:val="center"/>
              <w:rPr>
                <w:rFonts w:asciiTheme="minorEastAsia" w:hAnsiTheme="minorEastAsia" w:cs="宋体"/>
                <w:szCs w:val="21"/>
              </w:rPr>
            </w:pPr>
            <w:proofErr w:type="gramStart"/>
            <w:r w:rsidRPr="006D3CDC">
              <w:rPr>
                <w:rFonts w:asciiTheme="minorEastAsia" w:hAnsiTheme="minorEastAsia" w:hint="eastAsia"/>
                <w:szCs w:val="21"/>
              </w:rPr>
              <w:t>仇虹梅</w:t>
            </w:r>
            <w:proofErr w:type="gramEnd"/>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48</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25</w:t>
            </w:r>
          </w:p>
        </w:tc>
        <w:tc>
          <w:tcPr>
            <w:tcW w:w="1843" w:type="dxa"/>
            <w:vAlign w:val="center"/>
          </w:tcPr>
          <w:p w:rsidR="00C24343" w:rsidRPr="006D3CDC" w:rsidRDefault="00C24343">
            <w:pPr>
              <w:jc w:val="center"/>
              <w:rPr>
                <w:rFonts w:asciiTheme="minorEastAsia" w:hAnsiTheme="minorEastAsia" w:cs="宋体"/>
                <w:szCs w:val="21"/>
              </w:rPr>
            </w:pP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体育</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134</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秦惠封</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44</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21</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区先进教育工作者</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音乐</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135</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恽金花</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47</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25</w:t>
            </w:r>
          </w:p>
        </w:tc>
        <w:tc>
          <w:tcPr>
            <w:tcW w:w="1843" w:type="dxa"/>
            <w:vAlign w:val="center"/>
          </w:tcPr>
          <w:p w:rsidR="00C24343" w:rsidRPr="006D3CDC" w:rsidRDefault="00F5219E">
            <w:pPr>
              <w:jc w:val="center"/>
              <w:rPr>
                <w:rFonts w:asciiTheme="minorEastAsia" w:hAnsiTheme="minorEastAsia" w:cs="宋体"/>
                <w:szCs w:val="21"/>
              </w:rPr>
            </w:pPr>
            <w:proofErr w:type="gramStart"/>
            <w:r w:rsidRPr="006D3CDC">
              <w:rPr>
                <w:rFonts w:asciiTheme="minorEastAsia" w:hAnsiTheme="minorEastAsia" w:hint="eastAsia"/>
                <w:szCs w:val="21"/>
              </w:rPr>
              <w:t>区学带</w:t>
            </w:r>
            <w:proofErr w:type="gramEnd"/>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音乐</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136</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李加乐</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39</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15</w:t>
            </w:r>
          </w:p>
        </w:tc>
        <w:tc>
          <w:tcPr>
            <w:tcW w:w="1843" w:type="dxa"/>
            <w:vAlign w:val="center"/>
          </w:tcPr>
          <w:p w:rsidR="00C24343" w:rsidRPr="006D3CDC" w:rsidRDefault="00C24343">
            <w:pPr>
              <w:jc w:val="center"/>
              <w:rPr>
                <w:rFonts w:asciiTheme="minorEastAsia" w:hAnsiTheme="minorEastAsia" w:cs="宋体"/>
                <w:szCs w:val="21"/>
              </w:rPr>
            </w:pP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美术</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137</w:t>
            </w:r>
          </w:p>
        </w:tc>
        <w:tc>
          <w:tcPr>
            <w:tcW w:w="850" w:type="dxa"/>
            <w:vAlign w:val="center"/>
          </w:tcPr>
          <w:p w:rsidR="00C24343" w:rsidRPr="006D3CDC" w:rsidRDefault="00F5219E">
            <w:pPr>
              <w:jc w:val="center"/>
              <w:rPr>
                <w:rFonts w:asciiTheme="minorEastAsia" w:hAnsiTheme="minorEastAsia" w:cs="宋体"/>
                <w:szCs w:val="21"/>
              </w:rPr>
            </w:pPr>
            <w:proofErr w:type="gramStart"/>
            <w:r w:rsidRPr="006D3CDC">
              <w:rPr>
                <w:rFonts w:asciiTheme="minorEastAsia" w:hAnsiTheme="minorEastAsia" w:hint="eastAsia"/>
                <w:szCs w:val="21"/>
              </w:rPr>
              <w:t>雷成孝</w:t>
            </w:r>
            <w:proofErr w:type="gramEnd"/>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36</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中小学二级教师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13</w:t>
            </w:r>
          </w:p>
        </w:tc>
        <w:tc>
          <w:tcPr>
            <w:tcW w:w="1843" w:type="dxa"/>
            <w:vAlign w:val="center"/>
          </w:tcPr>
          <w:p w:rsidR="00C24343" w:rsidRPr="006D3CDC" w:rsidRDefault="00C24343">
            <w:pPr>
              <w:jc w:val="center"/>
              <w:rPr>
                <w:rFonts w:asciiTheme="minorEastAsia" w:hAnsiTheme="minorEastAsia" w:cs="宋体"/>
                <w:szCs w:val="21"/>
              </w:rPr>
            </w:pP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美术</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138</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周小伟</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48</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25</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信息</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139</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商瑜</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41</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21</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信息</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140</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张琳飞</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38</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12</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区骨干、区考核优秀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信息</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141</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吴志安</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43</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21</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区考核嘉奖</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cs="宋体" w:hint="eastAsia"/>
                <w:szCs w:val="21"/>
              </w:rPr>
              <w:t>语文</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142</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cs="宋体" w:hint="eastAsia"/>
                <w:szCs w:val="21"/>
              </w:rPr>
              <w:t>刘瑞怡</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cs="宋体"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cs="宋体" w:hint="eastAsia"/>
                <w:szCs w:val="21"/>
              </w:rPr>
              <w:t>26</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研究生</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w:t>
            </w:r>
          </w:p>
        </w:tc>
        <w:tc>
          <w:tcPr>
            <w:tcW w:w="1843" w:type="dxa"/>
            <w:vAlign w:val="center"/>
          </w:tcPr>
          <w:p w:rsidR="00C24343" w:rsidRPr="006D3CDC" w:rsidRDefault="00C24343">
            <w:pPr>
              <w:jc w:val="center"/>
              <w:rPr>
                <w:rFonts w:asciiTheme="minorEastAsia" w:hAnsiTheme="minorEastAsia" w:cs="宋体"/>
                <w:szCs w:val="21"/>
              </w:rPr>
            </w:pP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cs="宋体" w:hint="eastAsia"/>
                <w:szCs w:val="21"/>
              </w:rPr>
              <w:t>物理</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143</w:t>
            </w:r>
          </w:p>
        </w:tc>
        <w:tc>
          <w:tcPr>
            <w:tcW w:w="850" w:type="dxa"/>
            <w:vAlign w:val="center"/>
          </w:tcPr>
          <w:p w:rsidR="00C24343" w:rsidRPr="006D3CDC" w:rsidRDefault="00F5219E">
            <w:pPr>
              <w:jc w:val="center"/>
              <w:rPr>
                <w:rFonts w:asciiTheme="minorEastAsia" w:hAnsiTheme="minorEastAsia" w:cs="宋体"/>
                <w:szCs w:val="21"/>
              </w:rPr>
            </w:pPr>
            <w:proofErr w:type="gramStart"/>
            <w:r w:rsidRPr="006D3CDC">
              <w:rPr>
                <w:rFonts w:asciiTheme="minorEastAsia" w:hAnsiTheme="minorEastAsia" w:cs="宋体" w:hint="eastAsia"/>
                <w:szCs w:val="21"/>
              </w:rPr>
              <w:t>高梦楠</w:t>
            </w:r>
            <w:proofErr w:type="gramEnd"/>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cs="宋体"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cs="宋体" w:hint="eastAsia"/>
                <w:szCs w:val="21"/>
              </w:rPr>
              <w:t>26</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研究生</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w:t>
            </w:r>
          </w:p>
        </w:tc>
        <w:tc>
          <w:tcPr>
            <w:tcW w:w="1843" w:type="dxa"/>
            <w:vAlign w:val="center"/>
          </w:tcPr>
          <w:p w:rsidR="00C24343" w:rsidRPr="006D3CDC" w:rsidRDefault="00C24343">
            <w:pPr>
              <w:jc w:val="center"/>
              <w:rPr>
                <w:rFonts w:asciiTheme="minorEastAsia" w:hAnsiTheme="minorEastAsia" w:cs="宋体"/>
                <w:szCs w:val="21"/>
              </w:rPr>
            </w:pPr>
          </w:p>
        </w:tc>
      </w:tr>
      <w:tr w:rsidR="00C24343">
        <w:tc>
          <w:tcPr>
            <w:tcW w:w="9072" w:type="dxa"/>
            <w:gridSpan w:val="10"/>
            <w:vAlign w:val="center"/>
          </w:tcPr>
          <w:p w:rsidR="00C24343" w:rsidRPr="006D3CDC" w:rsidRDefault="00F5219E">
            <w:pPr>
              <w:jc w:val="center"/>
              <w:rPr>
                <w:rFonts w:asciiTheme="minorEastAsia" w:hAnsiTheme="minorEastAsia"/>
                <w:b/>
                <w:szCs w:val="21"/>
              </w:rPr>
            </w:pPr>
            <w:r w:rsidRPr="006D3CDC">
              <w:rPr>
                <w:rFonts w:asciiTheme="minorEastAsia" w:hAnsiTheme="minorEastAsia" w:hint="eastAsia"/>
                <w:b/>
                <w:szCs w:val="21"/>
              </w:rPr>
              <w:t>初中</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政治</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金丽芳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49</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27</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lastRenderedPageBreak/>
              <w:t>政治</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张红玉</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42</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20</w:t>
            </w:r>
          </w:p>
        </w:tc>
        <w:tc>
          <w:tcPr>
            <w:tcW w:w="1843" w:type="dxa"/>
            <w:vAlign w:val="center"/>
          </w:tcPr>
          <w:p w:rsidR="00C24343" w:rsidRPr="006D3CDC" w:rsidRDefault="00C24343">
            <w:pPr>
              <w:jc w:val="center"/>
              <w:rPr>
                <w:rFonts w:asciiTheme="minorEastAsia" w:hAnsiTheme="minorEastAsia" w:cs="Times New Roman"/>
                <w:szCs w:val="21"/>
              </w:rPr>
            </w:pP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政治</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邹腾云</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42</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中小学二级教师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20</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语文</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w:t>
            </w:r>
          </w:p>
        </w:tc>
        <w:tc>
          <w:tcPr>
            <w:tcW w:w="850" w:type="dxa"/>
            <w:vAlign w:val="center"/>
          </w:tcPr>
          <w:p w:rsidR="00C24343" w:rsidRPr="006D3CDC" w:rsidRDefault="00F5219E">
            <w:pPr>
              <w:jc w:val="center"/>
              <w:rPr>
                <w:rFonts w:asciiTheme="minorEastAsia" w:hAnsiTheme="minorEastAsia" w:cs="宋体"/>
                <w:szCs w:val="21"/>
              </w:rPr>
            </w:pPr>
            <w:proofErr w:type="gramStart"/>
            <w:r w:rsidRPr="006D3CDC">
              <w:rPr>
                <w:rFonts w:asciiTheme="minorEastAsia" w:hAnsiTheme="minorEastAsia" w:hint="eastAsia"/>
                <w:szCs w:val="21"/>
              </w:rPr>
              <w:t>郑频波</w:t>
            </w:r>
            <w:proofErr w:type="gramEnd"/>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39</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20</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语文</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徐建清</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54</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22</w:t>
            </w:r>
          </w:p>
        </w:tc>
        <w:tc>
          <w:tcPr>
            <w:tcW w:w="1843" w:type="dxa"/>
            <w:vAlign w:val="center"/>
          </w:tcPr>
          <w:p w:rsidR="00C24343" w:rsidRPr="006D3CDC" w:rsidRDefault="00C24343">
            <w:pPr>
              <w:jc w:val="center"/>
              <w:rPr>
                <w:rFonts w:asciiTheme="minorEastAsia" w:hAnsiTheme="minorEastAsia" w:cs="Times New Roman"/>
                <w:szCs w:val="21"/>
              </w:rPr>
            </w:pP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语文</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6</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符婉婷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51</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29</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市骨干</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语文</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7</w:t>
            </w:r>
          </w:p>
        </w:tc>
        <w:tc>
          <w:tcPr>
            <w:tcW w:w="850" w:type="dxa"/>
            <w:vAlign w:val="center"/>
          </w:tcPr>
          <w:p w:rsidR="00C24343" w:rsidRPr="006D3CDC" w:rsidRDefault="00F5219E">
            <w:pPr>
              <w:jc w:val="center"/>
              <w:rPr>
                <w:rFonts w:asciiTheme="minorEastAsia" w:hAnsiTheme="minorEastAsia" w:cs="宋体"/>
                <w:szCs w:val="21"/>
              </w:rPr>
            </w:pPr>
            <w:proofErr w:type="gramStart"/>
            <w:r w:rsidRPr="006D3CDC">
              <w:rPr>
                <w:rFonts w:asciiTheme="minorEastAsia" w:hAnsiTheme="minorEastAsia" w:hint="eastAsia"/>
                <w:szCs w:val="21"/>
              </w:rPr>
              <w:t>丁丽霞</w:t>
            </w:r>
            <w:proofErr w:type="gramEnd"/>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42</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21</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语文</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8</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黄燕娜</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45</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22</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语文</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9</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俞海燕</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53</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30</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语文</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10</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吴珍琰</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47</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13</w:t>
            </w:r>
          </w:p>
        </w:tc>
        <w:tc>
          <w:tcPr>
            <w:tcW w:w="1843" w:type="dxa"/>
            <w:vAlign w:val="center"/>
          </w:tcPr>
          <w:p w:rsidR="00C24343" w:rsidRPr="006D3CDC" w:rsidRDefault="00F5219E">
            <w:pPr>
              <w:jc w:val="center"/>
              <w:rPr>
                <w:rFonts w:asciiTheme="minorEastAsia" w:hAnsiTheme="minorEastAsia" w:cs="宋体"/>
                <w:szCs w:val="21"/>
              </w:rPr>
            </w:pPr>
            <w:proofErr w:type="gramStart"/>
            <w:r w:rsidRPr="006D3CDC">
              <w:rPr>
                <w:rFonts w:asciiTheme="minorEastAsia" w:hAnsiTheme="minorEastAsia" w:hint="eastAsia"/>
                <w:szCs w:val="21"/>
              </w:rPr>
              <w:t>区学带</w:t>
            </w:r>
            <w:proofErr w:type="gramEnd"/>
            <w:r w:rsidRPr="006D3CDC">
              <w:rPr>
                <w:rFonts w:asciiTheme="minorEastAsia" w:hAnsiTheme="minorEastAsia" w:hint="eastAsia"/>
                <w:szCs w:val="21"/>
              </w:rPr>
              <w:t>、区先进教育工作者</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语文</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11</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黄红云</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48</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26</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语文</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12</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吕惠</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41</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18</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市能手、区考核优秀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数学</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13</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殷惠娟</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50</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27</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区优秀班主任、区考核优秀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数学</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14</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薛菊华</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55</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33</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数学</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15</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黄叶红</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40</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19</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数学</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16</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金丽霞</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48</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26</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数学</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17</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吴亚娟</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48</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26</w:t>
            </w:r>
          </w:p>
        </w:tc>
        <w:tc>
          <w:tcPr>
            <w:tcW w:w="1843" w:type="dxa"/>
            <w:vAlign w:val="center"/>
          </w:tcPr>
          <w:p w:rsidR="00C24343" w:rsidRPr="006D3CDC" w:rsidRDefault="00F5219E">
            <w:pPr>
              <w:jc w:val="center"/>
              <w:rPr>
                <w:rFonts w:asciiTheme="minorEastAsia" w:hAnsiTheme="minorEastAsia" w:cs="宋体"/>
                <w:szCs w:val="21"/>
              </w:rPr>
            </w:pPr>
            <w:proofErr w:type="gramStart"/>
            <w:r w:rsidRPr="006D3CDC">
              <w:rPr>
                <w:rFonts w:asciiTheme="minorEastAsia" w:hAnsiTheme="minorEastAsia" w:hint="eastAsia"/>
                <w:szCs w:val="21"/>
              </w:rPr>
              <w:t>区学带</w:t>
            </w:r>
            <w:proofErr w:type="gramEnd"/>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数学</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18</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俞琴贤</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41</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20</w:t>
            </w:r>
          </w:p>
        </w:tc>
        <w:tc>
          <w:tcPr>
            <w:tcW w:w="1843" w:type="dxa"/>
            <w:vAlign w:val="center"/>
          </w:tcPr>
          <w:p w:rsidR="00C24343" w:rsidRPr="006D3CDC" w:rsidRDefault="00F5219E">
            <w:pPr>
              <w:jc w:val="center"/>
              <w:rPr>
                <w:rFonts w:asciiTheme="minorEastAsia" w:hAnsiTheme="minorEastAsia" w:cs="宋体"/>
                <w:szCs w:val="21"/>
              </w:rPr>
            </w:pPr>
            <w:proofErr w:type="gramStart"/>
            <w:r w:rsidRPr="006D3CDC">
              <w:rPr>
                <w:rFonts w:asciiTheme="minorEastAsia" w:hAnsiTheme="minorEastAsia" w:hint="eastAsia"/>
                <w:szCs w:val="21"/>
              </w:rPr>
              <w:t>区学带</w:t>
            </w:r>
            <w:proofErr w:type="gramEnd"/>
            <w:r w:rsidRPr="006D3CDC">
              <w:rPr>
                <w:rFonts w:asciiTheme="minorEastAsia" w:hAnsiTheme="minorEastAsia" w:hint="eastAsia"/>
                <w:szCs w:val="21"/>
              </w:rPr>
              <w:t>、区先进教育工作者</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数学</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19</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顾燕芬</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49</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27</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数学</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20</w:t>
            </w:r>
          </w:p>
        </w:tc>
        <w:tc>
          <w:tcPr>
            <w:tcW w:w="850" w:type="dxa"/>
            <w:vAlign w:val="center"/>
          </w:tcPr>
          <w:p w:rsidR="00C24343" w:rsidRPr="006D3CDC" w:rsidRDefault="00F5219E">
            <w:pPr>
              <w:jc w:val="center"/>
              <w:rPr>
                <w:rFonts w:asciiTheme="minorEastAsia" w:hAnsiTheme="minorEastAsia" w:cs="宋体"/>
                <w:szCs w:val="21"/>
              </w:rPr>
            </w:pPr>
            <w:proofErr w:type="gramStart"/>
            <w:r w:rsidRPr="006D3CDC">
              <w:rPr>
                <w:rFonts w:asciiTheme="minorEastAsia" w:hAnsiTheme="minorEastAsia" w:hint="eastAsia"/>
                <w:szCs w:val="21"/>
              </w:rPr>
              <w:t>孔春霞</w:t>
            </w:r>
            <w:proofErr w:type="gramEnd"/>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43</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21</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数学</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21</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谢小芬</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40</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20</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数学</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22</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何加封</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59</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34</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英语</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23</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张伟英</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50</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26</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区优秀教育工作者区考核优秀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英语</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24</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徐丽萍</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41</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17</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区先进教育工作者</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英语</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25</w:t>
            </w:r>
          </w:p>
        </w:tc>
        <w:tc>
          <w:tcPr>
            <w:tcW w:w="850" w:type="dxa"/>
            <w:vAlign w:val="center"/>
          </w:tcPr>
          <w:p w:rsidR="00C24343" w:rsidRPr="006D3CDC" w:rsidRDefault="00F5219E">
            <w:pPr>
              <w:jc w:val="center"/>
              <w:rPr>
                <w:rFonts w:asciiTheme="minorEastAsia" w:hAnsiTheme="minorEastAsia" w:cs="宋体"/>
                <w:szCs w:val="21"/>
              </w:rPr>
            </w:pPr>
            <w:proofErr w:type="gramStart"/>
            <w:r w:rsidRPr="006D3CDC">
              <w:rPr>
                <w:rFonts w:asciiTheme="minorEastAsia" w:hAnsiTheme="minorEastAsia" w:hint="eastAsia"/>
                <w:szCs w:val="21"/>
              </w:rPr>
              <w:t>巢立群</w:t>
            </w:r>
            <w:proofErr w:type="gramEnd"/>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50</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29</w:t>
            </w:r>
          </w:p>
        </w:tc>
        <w:tc>
          <w:tcPr>
            <w:tcW w:w="1843" w:type="dxa"/>
            <w:vAlign w:val="center"/>
          </w:tcPr>
          <w:p w:rsidR="00C24343" w:rsidRPr="006D3CDC" w:rsidRDefault="00C24343">
            <w:pPr>
              <w:jc w:val="center"/>
              <w:rPr>
                <w:rFonts w:asciiTheme="minorEastAsia" w:hAnsiTheme="minorEastAsia" w:cs="Times New Roman"/>
                <w:szCs w:val="21"/>
              </w:rPr>
            </w:pP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英语</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26</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潘志强</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41</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20</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区骨干</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英语</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27</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薛红娟</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40</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19</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英语</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28</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邵红娟</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41</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20</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市先进教育工作者、区学带</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英语</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29</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季海燕</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38</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中小学二级教师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16</w:t>
            </w:r>
          </w:p>
        </w:tc>
        <w:tc>
          <w:tcPr>
            <w:tcW w:w="1843" w:type="dxa"/>
            <w:vAlign w:val="center"/>
          </w:tcPr>
          <w:p w:rsidR="00C24343" w:rsidRPr="006D3CDC" w:rsidRDefault="00C24343">
            <w:pPr>
              <w:jc w:val="center"/>
              <w:rPr>
                <w:rFonts w:asciiTheme="minorEastAsia" w:hAnsiTheme="minorEastAsia" w:cs="Times New Roman"/>
                <w:szCs w:val="21"/>
              </w:rPr>
            </w:pP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英语</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30</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恽红娟</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38</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14</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物理</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31</w:t>
            </w:r>
          </w:p>
        </w:tc>
        <w:tc>
          <w:tcPr>
            <w:tcW w:w="850" w:type="dxa"/>
            <w:vAlign w:val="center"/>
          </w:tcPr>
          <w:p w:rsidR="00C24343" w:rsidRPr="006D3CDC" w:rsidRDefault="00F5219E">
            <w:pPr>
              <w:jc w:val="center"/>
              <w:rPr>
                <w:rFonts w:asciiTheme="minorEastAsia" w:hAnsiTheme="minorEastAsia" w:cs="宋体"/>
                <w:szCs w:val="21"/>
              </w:rPr>
            </w:pPr>
            <w:proofErr w:type="gramStart"/>
            <w:r w:rsidRPr="006D3CDC">
              <w:rPr>
                <w:rFonts w:asciiTheme="minorEastAsia" w:hAnsiTheme="minorEastAsia" w:hint="eastAsia"/>
                <w:szCs w:val="21"/>
              </w:rPr>
              <w:t>何纪龙</w:t>
            </w:r>
            <w:proofErr w:type="gramEnd"/>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56</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33</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区骨干、区考核优秀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物理</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32</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谢政委</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48</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27</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物理</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33</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王强</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44</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20</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市骨干、区考核优秀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物理</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34</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恽留荣</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55</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31</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物理</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35</w:t>
            </w:r>
          </w:p>
        </w:tc>
        <w:tc>
          <w:tcPr>
            <w:tcW w:w="850" w:type="dxa"/>
            <w:vAlign w:val="center"/>
          </w:tcPr>
          <w:p w:rsidR="00C24343" w:rsidRPr="006D3CDC" w:rsidRDefault="00F5219E">
            <w:pPr>
              <w:jc w:val="center"/>
              <w:rPr>
                <w:rFonts w:asciiTheme="minorEastAsia" w:hAnsiTheme="minorEastAsia" w:cs="宋体"/>
                <w:szCs w:val="21"/>
              </w:rPr>
            </w:pPr>
            <w:proofErr w:type="gramStart"/>
            <w:r w:rsidRPr="006D3CDC">
              <w:rPr>
                <w:rFonts w:asciiTheme="minorEastAsia" w:hAnsiTheme="minorEastAsia" w:hint="eastAsia"/>
                <w:szCs w:val="21"/>
              </w:rPr>
              <w:t>杨照良</w:t>
            </w:r>
            <w:proofErr w:type="gramEnd"/>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50</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23</w:t>
            </w:r>
          </w:p>
        </w:tc>
        <w:tc>
          <w:tcPr>
            <w:tcW w:w="1843" w:type="dxa"/>
            <w:vAlign w:val="center"/>
          </w:tcPr>
          <w:p w:rsidR="00C24343" w:rsidRPr="006D3CDC" w:rsidRDefault="00C24343">
            <w:pPr>
              <w:jc w:val="center"/>
              <w:rPr>
                <w:rFonts w:asciiTheme="minorEastAsia" w:hAnsiTheme="minorEastAsia" w:cs="Times New Roman"/>
                <w:szCs w:val="21"/>
              </w:rPr>
            </w:pP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lastRenderedPageBreak/>
              <w:t>物理</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36</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祁建锋</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42</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19</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化学</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37</w:t>
            </w:r>
          </w:p>
        </w:tc>
        <w:tc>
          <w:tcPr>
            <w:tcW w:w="850" w:type="dxa"/>
            <w:vAlign w:val="center"/>
          </w:tcPr>
          <w:p w:rsidR="00C24343" w:rsidRPr="006D3CDC" w:rsidRDefault="00F5219E">
            <w:pPr>
              <w:jc w:val="center"/>
              <w:rPr>
                <w:rFonts w:asciiTheme="minorEastAsia" w:hAnsiTheme="minorEastAsia" w:cs="宋体"/>
                <w:szCs w:val="21"/>
              </w:rPr>
            </w:pPr>
            <w:proofErr w:type="gramStart"/>
            <w:r w:rsidRPr="006D3CDC">
              <w:rPr>
                <w:rFonts w:asciiTheme="minorEastAsia" w:hAnsiTheme="minorEastAsia" w:hint="eastAsia"/>
                <w:szCs w:val="21"/>
              </w:rPr>
              <w:t>商兰芬</w:t>
            </w:r>
            <w:proofErr w:type="gramEnd"/>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40</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14</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区先进教育工作者</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化学</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38</w:t>
            </w:r>
          </w:p>
        </w:tc>
        <w:tc>
          <w:tcPr>
            <w:tcW w:w="850" w:type="dxa"/>
            <w:vAlign w:val="center"/>
          </w:tcPr>
          <w:p w:rsidR="00C24343" w:rsidRPr="006D3CDC" w:rsidRDefault="00F5219E">
            <w:pPr>
              <w:jc w:val="center"/>
              <w:rPr>
                <w:rFonts w:asciiTheme="minorEastAsia" w:hAnsiTheme="minorEastAsia" w:cs="宋体"/>
                <w:szCs w:val="21"/>
              </w:rPr>
            </w:pPr>
            <w:proofErr w:type="gramStart"/>
            <w:r w:rsidRPr="006D3CDC">
              <w:rPr>
                <w:rFonts w:asciiTheme="minorEastAsia" w:hAnsiTheme="minorEastAsia" w:hint="eastAsia"/>
                <w:szCs w:val="21"/>
              </w:rPr>
              <w:t>陈涵洁</w:t>
            </w:r>
            <w:proofErr w:type="gramEnd"/>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56</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35</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区骨干、区考核优秀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化学</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39</w:t>
            </w:r>
          </w:p>
        </w:tc>
        <w:tc>
          <w:tcPr>
            <w:tcW w:w="850"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李明</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58</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30</w:t>
            </w:r>
          </w:p>
        </w:tc>
        <w:tc>
          <w:tcPr>
            <w:tcW w:w="1843" w:type="dxa"/>
            <w:vAlign w:val="center"/>
          </w:tcPr>
          <w:p w:rsidR="00C24343" w:rsidRPr="006D3CDC" w:rsidRDefault="00C24343">
            <w:pPr>
              <w:jc w:val="center"/>
              <w:rPr>
                <w:rFonts w:asciiTheme="minorEastAsia" w:hAnsiTheme="minorEastAsia" w:cs="Times New Roman"/>
                <w:szCs w:val="21"/>
              </w:rPr>
            </w:pP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历史</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40</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薛华芬</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54</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31</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历史</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41</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唐立峰</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42</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20</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市骨干、区优秀班主任</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历史</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42</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张弦</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38</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中小学二级教师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15</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地理</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43</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恽建雪</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55</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33</w:t>
            </w:r>
          </w:p>
        </w:tc>
        <w:tc>
          <w:tcPr>
            <w:tcW w:w="1843" w:type="dxa"/>
            <w:vAlign w:val="center"/>
          </w:tcPr>
          <w:p w:rsidR="00C24343" w:rsidRPr="006D3CDC" w:rsidRDefault="00C24343">
            <w:pPr>
              <w:jc w:val="center"/>
              <w:rPr>
                <w:rFonts w:asciiTheme="minorEastAsia" w:hAnsiTheme="minorEastAsia" w:cs="Times New Roman"/>
                <w:szCs w:val="21"/>
              </w:rPr>
            </w:pP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地理</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44</w:t>
            </w:r>
          </w:p>
        </w:tc>
        <w:tc>
          <w:tcPr>
            <w:tcW w:w="850" w:type="dxa"/>
            <w:vAlign w:val="center"/>
          </w:tcPr>
          <w:p w:rsidR="00C24343" w:rsidRPr="006D3CDC" w:rsidRDefault="00F5219E">
            <w:pPr>
              <w:jc w:val="center"/>
              <w:rPr>
                <w:rFonts w:asciiTheme="minorEastAsia" w:hAnsiTheme="minorEastAsia" w:cs="宋体"/>
                <w:szCs w:val="21"/>
              </w:rPr>
            </w:pPr>
            <w:proofErr w:type="gramStart"/>
            <w:r w:rsidRPr="006D3CDC">
              <w:rPr>
                <w:rFonts w:asciiTheme="minorEastAsia" w:hAnsiTheme="minorEastAsia" w:hint="eastAsia"/>
                <w:szCs w:val="21"/>
              </w:rPr>
              <w:t>罗亚兴</w:t>
            </w:r>
            <w:proofErr w:type="gramEnd"/>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53</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35</w:t>
            </w:r>
          </w:p>
        </w:tc>
        <w:tc>
          <w:tcPr>
            <w:tcW w:w="1843" w:type="dxa"/>
            <w:vAlign w:val="center"/>
          </w:tcPr>
          <w:p w:rsidR="00C24343" w:rsidRPr="006D3CDC" w:rsidRDefault="00C24343">
            <w:pPr>
              <w:jc w:val="center"/>
              <w:rPr>
                <w:rFonts w:asciiTheme="minorEastAsia" w:hAnsiTheme="minorEastAsia" w:cs="Times New Roman"/>
                <w:szCs w:val="21"/>
              </w:rPr>
            </w:pP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生物</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45</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陈为中</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53</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32</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生物</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46</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薛文新</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53</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22</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生物</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47</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谢国庆</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57</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34</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音乐</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48</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盛妍青</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34</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中小学二级教师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12</w:t>
            </w:r>
          </w:p>
        </w:tc>
        <w:tc>
          <w:tcPr>
            <w:tcW w:w="1843" w:type="dxa"/>
            <w:vAlign w:val="center"/>
          </w:tcPr>
          <w:p w:rsidR="00C24343" w:rsidRPr="006D3CDC" w:rsidRDefault="00C24343">
            <w:pPr>
              <w:jc w:val="center"/>
              <w:rPr>
                <w:rFonts w:asciiTheme="minorEastAsia" w:hAnsiTheme="minorEastAsia" w:cs="Times New Roman"/>
                <w:szCs w:val="21"/>
              </w:rPr>
            </w:pP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体育</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49</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周伟丽</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47</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27</w:t>
            </w:r>
          </w:p>
        </w:tc>
        <w:tc>
          <w:tcPr>
            <w:tcW w:w="1843" w:type="dxa"/>
            <w:vAlign w:val="center"/>
          </w:tcPr>
          <w:p w:rsidR="00C24343" w:rsidRPr="006D3CDC" w:rsidRDefault="00C24343">
            <w:pPr>
              <w:jc w:val="center"/>
              <w:rPr>
                <w:rFonts w:asciiTheme="minorEastAsia" w:hAnsiTheme="minorEastAsia" w:cs="宋体"/>
                <w:szCs w:val="21"/>
              </w:rPr>
            </w:pP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体育</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50</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邹青</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41</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中小学二级教师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14</w:t>
            </w:r>
          </w:p>
        </w:tc>
        <w:tc>
          <w:tcPr>
            <w:tcW w:w="1843" w:type="dxa"/>
            <w:vAlign w:val="center"/>
          </w:tcPr>
          <w:p w:rsidR="00C24343" w:rsidRPr="006D3CDC" w:rsidRDefault="00C24343">
            <w:pPr>
              <w:jc w:val="center"/>
              <w:rPr>
                <w:rFonts w:asciiTheme="minorEastAsia" w:hAnsiTheme="minorEastAsia" w:cs="宋体"/>
                <w:szCs w:val="21"/>
              </w:rPr>
            </w:pP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体育</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51</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蒋海春</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44</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中小学二级教师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20</w:t>
            </w:r>
          </w:p>
        </w:tc>
        <w:tc>
          <w:tcPr>
            <w:tcW w:w="1843" w:type="dxa"/>
            <w:vAlign w:val="center"/>
          </w:tcPr>
          <w:p w:rsidR="00C24343" w:rsidRPr="006D3CDC" w:rsidRDefault="00C24343">
            <w:pPr>
              <w:jc w:val="center"/>
              <w:rPr>
                <w:rFonts w:asciiTheme="minorEastAsia" w:hAnsiTheme="minorEastAsia" w:cs="Times New Roman"/>
                <w:szCs w:val="21"/>
              </w:rPr>
            </w:pP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美术</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52</w:t>
            </w:r>
          </w:p>
        </w:tc>
        <w:tc>
          <w:tcPr>
            <w:tcW w:w="850" w:type="dxa"/>
            <w:vAlign w:val="center"/>
          </w:tcPr>
          <w:p w:rsidR="00C24343" w:rsidRPr="006D3CDC" w:rsidRDefault="00F5219E">
            <w:pPr>
              <w:jc w:val="center"/>
              <w:rPr>
                <w:rFonts w:asciiTheme="minorEastAsia" w:hAnsiTheme="minorEastAsia" w:cs="宋体"/>
                <w:szCs w:val="21"/>
              </w:rPr>
            </w:pPr>
            <w:proofErr w:type="gramStart"/>
            <w:r w:rsidRPr="006D3CDC">
              <w:rPr>
                <w:rFonts w:asciiTheme="minorEastAsia" w:hAnsiTheme="minorEastAsia" w:hint="eastAsia"/>
                <w:szCs w:val="21"/>
              </w:rPr>
              <w:t>费小芳</w:t>
            </w:r>
            <w:proofErr w:type="gramEnd"/>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51</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专科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中小学高级教师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26</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信息</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53</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恽洪英</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42</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19</w:t>
            </w:r>
          </w:p>
        </w:tc>
        <w:tc>
          <w:tcPr>
            <w:tcW w:w="1843"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区骨干、区考核优秀</w:t>
            </w:r>
          </w:p>
        </w:tc>
      </w:tr>
      <w:tr w:rsidR="00C24343">
        <w:tc>
          <w:tcPr>
            <w:tcW w:w="709"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综合</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54</w:t>
            </w:r>
          </w:p>
        </w:tc>
        <w:tc>
          <w:tcPr>
            <w:tcW w:w="850"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张向阳</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男</w:t>
            </w:r>
          </w:p>
        </w:tc>
        <w:tc>
          <w:tcPr>
            <w:tcW w:w="567"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52</w:t>
            </w:r>
          </w:p>
        </w:tc>
        <w:tc>
          <w:tcPr>
            <w:tcW w:w="709"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hint="eastAsia"/>
                <w:szCs w:val="21"/>
              </w:rPr>
              <w:t>本科</w:t>
            </w:r>
          </w:p>
        </w:tc>
        <w:tc>
          <w:tcPr>
            <w:tcW w:w="85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本科</w:t>
            </w:r>
          </w:p>
        </w:tc>
        <w:tc>
          <w:tcPr>
            <w:tcW w:w="1701"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中小学一级教师</w:t>
            </w:r>
          </w:p>
        </w:tc>
        <w:tc>
          <w:tcPr>
            <w:tcW w:w="708" w:type="dxa"/>
            <w:vAlign w:val="center"/>
          </w:tcPr>
          <w:p w:rsidR="00C24343" w:rsidRPr="006D3CDC" w:rsidRDefault="00F5219E">
            <w:pPr>
              <w:jc w:val="center"/>
              <w:rPr>
                <w:rFonts w:asciiTheme="minorEastAsia" w:hAnsiTheme="minorEastAsia" w:cs="宋体"/>
                <w:szCs w:val="21"/>
              </w:rPr>
            </w:pPr>
            <w:r w:rsidRPr="006D3CDC">
              <w:rPr>
                <w:rFonts w:asciiTheme="minorEastAsia" w:hAnsiTheme="minorEastAsia" w:hint="eastAsia"/>
                <w:szCs w:val="21"/>
              </w:rPr>
              <w:t>30</w:t>
            </w:r>
          </w:p>
        </w:tc>
        <w:tc>
          <w:tcPr>
            <w:tcW w:w="1843" w:type="dxa"/>
            <w:vAlign w:val="center"/>
          </w:tcPr>
          <w:p w:rsidR="00C24343" w:rsidRPr="006D3CDC" w:rsidRDefault="00C24343">
            <w:pPr>
              <w:jc w:val="center"/>
              <w:rPr>
                <w:rFonts w:asciiTheme="minorEastAsia" w:hAnsiTheme="minorEastAsia" w:cs="宋体"/>
                <w:szCs w:val="21"/>
              </w:rPr>
            </w:pPr>
          </w:p>
        </w:tc>
      </w:tr>
    </w:tbl>
    <w:p w:rsidR="00C24343" w:rsidRDefault="00F5219E">
      <w:pPr>
        <w:snapToGrid w:val="0"/>
        <w:rPr>
          <w:rFonts w:ascii="Times New Roman" w:hAnsi="Times New Roman" w:cs="Times New Roman"/>
          <w:szCs w:val="21"/>
        </w:rPr>
      </w:pPr>
      <w:r>
        <w:rPr>
          <w:rFonts w:ascii="Times New Roman" w:hAnsi="Times New Roman" w:cs="Times New Roman"/>
          <w:szCs w:val="21"/>
        </w:rPr>
        <w:t>注：按照本校专任教师实际情况如实、完整填写</w:t>
      </w:r>
    </w:p>
    <w:p w:rsidR="00C24343" w:rsidRDefault="00C24343">
      <w:pPr>
        <w:snapToGrid w:val="0"/>
        <w:rPr>
          <w:rFonts w:ascii="Times New Roman" w:hAnsi="Times New Roman" w:cs="Times New Roman"/>
          <w:szCs w:val="21"/>
        </w:rPr>
      </w:pPr>
    </w:p>
    <w:p w:rsidR="00C24343" w:rsidRDefault="00F5219E" w:rsidP="004573A7">
      <w:pPr>
        <w:snapToGrid w:val="0"/>
        <w:spacing w:afterLines="50" w:after="156"/>
        <w:jc w:val="center"/>
        <w:rPr>
          <w:rFonts w:ascii="Times New Roman" w:hAnsi="Times New Roman" w:cs="Times New Roman"/>
          <w:b/>
          <w:szCs w:val="21"/>
        </w:rPr>
      </w:pPr>
      <w:r>
        <w:rPr>
          <w:rFonts w:ascii="Times New Roman" w:hAnsi="Times New Roman" w:cs="Times New Roman"/>
          <w:b/>
          <w:szCs w:val="21"/>
        </w:rPr>
        <w:t xml:space="preserve">2-2-4 </w:t>
      </w:r>
      <w:r>
        <w:rPr>
          <w:rFonts w:ascii="Times New Roman" w:hAnsi="Times New Roman" w:cs="Times New Roman"/>
          <w:b/>
          <w:szCs w:val="21"/>
        </w:rPr>
        <w:t>校外兼职教师情况表</w:t>
      </w:r>
    </w:p>
    <w:tbl>
      <w:tblPr>
        <w:tblStyle w:val="1"/>
        <w:tblW w:w="9072" w:type="dxa"/>
        <w:jc w:val="center"/>
        <w:tblLayout w:type="fixed"/>
        <w:tblLook w:val="04A0" w:firstRow="1" w:lastRow="0" w:firstColumn="1" w:lastColumn="0" w:noHBand="0" w:noVBand="1"/>
      </w:tblPr>
      <w:tblGrid>
        <w:gridCol w:w="540"/>
        <w:gridCol w:w="992"/>
        <w:gridCol w:w="567"/>
        <w:gridCol w:w="1984"/>
        <w:gridCol w:w="1276"/>
        <w:gridCol w:w="1134"/>
        <w:gridCol w:w="1276"/>
        <w:gridCol w:w="1303"/>
      </w:tblGrid>
      <w:tr w:rsidR="00C24343">
        <w:trPr>
          <w:trHeight w:val="517"/>
          <w:jc w:val="center"/>
        </w:trPr>
        <w:tc>
          <w:tcPr>
            <w:tcW w:w="540" w:type="dxa"/>
            <w:vAlign w:val="center"/>
          </w:tcPr>
          <w:p w:rsidR="00C24343" w:rsidRDefault="00F5219E">
            <w:pPr>
              <w:snapToGrid w:val="0"/>
              <w:jc w:val="center"/>
              <w:rPr>
                <w:b/>
                <w:kern w:val="0"/>
                <w:szCs w:val="21"/>
              </w:rPr>
            </w:pPr>
            <w:r>
              <w:rPr>
                <w:b/>
                <w:kern w:val="0"/>
                <w:szCs w:val="21"/>
              </w:rPr>
              <w:t>序</w:t>
            </w:r>
          </w:p>
          <w:p w:rsidR="00C24343" w:rsidRDefault="00F5219E">
            <w:pPr>
              <w:snapToGrid w:val="0"/>
              <w:jc w:val="center"/>
              <w:rPr>
                <w:b/>
                <w:kern w:val="0"/>
                <w:szCs w:val="21"/>
              </w:rPr>
            </w:pPr>
            <w:r>
              <w:rPr>
                <w:b/>
                <w:kern w:val="0"/>
                <w:szCs w:val="21"/>
              </w:rPr>
              <w:t>号</w:t>
            </w:r>
          </w:p>
        </w:tc>
        <w:tc>
          <w:tcPr>
            <w:tcW w:w="992" w:type="dxa"/>
            <w:vAlign w:val="center"/>
          </w:tcPr>
          <w:p w:rsidR="00C24343" w:rsidRDefault="00F5219E">
            <w:pPr>
              <w:snapToGrid w:val="0"/>
              <w:jc w:val="center"/>
              <w:rPr>
                <w:b/>
                <w:kern w:val="0"/>
                <w:szCs w:val="21"/>
              </w:rPr>
            </w:pPr>
            <w:r>
              <w:rPr>
                <w:b/>
                <w:kern w:val="0"/>
                <w:szCs w:val="21"/>
              </w:rPr>
              <w:t>姓名</w:t>
            </w:r>
          </w:p>
        </w:tc>
        <w:tc>
          <w:tcPr>
            <w:tcW w:w="567" w:type="dxa"/>
            <w:vAlign w:val="center"/>
          </w:tcPr>
          <w:p w:rsidR="00C24343" w:rsidRDefault="00F5219E">
            <w:pPr>
              <w:snapToGrid w:val="0"/>
              <w:jc w:val="center"/>
              <w:rPr>
                <w:b/>
                <w:kern w:val="0"/>
                <w:szCs w:val="21"/>
              </w:rPr>
            </w:pPr>
            <w:r>
              <w:rPr>
                <w:b/>
                <w:kern w:val="0"/>
                <w:szCs w:val="21"/>
              </w:rPr>
              <w:t>年</w:t>
            </w:r>
          </w:p>
          <w:p w:rsidR="00C24343" w:rsidRDefault="00F5219E">
            <w:pPr>
              <w:snapToGrid w:val="0"/>
              <w:jc w:val="center"/>
              <w:rPr>
                <w:b/>
                <w:kern w:val="0"/>
                <w:szCs w:val="21"/>
              </w:rPr>
            </w:pPr>
            <w:r>
              <w:rPr>
                <w:b/>
                <w:kern w:val="0"/>
                <w:szCs w:val="21"/>
              </w:rPr>
              <w:t>龄</w:t>
            </w:r>
          </w:p>
        </w:tc>
        <w:tc>
          <w:tcPr>
            <w:tcW w:w="1984" w:type="dxa"/>
            <w:vAlign w:val="center"/>
          </w:tcPr>
          <w:p w:rsidR="00C24343" w:rsidRDefault="00F5219E">
            <w:pPr>
              <w:snapToGrid w:val="0"/>
              <w:jc w:val="center"/>
              <w:rPr>
                <w:b/>
                <w:kern w:val="0"/>
                <w:sz w:val="20"/>
                <w:szCs w:val="21"/>
              </w:rPr>
            </w:pPr>
            <w:r>
              <w:rPr>
                <w:b/>
                <w:kern w:val="0"/>
                <w:szCs w:val="21"/>
              </w:rPr>
              <w:t>工作单位</w:t>
            </w:r>
          </w:p>
        </w:tc>
        <w:tc>
          <w:tcPr>
            <w:tcW w:w="1276" w:type="dxa"/>
            <w:vAlign w:val="center"/>
          </w:tcPr>
          <w:p w:rsidR="00C24343" w:rsidRDefault="00F5219E">
            <w:pPr>
              <w:snapToGrid w:val="0"/>
              <w:jc w:val="center"/>
              <w:rPr>
                <w:b/>
                <w:kern w:val="0"/>
                <w:szCs w:val="21"/>
              </w:rPr>
            </w:pPr>
            <w:r>
              <w:rPr>
                <w:b/>
                <w:kern w:val="0"/>
                <w:szCs w:val="21"/>
              </w:rPr>
              <w:t>职务</w:t>
            </w:r>
          </w:p>
        </w:tc>
        <w:tc>
          <w:tcPr>
            <w:tcW w:w="1134" w:type="dxa"/>
            <w:vAlign w:val="center"/>
          </w:tcPr>
          <w:p w:rsidR="00C24343" w:rsidRDefault="00F5219E">
            <w:pPr>
              <w:snapToGrid w:val="0"/>
              <w:jc w:val="center"/>
              <w:rPr>
                <w:b/>
                <w:kern w:val="0"/>
                <w:szCs w:val="21"/>
              </w:rPr>
            </w:pPr>
            <w:r>
              <w:rPr>
                <w:b/>
                <w:kern w:val="0"/>
                <w:szCs w:val="21"/>
              </w:rPr>
              <w:t>专业技术职称</w:t>
            </w:r>
          </w:p>
        </w:tc>
        <w:tc>
          <w:tcPr>
            <w:tcW w:w="1276" w:type="dxa"/>
            <w:vAlign w:val="center"/>
          </w:tcPr>
          <w:p w:rsidR="00C24343" w:rsidRDefault="00F5219E">
            <w:pPr>
              <w:snapToGrid w:val="0"/>
              <w:jc w:val="center"/>
              <w:rPr>
                <w:b/>
                <w:kern w:val="0"/>
                <w:szCs w:val="21"/>
              </w:rPr>
            </w:pPr>
            <w:r>
              <w:rPr>
                <w:b/>
                <w:kern w:val="0"/>
                <w:szCs w:val="21"/>
              </w:rPr>
              <w:t>业务</w:t>
            </w:r>
          </w:p>
          <w:p w:rsidR="00C24343" w:rsidRDefault="00F5219E">
            <w:pPr>
              <w:snapToGrid w:val="0"/>
              <w:jc w:val="center"/>
              <w:rPr>
                <w:b/>
                <w:kern w:val="0"/>
                <w:szCs w:val="21"/>
              </w:rPr>
            </w:pPr>
            <w:r>
              <w:rPr>
                <w:b/>
                <w:kern w:val="0"/>
                <w:szCs w:val="21"/>
              </w:rPr>
              <w:t>专长</w:t>
            </w:r>
          </w:p>
        </w:tc>
        <w:tc>
          <w:tcPr>
            <w:tcW w:w="1303" w:type="dxa"/>
            <w:vAlign w:val="center"/>
          </w:tcPr>
          <w:p w:rsidR="00C24343" w:rsidRDefault="00F5219E">
            <w:pPr>
              <w:snapToGrid w:val="0"/>
              <w:jc w:val="center"/>
              <w:rPr>
                <w:b/>
                <w:szCs w:val="21"/>
              </w:rPr>
            </w:pPr>
            <w:r>
              <w:rPr>
                <w:b/>
                <w:szCs w:val="21"/>
              </w:rPr>
              <w:t>承担</w:t>
            </w:r>
            <w:r>
              <w:rPr>
                <w:rFonts w:hint="eastAsia"/>
                <w:b/>
                <w:szCs w:val="21"/>
              </w:rPr>
              <w:t>课程</w:t>
            </w:r>
          </w:p>
        </w:tc>
      </w:tr>
      <w:tr w:rsidR="00C24343" w:rsidTr="006D3CDC">
        <w:trPr>
          <w:jc w:val="center"/>
        </w:trPr>
        <w:tc>
          <w:tcPr>
            <w:tcW w:w="540" w:type="dxa"/>
            <w:vAlign w:val="center"/>
          </w:tcPr>
          <w:p w:rsidR="00C24343" w:rsidRDefault="00F5219E" w:rsidP="006D3CDC">
            <w:pPr>
              <w:jc w:val="center"/>
              <w:rPr>
                <w:kern w:val="0"/>
                <w:szCs w:val="21"/>
              </w:rPr>
            </w:pPr>
            <w:r>
              <w:rPr>
                <w:rFonts w:hint="eastAsia"/>
                <w:kern w:val="0"/>
                <w:szCs w:val="21"/>
              </w:rPr>
              <w:t>1</w:t>
            </w:r>
          </w:p>
        </w:tc>
        <w:tc>
          <w:tcPr>
            <w:tcW w:w="992" w:type="dxa"/>
            <w:vAlign w:val="center"/>
          </w:tcPr>
          <w:p w:rsidR="00C24343" w:rsidRDefault="00F5219E" w:rsidP="006D3CDC">
            <w:pPr>
              <w:jc w:val="center"/>
              <w:rPr>
                <w:kern w:val="0"/>
                <w:szCs w:val="21"/>
              </w:rPr>
            </w:pPr>
            <w:r>
              <w:rPr>
                <w:rFonts w:hint="eastAsia"/>
                <w:kern w:val="0"/>
                <w:szCs w:val="21"/>
              </w:rPr>
              <w:t>尹媛</w:t>
            </w:r>
          </w:p>
        </w:tc>
        <w:tc>
          <w:tcPr>
            <w:tcW w:w="567" w:type="dxa"/>
            <w:vAlign w:val="center"/>
          </w:tcPr>
          <w:p w:rsidR="00C24343" w:rsidRDefault="00C24343" w:rsidP="006D3CDC">
            <w:pPr>
              <w:jc w:val="center"/>
              <w:rPr>
                <w:kern w:val="0"/>
                <w:szCs w:val="21"/>
              </w:rPr>
            </w:pPr>
          </w:p>
        </w:tc>
        <w:tc>
          <w:tcPr>
            <w:tcW w:w="1984" w:type="dxa"/>
            <w:vAlign w:val="center"/>
          </w:tcPr>
          <w:p w:rsidR="00C24343" w:rsidRDefault="00F5219E" w:rsidP="006D3CDC">
            <w:pPr>
              <w:jc w:val="center"/>
              <w:rPr>
                <w:kern w:val="0"/>
                <w:szCs w:val="21"/>
              </w:rPr>
            </w:pPr>
            <w:r>
              <w:rPr>
                <w:rFonts w:hint="eastAsia"/>
                <w:kern w:val="0"/>
                <w:szCs w:val="21"/>
              </w:rPr>
              <w:t>新北区人民检察院</w:t>
            </w:r>
          </w:p>
        </w:tc>
        <w:tc>
          <w:tcPr>
            <w:tcW w:w="1276" w:type="dxa"/>
            <w:vAlign w:val="center"/>
          </w:tcPr>
          <w:p w:rsidR="00C24343" w:rsidRDefault="00F5219E" w:rsidP="006D3CDC">
            <w:pPr>
              <w:jc w:val="center"/>
              <w:rPr>
                <w:kern w:val="0"/>
                <w:szCs w:val="21"/>
              </w:rPr>
            </w:pPr>
            <w:r>
              <w:rPr>
                <w:rFonts w:hint="eastAsia"/>
                <w:kern w:val="0"/>
                <w:szCs w:val="21"/>
              </w:rPr>
              <w:t>科长</w:t>
            </w:r>
          </w:p>
        </w:tc>
        <w:tc>
          <w:tcPr>
            <w:tcW w:w="1134" w:type="dxa"/>
            <w:vAlign w:val="center"/>
          </w:tcPr>
          <w:p w:rsidR="00C24343" w:rsidRDefault="00C24343" w:rsidP="006D3CDC">
            <w:pPr>
              <w:jc w:val="center"/>
              <w:rPr>
                <w:kern w:val="0"/>
                <w:szCs w:val="21"/>
              </w:rPr>
            </w:pPr>
          </w:p>
        </w:tc>
        <w:tc>
          <w:tcPr>
            <w:tcW w:w="1276" w:type="dxa"/>
            <w:vAlign w:val="center"/>
          </w:tcPr>
          <w:p w:rsidR="00C24343" w:rsidRDefault="00F5219E" w:rsidP="006D3CDC">
            <w:pPr>
              <w:jc w:val="center"/>
              <w:rPr>
                <w:kern w:val="0"/>
                <w:szCs w:val="21"/>
              </w:rPr>
            </w:pPr>
            <w:r>
              <w:rPr>
                <w:rFonts w:hint="eastAsia"/>
                <w:kern w:val="0"/>
                <w:szCs w:val="21"/>
              </w:rPr>
              <w:t>预防个青少年违法犯罪</w:t>
            </w:r>
          </w:p>
        </w:tc>
        <w:tc>
          <w:tcPr>
            <w:tcW w:w="1303" w:type="dxa"/>
            <w:vAlign w:val="center"/>
          </w:tcPr>
          <w:p w:rsidR="00C24343" w:rsidRDefault="00F5219E" w:rsidP="006D3CDC">
            <w:pPr>
              <w:jc w:val="center"/>
              <w:rPr>
                <w:kern w:val="0"/>
                <w:szCs w:val="21"/>
              </w:rPr>
            </w:pPr>
            <w:r>
              <w:rPr>
                <w:rFonts w:hint="eastAsia"/>
                <w:kern w:val="0"/>
                <w:szCs w:val="21"/>
              </w:rPr>
              <w:t>法制教育</w:t>
            </w:r>
          </w:p>
        </w:tc>
      </w:tr>
      <w:tr w:rsidR="00C24343" w:rsidTr="006D3CDC">
        <w:trPr>
          <w:jc w:val="center"/>
        </w:trPr>
        <w:tc>
          <w:tcPr>
            <w:tcW w:w="540" w:type="dxa"/>
            <w:vAlign w:val="center"/>
          </w:tcPr>
          <w:p w:rsidR="00C24343" w:rsidRDefault="00F5219E" w:rsidP="006D3CDC">
            <w:pPr>
              <w:jc w:val="center"/>
              <w:rPr>
                <w:kern w:val="0"/>
                <w:szCs w:val="21"/>
              </w:rPr>
            </w:pPr>
            <w:r>
              <w:rPr>
                <w:rFonts w:hint="eastAsia"/>
                <w:kern w:val="0"/>
                <w:szCs w:val="21"/>
              </w:rPr>
              <w:t>2</w:t>
            </w:r>
          </w:p>
        </w:tc>
        <w:tc>
          <w:tcPr>
            <w:tcW w:w="992" w:type="dxa"/>
            <w:vAlign w:val="center"/>
          </w:tcPr>
          <w:p w:rsidR="00C24343" w:rsidRDefault="00F5219E" w:rsidP="006D3CDC">
            <w:pPr>
              <w:jc w:val="center"/>
              <w:rPr>
                <w:kern w:val="0"/>
                <w:szCs w:val="21"/>
              </w:rPr>
            </w:pPr>
            <w:r>
              <w:rPr>
                <w:rFonts w:hint="eastAsia"/>
                <w:kern w:val="0"/>
                <w:szCs w:val="21"/>
              </w:rPr>
              <w:t>方瀚青</w:t>
            </w:r>
          </w:p>
        </w:tc>
        <w:tc>
          <w:tcPr>
            <w:tcW w:w="567" w:type="dxa"/>
            <w:vAlign w:val="center"/>
          </w:tcPr>
          <w:p w:rsidR="00C24343" w:rsidRDefault="00C24343" w:rsidP="006D3CDC">
            <w:pPr>
              <w:jc w:val="center"/>
              <w:rPr>
                <w:kern w:val="0"/>
                <w:szCs w:val="21"/>
              </w:rPr>
            </w:pPr>
          </w:p>
        </w:tc>
        <w:tc>
          <w:tcPr>
            <w:tcW w:w="1984" w:type="dxa"/>
            <w:vAlign w:val="center"/>
          </w:tcPr>
          <w:p w:rsidR="00C24343" w:rsidRDefault="00F5219E" w:rsidP="006D3CDC">
            <w:pPr>
              <w:jc w:val="center"/>
              <w:rPr>
                <w:kern w:val="0"/>
                <w:szCs w:val="21"/>
              </w:rPr>
            </w:pPr>
            <w:r>
              <w:rPr>
                <w:rFonts w:hint="eastAsia"/>
                <w:kern w:val="0"/>
                <w:szCs w:val="21"/>
              </w:rPr>
              <w:t>江苏理工学院</w:t>
            </w:r>
          </w:p>
        </w:tc>
        <w:tc>
          <w:tcPr>
            <w:tcW w:w="1276" w:type="dxa"/>
            <w:vAlign w:val="center"/>
          </w:tcPr>
          <w:p w:rsidR="00C24343" w:rsidRDefault="00F5219E" w:rsidP="006D3CDC">
            <w:pPr>
              <w:jc w:val="center"/>
              <w:rPr>
                <w:kern w:val="0"/>
                <w:szCs w:val="21"/>
              </w:rPr>
            </w:pPr>
            <w:r>
              <w:rPr>
                <w:rFonts w:hint="eastAsia"/>
                <w:kern w:val="0"/>
                <w:szCs w:val="21"/>
              </w:rPr>
              <w:t>教师</w:t>
            </w:r>
          </w:p>
        </w:tc>
        <w:tc>
          <w:tcPr>
            <w:tcW w:w="1134" w:type="dxa"/>
            <w:vAlign w:val="center"/>
          </w:tcPr>
          <w:p w:rsidR="00C24343" w:rsidRDefault="00F5219E" w:rsidP="006D3CDC">
            <w:pPr>
              <w:jc w:val="center"/>
              <w:rPr>
                <w:kern w:val="0"/>
                <w:szCs w:val="21"/>
              </w:rPr>
            </w:pPr>
            <w:r>
              <w:rPr>
                <w:rFonts w:hint="eastAsia"/>
                <w:kern w:val="0"/>
                <w:szCs w:val="21"/>
              </w:rPr>
              <w:t>教授</w:t>
            </w:r>
          </w:p>
        </w:tc>
        <w:tc>
          <w:tcPr>
            <w:tcW w:w="1276" w:type="dxa"/>
            <w:vAlign w:val="center"/>
          </w:tcPr>
          <w:p w:rsidR="00C24343" w:rsidRDefault="00F5219E" w:rsidP="006D3CDC">
            <w:pPr>
              <w:jc w:val="center"/>
              <w:rPr>
                <w:kern w:val="0"/>
                <w:szCs w:val="21"/>
              </w:rPr>
            </w:pPr>
            <w:r>
              <w:rPr>
                <w:rFonts w:hint="eastAsia"/>
                <w:kern w:val="0"/>
                <w:szCs w:val="21"/>
              </w:rPr>
              <w:t>心理教育</w:t>
            </w:r>
          </w:p>
        </w:tc>
        <w:tc>
          <w:tcPr>
            <w:tcW w:w="1303" w:type="dxa"/>
            <w:vAlign w:val="center"/>
          </w:tcPr>
          <w:p w:rsidR="00C24343" w:rsidRDefault="00F5219E" w:rsidP="006D3CDC">
            <w:pPr>
              <w:jc w:val="center"/>
              <w:rPr>
                <w:kern w:val="0"/>
                <w:szCs w:val="21"/>
              </w:rPr>
            </w:pPr>
            <w:r>
              <w:rPr>
                <w:rFonts w:hint="eastAsia"/>
                <w:kern w:val="0"/>
                <w:szCs w:val="21"/>
              </w:rPr>
              <w:t>心理</w:t>
            </w:r>
          </w:p>
        </w:tc>
      </w:tr>
      <w:tr w:rsidR="00C24343" w:rsidTr="006D3CDC">
        <w:trPr>
          <w:jc w:val="center"/>
        </w:trPr>
        <w:tc>
          <w:tcPr>
            <w:tcW w:w="540" w:type="dxa"/>
            <w:vAlign w:val="center"/>
          </w:tcPr>
          <w:p w:rsidR="00C24343" w:rsidRDefault="00F5219E" w:rsidP="006D3CDC">
            <w:pPr>
              <w:jc w:val="center"/>
              <w:rPr>
                <w:kern w:val="0"/>
                <w:szCs w:val="21"/>
              </w:rPr>
            </w:pPr>
            <w:r>
              <w:rPr>
                <w:rFonts w:hint="eastAsia"/>
                <w:kern w:val="0"/>
                <w:szCs w:val="21"/>
              </w:rPr>
              <w:t>3</w:t>
            </w:r>
          </w:p>
        </w:tc>
        <w:tc>
          <w:tcPr>
            <w:tcW w:w="992" w:type="dxa"/>
            <w:vAlign w:val="center"/>
          </w:tcPr>
          <w:p w:rsidR="00C24343" w:rsidRDefault="00F5219E" w:rsidP="006D3CDC">
            <w:pPr>
              <w:jc w:val="center"/>
              <w:rPr>
                <w:kern w:val="0"/>
                <w:szCs w:val="21"/>
              </w:rPr>
            </w:pPr>
            <w:proofErr w:type="gramStart"/>
            <w:r>
              <w:rPr>
                <w:rFonts w:hint="eastAsia"/>
                <w:kern w:val="0"/>
                <w:szCs w:val="21"/>
              </w:rPr>
              <w:t>林厚从</w:t>
            </w:r>
            <w:proofErr w:type="gramEnd"/>
          </w:p>
        </w:tc>
        <w:tc>
          <w:tcPr>
            <w:tcW w:w="567" w:type="dxa"/>
            <w:vAlign w:val="center"/>
          </w:tcPr>
          <w:p w:rsidR="00C24343" w:rsidRDefault="00C24343" w:rsidP="006D3CDC">
            <w:pPr>
              <w:jc w:val="center"/>
              <w:rPr>
                <w:kern w:val="0"/>
                <w:szCs w:val="21"/>
              </w:rPr>
            </w:pPr>
          </w:p>
        </w:tc>
        <w:tc>
          <w:tcPr>
            <w:tcW w:w="1984" w:type="dxa"/>
            <w:vAlign w:val="center"/>
          </w:tcPr>
          <w:p w:rsidR="00C24343" w:rsidRDefault="00F5219E" w:rsidP="006D3CDC">
            <w:pPr>
              <w:jc w:val="center"/>
              <w:rPr>
                <w:kern w:val="0"/>
                <w:szCs w:val="21"/>
              </w:rPr>
            </w:pPr>
            <w:r>
              <w:rPr>
                <w:rFonts w:hint="eastAsia"/>
                <w:kern w:val="0"/>
                <w:szCs w:val="21"/>
              </w:rPr>
              <w:t>常州市第一中学</w:t>
            </w:r>
          </w:p>
        </w:tc>
        <w:tc>
          <w:tcPr>
            <w:tcW w:w="1276" w:type="dxa"/>
            <w:vAlign w:val="center"/>
          </w:tcPr>
          <w:p w:rsidR="00C24343" w:rsidRDefault="00F5219E" w:rsidP="006D3CDC">
            <w:pPr>
              <w:jc w:val="center"/>
              <w:rPr>
                <w:kern w:val="0"/>
                <w:szCs w:val="21"/>
              </w:rPr>
            </w:pPr>
            <w:r>
              <w:rPr>
                <w:rFonts w:hint="eastAsia"/>
                <w:kern w:val="0"/>
                <w:szCs w:val="21"/>
              </w:rPr>
              <w:t>副校长</w:t>
            </w:r>
          </w:p>
        </w:tc>
        <w:tc>
          <w:tcPr>
            <w:tcW w:w="1134" w:type="dxa"/>
            <w:vAlign w:val="center"/>
          </w:tcPr>
          <w:p w:rsidR="00C24343" w:rsidRDefault="00F5219E" w:rsidP="006D3CDC">
            <w:pPr>
              <w:jc w:val="center"/>
              <w:rPr>
                <w:kern w:val="0"/>
                <w:szCs w:val="21"/>
              </w:rPr>
            </w:pPr>
            <w:r>
              <w:rPr>
                <w:rFonts w:hint="eastAsia"/>
                <w:kern w:val="0"/>
                <w:szCs w:val="21"/>
              </w:rPr>
              <w:t>特后</w:t>
            </w:r>
          </w:p>
        </w:tc>
        <w:tc>
          <w:tcPr>
            <w:tcW w:w="1276" w:type="dxa"/>
            <w:vAlign w:val="center"/>
          </w:tcPr>
          <w:p w:rsidR="00C24343" w:rsidRDefault="00F5219E" w:rsidP="006D3CDC">
            <w:pPr>
              <w:jc w:val="center"/>
              <w:rPr>
                <w:kern w:val="0"/>
                <w:szCs w:val="21"/>
              </w:rPr>
            </w:pPr>
            <w:r>
              <w:rPr>
                <w:rFonts w:hint="eastAsia"/>
                <w:kern w:val="0"/>
                <w:szCs w:val="21"/>
              </w:rPr>
              <w:t>信息</w:t>
            </w:r>
          </w:p>
        </w:tc>
        <w:tc>
          <w:tcPr>
            <w:tcW w:w="1303" w:type="dxa"/>
            <w:vAlign w:val="center"/>
          </w:tcPr>
          <w:p w:rsidR="00C24343" w:rsidRDefault="00F5219E" w:rsidP="006D3CDC">
            <w:pPr>
              <w:jc w:val="center"/>
              <w:rPr>
                <w:kern w:val="0"/>
                <w:szCs w:val="21"/>
              </w:rPr>
            </w:pPr>
            <w:r>
              <w:rPr>
                <w:rFonts w:hint="eastAsia"/>
                <w:kern w:val="0"/>
                <w:szCs w:val="21"/>
              </w:rPr>
              <w:t>信息</w:t>
            </w:r>
          </w:p>
        </w:tc>
      </w:tr>
      <w:tr w:rsidR="00C24343" w:rsidTr="006D3CDC">
        <w:trPr>
          <w:jc w:val="center"/>
        </w:trPr>
        <w:tc>
          <w:tcPr>
            <w:tcW w:w="540" w:type="dxa"/>
            <w:vAlign w:val="center"/>
          </w:tcPr>
          <w:p w:rsidR="00C24343" w:rsidRDefault="00F5219E" w:rsidP="006D3CDC">
            <w:pPr>
              <w:jc w:val="center"/>
              <w:rPr>
                <w:kern w:val="0"/>
                <w:szCs w:val="21"/>
              </w:rPr>
            </w:pPr>
            <w:r>
              <w:rPr>
                <w:rFonts w:hint="eastAsia"/>
                <w:kern w:val="0"/>
                <w:szCs w:val="21"/>
              </w:rPr>
              <w:t>4</w:t>
            </w:r>
          </w:p>
        </w:tc>
        <w:tc>
          <w:tcPr>
            <w:tcW w:w="992" w:type="dxa"/>
            <w:vAlign w:val="center"/>
          </w:tcPr>
          <w:p w:rsidR="00C24343" w:rsidRDefault="00F5219E" w:rsidP="006D3CDC">
            <w:pPr>
              <w:jc w:val="center"/>
              <w:rPr>
                <w:kern w:val="0"/>
                <w:szCs w:val="21"/>
              </w:rPr>
            </w:pPr>
            <w:r>
              <w:rPr>
                <w:rFonts w:hint="eastAsia"/>
                <w:kern w:val="0"/>
                <w:szCs w:val="21"/>
              </w:rPr>
              <w:t>满春燕</w:t>
            </w:r>
          </w:p>
        </w:tc>
        <w:tc>
          <w:tcPr>
            <w:tcW w:w="567" w:type="dxa"/>
            <w:vAlign w:val="center"/>
          </w:tcPr>
          <w:p w:rsidR="00C24343" w:rsidRDefault="00C24343" w:rsidP="006D3CDC">
            <w:pPr>
              <w:jc w:val="center"/>
              <w:rPr>
                <w:kern w:val="0"/>
                <w:szCs w:val="21"/>
              </w:rPr>
            </w:pPr>
          </w:p>
        </w:tc>
        <w:tc>
          <w:tcPr>
            <w:tcW w:w="1984" w:type="dxa"/>
            <w:vAlign w:val="center"/>
          </w:tcPr>
          <w:p w:rsidR="00C24343" w:rsidRDefault="00F5219E" w:rsidP="006D3CDC">
            <w:pPr>
              <w:jc w:val="center"/>
              <w:rPr>
                <w:kern w:val="0"/>
                <w:szCs w:val="21"/>
              </w:rPr>
            </w:pPr>
            <w:r>
              <w:rPr>
                <w:rFonts w:hint="eastAsia"/>
                <w:kern w:val="0"/>
                <w:szCs w:val="21"/>
              </w:rPr>
              <w:t>常州市第一中学</w:t>
            </w:r>
          </w:p>
        </w:tc>
        <w:tc>
          <w:tcPr>
            <w:tcW w:w="1276" w:type="dxa"/>
            <w:vAlign w:val="center"/>
          </w:tcPr>
          <w:p w:rsidR="00C24343" w:rsidRDefault="00F5219E" w:rsidP="006D3CDC">
            <w:pPr>
              <w:jc w:val="center"/>
              <w:rPr>
                <w:kern w:val="0"/>
                <w:szCs w:val="21"/>
              </w:rPr>
            </w:pPr>
            <w:r>
              <w:rPr>
                <w:rFonts w:hint="eastAsia"/>
                <w:kern w:val="0"/>
                <w:szCs w:val="21"/>
              </w:rPr>
              <w:t>教研处主任</w:t>
            </w:r>
          </w:p>
        </w:tc>
        <w:tc>
          <w:tcPr>
            <w:tcW w:w="1134" w:type="dxa"/>
            <w:vAlign w:val="center"/>
          </w:tcPr>
          <w:p w:rsidR="00C24343" w:rsidRDefault="00F5219E" w:rsidP="006D3CDC">
            <w:pPr>
              <w:jc w:val="center"/>
              <w:rPr>
                <w:kern w:val="0"/>
                <w:szCs w:val="21"/>
              </w:rPr>
            </w:pPr>
            <w:r>
              <w:rPr>
                <w:rFonts w:hint="eastAsia"/>
                <w:kern w:val="0"/>
                <w:szCs w:val="21"/>
              </w:rPr>
              <w:t>特后</w:t>
            </w:r>
          </w:p>
        </w:tc>
        <w:tc>
          <w:tcPr>
            <w:tcW w:w="1276" w:type="dxa"/>
            <w:vAlign w:val="center"/>
          </w:tcPr>
          <w:p w:rsidR="00C24343" w:rsidRDefault="00F5219E" w:rsidP="006D3CDC">
            <w:pPr>
              <w:jc w:val="center"/>
              <w:rPr>
                <w:kern w:val="0"/>
                <w:szCs w:val="21"/>
              </w:rPr>
            </w:pPr>
            <w:r>
              <w:rPr>
                <w:rFonts w:hint="eastAsia"/>
                <w:kern w:val="0"/>
                <w:szCs w:val="21"/>
              </w:rPr>
              <w:t>语文教学</w:t>
            </w:r>
          </w:p>
        </w:tc>
        <w:tc>
          <w:tcPr>
            <w:tcW w:w="1303" w:type="dxa"/>
            <w:vAlign w:val="center"/>
          </w:tcPr>
          <w:p w:rsidR="00C24343" w:rsidRDefault="00F5219E" w:rsidP="006D3CDC">
            <w:pPr>
              <w:jc w:val="center"/>
              <w:rPr>
                <w:kern w:val="0"/>
                <w:szCs w:val="21"/>
              </w:rPr>
            </w:pPr>
            <w:r>
              <w:rPr>
                <w:rFonts w:hint="eastAsia"/>
                <w:kern w:val="0"/>
                <w:szCs w:val="21"/>
              </w:rPr>
              <w:t>语文</w:t>
            </w:r>
          </w:p>
        </w:tc>
      </w:tr>
      <w:tr w:rsidR="00C24343" w:rsidTr="006D3CDC">
        <w:trPr>
          <w:jc w:val="center"/>
        </w:trPr>
        <w:tc>
          <w:tcPr>
            <w:tcW w:w="540" w:type="dxa"/>
            <w:vAlign w:val="center"/>
          </w:tcPr>
          <w:p w:rsidR="00C24343" w:rsidRDefault="00F5219E" w:rsidP="006D3CDC">
            <w:pPr>
              <w:jc w:val="center"/>
              <w:rPr>
                <w:kern w:val="0"/>
                <w:szCs w:val="21"/>
              </w:rPr>
            </w:pPr>
            <w:r>
              <w:rPr>
                <w:rFonts w:hint="eastAsia"/>
                <w:kern w:val="0"/>
                <w:szCs w:val="21"/>
              </w:rPr>
              <w:t>5</w:t>
            </w:r>
          </w:p>
        </w:tc>
        <w:tc>
          <w:tcPr>
            <w:tcW w:w="992" w:type="dxa"/>
            <w:vAlign w:val="center"/>
          </w:tcPr>
          <w:p w:rsidR="00C24343" w:rsidRDefault="00F5219E" w:rsidP="006D3CDC">
            <w:pPr>
              <w:jc w:val="center"/>
              <w:rPr>
                <w:kern w:val="0"/>
                <w:szCs w:val="21"/>
              </w:rPr>
            </w:pPr>
            <w:r>
              <w:rPr>
                <w:rFonts w:hint="eastAsia"/>
                <w:kern w:val="0"/>
                <w:szCs w:val="21"/>
              </w:rPr>
              <w:t>陈新华</w:t>
            </w:r>
          </w:p>
        </w:tc>
        <w:tc>
          <w:tcPr>
            <w:tcW w:w="567" w:type="dxa"/>
            <w:vAlign w:val="center"/>
          </w:tcPr>
          <w:p w:rsidR="00C24343" w:rsidRDefault="00C24343" w:rsidP="006D3CDC">
            <w:pPr>
              <w:jc w:val="center"/>
              <w:rPr>
                <w:kern w:val="0"/>
                <w:szCs w:val="21"/>
              </w:rPr>
            </w:pPr>
          </w:p>
        </w:tc>
        <w:tc>
          <w:tcPr>
            <w:tcW w:w="1984" w:type="dxa"/>
            <w:vAlign w:val="center"/>
          </w:tcPr>
          <w:p w:rsidR="00C24343" w:rsidRDefault="00F5219E" w:rsidP="006D3CDC">
            <w:pPr>
              <w:jc w:val="center"/>
              <w:rPr>
                <w:kern w:val="0"/>
                <w:szCs w:val="21"/>
              </w:rPr>
            </w:pPr>
            <w:r>
              <w:rPr>
                <w:rFonts w:hint="eastAsia"/>
                <w:kern w:val="0"/>
                <w:szCs w:val="21"/>
              </w:rPr>
              <w:t>常州市第一中学</w:t>
            </w:r>
          </w:p>
        </w:tc>
        <w:tc>
          <w:tcPr>
            <w:tcW w:w="1276" w:type="dxa"/>
            <w:vAlign w:val="center"/>
          </w:tcPr>
          <w:p w:rsidR="00C24343" w:rsidRDefault="00C24343" w:rsidP="006D3CDC">
            <w:pPr>
              <w:jc w:val="center"/>
              <w:rPr>
                <w:kern w:val="0"/>
                <w:szCs w:val="21"/>
              </w:rPr>
            </w:pPr>
          </w:p>
        </w:tc>
        <w:tc>
          <w:tcPr>
            <w:tcW w:w="1134" w:type="dxa"/>
            <w:vAlign w:val="center"/>
          </w:tcPr>
          <w:p w:rsidR="00C24343" w:rsidRDefault="00F5219E" w:rsidP="006D3CDC">
            <w:pPr>
              <w:jc w:val="center"/>
              <w:rPr>
                <w:kern w:val="0"/>
                <w:szCs w:val="21"/>
              </w:rPr>
            </w:pPr>
            <w:r>
              <w:rPr>
                <w:rFonts w:hint="eastAsia"/>
                <w:kern w:val="0"/>
                <w:szCs w:val="21"/>
              </w:rPr>
              <w:t>特级</w:t>
            </w:r>
          </w:p>
        </w:tc>
        <w:tc>
          <w:tcPr>
            <w:tcW w:w="1276" w:type="dxa"/>
            <w:vAlign w:val="center"/>
          </w:tcPr>
          <w:p w:rsidR="00C24343" w:rsidRDefault="00F5219E" w:rsidP="006D3CDC">
            <w:pPr>
              <w:jc w:val="center"/>
              <w:rPr>
                <w:kern w:val="0"/>
                <w:szCs w:val="21"/>
              </w:rPr>
            </w:pPr>
            <w:r>
              <w:rPr>
                <w:rFonts w:hint="eastAsia"/>
                <w:kern w:val="0"/>
                <w:szCs w:val="21"/>
              </w:rPr>
              <w:t>物理教学</w:t>
            </w:r>
          </w:p>
        </w:tc>
        <w:tc>
          <w:tcPr>
            <w:tcW w:w="1303" w:type="dxa"/>
            <w:vAlign w:val="center"/>
          </w:tcPr>
          <w:p w:rsidR="00C24343" w:rsidRDefault="00F5219E" w:rsidP="006D3CDC">
            <w:pPr>
              <w:jc w:val="center"/>
              <w:rPr>
                <w:kern w:val="0"/>
                <w:szCs w:val="21"/>
              </w:rPr>
            </w:pPr>
            <w:r>
              <w:rPr>
                <w:rFonts w:hint="eastAsia"/>
                <w:kern w:val="0"/>
                <w:szCs w:val="21"/>
              </w:rPr>
              <w:t>物理</w:t>
            </w:r>
          </w:p>
        </w:tc>
      </w:tr>
      <w:tr w:rsidR="00C24343" w:rsidTr="006D3CDC">
        <w:trPr>
          <w:jc w:val="center"/>
        </w:trPr>
        <w:tc>
          <w:tcPr>
            <w:tcW w:w="540" w:type="dxa"/>
            <w:vAlign w:val="center"/>
          </w:tcPr>
          <w:p w:rsidR="00C24343" w:rsidRDefault="00F5219E" w:rsidP="006D3CDC">
            <w:pPr>
              <w:jc w:val="center"/>
              <w:rPr>
                <w:kern w:val="0"/>
                <w:szCs w:val="21"/>
              </w:rPr>
            </w:pPr>
            <w:r>
              <w:rPr>
                <w:rFonts w:hint="eastAsia"/>
                <w:kern w:val="0"/>
                <w:szCs w:val="21"/>
              </w:rPr>
              <w:t>6</w:t>
            </w:r>
          </w:p>
        </w:tc>
        <w:tc>
          <w:tcPr>
            <w:tcW w:w="992" w:type="dxa"/>
            <w:vAlign w:val="center"/>
          </w:tcPr>
          <w:p w:rsidR="00C24343" w:rsidRDefault="00F5219E" w:rsidP="006D3CDC">
            <w:pPr>
              <w:jc w:val="center"/>
              <w:rPr>
                <w:kern w:val="0"/>
                <w:szCs w:val="21"/>
              </w:rPr>
            </w:pPr>
            <w:r>
              <w:rPr>
                <w:rFonts w:hint="eastAsia"/>
                <w:kern w:val="0"/>
                <w:szCs w:val="21"/>
              </w:rPr>
              <w:t>陈保祥</w:t>
            </w:r>
          </w:p>
        </w:tc>
        <w:tc>
          <w:tcPr>
            <w:tcW w:w="567" w:type="dxa"/>
            <w:vAlign w:val="center"/>
          </w:tcPr>
          <w:p w:rsidR="00C24343" w:rsidRDefault="00C24343" w:rsidP="006D3CDC">
            <w:pPr>
              <w:jc w:val="center"/>
              <w:rPr>
                <w:kern w:val="0"/>
                <w:szCs w:val="21"/>
              </w:rPr>
            </w:pPr>
          </w:p>
        </w:tc>
        <w:tc>
          <w:tcPr>
            <w:tcW w:w="1984" w:type="dxa"/>
            <w:vAlign w:val="center"/>
          </w:tcPr>
          <w:p w:rsidR="00C24343" w:rsidRDefault="00F5219E" w:rsidP="006D3CDC">
            <w:pPr>
              <w:jc w:val="center"/>
              <w:rPr>
                <w:kern w:val="0"/>
                <w:szCs w:val="21"/>
              </w:rPr>
            </w:pPr>
            <w:r>
              <w:rPr>
                <w:rFonts w:hint="eastAsia"/>
                <w:kern w:val="0"/>
                <w:szCs w:val="21"/>
              </w:rPr>
              <w:t>常州市第一中学</w:t>
            </w:r>
          </w:p>
        </w:tc>
        <w:tc>
          <w:tcPr>
            <w:tcW w:w="1276" w:type="dxa"/>
            <w:vAlign w:val="center"/>
          </w:tcPr>
          <w:p w:rsidR="00C24343" w:rsidRDefault="00C24343" w:rsidP="006D3CDC">
            <w:pPr>
              <w:jc w:val="center"/>
              <w:rPr>
                <w:kern w:val="0"/>
                <w:szCs w:val="21"/>
              </w:rPr>
            </w:pPr>
          </w:p>
        </w:tc>
        <w:tc>
          <w:tcPr>
            <w:tcW w:w="1134" w:type="dxa"/>
            <w:vAlign w:val="center"/>
          </w:tcPr>
          <w:p w:rsidR="00C24343" w:rsidRDefault="00F5219E" w:rsidP="006D3CDC">
            <w:pPr>
              <w:jc w:val="center"/>
              <w:rPr>
                <w:kern w:val="0"/>
                <w:szCs w:val="21"/>
              </w:rPr>
            </w:pPr>
            <w:r>
              <w:rPr>
                <w:rFonts w:hint="eastAsia"/>
                <w:kern w:val="0"/>
                <w:szCs w:val="21"/>
              </w:rPr>
              <w:t>特级</w:t>
            </w:r>
          </w:p>
        </w:tc>
        <w:tc>
          <w:tcPr>
            <w:tcW w:w="1276" w:type="dxa"/>
            <w:vAlign w:val="center"/>
          </w:tcPr>
          <w:p w:rsidR="00C24343" w:rsidRDefault="00F5219E" w:rsidP="006D3CDC">
            <w:pPr>
              <w:jc w:val="center"/>
              <w:rPr>
                <w:kern w:val="0"/>
                <w:szCs w:val="21"/>
              </w:rPr>
            </w:pPr>
            <w:r>
              <w:rPr>
                <w:rFonts w:hint="eastAsia"/>
                <w:kern w:val="0"/>
                <w:szCs w:val="21"/>
              </w:rPr>
              <w:t>语文教学</w:t>
            </w:r>
          </w:p>
        </w:tc>
        <w:tc>
          <w:tcPr>
            <w:tcW w:w="1303" w:type="dxa"/>
            <w:vAlign w:val="center"/>
          </w:tcPr>
          <w:p w:rsidR="00C24343" w:rsidRDefault="00F5219E" w:rsidP="006D3CDC">
            <w:pPr>
              <w:jc w:val="center"/>
              <w:rPr>
                <w:kern w:val="0"/>
                <w:szCs w:val="21"/>
              </w:rPr>
            </w:pPr>
            <w:r>
              <w:rPr>
                <w:rFonts w:hint="eastAsia"/>
                <w:kern w:val="0"/>
                <w:szCs w:val="21"/>
              </w:rPr>
              <w:t>语文</w:t>
            </w:r>
          </w:p>
        </w:tc>
      </w:tr>
      <w:tr w:rsidR="00C24343" w:rsidTr="006D3CDC">
        <w:trPr>
          <w:jc w:val="center"/>
        </w:trPr>
        <w:tc>
          <w:tcPr>
            <w:tcW w:w="540" w:type="dxa"/>
            <w:vAlign w:val="center"/>
          </w:tcPr>
          <w:p w:rsidR="00C24343" w:rsidRDefault="00F5219E" w:rsidP="006D3CDC">
            <w:pPr>
              <w:jc w:val="center"/>
              <w:rPr>
                <w:kern w:val="0"/>
                <w:szCs w:val="21"/>
              </w:rPr>
            </w:pPr>
            <w:r>
              <w:rPr>
                <w:rFonts w:hint="eastAsia"/>
                <w:kern w:val="0"/>
                <w:szCs w:val="21"/>
              </w:rPr>
              <w:t>7</w:t>
            </w:r>
          </w:p>
        </w:tc>
        <w:tc>
          <w:tcPr>
            <w:tcW w:w="992" w:type="dxa"/>
            <w:vAlign w:val="center"/>
          </w:tcPr>
          <w:p w:rsidR="00C24343" w:rsidRDefault="00F5219E" w:rsidP="006D3CDC">
            <w:pPr>
              <w:jc w:val="center"/>
              <w:rPr>
                <w:kern w:val="0"/>
                <w:szCs w:val="21"/>
              </w:rPr>
            </w:pPr>
            <w:r>
              <w:rPr>
                <w:rFonts w:hint="eastAsia"/>
                <w:kern w:val="0"/>
                <w:szCs w:val="21"/>
              </w:rPr>
              <w:t>张捷</w:t>
            </w:r>
          </w:p>
        </w:tc>
        <w:tc>
          <w:tcPr>
            <w:tcW w:w="567" w:type="dxa"/>
            <w:vAlign w:val="center"/>
          </w:tcPr>
          <w:p w:rsidR="00C24343" w:rsidRDefault="00C24343" w:rsidP="006D3CDC">
            <w:pPr>
              <w:jc w:val="center"/>
              <w:rPr>
                <w:kern w:val="0"/>
                <w:szCs w:val="21"/>
              </w:rPr>
            </w:pPr>
          </w:p>
        </w:tc>
        <w:tc>
          <w:tcPr>
            <w:tcW w:w="1984" w:type="dxa"/>
            <w:vAlign w:val="center"/>
          </w:tcPr>
          <w:p w:rsidR="00C24343" w:rsidRDefault="00F5219E" w:rsidP="006D3CDC">
            <w:pPr>
              <w:jc w:val="center"/>
              <w:rPr>
                <w:kern w:val="0"/>
                <w:szCs w:val="21"/>
              </w:rPr>
            </w:pPr>
            <w:r>
              <w:rPr>
                <w:rFonts w:hint="eastAsia"/>
                <w:kern w:val="0"/>
                <w:szCs w:val="21"/>
              </w:rPr>
              <w:t>常州市第一中学</w:t>
            </w:r>
          </w:p>
        </w:tc>
        <w:tc>
          <w:tcPr>
            <w:tcW w:w="1276" w:type="dxa"/>
            <w:vAlign w:val="center"/>
          </w:tcPr>
          <w:p w:rsidR="00C24343" w:rsidRDefault="00C24343" w:rsidP="006D3CDC">
            <w:pPr>
              <w:jc w:val="center"/>
              <w:rPr>
                <w:kern w:val="0"/>
                <w:szCs w:val="21"/>
              </w:rPr>
            </w:pPr>
          </w:p>
        </w:tc>
        <w:tc>
          <w:tcPr>
            <w:tcW w:w="1134" w:type="dxa"/>
            <w:vAlign w:val="center"/>
          </w:tcPr>
          <w:p w:rsidR="00C24343" w:rsidRDefault="00F5219E" w:rsidP="006D3CDC">
            <w:pPr>
              <w:jc w:val="center"/>
              <w:rPr>
                <w:kern w:val="0"/>
                <w:szCs w:val="21"/>
              </w:rPr>
            </w:pPr>
            <w:r>
              <w:rPr>
                <w:rFonts w:hint="eastAsia"/>
                <w:kern w:val="0"/>
                <w:szCs w:val="21"/>
              </w:rPr>
              <w:t>特后</w:t>
            </w:r>
          </w:p>
        </w:tc>
        <w:tc>
          <w:tcPr>
            <w:tcW w:w="1276" w:type="dxa"/>
            <w:vAlign w:val="center"/>
          </w:tcPr>
          <w:p w:rsidR="00C24343" w:rsidRDefault="00F5219E" w:rsidP="006D3CDC">
            <w:pPr>
              <w:jc w:val="center"/>
              <w:rPr>
                <w:kern w:val="0"/>
                <w:szCs w:val="21"/>
              </w:rPr>
            </w:pPr>
            <w:r>
              <w:rPr>
                <w:rFonts w:hint="eastAsia"/>
                <w:kern w:val="0"/>
                <w:szCs w:val="21"/>
              </w:rPr>
              <w:t>数学教学</w:t>
            </w:r>
          </w:p>
        </w:tc>
        <w:tc>
          <w:tcPr>
            <w:tcW w:w="1303" w:type="dxa"/>
            <w:vAlign w:val="center"/>
          </w:tcPr>
          <w:p w:rsidR="00C24343" w:rsidRDefault="00F5219E" w:rsidP="006D3CDC">
            <w:pPr>
              <w:jc w:val="center"/>
              <w:rPr>
                <w:kern w:val="0"/>
                <w:szCs w:val="21"/>
              </w:rPr>
            </w:pPr>
            <w:r>
              <w:rPr>
                <w:rFonts w:hint="eastAsia"/>
                <w:kern w:val="0"/>
                <w:szCs w:val="21"/>
              </w:rPr>
              <w:t>数学</w:t>
            </w:r>
          </w:p>
        </w:tc>
      </w:tr>
      <w:tr w:rsidR="00C24343" w:rsidTr="006D3CDC">
        <w:trPr>
          <w:jc w:val="center"/>
        </w:trPr>
        <w:tc>
          <w:tcPr>
            <w:tcW w:w="540" w:type="dxa"/>
            <w:vAlign w:val="center"/>
          </w:tcPr>
          <w:p w:rsidR="00C24343" w:rsidRDefault="00F5219E" w:rsidP="006D3CDC">
            <w:pPr>
              <w:jc w:val="center"/>
              <w:rPr>
                <w:kern w:val="0"/>
                <w:szCs w:val="21"/>
              </w:rPr>
            </w:pPr>
            <w:r>
              <w:rPr>
                <w:rFonts w:hint="eastAsia"/>
                <w:kern w:val="0"/>
                <w:szCs w:val="21"/>
              </w:rPr>
              <w:t>8</w:t>
            </w:r>
          </w:p>
        </w:tc>
        <w:tc>
          <w:tcPr>
            <w:tcW w:w="992" w:type="dxa"/>
            <w:vAlign w:val="center"/>
          </w:tcPr>
          <w:p w:rsidR="00C24343" w:rsidRDefault="00F5219E" w:rsidP="006D3CDC">
            <w:pPr>
              <w:jc w:val="center"/>
              <w:rPr>
                <w:kern w:val="0"/>
                <w:szCs w:val="21"/>
              </w:rPr>
            </w:pPr>
            <w:r>
              <w:rPr>
                <w:rFonts w:hint="eastAsia"/>
                <w:kern w:val="0"/>
                <w:szCs w:val="21"/>
              </w:rPr>
              <w:t>袁守义</w:t>
            </w:r>
          </w:p>
        </w:tc>
        <w:tc>
          <w:tcPr>
            <w:tcW w:w="567" w:type="dxa"/>
            <w:vAlign w:val="center"/>
          </w:tcPr>
          <w:p w:rsidR="00C24343" w:rsidRDefault="00C24343" w:rsidP="006D3CDC">
            <w:pPr>
              <w:jc w:val="center"/>
              <w:rPr>
                <w:kern w:val="0"/>
                <w:szCs w:val="21"/>
              </w:rPr>
            </w:pPr>
          </w:p>
        </w:tc>
        <w:tc>
          <w:tcPr>
            <w:tcW w:w="1984" w:type="dxa"/>
            <w:vAlign w:val="center"/>
          </w:tcPr>
          <w:p w:rsidR="00C24343" w:rsidRDefault="00F5219E" w:rsidP="006D3CDC">
            <w:pPr>
              <w:jc w:val="center"/>
              <w:rPr>
                <w:kern w:val="0"/>
                <w:szCs w:val="21"/>
              </w:rPr>
            </w:pPr>
            <w:r>
              <w:rPr>
                <w:rFonts w:hint="eastAsia"/>
                <w:kern w:val="0"/>
                <w:szCs w:val="21"/>
              </w:rPr>
              <w:t>常州市第一中学</w:t>
            </w:r>
          </w:p>
        </w:tc>
        <w:tc>
          <w:tcPr>
            <w:tcW w:w="1276" w:type="dxa"/>
            <w:vAlign w:val="center"/>
          </w:tcPr>
          <w:p w:rsidR="00C24343" w:rsidRDefault="00C24343" w:rsidP="006D3CDC">
            <w:pPr>
              <w:jc w:val="center"/>
              <w:rPr>
                <w:kern w:val="0"/>
                <w:szCs w:val="21"/>
              </w:rPr>
            </w:pPr>
          </w:p>
        </w:tc>
        <w:tc>
          <w:tcPr>
            <w:tcW w:w="1134" w:type="dxa"/>
            <w:vAlign w:val="center"/>
          </w:tcPr>
          <w:p w:rsidR="00C24343" w:rsidRDefault="00F5219E" w:rsidP="006D3CDC">
            <w:pPr>
              <w:jc w:val="center"/>
              <w:rPr>
                <w:kern w:val="0"/>
                <w:szCs w:val="21"/>
              </w:rPr>
            </w:pPr>
            <w:proofErr w:type="gramStart"/>
            <w:r>
              <w:rPr>
                <w:rFonts w:hint="eastAsia"/>
                <w:kern w:val="0"/>
                <w:szCs w:val="21"/>
              </w:rPr>
              <w:t>市学带</w:t>
            </w:r>
            <w:proofErr w:type="gramEnd"/>
          </w:p>
        </w:tc>
        <w:tc>
          <w:tcPr>
            <w:tcW w:w="1276" w:type="dxa"/>
            <w:vAlign w:val="center"/>
          </w:tcPr>
          <w:p w:rsidR="00C24343" w:rsidRDefault="00F5219E" w:rsidP="006D3CDC">
            <w:pPr>
              <w:jc w:val="center"/>
              <w:rPr>
                <w:kern w:val="0"/>
                <w:szCs w:val="21"/>
              </w:rPr>
            </w:pPr>
            <w:r>
              <w:rPr>
                <w:rFonts w:hint="eastAsia"/>
                <w:kern w:val="0"/>
                <w:szCs w:val="21"/>
              </w:rPr>
              <w:t>数学教学</w:t>
            </w:r>
          </w:p>
        </w:tc>
        <w:tc>
          <w:tcPr>
            <w:tcW w:w="1303" w:type="dxa"/>
            <w:vAlign w:val="center"/>
          </w:tcPr>
          <w:p w:rsidR="00C24343" w:rsidRDefault="00F5219E" w:rsidP="006D3CDC">
            <w:pPr>
              <w:jc w:val="center"/>
              <w:rPr>
                <w:kern w:val="0"/>
                <w:szCs w:val="21"/>
              </w:rPr>
            </w:pPr>
            <w:r>
              <w:rPr>
                <w:rFonts w:hint="eastAsia"/>
                <w:kern w:val="0"/>
                <w:szCs w:val="21"/>
              </w:rPr>
              <w:t>数学</w:t>
            </w:r>
          </w:p>
        </w:tc>
      </w:tr>
      <w:tr w:rsidR="00C24343" w:rsidTr="006D3CDC">
        <w:trPr>
          <w:jc w:val="center"/>
        </w:trPr>
        <w:tc>
          <w:tcPr>
            <w:tcW w:w="540" w:type="dxa"/>
            <w:vAlign w:val="center"/>
          </w:tcPr>
          <w:p w:rsidR="00C24343" w:rsidRDefault="00F5219E" w:rsidP="006D3CDC">
            <w:pPr>
              <w:jc w:val="center"/>
              <w:rPr>
                <w:kern w:val="0"/>
                <w:szCs w:val="21"/>
              </w:rPr>
            </w:pPr>
            <w:r>
              <w:rPr>
                <w:rFonts w:hint="eastAsia"/>
                <w:kern w:val="0"/>
                <w:szCs w:val="21"/>
              </w:rPr>
              <w:t>9</w:t>
            </w:r>
          </w:p>
        </w:tc>
        <w:tc>
          <w:tcPr>
            <w:tcW w:w="992" w:type="dxa"/>
            <w:vAlign w:val="center"/>
          </w:tcPr>
          <w:p w:rsidR="00C24343" w:rsidRDefault="00F5219E" w:rsidP="006D3CDC">
            <w:pPr>
              <w:jc w:val="center"/>
              <w:rPr>
                <w:kern w:val="0"/>
                <w:szCs w:val="21"/>
              </w:rPr>
            </w:pPr>
            <w:r>
              <w:rPr>
                <w:rFonts w:hint="eastAsia"/>
                <w:kern w:val="0"/>
                <w:szCs w:val="21"/>
              </w:rPr>
              <w:t>孙蓉</w:t>
            </w:r>
          </w:p>
        </w:tc>
        <w:tc>
          <w:tcPr>
            <w:tcW w:w="567" w:type="dxa"/>
            <w:vAlign w:val="center"/>
          </w:tcPr>
          <w:p w:rsidR="00C24343" w:rsidRDefault="00C24343" w:rsidP="006D3CDC">
            <w:pPr>
              <w:jc w:val="center"/>
              <w:rPr>
                <w:kern w:val="0"/>
                <w:szCs w:val="21"/>
              </w:rPr>
            </w:pPr>
          </w:p>
        </w:tc>
        <w:tc>
          <w:tcPr>
            <w:tcW w:w="1984" w:type="dxa"/>
            <w:vAlign w:val="center"/>
          </w:tcPr>
          <w:p w:rsidR="00C24343" w:rsidRDefault="00F5219E" w:rsidP="006D3CDC">
            <w:pPr>
              <w:jc w:val="center"/>
              <w:rPr>
                <w:kern w:val="0"/>
                <w:szCs w:val="21"/>
              </w:rPr>
            </w:pPr>
            <w:r>
              <w:rPr>
                <w:rFonts w:hint="eastAsia"/>
                <w:kern w:val="0"/>
                <w:szCs w:val="21"/>
              </w:rPr>
              <w:t>田家</w:t>
            </w:r>
            <w:proofErr w:type="gramStart"/>
            <w:r>
              <w:rPr>
                <w:rFonts w:hint="eastAsia"/>
                <w:kern w:val="0"/>
                <w:szCs w:val="21"/>
              </w:rPr>
              <w:t>炳</w:t>
            </w:r>
            <w:proofErr w:type="gramEnd"/>
            <w:r>
              <w:rPr>
                <w:rFonts w:hint="eastAsia"/>
                <w:kern w:val="0"/>
                <w:szCs w:val="21"/>
              </w:rPr>
              <w:t>高级中学</w:t>
            </w:r>
          </w:p>
        </w:tc>
        <w:tc>
          <w:tcPr>
            <w:tcW w:w="1276" w:type="dxa"/>
            <w:vAlign w:val="center"/>
          </w:tcPr>
          <w:p w:rsidR="00C24343" w:rsidRDefault="00C24343" w:rsidP="006D3CDC">
            <w:pPr>
              <w:jc w:val="center"/>
              <w:rPr>
                <w:kern w:val="0"/>
                <w:szCs w:val="21"/>
              </w:rPr>
            </w:pPr>
          </w:p>
        </w:tc>
        <w:tc>
          <w:tcPr>
            <w:tcW w:w="1134" w:type="dxa"/>
            <w:vAlign w:val="center"/>
          </w:tcPr>
          <w:p w:rsidR="00C24343" w:rsidRDefault="00F5219E" w:rsidP="006D3CDC">
            <w:pPr>
              <w:jc w:val="center"/>
              <w:rPr>
                <w:kern w:val="0"/>
                <w:szCs w:val="21"/>
              </w:rPr>
            </w:pPr>
            <w:r>
              <w:rPr>
                <w:rFonts w:hint="eastAsia"/>
                <w:kern w:val="0"/>
                <w:szCs w:val="21"/>
              </w:rPr>
              <w:t>特后</w:t>
            </w:r>
          </w:p>
        </w:tc>
        <w:tc>
          <w:tcPr>
            <w:tcW w:w="1276" w:type="dxa"/>
            <w:vAlign w:val="center"/>
          </w:tcPr>
          <w:p w:rsidR="00C24343" w:rsidRDefault="00F5219E" w:rsidP="006D3CDC">
            <w:pPr>
              <w:jc w:val="center"/>
              <w:rPr>
                <w:kern w:val="0"/>
                <w:szCs w:val="21"/>
              </w:rPr>
            </w:pPr>
            <w:r>
              <w:rPr>
                <w:rFonts w:hint="eastAsia"/>
                <w:kern w:val="0"/>
                <w:szCs w:val="21"/>
              </w:rPr>
              <w:t>政治教学</w:t>
            </w:r>
          </w:p>
        </w:tc>
        <w:tc>
          <w:tcPr>
            <w:tcW w:w="1303" w:type="dxa"/>
            <w:vAlign w:val="center"/>
          </w:tcPr>
          <w:p w:rsidR="00C24343" w:rsidRDefault="00F5219E" w:rsidP="006D3CDC">
            <w:pPr>
              <w:jc w:val="center"/>
              <w:rPr>
                <w:kern w:val="0"/>
                <w:szCs w:val="21"/>
              </w:rPr>
            </w:pPr>
            <w:r>
              <w:rPr>
                <w:rFonts w:hint="eastAsia"/>
                <w:kern w:val="0"/>
                <w:szCs w:val="21"/>
              </w:rPr>
              <w:t>政治</w:t>
            </w:r>
          </w:p>
        </w:tc>
      </w:tr>
      <w:tr w:rsidR="00C24343" w:rsidTr="006D3CDC">
        <w:trPr>
          <w:jc w:val="center"/>
        </w:trPr>
        <w:tc>
          <w:tcPr>
            <w:tcW w:w="540" w:type="dxa"/>
            <w:vAlign w:val="center"/>
          </w:tcPr>
          <w:p w:rsidR="00C24343" w:rsidRDefault="00F5219E" w:rsidP="006D3CDC">
            <w:pPr>
              <w:jc w:val="center"/>
              <w:rPr>
                <w:kern w:val="0"/>
                <w:szCs w:val="21"/>
              </w:rPr>
            </w:pPr>
            <w:r>
              <w:rPr>
                <w:rFonts w:hint="eastAsia"/>
                <w:kern w:val="0"/>
                <w:szCs w:val="21"/>
              </w:rPr>
              <w:t>10</w:t>
            </w:r>
          </w:p>
        </w:tc>
        <w:tc>
          <w:tcPr>
            <w:tcW w:w="992" w:type="dxa"/>
            <w:vAlign w:val="center"/>
          </w:tcPr>
          <w:p w:rsidR="00C24343" w:rsidRDefault="00F5219E" w:rsidP="006D3CDC">
            <w:pPr>
              <w:jc w:val="center"/>
              <w:rPr>
                <w:kern w:val="0"/>
                <w:szCs w:val="21"/>
              </w:rPr>
            </w:pPr>
            <w:r>
              <w:rPr>
                <w:rFonts w:hint="eastAsia"/>
                <w:kern w:val="0"/>
                <w:szCs w:val="21"/>
              </w:rPr>
              <w:t>朱俊</w:t>
            </w:r>
          </w:p>
        </w:tc>
        <w:tc>
          <w:tcPr>
            <w:tcW w:w="567" w:type="dxa"/>
            <w:vAlign w:val="center"/>
          </w:tcPr>
          <w:p w:rsidR="00C24343" w:rsidRDefault="00C24343" w:rsidP="006D3CDC">
            <w:pPr>
              <w:jc w:val="center"/>
              <w:rPr>
                <w:kern w:val="0"/>
                <w:szCs w:val="21"/>
              </w:rPr>
            </w:pPr>
          </w:p>
        </w:tc>
        <w:tc>
          <w:tcPr>
            <w:tcW w:w="1984" w:type="dxa"/>
            <w:vAlign w:val="center"/>
          </w:tcPr>
          <w:p w:rsidR="00C24343" w:rsidRDefault="00F5219E" w:rsidP="006D3CDC">
            <w:pPr>
              <w:jc w:val="center"/>
              <w:rPr>
                <w:kern w:val="0"/>
                <w:szCs w:val="21"/>
              </w:rPr>
            </w:pPr>
            <w:proofErr w:type="gramStart"/>
            <w:r>
              <w:rPr>
                <w:rFonts w:hint="eastAsia"/>
                <w:kern w:val="0"/>
                <w:szCs w:val="21"/>
              </w:rPr>
              <w:t>省奔牛</w:t>
            </w:r>
            <w:proofErr w:type="gramEnd"/>
            <w:r>
              <w:rPr>
                <w:rFonts w:hint="eastAsia"/>
                <w:kern w:val="0"/>
                <w:szCs w:val="21"/>
              </w:rPr>
              <w:t>高级中学</w:t>
            </w:r>
          </w:p>
        </w:tc>
        <w:tc>
          <w:tcPr>
            <w:tcW w:w="1276" w:type="dxa"/>
            <w:vAlign w:val="center"/>
          </w:tcPr>
          <w:p w:rsidR="00C24343" w:rsidRDefault="00C24343" w:rsidP="006D3CDC">
            <w:pPr>
              <w:jc w:val="center"/>
              <w:rPr>
                <w:kern w:val="0"/>
                <w:szCs w:val="21"/>
              </w:rPr>
            </w:pPr>
          </w:p>
        </w:tc>
        <w:tc>
          <w:tcPr>
            <w:tcW w:w="1134" w:type="dxa"/>
            <w:vAlign w:val="center"/>
          </w:tcPr>
          <w:p w:rsidR="00C24343" w:rsidRDefault="00F5219E" w:rsidP="006D3CDC">
            <w:pPr>
              <w:jc w:val="center"/>
              <w:rPr>
                <w:kern w:val="0"/>
                <w:szCs w:val="21"/>
              </w:rPr>
            </w:pPr>
            <w:r>
              <w:rPr>
                <w:rFonts w:hint="eastAsia"/>
                <w:kern w:val="0"/>
                <w:szCs w:val="21"/>
              </w:rPr>
              <w:t>特级</w:t>
            </w:r>
          </w:p>
        </w:tc>
        <w:tc>
          <w:tcPr>
            <w:tcW w:w="1276" w:type="dxa"/>
            <w:vAlign w:val="center"/>
          </w:tcPr>
          <w:p w:rsidR="00C24343" w:rsidRDefault="00F5219E" w:rsidP="006D3CDC">
            <w:pPr>
              <w:jc w:val="center"/>
              <w:rPr>
                <w:kern w:val="0"/>
                <w:szCs w:val="21"/>
              </w:rPr>
            </w:pPr>
            <w:r>
              <w:rPr>
                <w:rFonts w:hint="eastAsia"/>
                <w:kern w:val="0"/>
                <w:szCs w:val="21"/>
              </w:rPr>
              <w:t>生物教学</w:t>
            </w:r>
          </w:p>
        </w:tc>
        <w:tc>
          <w:tcPr>
            <w:tcW w:w="1303" w:type="dxa"/>
            <w:vAlign w:val="center"/>
          </w:tcPr>
          <w:p w:rsidR="00C24343" w:rsidRDefault="00F5219E" w:rsidP="006D3CDC">
            <w:pPr>
              <w:jc w:val="center"/>
              <w:rPr>
                <w:kern w:val="0"/>
                <w:szCs w:val="21"/>
              </w:rPr>
            </w:pPr>
            <w:r>
              <w:rPr>
                <w:rFonts w:hint="eastAsia"/>
                <w:kern w:val="0"/>
                <w:szCs w:val="21"/>
              </w:rPr>
              <w:t>生物</w:t>
            </w:r>
          </w:p>
        </w:tc>
      </w:tr>
    </w:tbl>
    <w:p w:rsidR="00C24343" w:rsidRDefault="00F5219E">
      <w:pPr>
        <w:snapToGrid w:val="0"/>
        <w:rPr>
          <w:rFonts w:ascii="Times New Roman" w:hAnsi="Times New Roman" w:cs="Times New Roman"/>
          <w:szCs w:val="21"/>
        </w:rPr>
      </w:pPr>
      <w:r>
        <w:rPr>
          <w:rFonts w:ascii="Times New Roman" w:hAnsi="Times New Roman" w:cs="Times New Roman"/>
          <w:szCs w:val="21"/>
        </w:rPr>
        <w:t>注：按照现有校外兼职教师实际情况如实、完整填写</w:t>
      </w:r>
    </w:p>
    <w:p w:rsidR="00C24343" w:rsidRDefault="00C24343">
      <w:pPr>
        <w:snapToGrid w:val="0"/>
        <w:rPr>
          <w:rFonts w:ascii="Times New Roman" w:hAnsi="Times New Roman" w:cs="Times New Roman"/>
          <w:szCs w:val="21"/>
        </w:rPr>
      </w:pPr>
    </w:p>
    <w:p w:rsidR="00AD4B42" w:rsidRDefault="00AD4B42">
      <w:pPr>
        <w:snapToGrid w:val="0"/>
        <w:rPr>
          <w:rFonts w:ascii="Times New Roman" w:hAnsi="Times New Roman" w:cs="Times New Roman"/>
          <w:szCs w:val="21"/>
        </w:rPr>
      </w:pPr>
    </w:p>
    <w:p w:rsidR="00AD4B42" w:rsidRDefault="00AD4B42">
      <w:pPr>
        <w:snapToGrid w:val="0"/>
        <w:rPr>
          <w:rFonts w:ascii="Times New Roman" w:hAnsi="Times New Roman" w:cs="Times New Roman"/>
          <w:szCs w:val="21"/>
        </w:rPr>
      </w:pPr>
    </w:p>
    <w:p w:rsidR="00AD4B42" w:rsidRDefault="00AD4B42">
      <w:pPr>
        <w:snapToGrid w:val="0"/>
        <w:rPr>
          <w:rFonts w:ascii="Times New Roman" w:hAnsi="Times New Roman" w:cs="Times New Roman"/>
          <w:szCs w:val="21"/>
        </w:rPr>
      </w:pPr>
    </w:p>
    <w:p w:rsidR="00C24343" w:rsidRDefault="00F5219E">
      <w:pPr>
        <w:rPr>
          <w:rFonts w:ascii="Times New Roman" w:hAnsi="Times New Roman" w:cs="Times New Roman"/>
          <w:b/>
        </w:rPr>
      </w:pPr>
      <w:r>
        <w:rPr>
          <w:rFonts w:ascii="Times New Roman" w:hAnsi="Times New Roman" w:cs="Times New Roman"/>
          <w:b/>
        </w:rPr>
        <w:lastRenderedPageBreak/>
        <w:t>（</w:t>
      </w:r>
      <w:r>
        <w:rPr>
          <w:rFonts w:ascii="Times New Roman" w:hAnsi="Times New Roman" w:cs="Times New Roman"/>
          <w:b/>
        </w:rPr>
        <w:t>3</w:t>
      </w:r>
      <w:r>
        <w:rPr>
          <w:rFonts w:ascii="Times New Roman" w:hAnsi="Times New Roman" w:cs="Times New Roman"/>
          <w:b/>
        </w:rPr>
        <w:t>）</w:t>
      </w:r>
      <w:r>
        <w:rPr>
          <w:rFonts w:ascii="Times New Roman" w:hAnsi="Times New Roman" w:cs="Times New Roman" w:hint="eastAsia"/>
          <w:b/>
        </w:rPr>
        <w:t>佐证</w:t>
      </w:r>
      <w:r>
        <w:rPr>
          <w:rFonts w:ascii="Times New Roman" w:hAnsi="Times New Roman" w:cs="Times New Roman"/>
          <w:b/>
        </w:rPr>
        <w:t>要目</w:t>
      </w:r>
    </w:p>
    <w:tbl>
      <w:tblPr>
        <w:tblW w:w="48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8"/>
        <w:gridCol w:w="2251"/>
        <w:gridCol w:w="1686"/>
        <w:gridCol w:w="1774"/>
      </w:tblGrid>
      <w:tr w:rsidR="00C24343">
        <w:trPr>
          <w:jc w:val="center"/>
        </w:trPr>
        <w:tc>
          <w:tcPr>
            <w:tcW w:w="1893" w:type="pct"/>
            <w:vAlign w:val="center"/>
          </w:tcPr>
          <w:p w:rsidR="00C24343" w:rsidRDefault="00F5219E">
            <w:pPr>
              <w:jc w:val="center"/>
              <w:rPr>
                <w:rFonts w:ascii="Times New Roman" w:hAnsi="Times New Roman" w:cs="Times New Roman"/>
                <w:b/>
              </w:rPr>
            </w:pPr>
            <w:r>
              <w:rPr>
                <w:rFonts w:ascii="Times New Roman" w:hAnsi="Times New Roman" w:cs="Times New Roman"/>
                <w:b/>
              </w:rPr>
              <w:t>佐证资料名称</w:t>
            </w:r>
          </w:p>
        </w:tc>
        <w:tc>
          <w:tcPr>
            <w:tcW w:w="1234" w:type="pct"/>
            <w:vAlign w:val="center"/>
          </w:tcPr>
          <w:p w:rsidR="00C24343" w:rsidRDefault="00F5219E">
            <w:pPr>
              <w:jc w:val="center"/>
              <w:rPr>
                <w:rFonts w:ascii="Times New Roman" w:hAnsi="Times New Roman" w:cs="Times New Roman"/>
                <w:b/>
              </w:rPr>
            </w:pPr>
            <w:r>
              <w:rPr>
                <w:rFonts w:ascii="Times New Roman" w:hAnsi="Times New Roman" w:cs="Times New Roman"/>
                <w:b/>
              </w:rPr>
              <w:t>主题词</w:t>
            </w:r>
          </w:p>
        </w:tc>
        <w:tc>
          <w:tcPr>
            <w:tcW w:w="899" w:type="pct"/>
            <w:vAlign w:val="center"/>
          </w:tcPr>
          <w:p w:rsidR="00C24343" w:rsidRDefault="00F5219E">
            <w:pPr>
              <w:jc w:val="center"/>
              <w:rPr>
                <w:rFonts w:ascii="Times New Roman" w:hAnsi="Times New Roman" w:cs="Times New Roman"/>
                <w:b/>
              </w:rPr>
            </w:pPr>
            <w:r>
              <w:rPr>
                <w:rFonts w:ascii="Times New Roman" w:hAnsi="Times New Roman" w:cs="Times New Roman"/>
                <w:b/>
              </w:rPr>
              <w:t>成文时间</w:t>
            </w:r>
          </w:p>
        </w:tc>
        <w:tc>
          <w:tcPr>
            <w:tcW w:w="975" w:type="pct"/>
            <w:vAlign w:val="center"/>
          </w:tcPr>
          <w:p w:rsidR="00C24343" w:rsidRDefault="00F5219E">
            <w:pPr>
              <w:jc w:val="center"/>
              <w:rPr>
                <w:rFonts w:ascii="Times New Roman" w:hAnsi="Times New Roman" w:cs="Times New Roman"/>
                <w:b/>
              </w:rPr>
            </w:pPr>
            <w:r>
              <w:rPr>
                <w:rFonts w:ascii="Times New Roman" w:hAnsi="Times New Roman" w:cs="Times New Roman" w:hint="eastAsia"/>
                <w:b/>
              </w:rPr>
              <w:t>是否</w:t>
            </w:r>
            <w:r>
              <w:rPr>
                <w:rFonts w:ascii="Times New Roman" w:hAnsi="Times New Roman" w:cs="Times New Roman"/>
                <w:b/>
              </w:rPr>
              <w:t>归档</w:t>
            </w:r>
          </w:p>
        </w:tc>
      </w:tr>
      <w:tr w:rsidR="00C24343">
        <w:trPr>
          <w:trHeight w:val="284"/>
          <w:jc w:val="center"/>
        </w:trPr>
        <w:tc>
          <w:tcPr>
            <w:tcW w:w="1893" w:type="pct"/>
            <w:vAlign w:val="center"/>
          </w:tcPr>
          <w:p w:rsidR="00C24343" w:rsidRPr="006D3CDC" w:rsidRDefault="00F5219E">
            <w:pPr>
              <w:tabs>
                <w:tab w:val="left" w:pos="9135"/>
              </w:tabs>
              <w:adjustRightInd w:val="0"/>
              <w:snapToGrid w:val="0"/>
              <w:spacing w:line="276" w:lineRule="auto"/>
              <w:rPr>
                <w:rFonts w:asciiTheme="minorEastAsia" w:hAnsiTheme="minorEastAsia"/>
                <w:szCs w:val="21"/>
              </w:rPr>
            </w:pPr>
            <w:r w:rsidRPr="006D3CDC">
              <w:rPr>
                <w:rFonts w:asciiTheme="minorEastAsia" w:hAnsiTheme="minorEastAsia"/>
                <w:szCs w:val="21"/>
              </w:rPr>
              <w:t>1.师德建设制度等佐证材料</w:t>
            </w:r>
          </w:p>
        </w:tc>
        <w:tc>
          <w:tcPr>
            <w:tcW w:w="1234" w:type="pct"/>
            <w:vAlign w:val="center"/>
          </w:tcPr>
          <w:p w:rsidR="00C24343" w:rsidRPr="006D3CDC" w:rsidRDefault="00F5219E">
            <w:pPr>
              <w:tabs>
                <w:tab w:val="left" w:pos="9135"/>
              </w:tabs>
              <w:adjustRightInd w:val="0"/>
              <w:snapToGrid w:val="0"/>
              <w:spacing w:line="276" w:lineRule="auto"/>
              <w:rPr>
                <w:rFonts w:asciiTheme="minorEastAsia" w:hAnsiTheme="minorEastAsia"/>
                <w:szCs w:val="21"/>
              </w:rPr>
            </w:pPr>
            <w:r w:rsidRPr="006D3CDC">
              <w:rPr>
                <w:rFonts w:asciiTheme="minorEastAsia" w:hAnsiTheme="minorEastAsia" w:hint="eastAsia"/>
                <w:szCs w:val="21"/>
              </w:rPr>
              <w:t>教师</w:t>
            </w:r>
          </w:p>
        </w:tc>
        <w:tc>
          <w:tcPr>
            <w:tcW w:w="899" w:type="pct"/>
            <w:vAlign w:val="center"/>
          </w:tcPr>
          <w:p w:rsidR="00C24343" w:rsidRPr="006D3CDC" w:rsidRDefault="00F5219E">
            <w:pPr>
              <w:spacing w:line="276" w:lineRule="auto"/>
              <w:jc w:val="center"/>
              <w:rPr>
                <w:rFonts w:asciiTheme="minorEastAsia" w:hAnsiTheme="minorEastAsia" w:cs="Times New Roman"/>
                <w:szCs w:val="21"/>
              </w:rPr>
            </w:pPr>
            <w:r w:rsidRPr="006D3CDC">
              <w:rPr>
                <w:rFonts w:asciiTheme="minorEastAsia" w:hAnsiTheme="minorEastAsia" w:cs="Times New Roman" w:hint="eastAsia"/>
                <w:szCs w:val="21"/>
              </w:rPr>
              <w:t>2017-2020</w:t>
            </w:r>
          </w:p>
        </w:tc>
        <w:tc>
          <w:tcPr>
            <w:tcW w:w="975" w:type="pct"/>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存于校办</w:t>
            </w:r>
          </w:p>
        </w:tc>
      </w:tr>
      <w:tr w:rsidR="00C24343">
        <w:trPr>
          <w:trHeight w:val="284"/>
          <w:jc w:val="center"/>
        </w:trPr>
        <w:tc>
          <w:tcPr>
            <w:tcW w:w="1893" w:type="pct"/>
            <w:vAlign w:val="center"/>
          </w:tcPr>
          <w:p w:rsidR="00C24343" w:rsidRPr="006D3CDC" w:rsidRDefault="00F5219E">
            <w:pPr>
              <w:tabs>
                <w:tab w:val="left" w:pos="9135"/>
              </w:tabs>
              <w:adjustRightInd w:val="0"/>
              <w:snapToGrid w:val="0"/>
              <w:spacing w:line="276" w:lineRule="auto"/>
              <w:rPr>
                <w:rFonts w:asciiTheme="minorEastAsia" w:hAnsiTheme="minorEastAsia"/>
                <w:szCs w:val="21"/>
              </w:rPr>
            </w:pPr>
            <w:r w:rsidRPr="006D3CDC">
              <w:rPr>
                <w:rFonts w:asciiTheme="minorEastAsia" w:hAnsiTheme="minorEastAsia" w:hint="eastAsia"/>
                <w:szCs w:val="21"/>
              </w:rPr>
              <w:t>2.近三年师生满意度情况汇总</w:t>
            </w:r>
          </w:p>
        </w:tc>
        <w:tc>
          <w:tcPr>
            <w:tcW w:w="1234" w:type="pct"/>
            <w:vAlign w:val="center"/>
          </w:tcPr>
          <w:p w:rsidR="00C24343" w:rsidRPr="006D3CDC" w:rsidRDefault="00F5219E">
            <w:pPr>
              <w:tabs>
                <w:tab w:val="left" w:pos="9135"/>
              </w:tabs>
              <w:adjustRightInd w:val="0"/>
              <w:snapToGrid w:val="0"/>
              <w:spacing w:line="276" w:lineRule="auto"/>
              <w:rPr>
                <w:rFonts w:asciiTheme="minorEastAsia" w:hAnsiTheme="minorEastAsia"/>
                <w:szCs w:val="21"/>
              </w:rPr>
            </w:pPr>
            <w:r w:rsidRPr="006D3CDC">
              <w:rPr>
                <w:rFonts w:asciiTheme="minorEastAsia" w:hAnsiTheme="minorEastAsia" w:hint="eastAsia"/>
                <w:szCs w:val="21"/>
              </w:rPr>
              <w:t>满意度</w:t>
            </w:r>
          </w:p>
        </w:tc>
        <w:tc>
          <w:tcPr>
            <w:tcW w:w="899" w:type="pct"/>
            <w:vAlign w:val="center"/>
          </w:tcPr>
          <w:p w:rsidR="00C24343" w:rsidRPr="006D3CDC" w:rsidRDefault="00F5219E">
            <w:pPr>
              <w:spacing w:line="276" w:lineRule="auto"/>
              <w:jc w:val="center"/>
              <w:rPr>
                <w:rFonts w:asciiTheme="minorEastAsia" w:hAnsiTheme="minorEastAsia" w:cs="Times New Roman"/>
                <w:szCs w:val="21"/>
              </w:rPr>
            </w:pPr>
            <w:r w:rsidRPr="006D3CDC">
              <w:rPr>
                <w:rFonts w:asciiTheme="minorEastAsia" w:hAnsiTheme="minorEastAsia" w:cs="Times New Roman" w:hint="eastAsia"/>
                <w:szCs w:val="21"/>
              </w:rPr>
              <w:t>201801--202001</w:t>
            </w:r>
          </w:p>
        </w:tc>
        <w:tc>
          <w:tcPr>
            <w:tcW w:w="975" w:type="pct"/>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存于校办</w:t>
            </w:r>
          </w:p>
        </w:tc>
      </w:tr>
      <w:tr w:rsidR="00C24343">
        <w:trPr>
          <w:trHeight w:val="284"/>
          <w:jc w:val="center"/>
        </w:trPr>
        <w:tc>
          <w:tcPr>
            <w:tcW w:w="1893" w:type="pct"/>
            <w:vAlign w:val="center"/>
          </w:tcPr>
          <w:p w:rsidR="00C24343" w:rsidRPr="006D3CDC" w:rsidRDefault="00F5219E">
            <w:pPr>
              <w:tabs>
                <w:tab w:val="left" w:pos="9135"/>
              </w:tabs>
              <w:adjustRightInd w:val="0"/>
              <w:snapToGrid w:val="0"/>
              <w:spacing w:line="276" w:lineRule="auto"/>
              <w:rPr>
                <w:rFonts w:asciiTheme="minorEastAsia" w:hAnsiTheme="minorEastAsia"/>
                <w:szCs w:val="21"/>
              </w:rPr>
            </w:pPr>
            <w:r w:rsidRPr="006D3CDC">
              <w:rPr>
                <w:rFonts w:asciiTheme="minorEastAsia" w:hAnsiTheme="minorEastAsia" w:hint="eastAsia"/>
                <w:szCs w:val="21"/>
              </w:rPr>
              <w:t>3</w:t>
            </w:r>
            <w:r w:rsidRPr="006D3CDC">
              <w:rPr>
                <w:rFonts w:asciiTheme="minorEastAsia" w:hAnsiTheme="minorEastAsia"/>
                <w:szCs w:val="21"/>
              </w:rPr>
              <w:t>.校外兼职教师聘书</w:t>
            </w:r>
          </w:p>
        </w:tc>
        <w:tc>
          <w:tcPr>
            <w:tcW w:w="1234" w:type="pct"/>
            <w:vAlign w:val="center"/>
          </w:tcPr>
          <w:p w:rsidR="00C24343" w:rsidRPr="006D3CDC" w:rsidRDefault="00F5219E">
            <w:pPr>
              <w:tabs>
                <w:tab w:val="left" w:pos="9135"/>
              </w:tabs>
              <w:adjustRightInd w:val="0"/>
              <w:snapToGrid w:val="0"/>
              <w:spacing w:line="276" w:lineRule="auto"/>
              <w:rPr>
                <w:rFonts w:asciiTheme="minorEastAsia" w:hAnsiTheme="minorEastAsia"/>
                <w:szCs w:val="21"/>
              </w:rPr>
            </w:pPr>
            <w:r w:rsidRPr="006D3CDC">
              <w:rPr>
                <w:rFonts w:asciiTheme="minorEastAsia" w:hAnsiTheme="minorEastAsia" w:hint="eastAsia"/>
                <w:szCs w:val="21"/>
              </w:rPr>
              <w:t>聘书</w:t>
            </w:r>
          </w:p>
        </w:tc>
        <w:tc>
          <w:tcPr>
            <w:tcW w:w="899" w:type="pct"/>
            <w:vAlign w:val="center"/>
          </w:tcPr>
          <w:p w:rsidR="00C24343" w:rsidRPr="006D3CDC" w:rsidRDefault="00F5219E">
            <w:pPr>
              <w:spacing w:line="276" w:lineRule="auto"/>
              <w:jc w:val="center"/>
              <w:rPr>
                <w:rFonts w:asciiTheme="minorEastAsia" w:hAnsiTheme="minorEastAsia" w:cs="Times New Roman"/>
                <w:szCs w:val="21"/>
              </w:rPr>
            </w:pPr>
            <w:r w:rsidRPr="006D3CDC">
              <w:rPr>
                <w:rFonts w:asciiTheme="minorEastAsia" w:hAnsiTheme="minorEastAsia" w:cs="Times New Roman" w:hint="eastAsia"/>
                <w:szCs w:val="21"/>
              </w:rPr>
              <w:t>201909</w:t>
            </w:r>
          </w:p>
        </w:tc>
        <w:tc>
          <w:tcPr>
            <w:tcW w:w="975" w:type="pct"/>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存于校办</w:t>
            </w:r>
          </w:p>
        </w:tc>
      </w:tr>
      <w:tr w:rsidR="00C24343">
        <w:trPr>
          <w:trHeight w:val="284"/>
          <w:jc w:val="center"/>
        </w:trPr>
        <w:tc>
          <w:tcPr>
            <w:tcW w:w="1893" w:type="pct"/>
            <w:vAlign w:val="center"/>
          </w:tcPr>
          <w:p w:rsidR="00C24343" w:rsidRPr="006D3CDC" w:rsidRDefault="00F5219E">
            <w:pPr>
              <w:tabs>
                <w:tab w:val="left" w:pos="9135"/>
              </w:tabs>
              <w:adjustRightInd w:val="0"/>
              <w:snapToGrid w:val="0"/>
              <w:spacing w:line="276" w:lineRule="auto"/>
              <w:rPr>
                <w:rFonts w:asciiTheme="minorEastAsia" w:hAnsiTheme="minorEastAsia"/>
                <w:szCs w:val="21"/>
              </w:rPr>
            </w:pPr>
            <w:r w:rsidRPr="006D3CDC">
              <w:rPr>
                <w:rFonts w:asciiTheme="minorEastAsia" w:hAnsiTheme="minorEastAsia" w:hint="eastAsia"/>
                <w:szCs w:val="21"/>
              </w:rPr>
              <w:t>4</w:t>
            </w:r>
            <w:r w:rsidRPr="006D3CDC">
              <w:rPr>
                <w:rFonts w:asciiTheme="minorEastAsia" w:hAnsiTheme="minorEastAsia"/>
                <w:szCs w:val="21"/>
              </w:rPr>
              <w:t>.图书/实验/医务系列专业技术职称证书复印件</w:t>
            </w:r>
          </w:p>
        </w:tc>
        <w:tc>
          <w:tcPr>
            <w:tcW w:w="1234" w:type="pct"/>
            <w:vAlign w:val="center"/>
          </w:tcPr>
          <w:p w:rsidR="00C24343" w:rsidRPr="006D3CDC" w:rsidRDefault="00F5219E">
            <w:pPr>
              <w:tabs>
                <w:tab w:val="left" w:pos="9135"/>
              </w:tabs>
              <w:adjustRightInd w:val="0"/>
              <w:snapToGrid w:val="0"/>
              <w:spacing w:line="276" w:lineRule="auto"/>
              <w:rPr>
                <w:rFonts w:asciiTheme="minorEastAsia" w:hAnsiTheme="minorEastAsia"/>
                <w:szCs w:val="21"/>
              </w:rPr>
            </w:pPr>
            <w:r w:rsidRPr="006D3CDC">
              <w:rPr>
                <w:rFonts w:asciiTheme="minorEastAsia" w:hAnsiTheme="minorEastAsia" w:hint="eastAsia"/>
                <w:szCs w:val="21"/>
              </w:rPr>
              <w:t>职称</w:t>
            </w:r>
            <w:r w:rsidRPr="006D3CDC">
              <w:rPr>
                <w:rFonts w:asciiTheme="minorEastAsia" w:hAnsiTheme="minorEastAsia"/>
                <w:szCs w:val="21"/>
              </w:rPr>
              <w:t>证书复印件</w:t>
            </w:r>
          </w:p>
        </w:tc>
        <w:tc>
          <w:tcPr>
            <w:tcW w:w="899" w:type="pct"/>
            <w:vAlign w:val="center"/>
          </w:tcPr>
          <w:p w:rsidR="00C24343" w:rsidRPr="006D3CDC" w:rsidRDefault="00F5219E">
            <w:pPr>
              <w:spacing w:line="276" w:lineRule="auto"/>
              <w:jc w:val="center"/>
              <w:rPr>
                <w:rFonts w:asciiTheme="minorEastAsia" w:hAnsiTheme="minorEastAsia" w:cs="Times New Roman"/>
                <w:szCs w:val="21"/>
              </w:rPr>
            </w:pPr>
            <w:r w:rsidRPr="006D3CDC">
              <w:rPr>
                <w:rFonts w:asciiTheme="minorEastAsia" w:hAnsiTheme="minorEastAsia" w:cs="Times New Roman" w:hint="eastAsia"/>
                <w:szCs w:val="21"/>
              </w:rPr>
              <w:t>201203</w:t>
            </w:r>
          </w:p>
        </w:tc>
        <w:tc>
          <w:tcPr>
            <w:tcW w:w="975" w:type="pct"/>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存于校办</w:t>
            </w:r>
          </w:p>
        </w:tc>
      </w:tr>
      <w:tr w:rsidR="00C24343">
        <w:trPr>
          <w:trHeight w:val="284"/>
          <w:jc w:val="center"/>
        </w:trPr>
        <w:tc>
          <w:tcPr>
            <w:tcW w:w="1893" w:type="pct"/>
            <w:vAlign w:val="center"/>
          </w:tcPr>
          <w:p w:rsidR="00C24343" w:rsidRPr="006D3CDC" w:rsidRDefault="00F5219E">
            <w:pPr>
              <w:tabs>
                <w:tab w:val="left" w:pos="9135"/>
              </w:tabs>
              <w:adjustRightInd w:val="0"/>
              <w:snapToGrid w:val="0"/>
              <w:spacing w:line="276" w:lineRule="auto"/>
              <w:rPr>
                <w:rFonts w:asciiTheme="minorEastAsia" w:hAnsiTheme="minorEastAsia"/>
                <w:szCs w:val="21"/>
              </w:rPr>
            </w:pPr>
            <w:r w:rsidRPr="006D3CDC">
              <w:rPr>
                <w:rFonts w:asciiTheme="minorEastAsia" w:hAnsiTheme="minorEastAsia" w:hint="eastAsia"/>
                <w:szCs w:val="21"/>
              </w:rPr>
              <w:t>5</w:t>
            </w:r>
            <w:r w:rsidRPr="006D3CDC">
              <w:rPr>
                <w:rFonts w:asciiTheme="minorEastAsia" w:hAnsiTheme="minorEastAsia"/>
                <w:szCs w:val="21"/>
              </w:rPr>
              <w:t>.图书/实验/医务系列专业技术培训证书复印件</w:t>
            </w:r>
          </w:p>
        </w:tc>
        <w:tc>
          <w:tcPr>
            <w:tcW w:w="1234" w:type="pct"/>
            <w:vAlign w:val="center"/>
          </w:tcPr>
          <w:p w:rsidR="00C24343" w:rsidRPr="006D3CDC" w:rsidRDefault="00F5219E">
            <w:pPr>
              <w:tabs>
                <w:tab w:val="left" w:pos="9135"/>
              </w:tabs>
              <w:adjustRightInd w:val="0"/>
              <w:snapToGrid w:val="0"/>
              <w:spacing w:line="276" w:lineRule="auto"/>
              <w:rPr>
                <w:rFonts w:asciiTheme="minorEastAsia" w:hAnsiTheme="minorEastAsia"/>
                <w:szCs w:val="21"/>
              </w:rPr>
            </w:pPr>
            <w:r w:rsidRPr="006D3CDC">
              <w:rPr>
                <w:rFonts w:asciiTheme="minorEastAsia" w:hAnsiTheme="minorEastAsia"/>
                <w:szCs w:val="21"/>
              </w:rPr>
              <w:t>专业技术培训</w:t>
            </w:r>
          </w:p>
        </w:tc>
        <w:tc>
          <w:tcPr>
            <w:tcW w:w="899" w:type="pct"/>
            <w:vAlign w:val="center"/>
          </w:tcPr>
          <w:p w:rsidR="00C24343" w:rsidRPr="006D3CDC" w:rsidRDefault="00F5219E">
            <w:pPr>
              <w:spacing w:line="276" w:lineRule="auto"/>
              <w:jc w:val="center"/>
              <w:rPr>
                <w:rFonts w:asciiTheme="minorEastAsia" w:hAnsiTheme="minorEastAsia" w:cs="Times New Roman"/>
                <w:szCs w:val="21"/>
              </w:rPr>
            </w:pPr>
            <w:r w:rsidRPr="006D3CDC">
              <w:rPr>
                <w:rFonts w:asciiTheme="minorEastAsia" w:hAnsiTheme="minorEastAsia" w:cs="Times New Roman" w:hint="eastAsia"/>
                <w:szCs w:val="21"/>
              </w:rPr>
              <w:t>201107</w:t>
            </w:r>
          </w:p>
        </w:tc>
        <w:tc>
          <w:tcPr>
            <w:tcW w:w="975" w:type="pct"/>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存于校办</w:t>
            </w:r>
          </w:p>
        </w:tc>
      </w:tr>
      <w:tr w:rsidR="00C24343">
        <w:trPr>
          <w:trHeight w:val="284"/>
          <w:jc w:val="center"/>
        </w:trPr>
        <w:tc>
          <w:tcPr>
            <w:tcW w:w="1893" w:type="pct"/>
            <w:vAlign w:val="center"/>
          </w:tcPr>
          <w:p w:rsidR="00C24343" w:rsidRPr="006D3CDC" w:rsidRDefault="00F5219E">
            <w:pPr>
              <w:tabs>
                <w:tab w:val="left" w:pos="9135"/>
              </w:tabs>
              <w:adjustRightInd w:val="0"/>
              <w:snapToGrid w:val="0"/>
              <w:spacing w:line="276" w:lineRule="auto"/>
              <w:rPr>
                <w:rFonts w:asciiTheme="minorEastAsia" w:hAnsiTheme="minorEastAsia"/>
                <w:szCs w:val="21"/>
              </w:rPr>
            </w:pPr>
            <w:r w:rsidRPr="006D3CDC">
              <w:rPr>
                <w:rFonts w:asciiTheme="minorEastAsia" w:hAnsiTheme="minorEastAsia" w:hint="eastAsia"/>
                <w:szCs w:val="21"/>
              </w:rPr>
              <w:t>6</w:t>
            </w:r>
            <w:r w:rsidRPr="006D3CDC">
              <w:rPr>
                <w:rFonts w:asciiTheme="minorEastAsia" w:hAnsiTheme="minorEastAsia"/>
                <w:szCs w:val="21"/>
              </w:rPr>
              <w:t>.社会医疗机构聘用人员合同</w:t>
            </w:r>
          </w:p>
        </w:tc>
        <w:tc>
          <w:tcPr>
            <w:tcW w:w="1234" w:type="pct"/>
            <w:vAlign w:val="center"/>
          </w:tcPr>
          <w:p w:rsidR="00C24343" w:rsidRPr="006D3CDC" w:rsidRDefault="00F5219E">
            <w:pPr>
              <w:tabs>
                <w:tab w:val="left" w:pos="9135"/>
              </w:tabs>
              <w:adjustRightInd w:val="0"/>
              <w:snapToGrid w:val="0"/>
              <w:spacing w:line="276" w:lineRule="auto"/>
              <w:rPr>
                <w:rFonts w:asciiTheme="minorEastAsia" w:hAnsiTheme="minorEastAsia"/>
                <w:szCs w:val="21"/>
              </w:rPr>
            </w:pPr>
            <w:r w:rsidRPr="006D3CDC">
              <w:rPr>
                <w:rFonts w:asciiTheme="minorEastAsia" w:hAnsiTheme="minorEastAsia" w:hint="eastAsia"/>
                <w:szCs w:val="21"/>
              </w:rPr>
              <w:t>聘书</w:t>
            </w:r>
          </w:p>
        </w:tc>
        <w:tc>
          <w:tcPr>
            <w:tcW w:w="899" w:type="pct"/>
            <w:vAlign w:val="center"/>
          </w:tcPr>
          <w:p w:rsidR="00C24343" w:rsidRPr="006D3CDC" w:rsidRDefault="00F5219E">
            <w:pPr>
              <w:spacing w:line="276" w:lineRule="auto"/>
              <w:jc w:val="center"/>
              <w:rPr>
                <w:rFonts w:asciiTheme="minorEastAsia" w:hAnsiTheme="minorEastAsia" w:cs="Times New Roman"/>
                <w:szCs w:val="21"/>
              </w:rPr>
            </w:pPr>
            <w:r w:rsidRPr="006D3CDC">
              <w:rPr>
                <w:rFonts w:asciiTheme="minorEastAsia" w:hAnsiTheme="minorEastAsia" w:cs="Times New Roman" w:hint="eastAsia"/>
                <w:szCs w:val="21"/>
              </w:rPr>
              <w:t>202006</w:t>
            </w:r>
          </w:p>
        </w:tc>
        <w:tc>
          <w:tcPr>
            <w:tcW w:w="975" w:type="pct"/>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存于校办</w:t>
            </w:r>
          </w:p>
        </w:tc>
      </w:tr>
      <w:tr w:rsidR="00C24343">
        <w:trPr>
          <w:trHeight w:val="284"/>
          <w:jc w:val="center"/>
        </w:trPr>
        <w:tc>
          <w:tcPr>
            <w:tcW w:w="1893" w:type="pct"/>
            <w:vAlign w:val="center"/>
          </w:tcPr>
          <w:p w:rsidR="00C24343" w:rsidRPr="006D3CDC" w:rsidRDefault="00F5219E">
            <w:pPr>
              <w:tabs>
                <w:tab w:val="left" w:pos="9135"/>
              </w:tabs>
              <w:adjustRightInd w:val="0"/>
              <w:snapToGrid w:val="0"/>
              <w:spacing w:line="276" w:lineRule="auto"/>
              <w:rPr>
                <w:rFonts w:asciiTheme="minorEastAsia" w:hAnsiTheme="minorEastAsia"/>
                <w:szCs w:val="21"/>
              </w:rPr>
            </w:pPr>
            <w:r w:rsidRPr="006D3CDC">
              <w:rPr>
                <w:rFonts w:asciiTheme="minorEastAsia" w:hAnsiTheme="minorEastAsia" w:hint="eastAsia"/>
                <w:szCs w:val="21"/>
              </w:rPr>
              <w:t>7.常州市西夏</w:t>
            </w:r>
            <w:proofErr w:type="gramStart"/>
            <w:r w:rsidRPr="006D3CDC">
              <w:rPr>
                <w:rFonts w:asciiTheme="minorEastAsia" w:hAnsiTheme="minorEastAsia" w:hint="eastAsia"/>
                <w:szCs w:val="21"/>
              </w:rPr>
              <w:t>墅</w:t>
            </w:r>
            <w:proofErr w:type="gramEnd"/>
            <w:r w:rsidRPr="006D3CDC">
              <w:rPr>
                <w:rFonts w:asciiTheme="minorEastAsia" w:hAnsiTheme="minorEastAsia" w:hint="eastAsia"/>
                <w:szCs w:val="21"/>
              </w:rPr>
              <w:t>中</w:t>
            </w:r>
            <w:proofErr w:type="gramStart"/>
            <w:r w:rsidRPr="006D3CDC">
              <w:rPr>
                <w:rFonts w:asciiTheme="minorEastAsia" w:hAnsiTheme="minorEastAsia" w:hint="eastAsia"/>
                <w:szCs w:val="21"/>
              </w:rPr>
              <w:t>学区级</w:t>
            </w:r>
            <w:proofErr w:type="gramEnd"/>
            <w:r w:rsidRPr="006D3CDC">
              <w:rPr>
                <w:rFonts w:asciiTheme="minorEastAsia" w:hAnsiTheme="minorEastAsia" w:hint="eastAsia"/>
                <w:szCs w:val="21"/>
              </w:rPr>
              <w:t>以上骨干教师一览表</w:t>
            </w:r>
          </w:p>
        </w:tc>
        <w:tc>
          <w:tcPr>
            <w:tcW w:w="1234" w:type="pct"/>
            <w:vAlign w:val="center"/>
          </w:tcPr>
          <w:p w:rsidR="00C24343" w:rsidRPr="006D3CDC" w:rsidRDefault="00F5219E">
            <w:pPr>
              <w:tabs>
                <w:tab w:val="left" w:pos="9135"/>
              </w:tabs>
              <w:adjustRightInd w:val="0"/>
              <w:snapToGrid w:val="0"/>
              <w:spacing w:line="276" w:lineRule="auto"/>
              <w:rPr>
                <w:rFonts w:asciiTheme="minorEastAsia" w:hAnsiTheme="minorEastAsia"/>
                <w:szCs w:val="21"/>
              </w:rPr>
            </w:pPr>
            <w:r w:rsidRPr="006D3CDC">
              <w:rPr>
                <w:rFonts w:asciiTheme="minorEastAsia" w:hAnsiTheme="minorEastAsia" w:hint="eastAsia"/>
                <w:szCs w:val="21"/>
              </w:rPr>
              <w:t>骨干教师</w:t>
            </w:r>
          </w:p>
        </w:tc>
        <w:tc>
          <w:tcPr>
            <w:tcW w:w="899" w:type="pct"/>
            <w:vAlign w:val="center"/>
          </w:tcPr>
          <w:p w:rsidR="00C24343" w:rsidRPr="006D3CDC" w:rsidRDefault="00F5219E">
            <w:pPr>
              <w:spacing w:line="276" w:lineRule="auto"/>
              <w:jc w:val="center"/>
              <w:rPr>
                <w:rFonts w:asciiTheme="minorEastAsia" w:hAnsiTheme="minorEastAsia" w:cs="Times New Roman"/>
                <w:szCs w:val="21"/>
              </w:rPr>
            </w:pPr>
            <w:r w:rsidRPr="006D3CDC">
              <w:rPr>
                <w:rFonts w:asciiTheme="minorEastAsia" w:hAnsiTheme="minorEastAsia" w:cs="Times New Roman" w:hint="eastAsia"/>
                <w:szCs w:val="21"/>
              </w:rPr>
              <w:t>201912</w:t>
            </w:r>
          </w:p>
        </w:tc>
        <w:tc>
          <w:tcPr>
            <w:tcW w:w="975" w:type="pct"/>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存于校办</w:t>
            </w:r>
          </w:p>
        </w:tc>
      </w:tr>
      <w:tr w:rsidR="00C24343">
        <w:trPr>
          <w:trHeight w:val="284"/>
          <w:jc w:val="center"/>
        </w:trPr>
        <w:tc>
          <w:tcPr>
            <w:tcW w:w="1893" w:type="pct"/>
            <w:vAlign w:val="center"/>
          </w:tcPr>
          <w:p w:rsidR="00C24343" w:rsidRPr="006D3CDC" w:rsidRDefault="00F5219E">
            <w:pPr>
              <w:tabs>
                <w:tab w:val="left" w:pos="9135"/>
              </w:tabs>
              <w:adjustRightInd w:val="0"/>
              <w:snapToGrid w:val="0"/>
              <w:spacing w:line="276" w:lineRule="auto"/>
              <w:rPr>
                <w:rFonts w:asciiTheme="minorEastAsia" w:hAnsiTheme="minorEastAsia"/>
                <w:szCs w:val="21"/>
              </w:rPr>
            </w:pPr>
            <w:r w:rsidRPr="006D3CDC">
              <w:rPr>
                <w:rFonts w:asciiTheme="minorEastAsia" w:hAnsiTheme="minorEastAsia" w:hint="eastAsia"/>
                <w:szCs w:val="21"/>
              </w:rPr>
              <w:t>8. 常州市西夏</w:t>
            </w:r>
            <w:proofErr w:type="gramStart"/>
            <w:r w:rsidRPr="006D3CDC">
              <w:rPr>
                <w:rFonts w:asciiTheme="minorEastAsia" w:hAnsiTheme="minorEastAsia" w:hint="eastAsia"/>
                <w:szCs w:val="21"/>
              </w:rPr>
              <w:t>墅</w:t>
            </w:r>
            <w:proofErr w:type="gramEnd"/>
            <w:r w:rsidRPr="006D3CDC">
              <w:rPr>
                <w:rFonts w:asciiTheme="minorEastAsia" w:hAnsiTheme="minorEastAsia" w:hint="eastAsia"/>
                <w:szCs w:val="21"/>
              </w:rPr>
              <w:t>中学研究生及教育硕士情况统计表</w:t>
            </w:r>
          </w:p>
        </w:tc>
        <w:tc>
          <w:tcPr>
            <w:tcW w:w="1234" w:type="pct"/>
            <w:vAlign w:val="center"/>
          </w:tcPr>
          <w:p w:rsidR="00C24343" w:rsidRPr="006D3CDC" w:rsidRDefault="00F5219E">
            <w:pPr>
              <w:tabs>
                <w:tab w:val="left" w:pos="9135"/>
              </w:tabs>
              <w:adjustRightInd w:val="0"/>
              <w:snapToGrid w:val="0"/>
              <w:spacing w:line="276" w:lineRule="auto"/>
              <w:rPr>
                <w:rFonts w:asciiTheme="minorEastAsia" w:hAnsiTheme="minorEastAsia"/>
                <w:szCs w:val="21"/>
              </w:rPr>
            </w:pPr>
            <w:r w:rsidRPr="006D3CDC">
              <w:rPr>
                <w:rFonts w:asciiTheme="minorEastAsia" w:hAnsiTheme="minorEastAsia" w:hint="eastAsia"/>
                <w:szCs w:val="21"/>
              </w:rPr>
              <w:t>研究生及教育硕士</w:t>
            </w:r>
          </w:p>
        </w:tc>
        <w:tc>
          <w:tcPr>
            <w:tcW w:w="899" w:type="pct"/>
            <w:vAlign w:val="center"/>
          </w:tcPr>
          <w:p w:rsidR="00C24343" w:rsidRPr="006D3CDC" w:rsidRDefault="00F5219E">
            <w:pPr>
              <w:spacing w:line="276" w:lineRule="auto"/>
              <w:jc w:val="center"/>
              <w:rPr>
                <w:rFonts w:asciiTheme="minorEastAsia" w:hAnsiTheme="minorEastAsia" w:cs="Times New Roman"/>
                <w:szCs w:val="21"/>
              </w:rPr>
            </w:pPr>
            <w:r w:rsidRPr="006D3CDC">
              <w:rPr>
                <w:rFonts w:asciiTheme="minorEastAsia" w:hAnsiTheme="minorEastAsia" w:cs="Times New Roman" w:hint="eastAsia"/>
                <w:szCs w:val="21"/>
              </w:rPr>
              <w:t>202009</w:t>
            </w:r>
          </w:p>
        </w:tc>
        <w:tc>
          <w:tcPr>
            <w:tcW w:w="975" w:type="pct"/>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存于校办</w:t>
            </w:r>
          </w:p>
        </w:tc>
      </w:tr>
    </w:tbl>
    <w:p w:rsidR="00C24343" w:rsidRDefault="00C24343">
      <w:pPr>
        <w:jc w:val="center"/>
        <w:rPr>
          <w:rFonts w:ascii="Times New Roman" w:hAnsi="Times New Roman" w:cs="Times New Roman"/>
          <w:b/>
          <w:sz w:val="24"/>
        </w:rPr>
      </w:pPr>
    </w:p>
    <w:p w:rsidR="00C24343" w:rsidRDefault="00F5219E">
      <w:pPr>
        <w:jc w:val="center"/>
        <w:rPr>
          <w:rFonts w:ascii="Times New Roman" w:hAnsi="Times New Roman" w:cs="Times New Roman"/>
          <w:b/>
          <w:sz w:val="24"/>
        </w:rPr>
      </w:pPr>
      <w:r>
        <w:rPr>
          <w:rFonts w:ascii="Times New Roman" w:hAnsi="Times New Roman" w:cs="Times New Roman"/>
          <w:b/>
          <w:sz w:val="24"/>
        </w:rPr>
        <w:t>队伍建设</w:t>
      </w:r>
      <w:r>
        <w:rPr>
          <w:rFonts w:ascii="Times New Roman" w:hAnsi="Times New Roman" w:cs="Times New Roman"/>
          <w:b/>
          <w:sz w:val="24"/>
        </w:rPr>
        <w:t>2-3</w:t>
      </w:r>
    </w:p>
    <w:p w:rsidR="00C24343" w:rsidRDefault="00F5219E">
      <w:pPr>
        <w:rPr>
          <w:rFonts w:ascii="Times New Roman" w:hAnsi="Times New Roman" w:cs="Times New Roman"/>
          <w:b/>
          <w:szCs w:val="21"/>
        </w:rPr>
      </w:pPr>
      <w:r>
        <w:rPr>
          <w:rFonts w:ascii="Times New Roman" w:hAnsi="Times New Roman" w:cs="Times New Roman"/>
          <w:b/>
          <w:bCs/>
          <w:szCs w:val="21"/>
        </w:rPr>
        <w:t>（</w:t>
      </w:r>
      <w:r>
        <w:rPr>
          <w:rFonts w:ascii="Times New Roman" w:hAnsi="Times New Roman" w:cs="Times New Roman"/>
          <w:b/>
          <w:bCs/>
          <w:szCs w:val="21"/>
        </w:rPr>
        <w:t>1</w:t>
      </w:r>
      <w:r>
        <w:rPr>
          <w:rFonts w:ascii="Times New Roman" w:hAnsi="Times New Roman" w:cs="Times New Roman"/>
          <w:b/>
          <w:bCs/>
          <w:szCs w:val="21"/>
        </w:rPr>
        <w:t>）自评概述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709"/>
        <w:gridCol w:w="7037"/>
        <w:gridCol w:w="645"/>
      </w:tblGrid>
      <w:tr w:rsidR="00C24343">
        <w:trPr>
          <w:trHeight w:val="540"/>
          <w:jc w:val="center"/>
        </w:trPr>
        <w:tc>
          <w:tcPr>
            <w:tcW w:w="681" w:type="dxa"/>
            <w:vAlign w:val="center"/>
          </w:tcPr>
          <w:p w:rsidR="00C24343" w:rsidRDefault="00F5219E">
            <w:pPr>
              <w:rPr>
                <w:rFonts w:ascii="Times New Roman" w:hAnsi="Times New Roman" w:cs="Times New Roman"/>
                <w:b/>
              </w:rPr>
            </w:pPr>
            <w:r>
              <w:rPr>
                <w:rFonts w:ascii="Times New Roman" w:hAnsi="Times New Roman" w:cs="Times New Roman"/>
                <w:b/>
              </w:rPr>
              <w:t>指标</w:t>
            </w:r>
            <w:r>
              <w:rPr>
                <w:rFonts w:ascii="Times New Roman" w:hAnsi="Times New Roman" w:cs="Times New Roman" w:hint="eastAsia"/>
                <w:b/>
              </w:rPr>
              <w:t>序号</w:t>
            </w:r>
          </w:p>
        </w:tc>
        <w:tc>
          <w:tcPr>
            <w:tcW w:w="7746" w:type="dxa"/>
            <w:gridSpan w:val="2"/>
            <w:vAlign w:val="center"/>
          </w:tcPr>
          <w:p w:rsidR="00C24343" w:rsidRDefault="00F5219E">
            <w:pPr>
              <w:jc w:val="center"/>
              <w:rPr>
                <w:rFonts w:ascii="Times New Roman" w:hAnsi="Times New Roman" w:cs="Times New Roman"/>
                <w:b/>
              </w:rPr>
            </w:pPr>
            <w:r>
              <w:rPr>
                <w:rFonts w:ascii="Times New Roman" w:hAnsi="Times New Roman" w:cs="Times New Roman" w:hint="eastAsia"/>
                <w:b/>
              </w:rPr>
              <w:t>评估指标及评价细则</w:t>
            </w:r>
          </w:p>
        </w:tc>
        <w:tc>
          <w:tcPr>
            <w:tcW w:w="645" w:type="dxa"/>
            <w:vAlign w:val="center"/>
          </w:tcPr>
          <w:p w:rsidR="00C24343" w:rsidRDefault="00F5219E">
            <w:pPr>
              <w:jc w:val="center"/>
              <w:rPr>
                <w:rFonts w:ascii="Times New Roman" w:hAnsi="Times New Roman" w:cs="Times New Roman"/>
                <w:b/>
                <w:szCs w:val="21"/>
              </w:rPr>
            </w:pPr>
            <w:r>
              <w:rPr>
                <w:rFonts w:ascii="Times New Roman" w:hAnsi="Times New Roman" w:cs="Times New Roman"/>
                <w:b/>
                <w:szCs w:val="21"/>
              </w:rPr>
              <w:t>自评</w:t>
            </w:r>
          </w:p>
          <w:p w:rsidR="00C24343" w:rsidRDefault="00F5219E">
            <w:pPr>
              <w:jc w:val="center"/>
              <w:rPr>
                <w:rFonts w:ascii="Times New Roman" w:hAnsi="Times New Roman" w:cs="Times New Roman"/>
                <w:b/>
                <w:szCs w:val="21"/>
              </w:rPr>
            </w:pPr>
            <w:r>
              <w:rPr>
                <w:rFonts w:ascii="Times New Roman" w:hAnsi="Times New Roman" w:cs="Times New Roman"/>
                <w:b/>
                <w:szCs w:val="21"/>
              </w:rPr>
              <w:t>结果</w:t>
            </w:r>
          </w:p>
        </w:tc>
      </w:tr>
      <w:tr w:rsidR="00C24343">
        <w:trPr>
          <w:trHeight w:val="622"/>
          <w:jc w:val="center"/>
        </w:trPr>
        <w:tc>
          <w:tcPr>
            <w:tcW w:w="681" w:type="dxa"/>
            <w:vMerge w:val="restart"/>
            <w:vAlign w:val="center"/>
          </w:tcPr>
          <w:p w:rsidR="00C24343" w:rsidRDefault="00F5219E">
            <w:pPr>
              <w:jc w:val="center"/>
              <w:rPr>
                <w:rFonts w:ascii="Times New Roman" w:hAnsi="Times New Roman" w:cs="Times New Roman"/>
                <w:b/>
                <w:szCs w:val="21"/>
              </w:rPr>
            </w:pPr>
            <w:r>
              <w:rPr>
                <w:rFonts w:ascii="Times New Roman" w:hAnsi="Times New Roman" w:cs="Times New Roman"/>
                <w:b/>
                <w:szCs w:val="21"/>
              </w:rPr>
              <w:t>第</w:t>
            </w:r>
          </w:p>
          <w:p w:rsidR="00C24343" w:rsidRDefault="00F5219E">
            <w:pPr>
              <w:jc w:val="center"/>
              <w:rPr>
                <w:rFonts w:ascii="Times New Roman" w:hAnsi="Times New Roman" w:cs="Times New Roman"/>
                <w:b/>
                <w:szCs w:val="21"/>
              </w:rPr>
            </w:pPr>
            <w:r>
              <w:rPr>
                <w:rFonts w:ascii="Times New Roman" w:hAnsi="Times New Roman" w:cs="Times New Roman"/>
                <w:b/>
                <w:szCs w:val="21"/>
              </w:rPr>
              <w:t>11</w:t>
            </w:r>
          </w:p>
          <w:p w:rsidR="00C24343" w:rsidRDefault="00F5219E">
            <w:pPr>
              <w:jc w:val="center"/>
              <w:rPr>
                <w:rFonts w:ascii="Times New Roman" w:hAnsi="Times New Roman" w:cs="Times New Roman"/>
                <w:b/>
                <w:szCs w:val="21"/>
              </w:rPr>
            </w:pPr>
            <w:r>
              <w:rPr>
                <w:rFonts w:ascii="Times New Roman" w:hAnsi="Times New Roman" w:cs="Times New Roman"/>
                <w:b/>
                <w:szCs w:val="21"/>
              </w:rPr>
              <w:t>条</w:t>
            </w:r>
          </w:p>
        </w:tc>
        <w:tc>
          <w:tcPr>
            <w:tcW w:w="709" w:type="dxa"/>
            <w:vAlign w:val="center"/>
          </w:tcPr>
          <w:p w:rsidR="00C24343" w:rsidRDefault="00F5219E">
            <w:pPr>
              <w:rPr>
                <w:rFonts w:ascii="Times New Roman" w:hAnsi="Times New Roman" w:cs="Times New Roman"/>
                <w:b/>
              </w:rPr>
            </w:pPr>
            <w:r>
              <w:rPr>
                <w:rFonts w:ascii="Times New Roman" w:hAnsi="Times New Roman" w:cs="Times New Roman" w:hint="eastAsia"/>
                <w:b/>
              </w:rPr>
              <w:t>评估</w:t>
            </w:r>
          </w:p>
          <w:p w:rsidR="00C24343" w:rsidRDefault="00F5219E">
            <w:pPr>
              <w:rPr>
                <w:rFonts w:ascii="Times New Roman" w:hAnsi="Times New Roman" w:cs="Times New Roman"/>
                <w:sz w:val="18"/>
                <w:szCs w:val="18"/>
              </w:rPr>
            </w:pPr>
            <w:r>
              <w:rPr>
                <w:rFonts w:ascii="Times New Roman" w:hAnsi="Times New Roman" w:cs="Times New Roman" w:hint="eastAsia"/>
                <w:b/>
              </w:rPr>
              <w:t>指标</w:t>
            </w:r>
          </w:p>
        </w:tc>
        <w:tc>
          <w:tcPr>
            <w:tcW w:w="7037" w:type="dxa"/>
            <w:vAlign w:val="center"/>
          </w:tcPr>
          <w:p w:rsidR="00C24343" w:rsidRDefault="00F5219E">
            <w:pPr>
              <w:spacing w:line="240" w:lineRule="exact"/>
              <w:ind w:firstLineChars="100" w:firstLine="181"/>
              <w:rPr>
                <w:rFonts w:ascii="Times New Roman" w:hAnsi="Times New Roman" w:cs="Times New Roman"/>
                <w:sz w:val="18"/>
                <w:szCs w:val="18"/>
              </w:rPr>
            </w:pPr>
            <w:r>
              <w:rPr>
                <w:rFonts w:ascii="Times New Roman" w:hAnsi="Times New Roman" w:cs="Times New Roman"/>
                <w:b/>
                <w:sz w:val="18"/>
                <w:szCs w:val="18"/>
              </w:rPr>
              <w:t xml:space="preserve">11. </w:t>
            </w:r>
            <w:r>
              <w:rPr>
                <w:rFonts w:ascii="Times New Roman" w:hAnsi="Times New Roman" w:cs="Times New Roman"/>
                <w:b/>
                <w:sz w:val="18"/>
                <w:szCs w:val="18"/>
              </w:rPr>
              <w:t>学校有一定数量的优秀教师。</w:t>
            </w:r>
            <w:r>
              <w:rPr>
                <w:rFonts w:ascii="Times New Roman" w:hAnsi="Times New Roman" w:cs="Times New Roman"/>
                <w:b/>
                <w:sz w:val="18"/>
                <w:szCs w:val="18"/>
              </w:rPr>
              <w:t>1/5</w:t>
            </w:r>
            <w:r>
              <w:rPr>
                <w:rFonts w:ascii="Times New Roman" w:hAnsi="Times New Roman" w:cs="Times New Roman"/>
                <w:b/>
                <w:sz w:val="18"/>
                <w:szCs w:val="18"/>
              </w:rPr>
              <w:t>以上学科有设区市学科带头人或骨干教师。</w:t>
            </w:r>
            <w:r>
              <w:rPr>
                <w:rFonts w:ascii="Times New Roman" w:hAnsi="Times New Roman" w:cs="Times New Roman"/>
                <w:b/>
                <w:sz w:val="18"/>
                <w:szCs w:val="18"/>
              </w:rPr>
              <w:t>3/5</w:t>
            </w:r>
            <w:r>
              <w:rPr>
                <w:rFonts w:ascii="Times New Roman" w:hAnsi="Times New Roman" w:cs="Times New Roman"/>
                <w:b/>
                <w:sz w:val="18"/>
                <w:szCs w:val="18"/>
              </w:rPr>
              <w:t>的学科有</w:t>
            </w:r>
            <w:r>
              <w:rPr>
                <w:rFonts w:ascii="Times New Roman" w:hAnsi="Times New Roman" w:cs="Times New Roman"/>
                <w:b/>
                <w:bCs/>
                <w:sz w:val="18"/>
                <w:szCs w:val="18"/>
              </w:rPr>
              <w:t>2</w:t>
            </w:r>
            <w:r>
              <w:rPr>
                <w:rFonts w:ascii="Times New Roman" w:hAnsi="Times New Roman" w:cs="Times New Roman"/>
                <w:b/>
                <w:bCs/>
                <w:sz w:val="18"/>
                <w:szCs w:val="18"/>
              </w:rPr>
              <w:t>名</w:t>
            </w:r>
            <w:r>
              <w:rPr>
                <w:rFonts w:ascii="Times New Roman" w:hAnsi="Times New Roman" w:cs="Times New Roman"/>
                <w:b/>
                <w:sz w:val="18"/>
                <w:szCs w:val="18"/>
              </w:rPr>
              <w:t>教师在县级享有声誉，</w:t>
            </w:r>
            <w:r>
              <w:rPr>
                <w:rFonts w:ascii="Times New Roman" w:hAnsi="Times New Roman" w:cs="Times New Roman"/>
                <w:b/>
                <w:kern w:val="0"/>
                <w:sz w:val="18"/>
                <w:szCs w:val="18"/>
              </w:rPr>
              <w:t>具有引领教师专业发展、实施课程改革的能力</w:t>
            </w:r>
            <w:r>
              <w:rPr>
                <w:rFonts w:ascii="Times New Roman" w:hAnsi="Times New Roman" w:cs="Times New Roman" w:hint="eastAsia"/>
                <w:b/>
                <w:kern w:val="0"/>
                <w:sz w:val="18"/>
                <w:szCs w:val="18"/>
              </w:rPr>
              <w:t>。</w:t>
            </w:r>
          </w:p>
        </w:tc>
        <w:tc>
          <w:tcPr>
            <w:tcW w:w="645" w:type="dxa"/>
            <w:vMerge w:val="restart"/>
            <w:vAlign w:val="center"/>
          </w:tcPr>
          <w:p w:rsidR="00C24343" w:rsidRDefault="00F5219E">
            <w:pPr>
              <w:jc w:val="center"/>
              <w:rPr>
                <w:rFonts w:ascii="Times New Roman" w:hAnsi="Times New Roman" w:cs="Times New Roman"/>
                <w:szCs w:val="21"/>
              </w:rPr>
            </w:pPr>
            <w:r>
              <w:rPr>
                <w:rFonts w:ascii="Times New Roman" w:hAnsi="Times New Roman" w:cs="Times New Roman" w:hint="eastAsia"/>
                <w:szCs w:val="21"/>
              </w:rPr>
              <w:t>A</w:t>
            </w:r>
          </w:p>
        </w:tc>
      </w:tr>
      <w:tr w:rsidR="00C24343">
        <w:trPr>
          <w:trHeight w:val="720"/>
          <w:jc w:val="center"/>
        </w:trPr>
        <w:tc>
          <w:tcPr>
            <w:tcW w:w="681" w:type="dxa"/>
            <w:vMerge/>
            <w:vAlign w:val="center"/>
          </w:tcPr>
          <w:p w:rsidR="00C24343" w:rsidRDefault="00C24343">
            <w:pPr>
              <w:jc w:val="center"/>
              <w:rPr>
                <w:rFonts w:ascii="Times New Roman" w:hAnsi="Times New Roman" w:cs="Times New Roman"/>
                <w:b/>
                <w:szCs w:val="21"/>
              </w:rPr>
            </w:pPr>
          </w:p>
        </w:tc>
        <w:tc>
          <w:tcPr>
            <w:tcW w:w="709" w:type="dxa"/>
            <w:vAlign w:val="center"/>
          </w:tcPr>
          <w:p w:rsidR="00C24343" w:rsidRDefault="00F5219E">
            <w:pPr>
              <w:rPr>
                <w:rFonts w:ascii="Times New Roman" w:hAnsi="Times New Roman" w:cs="Times New Roman"/>
                <w:b/>
              </w:rPr>
            </w:pPr>
            <w:r>
              <w:rPr>
                <w:rFonts w:ascii="Times New Roman" w:hAnsi="Times New Roman" w:cs="Times New Roman" w:hint="eastAsia"/>
                <w:b/>
              </w:rPr>
              <w:t>评价</w:t>
            </w:r>
          </w:p>
          <w:p w:rsidR="00C24343" w:rsidRDefault="00F5219E">
            <w:pPr>
              <w:rPr>
                <w:rFonts w:ascii="Times New Roman" w:hAnsi="Times New Roman" w:cs="Times New Roman"/>
                <w:sz w:val="18"/>
                <w:szCs w:val="18"/>
              </w:rPr>
            </w:pPr>
            <w:r>
              <w:rPr>
                <w:rFonts w:ascii="Times New Roman" w:hAnsi="Times New Roman" w:cs="Times New Roman" w:hint="eastAsia"/>
                <w:b/>
              </w:rPr>
              <w:t>细则</w:t>
            </w:r>
          </w:p>
        </w:tc>
        <w:tc>
          <w:tcPr>
            <w:tcW w:w="7037" w:type="dxa"/>
            <w:vAlign w:val="center"/>
          </w:tcPr>
          <w:p w:rsidR="00C24343" w:rsidRDefault="00F5219E">
            <w:pPr>
              <w:spacing w:line="240" w:lineRule="exact"/>
              <w:ind w:firstLineChars="100" w:firstLine="180"/>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hint="eastAsia"/>
                <w:sz w:val="18"/>
                <w:szCs w:val="18"/>
              </w:rPr>
              <w:t>1</w:t>
            </w:r>
            <w:r>
              <w:rPr>
                <w:rFonts w:ascii="Times New Roman" w:hAnsi="Times New Roman" w:cs="Times New Roman"/>
                <w:sz w:val="18"/>
                <w:szCs w:val="18"/>
              </w:rPr>
              <w:t>）</w:t>
            </w:r>
            <w:r>
              <w:rPr>
                <w:rFonts w:ascii="Times New Roman" w:hAnsi="Times New Roman" w:cs="Times New Roman" w:hint="eastAsia"/>
                <w:sz w:val="18"/>
                <w:szCs w:val="18"/>
              </w:rPr>
              <w:t>重视骨干教师培养，充分发挥校内外优秀教师“传帮带”作用，结对帮教措施落实，骨干教师成长较快。</w:t>
            </w:r>
          </w:p>
          <w:p w:rsidR="00C24343" w:rsidRDefault="00F5219E">
            <w:pPr>
              <w:spacing w:line="240" w:lineRule="exact"/>
              <w:ind w:firstLineChars="100" w:firstLine="180"/>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hint="eastAsia"/>
                <w:sz w:val="18"/>
                <w:szCs w:val="18"/>
              </w:rPr>
              <w:t>2</w:t>
            </w:r>
            <w:r>
              <w:rPr>
                <w:rFonts w:ascii="Times New Roman" w:hAnsi="Times New Roman" w:cs="Times New Roman" w:hint="eastAsia"/>
                <w:sz w:val="18"/>
                <w:szCs w:val="18"/>
              </w:rPr>
              <w:t>）</w:t>
            </w:r>
            <w:r>
              <w:rPr>
                <w:rFonts w:ascii="Times New Roman" w:hAnsi="Times New Roman" w:cs="Times New Roman" w:hint="eastAsia"/>
                <w:sz w:val="18"/>
                <w:szCs w:val="18"/>
              </w:rPr>
              <w:t>1/5</w:t>
            </w:r>
            <w:r>
              <w:rPr>
                <w:rFonts w:ascii="Times New Roman" w:hAnsi="Times New Roman" w:cs="Times New Roman" w:hint="eastAsia"/>
                <w:sz w:val="18"/>
                <w:szCs w:val="18"/>
              </w:rPr>
              <w:t>以上学科有设区市级学科带头人（教学能手等），</w:t>
            </w:r>
            <w:r>
              <w:rPr>
                <w:rFonts w:ascii="Times New Roman" w:hAnsi="Times New Roman" w:cs="Times New Roman"/>
                <w:sz w:val="18"/>
                <w:szCs w:val="18"/>
              </w:rPr>
              <w:t>具有引领教师专业发展、带头实施课程改革的能力</w:t>
            </w:r>
            <w:r>
              <w:rPr>
                <w:rFonts w:ascii="Times New Roman" w:hAnsi="Times New Roman" w:cs="Times New Roman" w:hint="eastAsia"/>
                <w:sz w:val="18"/>
                <w:szCs w:val="18"/>
              </w:rPr>
              <w:t>。</w:t>
            </w:r>
          </w:p>
          <w:p w:rsidR="00C24343" w:rsidRDefault="00F5219E">
            <w:pPr>
              <w:spacing w:line="240" w:lineRule="exact"/>
              <w:ind w:firstLineChars="100" w:firstLine="180"/>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hint="eastAsia"/>
                <w:sz w:val="18"/>
                <w:szCs w:val="18"/>
              </w:rPr>
              <w:t>3</w:t>
            </w:r>
            <w:r>
              <w:rPr>
                <w:rFonts w:ascii="Times New Roman" w:hAnsi="Times New Roman" w:cs="Times New Roman" w:hint="eastAsia"/>
                <w:sz w:val="18"/>
                <w:szCs w:val="18"/>
              </w:rPr>
              <w:t>）</w:t>
            </w:r>
            <w:r>
              <w:rPr>
                <w:rFonts w:ascii="Times New Roman" w:hAnsi="Times New Roman" w:cs="Times New Roman"/>
                <w:sz w:val="18"/>
                <w:szCs w:val="18"/>
              </w:rPr>
              <w:t>3/5</w:t>
            </w:r>
            <w:r>
              <w:rPr>
                <w:rFonts w:ascii="Times New Roman" w:hAnsi="Times New Roman" w:cs="Times New Roman"/>
                <w:sz w:val="18"/>
                <w:szCs w:val="18"/>
              </w:rPr>
              <w:t>的学科</w:t>
            </w:r>
            <w:r>
              <w:rPr>
                <w:rFonts w:ascii="Times New Roman" w:hAnsi="Times New Roman" w:cs="Times New Roman" w:hint="eastAsia"/>
                <w:sz w:val="18"/>
                <w:szCs w:val="18"/>
              </w:rPr>
              <w:t>至少</w:t>
            </w:r>
            <w:r>
              <w:rPr>
                <w:rFonts w:ascii="Times New Roman" w:hAnsi="Times New Roman" w:cs="Times New Roman"/>
                <w:sz w:val="18"/>
                <w:szCs w:val="18"/>
              </w:rPr>
              <w:t>各有</w:t>
            </w:r>
            <w:r>
              <w:rPr>
                <w:rFonts w:ascii="Times New Roman" w:hAnsi="Times New Roman" w:cs="Times New Roman"/>
                <w:sz w:val="18"/>
                <w:szCs w:val="18"/>
              </w:rPr>
              <w:t>2</w:t>
            </w:r>
            <w:r>
              <w:rPr>
                <w:rFonts w:ascii="Times New Roman" w:hAnsi="Times New Roman" w:cs="Times New Roman"/>
                <w:sz w:val="18"/>
                <w:szCs w:val="18"/>
              </w:rPr>
              <w:t>名教师在县</w:t>
            </w:r>
            <w:r>
              <w:rPr>
                <w:rFonts w:ascii="Times New Roman" w:hAnsi="Times New Roman" w:cs="Times New Roman" w:hint="eastAsia"/>
                <w:sz w:val="18"/>
                <w:szCs w:val="18"/>
              </w:rPr>
              <w:t>（市、</w:t>
            </w:r>
            <w:r>
              <w:rPr>
                <w:rFonts w:ascii="Times New Roman" w:hAnsi="Times New Roman" w:cs="Times New Roman"/>
                <w:sz w:val="18"/>
                <w:szCs w:val="18"/>
              </w:rPr>
              <w:t>区</w:t>
            </w:r>
            <w:r>
              <w:rPr>
                <w:rFonts w:ascii="Times New Roman" w:hAnsi="Times New Roman" w:cs="Times New Roman" w:hint="eastAsia"/>
                <w:sz w:val="18"/>
                <w:szCs w:val="18"/>
              </w:rPr>
              <w:t>）</w:t>
            </w:r>
            <w:r>
              <w:rPr>
                <w:rFonts w:ascii="Times New Roman" w:hAnsi="Times New Roman" w:cs="Times New Roman"/>
                <w:sz w:val="18"/>
                <w:szCs w:val="18"/>
              </w:rPr>
              <w:t>范围内外</w:t>
            </w:r>
            <w:r>
              <w:rPr>
                <w:rFonts w:ascii="Times New Roman" w:hAnsi="Times New Roman" w:cs="Times New Roman" w:hint="eastAsia"/>
                <w:sz w:val="18"/>
                <w:szCs w:val="18"/>
              </w:rPr>
              <w:t>举行</w:t>
            </w:r>
            <w:r>
              <w:rPr>
                <w:rFonts w:ascii="Times New Roman" w:hAnsi="Times New Roman" w:cs="Times New Roman"/>
                <w:sz w:val="18"/>
                <w:szCs w:val="18"/>
              </w:rPr>
              <w:t>公开课</w:t>
            </w:r>
            <w:r>
              <w:rPr>
                <w:rFonts w:ascii="Times New Roman" w:hAnsi="Times New Roman" w:cs="Times New Roman" w:hint="eastAsia"/>
                <w:sz w:val="18"/>
                <w:szCs w:val="18"/>
              </w:rPr>
              <w:t>、示范课，或进行教育教学经验交流</w:t>
            </w:r>
            <w:r>
              <w:rPr>
                <w:rFonts w:ascii="Times New Roman" w:hAnsi="Times New Roman" w:cs="Times New Roman"/>
                <w:sz w:val="18"/>
                <w:szCs w:val="18"/>
              </w:rPr>
              <w:t>，</w:t>
            </w:r>
            <w:r>
              <w:rPr>
                <w:rFonts w:ascii="Times New Roman" w:hAnsi="Times New Roman" w:cs="Times New Roman" w:hint="eastAsia"/>
                <w:sz w:val="18"/>
                <w:szCs w:val="18"/>
              </w:rPr>
              <w:t>或在县区级及以上教育教学、教科研竞赛活动中获奖。</w:t>
            </w:r>
          </w:p>
        </w:tc>
        <w:tc>
          <w:tcPr>
            <w:tcW w:w="645" w:type="dxa"/>
            <w:vMerge/>
            <w:vAlign w:val="center"/>
          </w:tcPr>
          <w:p w:rsidR="00C24343" w:rsidRDefault="00C24343">
            <w:pPr>
              <w:jc w:val="center"/>
              <w:rPr>
                <w:rFonts w:ascii="Times New Roman" w:hAnsi="Times New Roman" w:cs="Times New Roman"/>
                <w:szCs w:val="21"/>
              </w:rPr>
            </w:pPr>
          </w:p>
        </w:tc>
      </w:tr>
      <w:tr w:rsidR="00C24343">
        <w:trPr>
          <w:trHeight w:val="465"/>
          <w:jc w:val="center"/>
        </w:trPr>
        <w:tc>
          <w:tcPr>
            <w:tcW w:w="9072" w:type="dxa"/>
            <w:gridSpan w:val="4"/>
            <w:vAlign w:val="center"/>
          </w:tcPr>
          <w:p w:rsidR="00C24343" w:rsidRDefault="00F5219E">
            <w:pPr>
              <w:jc w:val="center"/>
              <w:rPr>
                <w:rFonts w:ascii="Times New Roman" w:hAnsi="Times New Roman" w:cs="Times New Roman"/>
                <w:b/>
                <w:szCs w:val="21"/>
              </w:rPr>
            </w:pPr>
            <w:r>
              <w:rPr>
                <w:rFonts w:ascii="Times New Roman" w:hAnsi="Times New Roman" w:cs="Times New Roman"/>
                <w:b/>
                <w:szCs w:val="21"/>
              </w:rPr>
              <w:t>自评概述</w:t>
            </w:r>
          </w:p>
        </w:tc>
      </w:tr>
      <w:tr w:rsidR="00C24343">
        <w:trPr>
          <w:trHeight w:val="301"/>
          <w:jc w:val="center"/>
        </w:trPr>
        <w:tc>
          <w:tcPr>
            <w:tcW w:w="9072" w:type="dxa"/>
            <w:gridSpan w:val="4"/>
          </w:tcPr>
          <w:p w:rsidR="00C24343" w:rsidRDefault="00F5219E">
            <w:pPr>
              <w:rPr>
                <w:rFonts w:ascii="Times New Roman" w:hAnsi="Times New Roman" w:cs="Times New Roman"/>
                <w:b/>
              </w:rPr>
            </w:pPr>
            <w:r>
              <w:rPr>
                <w:rFonts w:ascii="Times New Roman" w:hAnsi="Times New Roman" w:cs="Times New Roman"/>
                <w:b/>
              </w:rPr>
              <w:t>主要实践和成效</w:t>
            </w:r>
          </w:p>
        </w:tc>
      </w:tr>
      <w:tr w:rsidR="00C24343">
        <w:trPr>
          <w:trHeight w:val="301"/>
          <w:jc w:val="center"/>
        </w:trPr>
        <w:tc>
          <w:tcPr>
            <w:tcW w:w="9072" w:type="dxa"/>
            <w:gridSpan w:val="4"/>
          </w:tcPr>
          <w:p w:rsidR="00C24343" w:rsidRDefault="00C24343">
            <w:pPr>
              <w:adjustRightInd w:val="0"/>
              <w:snapToGrid w:val="0"/>
              <w:spacing w:line="276" w:lineRule="auto"/>
              <w:ind w:firstLineChars="200" w:firstLine="420"/>
              <w:rPr>
                <w:rFonts w:asciiTheme="minorEastAsia" w:hAnsiTheme="minorEastAsia" w:cstheme="minorEastAsia"/>
                <w:szCs w:val="21"/>
              </w:rPr>
            </w:pPr>
          </w:p>
          <w:p w:rsidR="00C24343" w:rsidRDefault="00F5219E">
            <w:pPr>
              <w:adjustRightInd w:val="0"/>
              <w:snapToGrid w:val="0"/>
              <w:spacing w:line="276"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近年来，学校十分重视骨干教师培养。学校以江苏省规划课题“基于课堂观察的校本研修的策略研究”、“</w:t>
            </w:r>
            <w:r>
              <w:rPr>
                <w:rFonts w:ascii="宋体" w:hAnsi="宋体" w:hint="eastAsia"/>
                <w:szCs w:val="21"/>
              </w:rPr>
              <w:t>基于学案的自主学习能力培养的策略研究</w:t>
            </w:r>
            <w:r>
              <w:rPr>
                <w:rFonts w:asciiTheme="minorEastAsia" w:hAnsiTheme="minorEastAsia" w:cstheme="minorEastAsia" w:hint="eastAsia"/>
                <w:szCs w:val="21"/>
              </w:rPr>
              <w:t>”、“</w:t>
            </w:r>
            <w:r>
              <w:rPr>
                <w:rFonts w:ascii="宋体" w:hAnsi="宋体" w:hint="eastAsia"/>
                <w:szCs w:val="21"/>
              </w:rPr>
              <w:t>高中数学反思性教学的策略研究</w:t>
            </w:r>
            <w:r>
              <w:rPr>
                <w:rFonts w:asciiTheme="minorEastAsia" w:hAnsiTheme="minorEastAsia" w:cstheme="minorEastAsia" w:hint="eastAsia"/>
                <w:szCs w:val="21"/>
              </w:rPr>
              <w:t>”等三个省级课题为引领，从转变教师教育教学观念、增强教师敬业精神、提高教科研能力诸方面着手，通过青蓝工程师徒结对、优秀教师城乡牵手、“问题导学”专题教学研讨、青年教师评优课、教坛新秀与教学能手评选等形式多样的校本培训活动，充分发挥校内外优秀教师“传帮带”作用，提升教师专业能力，加快骨干教师队伍成长。</w:t>
            </w:r>
          </w:p>
          <w:p w:rsidR="00C24343" w:rsidRDefault="00F5219E">
            <w:pPr>
              <w:adjustRightInd w:val="0"/>
              <w:snapToGrid w:val="0"/>
              <w:spacing w:line="276"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学校现有区级以上骨干教师49人，其中高中部38人，拥有常州市级骨干教师20人，新北区级骨干教师18人，涵盖了语文、数学、英语、物理、化学、政治、生物、地理8个学科，超过全部学科的二分之一。学校获得“常州市优秀教育工作者”、“常州市优秀班主任”、“新北区优秀教育工作者”、“新北区优秀教师”、“新北区优秀班主任”等称号的教师有32人。已基本形成一支以常州市学科带头人为龙头、骨干教师为中坚力量、教学能手教坛新秀为后备力量的优秀教师群体。</w:t>
            </w:r>
          </w:p>
          <w:p w:rsidR="00C24343" w:rsidRDefault="00F5219E">
            <w:pPr>
              <w:adjustRightInd w:val="0"/>
              <w:snapToGrid w:val="0"/>
              <w:spacing w:line="276"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近年来，学校认真制定了《西中教科研三年发展规划》，出台了《西中优秀教师城乡牵手活动方案》，重视教研组、备课组建设，投入大量资金进行教师培训，大部分学科的</w:t>
            </w:r>
            <w:r>
              <w:rPr>
                <w:rFonts w:asciiTheme="minorEastAsia" w:hAnsiTheme="minorEastAsia" w:cstheme="minorEastAsia" w:hint="eastAsia"/>
                <w:bCs/>
                <w:szCs w:val="21"/>
              </w:rPr>
              <w:t>多名</w:t>
            </w:r>
            <w:r>
              <w:rPr>
                <w:rFonts w:asciiTheme="minorEastAsia" w:hAnsiTheme="minorEastAsia" w:cstheme="minorEastAsia" w:hint="eastAsia"/>
                <w:szCs w:val="21"/>
              </w:rPr>
              <w:t>教师在区级以</w:t>
            </w:r>
            <w:r>
              <w:rPr>
                <w:rFonts w:asciiTheme="minorEastAsia" w:hAnsiTheme="minorEastAsia" w:cstheme="minorEastAsia" w:hint="eastAsia"/>
                <w:szCs w:val="21"/>
              </w:rPr>
              <w:lastRenderedPageBreak/>
              <w:t>上享有声誉，</w:t>
            </w:r>
            <w:r>
              <w:rPr>
                <w:rFonts w:asciiTheme="minorEastAsia" w:hAnsiTheme="minorEastAsia" w:cstheme="minorEastAsia" w:hint="eastAsia"/>
                <w:kern w:val="0"/>
                <w:szCs w:val="21"/>
              </w:rPr>
              <w:t>具有引领教师专业发展、实施课程改革的能力。</w:t>
            </w:r>
            <w:r>
              <w:rPr>
                <w:rFonts w:asciiTheme="minorEastAsia" w:hAnsiTheme="minorEastAsia" w:cstheme="minorEastAsia" w:hint="eastAsia"/>
                <w:szCs w:val="21"/>
              </w:rPr>
              <w:t>语文、数学、英语、物理、化学、生物、政治、信息技术、美术等九个学科至少各有2名教师在市、区范围内外举行公开课、示范课，或在县区级及以上教育教学、教科研竞赛活动中获奖。2019年何莉燕老师在江苏省中小学实验教学说课比赛中获得二等奖、在新北区高中生物实验说课中获得一等奖，赵燕杰老师获得省高中通用技术基本功竞赛三等奖、常州市高中通用技术基本功竞赛一等奖，开发的校本课程《现代折纸》在2016年江苏省校本课程成果评比中获得二等奖，宗冬娣老师在2017年“领航杯”江苏省多媒体教育软件比赛中获得二等奖；郑志东老师在常州市区高中政治优质课评比中获得二等奖、在常州市班主任基本功竞赛中获得一等奖，史爱娟老师在常州市高中化学说课比赛中获得二等奖，宋丙寅老师在常州市高中英语基本功竞赛中获得三等奖、在新北区高中英语评优课中获得一等奖，张玲、柴黎君老师在常州市班主任基本功竞赛中获三等奖，许宁、徐丽锋、潘建峰、郑志东、邹伟科、何莉燕在常州市区基本功竞赛或优质课评比中获得二等奖，潘清、邓兵等八位教师在常州市区基本功竞赛或优质课评比中获得三等奖；在新北区高中各学科评优课中，周娟、鹿文文、宋丙寅、潘建峰、何莉燕等五位老师获得一等奖，巢卫媛、徐丽锋、金亚平等12位老师获得二等奖，吴建江等23位老师获得三等奖。</w:t>
            </w:r>
          </w:p>
          <w:p w:rsidR="00C24343" w:rsidRDefault="00C24343">
            <w:pPr>
              <w:adjustRightInd w:val="0"/>
              <w:snapToGrid w:val="0"/>
              <w:spacing w:line="276" w:lineRule="auto"/>
              <w:ind w:firstLineChars="200" w:firstLine="420"/>
              <w:rPr>
                <w:rFonts w:asciiTheme="minorEastAsia" w:hAnsiTheme="minorEastAsia" w:cstheme="minorEastAsia"/>
                <w:szCs w:val="21"/>
              </w:rPr>
            </w:pPr>
          </w:p>
        </w:tc>
      </w:tr>
      <w:tr w:rsidR="00C24343">
        <w:trPr>
          <w:trHeight w:val="370"/>
          <w:jc w:val="center"/>
        </w:trPr>
        <w:tc>
          <w:tcPr>
            <w:tcW w:w="9072" w:type="dxa"/>
            <w:gridSpan w:val="4"/>
          </w:tcPr>
          <w:p w:rsidR="00C24343" w:rsidRDefault="00F5219E">
            <w:pPr>
              <w:rPr>
                <w:rFonts w:ascii="Times New Roman" w:hAnsi="Times New Roman" w:cs="Times New Roman"/>
                <w:b/>
              </w:rPr>
            </w:pPr>
            <w:r>
              <w:rPr>
                <w:rFonts w:ascii="Times New Roman" w:hAnsi="Times New Roman" w:cs="Times New Roman"/>
                <w:b/>
              </w:rPr>
              <w:lastRenderedPageBreak/>
              <w:t>主要不足和问题</w:t>
            </w:r>
          </w:p>
        </w:tc>
      </w:tr>
      <w:tr w:rsidR="00C24343">
        <w:trPr>
          <w:trHeight w:val="879"/>
          <w:jc w:val="center"/>
        </w:trPr>
        <w:tc>
          <w:tcPr>
            <w:tcW w:w="9072" w:type="dxa"/>
            <w:gridSpan w:val="4"/>
          </w:tcPr>
          <w:p w:rsidR="00C24343" w:rsidRDefault="00C24343">
            <w:pPr>
              <w:rPr>
                <w:rFonts w:ascii="Times New Roman" w:hAnsi="Times New Roman" w:cs="Times New Roman"/>
                <w:b/>
              </w:rPr>
            </w:pPr>
          </w:p>
        </w:tc>
      </w:tr>
      <w:tr w:rsidR="00C24343">
        <w:trPr>
          <w:trHeight w:val="284"/>
          <w:jc w:val="center"/>
        </w:trPr>
        <w:tc>
          <w:tcPr>
            <w:tcW w:w="9072" w:type="dxa"/>
            <w:gridSpan w:val="4"/>
          </w:tcPr>
          <w:p w:rsidR="00C24343" w:rsidRDefault="00F5219E">
            <w:pPr>
              <w:rPr>
                <w:rFonts w:ascii="Times New Roman" w:hAnsi="Times New Roman" w:cs="Times New Roman"/>
                <w:b/>
              </w:rPr>
            </w:pPr>
            <w:r>
              <w:rPr>
                <w:rFonts w:ascii="Times New Roman" w:hAnsi="Times New Roman" w:cs="Times New Roman"/>
                <w:b/>
              </w:rPr>
              <w:t>改进措施和目标</w:t>
            </w:r>
          </w:p>
        </w:tc>
      </w:tr>
      <w:tr w:rsidR="00C24343">
        <w:trPr>
          <w:trHeight w:val="284"/>
          <w:jc w:val="center"/>
        </w:trPr>
        <w:tc>
          <w:tcPr>
            <w:tcW w:w="9072" w:type="dxa"/>
            <w:gridSpan w:val="4"/>
          </w:tcPr>
          <w:p w:rsidR="00C24343" w:rsidRDefault="00C24343">
            <w:pPr>
              <w:rPr>
                <w:rFonts w:ascii="Times New Roman" w:hAnsi="Times New Roman" w:cs="Times New Roman"/>
                <w:b/>
              </w:rPr>
            </w:pPr>
          </w:p>
          <w:p w:rsidR="00C90C69" w:rsidRDefault="00C90C69">
            <w:pPr>
              <w:rPr>
                <w:rFonts w:ascii="Times New Roman" w:hAnsi="Times New Roman" w:cs="Times New Roman"/>
                <w:b/>
              </w:rPr>
            </w:pPr>
          </w:p>
        </w:tc>
      </w:tr>
    </w:tbl>
    <w:p w:rsidR="00C24343" w:rsidRDefault="00C24343">
      <w:pPr>
        <w:tabs>
          <w:tab w:val="left" w:pos="9135"/>
        </w:tabs>
        <w:rPr>
          <w:rFonts w:ascii="Times New Roman" w:hAnsi="Times New Roman" w:cs="Times New Roman"/>
          <w:b/>
          <w:szCs w:val="21"/>
        </w:rPr>
      </w:pPr>
    </w:p>
    <w:p w:rsidR="00C90C69" w:rsidRDefault="00C90C69">
      <w:pPr>
        <w:tabs>
          <w:tab w:val="left" w:pos="9135"/>
        </w:tabs>
        <w:rPr>
          <w:rFonts w:ascii="Times New Roman" w:hAnsi="Times New Roman" w:cs="Times New Roman"/>
          <w:b/>
          <w:szCs w:val="21"/>
        </w:rPr>
      </w:pPr>
    </w:p>
    <w:p w:rsidR="00C24343" w:rsidRDefault="00F5219E">
      <w:pPr>
        <w:tabs>
          <w:tab w:val="left" w:pos="9135"/>
        </w:tabs>
        <w:rPr>
          <w:rFonts w:ascii="Times New Roman" w:hAnsi="Times New Roman" w:cs="Times New Roman"/>
          <w:b/>
          <w:szCs w:val="21"/>
        </w:rPr>
      </w:pPr>
      <w:r>
        <w:rPr>
          <w:rFonts w:ascii="Times New Roman" w:hAnsi="Times New Roman" w:cs="Times New Roman"/>
          <w:b/>
          <w:szCs w:val="21"/>
        </w:rPr>
        <w:t>（</w:t>
      </w:r>
      <w:r>
        <w:rPr>
          <w:rFonts w:ascii="Times New Roman" w:hAnsi="Times New Roman" w:cs="Times New Roman"/>
          <w:b/>
          <w:szCs w:val="21"/>
        </w:rPr>
        <w:t>2</w:t>
      </w:r>
      <w:r>
        <w:rPr>
          <w:rFonts w:ascii="Times New Roman" w:hAnsi="Times New Roman" w:cs="Times New Roman"/>
          <w:b/>
          <w:szCs w:val="21"/>
        </w:rPr>
        <w:t>）基础数据</w:t>
      </w:r>
    </w:p>
    <w:p w:rsidR="00C24343" w:rsidRDefault="00F5219E">
      <w:pPr>
        <w:tabs>
          <w:tab w:val="left" w:pos="9135"/>
        </w:tabs>
        <w:jc w:val="center"/>
        <w:rPr>
          <w:rFonts w:ascii="Times New Roman" w:hAnsi="Times New Roman" w:cs="Times New Roman"/>
          <w:b/>
          <w:szCs w:val="21"/>
        </w:rPr>
      </w:pPr>
      <w:r>
        <w:rPr>
          <w:rFonts w:ascii="Times New Roman" w:eastAsia="仿宋_GB2312" w:hAnsi="Times New Roman" w:cs="Times New Roman"/>
          <w:b/>
        </w:rPr>
        <w:t>2</w:t>
      </w:r>
      <w:r>
        <w:rPr>
          <w:rFonts w:ascii="Times New Roman" w:hAnsi="Times New Roman" w:cs="Times New Roman"/>
          <w:b/>
        </w:rPr>
        <w:t>-</w:t>
      </w:r>
      <w:r>
        <w:rPr>
          <w:rFonts w:ascii="Times New Roman" w:eastAsia="仿宋_GB2312" w:hAnsi="Times New Roman" w:cs="Times New Roman" w:hint="eastAsia"/>
          <w:b/>
        </w:rPr>
        <w:t>3</w:t>
      </w:r>
      <w:r>
        <w:rPr>
          <w:rFonts w:ascii="Times New Roman" w:hAnsi="Times New Roman" w:cs="Times New Roman"/>
          <w:b/>
        </w:rPr>
        <w:t>-</w:t>
      </w:r>
      <w:r>
        <w:rPr>
          <w:rFonts w:ascii="Times New Roman" w:eastAsia="仿宋_GB2312" w:hAnsi="Times New Roman" w:cs="Times New Roman"/>
          <w:b/>
        </w:rPr>
        <w:t>1</w:t>
      </w:r>
      <w:r>
        <w:rPr>
          <w:rFonts w:ascii="Times New Roman" w:hAnsi="Times New Roman" w:cs="Times New Roman"/>
          <w:b/>
        </w:rPr>
        <w:t>名、特、</w:t>
      </w:r>
      <w:proofErr w:type="gramStart"/>
      <w:r>
        <w:rPr>
          <w:rFonts w:ascii="Times New Roman" w:hAnsi="Times New Roman" w:cs="Times New Roman"/>
          <w:b/>
        </w:rPr>
        <w:t>优教师</w:t>
      </w:r>
      <w:proofErr w:type="gramEnd"/>
      <w:r>
        <w:rPr>
          <w:rFonts w:ascii="Times New Roman" w:hAnsi="Times New Roman" w:cs="Times New Roman"/>
          <w:b/>
        </w:rPr>
        <w:t>情况</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0"/>
        <w:gridCol w:w="855"/>
        <w:gridCol w:w="857"/>
        <w:gridCol w:w="712"/>
        <w:gridCol w:w="855"/>
        <w:gridCol w:w="854"/>
        <w:gridCol w:w="889"/>
        <w:gridCol w:w="1161"/>
        <w:gridCol w:w="1109"/>
      </w:tblGrid>
      <w:tr w:rsidR="00C24343">
        <w:trPr>
          <w:trHeight w:val="527"/>
          <w:jc w:val="center"/>
        </w:trPr>
        <w:tc>
          <w:tcPr>
            <w:tcW w:w="1780" w:type="dxa"/>
            <w:vMerge w:val="restart"/>
            <w:vAlign w:val="center"/>
          </w:tcPr>
          <w:p w:rsidR="00C24343" w:rsidRDefault="00F5219E">
            <w:pPr>
              <w:jc w:val="center"/>
              <w:rPr>
                <w:rFonts w:ascii="Times New Roman" w:hAnsi="Times New Roman" w:cs="Times New Roman"/>
                <w:b/>
                <w:bCs/>
              </w:rPr>
            </w:pPr>
            <w:r>
              <w:rPr>
                <w:rFonts w:ascii="Times New Roman" w:hAnsi="Times New Roman" w:cs="Times New Roman"/>
                <w:b/>
                <w:bCs/>
              </w:rPr>
              <w:t>类别</w:t>
            </w:r>
          </w:p>
        </w:tc>
        <w:tc>
          <w:tcPr>
            <w:tcW w:w="855" w:type="dxa"/>
            <w:vMerge w:val="restart"/>
            <w:vAlign w:val="center"/>
          </w:tcPr>
          <w:p w:rsidR="00C24343" w:rsidRDefault="00F5219E">
            <w:pPr>
              <w:jc w:val="center"/>
              <w:rPr>
                <w:rFonts w:ascii="Times New Roman" w:hAnsi="Times New Roman" w:cs="Times New Roman"/>
                <w:b/>
                <w:bCs/>
              </w:rPr>
            </w:pPr>
            <w:r>
              <w:rPr>
                <w:rFonts w:ascii="Times New Roman" w:hAnsi="Times New Roman" w:cs="Times New Roman"/>
                <w:b/>
                <w:bCs/>
              </w:rPr>
              <w:t>姓名</w:t>
            </w:r>
          </w:p>
        </w:tc>
        <w:tc>
          <w:tcPr>
            <w:tcW w:w="857" w:type="dxa"/>
            <w:vMerge w:val="restart"/>
            <w:vAlign w:val="center"/>
          </w:tcPr>
          <w:p w:rsidR="00C24343" w:rsidRDefault="00F5219E">
            <w:pPr>
              <w:jc w:val="center"/>
              <w:rPr>
                <w:rFonts w:ascii="Times New Roman" w:hAnsi="Times New Roman" w:cs="Times New Roman"/>
                <w:b/>
                <w:bCs/>
              </w:rPr>
            </w:pPr>
            <w:r>
              <w:rPr>
                <w:rFonts w:ascii="Times New Roman" w:hAnsi="Times New Roman" w:cs="Times New Roman"/>
                <w:b/>
                <w:bCs/>
              </w:rPr>
              <w:t>学科</w:t>
            </w:r>
          </w:p>
        </w:tc>
        <w:tc>
          <w:tcPr>
            <w:tcW w:w="712" w:type="dxa"/>
            <w:vMerge w:val="restart"/>
            <w:vAlign w:val="center"/>
          </w:tcPr>
          <w:p w:rsidR="00C24343" w:rsidRDefault="00F5219E">
            <w:pPr>
              <w:jc w:val="center"/>
              <w:rPr>
                <w:rFonts w:ascii="Times New Roman" w:hAnsi="Times New Roman" w:cs="Times New Roman"/>
                <w:b/>
                <w:bCs/>
              </w:rPr>
            </w:pPr>
            <w:r>
              <w:rPr>
                <w:rFonts w:ascii="Times New Roman" w:hAnsi="Times New Roman" w:cs="Times New Roman"/>
                <w:b/>
                <w:bCs/>
              </w:rPr>
              <w:t>年</w:t>
            </w:r>
          </w:p>
          <w:p w:rsidR="00C24343" w:rsidRDefault="00F5219E">
            <w:pPr>
              <w:jc w:val="center"/>
              <w:rPr>
                <w:rFonts w:ascii="Times New Roman" w:hAnsi="Times New Roman" w:cs="Times New Roman"/>
                <w:b/>
                <w:bCs/>
              </w:rPr>
            </w:pPr>
            <w:r>
              <w:rPr>
                <w:rFonts w:ascii="Times New Roman" w:hAnsi="Times New Roman" w:cs="Times New Roman"/>
                <w:b/>
                <w:bCs/>
              </w:rPr>
              <w:t>龄</w:t>
            </w:r>
          </w:p>
        </w:tc>
        <w:tc>
          <w:tcPr>
            <w:tcW w:w="855" w:type="dxa"/>
            <w:vMerge w:val="restart"/>
            <w:vAlign w:val="center"/>
          </w:tcPr>
          <w:p w:rsidR="00C24343" w:rsidRDefault="00F5219E">
            <w:pPr>
              <w:jc w:val="center"/>
              <w:rPr>
                <w:rFonts w:ascii="Times New Roman" w:hAnsi="Times New Roman" w:cs="Times New Roman"/>
                <w:b/>
                <w:bCs/>
              </w:rPr>
            </w:pPr>
            <w:r>
              <w:rPr>
                <w:rFonts w:ascii="Times New Roman" w:hAnsi="Times New Roman" w:cs="Times New Roman"/>
                <w:b/>
                <w:bCs/>
              </w:rPr>
              <w:t>评定</w:t>
            </w:r>
          </w:p>
          <w:p w:rsidR="00C24343" w:rsidRDefault="00F5219E">
            <w:pPr>
              <w:jc w:val="center"/>
              <w:rPr>
                <w:rFonts w:ascii="Times New Roman" w:hAnsi="Times New Roman" w:cs="Times New Roman"/>
                <w:b/>
                <w:bCs/>
              </w:rPr>
            </w:pPr>
            <w:r>
              <w:rPr>
                <w:rFonts w:ascii="Times New Roman" w:hAnsi="Times New Roman" w:cs="Times New Roman"/>
                <w:b/>
                <w:bCs/>
              </w:rPr>
              <w:t>时间</w:t>
            </w:r>
          </w:p>
        </w:tc>
        <w:tc>
          <w:tcPr>
            <w:tcW w:w="854" w:type="dxa"/>
            <w:vMerge w:val="restart"/>
            <w:vAlign w:val="center"/>
          </w:tcPr>
          <w:p w:rsidR="00C24343" w:rsidRDefault="00F5219E">
            <w:pPr>
              <w:jc w:val="center"/>
              <w:rPr>
                <w:rFonts w:ascii="Times New Roman" w:hAnsi="Times New Roman" w:cs="Times New Roman"/>
                <w:b/>
                <w:bCs/>
              </w:rPr>
            </w:pPr>
            <w:r>
              <w:rPr>
                <w:rFonts w:ascii="Times New Roman" w:hAnsi="Times New Roman" w:cs="Times New Roman"/>
                <w:b/>
                <w:bCs/>
              </w:rPr>
              <w:t>是否</w:t>
            </w:r>
          </w:p>
          <w:p w:rsidR="00C24343" w:rsidRDefault="00F5219E">
            <w:pPr>
              <w:jc w:val="center"/>
              <w:rPr>
                <w:rFonts w:ascii="Times New Roman" w:hAnsi="Times New Roman" w:cs="Times New Roman"/>
                <w:b/>
                <w:bCs/>
              </w:rPr>
            </w:pPr>
            <w:r>
              <w:rPr>
                <w:rFonts w:ascii="Times New Roman" w:hAnsi="Times New Roman" w:cs="Times New Roman"/>
                <w:b/>
                <w:bCs/>
              </w:rPr>
              <w:t>本校</w:t>
            </w:r>
          </w:p>
          <w:p w:rsidR="00C24343" w:rsidRDefault="00F5219E">
            <w:pPr>
              <w:jc w:val="center"/>
              <w:rPr>
                <w:rFonts w:ascii="Times New Roman" w:hAnsi="Times New Roman" w:cs="Times New Roman"/>
                <w:b/>
                <w:bCs/>
              </w:rPr>
            </w:pPr>
            <w:r>
              <w:rPr>
                <w:rFonts w:ascii="Times New Roman" w:hAnsi="Times New Roman" w:cs="Times New Roman"/>
                <w:b/>
                <w:bCs/>
              </w:rPr>
              <w:t>送评</w:t>
            </w:r>
          </w:p>
        </w:tc>
        <w:tc>
          <w:tcPr>
            <w:tcW w:w="889" w:type="dxa"/>
            <w:vMerge w:val="restart"/>
            <w:vAlign w:val="center"/>
          </w:tcPr>
          <w:p w:rsidR="00C24343" w:rsidRDefault="00F5219E">
            <w:pPr>
              <w:jc w:val="center"/>
              <w:rPr>
                <w:rFonts w:ascii="Times New Roman" w:hAnsi="Times New Roman" w:cs="Times New Roman"/>
                <w:b/>
                <w:bCs/>
              </w:rPr>
            </w:pPr>
            <w:r>
              <w:rPr>
                <w:rFonts w:ascii="Times New Roman" w:hAnsi="Times New Roman" w:cs="Times New Roman"/>
                <w:b/>
                <w:bCs/>
              </w:rPr>
              <w:t>是否</w:t>
            </w:r>
          </w:p>
          <w:p w:rsidR="00C24343" w:rsidRDefault="00F5219E">
            <w:pPr>
              <w:jc w:val="center"/>
              <w:rPr>
                <w:rFonts w:ascii="Times New Roman" w:hAnsi="Times New Roman" w:cs="Times New Roman"/>
                <w:b/>
                <w:bCs/>
              </w:rPr>
            </w:pPr>
            <w:r>
              <w:rPr>
                <w:rFonts w:ascii="Times New Roman" w:hAnsi="Times New Roman" w:cs="Times New Roman"/>
                <w:b/>
                <w:bCs/>
              </w:rPr>
              <w:t>在编</w:t>
            </w:r>
          </w:p>
          <w:p w:rsidR="00C24343" w:rsidRDefault="00F5219E">
            <w:pPr>
              <w:jc w:val="center"/>
              <w:rPr>
                <w:rFonts w:ascii="Times New Roman" w:hAnsi="Times New Roman" w:cs="Times New Roman"/>
                <w:b/>
                <w:bCs/>
              </w:rPr>
            </w:pPr>
            <w:r>
              <w:rPr>
                <w:rFonts w:ascii="Times New Roman" w:hAnsi="Times New Roman" w:cs="Times New Roman"/>
                <w:b/>
                <w:bCs/>
              </w:rPr>
              <w:t>在岗</w:t>
            </w:r>
          </w:p>
        </w:tc>
        <w:tc>
          <w:tcPr>
            <w:tcW w:w="2270" w:type="dxa"/>
            <w:gridSpan w:val="2"/>
            <w:vAlign w:val="center"/>
          </w:tcPr>
          <w:p w:rsidR="00C24343" w:rsidRDefault="00F5219E">
            <w:pPr>
              <w:jc w:val="center"/>
              <w:rPr>
                <w:rFonts w:ascii="Times New Roman" w:hAnsi="Times New Roman" w:cs="Times New Roman"/>
                <w:b/>
                <w:bCs/>
              </w:rPr>
            </w:pPr>
            <w:r>
              <w:rPr>
                <w:rFonts w:ascii="Times New Roman" w:hAnsi="Times New Roman" w:cs="Times New Roman"/>
                <w:b/>
                <w:bCs/>
              </w:rPr>
              <w:t>是否外聘</w:t>
            </w:r>
          </w:p>
        </w:tc>
      </w:tr>
      <w:tr w:rsidR="00C24343">
        <w:trPr>
          <w:trHeight w:val="372"/>
          <w:jc w:val="center"/>
        </w:trPr>
        <w:tc>
          <w:tcPr>
            <w:tcW w:w="1780" w:type="dxa"/>
            <w:vMerge/>
            <w:vAlign w:val="center"/>
          </w:tcPr>
          <w:p w:rsidR="00C24343" w:rsidRDefault="00C24343">
            <w:pPr>
              <w:jc w:val="center"/>
              <w:rPr>
                <w:rFonts w:ascii="Times New Roman" w:hAnsi="Times New Roman" w:cs="Times New Roman"/>
                <w:b/>
                <w:bCs/>
              </w:rPr>
            </w:pPr>
          </w:p>
        </w:tc>
        <w:tc>
          <w:tcPr>
            <w:tcW w:w="855" w:type="dxa"/>
            <w:vMerge/>
            <w:vAlign w:val="center"/>
          </w:tcPr>
          <w:p w:rsidR="00C24343" w:rsidRDefault="00C24343">
            <w:pPr>
              <w:jc w:val="center"/>
              <w:rPr>
                <w:rFonts w:ascii="Times New Roman" w:hAnsi="Times New Roman" w:cs="Times New Roman"/>
                <w:b/>
                <w:bCs/>
              </w:rPr>
            </w:pPr>
          </w:p>
        </w:tc>
        <w:tc>
          <w:tcPr>
            <w:tcW w:w="857" w:type="dxa"/>
            <w:vMerge/>
            <w:vAlign w:val="center"/>
          </w:tcPr>
          <w:p w:rsidR="00C24343" w:rsidRDefault="00C24343">
            <w:pPr>
              <w:jc w:val="center"/>
              <w:rPr>
                <w:rFonts w:ascii="Times New Roman" w:hAnsi="Times New Roman" w:cs="Times New Roman"/>
                <w:b/>
                <w:bCs/>
              </w:rPr>
            </w:pPr>
          </w:p>
        </w:tc>
        <w:tc>
          <w:tcPr>
            <w:tcW w:w="712" w:type="dxa"/>
            <w:vMerge/>
            <w:vAlign w:val="center"/>
          </w:tcPr>
          <w:p w:rsidR="00C24343" w:rsidRDefault="00C24343">
            <w:pPr>
              <w:jc w:val="center"/>
              <w:rPr>
                <w:rFonts w:ascii="Times New Roman" w:hAnsi="Times New Roman" w:cs="Times New Roman"/>
                <w:b/>
                <w:bCs/>
              </w:rPr>
            </w:pPr>
          </w:p>
        </w:tc>
        <w:tc>
          <w:tcPr>
            <w:tcW w:w="855" w:type="dxa"/>
            <w:vMerge/>
            <w:vAlign w:val="center"/>
          </w:tcPr>
          <w:p w:rsidR="00C24343" w:rsidRDefault="00C24343">
            <w:pPr>
              <w:jc w:val="center"/>
              <w:rPr>
                <w:rFonts w:ascii="Times New Roman" w:hAnsi="Times New Roman" w:cs="Times New Roman"/>
                <w:b/>
                <w:bCs/>
              </w:rPr>
            </w:pPr>
          </w:p>
        </w:tc>
        <w:tc>
          <w:tcPr>
            <w:tcW w:w="854" w:type="dxa"/>
            <w:vMerge/>
            <w:vAlign w:val="center"/>
          </w:tcPr>
          <w:p w:rsidR="00C24343" w:rsidRDefault="00C24343">
            <w:pPr>
              <w:jc w:val="center"/>
              <w:rPr>
                <w:rFonts w:ascii="Times New Roman" w:hAnsi="Times New Roman" w:cs="Times New Roman"/>
                <w:b/>
                <w:bCs/>
              </w:rPr>
            </w:pPr>
          </w:p>
        </w:tc>
        <w:tc>
          <w:tcPr>
            <w:tcW w:w="889" w:type="dxa"/>
            <w:vMerge/>
            <w:vAlign w:val="center"/>
          </w:tcPr>
          <w:p w:rsidR="00C24343" w:rsidRDefault="00C24343">
            <w:pPr>
              <w:jc w:val="center"/>
              <w:rPr>
                <w:rFonts w:ascii="Times New Roman" w:hAnsi="Times New Roman" w:cs="Times New Roman"/>
                <w:b/>
                <w:bCs/>
              </w:rPr>
            </w:pPr>
          </w:p>
        </w:tc>
        <w:tc>
          <w:tcPr>
            <w:tcW w:w="1161" w:type="dxa"/>
            <w:vAlign w:val="center"/>
          </w:tcPr>
          <w:p w:rsidR="00C24343" w:rsidRDefault="00F5219E">
            <w:pPr>
              <w:jc w:val="center"/>
              <w:rPr>
                <w:rFonts w:ascii="Times New Roman" w:hAnsi="Times New Roman" w:cs="Times New Roman"/>
                <w:b/>
                <w:bCs/>
              </w:rPr>
            </w:pPr>
            <w:r>
              <w:rPr>
                <w:rFonts w:ascii="Times New Roman" w:hAnsi="Times New Roman" w:cs="Times New Roman"/>
                <w:b/>
                <w:bCs/>
              </w:rPr>
              <w:t>聘任</w:t>
            </w:r>
          </w:p>
          <w:p w:rsidR="00C24343" w:rsidRDefault="00F5219E">
            <w:pPr>
              <w:jc w:val="center"/>
              <w:rPr>
                <w:rFonts w:ascii="Times New Roman" w:hAnsi="Times New Roman" w:cs="Times New Roman"/>
                <w:b/>
                <w:bCs/>
              </w:rPr>
            </w:pPr>
            <w:r>
              <w:rPr>
                <w:rFonts w:ascii="Times New Roman" w:hAnsi="Times New Roman" w:cs="Times New Roman"/>
                <w:b/>
                <w:bCs/>
              </w:rPr>
              <w:t>年月</w:t>
            </w:r>
          </w:p>
        </w:tc>
        <w:tc>
          <w:tcPr>
            <w:tcW w:w="1109" w:type="dxa"/>
            <w:vAlign w:val="center"/>
          </w:tcPr>
          <w:p w:rsidR="00C24343" w:rsidRDefault="00F5219E">
            <w:pPr>
              <w:jc w:val="center"/>
              <w:rPr>
                <w:rFonts w:ascii="Times New Roman" w:hAnsi="Times New Roman" w:cs="Times New Roman"/>
                <w:b/>
                <w:bCs/>
              </w:rPr>
            </w:pPr>
            <w:r>
              <w:rPr>
                <w:rFonts w:ascii="Times New Roman" w:hAnsi="Times New Roman" w:cs="Times New Roman"/>
                <w:b/>
                <w:bCs/>
              </w:rPr>
              <w:t>周课</w:t>
            </w:r>
          </w:p>
          <w:p w:rsidR="00C24343" w:rsidRDefault="00F5219E">
            <w:pPr>
              <w:jc w:val="center"/>
              <w:rPr>
                <w:rFonts w:ascii="Times New Roman" w:hAnsi="Times New Roman" w:cs="Times New Roman"/>
                <w:b/>
                <w:bCs/>
              </w:rPr>
            </w:pPr>
            <w:r>
              <w:rPr>
                <w:rFonts w:ascii="Times New Roman" w:hAnsi="Times New Roman" w:cs="Times New Roman"/>
                <w:b/>
                <w:bCs/>
              </w:rPr>
              <w:t>时数</w:t>
            </w:r>
          </w:p>
        </w:tc>
      </w:tr>
      <w:tr w:rsidR="00C24343">
        <w:trPr>
          <w:jc w:val="center"/>
        </w:trPr>
        <w:tc>
          <w:tcPr>
            <w:tcW w:w="1780" w:type="dxa"/>
            <w:vMerge w:val="restart"/>
            <w:vAlign w:val="center"/>
          </w:tcPr>
          <w:p w:rsidR="00C24343" w:rsidRDefault="00F5219E">
            <w:pPr>
              <w:jc w:val="center"/>
              <w:rPr>
                <w:rFonts w:ascii="Times New Roman" w:hAnsi="Times New Roman" w:cs="Times New Roman"/>
                <w:bCs/>
              </w:rPr>
            </w:pPr>
            <w:r>
              <w:rPr>
                <w:rFonts w:ascii="Times New Roman" w:hAnsi="Times New Roman" w:cs="Times New Roman" w:hint="eastAsia"/>
                <w:bCs/>
              </w:rPr>
              <w:t>省</w:t>
            </w:r>
            <w:r>
              <w:rPr>
                <w:rFonts w:ascii="Times New Roman" w:hAnsi="Times New Roman" w:cs="Times New Roman"/>
                <w:bCs/>
              </w:rPr>
              <w:t>特级教师</w:t>
            </w:r>
          </w:p>
        </w:tc>
        <w:tc>
          <w:tcPr>
            <w:tcW w:w="855" w:type="dxa"/>
            <w:vAlign w:val="center"/>
          </w:tcPr>
          <w:p w:rsidR="00C24343" w:rsidRDefault="00C24343">
            <w:pPr>
              <w:jc w:val="center"/>
              <w:rPr>
                <w:rFonts w:ascii="Times New Roman" w:hAnsi="Times New Roman" w:cs="Times New Roman"/>
              </w:rPr>
            </w:pPr>
          </w:p>
        </w:tc>
        <w:tc>
          <w:tcPr>
            <w:tcW w:w="857" w:type="dxa"/>
            <w:vAlign w:val="center"/>
          </w:tcPr>
          <w:p w:rsidR="00C24343" w:rsidRDefault="00C24343">
            <w:pPr>
              <w:jc w:val="center"/>
              <w:rPr>
                <w:rFonts w:ascii="Times New Roman" w:hAnsi="Times New Roman" w:cs="Times New Roman"/>
              </w:rPr>
            </w:pPr>
          </w:p>
        </w:tc>
        <w:tc>
          <w:tcPr>
            <w:tcW w:w="712" w:type="dxa"/>
            <w:vAlign w:val="center"/>
          </w:tcPr>
          <w:p w:rsidR="00C24343" w:rsidRDefault="00C24343">
            <w:pPr>
              <w:jc w:val="center"/>
              <w:rPr>
                <w:rFonts w:ascii="Times New Roman" w:hAnsi="Times New Roman" w:cs="Times New Roman"/>
              </w:rPr>
            </w:pPr>
          </w:p>
        </w:tc>
        <w:tc>
          <w:tcPr>
            <w:tcW w:w="855" w:type="dxa"/>
            <w:vAlign w:val="center"/>
          </w:tcPr>
          <w:p w:rsidR="00C24343" w:rsidRDefault="00C24343">
            <w:pPr>
              <w:jc w:val="center"/>
              <w:rPr>
                <w:rFonts w:ascii="Times New Roman" w:hAnsi="Times New Roman" w:cs="Times New Roman"/>
              </w:rPr>
            </w:pPr>
          </w:p>
        </w:tc>
        <w:tc>
          <w:tcPr>
            <w:tcW w:w="854" w:type="dxa"/>
            <w:vAlign w:val="center"/>
          </w:tcPr>
          <w:p w:rsidR="00C24343" w:rsidRDefault="00C24343">
            <w:pPr>
              <w:jc w:val="center"/>
              <w:rPr>
                <w:rFonts w:ascii="Times New Roman" w:hAnsi="Times New Roman" w:cs="Times New Roman"/>
              </w:rPr>
            </w:pPr>
          </w:p>
        </w:tc>
        <w:tc>
          <w:tcPr>
            <w:tcW w:w="889" w:type="dxa"/>
            <w:vAlign w:val="center"/>
          </w:tcPr>
          <w:p w:rsidR="00C24343" w:rsidRDefault="00C24343">
            <w:pPr>
              <w:jc w:val="center"/>
              <w:rPr>
                <w:rFonts w:ascii="Times New Roman" w:hAnsi="Times New Roman" w:cs="Times New Roman"/>
              </w:rPr>
            </w:pPr>
          </w:p>
        </w:tc>
        <w:tc>
          <w:tcPr>
            <w:tcW w:w="1161" w:type="dxa"/>
            <w:vAlign w:val="center"/>
          </w:tcPr>
          <w:p w:rsidR="00C24343" w:rsidRDefault="00C24343">
            <w:pPr>
              <w:jc w:val="center"/>
              <w:rPr>
                <w:rFonts w:ascii="Times New Roman" w:hAnsi="Times New Roman" w:cs="Times New Roman"/>
              </w:rPr>
            </w:pPr>
          </w:p>
        </w:tc>
        <w:tc>
          <w:tcPr>
            <w:tcW w:w="1109" w:type="dxa"/>
            <w:vAlign w:val="center"/>
          </w:tcPr>
          <w:p w:rsidR="00C24343" w:rsidRDefault="00C24343">
            <w:pPr>
              <w:jc w:val="center"/>
              <w:rPr>
                <w:rFonts w:ascii="Times New Roman" w:hAnsi="Times New Roman" w:cs="Times New Roman"/>
              </w:rPr>
            </w:pPr>
          </w:p>
        </w:tc>
      </w:tr>
      <w:tr w:rsidR="00C24343">
        <w:trPr>
          <w:jc w:val="center"/>
        </w:trPr>
        <w:tc>
          <w:tcPr>
            <w:tcW w:w="1780" w:type="dxa"/>
            <w:vMerge/>
            <w:vAlign w:val="center"/>
          </w:tcPr>
          <w:p w:rsidR="00C24343" w:rsidRDefault="00C24343">
            <w:pPr>
              <w:jc w:val="left"/>
              <w:rPr>
                <w:rFonts w:ascii="Times New Roman" w:hAnsi="Times New Roman" w:cs="Times New Roman"/>
                <w:bCs/>
              </w:rPr>
            </w:pPr>
          </w:p>
        </w:tc>
        <w:tc>
          <w:tcPr>
            <w:tcW w:w="855" w:type="dxa"/>
            <w:vAlign w:val="center"/>
          </w:tcPr>
          <w:p w:rsidR="00C24343" w:rsidRDefault="00C24343">
            <w:pPr>
              <w:jc w:val="center"/>
              <w:rPr>
                <w:rFonts w:ascii="Times New Roman" w:hAnsi="Times New Roman" w:cs="Times New Roman"/>
              </w:rPr>
            </w:pPr>
          </w:p>
        </w:tc>
        <w:tc>
          <w:tcPr>
            <w:tcW w:w="857" w:type="dxa"/>
            <w:vAlign w:val="center"/>
          </w:tcPr>
          <w:p w:rsidR="00C24343" w:rsidRDefault="00C24343">
            <w:pPr>
              <w:jc w:val="center"/>
              <w:rPr>
                <w:rFonts w:ascii="Times New Roman" w:hAnsi="Times New Roman" w:cs="Times New Roman"/>
              </w:rPr>
            </w:pPr>
          </w:p>
        </w:tc>
        <w:tc>
          <w:tcPr>
            <w:tcW w:w="712" w:type="dxa"/>
            <w:vAlign w:val="center"/>
          </w:tcPr>
          <w:p w:rsidR="00C24343" w:rsidRDefault="00C24343">
            <w:pPr>
              <w:jc w:val="center"/>
              <w:rPr>
                <w:rFonts w:ascii="Times New Roman" w:hAnsi="Times New Roman" w:cs="Times New Roman"/>
              </w:rPr>
            </w:pPr>
          </w:p>
        </w:tc>
        <w:tc>
          <w:tcPr>
            <w:tcW w:w="855" w:type="dxa"/>
            <w:vAlign w:val="center"/>
          </w:tcPr>
          <w:p w:rsidR="00C24343" w:rsidRDefault="00C24343">
            <w:pPr>
              <w:jc w:val="center"/>
              <w:rPr>
                <w:rFonts w:ascii="Times New Roman" w:hAnsi="Times New Roman" w:cs="Times New Roman"/>
              </w:rPr>
            </w:pPr>
          </w:p>
        </w:tc>
        <w:tc>
          <w:tcPr>
            <w:tcW w:w="854" w:type="dxa"/>
            <w:vAlign w:val="center"/>
          </w:tcPr>
          <w:p w:rsidR="00C24343" w:rsidRDefault="00C24343">
            <w:pPr>
              <w:jc w:val="center"/>
              <w:rPr>
                <w:rFonts w:ascii="Times New Roman" w:hAnsi="Times New Roman" w:cs="Times New Roman"/>
              </w:rPr>
            </w:pPr>
          </w:p>
        </w:tc>
        <w:tc>
          <w:tcPr>
            <w:tcW w:w="889" w:type="dxa"/>
            <w:vAlign w:val="center"/>
          </w:tcPr>
          <w:p w:rsidR="00C24343" w:rsidRDefault="00C24343">
            <w:pPr>
              <w:jc w:val="center"/>
              <w:rPr>
                <w:rFonts w:ascii="Times New Roman" w:hAnsi="Times New Roman" w:cs="Times New Roman"/>
              </w:rPr>
            </w:pPr>
          </w:p>
        </w:tc>
        <w:tc>
          <w:tcPr>
            <w:tcW w:w="1161" w:type="dxa"/>
            <w:vAlign w:val="center"/>
          </w:tcPr>
          <w:p w:rsidR="00C24343" w:rsidRDefault="00C24343">
            <w:pPr>
              <w:jc w:val="center"/>
              <w:rPr>
                <w:rFonts w:ascii="Times New Roman" w:hAnsi="Times New Roman" w:cs="Times New Roman"/>
              </w:rPr>
            </w:pPr>
          </w:p>
        </w:tc>
        <w:tc>
          <w:tcPr>
            <w:tcW w:w="1109" w:type="dxa"/>
            <w:vAlign w:val="center"/>
          </w:tcPr>
          <w:p w:rsidR="00C24343" w:rsidRDefault="00C24343">
            <w:pPr>
              <w:jc w:val="center"/>
              <w:rPr>
                <w:rFonts w:ascii="Times New Roman" w:hAnsi="Times New Roman" w:cs="Times New Roman"/>
              </w:rPr>
            </w:pPr>
          </w:p>
        </w:tc>
      </w:tr>
      <w:tr w:rsidR="00C24343">
        <w:trPr>
          <w:jc w:val="center"/>
        </w:trPr>
        <w:tc>
          <w:tcPr>
            <w:tcW w:w="1780" w:type="dxa"/>
            <w:vMerge/>
            <w:vAlign w:val="center"/>
          </w:tcPr>
          <w:p w:rsidR="00C24343" w:rsidRDefault="00C24343">
            <w:pPr>
              <w:jc w:val="left"/>
              <w:rPr>
                <w:rFonts w:ascii="Times New Roman" w:hAnsi="Times New Roman" w:cs="Times New Roman"/>
                <w:bCs/>
              </w:rPr>
            </w:pPr>
          </w:p>
        </w:tc>
        <w:tc>
          <w:tcPr>
            <w:tcW w:w="855" w:type="dxa"/>
            <w:vAlign w:val="center"/>
          </w:tcPr>
          <w:p w:rsidR="00C24343" w:rsidRDefault="00C24343">
            <w:pPr>
              <w:jc w:val="center"/>
              <w:rPr>
                <w:rFonts w:ascii="Times New Roman" w:hAnsi="Times New Roman" w:cs="Times New Roman"/>
              </w:rPr>
            </w:pPr>
          </w:p>
        </w:tc>
        <w:tc>
          <w:tcPr>
            <w:tcW w:w="857" w:type="dxa"/>
            <w:vAlign w:val="center"/>
          </w:tcPr>
          <w:p w:rsidR="00C24343" w:rsidRDefault="00C24343">
            <w:pPr>
              <w:jc w:val="center"/>
              <w:rPr>
                <w:rFonts w:ascii="Times New Roman" w:hAnsi="Times New Roman" w:cs="Times New Roman"/>
              </w:rPr>
            </w:pPr>
          </w:p>
        </w:tc>
        <w:tc>
          <w:tcPr>
            <w:tcW w:w="712" w:type="dxa"/>
            <w:vAlign w:val="center"/>
          </w:tcPr>
          <w:p w:rsidR="00C24343" w:rsidRDefault="00C24343">
            <w:pPr>
              <w:jc w:val="center"/>
              <w:rPr>
                <w:rFonts w:ascii="Times New Roman" w:hAnsi="Times New Roman" w:cs="Times New Roman"/>
              </w:rPr>
            </w:pPr>
          </w:p>
        </w:tc>
        <w:tc>
          <w:tcPr>
            <w:tcW w:w="855" w:type="dxa"/>
            <w:vAlign w:val="center"/>
          </w:tcPr>
          <w:p w:rsidR="00C24343" w:rsidRDefault="00C24343">
            <w:pPr>
              <w:jc w:val="center"/>
              <w:rPr>
                <w:rFonts w:ascii="Times New Roman" w:hAnsi="Times New Roman" w:cs="Times New Roman"/>
              </w:rPr>
            </w:pPr>
          </w:p>
        </w:tc>
        <w:tc>
          <w:tcPr>
            <w:tcW w:w="854" w:type="dxa"/>
            <w:vAlign w:val="center"/>
          </w:tcPr>
          <w:p w:rsidR="00C24343" w:rsidRDefault="00C24343">
            <w:pPr>
              <w:jc w:val="center"/>
              <w:rPr>
                <w:rFonts w:ascii="Times New Roman" w:hAnsi="Times New Roman" w:cs="Times New Roman"/>
              </w:rPr>
            </w:pPr>
          </w:p>
        </w:tc>
        <w:tc>
          <w:tcPr>
            <w:tcW w:w="889" w:type="dxa"/>
            <w:vAlign w:val="center"/>
          </w:tcPr>
          <w:p w:rsidR="00C24343" w:rsidRDefault="00C24343">
            <w:pPr>
              <w:jc w:val="center"/>
              <w:rPr>
                <w:rFonts w:ascii="Times New Roman" w:hAnsi="Times New Roman" w:cs="Times New Roman"/>
              </w:rPr>
            </w:pPr>
          </w:p>
        </w:tc>
        <w:tc>
          <w:tcPr>
            <w:tcW w:w="1161" w:type="dxa"/>
            <w:vAlign w:val="center"/>
          </w:tcPr>
          <w:p w:rsidR="00C24343" w:rsidRDefault="00C24343">
            <w:pPr>
              <w:jc w:val="center"/>
              <w:rPr>
                <w:rFonts w:ascii="Times New Roman" w:hAnsi="Times New Roman" w:cs="Times New Roman"/>
              </w:rPr>
            </w:pPr>
          </w:p>
        </w:tc>
        <w:tc>
          <w:tcPr>
            <w:tcW w:w="1109" w:type="dxa"/>
            <w:vAlign w:val="center"/>
          </w:tcPr>
          <w:p w:rsidR="00C24343" w:rsidRDefault="00C24343">
            <w:pPr>
              <w:jc w:val="center"/>
              <w:rPr>
                <w:rFonts w:ascii="Times New Roman" w:hAnsi="Times New Roman" w:cs="Times New Roman"/>
              </w:rPr>
            </w:pPr>
          </w:p>
        </w:tc>
      </w:tr>
      <w:tr w:rsidR="00C24343">
        <w:trPr>
          <w:jc w:val="center"/>
        </w:trPr>
        <w:tc>
          <w:tcPr>
            <w:tcW w:w="1780" w:type="dxa"/>
            <w:vMerge w:val="restart"/>
            <w:vAlign w:val="center"/>
          </w:tcPr>
          <w:p w:rsidR="00C24343" w:rsidRDefault="00F5219E">
            <w:pPr>
              <w:jc w:val="center"/>
              <w:rPr>
                <w:rFonts w:ascii="Times New Roman" w:hAnsi="Times New Roman" w:cs="Times New Roman"/>
                <w:bCs/>
              </w:rPr>
            </w:pPr>
            <w:r>
              <w:rPr>
                <w:rFonts w:ascii="Times New Roman" w:hAnsi="Times New Roman" w:cs="Times New Roman" w:hint="eastAsia"/>
                <w:bCs/>
              </w:rPr>
              <w:t>中学</w:t>
            </w:r>
          </w:p>
          <w:p w:rsidR="00C24343" w:rsidRDefault="00F5219E">
            <w:pPr>
              <w:jc w:val="center"/>
              <w:rPr>
                <w:rFonts w:ascii="Times New Roman" w:hAnsi="Times New Roman" w:cs="Times New Roman"/>
                <w:bCs/>
              </w:rPr>
            </w:pPr>
            <w:r>
              <w:rPr>
                <w:rFonts w:ascii="Times New Roman" w:hAnsi="Times New Roman" w:cs="Times New Roman" w:hint="eastAsia"/>
                <w:bCs/>
              </w:rPr>
              <w:t>正</w:t>
            </w:r>
            <w:r>
              <w:rPr>
                <w:rFonts w:ascii="Times New Roman" w:hAnsi="Times New Roman" w:cs="Times New Roman"/>
                <w:bCs/>
              </w:rPr>
              <w:t>高级教师</w:t>
            </w:r>
          </w:p>
        </w:tc>
        <w:tc>
          <w:tcPr>
            <w:tcW w:w="855" w:type="dxa"/>
            <w:vAlign w:val="center"/>
          </w:tcPr>
          <w:p w:rsidR="00C24343" w:rsidRDefault="00C24343">
            <w:pPr>
              <w:jc w:val="center"/>
              <w:rPr>
                <w:rFonts w:ascii="Times New Roman" w:hAnsi="Times New Roman" w:cs="Times New Roman"/>
              </w:rPr>
            </w:pPr>
          </w:p>
        </w:tc>
        <w:tc>
          <w:tcPr>
            <w:tcW w:w="857" w:type="dxa"/>
            <w:vAlign w:val="center"/>
          </w:tcPr>
          <w:p w:rsidR="00C24343" w:rsidRDefault="00C24343">
            <w:pPr>
              <w:jc w:val="center"/>
              <w:rPr>
                <w:rFonts w:ascii="Times New Roman" w:hAnsi="Times New Roman" w:cs="Times New Roman"/>
              </w:rPr>
            </w:pPr>
          </w:p>
        </w:tc>
        <w:tc>
          <w:tcPr>
            <w:tcW w:w="712" w:type="dxa"/>
            <w:vAlign w:val="center"/>
          </w:tcPr>
          <w:p w:rsidR="00C24343" w:rsidRDefault="00C24343">
            <w:pPr>
              <w:jc w:val="center"/>
              <w:rPr>
                <w:rFonts w:ascii="Times New Roman" w:hAnsi="Times New Roman" w:cs="Times New Roman"/>
              </w:rPr>
            </w:pPr>
          </w:p>
        </w:tc>
        <w:tc>
          <w:tcPr>
            <w:tcW w:w="855" w:type="dxa"/>
            <w:vAlign w:val="center"/>
          </w:tcPr>
          <w:p w:rsidR="00C24343" w:rsidRDefault="00C24343">
            <w:pPr>
              <w:jc w:val="center"/>
              <w:rPr>
                <w:rFonts w:ascii="Times New Roman" w:hAnsi="Times New Roman" w:cs="Times New Roman"/>
              </w:rPr>
            </w:pPr>
          </w:p>
        </w:tc>
        <w:tc>
          <w:tcPr>
            <w:tcW w:w="854" w:type="dxa"/>
            <w:vAlign w:val="center"/>
          </w:tcPr>
          <w:p w:rsidR="00C24343" w:rsidRDefault="00C24343">
            <w:pPr>
              <w:jc w:val="center"/>
              <w:rPr>
                <w:rFonts w:ascii="Times New Roman" w:hAnsi="Times New Roman" w:cs="Times New Roman"/>
              </w:rPr>
            </w:pPr>
          </w:p>
        </w:tc>
        <w:tc>
          <w:tcPr>
            <w:tcW w:w="889" w:type="dxa"/>
            <w:vAlign w:val="center"/>
          </w:tcPr>
          <w:p w:rsidR="00C24343" w:rsidRDefault="00C24343">
            <w:pPr>
              <w:jc w:val="center"/>
              <w:rPr>
                <w:rFonts w:ascii="Times New Roman" w:hAnsi="Times New Roman" w:cs="Times New Roman"/>
              </w:rPr>
            </w:pPr>
          </w:p>
        </w:tc>
        <w:tc>
          <w:tcPr>
            <w:tcW w:w="1161" w:type="dxa"/>
            <w:vAlign w:val="center"/>
          </w:tcPr>
          <w:p w:rsidR="00C24343" w:rsidRDefault="00C24343">
            <w:pPr>
              <w:jc w:val="center"/>
              <w:rPr>
                <w:rFonts w:ascii="Times New Roman" w:hAnsi="Times New Roman" w:cs="Times New Roman"/>
              </w:rPr>
            </w:pPr>
          </w:p>
        </w:tc>
        <w:tc>
          <w:tcPr>
            <w:tcW w:w="1109" w:type="dxa"/>
            <w:vAlign w:val="center"/>
          </w:tcPr>
          <w:p w:rsidR="00C24343" w:rsidRDefault="00C24343">
            <w:pPr>
              <w:jc w:val="center"/>
              <w:rPr>
                <w:rFonts w:ascii="Times New Roman" w:hAnsi="Times New Roman" w:cs="Times New Roman"/>
              </w:rPr>
            </w:pPr>
          </w:p>
        </w:tc>
      </w:tr>
      <w:tr w:rsidR="00C24343">
        <w:trPr>
          <w:jc w:val="center"/>
        </w:trPr>
        <w:tc>
          <w:tcPr>
            <w:tcW w:w="1780" w:type="dxa"/>
            <w:vMerge/>
            <w:vAlign w:val="center"/>
          </w:tcPr>
          <w:p w:rsidR="00C24343" w:rsidRDefault="00C24343">
            <w:pPr>
              <w:jc w:val="left"/>
              <w:rPr>
                <w:rFonts w:ascii="Times New Roman" w:hAnsi="Times New Roman" w:cs="Times New Roman"/>
                <w:bCs/>
              </w:rPr>
            </w:pPr>
          </w:p>
        </w:tc>
        <w:tc>
          <w:tcPr>
            <w:tcW w:w="855" w:type="dxa"/>
            <w:vAlign w:val="center"/>
          </w:tcPr>
          <w:p w:rsidR="00C24343" w:rsidRDefault="00C24343">
            <w:pPr>
              <w:jc w:val="center"/>
              <w:rPr>
                <w:rFonts w:ascii="Times New Roman" w:hAnsi="Times New Roman" w:cs="Times New Roman"/>
              </w:rPr>
            </w:pPr>
          </w:p>
        </w:tc>
        <w:tc>
          <w:tcPr>
            <w:tcW w:w="857" w:type="dxa"/>
            <w:vAlign w:val="center"/>
          </w:tcPr>
          <w:p w:rsidR="00C24343" w:rsidRDefault="00C24343">
            <w:pPr>
              <w:jc w:val="center"/>
              <w:rPr>
                <w:rFonts w:ascii="Times New Roman" w:hAnsi="Times New Roman" w:cs="Times New Roman"/>
              </w:rPr>
            </w:pPr>
          </w:p>
        </w:tc>
        <w:tc>
          <w:tcPr>
            <w:tcW w:w="712" w:type="dxa"/>
            <w:vAlign w:val="center"/>
          </w:tcPr>
          <w:p w:rsidR="00C24343" w:rsidRDefault="00C24343">
            <w:pPr>
              <w:jc w:val="center"/>
              <w:rPr>
                <w:rFonts w:ascii="Times New Roman" w:hAnsi="Times New Roman" w:cs="Times New Roman"/>
              </w:rPr>
            </w:pPr>
          </w:p>
        </w:tc>
        <w:tc>
          <w:tcPr>
            <w:tcW w:w="855" w:type="dxa"/>
            <w:vAlign w:val="center"/>
          </w:tcPr>
          <w:p w:rsidR="00C24343" w:rsidRDefault="00C24343">
            <w:pPr>
              <w:jc w:val="center"/>
              <w:rPr>
                <w:rFonts w:ascii="Times New Roman" w:hAnsi="Times New Roman" w:cs="Times New Roman"/>
              </w:rPr>
            </w:pPr>
          </w:p>
        </w:tc>
        <w:tc>
          <w:tcPr>
            <w:tcW w:w="854" w:type="dxa"/>
            <w:vAlign w:val="center"/>
          </w:tcPr>
          <w:p w:rsidR="00C24343" w:rsidRDefault="00C24343">
            <w:pPr>
              <w:jc w:val="center"/>
              <w:rPr>
                <w:rFonts w:ascii="Times New Roman" w:hAnsi="Times New Roman" w:cs="Times New Roman"/>
              </w:rPr>
            </w:pPr>
          </w:p>
        </w:tc>
        <w:tc>
          <w:tcPr>
            <w:tcW w:w="889" w:type="dxa"/>
            <w:vAlign w:val="center"/>
          </w:tcPr>
          <w:p w:rsidR="00C24343" w:rsidRDefault="00C24343">
            <w:pPr>
              <w:jc w:val="center"/>
              <w:rPr>
                <w:rFonts w:ascii="Times New Roman" w:hAnsi="Times New Roman" w:cs="Times New Roman"/>
              </w:rPr>
            </w:pPr>
          </w:p>
        </w:tc>
        <w:tc>
          <w:tcPr>
            <w:tcW w:w="1161" w:type="dxa"/>
            <w:vAlign w:val="center"/>
          </w:tcPr>
          <w:p w:rsidR="00C24343" w:rsidRDefault="00C24343">
            <w:pPr>
              <w:jc w:val="center"/>
              <w:rPr>
                <w:rFonts w:ascii="Times New Roman" w:hAnsi="Times New Roman" w:cs="Times New Roman"/>
              </w:rPr>
            </w:pPr>
          </w:p>
        </w:tc>
        <w:tc>
          <w:tcPr>
            <w:tcW w:w="1109" w:type="dxa"/>
            <w:vAlign w:val="center"/>
          </w:tcPr>
          <w:p w:rsidR="00C24343" w:rsidRDefault="00C24343">
            <w:pPr>
              <w:jc w:val="center"/>
              <w:rPr>
                <w:rFonts w:ascii="Times New Roman" w:hAnsi="Times New Roman" w:cs="Times New Roman"/>
              </w:rPr>
            </w:pPr>
          </w:p>
        </w:tc>
      </w:tr>
      <w:tr w:rsidR="00C24343">
        <w:trPr>
          <w:jc w:val="center"/>
        </w:trPr>
        <w:tc>
          <w:tcPr>
            <w:tcW w:w="1780" w:type="dxa"/>
            <w:vMerge/>
            <w:vAlign w:val="center"/>
          </w:tcPr>
          <w:p w:rsidR="00C24343" w:rsidRDefault="00C24343">
            <w:pPr>
              <w:jc w:val="left"/>
              <w:rPr>
                <w:rFonts w:ascii="Times New Roman" w:hAnsi="Times New Roman" w:cs="Times New Roman"/>
                <w:bCs/>
              </w:rPr>
            </w:pPr>
          </w:p>
        </w:tc>
        <w:tc>
          <w:tcPr>
            <w:tcW w:w="855" w:type="dxa"/>
            <w:vAlign w:val="center"/>
          </w:tcPr>
          <w:p w:rsidR="00C24343" w:rsidRDefault="00C24343">
            <w:pPr>
              <w:jc w:val="center"/>
              <w:rPr>
                <w:rFonts w:ascii="Times New Roman" w:hAnsi="Times New Roman" w:cs="Times New Roman"/>
              </w:rPr>
            </w:pPr>
          </w:p>
        </w:tc>
        <w:tc>
          <w:tcPr>
            <w:tcW w:w="857" w:type="dxa"/>
            <w:vAlign w:val="center"/>
          </w:tcPr>
          <w:p w:rsidR="00C24343" w:rsidRDefault="00C24343">
            <w:pPr>
              <w:jc w:val="center"/>
              <w:rPr>
                <w:rFonts w:ascii="Times New Roman" w:hAnsi="Times New Roman" w:cs="Times New Roman"/>
              </w:rPr>
            </w:pPr>
          </w:p>
        </w:tc>
        <w:tc>
          <w:tcPr>
            <w:tcW w:w="712" w:type="dxa"/>
            <w:vAlign w:val="center"/>
          </w:tcPr>
          <w:p w:rsidR="00C24343" w:rsidRDefault="00C24343">
            <w:pPr>
              <w:jc w:val="center"/>
              <w:rPr>
                <w:rFonts w:ascii="Times New Roman" w:hAnsi="Times New Roman" w:cs="Times New Roman"/>
              </w:rPr>
            </w:pPr>
          </w:p>
        </w:tc>
        <w:tc>
          <w:tcPr>
            <w:tcW w:w="855" w:type="dxa"/>
            <w:vAlign w:val="center"/>
          </w:tcPr>
          <w:p w:rsidR="00C24343" w:rsidRDefault="00C24343">
            <w:pPr>
              <w:jc w:val="center"/>
              <w:rPr>
                <w:rFonts w:ascii="Times New Roman" w:hAnsi="Times New Roman" w:cs="Times New Roman"/>
              </w:rPr>
            </w:pPr>
          </w:p>
        </w:tc>
        <w:tc>
          <w:tcPr>
            <w:tcW w:w="854" w:type="dxa"/>
            <w:vAlign w:val="center"/>
          </w:tcPr>
          <w:p w:rsidR="00C24343" w:rsidRDefault="00C24343">
            <w:pPr>
              <w:jc w:val="center"/>
              <w:rPr>
                <w:rFonts w:ascii="Times New Roman" w:hAnsi="Times New Roman" w:cs="Times New Roman"/>
              </w:rPr>
            </w:pPr>
          </w:p>
        </w:tc>
        <w:tc>
          <w:tcPr>
            <w:tcW w:w="889" w:type="dxa"/>
            <w:vAlign w:val="center"/>
          </w:tcPr>
          <w:p w:rsidR="00C24343" w:rsidRDefault="00C24343">
            <w:pPr>
              <w:jc w:val="center"/>
              <w:rPr>
                <w:rFonts w:ascii="Times New Roman" w:hAnsi="Times New Roman" w:cs="Times New Roman"/>
              </w:rPr>
            </w:pPr>
          </w:p>
        </w:tc>
        <w:tc>
          <w:tcPr>
            <w:tcW w:w="1161" w:type="dxa"/>
            <w:vAlign w:val="center"/>
          </w:tcPr>
          <w:p w:rsidR="00C24343" w:rsidRDefault="00C24343">
            <w:pPr>
              <w:jc w:val="center"/>
              <w:rPr>
                <w:rFonts w:ascii="Times New Roman" w:hAnsi="Times New Roman" w:cs="Times New Roman"/>
              </w:rPr>
            </w:pPr>
          </w:p>
        </w:tc>
        <w:tc>
          <w:tcPr>
            <w:tcW w:w="1109" w:type="dxa"/>
            <w:vAlign w:val="center"/>
          </w:tcPr>
          <w:p w:rsidR="00C24343" w:rsidRDefault="00C24343">
            <w:pPr>
              <w:jc w:val="center"/>
              <w:rPr>
                <w:rFonts w:ascii="Times New Roman" w:hAnsi="Times New Roman" w:cs="Times New Roman"/>
              </w:rPr>
            </w:pPr>
          </w:p>
        </w:tc>
      </w:tr>
      <w:tr w:rsidR="00C24343">
        <w:trPr>
          <w:jc w:val="center"/>
        </w:trPr>
        <w:tc>
          <w:tcPr>
            <w:tcW w:w="1780" w:type="dxa"/>
            <w:vMerge w:val="restart"/>
            <w:vAlign w:val="center"/>
          </w:tcPr>
          <w:p w:rsidR="00C24343" w:rsidRDefault="00F5219E">
            <w:pPr>
              <w:jc w:val="center"/>
              <w:rPr>
                <w:rFonts w:ascii="Times New Roman" w:hAnsi="Times New Roman" w:cs="Times New Roman"/>
              </w:rPr>
            </w:pPr>
            <w:r>
              <w:rPr>
                <w:rFonts w:ascii="Times New Roman" w:hAnsi="Times New Roman" w:cs="Times New Roman" w:hint="eastAsia"/>
              </w:rPr>
              <w:t>苏教名家</w:t>
            </w:r>
          </w:p>
          <w:p w:rsidR="00C24343" w:rsidRDefault="00F5219E">
            <w:pPr>
              <w:jc w:val="center"/>
              <w:rPr>
                <w:rFonts w:ascii="Times New Roman" w:hAnsi="Times New Roman" w:cs="Times New Roman"/>
                <w:bCs/>
              </w:rPr>
            </w:pPr>
            <w:r>
              <w:rPr>
                <w:rFonts w:ascii="Times New Roman" w:hAnsi="Times New Roman" w:cs="Times New Roman" w:hint="eastAsia"/>
              </w:rPr>
              <w:t>培养对象</w:t>
            </w:r>
          </w:p>
        </w:tc>
        <w:tc>
          <w:tcPr>
            <w:tcW w:w="855" w:type="dxa"/>
            <w:vAlign w:val="center"/>
          </w:tcPr>
          <w:p w:rsidR="00C24343" w:rsidRDefault="00C24343">
            <w:pPr>
              <w:jc w:val="center"/>
              <w:rPr>
                <w:rFonts w:ascii="Times New Roman" w:hAnsi="Times New Roman" w:cs="Times New Roman"/>
              </w:rPr>
            </w:pPr>
          </w:p>
        </w:tc>
        <w:tc>
          <w:tcPr>
            <w:tcW w:w="857" w:type="dxa"/>
            <w:vAlign w:val="center"/>
          </w:tcPr>
          <w:p w:rsidR="00C24343" w:rsidRDefault="00C24343">
            <w:pPr>
              <w:jc w:val="center"/>
              <w:rPr>
                <w:rFonts w:ascii="Times New Roman" w:hAnsi="Times New Roman" w:cs="Times New Roman"/>
              </w:rPr>
            </w:pPr>
          </w:p>
        </w:tc>
        <w:tc>
          <w:tcPr>
            <w:tcW w:w="712" w:type="dxa"/>
            <w:vAlign w:val="center"/>
          </w:tcPr>
          <w:p w:rsidR="00C24343" w:rsidRDefault="00C24343">
            <w:pPr>
              <w:jc w:val="center"/>
              <w:rPr>
                <w:rFonts w:ascii="Times New Roman" w:hAnsi="Times New Roman" w:cs="Times New Roman"/>
              </w:rPr>
            </w:pPr>
          </w:p>
        </w:tc>
        <w:tc>
          <w:tcPr>
            <w:tcW w:w="855" w:type="dxa"/>
            <w:vAlign w:val="center"/>
          </w:tcPr>
          <w:p w:rsidR="00C24343" w:rsidRDefault="00C24343">
            <w:pPr>
              <w:jc w:val="center"/>
              <w:rPr>
                <w:rFonts w:ascii="Times New Roman" w:hAnsi="Times New Roman" w:cs="Times New Roman"/>
              </w:rPr>
            </w:pPr>
          </w:p>
        </w:tc>
        <w:tc>
          <w:tcPr>
            <w:tcW w:w="854" w:type="dxa"/>
            <w:vAlign w:val="center"/>
          </w:tcPr>
          <w:p w:rsidR="00C24343" w:rsidRDefault="00C24343">
            <w:pPr>
              <w:jc w:val="center"/>
              <w:rPr>
                <w:rFonts w:ascii="Times New Roman" w:hAnsi="Times New Roman" w:cs="Times New Roman"/>
              </w:rPr>
            </w:pPr>
          </w:p>
        </w:tc>
        <w:tc>
          <w:tcPr>
            <w:tcW w:w="889" w:type="dxa"/>
            <w:vAlign w:val="center"/>
          </w:tcPr>
          <w:p w:rsidR="00C24343" w:rsidRDefault="00C24343">
            <w:pPr>
              <w:jc w:val="center"/>
              <w:rPr>
                <w:rFonts w:ascii="Times New Roman" w:hAnsi="Times New Roman" w:cs="Times New Roman"/>
              </w:rPr>
            </w:pPr>
          </w:p>
        </w:tc>
        <w:tc>
          <w:tcPr>
            <w:tcW w:w="1161" w:type="dxa"/>
            <w:vAlign w:val="center"/>
          </w:tcPr>
          <w:p w:rsidR="00C24343" w:rsidRDefault="00C24343">
            <w:pPr>
              <w:jc w:val="center"/>
              <w:rPr>
                <w:rFonts w:ascii="Times New Roman" w:hAnsi="Times New Roman" w:cs="Times New Roman"/>
              </w:rPr>
            </w:pPr>
          </w:p>
        </w:tc>
        <w:tc>
          <w:tcPr>
            <w:tcW w:w="1109" w:type="dxa"/>
            <w:vAlign w:val="center"/>
          </w:tcPr>
          <w:p w:rsidR="00C24343" w:rsidRDefault="00C24343">
            <w:pPr>
              <w:jc w:val="center"/>
              <w:rPr>
                <w:rFonts w:ascii="Times New Roman" w:hAnsi="Times New Roman" w:cs="Times New Roman"/>
              </w:rPr>
            </w:pPr>
          </w:p>
        </w:tc>
      </w:tr>
      <w:tr w:rsidR="00C24343">
        <w:trPr>
          <w:jc w:val="center"/>
        </w:trPr>
        <w:tc>
          <w:tcPr>
            <w:tcW w:w="1780" w:type="dxa"/>
            <w:vMerge/>
            <w:vAlign w:val="center"/>
          </w:tcPr>
          <w:p w:rsidR="00C24343" w:rsidRDefault="00C24343">
            <w:pPr>
              <w:jc w:val="center"/>
              <w:rPr>
                <w:rFonts w:ascii="Times New Roman" w:hAnsi="Times New Roman" w:cs="Times New Roman"/>
                <w:bCs/>
              </w:rPr>
            </w:pPr>
          </w:p>
        </w:tc>
        <w:tc>
          <w:tcPr>
            <w:tcW w:w="855" w:type="dxa"/>
            <w:vAlign w:val="center"/>
          </w:tcPr>
          <w:p w:rsidR="00C24343" w:rsidRDefault="00C24343">
            <w:pPr>
              <w:jc w:val="center"/>
              <w:rPr>
                <w:rFonts w:ascii="Times New Roman" w:hAnsi="Times New Roman" w:cs="Times New Roman"/>
              </w:rPr>
            </w:pPr>
          </w:p>
        </w:tc>
        <w:tc>
          <w:tcPr>
            <w:tcW w:w="857" w:type="dxa"/>
            <w:vAlign w:val="center"/>
          </w:tcPr>
          <w:p w:rsidR="00C24343" w:rsidRDefault="00C24343">
            <w:pPr>
              <w:jc w:val="center"/>
              <w:rPr>
                <w:rFonts w:ascii="Times New Roman" w:hAnsi="Times New Roman" w:cs="Times New Roman"/>
              </w:rPr>
            </w:pPr>
          </w:p>
        </w:tc>
        <w:tc>
          <w:tcPr>
            <w:tcW w:w="712" w:type="dxa"/>
            <w:vAlign w:val="center"/>
          </w:tcPr>
          <w:p w:rsidR="00C24343" w:rsidRDefault="00C24343">
            <w:pPr>
              <w:jc w:val="center"/>
              <w:rPr>
                <w:rFonts w:ascii="Times New Roman" w:hAnsi="Times New Roman" w:cs="Times New Roman"/>
              </w:rPr>
            </w:pPr>
          </w:p>
        </w:tc>
        <w:tc>
          <w:tcPr>
            <w:tcW w:w="855" w:type="dxa"/>
            <w:vAlign w:val="center"/>
          </w:tcPr>
          <w:p w:rsidR="00C24343" w:rsidRDefault="00C24343">
            <w:pPr>
              <w:jc w:val="center"/>
              <w:rPr>
                <w:rFonts w:ascii="Times New Roman" w:hAnsi="Times New Roman" w:cs="Times New Roman"/>
              </w:rPr>
            </w:pPr>
          </w:p>
        </w:tc>
        <w:tc>
          <w:tcPr>
            <w:tcW w:w="854" w:type="dxa"/>
            <w:vAlign w:val="center"/>
          </w:tcPr>
          <w:p w:rsidR="00C24343" w:rsidRDefault="00C24343">
            <w:pPr>
              <w:jc w:val="center"/>
              <w:rPr>
                <w:rFonts w:ascii="Times New Roman" w:hAnsi="Times New Roman" w:cs="Times New Roman"/>
              </w:rPr>
            </w:pPr>
          </w:p>
        </w:tc>
        <w:tc>
          <w:tcPr>
            <w:tcW w:w="889" w:type="dxa"/>
            <w:vAlign w:val="center"/>
          </w:tcPr>
          <w:p w:rsidR="00C24343" w:rsidRDefault="00C24343">
            <w:pPr>
              <w:jc w:val="center"/>
              <w:rPr>
                <w:rFonts w:ascii="Times New Roman" w:hAnsi="Times New Roman" w:cs="Times New Roman"/>
              </w:rPr>
            </w:pPr>
          </w:p>
        </w:tc>
        <w:tc>
          <w:tcPr>
            <w:tcW w:w="1161" w:type="dxa"/>
            <w:vAlign w:val="center"/>
          </w:tcPr>
          <w:p w:rsidR="00C24343" w:rsidRDefault="00C24343">
            <w:pPr>
              <w:jc w:val="center"/>
              <w:rPr>
                <w:rFonts w:ascii="Times New Roman" w:hAnsi="Times New Roman" w:cs="Times New Roman"/>
              </w:rPr>
            </w:pPr>
          </w:p>
        </w:tc>
        <w:tc>
          <w:tcPr>
            <w:tcW w:w="1109" w:type="dxa"/>
            <w:vAlign w:val="center"/>
          </w:tcPr>
          <w:p w:rsidR="00C24343" w:rsidRDefault="00C24343">
            <w:pPr>
              <w:jc w:val="center"/>
              <w:rPr>
                <w:rFonts w:ascii="Times New Roman" w:hAnsi="Times New Roman" w:cs="Times New Roman"/>
              </w:rPr>
            </w:pPr>
          </w:p>
        </w:tc>
      </w:tr>
      <w:tr w:rsidR="00C24343">
        <w:trPr>
          <w:jc w:val="center"/>
        </w:trPr>
        <w:tc>
          <w:tcPr>
            <w:tcW w:w="1780" w:type="dxa"/>
            <w:vMerge w:val="restart"/>
            <w:vAlign w:val="center"/>
          </w:tcPr>
          <w:p w:rsidR="00C24343" w:rsidRDefault="00F5219E">
            <w:pPr>
              <w:jc w:val="center"/>
              <w:rPr>
                <w:rFonts w:ascii="Times New Roman" w:hAnsi="Times New Roman" w:cs="Times New Roman"/>
                <w:bCs/>
              </w:rPr>
            </w:pPr>
            <w:r>
              <w:rPr>
                <w:rFonts w:ascii="Times New Roman" w:hAnsi="Times New Roman" w:cs="Times New Roman" w:hint="eastAsia"/>
                <w:bCs/>
              </w:rPr>
              <w:t>市省</w:t>
            </w:r>
            <w:r>
              <w:rPr>
                <w:rFonts w:ascii="Times New Roman" w:hAnsi="Times New Roman" w:cs="Times New Roman"/>
                <w:bCs/>
              </w:rPr>
              <w:t>特级教师、</w:t>
            </w:r>
            <w:r>
              <w:rPr>
                <w:rFonts w:ascii="Times New Roman" w:hAnsi="Times New Roman" w:cs="Times New Roman" w:hint="eastAsia"/>
                <w:bCs/>
              </w:rPr>
              <w:t>中学正高</w:t>
            </w:r>
            <w:r>
              <w:rPr>
                <w:rFonts w:ascii="Times New Roman" w:hAnsi="Times New Roman" w:cs="Times New Roman"/>
                <w:bCs/>
              </w:rPr>
              <w:t>级教师培养对象</w:t>
            </w:r>
          </w:p>
        </w:tc>
        <w:tc>
          <w:tcPr>
            <w:tcW w:w="855" w:type="dxa"/>
            <w:vAlign w:val="center"/>
          </w:tcPr>
          <w:p w:rsidR="00C24343" w:rsidRDefault="00C24343">
            <w:pPr>
              <w:jc w:val="center"/>
              <w:rPr>
                <w:rFonts w:ascii="Times New Roman" w:hAnsi="Times New Roman" w:cs="Times New Roman"/>
              </w:rPr>
            </w:pPr>
          </w:p>
        </w:tc>
        <w:tc>
          <w:tcPr>
            <w:tcW w:w="857" w:type="dxa"/>
            <w:vAlign w:val="center"/>
          </w:tcPr>
          <w:p w:rsidR="00C24343" w:rsidRDefault="00C24343">
            <w:pPr>
              <w:jc w:val="center"/>
              <w:rPr>
                <w:rFonts w:ascii="Times New Roman" w:hAnsi="Times New Roman" w:cs="Times New Roman"/>
              </w:rPr>
            </w:pPr>
          </w:p>
        </w:tc>
        <w:tc>
          <w:tcPr>
            <w:tcW w:w="712" w:type="dxa"/>
            <w:vAlign w:val="center"/>
          </w:tcPr>
          <w:p w:rsidR="00C24343" w:rsidRDefault="00C24343">
            <w:pPr>
              <w:jc w:val="center"/>
              <w:rPr>
                <w:rFonts w:ascii="Times New Roman" w:hAnsi="Times New Roman" w:cs="Times New Roman"/>
              </w:rPr>
            </w:pPr>
          </w:p>
        </w:tc>
        <w:tc>
          <w:tcPr>
            <w:tcW w:w="855" w:type="dxa"/>
            <w:vAlign w:val="center"/>
          </w:tcPr>
          <w:p w:rsidR="00C24343" w:rsidRDefault="00C24343">
            <w:pPr>
              <w:jc w:val="center"/>
              <w:rPr>
                <w:rFonts w:ascii="Times New Roman" w:hAnsi="Times New Roman" w:cs="Times New Roman"/>
              </w:rPr>
            </w:pPr>
          </w:p>
        </w:tc>
        <w:tc>
          <w:tcPr>
            <w:tcW w:w="854" w:type="dxa"/>
            <w:vAlign w:val="center"/>
          </w:tcPr>
          <w:p w:rsidR="00C24343" w:rsidRDefault="00C24343">
            <w:pPr>
              <w:jc w:val="center"/>
              <w:rPr>
                <w:rFonts w:ascii="Times New Roman" w:hAnsi="Times New Roman" w:cs="Times New Roman"/>
              </w:rPr>
            </w:pPr>
          </w:p>
        </w:tc>
        <w:tc>
          <w:tcPr>
            <w:tcW w:w="889" w:type="dxa"/>
            <w:vAlign w:val="center"/>
          </w:tcPr>
          <w:p w:rsidR="00C24343" w:rsidRDefault="00C24343">
            <w:pPr>
              <w:jc w:val="center"/>
              <w:rPr>
                <w:rFonts w:ascii="Times New Roman" w:hAnsi="Times New Roman" w:cs="Times New Roman"/>
              </w:rPr>
            </w:pPr>
          </w:p>
        </w:tc>
        <w:tc>
          <w:tcPr>
            <w:tcW w:w="1161" w:type="dxa"/>
            <w:vAlign w:val="center"/>
          </w:tcPr>
          <w:p w:rsidR="00C24343" w:rsidRDefault="00C24343">
            <w:pPr>
              <w:jc w:val="center"/>
              <w:rPr>
                <w:rFonts w:ascii="Times New Roman" w:hAnsi="Times New Roman" w:cs="Times New Roman"/>
              </w:rPr>
            </w:pPr>
          </w:p>
        </w:tc>
        <w:tc>
          <w:tcPr>
            <w:tcW w:w="1109" w:type="dxa"/>
            <w:vAlign w:val="center"/>
          </w:tcPr>
          <w:p w:rsidR="00C24343" w:rsidRDefault="00C24343">
            <w:pPr>
              <w:jc w:val="center"/>
              <w:rPr>
                <w:rFonts w:ascii="Times New Roman" w:hAnsi="Times New Roman" w:cs="Times New Roman"/>
              </w:rPr>
            </w:pPr>
          </w:p>
        </w:tc>
      </w:tr>
      <w:tr w:rsidR="00C24343">
        <w:trPr>
          <w:jc w:val="center"/>
        </w:trPr>
        <w:tc>
          <w:tcPr>
            <w:tcW w:w="1780" w:type="dxa"/>
            <w:vMerge/>
            <w:vAlign w:val="center"/>
          </w:tcPr>
          <w:p w:rsidR="00C24343" w:rsidRDefault="00C24343">
            <w:pPr>
              <w:jc w:val="center"/>
              <w:rPr>
                <w:rFonts w:ascii="Times New Roman" w:hAnsi="Times New Roman" w:cs="Times New Roman"/>
              </w:rPr>
            </w:pPr>
          </w:p>
        </w:tc>
        <w:tc>
          <w:tcPr>
            <w:tcW w:w="855" w:type="dxa"/>
            <w:vAlign w:val="center"/>
          </w:tcPr>
          <w:p w:rsidR="00C24343" w:rsidRDefault="00C24343">
            <w:pPr>
              <w:jc w:val="center"/>
              <w:rPr>
                <w:rFonts w:ascii="Times New Roman" w:hAnsi="Times New Roman" w:cs="Times New Roman"/>
              </w:rPr>
            </w:pPr>
          </w:p>
        </w:tc>
        <w:tc>
          <w:tcPr>
            <w:tcW w:w="857" w:type="dxa"/>
            <w:vAlign w:val="center"/>
          </w:tcPr>
          <w:p w:rsidR="00C24343" w:rsidRDefault="00C24343">
            <w:pPr>
              <w:jc w:val="center"/>
              <w:rPr>
                <w:rFonts w:ascii="Times New Roman" w:hAnsi="Times New Roman" w:cs="Times New Roman"/>
              </w:rPr>
            </w:pPr>
          </w:p>
        </w:tc>
        <w:tc>
          <w:tcPr>
            <w:tcW w:w="712" w:type="dxa"/>
            <w:vAlign w:val="center"/>
          </w:tcPr>
          <w:p w:rsidR="00C24343" w:rsidRDefault="00C24343">
            <w:pPr>
              <w:jc w:val="center"/>
              <w:rPr>
                <w:rFonts w:ascii="Times New Roman" w:hAnsi="Times New Roman" w:cs="Times New Roman"/>
              </w:rPr>
            </w:pPr>
          </w:p>
        </w:tc>
        <w:tc>
          <w:tcPr>
            <w:tcW w:w="855" w:type="dxa"/>
            <w:vAlign w:val="center"/>
          </w:tcPr>
          <w:p w:rsidR="00C24343" w:rsidRDefault="00C24343">
            <w:pPr>
              <w:jc w:val="center"/>
              <w:rPr>
                <w:rFonts w:ascii="Times New Roman" w:hAnsi="Times New Roman" w:cs="Times New Roman"/>
              </w:rPr>
            </w:pPr>
          </w:p>
        </w:tc>
        <w:tc>
          <w:tcPr>
            <w:tcW w:w="854" w:type="dxa"/>
            <w:vAlign w:val="center"/>
          </w:tcPr>
          <w:p w:rsidR="00C24343" w:rsidRDefault="00C24343">
            <w:pPr>
              <w:jc w:val="center"/>
              <w:rPr>
                <w:rFonts w:ascii="Times New Roman" w:hAnsi="Times New Roman" w:cs="Times New Roman"/>
              </w:rPr>
            </w:pPr>
          </w:p>
        </w:tc>
        <w:tc>
          <w:tcPr>
            <w:tcW w:w="889" w:type="dxa"/>
            <w:vAlign w:val="center"/>
          </w:tcPr>
          <w:p w:rsidR="00C24343" w:rsidRDefault="00C24343">
            <w:pPr>
              <w:jc w:val="center"/>
              <w:rPr>
                <w:rFonts w:ascii="Times New Roman" w:hAnsi="Times New Roman" w:cs="Times New Roman"/>
              </w:rPr>
            </w:pPr>
          </w:p>
        </w:tc>
        <w:tc>
          <w:tcPr>
            <w:tcW w:w="1161" w:type="dxa"/>
            <w:vAlign w:val="center"/>
          </w:tcPr>
          <w:p w:rsidR="00C24343" w:rsidRDefault="00C24343">
            <w:pPr>
              <w:jc w:val="center"/>
              <w:rPr>
                <w:rFonts w:ascii="Times New Roman" w:hAnsi="Times New Roman" w:cs="Times New Roman"/>
              </w:rPr>
            </w:pPr>
          </w:p>
        </w:tc>
        <w:tc>
          <w:tcPr>
            <w:tcW w:w="1109" w:type="dxa"/>
            <w:vAlign w:val="center"/>
          </w:tcPr>
          <w:p w:rsidR="00C24343" w:rsidRDefault="00C24343">
            <w:pPr>
              <w:jc w:val="center"/>
              <w:rPr>
                <w:rFonts w:ascii="Times New Roman" w:hAnsi="Times New Roman" w:cs="Times New Roman"/>
              </w:rPr>
            </w:pPr>
          </w:p>
        </w:tc>
      </w:tr>
      <w:tr w:rsidR="00C24343">
        <w:trPr>
          <w:jc w:val="center"/>
        </w:trPr>
        <w:tc>
          <w:tcPr>
            <w:tcW w:w="1780" w:type="dxa"/>
            <w:vMerge/>
            <w:vAlign w:val="center"/>
          </w:tcPr>
          <w:p w:rsidR="00C24343" w:rsidRDefault="00C24343">
            <w:pPr>
              <w:jc w:val="center"/>
              <w:rPr>
                <w:rFonts w:ascii="Times New Roman" w:hAnsi="Times New Roman" w:cs="Times New Roman"/>
              </w:rPr>
            </w:pPr>
          </w:p>
        </w:tc>
        <w:tc>
          <w:tcPr>
            <w:tcW w:w="855" w:type="dxa"/>
            <w:vAlign w:val="center"/>
          </w:tcPr>
          <w:p w:rsidR="00C24343" w:rsidRDefault="00C24343">
            <w:pPr>
              <w:jc w:val="center"/>
              <w:rPr>
                <w:rFonts w:ascii="Times New Roman" w:hAnsi="Times New Roman" w:cs="Times New Roman"/>
              </w:rPr>
            </w:pPr>
          </w:p>
        </w:tc>
        <w:tc>
          <w:tcPr>
            <w:tcW w:w="857" w:type="dxa"/>
            <w:vAlign w:val="center"/>
          </w:tcPr>
          <w:p w:rsidR="00C24343" w:rsidRDefault="00C24343">
            <w:pPr>
              <w:jc w:val="center"/>
              <w:rPr>
                <w:rFonts w:ascii="Times New Roman" w:hAnsi="Times New Roman" w:cs="Times New Roman"/>
              </w:rPr>
            </w:pPr>
          </w:p>
        </w:tc>
        <w:tc>
          <w:tcPr>
            <w:tcW w:w="712" w:type="dxa"/>
            <w:vAlign w:val="center"/>
          </w:tcPr>
          <w:p w:rsidR="00C24343" w:rsidRDefault="00C24343">
            <w:pPr>
              <w:jc w:val="center"/>
              <w:rPr>
                <w:rFonts w:ascii="Times New Roman" w:hAnsi="Times New Roman" w:cs="Times New Roman"/>
              </w:rPr>
            </w:pPr>
          </w:p>
        </w:tc>
        <w:tc>
          <w:tcPr>
            <w:tcW w:w="855" w:type="dxa"/>
            <w:vAlign w:val="center"/>
          </w:tcPr>
          <w:p w:rsidR="00C24343" w:rsidRDefault="00C24343">
            <w:pPr>
              <w:jc w:val="center"/>
              <w:rPr>
                <w:rFonts w:ascii="Times New Roman" w:hAnsi="Times New Roman" w:cs="Times New Roman"/>
              </w:rPr>
            </w:pPr>
          </w:p>
        </w:tc>
        <w:tc>
          <w:tcPr>
            <w:tcW w:w="854" w:type="dxa"/>
            <w:vAlign w:val="center"/>
          </w:tcPr>
          <w:p w:rsidR="00C24343" w:rsidRDefault="00C24343">
            <w:pPr>
              <w:jc w:val="center"/>
              <w:rPr>
                <w:rFonts w:ascii="Times New Roman" w:hAnsi="Times New Roman" w:cs="Times New Roman"/>
              </w:rPr>
            </w:pPr>
          </w:p>
        </w:tc>
        <w:tc>
          <w:tcPr>
            <w:tcW w:w="889" w:type="dxa"/>
            <w:vAlign w:val="center"/>
          </w:tcPr>
          <w:p w:rsidR="00C24343" w:rsidRDefault="00C24343">
            <w:pPr>
              <w:jc w:val="center"/>
              <w:rPr>
                <w:rFonts w:ascii="Times New Roman" w:hAnsi="Times New Roman" w:cs="Times New Roman"/>
              </w:rPr>
            </w:pPr>
          </w:p>
        </w:tc>
        <w:tc>
          <w:tcPr>
            <w:tcW w:w="1161" w:type="dxa"/>
            <w:vAlign w:val="center"/>
          </w:tcPr>
          <w:p w:rsidR="00C24343" w:rsidRDefault="00C24343">
            <w:pPr>
              <w:jc w:val="center"/>
              <w:rPr>
                <w:rFonts w:ascii="Times New Roman" w:hAnsi="Times New Roman" w:cs="Times New Roman"/>
              </w:rPr>
            </w:pPr>
          </w:p>
        </w:tc>
        <w:tc>
          <w:tcPr>
            <w:tcW w:w="1109" w:type="dxa"/>
            <w:vAlign w:val="center"/>
          </w:tcPr>
          <w:p w:rsidR="00C24343" w:rsidRDefault="00C24343">
            <w:pPr>
              <w:jc w:val="center"/>
              <w:rPr>
                <w:rFonts w:ascii="Times New Roman" w:hAnsi="Times New Roman" w:cs="Times New Roman"/>
              </w:rPr>
            </w:pPr>
          </w:p>
        </w:tc>
      </w:tr>
    </w:tbl>
    <w:p w:rsidR="00C24343" w:rsidRDefault="00C24343">
      <w:pPr>
        <w:snapToGrid w:val="0"/>
        <w:jc w:val="center"/>
        <w:rPr>
          <w:rFonts w:ascii="Times New Roman" w:hAnsi="Times New Roman" w:cs="Times New Roman"/>
          <w:b/>
          <w:szCs w:val="21"/>
        </w:rPr>
      </w:pPr>
    </w:p>
    <w:p w:rsidR="00C90C69" w:rsidRDefault="00C90C69">
      <w:pPr>
        <w:snapToGrid w:val="0"/>
        <w:jc w:val="center"/>
        <w:rPr>
          <w:rFonts w:ascii="Times New Roman" w:hAnsi="Times New Roman" w:cs="Times New Roman"/>
          <w:b/>
          <w:szCs w:val="21"/>
        </w:rPr>
      </w:pPr>
    </w:p>
    <w:p w:rsidR="00AD4B42" w:rsidRDefault="00AD4B42">
      <w:pPr>
        <w:snapToGrid w:val="0"/>
        <w:jc w:val="center"/>
        <w:rPr>
          <w:rFonts w:ascii="Times New Roman" w:hAnsi="Times New Roman" w:cs="Times New Roman"/>
          <w:b/>
          <w:szCs w:val="21"/>
        </w:rPr>
      </w:pPr>
    </w:p>
    <w:p w:rsidR="00C24343" w:rsidRDefault="00F5219E">
      <w:pPr>
        <w:snapToGrid w:val="0"/>
        <w:jc w:val="center"/>
        <w:rPr>
          <w:rFonts w:ascii="Times New Roman" w:hAnsi="Times New Roman" w:cs="Times New Roman"/>
          <w:b/>
          <w:szCs w:val="21"/>
        </w:rPr>
      </w:pPr>
      <w:r>
        <w:rPr>
          <w:rFonts w:ascii="Times New Roman" w:hAnsi="Times New Roman" w:cs="Times New Roman"/>
          <w:b/>
          <w:szCs w:val="21"/>
        </w:rPr>
        <w:lastRenderedPageBreak/>
        <w:t>2-3-</w:t>
      </w:r>
      <w:r>
        <w:rPr>
          <w:rFonts w:ascii="Times New Roman" w:hAnsi="Times New Roman" w:cs="Times New Roman" w:hint="eastAsia"/>
          <w:b/>
          <w:szCs w:val="21"/>
        </w:rPr>
        <w:t>2</w:t>
      </w:r>
      <w:r>
        <w:rPr>
          <w:rFonts w:ascii="Times New Roman" w:hAnsi="Times New Roman" w:cs="Times New Roman"/>
          <w:b/>
        </w:rPr>
        <w:t>设区市、县（市、区）骨干教师情况</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1"/>
        <w:gridCol w:w="997"/>
        <w:gridCol w:w="758"/>
        <w:gridCol w:w="950"/>
        <w:gridCol w:w="1557"/>
        <w:gridCol w:w="1261"/>
        <w:gridCol w:w="753"/>
        <w:gridCol w:w="1015"/>
      </w:tblGrid>
      <w:tr w:rsidR="00C24343">
        <w:trPr>
          <w:jc w:val="center"/>
        </w:trPr>
        <w:tc>
          <w:tcPr>
            <w:tcW w:w="4466" w:type="dxa"/>
            <w:gridSpan w:val="4"/>
            <w:vAlign w:val="center"/>
          </w:tcPr>
          <w:p w:rsidR="00C24343" w:rsidRDefault="00F5219E">
            <w:pPr>
              <w:jc w:val="center"/>
              <w:rPr>
                <w:rFonts w:ascii="Times New Roman" w:hAnsi="Times New Roman" w:cs="Times New Roman"/>
                <w:b/>
                <w:bCs/>
              </w:rPr>
            </w:pPr>
            <w:r>
              <w:rPr>
                <w:rFonts w:ascii="Times New Roman" w:hAnsi="Times New Roman" w:cs="Times New Roman" w:hint="eastAsia"/>
                <w:b/>
                <w:bCs/>
                <w:szCs w:val="21"/>
              </w:rPr>
              <w:t>设区市</w:t>
            </w:r>
            <w:r>
              <w:rPr>
                <w:rFonts w:ascii="Times New Roman" w:hAnsi="Times New Roman" w:cs="Times New Roman"/>
                <w:b/>
                <w:bCs/>
                <w:szCs w:val="21"/>
              </w:rPr>
              <w:t>级骨干教师数：</w:t>
            </w:r>
            <w:r>
              <w:rPr>
                <w:rFonts w:ascii="Times New Roman" w:hAnsi="Times New Roman" w:cs="Times New Roman" w:hint="eastAsia"/>
                <w:b/>
                <w:bCs/>
                <w:szCs w:val="21"/>
              </w:rPr>
              <w:t xml:space="preserve">  20 </w:t>
            </w:r>
            <w:r>
              <w:rPr>
                <w:rFonts w:ascii="Times New Roman" w:hAnsi="Times New Roman" w:cs="Times New Roman"/>
                <w:b/>
                <w:bCs/>
                <w:szCs w:val="21"/>
              </w:rPr>
              <w:t>人</w:t>
            </w:r>
          </w:p>
        </w:tc>
        <w:tc>
          <w:tcPr>
            <w:tcW w:w="4566" w:type="dxa"/>
            <w:gridSpan w:val="4"/>
            <w:vAlign w:val="center"/>
          </w:tcPr>
          <w:p w:rsidR="00C24343" w:rsidRDefault="00F5219E">
            <w:pPr>
              <w:jc w:val="center"/>
              <w:rPr>
                <w:rFonts w:ascii="Times New Roman" w:hAnsi="Times New Roman" w:cs="Times New Roman"/>
                <w:b/>
                <w:bCs/>
              </w:rPr>
            </w:pPr>
            <w:r>
              <w:rPr>
                <w:rFonts w:ascii="Times New Roman" w:hAnsi="Times New Roman" w:cs="Times New Roman"/>
                <w:b/>
                <w:bCs/>
                <w:szCs w:val="21"/>
              </w:rPr>
              <w:t>县（市）区骨干教师数：</w:t>
            </w:r>
            <w:r>
              <w:rPr>
                <w:rFonts w:ascii="Times New Roman" w:hAnsi="Times New Roman" w:cs="Times New Roman" w:hint="eastAsia"/>
                <w:b/>
                <w:bCs/>
                <w:szCs w:val="21"/>
              </w:rPr>
              <w:t xml:space="preserve">18  </w:t>
            </w:r>
            <w:r>
              <w:rPr>
                <w:rFonts w:ascii="Times New Roman" w:hAnsi="Times New Roman" w:cs="Times New Roman"/>
                <w:b/>
                <w:bCs/>
                <w:szCs w:val="21"/>
              </w:rPr>
              <w:t>人</w:t>
            </w:r>
          </w:p>
        </w:tc>
      </w:tr>
      <w:tr w:rsidR="00C24343">
        <w:trPr>
          <w:jc w:val="center"/>
        </w:trPr>
        <w:tc>
          <w:tcPr>
            <w:tcW w:w="1772" w:type="dxa"/>
            <w:vAlign w:val="center"/>
          </w:tcPr>
          <w:p w:rsidR="00C24343" w:rsidRDefault="00F5219E">
            <w:pPr>
              <w:jc w:val="center"/>
              <w:rPr>
                <w:rFonts w:ascii="Times New Roman" w:hAnsi="Times New Roman" w:cs="Times New Roman"/>
                <w:b/>
              </w:rPr>
            </w:pPr>
            <w:r>
              <w:rPr>
                <w:rFonts w:ascii="Times New Roman" w:hAnsi="Times New Roman" w:cs="Times New Roman"/>
                <w:b/>
              </w:rPr>
              <w:t>姓名</w:t>
            </w:r>
          </w:p>
        </w:tc>
        <w:tc>
          <w:tcPr>
            <w:tcW w:w="993" w:type="dxa"/>
            <w:vAlign w:val="center"/>
          </w:tcPr>
          <w:p w:rsidR="00C24343" w:rsidRDefault="00F5219E">
            <w:pPr>
              <w:jc w:val="center"/>
              <w:rPr>
                <w:rFonts w:ascii="Times New Roman" w:hAnsi="Times New Roman" w:cs="Times New Roman"/>
                <w:b/>
              </w:rPr>
            </w:pPr>
            <w:r>
              <w:rPr>
                <w:rFonts w:ascii="Times New Roman" w:hAnsi="Times New Roman" w:cs="Times New Roman"/>
                <w:b/>
              </w:rPr>
              <w:t>学科</w:t>
            </w:r>
          </w:p>
        </w:tc>
        <w:tc>
          <w:tcPr>
            <w:tcW w:w="755" w:type="dxa"/>
            <w:vAlign w:val="center"/>
          </w:tcPr>
          <w:p w:rsidR="00C24343" w:rsidRDefault="00F5219E">
            <w:pPr>
              <w:jc w:val="center"/>
              <w:rPr>
                <w:rFonts w:ascii="Times New Roman" w:hAnsi="Times New Roman" w:cs="Times New Roman"/>
                <w:b/>
              </w:rPr>
            </w:pPr>
            <w:r>
              <w:rPr>
                <w:rFonts w:ascii="Times New Roman" w:hAnsi="Times New Roman" w:cs="Times New Roman"/>
                <w:b/>
              </w:rPr>
              <w:t>称谓</w:t>
            </w:r>
          </w:p>
        </w:tc>
        <w:tc>
          <w:tcPr>
            <w:tcW w:w="946" w:type="dxa"/>
            <w:vAlign w:val="center"/>
          </w:tcPr>
          <w:p w:rsidR="00C24343" w:rsidRDefault="00F5219E">
            <w:pPr>
              <w:jc w:val="center"/>
              <w:rPr>
                <w:rFonts w:ascii="Times New Roman" w:hAnsi="Times New Roman" w:cs="Times New Roman"/>
                <w:b/>
              </w:rPr>
            </w:pPr>
            <w:r>
              <w:rPr>
                <w:rFonts w:ascii="Times New Roman" w:hAnsi="Times New Roman" w:cs="Times New Roman"/>
                <w:b/>
              </w:rPr>
              <w:t>评定</w:t>
            </w:r>
          </w:p>
          <w:p w:rsidR="00C24343" w:rsidRDefault="00F5219E">
            <w:pPr>
              <w:jc w:val="center"/>
              <w:rPr>
                <w:rFonts w:ascii="Times New Roman" w:hAnsi="Times New Roman" w:cs="Times New Roman"/>
                <w:b/>
              </w:rPr>
            </w:pPr>
            <w:r>
              <w:rPr>
                <w:rFonts w:ascii="Times New Roman" w:hAnsi="Times New Roman" w:cs="Times New Roman"/>
                <w:b/>
              </w:rPr>
              <w:t>时间</w:t>
            </w:r>
          </w:p>
        </w:tc>
        <w:tc>
          <w:tcPr>
            <w:tcW w:w="1550" w:type="dxa"/>
            <w:vAlign w:val="center"/>
          </w:tcPr>
          <w:p w:rsidR="00C24343" w:rsidRDefault="00F5219E">
            <w:pPr>
              <w:jc w:val="center"/>
              <w:rPr>
                <w:rFonts w:ascii="Times New Roman" w:hAnsi="Times New Roman" w:cs="Times New Roman"/>
                <w:b/>
              </w:rPr>
            </w:pPr>
            <w:r>
              <w:rPr>
                <w:rFonts w:ascii="Times New Roman" w:hAnsi="Times New Roman" w:cs="Times New Roman"/>
                <w:b/>
              </w:rPr>
              <w:t>姓名</w:t>
            </w:r>
          </w:p>
        </w:tc>
        <w:tc>
          <w:tcPr>
            <w:tcW w:w="1255" w:type="dxa"/>
            <w:vAlign w:val="center"/>
          </w:tcPr>
          <w:p w:rsidR="00C24343" w:rsidRDefault="00F5219E">
            <w:pPr>
              <w:jc w:val="center"/>
              <w:rPr>
                <w:rFonts w:ascii="Times New Roman" w:hAnsi="Times New Roman" w:cs="Times New Roman"/>
                <w:b/>
              </w:rPr>
            </w:pPr>
            <w:r>
              <w:rPr>
                <w:rFonts w:ascii="Times New Roman" w:hAnsi="Times New Roman" w:cs="Times New Roman"/>
                <w:b/>
              </w:rPr>
              <w:t>学科</w:t>
            </w:r>
          </w:p>
        </w:tc>
        <w:tc>
          <w:tcPr>
            <w:tcW w:w="750" w:type="dxa"/>
            <w:vAlign w:val="center"/>
          </w:tcPr>
          <w:p w:rsidR="00C24343" w:rsidRDefault="00F5219E">
            <w:pPr>
              <w:jc w:val="center"/>
              <w:rPr>
                <w:rFonts w:ascii="Times New Roman" w:hAnsi="Times New Roman" w:cs="Times New Roman"/>
                <w:b/>
              </w:rPr>
            </w:pPr>
            <w:r>
              <w:rPr>
                <w:rFonts w:ascii="Times New Roman" w:hAnsi="Times New Roman" w:cs="Times New Roman"/>
                <w:b/>
              </w:rPr>
              <w:t>称谓</w:t>
            </w:r>
          </w:p>
        </w:tc>
        <w:tc>
          <w:tcPr>
            <w:tcW w:w="1011" w:type="dxa"/>
            <w:vAlign w:val="center"/>
          </w:tcPr>
          <w:p w:rsidR="00C24343" w:rsidRDefault="00F5219E">
            <w:pPr>
              <w:jc w:val="center"/>
              <w:rPr>
                <w:rFonts w:ascii="Times New Roman" w:hAnsi="Times New Roman" w:cs="Times New Roman"/>
                <w:b/>
              </w:rPr>
            </w:pPr>
            <w:r>
              <w:rPr>
                <w:rFonts w:ascii="Times New Roman" w:hAnsi="Times New Roman" w:cs="Times New Roman"/>
                <w:b/>
              </w:rPr>
              <w:t>评定</w:t>
            </w:r>
          </w:p>
          <w:p w:rsidR="00C24343" w:rsidRDefault="00F5219E">
            <w:pPr>
              <w:jc w:val="center"/>
              <w:rPr>
                <w:rFonts w:ascii="Times New Roman" w:hAnsi="Times New Roman" w:cs="Times New Roman"/>
                <w:b/>
              </w:rPr>
            </w:pPr>
            <w:r>
              <w:rPr>
                <w:rFonts w:ascii="Times New Roman" w:hAnsi="Times New Roman" w:cs="Times New Roman"/>
                <w:b/>
              </w:rPr>
              <w:t>时间</w:t>
            </w:r>
          </w:p>
        </w:tc>
      </w:tr>
      <w:tr w:rsidR="00C24343">
        <w:trPr>
          <w:jc w:val="center"/>
        </w:trPr>
        <w:tc>
          <w:tcPr>
            <w:tcW w:w="1772" w:type="dxa"/>
            <w:vAlign w:val="center"/>
          </w:tcPr>
          <w:p w:rsidR="00C24343" w:rsidRPr="006D3CDC" w:rsidRDefault="00F5219E">
            <w:pPr>
              <w:widowControl/>
              <w:jc w:val="center"/>
              <w:textAlignment w:val="center"/>
              <w:rPr>
                <w:rFonts w:asciiTheme="minorEastAsia" w:hAnsiTheme="minorEastAsia" w:cstheme="minorEastAsia"/>
                <w:szCs w:val="21"/>
              </w:rPr>
            </w:pPr>
            <w:proofErr w:type="gramStart"/>
            <w:r w:rsidRPr="006D3CDC">
              <w:rPr>
                <w:rFonts w:asciiTheme="minorEastAsia" w:hAnsiTheme="minorEastAsia" w:cstheme="minorEastAsia" w:hint="eastAsia"/>
                <w:kern w:val="0"/>
                <w:szCs w:val="21"/>
              </w:rPr>
              <w:t>汤纪顺</w:t>
            </w:r>
            <w:proofErr w:type="gramEnd"/>
          </w:p>
        </w:tc>
        <w:tc>
          <w:tcPr>
            <w:tcW w:w="993" w:type="dxa"/>
            <w:vAlign w:val="center"/>
          </w:tcPr>
          <w:p w:rsidR="00C24343" w:rsidRPr="006D3CDC" w:rsidRDefault="00F5219E">
            <w:pPr>
              <w:jc w:val="center"/>
              <w:rPr>
                <w:rFonts w:asciiTheme="minorEastAsia" w:hAnsiTheme="minorEastAsia" w:cstheme="minorEastAsia"/>
                <w:szCs w:val="21"/>
              </w:rPr>
            </w:pPr>
            <w:r w:rsidRPr="006D3CDC">
              <w:rPr>
                <w:rFonts w:asciiTheme="minorEastAsia" w:hAnsiTheme="minorEastAsia" w:cstheme="minorEastAsia" w:hint="eastAsia"/>
                <w:szCs w:val="21"/>
              </w:rPr>
              <w:t>语文</w:t>
            </w:r>
          </w:p>
        </w:tc>
        <w:tc>
          <w:tcPr>
            <w:tcW w:w="755" w:type="dxa"/>
            <w:vAlign w:val="center"/>
          </w:tcPr>
          <w:p w:rsidR="00C24343" w:rsidRPr="006D3CDC" w:rsidRDefault="00F5219E">
            <w:pPr>
              <w:jc w:val="center"/>
              <w:rPr>
                <w:rFonts w:asciiTheme="minorEastAsia" w:hAnsiTheme="minorEastAsia" w:cstheme="minorEastAsia"/>
                <w:szCs w:val="21"/>
              </w:rPr>
            </w:pPr>
            <w:proofErr w:type="gramStart"/>
            <w:r w:rsidRPr="006D3CDC">
              <w:rPr>
                <w:rFonts w:asciiTheme="minorEastAsia" w:hAnsiTheme="minorEastAsia" w:cstheme="minorEastAsia" w:hint="eastAsia"/>
                <w:szCs w:val="21"/>
              </w:rPr>
              <w:t>学带</w:t>
            </w:r>
            <w:proofErr w:type="gramEnd"/>
          </w:p>
        </w:tc>
        <w:tc>
          <w:tcPr>
            <w:tcW w:w="946" w:type="dxa"/>
            <w:vAlign w:val="center"/>
          </w:tcPr>
          <w:p w:rsidR="00C24343" w:rsidRPr="006D3CDC" w:rsidRDefault="00F5219E">
            <w:pPr>
              <w:widowControl/>
              <w:jc w:val="center"/>
              <w:textAlignment w:val="center"/>
              <w:rPr>
                <w:rFonts w:asciiTheme="minorEastAsia" w:hAnsiTheme="minorEastAsia" w:cstheme="minorEastAsia"/>
                <w:szCs w:val="21"/>
              </w:rPr>
            </w:pPr>
            <w:r w:rsidRPr="006D3CDC">
              <w:rPr>
                <w:rFonts w:asciiTheme="minorEastAsia" w:hAnsiTheme="minorEastAsia" w:cstheme="minorEastAsia" w:hint="eastAsia"/>
                <w:kern w:val="0"/>
                <w:szCs w:val="21"/>
              </w:rPr>
              <w:t>200608</w:t>
            </w:r>
          </w:p>
        </w:tc>
        <w:tc>
          <w:tcPr>
            <w:tcW w:w="1550" w:type="dxa"/>
            <w:vAlign w:val="center"/>
          </w:tcPr>
          <w:p w:rsidR="00C24343" w:rsidRPr="006D3CDC" w:rsidRDefault="00F5219E">
            <w:pPr>
              <w:widowControl/>
              <w:jc w:val="center"/>
              <w:textAlignment w:val="center"/>
              <w:rPr>
                <w:rFonts w:asciiTheme="minorEastAsia" w:hAnsiTheme="minorEastAsia" w:cstheme="minorEastAsia"/>
                <w:b/>
                <w:szCs w:val="21"/>
              </w:rPr>
            </w:pPr>
            <w:r w:rsidRPr="006D3CDC">
              <w:rPr>
                <w:rFonts w:asciiTheme="minorEastAsia" w:hAnsiTheme="minorEastAsia" w:cstheme="minorEastAsia" w:hint="eastAsia"/>
                <w:kern w:val="0"/>
                <w:szCs w:val="21"/>
              </w:rPr>
              <w:t>潘建峰</w:t>
            </w:r>
          </w:p>
        </w:tc>
        <w:tc>
          <w:tcPr>
            <w:tcW w:w="1255" w:type="dxa"/>
            <w:vAlign w:val="center"/>
          </w:tcPr>
          <w:p w:rsidR="00C24343" w:rsidRPr="006D3CDC" w:rsidRDefault="00F5219E">
            <w:pPr>
              <w:widowControl/>
              <w:jc w:val="center"/>
              <w:textAlignment w:val="center"/>
              <w:rPr>
                <w:rFonts w:asciiTheme="minorEastAsia" w:hAnsiTheme="minorEastAsia" w:cstheme="minorEastAsia"/>
                <w:b/>
                <w:szCs w:val="21"/>
              </w:rPr>
            </w:pPr>
            <w:r w:rsidRPr="006D3CDC">
              <w:rPr>
                <w:rFonts w:asciiTheme="minorEastAsia" w:hAnsiTheme="minorEastAsia" w:cstheme="minorEastAsia" w:hint="eastAsia"/>
                <w:kern w:val="0"/>
                <w:szCs w:val="21"/>
              </w:rPr>
              <w:t>物理</w:t>
            </w:r>
          </w:p>
        </w:tc>
        <w:tc>
          <w:tcPr>
            <w:tcW w:w="750" w:type="dxa"/>
            <w:vAlign w:val="center"/>
          </w:tcPr>
          <w:p w:rsidR="00C24343" w:rsidRPr="006D3CDC" w:rsidRDefault="00F5219E">
            <w:pPr>
              <w:jc w:val="center"/>
              <w:rPr>
                <w:rFonts w:asciiTheme="minorEastAsia" w:hAnsiTheme="minorEastAsia" w:cstheme="minorEastAsia"/>
                <w:bCs/>
                <w:szCs w:val="21"/>
              </w:rPr>
            </w:pPr>
            <w:proofErr w:type="gramStart"/>
            <w:r w:rsidRPr="006D3CDC">
              <w:rPr>
                <w:rFonts w:asciiTheme="minorEastAsia" w:hAnsiTheme="minorEastAsia" w:cstheme="minorEastAsia" w:hint="eastAsia"/>
                <w:bCs/>
                <w:szCs w:val="21"/>
              </w:rPr>
              <w:t>学带</w:t>
            </w:r>
            <w:proofErr w:type="gramEnd"/>
          </w:p>
        </w:tc>
        <w:tc>
          <w:tcPr>
            <w:tcW w:w="1011" w:type="dxa"/>
            <w:vAlign w:val="center"/>
          </w:tcPr>
          <w:p w:rsidR="00C24343" w:rsidRPr="006D3CDC" w:rsidRDefault="00F5219E">
            <w:pPr>
              <w:widowControl/>
              <w:jc w:val="center"/>
              <w:textAlignment w:val="center"/>
              <w:rPr>
                <w:rFonts w:asciiTheme="minorEastAsia" w:hAnsiTheme="minorEastAsia" w:cstheme="minorEastAsia"/>
                <w:b/>
                <w:szCs w:val="21"/>
              </w:rPr>
            </w:pPr>
            <w:r w:rsidRPr="006D3CDC">
              <w:rPr>
                <w:rFonts w:asciiTheme="minorEastAsia" w:hAnsiTheme="minorEastAsia" w:cstheme="minorEastAsia" w:hint="eastAsia"/>
                <w:kern w:val="0"/>
                <w:szCs w:val="21"/>
              </w:rPr>
              <w:t>201812</w:t>
            </w:r>
          </w:p>
        </w:tc>
      </w:tr>
      <w:tr w:rsidR="00C24343">
        <w:trPr>
          <w:trHeight w:val="332"/>
          <w:jc w:val="center"/>
        </w:trPr>
        <w:tc>
          <w:tcPr>
            <w:tcW w:w="1772" w:type="dxa"/>
            <w:vAlign w:val="center"/>
          </w:tcPr>
          <w:p w:rsidR="00C24343" w:rsidRPr="006D3CDC" w:rsidRDefault="00F5219E">
            <w:pPr>
              <w:widowControl/>
              <w:jc w:val="center"/>
              <w:textAlignment w:val="center"/>
              <w:rPr>
                <w:rFonts w:asciiTheme="minorEastAsia" w:hAnsiTheme="minorEastAsia" w:cstheme="minorEastAsia"/>
                <w:szCs w:val="21"/>
              </w:rPr>
            </w:pPr>
            <w:r w:rsidRPr="006D3CDC">
              <w:rPr>
                <w:rFonts w:asciiTheme="minorEastAsia" w:hAnsiTheme="minorEastAsia" w:cstheme="minorEastAsia" w:hint="eastAsia"/>
                <w:kern w:val="0"/>
                <w:szCs w:val="21"/>
              </w:rPr>
              <w:t>宗冬娣</w:t>
            </w:r>
          </w:p>
        </w:tc>
        <w:tc>
          <w:tcPr>
            <w:tcW w:w="993" w:type="dxa"/>
            <w:vAlign w:val="center"/>
          </w:tcPr>
          <w:p w:rsidR="00C24343" w:rsidRPr="006D3CDC" w:rsidRDefault="00F5219E">
            <w:pPr>
              <w:jc w:val="center"/>
              <w:rPr>
                <w:rFonts w:asciiTheme="minorEastAsia" w:hAnsiTheme="minorEastAsia" w:cstheme="minorEastAsia"/>
                <w:szCs w:val="21"/>
              </w:rPr>
            </w:pPr>
            <w:r w:rsidRPr="006D3CDC">
              <w:rPr>
                <w:rFonts w:asciiTheme="minorEastAsia" w:hAnsiTheme="minorEastAsia" w:cstheme="minorEastAsia" w:hint="eastAsia"/>
                <w:szCs w:val="21"/>
              </w:rPr>
              <w:t>数学</w:t>
            </w:r>
          </w:p>
        </w:tc>
        <w:tc>
          <w:tcPr>
            <w:tcW w:w="755" w:type="dxa"/>
            <w:vAlign w:val="center"/>
          </w:tcPr>
          <w:p w:rsidR="00C24343" w:rsidRPr="006D3CDC" w:rsidRDefault="00F5219E">
            <w:pPr>
              <w:jc w:val="center"/>
              <w:rPr>
                <w:rFonts w:asciiTheme="minorEastAsia" w:hAnsiTheme="minorEastAsia" w:cstheme="minorEastAsia"/>
                <w:szCs w:val="21"/>
              </w:rPr>
            </w:pPr>
            <w:proofErr w:type="gramStart"/>
            <w:r w:rsidRPr="006D3CDC">
              <w:rPr>
                <w:rFonts w:asciiTheme="minorEastAsia" w:hAnsiTheme="minorEastAsia" w:cstheme="minorEastAsia" w:hint="eastAsia"/>
                <w:szCs w:val="21"/>
              </w:rPr>
              <w:t>学带</w:t>
            </w:r>
            <w:proofErr w:type="gramEnd"/>
          </w:p>
        </w:tc>
        <w:tc>
          <w:tcPr>
            <w:tcW w:w="946" w:type="dxa"/>
            <w:vAlign w:val="center"/>
          </w:tcPr>
          <w:p w:rsidR="00C24343" w:rsidRPr="006D3CDC" w:rsidRDefault="00F5219E">
            <w:pPr>
              <w:widowControl/>
              <w:jc w:val="center"/>
              <w:textAlignment w:val="center"/>
              <w:rPr>
                <w:rFonts w:asciiTheme="minorEastAsia" w:hAnsiTheme="minorEastAsia" w:cstheme="minorEastAsia"/>
                <w:szCs w:val="21"/>
              </w:rPr>
            </w:pPr>
            <w:r w:rsidRPr="006D3CDC">
              <w:rPr>
                <w:rFonts w:asciiTheme="minorEastAsia" w:hAnsiTheme="minorEastAsia" w:cstheme="minorEastAsia" w:hint="eastAsia"/>
                <w:kern w:val="0"/>
                <w:szCs w:val="21"/>
              </w:rPr>
              <w:t>201412</w:t>
            </w:r>
          </w:p>
        </w:tc>
        <w:tc>
          <w:tcPr>
            <w:tcW w:w="1550" w:type="dxa"/>
            <w:vAlign w:val="center"/>
          </w:tcPr>
          <w:p w:rsidR="00C24343" w:rsidRPr="006D3CDC" w:rsidRDefault="00F5219E">
            <w:pPr>
              <w:widowControl/>
              <w:jc w:val="center"/>
              <w:textAlignment w:val="center"/>
              <w:rPr>
                <w:rFonts w:asciiTheme="minorEastAsia" w:hAnsiTheme="minorEastAsia" w:cstheme="minorEastAsia"/>
                <w:b/>
                <w:szCs w:val="21"/>
              </w:rPr>
            </w:pPr>
            <w:r w:rsidRPr="006D3CDC">
              <w:rPr>
                <w:rFonts w:asciiTheme="minorEastAsia" w:hAnsiTheme="minorEastAsia" w:cstheme="minorEastAsia" w:hint="eastAsia"/>
                <w:kern w:val="0"/>
                <w:szCs w:val="21"/>
              </w:rPr>
              <w:t>商  燕</w:t>
            </w:r>
          </w:p>
        </w:tc>
        <w:tc>
          <w:tcPr>
            <w:tcW w:w="1255" w:type="dxa"/>
            <w:vAlign w:val="center"/>
          </w:tcPr>
          <w:p w:rsidR="00C24343" w:rsidRPr="006D3CDC" w:rsidRDefault="00F5219E">
            <w:pPr>
              <w:widowControl/>
              <w:jc w:val="center"/>
              <w:textAlignment w:val="center"/>
              <w:rPr>
                <w:rFonts w:asciiTheme="minorEastAsia" w:hAnsiTheme="minorEastAsia" w:cstheme="minorEastAsia"/>
                <w:b/>
                <w:szCs w:val="21"/>
              </w:rPr>
            </w:pPr>
            <w:r w:rsidRPr="006D3CDC">
              <w:rPr>
                <w:rFonts w:asciiTheme="minorEastAsia" w:hAnsiTheme="minorEastAsia" w:cstheme="minorEastAsia" w:hint="eastAsia"/>
                <w:kern w:val="0"/>
                <w:szCs w:val="21"/>
              </w:rPr>
              <w:t>生物</w:t>
            </w:r>
          </w:p>
        </w:tc>
        <w:tc>
          <w:tcPr>
            <w:tcW w:w="750" w:type="dxa"/>
            <w:vAlign w:val="center"/>
          </w:tcPr>
          <w:p w:rsidR="00C24343" w:rsidRPr="006D3CDC" w:rsidRDefault="00F5219E">
            <w:pPr>
              <w:jc w:val="center"/>
              <w:rPr>
                <w:rFonts w:asciiTheme="minorEastAsia" w:hAnsiTheme="minorEastAsia" w:cstheme="minorEastAsia"/>
                <w:bCs/>
                <w:szCs w:val="21"/>
              </w:rPr>
            </w:pPr>
            <w:proofErr w:type="gramStart"/>
            <w:r w:rsidRPr="006D3CDC">
              <w:rPr>
                <w:rFonts w:asciiTheme="minorEastAsia" w:hAnsiTheme="minorEastAsia" w:cstheme="minorEastAsia" w:hint="eastAsia"/>
                <w:bCs/>
                <w:szCs w:val="21"/>
              </w:rPr>
              <w:t>学带</w:t>
            </w:r>
            <w:proofErr w:type="gramEnd"/>
          </w:p>
        </w:tc>
        <w:tc>
          <w:tcPr>
            <w:tcW w:w="1011" w:type="dxa"/>
            <w:vAlign w:val="center"/>
          </w:tcPr>
          <w:p w:rsidR="00C24343" w:rsidRPr="006D3CDC" w:rsidRDefault="00F5219E">
            <w:pPr>
              <w:widowControl/>
              <w:jc w:val="center"/>
              <w:textAlignment w:val="center"/>
              <w:rPr>
                <w:rFonts w:asciiTheme="minorEastAsia" w:hAnsiTheme="minorEastAsia" w:cstheme="minorEastAsia"/>
                <w:b/>
                <w:szCs w:val="21"/>
              </w:rPr>
            </w:pPr>
            <w:r w:rsidRPr="006D3CDC">
              <w:rPr>
                <w:rFonts w:asciiTheme="minorEastAsia" w:hAnsiTheme="minorEastAsia" w:cstheme="minorEastAsia" w:hint="eastAsia"/>
                <w:kern w:val="0"/>
                <w:szCs w:val="21"/>
              </w:rPr>
              <w:t>201412</w:t>
            </w:r>
          </w:p>
        </w:tc>
      </w:tr>
      <w:tr w:rsidR="00C24343">
        <w:trPr>
          <w:jc w:val="center"/>
        </w:trPr>
        <w:tc>
          <w:tcPr>
            <w:tcW w:w="1772" w:type="dxa"/>
            <w:vAlign w:val="center"/>
          </w:tcPr>
          <w:p w:rsidR="00C24343" w:rsidRPr="006D3CDC" w:rsidRDefault="00F5219E">
            <w:pPr>
              <w:widowControl/>
              <w:jc w:val="center"/>
              <w:textAlignment w:val="center"/>
              <w:rPr>
                <w:rFonts w:asciiTheme="minorEastAsia" w:hAnsiTheme="minorEastAsia" w:cstheme="minorEastAsia"/>
                <w:szCs w:val="21"/>
              </w:rPr>
            </w:pPr>
            <w:r w:rsidRPr="006D3CDC">
              <w:rPr>
                <w:rFonts w:asciiTheme="minorEastAsia" w:hAnsiTheme="minorEastAsia" w:cstheme="minorEastAsia" w:hint="eastAsia"/>
                <w:kern w:val="0"/>
                <w:szCs w:val="21"/>
              </w:rPr>
              <w:t>王  强</w:t>
            </w:r>
          </w:p>
        </w:tc>
        <w:tc>
          <w:tcPr>
            <w:tcW w:w="993" w:type="dxa"/>
            <w:vAlign w:val="center"/>
          </w:tcPr>
          <w:p w:rsidR="00C24343" w:rsidRPr="006D3CDC" w:rsidRDefault="00F5219E">
            <w:pPr>
              <w:widowControl/>
              <w:jc w:val="center"/>
              <w:textAlignment w:val="center"/>
              <w:rPr>
                <w:rFonts w:asciiTheme="minorEastAsia" w:hAnsiTheme="minorEastAsia" w:cstheme="minorEastAsia"/>
                <w:szCs w:val="21"/>
              </w:rPr>
            </w:pPr>
            <w:r w:rsidRPr="006D3CDC">
              <w:rPr>
                <w:rFonts w:asciiTheme="minorEastAsia" w:hAnsiTheme="minorEastAsia" w:cstheme="minorEastAsia" w:hint="eastAsia"/>
                <w:kern w:val="0"/>
                <w:szCs w:val="21"/>
              </w:rPr>
              <w:t>物理</w:t>
            </w:r>
          </w:p>
        </w:tc>
        <w:tc>
          <w:tcPr>
            <w:tcW w:w="755" w:type="dxa"/>
            <w:vAlign w:val="center"/>
          </w:tcPr>
          <w:p w:rsidR="00C24343" w:rsidRPr="006D3CDC" w:rsidRDefault="00F5219E">
            <w:pPr>
              <w:jc w:val="center"/>
              <w:rPr>
                <w:rFonts w:asciiTheme="minorEastAsia" w:hAnsiTheme="minorEastAsia" w:cstheme="minorEastAsia"/>
                <w:szCs w:val="21"/>
              </w:rPr>
            </w:pPr>
            <w:r w:rsidRPr="006D3CDC">
              <w:rPr>
                <w:rFonts w:asciiTheme="minorEastAsia" w:hAnsiTheme="minorEastAsia" w:cstheme="minorEastAsia" w:hint="eastAsia"/>
                <w:szCs w:val="21"/>
              </w:rPr>
              <w:t>骨干</w:t>
            </w:r>
          </w:p>
        </w:tc>
        <w:tc>
          <w:tcPr>
            <w:tcW w:w="946" w:type="dxa"/>
            <w:vAlign w:val="center"/>
          </w:tcPr>
          <w:p w:rsidR="00C24343" w:rsidRPr="006D3CDC" w:rsidRDefault="00F5219E">
            <w:pPr>
              <w:widowControl/>
              <w:jc w:val="center"/>
              <w:textAlignment w:val="center"/>
              <w:rPr>
                <w:rFonts w:asciiTheme="minorEastAsia" w:hAnsiTheme="minorEastAsia" w:cstheme="minorEastAsia"/>
                <w:szCs w:val="21"/>
              </w:rPr>
            </w:pPr>
            <w:r w:rsidRPr="006D3CDC">
              <w:rPr>
                <w:rFonts w:asciiTheme="minorEastAsia" w:hAnsiTheme="minorEastAsia" w:cstheme="minorEastAsia" w:hint="eastAsia"/>
                <w:kern w:val="0"/>
                <w:szCs w:val="21"/>
              </w:rPr>
              <w:t>201012</w:t>
            </w:r>
          </w:p>
        </w:tc>
        <w:tc>
          <w:tcPr>
            <w:tcW w:w="1550" w:type="dxa"/>
            <w:vAlign w:val="center"/>
          </w:tcPr>
          <w:p w:rsidR="00C24343" w:rsidRPr="006D3CDC" w:rsidRDefault="00F5219E">
            <w:pPr>
              <w:widowControl/>
              <w:jc w:val="center"/>
              <w:textAlignment w:val="center"/>
              <w:rPr>
                <w:rFonts w:asciiTheme="minorEastAsia" w:hAnsiTheme="minorEastAsia" w:cstheme="minorEastAsia"/>
                <w:b/>
                <w:szCs w:val="21"/>
              </w:rPr>
            </w:pPr>
            <w:r w:rsidRPr="006D3CDC">
              <w:rPr>
                <w:rFonts w:asciiTheme="minorEastAsia" w:hAnsiTheme="minorEastAsia" w:cstheme="minorEastAsia" w:hint="eastAsia"/>
                <w:kern w:val="0"/>
                <w:szCs w:val="21"/>
              </w:rPr>
              <w:t>恽金花</w:t>
            </w:r>
          </w:p>
        </w:tc>
        <w:tc>
          <w:tcPr>
            <w:tcW w:w="1255" w:type="dxa"/>
            <w:vAlign w:val="center"/>
          </w:tcPr>
          <w:p w:rsidR="00C24343" w:rsidRPr="006D3CDC" w:rsidRDefault="00F5219E">
            <w:pPr>
              <w:widowControl/>
              <w:jc w:val="center"/>
              <w:textAlignment w:val="center"/>
              <w:rPr>
                <w:rFonts w:asciiTheme="minorEastAsia" w:hAnsiTheme="minorEastAsia" w:cstheme="minorEastAsia"/>
                <w:b/>
                <w:szCs w:val="21"/>
              </w:rPr>
            </w:pPr>
            <w:r w:rsidRPr="006D3CDC">
              <w:rPr>
                <w:rFonts w:asciiTheme="minorEastAsia" w:hAnsiTheme="minorEastAsia" w:cstheme="minorEastAsia" w:hint="eastAsia"/>
                <w:kern w:val="0"/>
                <w:szCs w:val="21"/>
              </w:rPr>
              <w:t>音乐</w:t>
            </w:r>
          </w:p>
        </w:tc>
        <w:tc>
          <w:tcPr>
            <w:tcW w:w="750" w:type="dxa"/>
            <w:vAlign w:val="center"/>
          </w:tcPr>
          <w:p w:rsidR="00C24343" w:rsidRPr="006D3CDC" w:rsidRDefault="00F5219E">
            <w:pPr>
              <w:jc w:val="center"/>
              <w:rPr>
                <w:rFonts w:asciiTheme="minorEastAsia" w:hAnsiTheme="minorEastAsia" w:cstheme="minorEastAsia"/>
                <w:bCs/>
                <w:szCs w:val="21"/>
              </w:rPr>
            </w:pPr>
            <w:proofErr w:type="gramStart"/>
            <w:r w:rsidRPr="006D3CDC">
              <w:rPr>
                <w:rFonts w:asciiTheme="minorEastAsia" w:hAnsiTheme="minorEastAsia" w:cstheme="minorEastAsia" w:hint="eastAsia"/>
                <w:bCs/>
                <w:szCs w:val="21"/>
              </w:rPr>
              <w:t>学带</w:t>
            </w:r>
            <w:proofErr w:type="gramEnd"/>
          </w:p>
        </w:tc>
        <w:tc>
          <w:tcPr>
            <w:tcW w:w="1011" w:type="dxa"/>
            <w:vAlign w:val="center"/>
          </w:tcPr>
          <w:p w:rsidR="00C24343" w:rsidRPr="006D3CDC" w:rsidRDefault="00F5219E">
            <w:pPr>
              <w:widowControl/>
              <w:jc w:val="center"/>
              <w:textAlignment w:val="center"/>
              <w:rPr>
                <w:rFonts w:asciiTheme="minorEastAsia" w:hAnsiTheme="minorEastAsia" w:cstheme="minorEastAsia"/>
                <w:b/>
                <w:szCs w:val="21"/>
              </w:rPr>
            </w:pPr>
            <w:r w:rsidRPr="006D3CDC">
              <w:rPr>
                <w:rFonts w:asciiTheme="minorEastAsia" w:hAnsiTheme="minorEastAsia" w:cstheme="minorEastAsia" w:hint="eastAsia"/>
                <w:kern w:val="0"/>
                <w:szCs w:val="21"/>
              </w:rPr>
              <w:t>200608</w:t>
            </w:r>
          </w:p>
        </w:tc>
      </w:tr>
      <w:tr w:rsidR="00C24343">
        <w:trPr>
          <w:jc w:val="center"/>
        </w:trPr>
        <w:tc>
          <w:tcPr>
            <w:tcW w:w="1772" w:type="dxa"/>
            <w:vAlign w:val="center"/>
          </w:tcPr>
          <w:p w:rsidR="00C24343" w:rsidRPr="006D3CDC" w:rsidRDefault="00F5219E">
            <w:pPr>
              <w:widowControl/>
              <w:jc w:val="center"/>
              <w:textAlignment w:val="center"/>
              <w:rPr>
                <w:rFonts w:asciiTheme="minorEastAsia" w:hAnsiTheme="minorEastAsia" w:cstheme="minorEastAsia"/>
                <w:szCs w:val="21"/>
              </w:rPr>
            </w:pPr>
            <w:r w:rsidRPr="006D3CDC">
              <w:rPr>
                <w:rFonts w:asciiTheme="minorEastAsia" w:hAnsiTheme="minorEastAsia" w:cstheme="minorEastAsia" w:hint="eastAsia"/>
                <w:kern w:val="0"/>
                <w:szCs w:val="21"/>
              </w:rPr>
              <w:t>张爱萍</w:t>
            </w:r>
          </w:p>
        </w:tc>
        <w:tc>
          <w:tcPr>
            <w:tcW w:w="993" w:type="dxa"/>
            <w:vAlign w:val="center"/>
          </w:tcPr>
          <w:p w:rsidR="00C24343" w:rsidRPr="006D3CDC" w:rsidRDefault="00F5219E">
            <w:pPr>
              <w:widowControl/>
              <w:jc w:val="center"/>
              <w:textAlignment w:val="center"/>
              <w:rPr>
                <w:rFonts w:asciiTheme="minorEastAsia" w:hAnsiTheme="minorEastAsia" w:cstheme="minorEastAsia"/>
                <w:szCs w:val="21"/>
              </w:rPr>
            </w:pPr>
            <w:r w:rsidRPr="006D3CDC">
              <w:rPr>
                <w:rFonts w:asciiTheme="minorEastAsia" w:hAnsiTheme="minorEastAsia" w:cstheme="minorEastAsia" w:hint="eastAsia"/>
                <w:kern w:val="0"/>
                <w:szCs w:val="21"/>
              </w:rPr>
              <w:t>化学</w:t>
            </w:r>
          </w:p>
        </w:tc>
        <w:tc>
          <w:tcPr>
            <w:tcW w:w="755" w:type="dxa"/>
            <w:vAlign w:val="center"/>
          </w:tcPr>
          <w:p w:rsidR="00C24343" w:rsidRPr="006D3CDC" w:rsidRDefault="00F5219E">
            <w:pPr>
              <w:jc w:val="center"/>
              <w:rPr>
                <w:rFonts w:asciiTheme="minorEastAsia" w:hAnsiTheme="minorEastAsia" w:cstheme="minorEastAsia"/>
                <w:szCs w:val="21"/>
              </w:rPr>
            </w:pPr>
            <w:r w:rsidRPr="006D3CDC">
              <w:rPr>
                <w:rFonts w:asciiTheme="minorEastAsia" w:hAnsiTheme="minorEastAsia" w:cstheme="minorEastAsia" w:hint="eastAsia"/>
                <w:szCs w:val="21"/>
              </w:rPr>
              <w:t>骨干</w:t>
            </w:r>
          </w:p>
        </w:tc>
        <w:tc>
          <w:tcPr>
            <w:tcW w:w="946" w:type="dxa"/>
            <w:vAlign w:val="center"/>
          </w:tcPr>
          <w:p w:rsidR="00C24343" w:rsidRPr="006D3CDC" w:rsidRDefault="00F5219E">
            <w:pPr>
              <w:widowControl/>
              <w:jc w:val="center"/>
              <w:textAlignment w:val="center"/>
              <w:rPr>
                <w:rFonts w:asciiTheme="minorEastAsia" w:hAnsiTheme="minorEastAsia" w:cstheme="minorEastAsia"/>
                <w:szCs w:val="21"/>
              </w:rPr>
            </w:pPr>
            <w:r w:rsidRPr="006D3CDC">
              <w:rPr>
                <w:rFonts w:asciiTheme="minorEastAsia" w:hAnsiTheme="minorEastAsia" w:cstheme="minorEastAsia" w:hint="eastAsia"/>
                <w:kern w:val="0"/>
                <w:szCs w:val="21"/>
              </w:rPr>
              <w:t>200204</w:t>
            </w:r>
          </w:p>
        </w:tc>
        <w:tc>
          <w:tcPr>
            <w:tcW w:w="1550" w:type="dxa"/>
            <w:vAlign w:val="center"/>
          </w:tcPr>
          <w:p w:rsidR="00C24343" w:rsidRPr="006D3CDC" w:rsidRDefault="00F5219E">
            <w:pPr>
              <w:widowControl/>
              <w:jc w:val="center"/>
              <w:textAlignment w:val="center"/>
              <w:rPr>
                <w:rFonts w:asciiTheme="minorEastAsia" w:hAnsiTheme="minorEastAsia" w:cstheme="minorEastAsia"/>
                <w:b/>
                <w:szCs w:val="21"/>
              </w:rPr>
            </w:pPr>
            <w:r w:rsidRPr="006D3CDC">
              <w:rPr>
                <w:rFonts w:asciiTheme="minorEastAsia" w:hAnsiTheme="minorEastAsia" w:cstheme="minorEastAsia" w:hint="eastAsia"/>
                <w:kern w:val="0"/>
                <w:szCs w:val="21"/>
              </w:rPr>
              <w:t>汤本宏</w:t>
            </w:r>
          </w:p>
        </w:tc>
        <w:tc>
          <w:tcPr>
            <w:tcW w:w="1255" w:type="dxa"/>
            <w:vAlign w:val="center"/>
          </w:tcPr>
          <w:p w:rsidR="00C24343" w:rsidRPr="006D3CDC" w:rsidRDefault="00F5219E">
            <w:pPr>
              <w:widowControl/>
              <w:jc w:val="center"/>
              <w:textAlignment w:val="center"/>
              <w:rPr>
                <w:rFonts w:asciiTheme="minorEastAsia" w:hAnsiTheme="minorEastAsia" w:cstheme="minorEastAsia"/>
                <w:b/>
                <w:szCs w:val="21"/>
              </w:rPr>
            </w:pPr>
            <w:r w:rsidRPr="006D3CDC">
              <w:rPr>
                <w:rFonts w:asciiTheme="minorEastAsia" w:hAnsiTheme="minorEastAsia" w:cstheme="minorEastAsia" w:hint="eastAsia"/>
                <w:kern w:val="0"/>
                <w:szCs w:val="21"/>
              </w:rPr>
              <w:t>英语</w:t>
            </w:r>
          </w:p>
        </w:tc>
        <w:tc>
          <w:tcPr>
            <w:tcW w:w="750" w:type="dxa"/>
            <w:vAlign w:val="center"/>
          </w:tcPr>
          <w:p w:rsidR="00C24343" w:rsidRPr="006D3CDC" w:rsidRDefault="00F5219E">
            <w:pPr>
              <w:jc w:val="center"/>
              <w:rPr>
                <w:rFonts w:asciiTheme="minorEastAsia" w:hAnsiTheme="minorEastAsia" w:cstheme="minorEastAsia"/>
                <w:bCs/>
                <w:szCs w:val="21"/>
              </w:rPr>
            </w:pPr>
            <w:proofErr w:type="gramStart"/>
            <w:r w:rsidRPr="006D3CDC">
              <w:rPr>
                <w:rFonts w:asciiTheme="minorEastAsia" w:hAnsiTheme="minorEastAsia" w:cstheme="minorEastAsia" w:hint="eastAsia"/>
                <w:bCs/>
                <w:szCs w:val="21"/>
              </w:rPr>
              <w:t>学带</w:t>
            </w:r>
            <w:proofErr w:type="gramEnd"/>
          </w:p>
        </w:tc>
        <w:tc>
          <w:tcPr>
            <w:tcW w:w="1011" w:type="dxa"/>
            <w:vAlign w:val="center"/>
          </w:tcPr>
          <w:p w:rsidR="00C24343" w:rsidRPr="006D3CDC" w:rsidRDefault="00F5219E">
            <w:pPr>
              <w:widowControl/>
              <w:jc w:val="center"/>
              <w:textAlignment w:val="center"/>
              <w:rPr>
                <w:rFonts w:asciiTheme="minorEastAsia" w:hAnsiTheme="minorEastAsia" w:cstheme="minorEastAsia"/>
                <w:b/>
                <w:szCs w:val="21"/>
              </w:rPr>
            </w:pPr>
            <w:r w:rsidRPr="006D3CDC">
              <w:rPr>
                <w:rFonts w:asciiTheme="minorEastAsia" w:hAnsiTheme="minorEastAsia" w:cstheme="minorEastAsia" w:hint="eastAsia"/>
                <w:kern w:val="0"/>
                <w:szCs w:val="21"/>
              </w:rPr>
              <w:t>201212</w:t>
            </w:r>
          </w:p>
        </w:tc>
      </w:tr>
      <w:tr w:rsidR="00C24343">
        <w:trPr>
          <w:jc w:val="center"/>
        </w:trPr>
        <w:tc>
          <w:tcPr>
            <w:tcW w:w="1772" w:type="dxa"/>
            <w:vAlign w:val="center"/>
          </w:tcPr>
          <w:p w:rsidR="00C24343" w:rsidRPr="006D3CDC" w:rsidRDefault="00F5219E">
            <w:pPr>
              <w:widowControl/>
              <w:jc w:val="center"/>
              <w:textAlignment w:val="center"/>
              <w:rPr>
                <w:rFonts w:asciiTheme="minorEastAsia" w:hAnsiTheme="minorEastAsia" w:cstheme="minorEastAsia"/>
                <w:szCs w:val="21"/>
              </w:rPr>
            </w:pPr>
            <w:r w:rsidRPr="006D3CDC">
              <w:rPr>
                <w:rFonts w:asciiTheme="minorEastAsia" w:hAnsiTheme="minorEastAsia" w:cstheme="minorEastAsia" w:hint="eastAsia"/>
                <w:kern w:val="0"/>
                <w:szCs w:val="21"/>
              </w:rPr>
              <w:t>陶志强</w:t>
            </w:r>
          </w:p>
        </w:tc>
        <w:tc>
          <w:tcPr>
            <w:tcW w:w="993" w:type="dxa"/>
            <w:vAlign w:val="center"/>
          </w:tcPr>
          <w:p w:rsidR="00C24343" w:rsidRPr="006D3CDC" w:rsidRDefault="00F5219E">
            <w:pPr>
              <w:widowControl/>
              <w:jc w:val="center"/>
              <w:textAlignment w:val="center"/>
              <w:rPr>
                <w:rFonts w:asciiTheme="minorEastAsia" w:hAnsiTheme="minorEastAsia" w:cstheme="minorEastAsia"/>
                <w:szCs w:val="21"/>
              </w:rPr>
            </w:pPr>
            <w:r w:rsidRPr="006D3CDC">
              <w:rPr>
                <w:rFonts w:asciiTheme="minorEastAsia" w:hAnsiTheme="minorEastAsia" w:cstheme="minorEastAsia" w:hint="eastAsia"/>
                <w:kern w:val="0"/>
                <w:szCs w:val="21"/>
              </w:rPr>
              <w:t>语文</w:t>
            </w:r>
          </w:p>
        </w:tc>
        <w:tc>
          <w:tcPr>
            <w:tcW w:w="755" w:type="dxa"/>
            <w:vAlign w:val="center"/>
          </w:tcPr>
          <w:p w:rsidR="00C24343" w:rsidRPr="006D3CDC" w:rsidRDefault="00F5219E">
            <w:pPr>
              <w:jc w:val="center"/>
              <w:rPr>
                <w:rFonts w:asciiTheme="minorEastAsia" w:hAnsiTheme="minorEastAsia" w:cstheme="minorEastAsia"/>
                <w:szCs w:val="21"/>
              </w:rPr>
            </w:pPr>
            <w:r w:rsidRPr="006D3CDC">
              <w:rPr>
                <w:rFonts w:asciiTheme="minorEastAsia" w:hAnsiTheme="minorEastAsia" w:cstheme="minorEastAsia" w:hint="eastAsia"/>
                <w:szCs w:val="21"/>
              </w:rPr>
              <w:t>骨干</w:t>
            </w:r>
          </w:p>
        </w:tc>
        <w:tc>
          <w:tcPr>
            <w:tcW w:w="946" w:type="dxa"/>
            <w:vAlign w:val="center"/>
          </w:tcPr>
          <w:p w:rsidR="00C24343" w:rsidRPr="006D3CDC" w:rsidRDefault="00F5219E">
            <w:pPr>
              <w:widowControl/>
              <w:jc w:val="center"/>
              <w:textAlignment w:val="center"/>
              <w:rPr>
                <w:rFonts w:asciiTheme="minorEastAsia" w:hAnsiTheme="minorEastAsia" w:cstheme="minorEastAsia"/>
                <w:szCs w:val="21"/>
              </w:rPr>
            </w:pPr>
            <w:r w:rsidRPr="006D3CDC">
              <w:rPr>
                <w:rFonts w:asciiTheme="minorEastAsia" w:hAnsiTheme="minorEastAsia" w:cstheme="minorEastAsia" w:hint="eastAsia"/>
                <w:kern w:val="0"/>
                <w:szCs w:val="21"/>
              </w:rPr>
              <w:t>200608</w:t>
            </w:r>
          </w:p>
        </w:tc>
        <w:tc>
          <w:tcPr>
            <w:tcW w:w="1550" w:type="dxa"/>
            <w:vAlign w:val="center"/>
          </w:tcPr>
          <w:p w:rsidR="00C24343" w:rsidRPr="006D3CDC" w:rsidRDefault="00F5219E">
            <w:pPr>
              <w:widowControl/>
              <w:jc w:val="center"/>
              <w:textAlignment w:val="center"/>
              <w:rPr>
                <w:rFonts w:asciiTheme="minorEastAsia" w:hAnsiTheme="minorEastAsia" w:cstheme="minorEastAsia"/>
                <w:b/>
                <w:szCs w:val="21"/>
              </w:rPr>
            </w:pPr>
            <w:r w:rsidRPr="006D3CDC">
              <w:rPr>
                <w:rFonts w:asciiTheme="minorEastAsia" w:hAnsiTheme="minorEastAsia" w:cstheme="minorEastAsia" w:hint="eastAsia"/>
                <w:kern w:val="0"/>
                <w:szCs w:val="21"/>
              </w:rPr>
              <w:t>鹿文</w:t>
            </w:r>
            <w:proofErr w:type="gramStart"/>
            <w:r w:rsidRPr="006D3CDC">
              <w:rPr>
                <w:rFonts w:asciiTheme="minorEastAsia" w:hAnsiTheme="minorEastAsia" w:cstheme="minorEastAsia" w:hint="eastAsia"/>
                <w:kern w:val="0"/>
                <w:szCs w:val="21"/>
              </w:rPr>
              <w:t>文</w:t>
            </w:r>
            <w:proofErr w:type="gramEnd"/>
          </w:p>
        </w:tc>
        <w:tc>
          <w:tcPr>
            <w:tcW w:w="1255" w:type="dxa"/>
            <w:vAlign w:val="center"/>
          </w:tcPr>
          <w:p w:rsidR="00C24343" w:rsidRPr="006D3CDC" w:rsidRDefault="00F5219E">
            <w:pPr>
              <w:widowControl/>
              <w:jc w:val="center"/>
              <w:textAlignment w:val="center"/>
              <w:rPr>
                <w:rFonts w:asciiTheme="minorEastAsia" w:hAnsiTheme="minorEastAsia" w:cstheme="minorEastAsia"/>
                <w:b/>
                <w:szCs w:val="21"/>
              </w:rPr>
            </w:pPr>
            <w:r w:rsidRPr="006D3CDC">
              <w:rPr>
                <w:rFonts w:asciiTheme="minorEastAsia" w:hAnsiTheme="minorEastAsia" w:cstheme="minorEastAsia" w:hint="eastAsia"/>
                <w:kern w:val="0"/>
                <w:szCs w:val="21"/>
              </w:rPr>
              <w:t>数学</w:t>
            </w:r>
          </w:p>
        </w:tc>
        <w:tc>
          <w:tcPr>
            <w:tcW w:w="750" w:type="dxa"/>
            <w:vAlign w:val="center"/>
          </w:tcPr>
          <w:p w:rsidR="00C24343" w:rsidRPr="006D3CDC" w:rsidRDefault="00F5219E">
            <w:pPr>
              <w:jc w:val="center"/>
              <w:rPr>
                <w:rFonts w:asciiTheme="minorEastAsia" w:hAnsiTheme="minorEastAsia" w:cstheme="minorEastAsia"/>
                <w:bCs/>
                <w:szCs w:val="21"/>
              </w:rPr>
            </w:pPr>
            <w:proofErr w:type="gramStart"/>
            <w:r w:rsidRPr="006D3CDC">
              <w:rPr>
                <w:rFonts w:asciiTheme="minorEastAsia" w:hAnsiTheme="minorEastAsia" w:cstheme="minorEastAsia" w:hint="eastAsia"/>
                <w:bCs/>
                <w:szCs w:val="21"/>
              </w:rPr>
              <w:t>学带</w:t>
            </w:r>
            <w:proofErr w:type="gramEnd"/>
          </w:p>
        </w:tc>
        <w:tc>
          <w:tcPr>
            <w:tcW w:w="1011" w:type="dxa"/>
            <w:vAlign w:val="center"/>
          </w:tcPr>
          <w:p w:rsidR="00C24343" w:rsidRPr="006D3CDC" w:rsidRDefault="00F5219E">
            <w:pPr>
              <w:widowControl/>
              <w:jc w:val="center"/>
              <w:textAlignment w:val="center"/>
              <w:rPr>
                <w:rFonts w:asciiTheme="minorEastAsia" w:hAnsiTheme="minorEastAsia" w:cstheme="minorEastAsia"/>
                <w:b/>
                <w:szCs w:val="21"/>
              </w:rPr>
            </w:pPr>
            <w:r w:rsidRPr="006D3CDC">
              <w:rPr>
                <w:rFonts w:asciiTheme="minorEastAsia" w:hAnsiTheme="minorEastAsia" w:cstheme="minorEastAsia" w:hint="eastAsia"/>
                <w:kern w:val="0"/>
                <w:szCs w:val="21"/>
              </w:rPr>
              <w:t>201612</w:t>
            </w:r>
          </w:p>
        </w:tc>
      </w:tr>
      <w:tr w:rsidR="00C24343">
        <w:trPr>
          <w:jc w:val="center"/>
        </w:trPr>
        <w:tc>
          <w:tcPr>
            <w:tcW w:w="1772" w:type="dxa"/>
            <w:vAlign w:val="center"/>
          </w:tcPr>
          <w:p w:rsidR="00C24343" w:rsidRPr="006D3CDC" w:rsidRDefault="00F5219E">
            <w:pPr>
              <w:widowControl/>
              <w:jc w:val="center"/>
              <w:textAlignment w:val="center"/>
              <w:rPr>
                <w:rFonts w:asciiTheme="minorEastAsia" w:hAnsiTheme="minorEastAsia" w:cstheme="minorEastAsia"/>
                <w:szCs w:val="21"/>
              </w:rPr>
            </w:pPr>
            <w:r w:rsidRPr="006D3CDC">
              <w:rPr>
                <w:rFonts w:asciiTheme="minorEastAsia" w:hAnsiTheme="minorEastAsia" w:cstheme="minorEastAsia" w:hint="eastAsia"/>
                <w:kern w:val="0"/>
                <w:szCs w:val="21"/>
              </w:rPr>
              <w:t>郑志东</w:t>
            </w:r>
          </w:p>
        </w:tc>
        <w:tc>
          <w:tcPr>
            <w:tcW w:w="993" w:type="dxa"/>
            <w:vAlign w:val="center"/>
          </w:tcPr>
          <w:p w:rsidR="00C24343" w:rsidRPr="006D3CDC" w:rsidRDefault="00F5219E">
            <w:pPr>
              <w:widowControl/>
              <w:jc w:val="center"/>
              <w:textAlignment w:val="center"/>
              <w:rPr>
                <w:rFonts w:asciiTheme="minorEastAsia" w:hAnsiTheme="minorEastAsia" w:cstheme="minorEastAsia"/>
                <w:szCs w:val="21"/>
              </w:rPr>
            </w:pPr>
            <w:r w:rsidRPr="006D3CDC">
              <w:rPr>
                <w:rFonts w:asciiTheme="minorEastAsia" w:hAnsiTheme="minorEastAsia" w:cstheme="minorEastAsia" w:hint="eastAsia"/>
                <w:kern w:val="0"/>
                <w:szCs w:val="21"/>
              </w:rPr>
              <w:t>政治</w:t>
            </w:r>
          </w:p>
        </w:tc>
        <w:tc>
          <w:tcPr>
            <w:tcW w:w="755" w:type="dxa"/>
            <w:vAlign w:val="center"/>
          </w:tcPr>
          <w:p w:rsidR="00C24343" w:rsidRPr="006D3CDC" w:rsidRDefault="00F5219E">
            <w:pPr>
              <w:jc w:val="center"/>
              <w:rPr>
                <w:rFonts w:asciiTheme="minorEastAsia" w:hAnsiTheme="minorEastAsia" w:cstheme="minorEastAsia"/>
                <w:szCs w:val="21"/>
              </w:rPr>
            </w:pPr>
            <w:r w:rsidRPr="006D3CDC">
              <w:rPr>
                <w:rFonts w:asciiTheme="minorEastAsia" w:hAnsiTheme="minorEastAsia" w:cstheme="minorEastAsia" w:hint="eastAsia"/>
                <w:szCs w:val="21"/>
              </w:rPr>
              <w:t>骨干</w:t>
            </w:r>
          </w:p>
        </w:tc>
        <w:tc>
          <w:tcPr>
            <w:tcW w:w="946" w:type="dxa"/>
            <w:vAlign w:val="center"/>
          </w:tcPr>
          <w:p w:rsidR="00C24343" w:rsidRPr="006D3CDC" w:rsidRDefault="00F5219E">
            <w:pPr>
              <w:widowControl/>
              <w:jc w:val="center"/>
              <w:textAlignment w:val="center"/>
              <w:rPr>
                <w:rFonts w:asciiTheme="minorEastAsia" w:hAnsiTheme="minorEastAsia" w:cstheme="minorEastAsia"/>
                <w:szCs w:val="21"/>
              </w:rPr>
            </w:pPr>
            <w:r w:rsidRPr="006D3CDC">
              <w:rPr>
                <w:rFonts w:asciiTheme="minorEastAsia" w:hAnsiTheme="minorEastAsia" w:cstheme="minorEastAsia" w:hint="eastAsia"/>
                <w:kern w:val="0"/>
                <w:szCs w:val="21"/>
              </w:rPr>
              <w:t>201412</w:t>
            </w:r>
          </w:p>
        </w:tc>
        <w:tc>
          <w:tcPr>
            <w:tcW w:w="1550" w:type="dxa"/>
            <w:vAlign w:val="center"/>
          </w:tcPr>
          <w:p w:rsidR="00C24343" w:rsidRPr="006D3CDC" w:rsidRDefault="00F5219E">
            <w:pPr>
              <w:widowControl/>
              <w:jc w:val="center"/>
              <w:textAlignment w:val="center"/>
              <w:rPr>
                <w:rFonts w:asciiTheme="minorEastAsia" w:hAnsiTheme="minorEastAsia" w:cstheme="minorEastAsia"/>
                <w:b/>
                <w:szCs w:val="21"/>
              </w:rPr>
            </w:pPr>
            <w:r w:rsidRPr="006D3CDC">
              <w:rPr>
                <w:rFonts w:asciiTheme="minorEastAsia" w:hAnsiTheme="minorEastAsia" w:cstheme="minorEastAsia" w:hint="eastAsia"/>
                <w:kern w:val="0"/>
                <w:szCs w:val="21"/>
              </w:rPr>
              <w:t xml:space="preserve">周  </w:t>
            </w:r>
            <w:proofErr w:type="gramStart"/>
            <w:r w:rsidRPr="006D3CDC">
              <w:rPr>
                <w:rFonts w:asciiTheme="minorEastAsia" w:hAnsiTheme="minorEastAsia" w:cstheme="minorEastAsia" w:hint="eastAsia"/>
                <w:kern w:val="0"/>
                <w:szCs w:val="21"/>
              </w:rPr>
              <w:t>娟</w:t>
            </w:r>
            <w:proofErr w:type="gramEnd"/>
          </w:p>
        </w:tc>
        <w:tc>
          <w:tcPr>
            <w:tcW w:w="1255" w:type="dxa"/>
            <w:vAlign w:val="center"/>
          </w:tcPr>
          <w:p w:rsidR="00C24343" w:rsidRPr="006D3CDC" w:rsidRDefault="00F5219E">
            <w:pPr>
              <w:widowControl/>
              <w:jc w:val="center"/>
              <w:textAlignment w:val="center"/>
              <w:rPr>
                <w:rFonts w:asciiTheme="minorEastAsia" w:hAnsiTheme="minorEastAsia" w:cstheme="minorEastAsia"/>
                <w:b/>
                <w:szCs w:val="21"/>
              </w:rPr>
            </w:pPr>
            <w:r w:rsidRPr="006D3CDC">
              <w:rPr>
                <w:rFonts w:asciiTheme="minorEastAsia" w:hAnsiTheme="minorEastAsia" w:cstheme="minorEastAsia" w:hint="eastAsia"/>
                <w:kern w:val="0"/>
                <w:szCs w:val="21"/>
              </w:rPr>
              <w:t>语文</w:t>
            </w:r>
          </w:p>
        </w:tc>
        <w:tc>
          <w:tcPr>
            <w:tcW w:w="750" w:type="dxa"/>
            <w:vAlign w:val="center"/>
          </w:tcPr>
          <w:p w:rsidR="00C24343" w:rsidRPr="006D3CDC" w:rsidRDefault="00F5219E">
            <w:pPr>
              <w:jc w:val="center"/>
              <w:rPr>
                <w:rFonts w:asciiTheme="minorEastAsia" w:hAnsiTheme="minorEastAsia" w:cstheme="minorEastAsia"/>
                <w:bCs/>
                <w:szCs w:val="21"/>
              </w:rPr>
            </w:pPr>
            <w:proofErr w:type="gramStart"/>
            <w:r w:rsidRPr="006D3CDC">
              <w:rPr>
                <w:rFonts w:asciiTheme="minorEastAsia" w:hAnsiTheme="minorEastAsia" w:cstheme="minorEastAsia" w:hint="eastAsia"/>
                <w:bCs/>
                <w:szCs w:val="21"/>
              </w:rPr>
              <w:t>学带</w:t>
            </w:r>
            <w:proofErr w:type="gramEnd"/>
          </w:p>
        </w:tc>
        <w:tc>
          <w:tcPr>
            <w:tcW w:w="1011" w:type="dxa"/>
            <w:vAlign w:val="center"/>
          </w:tcPr>
          <w:p w:rsidR="00C24343" w:rsidRPr="006D3CDC" w:rsidRDefault="00F5219E">
            <w:pPr>
              <w:widowControl/>
              <w:jc w:val="center"/>
              <w:textAlignment w:val="center"/>
              <w:rPr>
                <w:rFonts w:asciiTheme="minorEastAsia" w:hAnsiTheme="minorEastAsia" w:cstheme="minorEastAsia"/>
                <w:b/>
                <w:szCs w:val="21"/>
              </w:rPr>
            </w:pPr>
            <w:r w:rsidRPr="006D3CDC">
              <w:rPr>
                <w:rFonts w:asciiTheme="minorEastAsia" w:hAnsiTheme="minorEastAsia" w:cstheme="minorEastAsia" w:hint="eastAsia"/>
                <w:kern w:val="0"/>
                <w:szCs w:val="21"/>
              </w:rPr>
              <w:t>201212</w:t>
            </w:r>
          </w:p>
        </w:tc>
      </w:tr>
      <w:tr w:rsidR="00C24343">
        <w:trPr>
          <w:jc w:val="center"/>
        </w:trPr>
        <w:tc>
          <w:tcPr>
            <w:tcW w:w="1772" w:type="dxa"/>
            <w:vAlign w:val="center"/>
          </w:tcPr>
          <w:p w:rsidR="00C24343" w:rsidRPr="006D3CDC" w:rsidRDefault="00F5219E">
            <w:pPr>
              <w:widowControl/>
              <w:jc w:val="center"/>
              <w:textAlignment w:val="center"/>
              <w:rPr>
                <w:rFonts w:asciiTheme="minorEastAsia" w:hAnsiTheme="minorEastAsia" w:cstheme="minorEastAsia"/>
                <w:szCs w:val="21"/>
              </w:rPr>
            </w:pPr>
            <w:r w:rsidRPr="006D3CDC">
              <w:rPr>
                <w:rFonts w:asciiTheme="minorEastAsia" w:hAnsiTheme="minorEastAsia" w:cstheme="minorEastAsia" w:hint="eastAsia"/>
                <w:kern w:val="0"/>
                <w:szCs w:val="21"/>
              </w:rPr>
              <w:t>史爱娟</w:t>
            </w:r>
          </w:p>
        </w:tc>
        <w:tc>
          <w:tcPr>
            <w:tcW w:w="993" w:type="dxa"/>
            <w:vAlign w:val="center"/>
          </w:tcPr>
          <w:p w:rsidR="00C24343" w:rsidRPr="006D3CDC" w:rsidRDefault="00F5219E">
            <w:pPr>
              <w:widowControl/>
              <w:jc w:val="center"/>
              <w:textAlignment w:val="center"/>
              <w:rPr>
                <w:rFonts w:asciiTheme="minorEastAsia" w:hAnsiTheme="minorEastAsia" w:cstheme="minorEastAsia"/>
                <w:szCs w:val="21"/>
              </w:rPr>
            </w:pPr>
            <w:r w:rsidRPr="006D3CDC">
              <w:rPr>
                <w:rFonts w:asciiTheme="minorEastAsia" w:hAnsiTheme="minorEastAsia" w:cstheme="minorEastAsia" w:hint="eastAsia"/>
                <w:kern w:val="0"/>
                <w:szCs w:val="21"/>
              </w:rPr>
              <w:t>化学</w:t>
            </w:r>
          </w:p>
        </w:tc>
        <w:tc>
          <w:tcPr>
            <w:tcW w:w="755" w:type="dxa"/>
            <w:vAlign w:val="center"/>
          </w:tcPr>
          <w:p w:rsidR="00C24343" w:rsidRPr="006D3CDC" w:rsidRDefault="00F5219E">
            <w:pPr>
              <w:jc w:val="center"/>
              <w:rPr>
                <w:rFonts w:asciiTheme="minorEastAsia" w:hAnsiTheme="minorEastAsia" w:cstheme="minorEastAsia"/>
                <w:szCs w:val="21"/>
              </w:rPr>
            </w:pPr>
            <w:r w:rsidRPr="006D3CDC">
              <w:rPr>
                <w:rFonts w:asciiTheme="minorEastAsia" w:hAnsiTheme="minorEastAsia" w:cstheme="minorEastAsia" w:hint="eastAsia"/>
                <w:szCs w:val="21"/>
              </w:rPr>
              <w:t>骨干</w:t>
            </w:r>
          </w:p>
        </w:tc>
        <w:tc>
          <w:tcPr>
            <w:tcW w:w="946" w:type="dxa"/>
            <w:vAlign w:val="center"/>
          </w:tcPr>
          <w:p w:rsidR="00C24343" w:rsidRPr="006D3CDC" w:rsidRDefault="00F5219E">
            <w:pPr>
              <w:widowControl/>
              <w:jc w:val="center"/>
              <w:textAlignment w:val="center"/>
              <w:rPr>
                <w:rFonts w:asciiTheme="minorEastAsia" w:hAnsiTheme="minorEastAsia" w:cstheme="minorEastAsia"/>
                <w:szCs w:val="21"/>
              </w:rPr>
            </w:pPr>
            <w:r w:rsidRPr="006D3CDC">
              <w:rPr>
                <w:rFonts w:asciiTheme="minorEastAsia" w:hAnsiTheme="minorEastAsia" w:cstheme="minorEastAsia" w:hint="eastAsia"/>
                <w:kern w:val="0"/>
                <w:szCs w:val="21"/>
              </w:rPr>
              <w:t>201102</w:t>
            </w:r>
          </w:p>
        </w:tc>
        <w:tc>
          <w:tcPr>
            <w:tcW w:w="1550" w:type="dxa"/>
            <w:vAlign w:val="center"/>
          </w:tcPr>
          <w:p w:rsidR="00C24343" w:rsidRPr="006D3CDC" w:rsidRDefault="00F5219E">
            <w:pPr>
              <w:widowControl/>
              <w:jc w:val="center"/>
              <w:textAlignment w:val="center"/>
              <w:rPr>
                <w:rFonts w:asciiTheme="minorEastAsia" w:hAnsiTheme="minorEastAsia" w:cstheme="minorEastAsia"/>
                <w:b/>
                <w:szCs w:val="21"/>
              </w:rPr>
            </w:pPr>
            <w:r w:rsidRPr="006D3CDC">
              <w:rPr>
                <w:rFonts w:asciiTheme="minorEastAsia" w:hAnsiTheme="minorEastAsia" w:cstheme="minorEastAsia" w:hint="eastAsia"/>
                <w:kern w:val="0"/>
                <w:szCs w:val="21"/>
              </w:rPr>
              <w:t>商瑜</w:t>
            </w:r>
          </w:p>
        </w:tc>
        <w:tc>
          <w:tcPr>
            <w:tcW w:w="1255" w:type="dxa"/>
            <w:vAlign w:val="center"/>
          </w:tcPr>
          <w:p w:rsidR="00C24343" w:rsidRPr="006D3CDC" w:rsidRDefault="00F5219E">
            <w:pPr>
              <w:widowControl/>
              <w:jc w:val="center"/>
              <w:textAlignment w:val="center"/>
              <w:rPr>
                <w:rFonts w:asciiTheme="minorEastAsia" w:hAnsiTheme="minorEastAsia" w:cstheme="minorEastAsia"/>
                <w:b/>
                <w:szCs w:val="21"/>
              </w:rPr>
            </w:pPr>
            <w:r w:rsidRPr="006D3CDC">
              <w:rPr>
                <w:rFonts w:asciiTheme="minorEastAsia" w:hAnsiTheme="minorEastAsia" w:cstheme="minorEastAsia" w:hint="eastAsia"/>
                <w:kern w:val="0"/>
                <w:szCs w:val="21"/>
              </w:rPr>
              <w:t>信息</w:t>
            </w:r>
          </w:p>
        </w:tc>
        <w:tc>
          <w:tcPr>
            <w:tcW w:w="750" w:type="dxa"/>
            <w:vAlign w:val="center"/>
          </w:tcPr>
          <w:p w:rsidR="00C24343" w:rsidRPr="006D3CDC" w:rsidRDefault="00F5219E">
            <w:pPr>
              <w:jc w:val="center"/>
              <w:rPr>
                <w:rFonts w:asciiTheme="minorEastAsia" w:hAnsiTheme="minorEastAsia" w:cstheme="minorEastAsia"/>
                <w:bCs/>
                <w:szCs w:val="21"/>
              </w:rPr>
            </w:pPr>
            <w:proofErr w:type="gramStart"/>
            <w:r w:rsidRPr="006D3CDC">
              <w:rPr>
                <w:rFonts w:asciiTheme="minorEastAsia" w:hAnsiTheme="minorEastAsia" w:cstheme="minorEastAsia" w:hint="eastAsia"/>
                <w:bCs/>
                <w:szCs w:val="21"/>
              </w:rPr>
              <w:t>学带</w:t>
            </w:r>
            <w:proofErr w:type="gramEnd"/>
          </w:p>
        </w:tc>
        <w:tc>
          <w:tcPr>
            <w:tcW w:w="1011" w:type="dxa"/>
            <w:vAlign w:val="center"/>
          </w:tcPr>
          <w:p w:rsidR="00C24343" w:rsidRPr="006D3CDC" w:rsidRDefault="00F5219E">
            <w:pPr>
              <w:widowControl/>
              <w:jc w:val="center"/>
              <w:textAlignment w:val="center"/>
              <w:rPr>
                <w:rFonts w:asciiTheme="minorEastAsia" w:hAnsiTheme="minorEastAsia" w:cstheme="minorEastAsia"/>
                <w:b/>
                <w:szCs w:val="21"/>
              </w:rPr>
            </w:pPr>
            <w:r w:rsidRPr="006D3CDC">
              <w:rPr>
                <w:rFonts w:asciiTheme="minorEastAsia" w:hAnsiTheme="minorEastAsia" w:cstheme="minorEastAsia" w:hint="eastAsia"/>
                <w:kern w:val="0"/>
                <w:szCs w:val="21"/>
              </w:rPr>
              <w:t>201812</w:t>
            </w:r>
          </w:p>
        </w:tc>
      </w:tr>
      <w:tr w:rsidR="00C24343">
        <w:trPr>
          <w:jc w:val="center"/>
        </w:trPr>
        <w:tc>
          <w:tcPr>
            <w:tcW w:w="1772" w:type="dxa"/>
            <w:vAlign w:val="center"/>
          </w:tcPr>
          <w:p w:rsidR="00C24343" w:rsidRPr="006D3CDC" w:rsidRDefault="00F5219E">
            <w:pPr>
              <w:widowControl/>
              <w:jc w:val="center"/>
              <w:textAlignment w:val="center"/>
              <w:rPr>
                <w:rFonts w:asciiTheme="minorEastAsia" w:hAnsiTheme="minorEastAsia" w:cstheme="minorEastAsia"/>
                <w:szCs w:val="21"/>
              </w:rPr>
            </w:pPr>
            <w:r w:rsidRPr="006D3CDC">
              <w:rPr>
                <w:rFonts w:asciiTheme="minorEastAsia" w:hAnsiTheme="minorEastAsia" w:cstheme="minorEastAsia" w:hint="eastAsia"/>
                <w:kern w:val="0"/>
                <w:szCs w:val="21"/>
              </w:rPr>
              <w:t>何  敏</w:t>
            </w:r>
          </w:p>
        </w:tc>
        <w:tc>
          <w:tcPr>
            <w:tcW w:w="993" w:type="dxa"/>
            <w:vAlign w:val="center"/>
          </w:tcPr>
          <w:p w:rsidR="00C24343" w:rsidRPr="006D3CDC" w:rsidRDefault="00F5219E">
            <w:pPr>
              <w:widowControl/>
              <w:jc w:val="center"/>
              <w:textAlignment w:val="center"/>
              <w:rPr>
                <w:rFonts w:asciiTheme="minorEastAsia" w:hAnsiTheme="minorEastAsia" w:cstheme="minorEastAsia"/>
                <w:szCs w:val="21"/>
              </w:rPr>
            </w:pPr>
            <w:r w:rsidRPr="006D3CDC">
              <w:rPr>
                <w:rFonts w:asciiTheme="minorEastAsia" w:hAnsiTheme="minorEastAsia" w:cstheme="minorEastAsia" w:hint="eastAsia"/>
                <w:kern w:val="0"/>
                <w:szCs w:val="21"/>
              </w:rPr>
              <w:t>化学</w:t>
            </w:r>
          </w:p>
        </w:tc>
        <w:tc>
          <w:tcPr>
            <w:tcW w:w="755" w:type="dxa"/>
            <w:vAlign w:val="center"/>
          </w:tcPr>
          <w:p w:rsidR="00C24343" w:rsidRPr="006D3CDC" w:rsidRDefault="00F5219E">
            <w:pPr>
              <w:jc w:val="center"/>
              <w:rPr>
                <w:rFonts w:asciiTheme="minorEastAsia" w:hAnsiTheme="minorEastAsia" w:cstheme="minorEastAsia"/>
                <w:szCs w:val="21"/>
              </w:rPr>
            </w:pPr>
            <w:r w:rsidRPr="006D3CDC">
              <w:rPr>
                <w:rFonts w:asciiTheme="minorEastAsia" w:hAnsiTheme="minorEastAsia" w:cstheme="minorEastAsia" w:hint="eastAsia"/>
                <w:szCs w:val="21"/>
              </w:rPr>
              <w:t>骨干</w:t>
            </w:r>
          </w:p>
        </w:tc>
        <w:tc>
          <w:tcPr>
            <w:tcW w:w="946" w:type="dxa"/>
            <w:vAlign w:val="center"/>
          </w:tcPr>
          <w:p w:rsidR="00C24343" w:rsidRPr="006D3CDC" w:rsidRDefault="00F5219E">
            <w:pPr>
              <w:widowControl/>
              <w:jc w:val="center"/>
              <w:textAlignment w:val="center"/>
              <w:rPr>
                <w:rFonts w:asciiTheme="minorEastAsia" w:hAnsiTheme="minorEastAsia" w:cstheme="minorEastAsia"/>
                <w:szCs w:val="21"/>
              </w:rPr>
            </w:pPr>
            <w:r w:rsidRPr="006D3CDC">
              <w:rPr>
                <w:rFonts w:asciiTheme="minorEastAsia" w:hAnsiTheme="minorEastAsia" w:cstheme="minorEastAsia" w:hint="eastAsia"/>
                <w:kern w:val="0"/>
                <w:szCs w:val="21"/>
              </w:rPr>
              <w:t>201212</w:t>
            </w:r>
          </w:p>
        </w:tc>
        <w:tc>
          <w:tcPr>
            <w:tcW w:w="1550" w:type="dxa"/>
            <w:vAlign w:val="center"/>
          </w:tcPr>
          <w:p w:rsidR="00C24343" w:rsidRPr="006D3CDC" w:rsidRDefault="00F5219E">
            <w:pPr>
              <w:widowControl/>
              <w:jc w:val="center"/>
              <w:textAlignment w:val="center"/>
              <w:rPr>
                <w:rFonts w:asciiTheme="minorEastAsia" w:hAnsiTheme="minorEastAsia" w:cstheme="minorEastAsia"/>
                <w:b/>
                <w:szCs w:val="21"/>
              </w:rPr>
            </w:pPr>
            <w:r w:rsidRPr="006D3CDC">
              <w:rPr>
                <w:rFonts w:asciiTheme="minorEastAsia" w:hAnsiTheme="minorEastAsia" w:cstheme="minorEastAsia" w:hint="eastAsia"/>
                <w:kern w:val="0"/>
                <w:szCs w:val="21"/>
              </w:rPr>
              <w:t>赵燕杰</w:t>
            </w:r>
          </w:p>
        </w:tc>
        <w:tc>
          <w:tcPr>
            <w:tcW w:w="1255" w:type="dxa"/>
            <w:vAlign w:val="center"/>
          </w:tcPr>
          <w:p w:rsidR="00C24343" w:rsidRPr="006D3CDC" w:rsidRDefault="00F5219E">
            <w:pPr>
              <w:widowControl/>
              <w:jc w:val="center"/>
              <w:textAlignment w:val="center"/>
              <w:rPr>
                <w:rFonts w:asciiTheme="minorEastAsia" w:hAnsiTheme="minorEastAsia" w:cstheme="minorEastAsia"/>
                <w:b/>
                <w:szCs w:val="21"/>
              </w:rPr>
            </w:pPr>
            <w:r w:rsidRPr="006D3CDC">
              <w:rPr>
                <w:rFonts w:asciiTheme="minorEastAsia" w:hAnsiTheme="minorEastAsia" w:cstheme="minorEastAsia" w:hint="eastAsia"/>
                <w:kern w:val="0"/>
                <w:szCs w:val="21"/>
              </w:rPr>
              <w:t>通用</w:t>
            </w:r>
          </w:p>
        </w:tc>
        <w:tc>
          <w:tcPr>
            <w:tcW w:w="750" w:type="dxa"/>
            <w:vAlign w:val="center"/>
          </w:tcPr>
          <w:p w:rsidR="00C24343" w:rsidRPr="006D3CDC" w:rsidRDefault="00F5219E">
            <w:pPr>
              <w:jc w:val="center"/>
              <w:rPr>
                <w:rFonts w:asciiTheme="minorEastAsia" w:hAnsiTheme="minorEastAsia" w:cstheme="minorEastAsia"/>
                <w:bCs/>
                <w:szCs w:val="21"/>
              </w:rPr>
            </w:pPr>
            <w:proofErr w:type="gramStart"/>
            <w:r w:rsidRPr="006D3CDC">
              <w:rPr>
                <w:rFonts w:asciiTheme="minorEastAsia" w:hAnsiTheme="minorEastAsia" w:cstheme="minorEastAsia" w:hint="eastAsia"/>
                <w:bCs/>
                <w:szCs w:val="21"/>
              </w:rPr>
              <w:t>学带</w:t>
            </w:r>
            <w:proofErr w:type="gramEnd"/>
          </w:p>
        </w:tc>
        <w:tc>
          <w:tcPr>
            <w:tcW w:w="1011" w:type="dxa"/>
            <w:vAlign w:val="center"/>
          </w:tcPr>
          <w:p w:rsidR="00C24343" w:rsidRPr="006D3CDC" w:rsidRDefault="00F5219E">
            <w:pPr>
              <w:widowControl/>
              <w:jc w:val="center"/>
              <w:textAlignment w:val="center"/>
              <w:rPr>
                <w:rFonts w:asciiTheme="minorEastAsia" w:hAnsiTheme="minorEastAsia" w:cstheme="minorEastAsia"/>
                <w:b/>
                <w:szCs w:val="21"/>
              </w:rPr>
            </w:pPr>
            <w:r w:rsidRPr="006D3CDC">
              <w:rPr>
                <w:rFonts w:asciiTheme="minorEastAsia" w:hAnsiTheme="minorEastAsia" w:cstheme="minorEastAsia" w:hint="eastAsia"/>
                <w:kern w:val="0"/>
                <w:szCs w:val="21"/>
              </w:rPr>
              <w:t>201812</w:t>
            </w:r>
          </w:p>
        </w:tc>
      </w:tr>
      <w:tr w:rsidR="00C24343">
        <w:trPr>
          <w:jc w:val="center"/>
        </w:trPr>
        <w:tc>
          <w:tcPr>
            <w:tcW w:w="1772" w:type="dxa"/>
            <w:vAlign w:val="center"/>
          </w:tcPr>
          <w:p w:rsidR="00C24343" w:rsidRPr="006D3CDC" w:rsidRDefault="00F5219E">
            <w:pPr>
              <w:widowControl/>
              <w:jc w:val="center"/>
              <w:textAlignment w:val="center"/>
              <w:rPr>
                <w:rFonts w:asciiTheme="minorEastAsia" w:hAnsiTheme="minorEastAsia" w:cstheme="minorEastAsia"/>
                <w:szCs w:val="21"/>
              </w:rPr>
            </w:pPr>
            <w:proofErr w:type="gramStart"/>
            <w:r w:rsidRPr="006D3CDC">
              <w:rPr>
                <w:rFonts w:asciiTheme="minorEastAsia" w:hAnsiTheme="minorEastAsia" w:cstheme="minorEastAsia" w:hint="eastAsia"/>
                <w:kern w:val="0"/>
                <w:szCs w:val="21"/>
              </w:rPr>
              <w:t>金亚平</w:t>
            </w:r>
            <w:proofErr w:type="gramEnd"/>
          </w:p>
        </w:tc>
        <w:tc>
          <w:tcPr>
            <w:tcW w:w="993" w:type="dxa"/>
            <w:vAlign w:val="center"/>
          </w:tcPr>
          <w:p w:rsidR="00C24343" w:rsidRPr="006D3CDC" w:rsidRDefault="00F5219E">
            <w:pPr>
              <w:widowControl/>
              <w:jc w:val="center"/>
              <w:textAlignment w:val="center"/>
              <w:rPr>
                <w:rFonts w:asciiTheme="minorEastAsia" w:hAnsiTheme="minorEastAsia" w:cstheme="minorEastAsia"/>
                <w:szCs w:val="21"/>
              </w:rPr>
            </w:pPr>
            <w:r w:rsidRPr="006D3CDC">
              <w:rPr>
                <w:rFonts w:asciiTheme="minorEastAsia" w:hAnsiTheme="minorEastAsia" w:cstheme="minorEastAsia" w:hint="eastAsia"/>
                <w:kern w:val="0"/>
                <w:szCs w:val="21"/>
              </w:rPr>
              <w:t>化学</w:t>
            </w:r>
          </w:p>
        </w:tc>
        <w:tc>
          <w:tcPr>
            <w:tcW w:w="755" w:type="dxa"/>
            <w:vAlign w:val="center"/>
          </w:tcPr>
          <w:p w:rsidR="00C24343" w:rsidRPr="006D3CDC" w:rsidRDefault="00F5219E">
            <w:pPr>
              <w:jc w:val="center"/>
              <w:rPr>
                <w:rFonts w:asciiTheme="minorEastAsia" w:hAnsiTheme="minorEastAsia" w:cstheme="minorEastAsia"/>
                <w:szCs w:val="21"/>
              </w:rPr>
            </w:pPr>
            <w:r w:rsidRPr="006D3CDC">
              <w:rPr>
                <w:rFonts w:asciiTheme="minorEastAsia" w:hAnsiTheme="minorEastAsia" w:cstheme="minorEastAsia" w:hint="eastAsia"/>
                <w:szCs w:val="21"/>
              </w:rPr>
              <w:t>骨干</w:t>
            </w:r>
          </w:p>
        </w:tc>
        <w:tc>
          <w:tcPr>
            <w:tcW w:w="946" w:type="dxa"/>
            <w:vAlign w:val="center"/>
          </w:tcPr>
          <w:p w:rsidR="00C24343" w:rsidRPr="006D3CDC" w:rsidRDefault="00F5219E">
            <w:pPr>
              <w:widowControl/>
              <w:jc w:val="center"/>
              <w:textAlignment w:val="center"/>
              <w:rPr>
                <w:rFonts w:asciiTheme="minorEastAsia" w:hAnsiTheme="minorEastAsia" w:cstheme="minorEastAsia"/>
                <w:szCs w:val="21"/>
              </w:rPr>
            </w:pPr>
            <w:r w:rsidRPr="006D3CDC">
              <w:rPr>
                <w:rFonts w:asciiTheme="minorEastAsia" w:hAnsiTheme="minorEastAsia" w:cstheme="minorEastAsia" w:hint="eastAsia"/>
                <w:kern w:val="0"/>
                <w:szCs w:val="21"/>
              </w:rPr>
              <w:t>201212</w:t>
            </w:r>
          </w:p>
        </w:tc>
        <w:tc>
          <w:tcPr>
            <w:tcW w:w="1550" w:type="dxa"/>
            <w:vAlign w:val="center"/>
          </w:tcPr>
          <w:p w:rsidR="00C24343" w:rsidRPr="006D3CDC" w:rsidRDefault="00F5219E">
            <w:pPr>
              <w:widowControl/>
              <w:jc w:val="center"/>
              <w:textAlignment w:val="center"/>
              <w:rPr>
                <w:rFonts w:asciiTheme="minorEastAsia" w:hAnsiTheme="minorEastAsia" w:cstheme="minorEastAsia"/>
                <w:b/>
                <w:szCs w:val="21"/>
              </w:rPr>
            </w:pPr>
            <w:r w:rsidRPr="006D3CDC">
              <w:rPr>
                <w:rFonts w:asciiTheme="minorEastAsia" w:hAnsiTheme="minorEastAsia" w:cstheme="minorEastAsia" w:hint="eastAsia"/>
                <w:kern w:val="0"/>
                <w:szCs w:val="21"/>
              </w:rPr>
              <w:t>巢中强</w:t>
            </w:r>
          </w:p>
        </w:tc>
        <w:tc>
          <w:tcPr>
            <w:tcW w:w="1255" w:type="dxa"/>
            <w:vAlign w:val="center"/>
          </w:tcPr>
          <w:p w:rsidR="00C24343" w:rsidRPr="006D3CDC" w:rsidRDefault="00F5219E">
            <w:pPr>
              <w:widowControl/>
              <w:jc w:val="center"/>
              <w:textAlignment w:val="center"/>
              <w:rPr>
                <w:rFonts w:asciiTheme="minorEastAsia" w:hAnsiTheme="minorEastAsia" w:cstheme="minorEastAsia"/>
                <w:b/>
                <w:szCs w:val="21"/>
              </w:rPr>
            </w:pPr>
            <w:r w:rsidRPr="006D3CDC">
              <w:rPr>
                <w:rFonts w:asciiTheme="minorEastAsia" w:hAnsiTheme="minorEastAsia" w:cstheme="minorEastAsia" w:hint="eastAsia"/>
                <w:kern w:val="0"/>
                <w:szCs w:val="21"/>
              </w:rPr>
              <w:t>数学</w:t>
            </w:r>
          </w:p>
        </w:tc>
        <w:tc>
          <w:tcPr>
            <w:tcW w:w="750" w:type="dxa"/>
            <w:vAlign w:val="center"/>
          </w:tcPr>
          <w:p w:rsidR="00C24343" w:rsidRPr="006D3CDC" w:rsidRDefault="00F5219E">
            <w:pPr>
              <w:jc w:val="center"/>
              <w:rPr>
                <w:rFonts w:asciiTheme="minorEastAsia" w:hAnsiTheme="minorEastAsia" w:cstheme="minorEastAsia"/>
                <w:bCs/>
                <w:szCs w:val="21"/>
              </w:rPr>
            </w:pPr>
            <w:r w:rsidRPr="006D3CDC">
              <w:rPr>
                <w:rFonts w:asciiTheme="minorEastAsia" w:hAnsiTheme="minorEastAsia" w:cstheme="minorEastAsia" w:hint="eastAsia"/>
                <w:bCs/>
                <w:szCs w:val="21"/>
              </w:rPr>
              <w:t>骨干</w:t>
            </w:r>
          </w:p>
        </w:tc>
        <w:tc>
          <w:tcPr>
            <w:tcW w:w="1011" w:type="dxa"/>
            <w:vAlign w:val="center"/>
          </w:tcPr>
          <w:p w:rsidR="00C24343" w:rsidRPr="006D3CDC" w:rsidRDefault="00F5219E">
            <w:pPr>
              <w:widowControl/>
              <w:jc w:val="center"/>
              <w:textAlignment w:val="center"/>
              <w:rPr>
                <w:rFonts w:asciiTheme="minorEastAsia" w:hAnsiTheme="minorEastAsia" w:cstheme="minorEastAsia"/>
                <w:b/>
                <w:szCs w:val="21"/>
              </w:rPr>
            </w:pPr>
            <w:r w:rsidRPr="006D3CDC">
              <w:rPr>
                <w:rFonts w:asciiTheme="minorEastAsia" w:hAnsiTheme="minorEastAsia" w:cstheme="minorEastAsia" w:hint="eastAsia"/>
                <w:kern w:val="0"/>
                <w:szCs w:val="21"/>
              </w:rPr>
              <w:t>200111</w:t>
            </w:r>
          </w:p>
        </w:tc>
      </w:tr>
      <w:tr w:rsidR="00C24343">
        <w:trPr>
          <w:jc w:val="center"/>
        </w:trPr>
        <w:tc>
          <w:tcPr>
            <w:tcW w:w="1772" w:type="dxa"/>
            <w:vAlign w:val="center"/>
          </w:tcPr>
          <w:p w:rsidR="00C24343" w:rsidRPr="006D3CDC" w:rsidRDefault="00F5219E">
            <w:pPr>
              <w:widowControl/>
              <w:jc w:val="center"/>
              <w:textAlignment w:val="center"/>
              <w:rPr>
                <w:rFonts w:asciiTheme="minorEastAsia" w:hAnsiTheme="minorEastAsia" w:cstheme="minorEastAsia"/>
                <w:szCs w:val="21"/>
              </w:rPr>
            </w:pPr>
            <w:r w:rsidRPr="006D3CDC">
              <w:rPr>
                <w:rFonts w:asciiTheme="minorEastAsia" w:hAnsiTheme="minorEastAsia" w:cstheme="minorEastAsia" w:hint="eastAsia"/>
                <w:kern w:val="0"/>
                <w:szCs w:val="21"/>
              </w:rPr>
              <w:t>李玉凤</w:t>
            </w:r>
          </w:p>
        </w:tc>
        <w:tc>
          <w:tcPr>
            <w:tcW w:w="993" w:type="dxa"/>
            <w:vAlign w:val="center"/>
          </w:tcPr>
          <w:p w:rsidR="00C24343" w:rsidRPr="006D3CDC" w:rsidRDefault="00F5219E">
            <w:pPr>
              <w:widowControl/>
              <w:jc w:val="center"/>
              <w:textAlignment w:val="center"/>
              <w:rPr>
                <w:rFonts w:asciiTheme="minorEastAsia" w:hAnsiTheme="minorEastAsia" w:cstheme="minorEastAsia"/>
                <w:szCs w:val="21"/>
              </w:rPr>
            </w:pPr>
            <w:r w:rsidRPr="006D3CDC">
              <w:rPr>
                <w:rFonts w:asciiTheme="minorEastAsia" w:hAnsiTheme="minorEastAsia" w:cstheme="minorEastAsia" w:hint="eastAsia"/>
                <w:kern w:val="0"/>
                <w:szCs w:val="21"/>
              </w:rPr>
              <w:t>数学</w:t>
            </w:r>
          </w:p>
        </w:tc>
        <w:tc>
          <w:tcPr>
            <w:tcW w:w="755" w:type="dxa"/>
            <w:vAlign w:val="center"/>
          </w:tcPr>
          <w:p w:rsidR="00C24343" w:rsidRPr="006D3CDC" w:rsidRDefault="00F5219E">
            <w:pPr>
              <w:jc w:val="center"/>
              <w:rPr>
                <w:rFonts w:asciiTheme="minorEastAsia" w:hAnsiTheme="minorEastAsia" w:cstheme="minorEastAsia"/>
                <w:szCs w:val="21"/>
              </w:rPr>
            </w:pPr>
            <w:r w:rsidRPr="006D3CDC">
              <w:rPr>
                <w:rFonts w:asciiTheme="minorEastAsia" w:hAnsiTheme="minorEastAsia" w:cstheme="minorEastAsia" w:hint="eastAsia"/>
                <w:szCs w:val="21"/>
              </w:rPr>
              <w:t>骨干</w:t>
            </w:r>
          </w:p>
        </w:tc>
        <w:tc>
          <w:tcPr>
            <w:tcW w:w="946" w:type="dxa"/>
            <w:vAlign w:val="center"/>
          </w:tcPr>
          <w:p w:rsidR="00C24343" w:rsidRPr="006D3CDC" w:rsidRDefault="00F5219E">
            <w:pPr>
              <w:widowControl/>
              <w:jc w:val="center"/>
              <w:textAlignment w:val="center"/>
              <w:rPr>
                <w:rFonts w:asciiTheme="minorEastAsia" w:hAnsiTheme="minorEastAsia" w:cstheme="minorEastAsia"/>
                <w:szCs w:val="21"/>
              </w:rPr>
            </w:pPr>
            <w:r w:rsidRPr="006D3CDC">
              <w:rPr>
                <w:rFonts w:asciiTheme="minorEastAsia" w:hAnsiTheme="minorEastAsia" w:cstheme="minorEastAsia" w:hint="eastAsia"/>
                <w:kern w:val="0"/>
                <w:szCs w:val="21"/>
              </w:rPr>
              <w:t>200902</w:t>
            </w:r>
          </w:p>
        </w:tc>
        <w:tc>
          <w:tcPr>
            <w:tcW w:w="1550" w:type="dxa"/>
            <w:vAlign w:val="center"/>
          </w:tcPr>
          <w:p w:rsidR="00C24343" w:rsidRPr="006D3CDC" w:rsidRDefault="00F5219E">
            <w:pPr>
              <w:widowControl/>
              <w:jc w:val="center"/>
              <w:textAlignment w:val="center"/>
              <w:rPr>
                <w:rFonts w:asciiTheme="minorEastAsia" w:hAnsiTheme="minorEastAsia" w:cstheme="minorEastAsia"/>
                <w:b/>
                <w:szCs w:val="21"/>
              </w:rPr>
            </w:pPr>
            <w:r w:rsidRPr="006D3CDC">
              <w:rPr>
                <w:rFonts w:asciiTheme="minorEastAsia" w:hAnsiTheme="minorEastAsia" w:cstheme="minorEastAsia" w:hint="eastAsia"/>
                <w:kern w:val="0"/>
                <w:szCs w:val="21"/>
              </w:rPr>
              <w:t>范文忠</w:t>
            </w:r>
          </w:p>
        </w:tc>
        <w:tc>
          <w:tcPr>
            <w:tcW w:w="1255" w:type="dxa"/>
            <w:vAlign w:val="center"/>
          </w:tcPr>
          <w:p w:rsidR="00C24343" w:rsidRPr="006D3CDC" w:rsidRDefault="00F5219E">
            <w:pPr>
              <w:widowControl/>
              <w:jc w:val="center"/>
              <w:textAlignment w:val="center"/>
              <w:rPr>
                <w:rFonts w:asciiTheme="minorEastAsia" w:hAnsiTheme="minorEastAsia" w:cstheme="minorEastAsia"/>
                <w:b/>
                <w:szCs w:val="21"/>
              </w:rPr>
            </w:pPr>
            <w:r w:rsidRPr="006D3CDC">
              <w:rPr>
                <w:rFonts w:asciiTheme="minorEastAsia" w:hAnsiTheme="minorEastAsia" w:cstheme="minorEastAsia" w:hint="eastAsia"/>
                <w:kern w:val="0"/>
                <w:szCs w:val="21"/>
              </w:rPr>
              <w:t>化学</w:t>
            </w:r>
          </w:p>
        </w:tc>
        <w:tc>
          <w:tcPr>
            <w:tcW w:w="750" w:type="dxa"/>
            <w:vAlign w:val="center"/>
          </w:tcPr>
          <w:p w:rsidR="00C24343" w:rsidRPr="006D3CDC" w:rsidRDefault="00F5219E">
            <w:pPr>
              <w:jc w:val="center"/>
              <w:rPr>
                <w:rFonts w:asciiTheme="minorEastAsia" w:hAnsiTheme="minorEastAsia" w:cstheme="minorEastAsia"/>
                <w:bCs/>
                <w:szCs w:val="21"/>
              </w:rPr>
            </w:pPr>
            <w:r w:rsidRPr="006D3CDC">
              <w:rPr>
                <w:rFonts w:asciiTheme="minorEastAsia" w:hAnsiTheme="minorEastAsia" w:cstheme="minorEastAsia" w:hint="eastAsia"/>
                <w:bCs/>
                <w:szCs w:val="21"/>
              </w:rPr>
              <w:t>骨干</w:t>
            </w:r>
          </w:p>
        </w:tc>
        <w:tc>
          <w:tcPr>
            <w:tcW w:w="1011" w:type="dxa"/>
            <w:vAlign w:val="center"/>
          </w:tcPr>
          <w:p w:rsidR="00C24343" w:rsidRPr="006D3CDC" w:rsidRDefault="00F5219E">
            <w:pPr>
              <w:widowControl/>
              <w:jc w:val="center"/>
              <w:textAlignment w:val="center"/>
              <w:rPr>
                <w:rFonts w:asciiTheme="minorEastAsia" w:hAnsiTheme="minorEastAsia" w:cstheme="minorEastAsia"/>
                <w:b/>
                <w:szCs w:val="21"/>
              </w:rPr>
            </w:pPr>
            <w:r w:rsidRPr="006D3CDC">
              <w:rPr>
                <w:rFonts w:asciiTheme="minorEastAsia" w:hAnsiTheme="minorEastAsia" w:cstheme="minorEastAsia" w:hint="eastAsia"/>
                <w:kern w:val="0"/>
                <w:szCs w:val="21"/>
              </w:rPr>
              <w:t>200111</w:t>
            </w:r>
          </w:p>
        </w:tc>
      </w:tr>
      <w:tr w:rsidR="00C24343">
        <w:trPr>
          <w:jc w:val="center"/>
        </w:trPr>
        <w:tc>
          <w:tcPr>
            <w:tcW w:w="1772" w:type="dxa"/>
            <w:vAlign w:val="center"/>
          </w:tcPr>
          <w:p w:rsidR="00C24343" w:rsidRPr="006D3CDC" w:rsidRDefault="00F5219E">
            <w:pPr>
              <w:widowControl/>
              <w:jc w:val="center"/>
              <w:textAlignment w:val="center"/>
              <w:rPr>
                <w:rFonts w:asciiTheme="minorEastAsia" w:hAnsiTheme="minorEastAsia" w:cstheme="minorEastAsia"/>
                <w:szCs w:val="21"/>
              </w:rPr>
            </w:pPr>
            <w:r w:rsidRPr="006D3CDC">
              <w:rPr>
                <w:rFonts w:asciiTheme="minorEastAsia" w:hAnsiTheme="minorEastAsia" w:cstheme="minorEastAsia" w:hint="eastAsia"/>
                <w:kern w:val="0"/>
                <w:szCs w:val="21"/>
              </w:rPr>
              <w:t>吴  蓉</w:t>
            </w:r>
          </w:p>
        </w:tc>
        <w:tc>
          <w:tcPr>
            <w:tcW w:w="993" w:type="dxa"/>
            <w:vAlign w:val="center"/>
          </w:tcPr>
          <w:p w:rsidR="00C24343" w:rsidRPr="006D3CDC" w:rsidRDefault="00F5219E">
            <w:pPr>
              <w:widowControl/>
              <w:jc w:val="center"/>
              <w:textAlignment w:val="center"/>
              <w:rPr>
                <w:rFonts w:asciiTheme="minorEastAsia" w:hAnsiTheme="minorEastAsia" w:cstheme="minorEastAsia"/>
                <w:szCs w:val="21"/>
              </w:rPr>
            </w:pPr>
            <w:r w:rsidRPr="006D3CDC">
              <w:rPr>
                <w:rFonts w:asciiTheme="minorEastAsia" w:hAnsiTheme="minorEastAsia" w:cstheme="minorEastAsia" w:hint="eastAsia"/>
                <w:kern w:val="0"/>
                <w:szCs w:val="21"/>
              </w:rPr>
              <w:t>英语</w:t>
            </w:r>
          </w:p>
        </w:tc>
        <w:tc>
          <w:tcPr>
            <w:tcW w:w="755" w:type="dxa"/>
            <w:vAlign w:val="center"/>
          </w:tcPr>
          <w:p w:rsidR="00C24343" w:rsidRPr="006D3CDC" w:rsidRDefault="00F5219E">
            <w:pPr>
              <w:jc w:val="center"/>
              <w:rPr>
                <w:rFonts w:asciiTheme="minorEastAsia" w:hAnsiTheme="minorEastAsia" w:cstheme="minorEastAsia"/>
                <w:szCs w:val="21"/>
              </w:rPr>
            </w:pPr>
            <w:r w:rsidRPr="006D3CDC">
              <w:rPr>
                <w:rFonts w:asciiTheme="minorEastAsia" w:hAnsiTheme="minorEastAsia" w:cstheme="minorEastAsia" w:hint="eastAsia"/>
                <w:szCs w:val="21"/>
              </w:rPr>
              <w:t>骨干</w:t>
            </w:r>
          </w:p>
        </w:tc>
        <w:tc>
          <w:tcPr>
            <w:tcW w:w="946" w:type="dxa"/>
            <w:vAlign w:val="center"/>
          </w:tcPr>
          <w:p w:rsidR="00C24343" w:rsidRPr="006D3CDC" w:rsidRDefault="00F5219E">
            <w:pPr>
              <w:widowControl/>
              <w:jc w:val="center"/>
              <w:textAlignment w:val="center"/>
              <w:rPr>
                <w:rFonts w:asciiTheme="minorEastAsia" w:hAnsiTheme="minorEastAsia" w:cstheme="minorEastAsia"/>
                <w:szCs w:val="21"/>
              </w:rPr>
            </w:pPr>
            <w:r w:rsidRPr="006D3CDC">
              <w:rPr>
                <w:rFonts w:asciiTheme="minorEastAsia" w:hAnsiTheme="minorEastAsia" w:cstheme="minorEastAsia" w:hint="eastAsia"/>
                <w:kern w:val="0"/>
                <w:szCs w:val="21"/>
              </w:rPr>
              <w:t>201412</w:t>
            </w:r>
          </w:p>
        </w:tc>
        <w:tc>
          <w:tcPr>
            <w:tcW w:w="1550" w:type="dxa"/>
            <w:vAlign w:val="center"/>
          </w:tcPr>
          <w:p w:rsidR="00C24343" w:rsidRPr="006D3CDC" w:rsidRDefault="00F5219E">
            <w:pPr>
              <w:widowControl/>
              <w:jc w:val="center"/>
              <w:textAlignment w:val="center"/>
              <w:rPr>
                <w:rFonts w:asciiTheme="minorEastAsia" w:hAnsiTheme="minorEastAsia" w:cstheme="minorEastAsia"/>
                <w:b/>
                <w:szCs w:val="21"/>
              </w:rPr>
            </w:pPr>
            <w:r w:rsidRPr="006D3CDC">
              <w:rPr>
                <w:rFonts w:asciiTheme="minorEastAsia" w:hAnsiTheme="minorEastAsia" w:cstheme="minorEastAsia" w:hint="eastAsia"/>
                <w:kern w:val="0"/>
                <w:szCs w:val="21"/>
              </w:rPr>
              <w:t>蒋建东</w:t>
            </w:r>
          </w:p>
        </w:tc>
        <w:tc>
          <w:tcPr>
            <w:tcW w:w="1255" w:type="dxa"/>
            <w:vAlign w:val="center"/>
          </w:tcPr>
          <w:p w:rsidR="00C24343" w:rsidRPr="006D3CDC" w:rsidRDefault="00F5219E">
            <w:pPr>
              <w:widowControl/>
              <w:jc w:val="center"/>
              <w:textAlignment w:val="center"/>
              <w:rPr>
                <w:rFonts w:asciiTheme="minorEastAsia" w:hAnsiTheme="minorEastAsia" w:cstheme="minorEastAsia"/>
                <w:b/>
                <w:szCs w:val="21"/>
              </w:rPr>
            </w:pPr>
            <w:r w:rsidRPr="006D3CDC">
              <w:rPr>
                <w:rFonts w:asciiTheme="minorEastAsia" w:hAnsiTheme="minorEastAsia" w:cstheme="minorEastAsia" w:hint="eastAsia"/>
                <w:kern w:val="0"/>
                <w:szCs w:val="21"/>
              </w:rPr>
              <w:t>政治</w:t>
            </w:r>
          </w:p>
        </w:tc>
        <w:tc>
          <w:tcPr>
            <w:tcW w:w="750" w:type="dxa"/>
            <w:vAlign w:val="center"/>
          </w:tcPr>
          <w:p w:rsidR="00C24343" w:rsidRPr="006D3CDC" w:rsidRDefault="00F5219E">
            <w:pPr>
              <w:jc w:val="center"/>
              <w:rPr>
                <w:rFonts w:asciiTheme="minorEastAsia" w:hAnsiTheme="minorEastAsia" w:cstheme="minorEastAsia"/>
                <w:bCs/>
                <w:szCs w:val="21"/>
              </w:rPr>
            </w:pPr>
            <w:r w:rsidRPr="006D3CDC">
              <w:rPr>
                <w:rFonts w:asciiTheme="minorEastAsia" w:hAnsiTheme="minorEastAsia" w:cstheme="minorEastAsia" w:hint="eastAsia"/>
                <w:bCs/>
                <w:szCs w:val="21"/>
              </w:rPr>
              <w:t>骨干</w:t>
            </w:r>
          </w:p>
        </w:tc>
        <w:tc>
          <w:tcPr>
            <w:tcW w:w="1011" w:type="dxa"/>
            <w:vAlign w:val="center"/>
          </w:tcPr>
          <w:p w:rsidR="00C24343" w:rsidRPr="006D3CDC" w:rsidRDefault="00F5219E">
            <w:pPr>
              <w:widowControl/>
              <w:jc w:val="center"/>
              <w:textAlignment w:val="center"/>
              <w:rPr>
                <w:rFonts w:asciiTheme="minorEastAsia" w:hAnsiTheme="minorEastAsia" w:cstheme="minorEastAsia"/>
                <w:b/>
                <w:szCs w:val="21"/>
              </w:rPr>
            </w:pPr>
            <w:r w:rsidRPr="006D3CDC">
              <w:rPr>
                <w:rFonts w:asciiTheme="minorEastAsia" w:hAnsiTheme="minorEastAsia" w:cstheme="minorEastAsia" w:hint="eastAsia"/>
                <w:kern w:val="0"/>
                <w:szCs w:val="21"/>
              </w:rPr>
              <w:t>200407</w:t>
            </w:r>
          </w:p>
        </w:tc>
      </w:tr>
      <w:tr w:rsidR="00C24343">
        <w:trPr>
          <w:jc w:val="center"/>
        </w:trPr>
        <w:tc>
          <w:tcPr>
            <w:tcW w:w="1772" w:type="dxa"/>
            <w:vAlign w:val="center"/>
          </w:tcPr>
          <w:p w:rsidR="00C24343" w:rsidRPr="006D3CDC" w:rsidRDefault="00F5219E">
            <w:pPr>
              <w:widowControl/>
              <w:jc w:val="center"/>
              <w:textAlignment w:val="center"/>
              <w:rPr>
                <w:rFonts w:asciiTheme="minorEastAsia" w:hAnsiTheme="minorEastAsia" w:cstheme="minorEastAsia"/>
                <w:szCs w:val="21"/>
              </w:rPr>
            </w:pPr>
            <w:r w:rsidRPr="006D3CDC">
              <w:rPr>
                <w:rFonts w:asciiTheme="minorEastAsia" w:hAnsiTheme="minorEastAsia" w:cstheme="minorEastAsia" w:hint="eastAsia"/>
                <w:kern w:val="0"/>
                <w:szCs w:val="21"/>
              </w:rPr>
              <w:t>李菊芳</w:t>
            </w:r>
          </w:p>
        </w:tc>
        <w:tc>
          <w:tcPr>
            <w:tcW w:w="993" w:type="dxa"/>
            <w:vAlign w:val="center"/>
          </w:tcPr>
          <w:p w:rsidR="00C24343" w:rsidRPr="006D3CDC" w:rsidRDefault="00F5219E">
            <w:pPr>
              <w:widowControl/>
              <w:jc w:val="center"/>
              <w:textAlignment w:val="center"/>
              <w:rPr>
                <w:rFonts w:asciiTheme="minorEastAsia" w:hAnsiTheme="minorEastAsia" w:cstheme="minorEastAsia"/>
                <w:szCs w:val="21"/>
              </w:rPr>
            </w:pPr>
            <w:r w:rsidRPr="006D3CDC">
              <w:rPr>
                <w:rFonts w:asciiTheme="minorEastAsia" w:hAnsiTheme="minorEastAsia" w:cstheme="minorEastAsia" w:hint="eastAsia"/>
                <w:kern w:val="0"/>
                <w:szCs w:val="21"/>
              </w:rPr>
              <w:t>生物</w:t>
            </w:r>
          </w:p>
        </w:tc>
        <w:tc>
          <w:tcPr>
            <w:tcW w:w="755" w:type="dxa"/>
            <w:vAlign w:val="center"/>
          </w:tcPr>
          <w:p w:rsidR="00C24343" w:rsidRPr="006D3CDC" w:rsidRDefault="00F5219E">
            <w:pPr>
              <w:jc w:val="center"/>
              <w:rPr>
                <w:rFonts w:asciiTheme="minorEastAsia" w:hAnsiTheme="minorEastAsia" w:cstheme="minorEastAsia"/>
                <w:szCs w:val="21"/>
              </w:rPr>
            </w:pPr>
            <w:r w:rsidRPr="006D3CDC">
              <w:rPr>
                <w:rFonts w:asciiTheme="minorEastAsia" w:hAnsiTheme="minorEastAsia" w:cstheme="minorEastAsia" w:hint="eastAsia"/>
                <w:szCs w:val="21"/>
              </w:rPr>
              <w:t>骨干</w:t>
            </w:r>
          </w:p>
        </w:tc>
        <w:tc>
          <w:tcPr>
            <w:tcW w:w="946" w:type="dxa"/>
            <w:vAlign w:val="center"/>
          </w:tcPr>
          <w:p w:rsidR="00C24343" w:rsidRPr="006D3CDC" w:rsidRDefault="00F5219E">
            <w:pPr>
              <w:widowControl/>
              <w:jc w:val="center"/>
              <w:textAlignment w:val="center"/>
              <w:rPr>
                <w:rFonts w:asciiTheme="minorEastAsia" w:hAnsiTheme="minorEastAsia" w:cstheme="minorEastAsia"/>
                <w:szCs w:val="21"/>
              </w:rPr>
            </w:pPr>
            <w:r w:rsidRPr="006D3CDC">
              <w:rPr>
                <w:rFonts w:asciiTheme="minorEastAsia" w:hAnsiTheme="minorEastAsia" w:cstheme="minorEastAsia" w:hint="eastAsia"/>
                <w:kern w:val="0"/>
                <w:szCs w:val="21"/>
              </w:rPr>
              <w:t>201612</w:t>
            </w:r>
          </w:p>
        </w:tc>
        <w:tc>
          <w:tcPr>
            <w:tcW w:w="1550" w:type="dxa"/>
            <w:vAlign w:val="center"/>
          </w:tcPr>
          <w:p w:rsidR="00C24343" w:rsidRPr="006D3CDC" w:rsidRDefault="00F5219E">
            <w:pPr>
              <w:widowControl/>
              <w:jc w:val="center"/>
              <w:textAlignment w:val="center"/>
              <w:rPr>
                <w:rFonts w:asciiTheme="minorEastAsia" w:hAnsiTheme="minorEastAsia" w:cstheme="minorEastAsia"/>
                <w:b/>
                <w:szCs w:val="21"/>
              </w:rPr>
            </w:pPr>
            <w:r w:rsidRPr="006D3CDC">
              <w:rPr>
                <w:rFonts w:asciiTheme="minorEastAsia" w:hAnsiTheme="minorEastAsia" w:cstheme="minorEastAsia" w:hint="eastAsia"/>
                <w:kern w:val="0"/>
                <w:szCs w:val="21"/>
              </w:rPr>
              <w:t>吴建伟</w:t>
            </w:r>
          </w:p>
        </w:tc>
        <w:tc>
          <w:tcPr>
            <w:tcW w:w="1255" w:type="dxa"/>
            <w:vAlign w:val="center"/>
          </w:tcPr>
          <w:p w:rsidR="00C24343" w:rsidRPr="006D3CDC" w:rsidRDefault="00F5219E">
            <w:pPr>
              <w:widowControl/>
              <w:jc w:val="center"/>
              <w:textAlignment w:val="center"/>
              <w:rPr>
                <w:rFonts w:asciiTheme="minorEastAsia" w:hAnsiTheme="minorEastAsia" w:cstheme="minorEastAsia"/>
                <w:b/>
                <w:szCs w:val="21"/>
              </w:rPr>
            </w:pPr>
            <w:r w:rsidRPr="006D3CDC">
              <w:rPr>
                <w:rFonts w:asciiTheme="minorEastAsia" w:hAnsiTheme="minorEastAsia" w:cstheme="minorEastAsia" w:hint="eastAsia"/>
                <w:kern w:val="0"/>
                <w:szCs w:val="21"/>
              </w:rPr>
              <w:t>物理</w:t>
            </w:r>
          </w:p>
        </w:tc>
        <w:tc>
          <w:tcPr>
            <w:tcW w:w="750" w:type="dxa"/>
            <w:vAlign w:val="center"/>
          </w:tcPr>
          <w:p w:rsidR="00C24343" w:rsidRPr="006D3CDC" w:rsidRDefault="00F5219E">
            <w:pPr>
              <w:jc w:val="center"/>
              <w:rPr>
                <w:rFonts w:asciiTheme="minorEastAsia" w:hAnsiTheme="minorEastAsia" w:cstheme="minorEastAsia"/>
                <w:bCs/>
                <w:szCs w:val="21"/>
              </w:rPr>
            </w:pPr>
            <w:r w:rsidRPr="006D3CDC">
              <w:rPr>
                <w:rFonts w:asciiTheme="minorEastAsia" w:hAnsiTheme="minorEastAsia" w:cstheme="minorEastAsia" w:hint="eastAsia"/>
                <w:bCs/>
                <w:szCs w:val="21"/>
              </w:rPr>
              <w:t>骨干</w:t>
            </w:r>
          </w:p>
        </w:tc>
        <w:tc>
          <w:tcPr>
            <w:tcW w:w="1011" w:type="dxa"/>
            <w:vAlign w:val="center"/>
          </w:tcPr>
          <w:p w:rsidR="00C24343" w:rsidRPr="006D3CDC" w:rsidRDefault="00F5219E">
            <w:pPr>
              <w:widowControl/>
              <w:jc w:val="center"/>
              <w:textAlignment w:val="center"/>
              <w:rPr>
                <w:rFonts w:asciiTheme="minorEastAsia" w:hAnsiTheme="minorEastAsia" w:cstheme="minorEastAsia"/>
                <w:b/>
                <w:szCs w:val="21"/>
              </w:rPr>
            </w:pPr>
            <w:r w:rsidRPr="006D3CDC">
              <w:rPr>
                <w:rFonts w:asciiTheme="minorEastAsia" w:hAnsiTheme="minorEastAsia" w:cstheme="minorEastAsia" w:hint="eastAsia"/>
                <w:kern w:val="0"/>
                <w:szCs w:val="21"/>
              </w:rPr>
              <w:t>200712</w:t>
            </w:r>
          </w:p>
        </w:tc>
      </w:tr>
      <w:tr w:rsidR="00C24343">
        <w:trPr>
          <w:jc w:val="center"/>
        </w:trPr>
        <w:tc>
          <w:tcPr>
            <w:tcW w:w="1772" w:type="dxa"/>
            <w:vAlign w:val="center"/>
          </w:tcPr>
          <w:p w:rsidR="00C24343" w:rsidRPr="006D3CDC" w:rsidRDefault="00F5219E">
            <w:pPr>
              <w:widowControl/>
              <w:jc w:val="center"/>
              <w:textAlignment w:val="center"/>
              <w:rPr>
                <w:rFonts w:asciiTheme="minorEastAsia" w:hAnsiTheme="minorEastAsia" w:cstheme="minorEastAsia"/>
                <w:szCs w:val="21"/>
              </w:rPr>
            </w:pPr>
            <w:r w:rsidRPr="006D3CDC">
              <w:rPr>
                <w:rFonts w:asciiTheme="minorEastAsia" w:hAnsiTheme="minorEastAsia" w:cstheme="minorEastAsia" w:hint="eastAsia"/>
                <w:kern w:val="0"/>
                <w:szCs w:val="21"/>
              </w:rPr>
              <w:t>史丽萍</w:t>
            </w:r>
          </w:p>
        </w:tc>
        <w:tc>
          <w:tcPr>
            <w:tcW w:w="993" w:type="dxa"/>
            <w:vAlign w:val="center"/>
          </w:tcPr>
          <w:p w:rsidR="00C24343" w:rsidRPr="006D3CDC" w:rsidRDefault="00F5219E">
            <w:pPr>
              <w:widowControl/>
              <w:jc w:val="center"/>
              <w:textAlignment w:val="center"/>
              <w:rPr>
                <w:rFonts w:asciiTheme="minorEastAsia" w:hAnsiTheme="minorEastAsia" w:cstheme="minorEastAsia"/>
                <w:szCs w:val="21"/>
              </w:rPr>
            </w:pPr>
            <w:r w:rsidRPr="006D3CDC">
              <w:rPr>
                <w:rFonts w:asciiTheme="minorEastAsia" w:hAnsiTheme="minorEastAsia" w:cstheme="minorEastAsia" w:hint="eastAsia"/>
                <w:kern w:val="0"/>
                <w:szCs w:val="21"/>
              </w:rPr>
              <w:t>地理</w:t>
            </w:r>
          </w:p>
        </w:tc>
        <w:tc>
          <w:tcPr>
            <w:tcW w:w="755" w:type="dxa"/>
            <w:vAlign w:val="center"/>
          </w:tcPr>
          <w:p w:rsidR="00C24343" w:rsidRPr="006D3CDC" w:rsidRDefault="00F5219E">
            <w:pPr>
              <w:jc w:val="center"/>
              <w:rPr>
                <w:rFonts w:asciiTheme="minorEastAsia" w:hAnsiTheme="minorEastAsia" w:cstheme="minorEastAsia"/>
                <w:szCs w:val="21"/>
              </w:rPr>
            </w:pPr>
            <w:r w:rsidRPr="006D3CDC">
              <w:rPr>
                <w:rFonts w:asciiTheme="minorEastAsia" w:hAnsiTheme="minorEastAsia" w:cstheme="minorEastAsia" w:hint="eastAsia"/>
                <w:szCs w:val="21"/>
              </w:rPr>
              <w:t>新秀</w:t>
            </w:r>
          </w:p>
        </w:tc>
        <w:tc>
          <w:tcPr>
            <w:tcW w:w="946" w:type="dxa"/>
            <w:vAlign w:val="center"/>
          </w:tcPr>
          <w:p w:rsidR="00C24343" w:rsidRPr="006D3CDC" w:rsidRDefault="00F5219E">
            <w:pPr>
              <w:widowControl/>
              <w:jc w:val="center"/>
              <w:textAlignment w:val="center"/>
              <w:rPr>
                <w:rFonts w:asciiTheme="minorEastAsia" w:hAnsiTheme="minorEastAsia" w:cstheme="minorEastAsia"/>
                <w:szCs w:val="21"/>
              </w:rPr>
            </w:pPr>
            <w:r w:rsidRPr="006D3CDC">
              <w:rPr>
                <w:rFonts w:asciiTheme="minorEastAsia" w:hAnsiTheme="minorEastAsia" w:cstheme="minorEastAsia" w:hint="eastAsia"/>
                <w:kern w:val="0"/>
                <w:szCs w:val="21"/>
              </w:rPr>
              <w:t>200912</w:t>
            </w:r>
          </w:p>
        </w:tc>
        <w:tc>
          <w:tcPr>
            <w:tcW w:w="1550" w:type="dxa"/>
            <w:vAlign w:val="center"/>
          </w:tcPr>
          <w:p w:rsidR="00C24343" w:rsidRPr="006D3CDC" w:rsidRDefault="00F5219E">
            <w:pPr>
              <w:widowControl/>
              <w:jc w:val="center"/>
              <w:textAlignment w:val="center"/>
              <w:rPr>
                <w:rFonts w:asciiTheme="minorEastAsia" w:hAnsiTheme="minorEastAsia" w:cstheme="minorEastAsia"/>
                <w:b/>
                <w:szCs w:val="21"/>
              </w:rPr>
            </w:pPr>
            <w:proofErr w:type="gramStart"/>
            <w:r w:rsidRPr="006D3CDC">
              <w:rPr>
                <w:rFonts w:asciiTheme="minorEastAsia" w:hAnsiTheme="minorEastAsia" w:cstheme="minorEastAsia" w:hint="eastAsia"/>
                <w:kern w:val="0"/>
                <w:szCs w:val="21"/>
              </w:rPr>
              <w:t>包爱芳</w:t>
            </w:r>
            <w:proofErr w:type="gramEnd"/>
          </w:p>
        </w:tc>
        <w:tc>
          <w:tcPr>
            <w:tcW w:w="1255" w:type="dxa"/>
            <w:vAlign w:val="center"/>
          </w:tcPr>
          <w:p w:rsidR="00C24343" w:rsidRPr="006D3CDC" w:rsidRDefault="00F5219E">
            <w:pPr>
              <w:widowControl/>
              <w:jc w:val="center"/>
              <w:textAlignment w:val="center"/>
              <w:rPr>
                <w:rFonts w:asciiTheme="minorEastAsia" w:hAnsiTheme="minorEastAsia" w:cstheme="minorEastAsia"/>
                <w:b/>
                <w:szCs w:val="21"/>
              </w:rPr>
            </w:pPr>
            <w:r w:rsidRPr="006D3CDC">
              <w:rPr>
                <w:rFonts w:asciiTheme="minorEastAsia" w:hAnsiTheme="minorEastAsia" w:cstheme="minorEastAsia" w:hint="eastAsia"/>
                <w:kern w:val="0"/>
                <w:szCs w:val="21"/>
              </w:rPr>
              <w:t>化学</w:t>
            </w:r>
          </w:p>
        </w:tc>
        <w:tc>
          <w:tcPr>
            <w:tcW w:w="750" w:type="dxa"/>
            <w:vAlign w:val="center"/>
          </w:tcPr>
          <w:p w:rsidR="00C24343" w:rsidRPr="006D3CDC" w:rsidRDefault="00F5219E">
            <w:pPr>
              <w:jc w:val="center"/>
              <w:rPr>
                <w:rFonts w:asciiTheme="minorEastAsia" w:hAnsiTheme="minorEastAsia" w:cstheme="minorEastAsia"/>
                <w:bCs/>
                <w:szCs w:val="21"/>
              </w:rPr>
            </w:pPr>
            <w:r w:rsidRPr="006D3CDC">
              <w:rPr>
                <w:rFonts w:asciiTheme="minorEastAsia" w:hAnsiTheme="minorEastAsia" w:cstheme="minorEastAsia" w:hint="eastAsia"/>
                <w:bCs/>
                <w:szCs w:val="21"/>
              </w:rPr>
              <w:t>骨干</w:t>
            </w:r>
          </w:p>
        </w:tc>
        <w:tc>
          <w:tcPr>
            <w:tcW w:w="1011" w:type="dxa"/>
            <w:vAlign w:val="center"/>
          </w:tcPr>
          <w:p w:rsidR="00C24343" w:rsidRPr="006D3CDC" w:rsidRDefault="00F5219E">
            <w:pPr>
              <w:widowControl/>
              <w:jc w:val="center"/>
              <w:textAlignment w:val="center"/>
              <w:rPr>
                <w:rFonts w:asciiTheme="minorEastAsia" w:hAnsiTheme="minorEastAsia" w:cstheme="minorEastAsia"/>
                <w:b/>
                <w:szCs w:val="21"/>
              </w:rPr>
            </w:pPr>
            <w:r w:rsidRPr="006D3CDC">
              <w:rPr>
                <w:rFonts w:asciiTheme="minorEastAsia" w:hAnsiTheme="minorEastAsia" w:cstheme="minorEastAsia" w:hint="eastAsia"/>
                <w:kern w:val="0"/>
                <w:szCs w:val="21"/>
              </w:rPr>
              <w:t>200407</w:t>
            </w:r>
          </w:p>
        </w:tc>
      </w:tr>
      <w:tr w:rsidR="00C24343">
        <w:trPr>
          <w:jc w:val="center"/>
        </w:trPr>
        <w:tc>
          <w:tcPr>
            <w:tcW w:w="1772" w:type="dxa"/>
            <w:vAlign w:val="center"/>
          </w:tcPr>
          <w:p w:rsidR="00C24343" w:rsidRPr="006D3CDC" w:rsidRDefault="00F5219E">
            <w:pPr>
              <w:widowControl/>
              <w:jc w:val="center"/>
              <w:textAlignment w:val="center"/>
              <w:rPr>
                <w:rFonts w:asciiTheme="minorEastAsia" w:hAnsiTheme="minorEastAsia" w:cstheme="minorEastAsia"/>
                <w:szCs w:val="21"/>
              </w:rPr>
            </w:pPr>
            <w:r w:rsidRPr="006D3CDC">
              <w:rPr>
                <w:rFonts w:asciiTheme="minorEastAsia" w:hAnsiTheme="minorEastAsia" w:cstheme="minorEastAsia" w:hint="eastAsia"/>
                <w:kern w:val="0"/>
                <w:szCs w:val="21"/>
              </w:rPr>
              <w:t>何莉燕</w:t>
            </w:r>
          </w:p>
        </w:tc>
        <w:tc>
          <w:tcPr>
            <w:tcW w:w="993" w:type="dxa"/>
            <w:vAlign w:val="center"/>
          </w:tcPr>
          <w:p w:rsidR="00C24343" w:rsidRPr="006D3CDC" w:rsidRDefault="00F5219E">
            <w:pPr>
              <w:widowControl/>
              <w:jc w:val="center"/>
              <w:textAlignment w:val="center"/>
              <w:rPr>
                <w:rFonts w:asciiTheme="minorEastAsia" w:hAnsiTheme="minorEastAsia" w:cstheme="minorEastAsia"/>
                <w:szCs w:val="21"/>
              </w:rPr>
            </w:pPr>
            <w:r w:rsidRPr="006D3CDC">
              <w:rPr>
                <w:rFonts w:asciiTheme="minorEastAsia" w:hAnsiTheme="minorEastAsia" w:cstheme="minorEastAsia" w:hint="eastAsia"/>
                <w:kern w:val="0"/>
                <w:szCs w:val="21"/>
              </w:rPr>
              <w:t>生物</w:t>
            </w:r>
          </w:p>
        </w:tc>
        <w:tc>
          <w:tcPr>
            <w:tcW w:w="755" w:type="dxa"/>
            <w:vAlign w:val="center"/>
          </w:tcPr>
          <w:p w:rsidR="00C24343" w:rsidRPr="006D3CDC" w:rsidRDefault="00F5219E">
            <w:pPr>
              <w:jc w:val="center"/>
              <w:rPr>
                <w:rFonts w:asciiTheme="minorEastAsia" w:hAnsiTheme="minorEastAsia" w:cstheme="minorEastAsia"/>
                <w:szCs w:val="21"/>
              </w:rPr>
            </w:pPr>
            <w:r w:rsidRPr="006D3CDC">
              <w:rPr>
                <w:rFonts w:asciiTheme="minorEastAsia" w:hAnsiTheme="minorEastAsia" w:cstheme="minorEastAsia" w:hint="eastAsia"/>
                <w:szCs w:val="21"/>
              </w:rPr>
              <w:t>新秀</w:t>
            </w:r>
          </w:p>
        </w:tc>
        <w:tc>
          <w:tcPr>
            <w:tcW w:w="946" w:type="dxa"/>
            <w:vAlign w:val="center"/>
          </w:tcPr>
          <w:p w:rsidR="00C24343" w:rsidRPr="006D3CDC" w:rsidRDefault="00F5219E">
            <w:pPr>
              <w:widowControl/>
              <w:jc w:val="center"/>
              <w:textAlignment w:val="center"/>
              <w:rPr>
                <w:rFonts w:asciiTheme="minorEastAsia" w:hAnsiTheme="minorEastAsia" w:cstheme="minorEastAsia"/>
                <w:szCs w:val="21"/>
              </w:rPr>
            </w:pPr>
            <w:r w:rsidRPr="006D3CDC">
              <w:rPr>
                <w:rFonts w:asciiTheme="minorEastAsia" w:hAnsiTheme="minorEastAsia" w:cstheme="minorEastAsia" w:hint="eastAsia"/>
                <w:kern w:val="0"/>
                <w:szCs w:val="21"/>
              </w:rPr>
              <w:t>201401</w:t>
            </w:r>
          </w:p>
        </w:tc>
        <w:tc>
          <w:tcPr>
            <w:tcW w:w="1550" w:type="dxa"/>
            <w:vAlign w:val="center"/>
          </w:tcPr>
          <w:p w:rsidR="00C24343" w:rsidRPr="006D3CDC" w:rsidRDefault="00F5219E">
            <w:pPr>
              <w:widowControl/>
              <w:jc w:val="center"/>
              <w:textAlignment w:val="center"/>
              <w:rPr>
                <w:rFonts w:asciiTheme="minorEastAsia" w:hAnsiTheme="minorEastAsia" w:cstheme="minorEastAsia"/>
                <w:b/>
                <w:szCs w:val="21"/>
              </w:rPr>
            </w:pPr>
            <w:r w:rsidRPr="006D3CDC">
              <w:rPr>
                <w:rFonts w:asciiTheme="minorEastAsia" w:hAnsiTheme="minorEastAsia" w:cstheme="minorEastAsia" w:hint="eastAsia"/>
                <w:kern w:val="0"/>
                <w:szCs w:val="21"/>
              </w:rPr>
              <w:t>张 玲</w:t>
            </w:r>
          </w:p>
        </w:tc>
        <w:tc>
          <w:tcPr>
            <w:tcW w:w="1255" w:type="dxa"/>
            <w:vAlign w:val="center"/>
          </w:tcPr>
          <w:p w:rsidR="00C24343" w:rsidRPr="006D3CDC" w:rsidRDefault="00F5219E">
            <w:pPr>
              <w:widowControl/>
              <w:jc w:val="center"/>
              <w:textAlignment w:val="center"/>
              <w:rPr>
                <w:rFonts w:asciiTheme="minorEastAsia" w:hAnsiTheme="minorEastAsia" w:cstheme="minorEastAsia"/>
                <w:b/>
                <w:szCs w:val="21"/>
              </w:rPr>
            </w:pPr>
            <w:r w:rsidRPr="006D3CDC">
              <w:rPr>
                <w:rFonts w:asciiTheme="minorEastAsia" w:hAnsiTheme="minorEastAsia" w:cstheme="minorEastAsia" w:hint="eastAsia"/>
                <w:kern w:val="0"/>
                <w:szCs w:val="21"/>
              </w:rPr>
              <w:t>物理</w:t>
            </w:r>
          </w:p>
        </w:tc>
        <w:tc>
          <w:tcPr>
            <w:tcW w:w="750" w:type="dxa"/>
            <w:vAlign w:val="center"/>
          </w:tcPr>
          <w:p w:rsidR="00C24343" w:rsidRPr="006D3CDC" w:rsidRDefault="00F5219E">
            <w:pPr>
              <w:jc w:val="center"/>
              <w:rPr>
                <w:rFonts w:asciiTheme="minorEastAsia" w:hAnsiTheme="minorEastAsia" w:cstheme="minorEastAsia"/>
                <w:bCs/>
                <w:szCs w:val="21"/>
              </w:rPr>
            </w:pPr>
            <w:r w:rsidRPr="006D3CDC">
              <w:rPr>
                <w:rFonts w:asciiTheme="minorEastAsia" w:hAnsiTheme="minorEastAsia" w:cstheme="minorEastAsia" w:hint="eastAsia"/>
                <w:bCs/>
                <w:szCs w:val="21"/>
              </w:rPr>
              <w:t>骨干</w:t>
            </w:r>
          </w:p>
        </w:tc>
        <w:tc>
          <w:tcPr>
            <w:tcW w:w="1011" w:type="dxa"/>
            <w:vAlign w:val="center"/>
          </w:tcPr>
          <w:p w:rsidR="00C24343" w:rsidRPr="006D3CDC" w:rsidRDefault="00F5219E">
            <w:pPr>
              <w:widowControl/>
              <w:jc w:val="center"/>
              <w:textAlignment w:val="center"/>
              <w:rPr>
                <w:rFonts w:asciiTheme="minorEastAsia" w:hAnsiTheme="minorEastAsia" w:cstheme="minorEastAsia"/>
                <w:b/>
                <w:szCs w:val="21"/>
              </w:rPr>
            </w:pPr>
            <w:r w:rsidRPr="006D3CDC">
              <w:rPr>
                <w:rFonts w:asciiTheme="minorEastAsia" w:hAnsiTheme="minorEastAsia" w:cstheme="minorEastAsia" w:hint="eastAsia"/>
                <w:kern w:val="0"/>
                <w:szCs w:val="21"/>
              </w:rPr>
              <w:t>201412</w:t>
            </w:r>
          </w:p>
        </w:tc>
      </w:tr>
      <w:tr w:rsidR="00C24343">
        <w:trPr>
          <w:jc w:val="center"/>
        </w:trPr>
        <w:tc>
          <w:tcPr>
            <w:tcW w:w="1772" w:type="dxa"/>
            <w:vAlign w:val="center"/>
          </w:tcPr>
          <w:p w:rsidR="00C24343" w:rsidRPr="006D3CDC" w:rsidRDefault="00F5219E">
            <w:pPr>
              <w:widowControl/>
              <w:jc w:val="center"/>
              <w:textAlignment w:val="center"/>
              <w:rPr>
                <w:rFonts w:asciiTheme="minorEastAsia" w:hAnsiTheme="minorEastAsia" w:cstheme="minorEastAsia"/>
                <w:szCs w:val="21"/>
              </w:rPr>
            </w:pPr>
            <w:r w:rsidRPr="006D3CDC">
              <w:rPr>
                <w:rFonts w:asciiTheme="minorEastAsia" w:hAnsiTheme="minorEastAsia" w:cstheme="minorEastAsia" w:hint="eastAsia"/>
                <w:kern w:val="0"/>
                <w:szCs w:val="21"/>
              </w:rPr>
              <w:t>姜婧凯</w:t>
            </w:r>
          </w:p>
        </w:tc>
        <w:tc>
          <w:tcPr>
            <w:tcW w:w="993" w:type="dxa"/>
            <w:vAlign w:val="center"/>
          </w:tcPr>
          <w:p w:rsidR="00C24343" w:rsidRPr="006D3CDC" w:rsidRDefault="00F5219E">
            <w:pPr>
              <w:widowControl/>
              <w:jc w:val="center"/>
              <w:textAlignment w:val="center"/>
              <w:rPr>
                <w:rFonts w:asciiTheme="minorEastAsia" w:hAnsiTheme="minorEastAsia" w:cstheme="minorEastAsia"/>
                <w:szCs w:val="21"/>
              </w:rPr>
            </w:pPr>
            <w:r w:rsidRPr="006D3CDC">
              <w:rPr>
                <w:rFonts w:asciiTheme="minorEastAsia" w:hAnsiTheme="minorEastAsia" w:cstheme="minorEastAsia" w:hint="eastAsia"/>
                <w:kern w:val="0"/>
                <w:szCs w:val="21"/>
              </w:rPr>
              <w:t>英语</w:t>
            </w:r>
          </w:p>
        </w:tc>
        <w:tc>
          <w:tcPr>
            <w:tcW w:w="755" w:type="dxa"/>
            <w:vAlign w:val="center"/>
          </w:tcPr>
          <w:p w:rsidR="00C24343" w:rsidRPr="006D3CDC" w:rsidRDefault="00F5219E">
            <w:pPr>
              <w:jc w:val="center"/>
              <w:rPr>
                <w:rFonts w:asciiTheme="minorEastAsia" w:hAnsiTheme="minorEastAsia" w:cstheme="minorEastAsia"/>
                <w:szCs w:val="21"/>
              </w:rPr>
            </w:pPr>
            <w:r w:rsidRPr="006D3CDC">
              <w:rPr>
                <w:rFonts w:asciiTheme="minorEastAsia" w:hAnsiTheme="minorEastAsia" w:cstheme="minorEastAsia" w:hint="eastAsia"/>
                <w:szCs w:val="21"/>
              </w:rPr>
              <w:t>新秀</w:t>
            </w:r>
          </w:p>
        </w:tc>
        <w:tc>
          <w:tcPr>
            <w:tcW w:w="946" w:type="dxa"/>
            <w:vAlign w:val="center"/>
          </w:tcPr>
          <w:p w:rsidR="00C24343" w:rsidRPr="006D3CDC" w:rsidRDefault="00F5219E">
            <w:pPr>
              <w:widowControl/>
              <w:jc w:val="center"/>
              <w:textAlignment w:val="center"/>
              <w:rPr>
                <w:rFonts w:asciiTheme="minorEastAsia" w:hAnsiTheme="minorEastAsia" w:cstheme="minorEastAsia"/>
                <w:szCs w:val="21"/>
              </w:rPr>
            </w:pPr>
            <w:r w:rsidRPr="006D3CDC">
              <w:rPr>
                <w:rFonts w:asciiTheme="minorEastAsia" w:hAnsiTheme="minorEastAsia" w:cstheme="minorEastAsia" w:hint="eastAsia"/>
                <w:kern w:val="0"/>
                <w:szCs w:val="21"/>
              </w:rPr>
              <w:t>200609</w:t>
            </w:r>
          </w:p>
        </w:tc>
        <w:tc>
          <w:tcPr>
            <w:tcW w:w="1550" w:type="dxa"/>
            <w:vAlign w:val="center"/>
          </w:tcPr>
          <w:p w:rsidR="00C24343" w:rsidRPr="006D3CDC" w:rsidRDefault="00F5219E">
            <w:pPr>
              <w:widowControl/>
              <w:jc w:val="center"/>
              <w:textAlignment w:val="center"/>
              <w:rPr>
                <w:rFonts w:asciiTheme="minorEastAsia" w:hAnsiTheme="minorEastAsia" w:cstheme="minorEastAsia"/>
                <w:b/>
                <w:szCs w:val="21"/>
              </w:rPr>
            </w:pPr>
            <w:proofErr w:type="gramStart"/>
            <w:r w:rsidRPr="006D3CDC">
              <w:rPr>
                <w:rFonts w:asciiTheme="minorEastAsia" w:hAnsiTheme="minorEastAsia" w:cstheme="minorEastAsia" w:hint="eastAsia"/>
                <w:kern w:val="0"/>
                <w:szCs w:val="21"/>
              </w:rPr>
              <w:t>恽</w:t>
            </w:r>
            <w:proofErr w:type="gramEnd"/>
            <w:r w:rsidRPr="006D3CDC">
              <w:rPr>
                <w:rFonts w:asciiTheme="minorEastAsia" w:hAnsiTheme="minorEastAsia" w:cstheme="minorEastAsia" w:hint="eastAsia"/>
                <w:kern w:val="0"/>
                <w:szCs w:val="21"/>
              </w:rPr>
              <w:t xml:space="preserve">  明</w:t>
            </w:r>
          </w:p>
        </w:tc>
        <w:tc>
          <w:tcPr>
            <w:tcW w:w="1255" w:type="dxa"/>
            <w:vAlign w:val="center"/>
          </w:tcPr>
          <w:p w:rsidR="00C24343" w:rsidRPr="006D3CDC" w:rsidRDefault="00F5219E">
            <w:pPr>
              <w:widowControl/>
              <w:jc w:val="center"/>
              <w:textAlignment w:val="center"/>
              <w:rPr>
                <w:rFonts w:asciiTheme="minorEastAsia" w:hAnsiTheme="minorEastAsia" w:cstheme="minorEastAsia"/>
                <w:b/>
                <w:szCs w:val="21"/>
              </w:rPr>
            </w:pPr>
            <w:r w:rsidRPr="006D3CDC">
              <w:rPr>
                <w:rFonts w:asciiTheme="minorEastAsia" w:hAnsiTheme="minorEastAsia" w:cstheme="minorEastAsia" w:hint="eastAsia"/>
                <w:kern w:val="0"/>
                <w:szCs w:val="21"/>
              </w:rPr>
              <w:t>物理</w:t>
            </w:r>
          </w:p>
        </w:tc>
        <w:tc>
          <w:tcPr>
            <w:tcW w:w="750" w:type="dxa"/>
            <w:vAlign w:val="center"/>
          </w:tcPr>
          <w:p w:rsidR="00C24343" w:rsidRPr="006D3CDC" w:rsidRDefault="00F5219E">
            <w:pPr>
              <w:jc w:val="center"/>
              <w:rPr>
                <w:rFonts w:asciiTheme="minorEastAsia" w:hAnsiTheme="minorEastAsia" w:cstheme="minorEastAsia"/>
                <w:bCs/>
                <w:szCs w:val="21"/>
              </w:rPr>
            </w:pPr>
            <w:r w:rsidRPr="006D3CDC">
              <w:rPr>
                <w:rFonts w:asciiTheme="minorEastAsia" w:hAnsiTheme="minorEastAsia" w:cstheme="minorEastAsia" w:hint="eastAsia"/>
                <w:bCs/>
                <w:szCs w:val="21"/>
              </w:rPr>
              <w:t>骨干</w:t>
            </w:r>
          </w:p>
        </w:tc>
        <w:tc>
          <w:tcPr>
            <w:tcW w:w="1011" w:type="dxa"/>
            <w:vAlign w:val="center"/>
          </w:tcPr>
          <w:p w:rsidR="00C24343" w:rsidRPr="006D3CDC" w:rsidRDefault="00F5219E">
            <w:pPr>
              <w:widowControl/>
              <w:jc w:val="center"/>
              <w:textAlignment w:val="center"/>
              <w:rPr>
                <w:rFonts w:asciiTheme="minorEastAsia" w:hAnsiTheme="minorEastAsia" w:cstheme="minorEastAsia"/>
                <w:b/>
                <w:szCs w:val="21"/>
              </w:rPr>
            </w:pPr>
            <w:r w:rsidRPr="006D3CDC">
              <w:rPr>
                <w:rFonts w:asciiTheme="minorEastAsia" w:hAnsiTheme="minorEastAsia" w:cstheme="minorEastAsia" w:hint="eastAsia"/>
                <w:kern w:val="0"/>
                <w:szCs w:val="21"/>
              </w:rPr>
              <w:t>201212</w:t>
            </w:r>
          </w:p>
        </w:tc>
      </w:tr>
      <w:tr w:rsidR="00C24343">
        <w:trPr>
          <w:jc w:val="center"/>
        </w:trPr>
        <w:tc>
          <w:tcPr>
            <w:tcW w:w="1772" w:type="dxa"/>
            <w:vAlign w:val="center"/>
          </w:tcPr>
          <w:p w:rsidR="00C24343" w:rsidRPr="006D3CDC" w:rsidRDefault="00F5219E">
            <w:pPr>
              <w:widowControl/>
              <w:jc w:val="center"/>
              <w:textAlignment w:val="center"/>
              <w:rPr>
                <w:rFonts w:asciiTheme="minorEastAsia" w:hAnsiTheme="minorEastAsia" w:cstheme="minorEastAsia"/>
                <w:szCs w:val="21"/>
              </w:rPr>
            </w:pPr>
            <w:r w:rsidRPr="006D3CDC">
              <w:rPr>
                <w:rFonts w:asciiTheme="minorEastAsia" w:hAnsiTheme="minorEastAsia" w:cstheme="minorEastAsia" w:hint="eastAsia"/>
                <w:kern w:val="0"/>
                <w:szCs w:val="21"/>
              </w:rPr>
              <w:t xml:space="preserve">李  </w:t>
            </w:r>
            <w:proofErr w:type="gramStart"/>
            <w:r w:rsidRPr="006D3CDC">
              <w:rPr>
                <w:rFonts w:asciiTheme="minorEastAsia" w:hAnsiTheme="minorEastAsia" w:cstheme="minorEastAsia" w:hint="eastAsia"/>
                <w:kern w:val="0"/>
                <w:szCs w:val="21"/>
              </w:rPr>
              <w:t>媛</w:t>
            </w:r>
            <w:proofErr w:type="gramEnd"/>
          </w:p>
        </w:tc>
        <w:tc>
          <w:tcPr>
            <w:tcW w:w="993" w:type="dxa"/>
            <w:vAlign w:val="center"/>
          </w:tcPr>
          <w:p w:rsidR="00C24343" w:rsidRPr="006D3CDC" w:rsidRDefault="00F5219E">
            <w:pPr>
              <w:widowControl/>
              <w:jc w:val="center"/>
              <w:textAlignment w:val="center"/>
              <w:rPr>
                <w:rFonts w:asciiTheme="minorEastAsia" w:hAnsiTheme="minorEastAsia" w:cstheme="minorEastAsia"/>
                <w:szCs w:val="21"/>
              </w:rPr>
            </w:pPr>
            <w:r w:rsidRPr="006D3CDC">
              <w:rPr>
                <w:rFonts w:asciiTheme="minorEastAsia" w:hAnsiTheme="minorEastAsia" w:cstheme="minorEastAsia" w:hint="eastAsia"/>
                <w:kern w:val="0"/>
                <w:szCs w:val="21"/>
              </w:rPr>
              <w:t>语文</w:t>
            </w:r>
          </w:p>
        </w:tc>
        <w:tc>
          <w:tcPr>
            <w:tcW w:w="755" w:type="dxa"/>
            <w:vAlign w:val="center"/>
          </w:tcPr>
          <w:p w:rsidR="00C24343" w:rsidRPr="006D3CDC" w:rsidRDefault="00F5219E">
            <w:pPr>
              <w:jc w:val="center"/>
              <w:rPr>
                <w:rFonts w:asciiTheme="minorEastAsia" w:hAnsiTheme="minorEastAsia" w:cstheme="minorEastAsia"/>
                <w:szCs w:val="21"/>
              </w:rPr>
            </w:pPr>
            <w:r w:rsidRPr="006D3CDC">
              <w:rPr>
                <w:rFonts w:asciiTheme="minorEastAsia" w:hAnsiTheme="minorEastAsia" w:cstheme="minorEastAsia" w:hint="eastAsia"/>
                <w:szCs w:val="21"/>
              </w:rPr>
              <w:t>新秀</w:t>
            </w:r>
          </w:p>
        </w:tc>
        <w:tc>
          <w:tcPr>
            <w:tcW w:w="946" w:type="dxa"/>
            <w:vAlign w:val="center"/>
          </w:tcPr>
          <w:p w:rsidR="00C24343" w:rsidRPr="006D3CDC" w:rsidRDefault="00F5219E">
            <w:pPr>
              <w:widowControl/>
              <w:jc w:val="center"/>
              <w:textAlignment w:val="center"/>
              <w:rPr>
                <w:rFonts w:asciiTheme="minorEastAsia" w:hAnsiTheme="minorEastAsia" w:cstheme="minorEastAsia"/>
                <w:szCs w:val="21"/>
              </w:rPr>
            </w:pPr>
            <w:r w:rsidRPr="006D3CDC">
              <w:rPr>
                <w:rFonts w:asciiTheme="minorEastAsia" w:hAnsiTheme="minorEastAsia" w:cstheme="minorEastAsia" w:hint="eastAsia"/>
                <w:kern w:val="0"/>
                <w:szCs w:val="21"/>
              </w:rPr>
              <w:t>200609</w:t>
            </w:r>
          </w:p>
        </w:tc>
        <w:tc>
          <w:tcPr>
            <w:tcW w:w="1550" w:type="dxa"/>
            <w:vAlign w:val="center"/>
          </w:tcPr>
          <w:p w:rsidR="00C24343" w:rsidRPr="006D3CDC" w:rsidRDefault="00F5219E">
            <w:pPr>
              <w:widowControl/>
              <w:jc w:val="center"/>
              <w:textAlignment w:val="center"/>
              <w:rPr>
                <w:rFonts w:asciiTheme="minorEastAsia" w:hAnsiTheme="minorEastAsia" w:cstheme="minorEastAsia"/>
                <w:b/>
                <w:szCs w:val="21"/>
              </w:rPr>
            </w:pPr>
            <w:proofErr w:type="gramStart"/>
            <w:r w:rsidRPr="006D3CDC">
              <w:rPr>
                <w:rFonts w:asciiTheme="minorEastAsia" w:hAnsiTheme="minorEastAsia" w:cstheme="minorEastAsia" w:hint="eastAsia"/>
                <w:kern w:val="0"/>
                <w:szCs w:val="21"/>
              </w:rPr>
              <w:t>孙留妹</w:t>
            </w:r>
            <w:proofErr w:type="gramEnd"/>
          </w:p>
        </w:tc>
        <w:tc>
          <w:tcPr>
            <w:tcW w:w="1255" w:type="dxa"/>
            <w:vAlign w:val="center"/>
          </w:tcPr>
          <w:p w:rsidR="00C24343" w:rsidRPr="006D3CDC" w:rsidRDefault="00F5219E">
            <w:pPr>
              <w:widowControl/>
              <w:jc w:val="center"/>
              <w:textAlignment w:val="center"/>
              <w:rPr>
                <w:rFonts w:asciiTheme="minorEastAsia" w:hAnsiTheme="minorEastAsia" w:cstheme="minorEastAsia"/>
                <w:b/>
                <w:szCs w:val="21"/>
              </w:rPr>
            </w:pPr>
            <w:r w:rsidRPr="006D3CDC">
              <w:rPr>
                <w:rFonts w:asciiTheme="minorEastAsia" w:hAnsiTheme="minorEastAsia" w:cstheme="minorEastAsia" w:hint="eastAsia"/>
                <w:kern w:val="0"/>
                <w:szCs w:val="21"/>
              </w:rPr>
              <w:t>英语</w:t>
            </w:r>
          </w:p>
        </w:tc>
        <w:tc>
          <w:tcPr>
            <w:tcW w:w="750" w:type="dxa"/>
            <w:vAlign w:val="center"/>
          </w:tcPr>
          <w:p w:rsidR="00C24343" w:rsidRPr="006D3CDC" w:rsidRDefault="00F5219E">
            <w:pPr>
              <w:jc w:val="center"/>
              <w:rPr>
                <w:rFonts w:asciiTheme="minorEastAsia" w:hAnsiTheme="minorEastAsia" w:cstheme="minorEastAsia"/>
                <w:bCs/>
                <w:szCs w:val="21"/>
              </w:rPr>
            </w:pPr>
            <w:r w:rsidRPr="006D3CDC">
              <w:rPr>
                <w:rFonts w:asciiTheme="minorEastAsia" w:hAnsiTheme="minorEastAsia" w:cstheme="minorEastAsia" w:hint="eastAsia"/>
                <w:bCs/>
                <w:szCs w:val="21"/>
              </w:rPr>
              <w:t>骨干</w:t>
            </w:r>
          </w:p>
        </w:tc>
        <w:tc>
          <w:tcPr>
            <w:tcW w:w="1011" w:type="dxa"/>
            <w:vAlign w:val="center"/>
          </w:tcPr>
          <w:p w:rsidR="00C24343" w:rsidRPr="006D3CDC" w:rsidRDefault="00F5219E">
            <w:pPr>
              <w:widowControl/>
              <w:jc w:val="center"/>
              <w:textAlignment w:val="center"/>
              <w:rPr>
                <w:rFonts w:asciiTheme="minorEastAsia" w:hAnsiTheme="minorEastAsia" w:cstheme="minorEastAsia"/>
                <w:b/>
                <w:szCs w:val="21"/>
              </w:rPr>
            </w:pPr>
            <w:r w:rsidRPr="006D3CDC">
              <w:rPr>
                <w:rFonts w:asciiTheme="minorEastAsia" w:hAnsiTheme="minorEastAsia" w:cstheme="minorEastAsia" w:hint="eastAsia"/>
                <w:kern w:val="0"/>
                <w:szCs w:val="21"/>
              </w:rPr>
              <w:t>200405</w:t>
            </w:r>
          </w:p>
        </w:tc>
      </w:tr>
      <w:tr w:rsidR="00C24343">
        <w:trPr>
          <w:jc w:val="center"/>
        </w:trPr>
        <w:tc>
          <w:tcPr>
            <w:tcW w:w="1772" w:type="dxa"/>
            <w:vAlign w:val="center"/>
          </w:tcPr>
          <w:p w:rsidR="00C24343" w:rsidRPr="006D3CDC" w:rsidRDefault="00F5219E">
            <w:pPr>
              <w:widowControl/>
              <w:jc w:val="center"/>
              <w:textAlignment w:val="center"/>
              <w:rPr>
                <w:rFonts w:asciiTheme="minorEastAsia" w:hAnsiTheme="minorEastAsia" w:cstheme="minorEastAsia"/>
                <w:b/>
                <w:szCs w:val="21"/>
              </w:rPr>
            </w:pPr>
            <w:proofErr w:type="gramStart"/>
            <w:r w:rsidRPr="006D3CDC">
              <w:rPr>
                <w:rFonts w:asciiTheme="minorEastAsia" w:hAnsiTheme="minorEastAsia" w:cstheme="minorEastAsia" w:hint="eastAsia"/>
                <w:kern w:val="0"/>
                <w:szCs w:val="21"/>
              </w:rPr>
              <w:t>徐丽锋</w:t>
            </w:r>
            <w:proofErr w:type="gramEnd"/>
          </w:p>
        </w:tc>
        <w:tc>
          <w:tcPr>
            <w:tcW w:w="993" w:type="dxa"/>
            <w:vAlign w:val="center"/>
          </w:tcPr>
          <w:p w:rsidR="00C24343" w:rsidRPr="006D3CDC" w:rsidRDefault="00F5219E">
            <w:pPr>
              <w:widowControl/>
              <w:jc w:val="center"/>
              <w:textAlignment w:val="center"/>
              <w:rPr>
                <w:rFonts w:asciiTheme="minorEastAsia" w:hAnsiTheme="minorEastAsia" w:cstheme="minorEastAsia"/>
                <w:b/>
                <w:szCs w:val="21"/>
              </w:rPr>
            </w:pPr>
            <w:r w:rsidRPr="006D3CDC">
              <w:rPr>
                <w:rFonts w:asciiTheme="minorEastAsia" w:hAnsiTheme="minorEastAsia" w:cstheme="minorEastAsia" w:hint="eastAsia"/>
                <w:kern w:val="0"/>
                <w:szCs w:val="21"/>
              </w:rPr>
              <w:t>数学</w:t>
            </w:r>
          </w:p>
        </w:tc>
        <w:tc>
          <w:tcPr>
            <w:tcW w:w="755" w:type="dxa"/>
            <w:vAlign w:val="center"/>
          </w:tcPr>
          <w:p w:rsidR="00C24343" w:rsidRPr="006D3CDC" w:rsidRDefault="00F5219E">
            <w:pPr>
              <w:jc w:val="center"/>
              <w:rPr>
                <w:rFonts w:asciiTheme="minorEastAsia" w:hAnsiTheme="minorEastAsia" w:cstheme="minorEastAsia"/>
                <w:bCs/>
                <w:szCs w:val="21"/>
              </w:rPr>
            </w:pPr>
            <w:r w:rsidRPr="006D3CDC">
              <w:rPr>
                <w:rFonts w:asciiTheme="minorEastAsia" w:hAnsiTheme="minorEastAsia" w:cstheme="minorEastAsia" w:hint="eastAsia"/>
                <w:bCs/>
                <w:szCs w:val="21"/>
              </w:rPr>
              <w:t>能手</w:t>
            </w:r>
          </w:p>
        </w:tc>
        <w:tc>
          <w:tcPr>
            <w:tcW w:w="946" w:type="dxa"/>
            <w:vAlign w:val="center"/>
          </w:tcPr>
          <w:p w:rsidR="00C24343" w:rsidRPr="006D3CDC" w:rsidRDefault="00F5219E">
            <w:pPr>
              <w:widowControl/>
              <w:jc w:val="center"/>
              <w:textAlignment w:val="center"/>
              <w:rPr>
                <w:rFonts w:asciiTheme="minorEastAsia" w:hAnsiTheme="minorEastAsia" w:cstheme="minorEastAsia"/>
                <w:b/>
                <w:szCs w:val="21"/>
              </w:rPr>
            </w:pPr>
            <w:r w:rsidRPr="006D3CDC">
              <w:rPr>
                <w:rFonts w:asciiTheme="minorEastAsia" w:hAnsiTheme="minorEastAsia" w:cstheme="minorEastAsia" w:hint="eastAsia"/>
                <w:kern w:val="0"/>
                <w:szCs w:val="21"/>
              </w:rPr>
              <w:t>200801</w:t>
            </w:r>
          </w:p>
        </w:tc>
        <w:tc>
          <w:tcPr>
            <w:tcW w:w="1550" w:type="dxa"/>
            <w:vAlign w:val="center"/>
          </w:tcPr>
          <w:p w:rsidR="00C24343" w:rsidRPr="006D3CDC" w:rsidRDefault="00F5219E">
            <w:pPr>
              <w:widowControl/>
              <w:jc w:val="center"/>
              <w:textAlignment w:val="center"/>
              <w:rPr>
                <w:rFonts w:asciiTheme="minorEastAsia" w:hAnsiTheme="minorEastAsia" w:cstheme="minorEastAsia"/>
                <w:b/>
                <w:szCs w:val="21"/>
              </w:rPr>
            </w:pPr>
            <w:r w:rsidRPr="006D3CDC">
              <w:rPr>
                <w:rFonts w:asciiTheme="minorEastAsia" w:hAnsiTheme="minorEastAsia" w:cstheme="minorEastAsia" w:hint="eastAsia"/>
                <w:kern w:val="0"/>
                <w:szCs w:val="21"/>
              </w:rPr>
              <w:t>张琳飞</w:t>
            </w:r>
          </w:p>
        </w:tc>
        <w:tc>
          <w:tcPr>
            <w:tcW w:w="1255" w:type="dxa"/>
            <w:vAlign w:val="center"/>
          </w:tcPr>
          <w:p w:rsidR="00C24343" w:rsidRPr="006D3CDC" w:rsidRDefault="00F5219E">
            <w:pPr>
              <w:widowControl/>
              <w:jc w:val="center"/>
              <w:textAlignment w:val="center"/>
              <w:rPr>
                <w:rFonts w:asciiTheme="minorEastAsia" w:hAnsiTheme="minorEastAsia" w:cstheme="minorEastAsia"/>
                <w:b/>
                <w:szCs w:val="21"/>
              </w:rPr>
            </w:pPr>
            <w:r w:rsidRPr="006D3CDC">
              <w:rPr>
                <w:rFonts w:asciiTheme="minorEastAsia" w:hAnsiTheme="minorEastAsia" w:cstheme="minorEastAsia" w:hint="eastAsia"/>
                <w:kern w:val="0"/>
                <w:szCs w:val="21"/>
              </w:rPr>
              <w:t>信息</w:t>
            </w:r>
          </w:p>
        </w:tc>
        <w:tc>
          <w:tcPr>
            <w:tcW w:w="750" w:type="dxa"/>
            <w:vAlign w:val="center"/>
          </w:tcPr>
          <w:p w:rsidR="00C24343" w:rsidRPr="006D3CDC" w:rsidRDefault="00F5219E">
            <w:pPr>
              <w:jc w:val="center"/>
              <w:rPr>
                <w:rFonts w:asciiTheme="minorEastAsia" w:hAnsiTheme="minorEastAsia" w:cstheme="minorEastAsia"/>
                <w:bCs/>
                <w:szCs w:val="21"/>
              </w:rPr>
            </w:pPr>
            <w:r w:rsidRPr="006D3CDC">
              <w:rPr>
                <w:rFonts w:asciiTheme="minorEastAsia" w:hAnsiTheme="minorEastAsia" w:cstheme="minorEastAsia" w:hint="eastAsia"/>
                <w:bCs/>
                <w:szCs w:val="21"/>
              </w:rPr>
              <w:t>骨干</w:t>
            </w:r>
          </w:p>
        </w:tc>
        <w:tc>
          <w:tcPr>
            <w:tcW w:w="1011" w:type="dxa"/>
            <w:vAlign w:val="center"/>
          </w:tcPr>
          <w:p w:rsidR="00C24343" w:rsidRPr="006D3CDC" w:rsidRDefault="00F5219E">
            <w:pPr>
              <w:widowControl/>
              <w:jc w:val="center"/>
              <w:textAlignment w:val="center"/>
              <w:rPr>
                <w:rFonts w:asciiTheme="minorEastAsia" w:hAnsiTheme="minorEastAsia" w:cstheme="minorEastAsia"/>
                <w:b/>
                <w:szCs w:val="21"/>
              </w:rPr>
            </w:pPr>
            <w:r w:rsidRPr="006D3CDC">
              <w:rPr>
                <w:rFonts w:asciiTheme="minorEastAsia" w:hAnsiTheme="minorEastAsia" w:cstheme="minorEastAsia" w:hint="eastAsia"/>
                <w:kern w:val="0"/>
                <w:szCs w:val="21"/>
              </w:rPr>
              <w:t>201612</w:t>
            </w:r>
          </w:p>
        </w:tc>
      </w:tr>
      <w:tr w:rsidR="00C24343">
        <w:trPr>
          <w:jc w:val="center"/>
        </w:trPr>
        <w:tc>
          <w:tcPr>
            <w:tcW w:w="1772" w:type="dxa"/>
            <w:vAlign w:val="center"/>
          </w:tcPr>
          <w:p w:rsidR="00C24343" w:rsidRPr="006D3CDC" w:rsidRDefault="00F5219E">
            <w:pPr>
              <w:widowControl/>
              <w:jc w:val="center"/>
              <w:textAlignment w:val="center"/>
              <w:rPr>
                <w:rFonts w:asciiTheme="minorEastAsia" w:hAnsiTheme="minorEastAsia" w:cstheme="minorEastAsia"/>
                <w:szCs w:val="21"/>
              </w:rPr>
            </w:pPr>
            <w:proofErr w:type="gramStart"/>
            <w:r w:rsidRPr="006D3CDC">
              <w:rPr>
                <w:rFonts w:asciiTheme="minorEastAsia" w:hAnsiTheme="minorEastAsia" w:cstheme="minorEastAsia" w:hint="eastAsia"/>
                <w:kern w:val="0"/>
                <w:szCs w:val="21"/>
              </w:rPr>
              <w:t>渠敬雷</w:t>
            </w:r>
            <w:proofErr w:type="gramEnd"/>
          </w:p>
        </w:tc>
        <w:tc>
          <w:tcPr>
            <w:tcW w:w="993" w:type="dxa"/>
            <w:vAlign w:val="center"/>
          </w:tcPr>
          <w:p w:rsidR="00C24343" w:rsidRPr="006D3CDC" w:rsidRDefault="00F5219E">
            <w:pPr>
              <w:widowControl/>
              <w:jc w:val="center"/>
              <w:textAlignment w:val="center"/>
              <w:rPr>
                <w:rFonts w:asciiTheme="minorEastAsia" w:hAnsiTheme="minorEastAsia" w:cstheme="minorEastAsia"/>
                <w:szCs w:val="21"/>
              </w:rPr>
            </w:pPr>
            <w:r w:rsidRPr="006D3CDC">
              <w:rPr>
                <w:rFonts w:asciiTheme="minorEastAsia" w:hAnsiTheme="minorEastAsia" w:cstheme="minorEastAsia" w:hint="eastAsia"/>
                <w:kern w:val="0"/>
                <w:szCs w:val="21"/>
              </w:rPr>
              <w:t>语文</w:t>
            </w:r>
          </w:p>
        </w:tc>
        <w:tc>
          <w:tcPr>
            <w:tcW w:w="755" w:type="dxa"/>
            <w:vAlign w:val="center"/>
          </w:tcPr>
          <w:p w:rsidR="00C24343" w:rsidRPr="006D3CDC" w:rsidRDefault="00F5219E">
            <w:pPr>
              <w:jc w:val="center"/>
              <w:rPr>
                <w:rFonts w:asciiTheme="minorEastAsia" w:hAnsiTheme="minorEastAsia" w:cstheme="minorEastAsia"/>
                <w:bCs/>
                <w:szCs w:val="21"/>
              </w:rPr>
            </w:pPr>
            <w:r w:rsidRPr="006D3CDC">
              <w:rPr>
                <w:rFonts w:asciiTheme="minorEastAsia" w:hAnsiTheme="minorEastAsia" w:cstheme="minorEastAsia" w:hint="eastAsia"/>
                <w:bCs/>
                <w:szCs w:val="21"/>
              </w:rPr>
              <w:t>能手</w:t>
            </w:r>
          </w:p>
        </w:tc>
        <w:tc>
          <w:tcPr>
            <w:tcW w:w="946" w:type="dxa"/>
            <w:vAlign w:val="center"/>
          </w:tcPr>
          <w:p w:rsidR="00C24343" w:rsidRPr="006D3CDC" w:rsidRDefault="00F5219E">
            <w:pPr>
              <w:widowControl/>
              <w:jc w:val="center"/>
              <w:textAlignment w:val="center"/>
              <w:rPr>
                <w:rFonts w:asciiTheme="minorEastAsia" w:hAnsiTheme="minorEastAsia" w:cstheme="minorEastAsia"/>
                <w:szCs w:val="21"/>
              </w:rPr>
            </w:pPr>
            <w:r w:rsidRPr="006D3CDC">
              <w:rPr>
                <w:rFonts w:asciiTheme="minorEastAsia" w:hAnsiTheme="minorEastAsia" w:cstheme="minorEastAsia" w:hint="eastAsia"/>
                <w:kern w:val="0"/>
                <w:szCs w:val="21"/>
              </w:rPr>
              <w:t>200912</w:t>
            </w:r>
          </w:p>
        </w:tc>
        <w:tc>
          <w:tcPr>
            <w:tcW w:w="1550" w:type="dxa"/>
            <w:vAlign w:val="center"/>
          </w:tcPr>
          <w:p w:rsidR="00C24343" w:rsidRPr="006D3CDC" w:rsidRDefault="00F5219E">
            <w:pPr>
              <w:jc w:val="center"/>
              <w:rPr>
                <w:rFonts w:asciiTheme="minorEastAsia" w:hAnsiTheme="minorEastAsia" w:cstheme="minorEastAsia"/>
                <w:szCs w:val="21"/>
              </w:rPr>
            </w:pPr>
            <w:r w:rsidRPr="006D3CDC">
              <w:rPr>
                <w:rFonts w:asciiTheme="minorEastAsia" w:hAnsiTheme="minorEastAsia" w:cstheme="minorEastAsia" w:hint="eastAsia"/>
                <w:szCs w:val="21"/>
              </w:rPr>
              <w:t>邹伟科</w:t>
            </w:r>
          </w:p>
        </w:tc>
        <w:tc>
          <w:tcPr>
            <w:tcW w:w="1255" w:type="dxa"/>
            <w:vAlign w:val="center"/>
          </w:tcPr>
          <w:p w:rsidR="00C24343" w:rsidRPr="006D3CDC" w:rsidRDefault="00F5219E">
            <w:pPr>
              <w:jc w:val="center"/>
              <w:rPr>
                <w:rFonts w:asciiTheme="minorEastAsia" w:hAnsiTheme="minorEastAsia" w:cstheme="minorEastAsia"/>
                <w:szCs w:val="21"/>
              </w:rPr>
            </w:pPr>
            <w:r w:rsidRPr="006D3CDC">
              <w:rPr>
                <w:rFonts w:asciiTheme="minorEastAsia" w:hAnsiTheme="minorEastAsia" w:cstheme="minorEastAsia" w:hint="eastAsia"/>
                <w:szCs w:val="21"/>
              </w:rPr>
              <w:t>政治</w:t>
            </w:r>
          </w:p>
        </w:tc>
        <w:tc>
          <w:tcPr>
            <w:tcW w:w="750" w:type="dxa"/>
            <w:vAlign w:val="center"/>
          </w:tcPr>
          <w:p w:rsidR="00C24343" w:rsidRPr="006D3CDC" w:rsidRDefault="00F5219E">
            <w:pPr>
              <w:jc w:val="center"/>
              <w:rPr>
                <w:rFonts w:asciiTheme="minorEastAsia" w:hAnsiTheme="minorEastAsia" w:cstheme="minorEastAsia"/>
                <w:szCs w:val="21"/>
              </w:rPr>
            </w:pPr>
            <w:r w:rsidRPr="006D3CDC">
              <w:rPr>
                <w:rFonts w:asciiTheme="minorEastAsia" w:hAnsiTheme="minorEastAsia" w:cstheme="minorEastAsia" w:hint="eastAsia"/>
                <w:szCs w:val="21"/>
              </w:rPr>
              <w:t>骨干</w:t>
            </w:r>
          </w:p>
        </w:tc>
        <w:tc>
          <w:tcPr>
            <w:tcW w:w="1011" w:type="dxa"/>
            <w:vAlign w:val="center"/>
          </w:tcPr>
          <w:p w:rsidR="00C24343" w:rsidRPr="006D3CDC" w:rsidRDefault="00F5219E">
            <w:pPr>
              <w:jc w:val="center"/>
              <w:rPr>
                <w:rFonts w:asciiTheme="minorEastAsia" w:hAnsiTheme="minorEastAsia" w:cstheme="minorEastAsia"/>
                <w:szCs w:val="21"/>
              </w:rPr>
            </w:pPr>
            <w:r w:rsidRPr="006D3CDC">
              <w:rPr>
                <w:rFonts w:asciiTheme="minorEastAsia" w:hAnsiTheme="minorEastAsia" w:cstheme="minorEastAsia" w:hint="eastAsia"/>
                <w:szCs w:val="21"/>
              </w:rPr>
              <w:t>201911</w:t>
            </w:r>
          </w:p>
        </w:tc>
      </w:tr>
      <w:tr w:rsidR="00C24343">
        <w:trPr>
          <w:jc w:val="center"/>
        </w:trPr>
        <w:tc>
          <w:tcPr>
            <w:tcW w:w="1772" w:type="dxa"/>
            <w:vAlign w:val="center"/>
          </w:tcPr>
          <w:p w:rsidR="00C24343" w:rsidRPr="006D3CDC" w:rsidRDefault="00F5219E">
            <w:pPr>
              <w:widowControl/>
              <w:jc w:val="center"/>
              <w:textAlignment w:val="center"/>
              <w:rPr>
                <w:rFonts w:asciiTheme="minorEastAsia" w:hAnsiTheme="minorEastAsia" w:cstheme="minorEastAsia"/>
                <w:szCs w:val="21"/>
              </w:rPr>
            </w:pPr>
            <w:r w:rsidRPr="006D3CDC">
              <w:rPr>
                <w:rFonts w:asciiTheme="minorEastAsia" w:hAnsiTheme="minorEastAsia" w:cstheme="minorEastAsia" w:hint="eastAsia"/>
                <w:kern w:val="0"/>
                <w:szCs w:val="21"/>
              </w:rPr>
              <w:t>吕红范</w:t>
            </w:r>
          </w:p>
        </w:tc>
        <w:tc>
          <w:tcPr>
            <w:tcW w:w="993" w:type="dxa"/>
            <w:vAlign w:val="center"/>
          </w:tcPr>
          <w:p w:rsidR="00C24343" w:rsidRPr="006D3CDC" w:rsidRDefault="00F5219E">
            <w:pPr>
              <w:widowControl/>
              <w:jc w:val="center"/>
              <w:textAlignment w:val="center"/>
              <w:rPr>
                <w:rFonts w:asciiTheme="minorEastAsia" w:hAnsiTheme="minorEastAsia" w:cstheme="minorEastAsia"/>
                <w:szCs w:val="21"/>
              </w:rPr>
            </w:pPr>
            <w:r w:rsidRPr="006D3CDC">
              <w:rPr>
                <w:rFonts w:asciiTheme="minorEastAsia" w:hAnsiTheme="minorEastAsia" w:cstheme="minorEastAsia" w:hint="eastAsia"/>
                <w:kern w:val="0"/>
                <w:szCs w:val="21"/>
              </w:rPr>
              <w:t>数学</w:t>
            </w:r>
          </w:p>
        </w:tc>
        <w:tc>
          <w:tcPr>
            <w:tcW w:w="755" w:type="dxa"/>
            <w:vAlign w:val="center"/>
          </w:tcPr>
          <w:p w:rsidR="00C24343" w:rsidRPr="006D3CDC" w:rsidRDefault="00F5219E">
            <w:pPr>
              <w:jc w:val="center"/>
              <w:rPr>
                <w:rFonts w:asciiTheme="minorEastAsia" w:hAnsiTheme="minorEastAsia" w:cstheme="minorEastAsia"/>
                <w:bCs/>
                <w:szCs w:val="21"/>
              </w:rPr>
            </w:pPr>
            <w:r w:rsidRPr="006D3CDC">
              <w:rPr>
                <w:rFonts w:asciiTheme="minorEastAsia" w:hAnsiTheme="minorEastAsia" w:cstheme="minorEastAsia" w:hint="eastAsia"/>
                <w:bCs/>
                <w:szCs w:val="21"/>
              </w:rPr>
              <w:t>能手</w:t>
            </w:r>
          </w:p>
        </w:tc>
        <w:tc>
          <w:tcPr>
            <w:tcW w:w="946" w:type="dxa"/>
            <w:vAlign w:val="center"/>
          </w:tcPr>
          <w:p w:rsidR="00C24343" w:rsidRPr="006D3CDC" w:rsidRDefault="00F5219E">
            <w:pPr>
              <w:widowControl/>
              <w:jc w:val="center"/>
              <w:textAlignment w:val="center"/>
              <w:rPr>
                <w:rFonts w:asciiTheme="minorEastAsia" w:hAnsiTheme="minorEastAsia" w:cstheme="minorEastAsia"/>
                <w:szCs w:val="21"/>
              </w:rPr>
            </w:pPr>
            <w:r w:rsidRPr="006D3CDC">
              <w:rPr>
                <w:rFonts w:asciiTheme="minorEastAsia" w:hAnsiTheme="minorEastAsia" w:cstheme="minorEastAsia" w:hint="eastAsia"/>
                <w:kern w:val="0"/>
                <w:szCs w:val="21"/>
              </w:rPr>
              <w:t>200801</w:t>
            </w:r>
          </w:p>
        </w:tc>
        <w:tc>
          <w:tcPr>
            <w:tcW w:w="1550" w:type="dxa"/>
            <w:vAlign w:val="center"/>
          </w:tcPr>
          <w:p w:rsidR="00C24343" w:rsidRPr="006D3CDC" w:rsidRDefault="00C24343">
            <w:pPr>
              <w:jc w:val="center"/>
              <w:rPr>
                <w:rFonts w:asciiTheme="minorEastAsia" w:hAnsiTheme="minorEastAsia" w:cstheme="minorEastAsia"/>
                <w:szCs w:val="21"/>
              </w:rPr>
            </w:pPr>
          </w:p>
        </w:tc>
        <w:tc>
          <w:tcPr>
            <w:tcW w:w="1255" w:type="dxa"/>
            <w:vAlign w:val="center"/>
          </w:tcPr>
          <w:p w:rsidR="00C24343" w:rsidRPr="006D3CDC" w:rsidRDefault="00C24343">
            <w:pPr>
              <w:jc w:val="center"/>
              <w:rPr>
                <w:rFonts w:asciiTheme="minorEastAsia" w:hAnsiTheme="minorEastAsia" w:cstheme="minorEastAsia"/>
                <w:szCs w:val="21"/>
              </w:rPr>
            </w:pPr>
          </w:p>
        </w:tc>
        <w:tc>
          <w:tcPr>
            <w:tcW w:w="750" w:type="dxa"/>
            <w:vAlign w:val="center"/>
          </w:tcPr>
          <w:p w:rsidR="00C24343" w:rsidRPr="006D3CDC" w:rsidRDefault="00C24343">
            <w:pPr>
              <w:jc w:val="center"/>
              <w:rPr>
                <w:rFonts w:asciiTheme="minorEastAsia" w:hAnsiTheme="minorEastAsia" w:cstheme="minorEastAsia"/>
                <w:szCs w:val="21"/>
              </w:rPr>
            </w:pPr>
          </w:p>
        </w:tc>
        <w:tc>
          <w:tcPr>
            <w:tcW w:w="1011" w:type="dxa"/>
            <w:vAlign w:val="center"/>
          </w:tcPr>
          <w:p w:rsidR="00C24343" w:rsidRPr="006D3CDC" w:rsidRDefault="00C24343">
            <w:pPr>
              <w:jc w:val="center"/>
              <w:rPr>
                <w:rFonts w:asciiTheme="minorEastAsia" w:hAnsiTheme="minorEastAsia" w:cstheme="minorEastAsia"/>
                <w:szCs w:val="21"/>
              </w:rPr>
            </w:pPr>
          </w:p>
        </w:tc>
      </w:tr>
      <w:tr w:rsidR="00C24343">
        <w:trPr>
          <w:jc w:val="center"/>
        </w:trPr>
        <w:tc>
          <w:tcPr>
            <w:tcW w:w="1772" w:type="dxa"/>
            <w:vAlign w:val="center"/>
          </w:tcPr>
          <w:p w:rsidR="00C24343" w:rsidRPr="006D3CDC" w:rsidRDefault="00F5219E">
            <w:pPr>
              <w:widowControl/>
              <w:jc w:val="center"/>
              <w:textAlignment w:val="center"/>
              <w:rPr>
                <w:rFonts w:asciiTheme="minorEastAsia" w:hAnsiTheme="minorEastAsia" w:cstheme="minorEastAsia"/>
                <w:szCs w:val="21"/>
              </w:rPr>
            </w:pPr>
            <w:r w:rsidRPr="006D3CDC">
              <w:rPr>
                <w:rFonts w:asciiTheme="minorEastAsia" w:hAnsiTheme="minorEastAsia" w:cstheme="minorEastAsia" w:hint="eastAsia"/>
                <w:kern w:val="0"/>
                <w:szCs w:val="21"/>
              </w:rPr>
              <w:t>朱春芳</w:t>
            </w:r>
          </w:p>
        </w:tc>
        <w:tc>
          <w:tcPr>
            <w:tcW w:w="993" w:type="dxa"/>
            <w:vAlign w:val="center"/>
          </w:tcPr>
          <w:p w:rsidR="00C24343" w:rsidRPr="006D3CDC" w:rsidRDefault="00F5219E">
            <w:pPr>
              <w:widowControl/>
              <w:jc w:val="center"/>
              <w:textAlignment w:val="center"/>
              <w:rPr>
                <w:rFonts w:asciiTheme="minorEastAsia" w:hAnsiTheme="minorEastAsia" w:cstheme="minorEastAsia"/>
                <w:szCs w:val="21"/>
              </w:rPr>
            </w:pPr>
            <w:r w:rsidRPr="006D3CDC">
              <w:rPr>
                <w:rFonts w:asciiTheme="minorEastAsia" w:hAnsiTheme="minorEastAsia" w:cstheme="minorEastAsia" w:hint="eastAsia"/>
                <w:kern w:val="0"/>
                <w:szCs w:val="21"/>
              </w:rPr>
              <w:t>语文</w:t>
            </w:r>
          </w:p>
        </w:tc>
        <w:tc>
          <w:tcPr>
            <w:tcW w:w="755" w:type="dxa"/>
            <w:vAlign w:val="center"/>
          </w:tcPr>
          <w:p w:rsidR="00C24343" w:rsidRPr="006D3CDC" w:rsidRDefault="00F5219E">
            <w:pPr>
              <w:jc w:val="center"/>
              <w:rPr>
                <w:rFonts w:asciiTheme="minorEastAsia" w:hAnsiTheme="minorEastAsia" w:cstheme="minorEastAsia"/>
                <w:bCs/>
                <w:szCs w:val="21"/>
              </w:rPr>
            </w:pPr>
            <w:r w:rsidRPr="006D3CDC">
              <w:rPr>
                <w:rFonts w:asciiTheme="minorEastAsia" w:hAnsiTheme="minorEastAsia" w:cstheme="minorEastAsia" w:hint="eastAsia"/>
                <w:bCs/>
                <w:szCs w:val="21"/>
              </w:rPr>
              <w:t>能手</w:t>
            </w:r>
          </w:p>
        </w:tc>
        <w:tc>
          <w:tcPr>
            <w:tcW w:w="946" w:type="dxa"/>
            <w:vAlign w:val="center"/>
          </w:tcPr>
          <w:p w:rsidR="00C24343" w:rsidRPr="006D3CDC" w:rsidRDefault="00F5219E">
            <w:pPr>
              <w:widowControl/>
              <w:jc w:val="center"/>
              <w:textAlignment w:val="center"/>
              <w:rPr>
                <w:rFonts w:asciiTheme="minorEastAsia" w:hAnsiTheme="minorEastAsia" w:cstheme="minorEastAsia"/>
                <w:szCs w:val="21"/>
              </w:rPr>
            </w:pPr>
            <w:r w:rsidRPr="006D3CDC">
              <w:rPr>
                <w:rFonts w:asciiTheme="minorEastAsia" w:hAnsiTheme="minorEastAsia" w:cstheme="minorEastAsia" w:hint="eastAsia"/>
                <w:kern w:val="0"/>
                <w:szCs w:val="21"/>
              </w:rPr>
              <w:t>201204</w:t>
            </w:r>
          </w:p>
        </w:tc>
        <w:tc>
          <w:tcPr>
            <w:tcW w:w="1550" w:type="dxa"/>
            <w:vAlign w:val="center"/>
          </w:tcPr>
          <w:p w:rsidR="00C24343" w:rsidRPr="006D3CDC" w:rsidRDefault="00C24343">
            <w:pPr>
              <w:jc w:val="center"/>
              <w:rPr>
                <w:rFonts w:asciiTheme="minorEastAsia" w:hAnsiTheme="minorEastAsia" w:cstheme="minorEastAsia"/>
                <w:szCs w:val="21"/>
              </w:rPr>
            </w:pPr>
          </w:p>
        </w:tc>
        <w:tc>
          <w:tcPr>
            <w:tcW w:w="1255" w:type="dxa"/>
            <w:vAlign w:val="center"/>
          </w:tcPr>
          <w:p w:rsidR="00C24343" w:rsidRPr="006D3CDC" w:rsidRDefault="00C24343">
            <w:pPr>
              <w:jc w:val="center"/>
              <w:rPr>
                <w:rFonts w:asciiTheme="minorEastAsia" w:hAnsiTheme="minorEastAsia" w:cstheme="minorEastAsia"/>
                <w:szCs w:val="21"/>
              </w:rPr>
            </w:pPr>
          </w:p>
        </w:tc>
        <w:tc>
          <w:tcPr>
            <w:tcW w:w="750" w:type="dxa"/>
            <w:vAlign w:val="center"/>
          </w:tcPr>
          <w:p w:rsidR="00C24343" w:rsidRPr="006D3CDC" w:rsidRDefault="00C24343">
            <w:pPr>
              <w:jc w:val="center"/>
              <w:rPr>
                <w:rFonts w:asciiTheme="minorEastAsia" w:hAnsiTheme="minorEastAsia" w:cstheme="minorEastAsia"/>
                <w:szCs w:val="21"/>
              </w:rPr>
            </w:pPr>
          </w:p>
        </w:tc>
        <w:tc>
          <w:tcPr>
            <w:tcW w:w="1011" w:type="dxa"/>
            <w:vAlign w:val="center"/>
          </w:tcPr>
          <w:p w:rsidR="00C24343" w:rsidRPr="006D3CDC" w:rsidRDefault="00C24343">
            <w:pPr>
              <w:jc w:val="center"/>
              <w:rPr>
                <w:rFonts w:asciiTheme="minorEastAsia" w:hAnsiTheme="minorEastAsia" w:cstheme="minorEastAsia"/>
                <w:szCs w:val="21"/>
              </w:rPr>
            </w:pPr>
          </w:p>
        </w:tc>
      </w:tr>
    </w:tbl>
    <w:p w:rsidR="00C24343" w:rsidRDefault="00C24343">
      <w:pPr>
        <w:snapToGrid w:val="0"/>
        <w:jc w:val="center"/>
        <w:rPr>
          <w:rFonts w:ascii="Times New Roman" w:hAnsi="Times New Roman" w:cs="Times New Roman"/>
          <w:b/>
          <w:szCs w:val="21"/>
        </w:rPr>
      </w:pPr>
    </w:p>
    <w:p w:rsidR="00AD4B42" w:rsidRDefault="00AD4B42">
      <w:pPr>
        <w:snapToGrid w:val="0"/>
        <w:jc w:val="center"/>
        <w:rPr>
          <w:rFonts w:ascii="Times New Roman" w:hAnsi="Times New Roman" w:cs="Times New Roman"/>
          <w:b/>
          <w:szCs w:val="21"/>
        </w:rPr>
      </w:pPr>
    </w:p>
    <w:p w:rsidR="00C24343" w:rsidRDefault="00F5219E">
      <w:pPr>
        <w:snapToGrid w:val="0"/>
        <w:jc w:val="center"/>
        <w:rPr>
          <w:rFonts w:ascii="Times New Roman" w:hAnsi="Times New Roman" w:cs="Times New Roman"/>
          <w:b/>
          <w:szCs w:val="21"/>
        </w:rPr>
      </w:pPr>
      <w:r>
        <w:rPr>
          <w:rFonts w:ascii="Times New Roman" w:hAnsi="Times New Roman" w:cs="Times New Roman"/>
          <w:b/>
          <w:szCs w:val="21"/>
        </w:rPr>
        <w:t>2-</w:t>
      </w:r>
      <w:r>
        <w:rPr>
          <w:rFonts w:ascii="Times New Roman" w:hAnsi="Times New Roman" w:cs="Times New Roman" w:hint="eastAsia"/>
          <w:b/>
          <w:szCs w:val="21"/>
        </w:rPr>
        <w:t>3</w:t>
      </w:r>
      <w:r>
        <w:rPr>
          <w:rFonts w:ascii="Times New Roman" w:hAnsi="Times New Roman" w:cs="Times New Roman"/>
          <w:b/>
          <w:szCs w:val="21"/>
        </w:rPr>
        <w:t>-</w:t>
      </w:r>
      <w:r>
        <w:rPr>
          <w:rFonts w:ascii="Times New Roman" w:hAnsi="Times New Roman" w:cs="Times New Roman" w:hint="eastAsia"/>
          <w:b/>
          <w:szCs w:val="21"/>
        </w:rPr>
        <w:t>3</w:t>
      </w:r>
      <w:r>
        <w:rPr>
          <w:rFonts w:ascii="Times New Roman" w:hAnsi="Times New Roman" w:cs="Times New Roman"/>
          <w:b/>
          <w:szCs w:val="21"/>
        </w:rPr>
        <w:t>近</w:t>
      </w:r>
      <w:r>
        <w:rPr>
          <w:rFonts w:ascii="Times New Roman" w:hAnsi="Times New Roman" w:cs="Times New Roman"/>
          <w:b/>
          <w:szCs w:val="21"/>
        </w:rPr>
        <w:t>3</w:t>
      </w:r>
      <w:r>
        <w:rPr>
          <w:rFonts w:ascii="Times New Roman" w:hAnsi="Times New Roman" w:cs="Times New Roman"/>
          <w:b/>
          <w:szCs w:val="21"/>
        </w:rPr>
        <w:t>年教师县区级及以上</w:t>
      </w:r>
      <w:r>
        <w:rPr>
          <w:rFonts w:ascii="Times New Roman" w:hAnsi="Times New Roman" w:cs="Times New Roman" w:hint="eastAsia"/>
          <w:b/>
          <w:szCs w:val="21"/>
        </w:rPr>
        <w:t>教学竞赛</w:t>
      </w:r>
      <w:r>
        <w:rPr>
          <w:rFonts w:ascii="Times New Roman" w:hAnsi="Times New Roman" w:cs="Times New Roman"/>
          <w:b/>
          <w:szCs w:val="21"/>
        </w:rPr>
        <w:t>获奖情况</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675"/>
        <w:gridCol w:w="992"/>
        <w:gridCol w:w="709"/>
        <w:gridCol w:w="850"/>
        <w:gridCol w:w="2410"/>
        <w:gridCol w:w="1580"/>
        <w:gridCol w:w="1240"/>
      </w:tblGrid>
      <w:tr w:rsidR="00C24343" w:rsidTr="006D3CDC">
        <w:trPr>
          <w:jc w:val="center"/>
        </w:trPr>
        <w:tc>
          <w:tcPr>
            <w:tcW w:w="616" w:type="dxa"/>
            <w:vAlign w:val="center"/>
          </w:tcPr>
          <w:p w:rsidR="00C24343" w:rsidRDefault="00F5219E">
            <w:pPr>
              <w:snapToGrid w:val="0"/>
              <w:jc w:val="center"/>
              <w:rPr>
                <w:rFonts w:ascii="Times New Roman" w:hAnsi="Times New Roman" w:cs="Times New Roman"/>
                <w:b/>
                <w:szCs w:val="21"/>
              </w:rPr>
            </w:pPr>
            <w:r>
              <w:rPr>
                <w:rFonts w:ascii="Times New Roman" w:hAnsi="Times New Roman" w:cs="Times New Roman"/>
                <w:b/>
                <w:szCs w:val="21"/>
              </w:rPr>
              <w:t>序</w:t>
            </w:r>
            <w:r>
              <w:rPr>
                <w:rFonts w:ascii="Times New Roman" w:hAnsi="Times New Roman" w:cs="Times New Roman" w:hint="eastAsia"/>
                <w:b/>
                <w:szCs w:val="21"/>
              </w:rPr>
              <w:t>号</w:t>
            </w:r>
          </w:p>
        </w:tc>
        <w:tc>
          <w:tcPr>
            <w:tcW w:w="675" w:type="dxa"/>
            <w:vAlign w:val="center"/>
          </w:tcPr>
          <w:p w:rsidR="00C24343" w:rsidRDefault="00F5219E">
            <w:pPr>
              <w:snapToGrid w:val="0"/>
              <w:jc w:val="center"/>
              <w:rPr>
                <w:rFonts w:ascii="Times New Roman" w:hAnsi="Times New Roman" w:cs="Times New Roman"/>
                <w:b/>
                <w:szCs w:val="21"/>
              </w:rPr>
            </w:pPr>
            <w:r>
              <w:rPr>
                <w:rFonts w:ascii="Times New Roman" w:hAnsi="Times New Roman" w:cs="Times New Roman"/>
                <w:b/>
                <w:szCs w:val="21"/>
              </w:rPr>
              <w:t>学科</w:t>
            </w:r>
          </w:p>
        </w:tc>
        <w:tc>
          <w:tcPr>
            <w:tcW w:w="992" w:type="dxa"/>
            <w:vAlign w:val="center"/>
          </w:tcPr>
          <w:p w:rsidR="00C24343" w:rsidRDefault="00F5219E">
            <w:pPr>
              <w:snapToGrid w:val="0"/>
              <w:jc w:val="center"/>
              <w:rPr>
                <w:rFonts w:ascii="Times New Roman" w:hAnsi="Times New Roman" w:cs="Times New Roman"/>
                <w:b/>
                <w:szCs w:val="21"/>
              </w:rPr>
            </w:pPr>
            <w:r>
              <w:rPr>
                <w:rFonts w:ascii="Times New Roman" w:hAnsi="Times New Roman" w:cs="Times New Roman"/>
                <w:b/>
                <w:szCs w:val="21"/>
              </w:rPr>
              <w:t>姓名</w:t>
            </w:r>
          </w:p>
        </w:tc>
        <w:tc>
          <w:tcPr>
            <w:tcW w:w="709" w:type="dxa"/>
            <w:vAlign w:val="center"/>
          </w:tcPr>
          <w:p w:rsidR="00C24343" w:rsidRDefault="00F5219E">
            <w:pPr>
              <w:snapToGrid w:val="0"/>
              <w:jc w:val="center"/>
              <w:rPr>
                <w:rFonts w:ascii="Times New Roman" w:hAnsi="Times New Roman" w:cs="Times New Roman"/>
                <w:b/>
                <w:szCs w:val="21"/>
              </w:rPr>
            </w:pPr>
            <w:r>
              <w:rPr>
                <w:rFonts w:ascii="Times New Roman" w:hAnsi="Times New Roman" w:cs="Times New Roman" w:hint="eastAsia"/>
                <w:b/>
                <w:szCs w:val="21"/>
              </w:rPr>
              <w:t>任教</w:t>
            </w:r>
          </w:p>
          <w:p w:rsidR="00C24343" w:rsidRDefault="00F5219E">
            <w:pPr>
              <w:snapToGrid w:val="0"/>
              <w:jc w:val="center"/>
              <w:rPr>
                <w:rFonts w:ascii="Times New Roman" w:hAnsi="Times New Roman" w:cs="Times New Roman"/>
                <w:b/>
                <w:szCs w:val="21"/>
              </w:rPr>
            </w:pPr>
            <w:r>
              <w:rPr>
                <w:rFonts w:ascii="Times New Roman" w:hAnsi="Times New Roman" w:cs="Times New Roman" w:hint="eastAsia"/>
                <w:b/>
                <w:szCs w:val="21"/>
              </w:rPr>
              <w:t>年限</w:t>
            </w:r>
          </w:p>
        </w:tc>
        <w:tc>
          <w:tcPr>
            <w:tcW w:w="850" w:type="dxa"/>
            <w:vAlign w:val="center"/>
          </w:tcPr>
          <w:p w:rsidR="00C24343" w:rsidRDefault="00F5219E">
            <w:pPr>
              <w:snapToGrid w:val="0"/>
              <w:jc w:val="center"/>
              <w:rPr>
                <w:rFonts w:ascii="Times New Roman" w:hAnsi="Times New Roman" w:cs="Times New Roman"/>
                <w:b/>
                <w:szCs w:val="21"/>
              </w:rPr>
            </w:pPr>
            <w:r>
              <w:rPr>
                <w:rFonts w:ascii="Times New Roman" w:hAnsi="Times New Roman" w:cs="Times New Roman" w:hint="eastAsia"/>
                <w:b/>
                <w:szCs w:val="21"/>
              </w:rPr>
              <w:t>获奖</w:t>
            </w:r>
          </w:p>
          <w:p w:rsidR="00C24343" w:rsidRDefault="00F5219E">
            <w:pPr>
              <w:snapToGrid w:val="0"/>
              <w:jc w:val="center"/>
              <w:rPr>
                <w:rFonts w:ascii="Times New Roman" w:hAnsi="Times New Roman" w:cs="Times New Roman"/>
                <w:b/>
                <w:szCs w:val="21"/>
              </w:rPr>
            </w:pPr>
            <w:r>
              <w:rPr>
                <w:rFonts w:ascii="Times New Roman" w:hAnsi="Times New Roman" w:cs="Times New Roman" w:hint="eastAsia"/>
                <w:b/>
                <w:szCs w:val="21"/>
              </w:rPr>
              <w:t>时间</w:t>
            </w:r>
          </w:p>
        </w:tc>
        <w:tc>
          <w:tcPr>
            <w:tcW w:w="2410" w:type="dxa"/>
            <w:vAlign w:val="center"/>
          </w:tcPr>
          <w:p w:rsidR="00C24343" w:rsidRDefault="00F5219E">
            <w:pPr>
              <w:snapToGrid w:val="0"/>
              <w:jc w:val="center"/>
              <w:rPr>
                <w:rFonts w:ascii="Times New Roman" w:hAnsi="Times New Roman" w:cs="Times New Roman"/>
                <w:b/>
                <w:szCs w:val="21"/>
              </w:rPr>
            </w:pPr>
            <w:r>
              <w:rPr>
                <w:rFonts w:ascii="Times New Roman" w:hAnsi="Times New Roman" w:cs="Times New Roman"/>
                <w:b/>
                <w:szCs w:val="21"/>
              </w:rPr>
              <w:t>竞赛名称</w:t>
            </w:r>
          </w:p>
        </w:tc>
        <w:tc>
          <w:tcPr>
            <w:tcW w:w="1580" w:type="dxa"/>
            <w:vAlign w:val="center"/>
          </w:tcPr>
          <w:p w:rsidR="00C24343" w:rsidRDefault="00F5219E">
            <w:pPr>
              <w:snapToGrid w:val="0"/>
              <w:jc w:val="center"/>
              <w:rPr>
                <w:rFonts w:ascii="Times New Roman" w:hAnsi="Times New Roman" w:cs="Times New Roman"/>
                <w:b/>
                <w:szCs w:val="21"/>
              </w:rPr>
            </w:pPr>
            <w:r>
              <w:rPr>
                <w:rFonts w:ascii="Times New Roman" w:hAnsi="Times New Roman" w:cs="Times New Roman"/>
                <w:b/>
                <w:szCs w:val="21"/>
              </w:rPr>
              <w:t>主办部门</w:t>
            </w:r>
          </w:p>
        </w:tc>
        <w:tc>
          <w:tcPr>
            <w:tcW w:w="1240" w:type="dxa"/>
            <w:vAlign w:val="center"/>
          </w:tcPr>
          <w:p w:rsidR="00C24343" w:rsidRDefault="00F5219E">
            <w:pPr>
              <w:snapToGrid w:val="0"/>
              <w:jc w:val="center"/>
              <w:rPr>
                <w:rFonts w:ascii="Times New Roman" w:hAnsi="Times New Roman" w:cs="Times New Roman"/>
                <w:b/>
                <w:szCs w:val="21"/>
              </w:rPr>
            </w:pPr>
            <w:r>
              <w:rPr>
                <w:rFonts w:ascii="Times New Roman" w:hAnsi="Times New Roman" w:cs="Times New Roman"/>
                <w:b/>
                <w:szCs w:val="21"/>
              </w:rPr>
              <w:t>获奖</w:t>
            </w:r>
          </w:p>
          <w:p w:rsidR="00C24343" w:rsidRDefault="00F5219E">
            <w:pPr>
              <w:snapToGrid w:val="0"/>
              <w:jc w:val="center"/>
              <w:rPr>
                <w:rFonts w:ascii="Times New Roman" w:hAnsi="Times New Roman" w:cs="Times New Roman"/>
                <w:b/>
                <w:szCs w:val="21"/>
              </w:rPr>
            </w:pPr>
            <w:r>
              <w:rPr>
                <w:rFonts w:ascii="Times New Roman" w:hAnsi="Times New Roman" w:cs="Times New Roman"/>
                <w:b/>
                <w:szCs w:val="21"/>
              </w:rPr>
              <w:t>等第</w:t>
            </w:r>
          </w:p>
        </w:tc>
      </w:tr>
      <w:tr w:rsidR="00C24343" w:rsidTr="006D3CDC">
        <w:trPr>
          <w:jc w:val="center"/>
        </w:trPr>
        <w:tc>
          <w:tcPr>
            <w:tcW w:w="616"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w:t>
            </w:r>
          </w:p>
        </w:tc>
        <w:tc>
          <w:tcPr>
            <w:tcW w:w="675"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语文</w:t>
            </w:r>
          </w:p>
        </w:tc>
        <w:tc>
          <w:tcPr>
            <w:tcW w:w="992"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许宁</w:t>
            </w:r>
          </w:p>
        </w:tc>
        <w:tc>
          <w:tcPr>
            <w:tcW w:w="709"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15</w:t>
            </w:r>
          </w:p>
        </w:tc>
        <w:tc>
          <w:tcPr>
            <w:tcW w:w="85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201704</w:t>
            </w:r>
          </w:p>
        </w:tc>
        <w:tc>
          <w:tcPr>
            <w:tcW w:w="2410" w:type="dxa"/>
            <w:vAlign w:val="center"/>
          </w:tcPr>
          <w:p w:rsidR="00C24343" w:rsidRPr="006D3CDC" w:rsidRDefault="00F5219E">
            <w:pPr>
              <w:widowControl/>
              <w:jc w:val="left"/>
              <w:textAlignment w:val="center"/>
              <w:rPr>
                <w:rFonts w:asciiTheme="minorEastAsia" w:hAnsiTheme="minorEastAsia" w:cs="Times New Roman"/>
                <w:szCs w:val="21"/>
              </w:rPr>
            </w:pPr>
            <w:r w:rsidRPr="006D3CDC">
              <w:rPr>
                <w:rFonts w:asciiTheme="minorEastAsia" w:hAnsiTheme="minorEastAsia" w:cs="宋体" w:hint="eastAsia"/>
                <w:kern w:val="0"/>
                <w:szCs w:val="21"/>
              </w:rPr>
              <w:t>常州市区高中语文教学基本功竞赛</w:t>
            </w:r>
          </w:p>
        </w:tc>
        <w:tc>
          <w:tcPr>
            <w:tcW w:w="158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常州市教研室</w:t>
            </w:r>
          </w:p>
        </w:tc>
        <w:tc>
          <w:tcPr>
            <w:tcW w:w="124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市区二等奖</w:t>
            </w:r>
          </w:p>
        </w:tc>
      </w:tr>
      <w:tr w:rsidR="00C24343" w:rsidTr="006D3CDC">
        <w:trPr>
          <w:jc w:val="center"/>
        </w:trPr>
        <w:tc>
          <w:tcPr>
            <w:tcW w:w="616"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w:t>
            </w:r>
          </w:p>
        </w:tc>
        <w:tc>
          <w:tcPr>
            <w:tcW w:w="675"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语文</w:t>
            </w:r>
          </w:p>
        </w:tc>
        <w:tc>
          <w:tcPr>
            <w:tcW w:w="992" w:type="dxa"/>
            <w:vAlign w:val="center"/>
          </w:tcPr>
          <w:p w:rsidR="00C24343" w:rsidRPr="006D3CDC" w:rsidRDefault="00F5219E">
            <w:pPr>
              <w:widowControl/>
              <w:jc w:val="center"/>
              <w:textAlignment w:val="center"/>
              <w:rPr>
                <w:rFonts w:asciiTheme="minorEastAsia" w:hAnsiTheme="minorEastAsia" w:cs="Times New Roman"/>
                <w:szCs w:val="21"/>
              </w:rPr>
            </w:pPr>
            <w:proofErr w:type="gramStart"/>
            <w:r w:rsidRPr="006D3CDC">
              <w:rPr>
                <w:rFonts w:asciiTheme="minorEastAsia" w:hAnsiTheme="minorEastAsia" w:cs="宋体" w:hint="eastAsia"/>
                <w:kern w:val="0"/>
                <w:szCs w:val="21"/>
              </w:rPr>
              <w:t>渠敬雷</w:t>
            </w:r>
            <w:proofErr w:type="gramEnd"/>
          </w:p>
        </w:tc>
        <w:tc>
          <w:tcPr>
            <w:tcW w:w="709"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18</w:t>
            </w:r>
          </w:p>
        </w:tc>
        <w:tc>
          <w:tcPr>
            <w:tcW w:w="85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201704</w:t>
            </w:r>
          </w:p>
        </w:tc>
        <w:tc>
          <w:tcPr>
            <w:tcW w:w="2410" w:type="dxa"/>
            <w:vAlign w:val="center"/>
          </w:tcPr>
          <w:p w:rsidR="00C24343" w:rsidRPr="006D3CDC" w:rsidRDefault="00F5219E">
            <w:pPr>
              <w:widowControl/>
              <w:jc w:val="left"/>
              <w:textAlignment w:val="center"/>
              <w:rPr>
                <w:rFonts w:asciiTheme="minorEastAsia" w:hAnsiTheme="minorEastAsia" w:cs="Times New Roman"/>
                <w:szCs w:val="21"/>
              </w:rPr>
            </w:pPr>
            <w:r w:rsidRPr="006D3CDC">
              <w:rPr>
                <w:rFonts w:asciiTheme="minorEastAsia" w:hAnsiTheme="minorEastAsia" w:cs="宋体" w:hint="eastAsia"/>
                <w:kern w:val="0"/>
                <w:szCs w:val="21"/>
              </w:rPr>
              <w:t>常州市区高中语文教学基本功竞赛</w:t>
            </w:r>
          </w:p>
        </w:tc>
        <w:tc>
          <w:tcPr>
            <w:tcW w:w="158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常州市教研室</w:t>
            </w:r>
          </w:p>
        </w:tc>
        <w:tc>
          <w:tcPr>
            <w:tcW w:w="124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市区三等奖</w:t>
            </w:r>
          </w:p>
        </w:tc>
      </w:tr>
      <w:tr w:rsidR="00C24343" w:rsidTr="006D3CDC">
        <w:trPr>
          <w:jc w:val="center"/>
        </w:trPr>
        <w:tc>
          <w:tcPr>
            <w:tcW w:w="616"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3</w:t>
            </w:r>
          </w:p>
        </w:tc>
        <w:tc>
          <w:tcPr>
            <w:tcW w:w="675"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语文</w:t>
            </w:r>
          </w:p>
        </w:tc>
        <w:tc>
          <w:tcPr>
            <w:tcW w:w="992"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 xml:space="preserve">周  </w:t>
            </w:r>
            <w:proofErr w:type="gramStart"/>
            <w:r w:rsidRPr="006D3CDC">
              <w:rPr>
                <w:rFonts w:asciiTheme="minorEastAsia" w:hAnsiTheme="minorEastAsia" w:cs="宋体" w:hint="eastAsia"/>
                <w:kern w:val="0"/>
                <w:szCs w:val="21"/>
              </w:rPr>
              <w:t>娟</w:t>
            </w:r>
            <w:proofErr w:type="gramEnd"/>
          </w:p>
        </w:tc>
        <w:tc>
          <w:tcPr>
            <w:tcW w:w="709"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16</w:t>
            </w:r>
          </w:p>
        </w:tc>
        <w:tc>
          <w:tcPr>
            <w:tcW w:w="85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201712</w:t>
            </w:r>
          </w:p>
        </w:tc>
        <w:tc>
          <w:tcPr>
            <w:tcW w:w="2410" w:type="dxa"/>
            <w:vAlign w:val="center"/>
          </w:tcPr>
          <w:p w:rsidR="00C24343" w:rsidRPr="006D3CDC" w:rsidRDefault="00F5219E">
            <w:pPr>
              <w:widowControl/>
              <w:jc w:val="left"/>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新北区高中语文评优课</w:t>
            </w:r>
          </w:p>
        </w:tc>
        <w:tc>
          <w:tcPr>
            <w:tcW w:w="158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新北区教研室</w:t>
            </w:r>
          </w:p>
        </w:tc>
        <w:tc>
          <w:tcPr>
            <w:tcW w:w="124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区一等奖</w:t>
            </w:r>
          </w:p>
        </w:tc>
      </w:tr>
      <w:tr w:rsidR="00C24343" w:rsidTr="006D3CDC">
        <w:trPr>
          <w:jc w:val="center"/>
        </w:trPr>
        <w:tc>
          <w:tcPr>
            <w:tcW w:w="616"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4</w:t>
            </w:r>
          </w:p>
        </w:tc>
        <w:tc>
          <w:tcPr>
            <w:tcW w:w="675"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语文</w:t>
            </w:r>
          </w:p>
        </w:tc>
        <w:tc>
          <w:tcPr>
            <w:tcW w:w="992"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巢卫媛</w:t>
            </w:r>
          </w:p>
        </w:tc>
        <w:tc>
          <w:tcPr>
            <w:tcW w:w="709"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13</w:t>
            </w:r>
          </w:p>
        </w:tc>
        <w:tc>
          <w:tcPr>
            <w:tcW w:w="85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201712</w:t>
            </w:r>
          </w:p>
        </w:tc>
        <w:tc>
          <w:tcPr>
            <w:tcW w:w="2410" w:type="dxa"/>
            <w:vAlign w:val="center"/>
          </w:tcPr>
          <w:p w:rsidR="00C24343" w:rsidRPr="006D3CDC" w:rsidRDefault="00F5219E">
            <w:pPr>
              <w:widowControl/>
              <w:jc w:val="left"/>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新北区高中语文评优课</w:t>
            </w:r>
          </w:p>
        </w:tc>
        <w:tc>
          <w:tcPr>
            <w:tcW w:w="158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新北区教研室</w:t>
            </w:r>
          </w:p>
        </w:tc>
        <w:tc>
          <w:tcPr>
            <w:tcW w:w="124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区二等奖</w:t>
            </w:r>
          </w:p>
        </w:tc>
      </w:tr>
      <w:tr w:rsidR="00C24343" w:rsidTr="006D3CDC">
        <w:trPr>
          <w:jc w:val="center"/>
        </w:trPr>
        <w:tc>
          <w:tcPr>
            <w:tcW w:w="616"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5</w:t>
            </w:r>
          </w:p>
        </w:tc>
        <w:tc>
          <w:tcPr>
            <w:tcW w:w="675"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语文</w:t>
            </w:r>
          </w:p>
        </w:tc>
        <w:tc>
          <w:tcPr>
            <w:tcW w:w="992" w:type="dxa"/>
            <w:vAlign w:val="center"/>
          </w:tcPr>
          <w:p w:rsidR="00C24343" w:rsidRPr="006D3CDC" w:rsidRDefault="00F5219E">
            <w:pPr>
              <w:widowControl/>
              <w:jc w:val="center"/>
              <w:textAlignment w:val="center"/>
              <w:rPr>
                <w:rFonts w:asciiTheme="minorEastAsia" w:hAnsiTheme="minorEastAsia" w:cs="Times New Roman"/>
                <w:szCs w:val="21"/>
              </w:rPr>
            </w:pPr>
            <w:proofErr w:type="gramStart"/>
            <w:r w:rsidRPr="006D3CDC">
              <w:rPr>
                <w:rFonts w:asciiTheme="minorEastAsia" w:hAnsiTheme="minorEastAsia" w:cs="宋体" w:hint="eastAsia"/>
                <w:kern w:val="0"/>
                <w:szCs w:val="21"/>
              </w:rPr>
              <w:t>渠敬雷</w:t>
            </w:r>
            <w:proofErr w:type="gramEnd"/>
          </w:p>
        </w:tc>
        <w:tc>
          <w:tcPr>
            <w:tcW w:w="709"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18</w:t>
            </w:r>
          </w:p>
        </w:tc>
        <w:tc>
          <w:tcPr>
            <w:tcW w:w="85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201712</w:t>
            </w:r>
          </w:p>
        </w:tc>
        <w:tc>
          <w:tcPr>
            <w:tcW w:w="2410" w:type="dxa"/>
            <w:vAlign w:val="center"/>
          </w:tcPr>
          <w:p w:rsidR="00C24343" w:rsidRPr="006D3CDC" w:rsidRDefault="00F5219E">
            <w:pPr>
              <w:widowControl/>
              <w:jc w:val="left"/>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新北区高中语文评优课</w:t>
            </w:r>
          </w:p>
        </w:tc>
        <w:tc>
          <w:tcPr>
            <w:tcW w:w="158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新北区教研室</w:t>
            </w:r>
          </w:p>
        </w:tc>
        <w:tc>
          <w:tcPr>
            <w:tcW w:w="124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区三等奖</w:t>
            </w:r>
          </w:p>
        </w:tc>
      </w:tr>
      <w:tr w:rsidR="00C24343" w:rsidTr="006D3CDC">
        <w:trPr>
          <w:jc w:val="center"/>
        </w:trPr>
        <w:tc>
          <w:tcPr>
            <w:tcW w:w="616"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6</w:t>
            </w:r>
          </w:p>
        </w:tc>
        <w:tc>
          <w:tcPr>
            <w:tcW w:w="675"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语文</w:t>
            </w:r>
          </w:p>
        </w:tc>
        <w:tc>
          <w:tcPr>
            <w:tcW w:w="992"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许宁</w:t>
            </w:r>
          </w:p>
        </w:tc>
        <w:tc>
          <w:tcPr>
            <w:tcW w:w="709"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15</w:t>
            </w:r>
          </w:p>
        </w:tc>
        <w:tc>
          <w:tcPr>
            <w:tcW w:w="85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201712</w:t>
            </w:r>
          </w:p>
        </w:tc>
        <w:tc>
          <w:tcPr>
            <w:tcW w:w="2410" w:type="dxa"/>
            <w:vAlign w:val="center"/>
          </w:tcPr>
          <w:p w:rsidR="00C24343" w:rsidRPr="006D3CDC" w:rsidRDefault="00F5219E">
            <w:pPr>
              <w:widowControl/>
              <w:jc w:val="left"/>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新北区高中语文评优课</w:t>
            </w:r>
          </w:p>
        </w:tc>
        <w:tc>
          <w:tcPr>
            <w:tcW w:w="158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新北区教研室</w:t>
            </w:r>
          </w:p>
        </w:tc>
        <w:tc>
          <w:tcPr>
            <w:tcW w:w="124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区三等奖</w:t>
            </w:r>
          </w:p>
        </w:tc>
      </w:tr>
      <w:tr w:rsidR="00C24343" w:rsidTr="006D3CDC">
        <w:trPr>
          <w:jc w:val="center"/>
        </w:trPr>
        <w:tc>
          <w:tcPr>
            <w:tcW w:w="616"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7</w:t>
            </w:r>
          </w:p>
        </w:tc>
        <w:tc>
          <w:tcPr>
            <w:tcW w:w="675"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语文</w:t>
            </w:r>
          </w:p>
        </w:tc>
        <w:tc>
          <w:tcPr>
            <w:tcW w:w="992"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孙海霞</w:t>
            </w:r>
          </w:p>
        </w:tc>
        <w:tc>
          <w:tcPr>
            <w:tcW w:w="709"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13</w:t>
            </w:r>
          </w:p>
        </w:tc>
        <w:tc>
          <w:tcPr>
            <w:tcW w:w="85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201712</w:t>
            </w:r>
          </w:p>
        </w:tc>
        <w:tc>
          <w:tcPr>
            <w:tcW w:w="2410" w:type="dxa"/>
            <w:vAlign w:val="center"/>
          </w:tcPr>
          <w:p w:rsidR="00C24343" w:rsidRPr="006D3CDC" w:rsidRDefault="00F5219E">
            <w:pPr>
              <w:widowControl/>
              <w:jc w:val="left"/>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新北区高中语文评优课</w:t>
            </w:r>
          </w:p>
        </w:tc>
        <w:tc>
          <w:tcPr>
            <w:tcW w:w="158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新北区教研室</w:t>
            </w:r>
          </w:p>
        </w:tc>
        <w:tc>
          <w:tcPr>
            <w:tcW w:w="124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区三等奖</w:t>
            </w:r>
          </w:p>
        </w:tc>
      </w:tr>
      <w:tr w:rsidR="00C24343" w:rsidTr="006D3CDC">
        <w:trPr>
          <w:jc w:val="center"/>
        </w:trPr>
        <w:tc>
          <w:tcPr>
            <w:tcW w:w="616"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8</w:t>
            </w:r>
          </w:p>
        </w:tc>
        <w:tc>
          <w:tcPr>
            <w:tcW w:w="675"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语文</w:t>
            </w:r>
          </w:p>
        </w:tc>
        <w:tc>
          <w:tcPr>
            <w:tcW w:w="992"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吴建江</w:t>
            </w:r>
          </w:p>
        </w:tc>
        <w:tc>
          <w:tcPr>
            <w:tcW w:w="709"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18</w:t>
            </w:r>
          </w:p>
        </w:tc>
        <w:tc>
          <w:tcPr>
            <w:tcW w:w="85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201712</w:t>
            </w:r>
          </w:p>
        </w:tc>
        <w:tc>
          <w:tcPr>
            <w:tcW w:w="2410" w:type="dxa"/>
            <w:vAlign w:val="center"/>
          </w:tcPr>
          <w:p w:rsidR="00C24343" w:rsidRPr="006D3CDC" w:rsidRDefault="00F5219E">
            <w:pPr>
              <w:widowControl/>
              <w:jc w:val="left"/>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新北区高中语文评优课</w:t>
            </w:r>
          </w:p>
        </w:tc>
        <w:tc>
          <w:tcPr>
            <w:tcW w:w="158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新北区教研室</w:t>
            </w:r>
          </w:p>
        </w:tc>
        <w:tc>
          <w:tcPr>
            <w:tcW w:w="124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区三等奖</w:t>
            </w:r>
          </w:p>
        </w:tc>
      </w:tr>
      <w:tr w:rsidR="00C24343" w:rsidTr="006D3CDC">
        <w:trPr>
          <w:jc w:val="center"/>
        </w:trPr>
        <w:tc>
          <w:tcPr>
            <w:tcW w:w="616"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9</w:t>
            </w:r>
          </w:p>
        </w:tc>
        <w:tc>
          <w:tcPr>
            <w:tcW w:w="675"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数学</w:t>
            </w:r>
          </w:p>
        </w:tc>
        <w:tc>
          <w:tcPr>
            <w:tcW w:w="992"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潘清</w:t>
            </w:r>
          </w:p>
        </w:tc>
        <w:tc>
          <w:tcPr>
            <w:tcW w:w="709"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15</w:t>
            </w:r>
          </w:p>
        </w:tc>
        <w:tc>
          <w:tcPr>
            <w:tcW w:w="85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201704</w:t>
            </w:r>
          </w:p>
        </w:tc>
        <w:tc>
          <w:tcPr>
            <w:tcW w:w="2410" w:type="dxa"/>
            <w:vAlign w:val="center"/>
          </w:tcPr>
          <w:p w:rsidR="00C24343" w:rsidRPr="006D3CDC" w:rsidRDefault="00F5219E">
            <w:pPr>
              <w:widowControl/>
              <w:jc w:val="left"/>
              <w:textAlignment w:val="center"/>
              <w:rPr>
                <w:rFonts w:asciiTheme="minorEastAsia" w:hAnsiTheme="minorEastAsia" w:cs="Times New Roman"/>
                <w:szCs w:val="21"/>
              </w:rPr>
            </w:pPr>
            <w:r w:rsidRPr="006D3CDC">
              <w:rPr>
                <w:rFonts w:asciiTheme="minorEastAsia" w:hAnsiTheme="minorEastAsia" w:cs="宋体" w:hint="eastAsia"/>
                <w:kern w:val="0"/>
                <w:szCs w:val="21"/>
              </w:rPr>
              <w:t>常州市区高中数学青年教师优质课评比</w:t>
            </w:r>
          </w:p>
        </w:tc>
        <w:tc>
          <w:tcPr>
            <w:tcW w:w="158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常州市教研室</w:t>
            </w:r>
          </w:p>
        </w:tc>
        <w:tc>
          <w:tcPr>
            <w:tcW w:w="124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市区三等奖</w:t>
            </w:r>
          </w:p>
        </w:tc>
      </w:tr>
      <w:tr w:rsidR="00C24343" w:rsidTr="006D3CDC">
        <w:trPr>
          <w:jc w:val="center"/>
        </w:trPr>
        <w:tc>
          <w:tcPr>
            <w:tcW w:w="616"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10</w:t>
            </w:r>
          </w:p>
        </w:tc>
        <w:tc>
          <w:tcPr>
            <w:tcW w:w="675"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数学</w:t>
            </w:r>
          </w:p>
        </w:tc>
        <w:tc>
          <w:tcPr>
            <w:tcW w:w="992"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宗冬娣</w:t>
            </w:r>
          </w:p>
        </w:tc>
        <w:tc>
          <w:tcPr>
            <w:tcW w:w="709"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18</w:t>
            </w:r>
          </w:p>
        </w:tc>
        <w:tc>
          <w:tcPr>
            <w:tcW w:w="85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201712</w:t>
            </w:r>
          </w:p>
        </w:tc>
        <w:tc>
          <w:tcPr>
            <w:tcW w:w="2410" w:type="dxa"/>
            <w:vAlign w:val="center"/>
          </w:tcPr>
          <w:p w:rsidR="00C24343" w:rsidRPr="006D3CDC" w:rsidRDefault="00F5219E">
            <w:pPr>
              <w:widowControl/>
              <w:jc w:val="left"/>
              <w:textAlignment w:val="center"/>
              <w:rPr>
                <w:rFonts w:asciiTheme="minorEastAsia" w:hAnsiTheme="minorEastAsia" w:cs="Times New Roman"/>
                <w:szCs w:val="21"/>
              </w:rPr>
            </w:pPr>
            <w:r w:rsidRPr="006D3CDC">
              <w:rPr>
                <w:rFonts w:asciiTheme="minorEastAsia" w:hAnsiTheme="minorEastAsia" w:cs="宋体" w:hint="eastAsia"/>
                <w:kern w:val="0"/>
                <w:szCs w:val="21"/>
              </w:rPr>
              <w:t>江苏省“领航杯”多媒体教育软件比赛</w:t>
            </w:r>
          </w:p>
        </w:tc>
        <w:tc>
          <w:tcPr>
            <w:tcW w:w="158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江苏省教研室</w:t>
            </w:r>
          </w:p>
        </w:tc>
        <w:tc>
          <w:tcPr>
            <w:tcW w:w="124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省二等奖</w:t>
            </w:r>
          </w:p>
        </w:tc>
      </w:tr>
      <w:tr w:rsidR="00C24343" w:rsidTr="006D3CDC">
        <w:trPr>
          <w:jc w:val="center"/>
        </w:trPr>
        <w:tc>
          <w:tcPr>
            <w:tcW w:w="616"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11</w:t>
            </w:r>
          </w:p>
        </w:tc>
        <w:tc>
          <w:tcPr>
            <w:tcW w:w="675"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数学</w:t>
            </w:r>
          </w:p>
        </w:tc>
        <w:tc>
          <w:tcPr>
            <w:tcW w:w="992"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鹿文</w:t>
            </w:r>
            <w:proofErr w:type="gramStart"/>
            <w:r w:rsidRPr="006D3CDC">
              <w:rPr>
                <w:rFonts w:asciiTheme="minorEastAsia" w:hAnsiTheme="minorEastAsia" w:cs="宋体" w:hint="eastAsia"/>
                <w:kern w:val="0"/>
                <w:szCs w:val="21"/>
              </w:rPr>
              <w:t>文</w:t>
            </w:r>
            <w:proofErr w:type="gramEnd"/>
          </w:p>
        </w:tc>
        <w:tc>
          <w:tcPr>
            <w:tcW w:w="709"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16</w:t>
            </w:r>
          </w:p>
        </w:tc>
        <w:tc>
          <w:tcPr>
            <w:tcW w:w="85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201712</w:t>
            </w:r>
          </w:p>
        </w:tc>
        <w:tc>
          <w:tcPr>
            <w:tcW w:w="2410" w:type="dxa"/>
            <w:vAlign w:val="center"/>
          </w:tcPr>
          <w:p w:rsidR="00C24343" w:rsidRPr="006D3CDC" w:rsidRDefault="00F5219E">
            <w:pPr>
              <w:widowControl/>
              <w:jc w:val="left"/>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新北区高中数学评优课</w:t>
            </w:r>
          </w:p>
        </w:tc>
        <w:tc>
          <w:tcPr>
            <w:tcW w:w="158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新北区教研室</w:t>
            </w:r>
          </w:p>
        </w:tc>
        <w:tc>
          <w:tcPr>
            <w:tcW w:w="124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区一等奖</w:t>
            </w:r>
          </w:p>
        </w:tc>
      </w:tr>
      <w:tr w:rsidR="00C24343" w:rsidTr="006D3CDC">
        <w:trPr>
          <w:jc w:val="center"/>
        </w:trPr>
        <w:tc>
          <w:tcPr>
            <w:tcW w:w="616"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lastRenderedPageBreak/>
              <w:t>12</w:t>
            </w:r>
          </w:p>
        </w:tc>
        <w:tc>
          <w:tcPr>
            <w:tcW w:w="675"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数学</w:t>
            </w:r>
          </w:p>
        </w:tc>
        <w:tc>
          <w:tcPr>
            <w:tcW w:w="992" w:type="dxa"/>
            <w:vAlign w:val="center"/>
          </w:tcPr>
          <w:p w:rsidR="00C24343" w:rsidRPr="006D3CDC" w:rsidRDefault="00F5219E">
            <w:pPr>
              <w:widowControl/>
              <w:jc w:val="center"/>
              <w:textAlignment w:val="center"/>
              <w:rPr>
                <w:rFonts w:asciiTheme="minorEastAsia" w:hAnsiTheme="minorEastAsia" w:cs="Times New Roman"/>
                <w:szCs w:val="21"/>
              </w:rPr>
            </w:pPr>
            <w:proofErr w:type="gramStart"/>
            <w:r w:rsidRPr="006D3CDC">
              <w:rPr>
                <w:rFonts w:asciiTheme="minorEastAsia" w:hAnsiTheme="minorEastAsia" w:cs="宋体" w:hint="eastAsia"/>
                <w:kern w:val="0"/>
                <w:szCs w:val="21"/>
              </w:rPr>
              <w:t>徐丽锋</w:t>
            </w:r>
            <w:proofErr w:type="gramEnd"/>
          </w:p>
        </w:tc>
        <w:tc>
          <w:tcPr>
            <w:tcW w:w="709"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15</w:t>
            </w:r>
          </w:p>
        </w:tc>
        <w:tc>
          <w:tcPr>
            <w:tcW w:w="85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201712</w:t>
            </w:r>
          </w:p>
        </w:tc>
        <w:tc>
          <w:tcPr>
            <w:tcW w:w="2410" w:type="dxa"/>
            <w:vAlign w:val="center"/>
          </w:tcPr>
          <w:p w:rsidR="00C24343" w:rsidRPr="006D3CDC" w:rsidRDefault="00F5219E">
            <w:pPr>
              <w:widowControl/>
              <w:jc w:val="left"/>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新北区高中数学评优课</w:t>
            </w:r>
          </w:p>
        </w:tc>
        <w:tc>
          <w:tcPr>
            <w:tcW w:w="158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新北区教研室</w:t>
            </w:r>
          </w:p>
        </w:tc>
        <w:tc>
          <w:tcPr>
            <w:tcW w:w="124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区二等奖</w:t>
            </w:r>
          </w:p>
        </w:tc>
      </w:tr>
      <w:tr w:rsidR="00C24343" w:rsidTr="006D3CDC">
        <w:trPr>
          <w:jc w:val="center"/>
        </w:trPr>
        <w:tc>
          <w:tcPr>
            <w:tcW w:w="616"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13</w:t>
            </w:r>
          </w:p>
        </w:tc>
        <w:tc>
          <w:tcPr>
            <w:tcW w:w="675"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数学</w:t>
            </w:r>
          </w:p>
        </w:tc>
        <w:tc>
          <w:tcPr>
            <w:tcW w:w="992"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宗冬娣</w:t>
            </w:r>
          </w:p>
        </w:tc>
        <w:tc>
          <w:tcPr>
            <w:tcW w:w="709"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18</w:t>
            </w:r>
          </w:p>
        </w:tc>
        <w:tc>
          <w:tcPr>
            <w:tcW w:w="85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201712</w:t>
            </w:r>
          </w:p>
        </w:tc>
        <w:tc>
          <w:tcPr>
            <w:tcW w:w="2410" w:type="dxa"/>
            <w:vAlign w:val="center"/>
          </w:tcPr>
          <w:p w:rsidR="00C24343" w:rsidRPr="006D3CDC" w:rsidRDefault="00F5219E">
            <w:pPr>
              <w:widowControl/>
              <w:jc w:val="left"/>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新北区高中数学评优课</w:t>
            </w:r>
          </w:p>
        </w:tc>
        <w:tc>
          <w:tcPr>
            <w:tcW w:w="158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新北区教研室</w:t>
            </w:r>
          </w:p>
        </w:tc>
        <w:tc>
          <w:tcPr>
            <w:tcW w:w="124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区三等奖</w:t>
            </w:r>
          </w:p>
        </w:tc>
      </w:tr>
      <w:tr w:rsidR="00C24343" w:rsidTr="006D3CDC">
        <w:trPr>
          <w:jc w:val="center"/>
        </w:trPr>
        <w:tc>
          <w:tcPr>
            <w:tcW w:w="616"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14</w:t>
            </w:r>
          </w:p>
        </w:tc>
        <w:tc>
          <w:tcPr>
            <w:tcW w:w="675"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数学</w:t>
            </w:r>
          </w:p>
        </w:tc>
        <w:tc>
          <w:tcPr>
            <w:tcW w:w="992"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 xml:space="preserve"> 王星轶</w:t>
            </w:r>
          </w:p>
        </w:tc>
        <w:tc>
          <w:tcPr>
            <w:tcW w:w="709"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13</w:t>
            </w:r>
          </w:p>
        </w:tc>
        <w:tc>
          <w:tcPr>
            <w:tcW w:w="85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201712</w:t>
            </w:r>
          </w:p>
        </w:tc>
        <w:tc>
          <w:tcPr>
            <w:tcW w:w="2410" w:type="dxa"/>
            <w:vAlign w:val="center"/>
          </w:tcPr>
          <w:p w:rsidR="00C24343" w:rsidRPr="006D3CDC" w:rsidRDefault="00F5219E">
            <w:pPr>
              <w:widowControl/>
              <w:jc w:val="left"/>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新北区高中数学评优课</w:t>
            </w:r>
          </w:p>
        </w:tc>
        <w:tc>
          <w:tcPr>
            <w:tcW w:w="158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新北区教研室</w:t>
            </w:r>
          </w:p>
        </w:tc>
        <w:tc>
          <w:tcPr>
            <w:tcW w:w="124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区三等奖</w:t>
            </w:r>
          </w:p>
        </w:tc>
      </w:tr>
      <w:tr w:rsidR="00C24343" w:rsidTr="006D3CDC">
        <w:trPr>
          <w:jc w:val="center"/>
        </w:trPr>
        <w:tc>
          <w:tcPr>
            <w:tcW w:w="616"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15</w:t>
            </w:r>
          </w:p>
        </w:tc>
        <w:tc>
          <w:tcPr>
            <w:tcW w:w="675"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数学</w:t>
            </w:r>
          </w:p>
        </w:tc>
        <w:tc>
          <w:tcPr>
            <w:tcW w:w="992" w:type="dxa"/>
            <w:vAlign w:val="center"/>
          </w:tcPr>
          <w:p w:rsidR="00C24343" w:rsidRPr="006D3CDC" w:rsidRDefault="00F5219E">
            <w:pPr>
              <w:widowControl/>
              <w:jc w:val="center"/>
              <w:textAlignment w:val="center"/>
              <w:rPr>
                <w:rFonts w:asciiTheme="minorEastAsia" w:hAnsiTheme="minorEastAsia" w:cs="Times New Roman"/>
                <w:szCs w:val="21"/>
              </w:rPr>
            </w:pPr>
            <w:proofErr w:type="gramStart"/>
            <w:r w:rsidRPr="006D3CDC">
              <w:rPr>
                <w:rFonts w:asciiTheme="minorEastAsia" w:hAnsiTheme="minorEastAsia" w:cs="宋体" w:hint="eastAsia"/>
                <w:kern w:val="0"/>
                <w:szCs w:val="21"/>
              </w:rPr>
              <w:t>徐丽锋</w:t>
            </w:r>
            <w:proofErr w:type="gramEnd"/>
          </w:p>
        </w:tc>
        <w:tc>
          <w:tcPr>
            <w:tcW w:w="709"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16</w:t>
            </w:r>
          </w:p>
        </w:tc>
        <w:tc>
          <w:tcPr>
            <w:tcW w:w="85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201803</w:t>
            </w:r>
          </w:p>
        </w:tc>
        <w:tc>
          <w:tcPr>
            <w:tcW w:w="2410" w:type="dxa"/>
            <w:vAlign w:val="center"/>
          </w:tcPr>
          <w:p w:rsidR="00C24343" w:rsidRPr="006D3CDC" w:rsidRDefault="00F5219E">
            <w:pPr>
              <w:widowControl/>
              <w:jc w:val="left"/>
              <w:textAlignment w:val="center"/>
              <w:rPr>
                <w:rFonts w:asciiTheme="minorEastAsia" w:hAnsiTheme="minorEastAsia" w:cs="Times New Roman"/>
                <w:szCs w:val="21"/>
              </w:rPr>
            </w:pPr>
            <w:r w:rsidRPr="006D3CDC">
              <w:rPr>
                <w:rFonts w:asciiTheme="minorEastAsia" w:hAnsiTheme="minorEastAsia" w:cs="宋体" w:hint="eastAsia"/>
                <w:kern w:val="0"/>
                <w:szCs w:val="21"/>
              </w:rPr>
              <w:t>常州市区高中数学教师基本功大赛</w:t>
            </w:r>
          </w:p>
        </w:tc>
        <w:tc>
          <w:tcPr>
            <w:tcW w:w="158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常州市教研室</w:t>
            </w:r>
          </w:p>
        </w:tc>
        <w:tc>
          <w:tcPr>
            <w:tcW w:w="124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市区二等奖</w:t>
            </w:r>
          </w:p>
        </w:tc>
      </w:tr>
      <w:tr w:rsidR="00C24343" w:rsidTr="006D3CDC">
        <w:trPr>
          <w:jc w:val="center"/>
        </w:trPr>
        <w:tc>
          <w:tcPr>
            <w:tcW w:w="616"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16</w:t>
            </w:r>
          </w:p>
        </w:tc>
        <w:tc>
          <w:tcPr>
            <w:tcW w:w="675"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数学</w:t>
            </w:r>
          </w:p>
        </w:tc>
        <w:tc>
          <w:tcPr>
            <w:tcW w:w="992"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邓兵</w:t>
            </w:r>
          </w:p>
        </w:tc>
        <w:tc>
          <w:tcPr>
            <w:tcW w:w="709"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8</w:t>
            </w:r>
          </w:p>
        </w:tc>
        <w:tc>
          <w:tcPr>
            <w:tcW w:w="85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201905</w:t>
            </w:r>
          </w:p>
        </w:tc>
        <w:tc>
          <w:tcPr>
            <w:tcW w:w="2410" w:type="dxa"/>
            <w:vAlign w:val="center"/>
          </w:tcPr>
          <w:p w:rsidR="00C24343" w:rsidRPr="006D3CDC" w:rsidRDefault="00F5219E">
            <w:pPr>
              <w:widowControl/>
              <w:jc w:val="left"/>
              <w:textAlignment w:val="center"/>
              <w:rPr>
                <w:rFonts w:asciiTheme="minorEastAsia" w:hAnsiTheme="minorEastAsia" w:cs="Times New Roman"/>
                <w:szCs w:val="21"/>
              </w:rPr>
            </w:pPr>
            <w:r w:rsidRPr="006D3CDC">
              <w:rPr>
                <w:rFonts w:asciiTheme="minorEastAsia" w:hAnsiTheme="minorEastAsia" w:cs="宋体" w:hint="eastAsia"/>
                <w:kern w:val="0"/>
                <w:szCs w:val="21"/>
              </w:rPr>
              <w:t>常州市区高中数学青年教师优质课比赛</w:t>
            </w:r>
          </w:p>
        </w:tc>
        <w:tc>
          <w:tcPr>
            <w:tcW w:w="158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常州市教研室</w:t>
            </w:r>
          </w:p>
        </w:tc>
        <w:tc>
          <w:tcPr>
            <w:tcW w:w="124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市区三等奖</w:t>
            </w:r>
          </w:p>
        </w:tc>
      </w:tr>
      <w:tr w:rsidR="00C24343" w:rsidTr="006D3CDC">
        <w:trPr>
          <w:jc w:val="center"/>
        </w:trPr>
        <w:tc>
          <w:tcPr>
            <w:tcW w:w="616"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17</w:t>
            </w:r>
          </w:p>
        </w:tc>
        <w:tc>
          <w:tcPr>
            <w:tcW w:w="675"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英语</w:t>
            </w:r>
          </w:p>
        </w:tc>
        <w:tc>
          <w:tcPr>
            <w:tcW w:w="992"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宋丙寅</w:t>
            </w:r>
          </w:p>
        </w:tc>
        <w:tc>
          <w:tcPr>
            <w:tcW w:w="709"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10</w:t>
            </w:r>
          </w:p>
        </w:tc>
        <w:tc>
          <w:tcPr>
            <w:tcW w:w="85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201712</w:t>
            </w:r>
          </w:p>
        </w:tc>
        <w:tc>
          <w:tcPr>
            <w:tcW w:w="2410" w:type="dxa"/>
            <w:vAlign w:val="center"/>
          </w:tcPr>
          <w:p w:rsidR="00C24343" w:rsidRPr="006D3CDC" w:rsidRDefault="00F5219E">
            <w:pPr>
              <w:widowControl/>
              <w:jc w:val="left"/>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新北区高中英语评优课</w:t>
            </w:r>
          </w:p>
        </w:tc>
        <w:tc>
          <w:tcPr>
            <w:tcW w:w="158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新北区教研室</w:t>
            </w:r>
          </w:p>
        </w:tc>
        <w:tc>
          <w:tcPr>
            <w:tcW w:w="124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区一等奖</w:t>
            </w:r>
          </w:p>
        </w:tc>
      </w:tr>
      <w:tr w:rsidR="00C24343" w:rsidTr="006D3CDC">
        <w:trPr>
          <w:jc w:val="center"/>
        </w:trPr>
        <w:tc>
          <w:tcPr>
            <w:tcW w:w="616"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18</w:t>
            </w:r>
          </w:p>
        </w:tc>
        <w:tc>
          <w:tcPr>
            <w:tcW w:w="675"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英语</w:t>
            </w:r>
          </w:p>
        </w:tc>
        <w:tc>
          <w:tcPr>
            <w:tcW w:w="992"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吴  蓉</w:t>
            </w:r>
          </w:p>
        </w:tc>
        <w:tc>
          <w:tcPr>
            <w:tcW w:w="709"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15</w:t>
            </w:r>
          </w:p>
        </w:tc>
        <w:tc>
          <w:tcPr>
            <w:tcW w:w="85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201712</w:t>
            </w:r>
          </w:p>
        </w:tc>
        <w:tc>
          <w:tcPr>
            <w:tcW w:w="2410" w:type="dxa"/>
            <w:vAlign w:val="center"/>
          </w:tcPr>
          <w:p w:rsidR="00C24343" w:rsidRPr="006D3CDC" w:rsidRDefault="00F5219E">
            <w:pPr>
              <w:widowControl/>
              <w:jc w:val="left"/>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新北区高中英语评优课</w:t>
            </w:r>
          </w:p>
        </w:tc>
        <w:tc>
          <w:tcPr>
            <w:tcW w:w="158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新北区教研室</w:t>
            </w:r>
          </w:p>
        </w:tc>
        <w:tc>
          <w:tcPr>
            <w:tcW w:w="124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区二等奖</w:t>
            </w:r>
          </w:p>
        </w:tc>
      </w:tr>
      <w:tr w:rsidR="00C24343" w:rsidTr="006D3CDC">
        <w:trPr>
          <w:jc w:val="center"/>
        </w:trPr>
        <w:tc>
          <w:tcPr>
            <w:tcW w:w="616"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19</w:t>
            </w:r>
          </w:p>
        </w:tc>
        <w:tc>
          <w:tcPr>
            <w:tcW w:w="675"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英语</w:t>
            </w:r>
          </w:p>
        </w:tc>
        <w:tc>
          <w:tcPr>
            <w:tcW w:w="992"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汤本宏</w:t>
            </w:r>
          </w:p>
        </w:tc>
        <w:tc>
          <w:tcPr>
            <w:tcW w:w="709"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17</w:t>
            </w:r>
          </w:p>
        </w:tc>
        <w:tc>
          <w:tcPr>
            <w:tcW w:w="85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201712</w:t>
            </w:r>
          </w:p>
        </w:tc>
        <w:tc>
          <w:tcPr>
            <w:tcW w:w="2410" w:type="dxa"/>
            <w:vAlign w:val="center"/>
          </w:tcPr>
          <w:p w:rsidR="00C24343" w:rsidRPr="006D3CDC" w:rsidRDefault="00F5219E">
            <w:pPr>
              <w:widowControl/>
              <w:jc w:val="left"/>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新北区高中英语评优课</w:t>
            </w:r>
          </w:p>
        </w:tc>
        <w:tc>
          <w:tcPr>
            <w:tcW w:w="158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新北区教研室</w:t>
            </w:r>
          </w:p>
        </w:tc>
        <w:tc>
          <w:tcPr>
            <w:tcW w:w="124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区三等奖</w:t>
            </w:r>
          </w:p>
        </w:tc>
      </w:tr>
      <w:tr w:rsidR="00C24343" w:rsidTr="006D3CDC">
        <w:trPr>
          <w:jc w:val="center"/>
        </w:trPr>
        <w:tc>
          <w:tcPr>
            <w:tcW w:w="616"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w:t>
            </w:r>
          </w:p>
        </w:tc>
        <w:tc>
          <w:tcPr>
            <w:tcW w:w="675"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英语</w:t>
            </w:r>
          </w:p>
        </w:tc>
        <w:tc>
          <w:tcPr>
            <w:tcW w:w="992"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 xml:space="preserve"> 杨海东</w:t>
            </w:r>
          </w:p>
        </w:tc>
        <w:tc>
          <w:tcPr>
            <w:tcW w:w="709"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14</w:t>
            </w:r>
          </w:p>
        </w:tc>
        <w:tc>
          <w:tcPr>
            <w:tcW w:w="85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201712</w:t>
            </w:r>
          </w:p>
        </w:tc>
        <w:tc>
          <w:tcPr>
            <w:tcW w:w="2410" w:type="dxa"/>
            <w:vAlign w:val="center"/>
          </w:tcPr>
          <w:p w:rsidR="00C24343" w:rsidRPr="006D3CDC" w:rsidRDefault="00F5219E">
            <w:pPr>
              <w:widowControl/>
              <w:jc w:val="left"/>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新北区高中英语评优课</w:t>
            </w:r>
          </w:p>
        </w:tc>
        <w:tc>
          <w:tcPr>
            <w:tcW w:w="158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新北区教研室</w:t>
            </w:r>
          </w:p>
        </w:tc>
        <w:tc>
          <w:tcPr>
            <w:tcW w:w="124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区三等奖</w:t>
            </w:r>
          </w:p>
        </w:tc>
      </w:tr>
      <w:tr w:rsidR="00C24343" w:rsidTr="006D3CDC">
        <w:trPr>
          <w:jc w:val="center"/>
        </w:trPr>
        <w:tc>
          <w:tcPr>
            <w:tcW w:w="616"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21</w:t>
            </w:r>
          </w:p>
        </w:tc>
        <w:tc>
          <w:tcPr>
            <w:tcW w:w="675"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英语</w:t>
            </w:r>
          </w:p>
        </w:tc>
        <w:tc>
          <w:tcPr>
            <w:tcW w:w="992" w:type="dxa"/>
            <w:vAlign w:val="center"/>
          </w:tcPr>
          <w:p w:rsidR="00C24343" w:rsidRPr="006D3CDC" w:rsidRDefault="00F5219E">
            <w:pPr>
              <w:widowControl/>
              <w:jc w:val="center"/>
              <w:textAlignment w:val="center"/>
              <w:rPr>
                <w:rFonts w:asciiTheme="minorEastAsia" w:hAnsiTheme="minorEastAsia" w:cs="Times New Roman"/>
                <w:szCs w:val="21"/>
              </w:rPr>
            </w:pPr>
            <w:proofErr w:type="gramStart"/>
            <w:r w:rsidRPr="006D3CDC">
              <w:rPr>
                <w:rFonts w:asciiTheme="minorEastAsia" w:hAnsiTheme="minorEastAsia" w:cs="宋体" w:hint="eastAsia"/>
                <w:kern w:val="0"/>
                <w:szCs w:val="21"/>
              </w:rPr>
              <w:t>袁</w:t>
            </w:r>
            <w:proofErr w:type="gramEnd"/>
            <w:r w:rsidRPr="006D3CDC">
              <w:rPr>
                <w:rFonts w:asciiTheme="minorEastAsia" w:hAnsiTheme="minorEastAsia" w:cs="宋体" w:hint="eastAsia"/>
                <w:kern w:val="0"/>
                <w:szCs w:val="21"/>
              </w:rPr>
              <w:t xml:space="preserve">  梅</w:t>
            </w:r>
          </w:p>
        </w:tc>
        <w:tc>
          <w:tcPr>
            <w:tcW w:w="709"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15</w:t>
            </w:r>
          </w:p>
        </w:tc>
        <w:tc>
          <w:tcPr>
            <w:tcW w:w="85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201712</w:t>
            </w:r>
          </w:p>
        </w:tc>
        <w:tc>
          <w:tcPr>
            <w:tcW w:w="2410" w:type="dxa"/>
            <w:vAlign w:val="center"/>
          </w:tcPr>
          <w:p w:rsidR="00C24343" w:rsidRPr="006D3CDC" w:rsidRDefault="00F5219E">
            <w:pPr>
              <w:widowControl/>
              <w:jc w:val="left"/>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新北区高中英语评优课</w:t>
            </w:r>
          </w:p>
        </w:tc>
        <w:tc>
          <w:tcPr>
            <w:tcW w:w="158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新北区教研室</w:t>
            </w:r>
          </w:p>
        </w:tc>
        <w:tc>
          <w:tcPr>
            <w:tcW w:w="124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区三等奖</w:t>
            </w:r>
          </w:p>
        </w:tc>
      </w:tr>
      <w:tr w:rsidR="00C24343" w:rsidTr="006D3CDC">
        <w:trPr>
          <w:jc w:val="center"/>
        </w:trPr>
        <w:tc>
          <w:tcPr>
            <w:tcW w:w="616"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22</w:t>
            </w:r>
          </w:p>
        </w:tc>
        <w:tc>
          <w:tcPr>
            <w:tcW w:w="675"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英语</w:t>
            </w:r>
          </w:p>
        </w:tc>
        <w:tc>
          <w:tcPr>
            <w:tcW w:w="992"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姜  燕</w:t>
            </w:r>
          </w:p>
        </w:tc>
        <w:tc>
          <w:tcPr>
            <w:tcW w:w="709"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6</w:t>
            </w:r>
          </w:p>
        </w:tc>
        <w:tc>
          <w:tcPr>
            <w:tcW w:w="85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201712</w:t>
            </w:r>
          </w:p>
        </w:tc>
        <w:tc>
          <w:tcPr>
            <w:tcW w:w="2410" w:type="dxa"/>
            <w:vAlign w:val="center"/>
          </w:tcPr>
          <w:p w:rsidR="00C24343" w:rsidRPr="006D3CDC" w:rsidRDefault="00F5219E">
            <w:pPr>
              <w:widowControl/>
              <w:jc w:val="left"/>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新北区高中英语评优课</w:t>
            </w:r>
          </w:p>
        </w:tc>
        <w:tc>
          <w:tcPr>
            <w:tcW w:w="158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新北区教研室</w:t>
            </w:r>
          </w:p>
        </w:tc>
        <w:tc>
          <w:tcPr>
            <w:tcW w:w="124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区三等奖</w:t>
            </w:r>
          </w:p>
        </w:tc>
      </w:tr>
      <w:tr w:rsidR="00C24343" w:rsidTr="006D3CDC">
        <w:trPr>
          <w:jc w:val="center"/>
        </w:trPr>
        <w:tc>
          <w:tcPr>
            <w:tcW w:w="616"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23</w:t>
            </w:r>
          </w:p>
        </w:tc>
        <w:tc>
          <w:tcPr>
            <w:tcW w:w="675"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英语</w:t>
            </w:r>
          </w:p>
        </w:tc>
        <w:tc>
          <w:tcPr>
            <w:tcW w:w="992"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宋丙寅</w:t>
            </w:r>
          </w:p>
        </w:tc>
        <w:tc>
          <w:tcPr>
            <w:tcW w:w="709"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10</w:t>
            </w:r>
          </w:p>
        </w:tc>
        <w:tc>
          <w:tcPr>
            <w:tcW w:w="85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201805</w:t>
            </w:r>
          </w:p>
        </w:tc>
        <w:tc>
          <w:tcPr>
            <w:tcW w:w="2410" w:type="dxa"/>
            <w:vAlign w:val="center"/>
          </w:tcPr>
          <w:p w:rsidR="00C24343" w:rsidRPr="006D3CDC" w:rsidRDefault="00F5219E">
            <w:pPr>
              <w:widowControl/>
              <w:jc w:val="left"/>
              <w:textAlignment w:val="center"/>
              <w:rPr>
                <w:rFonts w:asciiTheme="minorEastAsia" w:hAnsiTheme="minorEastAsia" w:cs="Times New Roman"/>
                <w:szCs w:val="21"/>
              </w:rPr>
            </w:pPr>
            <w:r w:rsidRPr="006D3CDC">
              <w:rPr>
                <w:rFonts w:asciiTheme="minorEastAsia" w:hAnsiTheme="minorEastAsia" w:cs="宋体" w:hint="eastAsia"/>
                <w:kern w:val="0"/>
                <w:szCs w:val="21"/>
              </w:rPr>
              <w:t>常州市高中英语评优课</w:t>
            </w:r>
          </w:p>
        </w:tc>
        <w:tc>
          <w:tcPr>
            <w:tcW w:w="158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常州市教研室</w:t>
            </w:r>
          </w:p>
        </w:tc>
        <w:tc>
          <w:tcPr>
            <w:tcW w:w="124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市区三等奖</w:t>
            </w:r>
          </w:p>
        </w:tc>
      </w:tr>
      <w:tr w:rsidR="00C24343" w:rsidTr="006D3CDC">
        <w:trPr>
          <w:jc w:val="center"/>
        </w:trPr>
        <w:tc>
          <w:tcPr>
            <w:tcW w:w="616"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24</w:t>
            </w:r>
          </w:p>
        </w:tc>
        <w:tc>
          <w:tcPr>
            <w:tcW w:w="675"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物理</w:t>
            </w:r>
          </w:p>
        </w:tc>
        <w:tc>
          <w:tcPr>
            <w:tcW w:w="992"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潘建峰</w:t>
            </w:r>
          </w:p>
        </w:tc>
        <w:tc>
          <w:tcPr>
            <w:tcW w:w="709"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16</w:t>
            </w:r>
          </w:p>
        </w:tc>
        <w:tc>
          <w:tcPr>
            <w:tcW w:w="85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201706</w:t>
            </w:r>
          </w:p>
        </w:tc>
        <w:tc>
          <w:tcPr>
            <w:tcW w:w="2410" w:type="dxa"/>
            <w:vAlign w:val="center"/>
          </w:tcPr>
          <w:p w:rsidR="00C24343" w:rsidRPr="006D3CDC" w:rsidRDefault="00F5219E">
            <w:pPr>
              <w:widowControl/>
              <w:jc w:val="left"/>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新北区高中物理评优课</w:t>
            </w:r>
          </w:p>
        </w:tc>
        <w:tc>
          <w:tcPr>
            <w:tcW w:w="158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新北区教研室</w:t>
            </w:r>
          </w:p>
        </w:tc>
        <w:tc>
          <w:tcPr>
            <w:tcW w:w="124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区一等奖</w:t>
            </w:r>
          </w:p>
        </w:tc>
      </w:tr>
      <w:tr w:rsidR="00C24343" w:rsidTr="006D3CDC">
        <w:trPr>
          <w:jc w:val="center"/>
        </w:trPr>
        <w:tc>
          <w:tcPr>
            <w:tcW w:w="616"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25</w:t>
            </w:r>
          </w:p>
        </w:tc>
        <w:tc>
          <w:tcPr>
            <w:tcW w:w="675"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物理</w:t>
            </w:r>
          </w:p>
        </w:tc>
        <w:tc>
          <w:tcPr>
            <w:tcW w:w="992"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莫计峰</w:t>
            </w:r>
          </w:p>
        </w:tc>
        <w:tc>
          <w:tcPr>
            <w:tcW w:w="709"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16</w:t>
            </w:r>
          </w:p>
        </w:tc>
        <w:tc>
          <w:tcPr>
            <w:tcW w:w="85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201706</w:t>
            </w:r>
          </w:p>
        </w:tc>
        <w:tc>
          <w:tcPr>
            <w:tcW w:w="2410" w:type="dxa"/>
            <w:vAlign w:val="center"/>
          </w:tcPr>
          <w:p w:rsidR="00C24343" w:rsidRPr="006D3CDC" w:rsidRDefault="00F5219E">
            <w:pPr>
              <w:widowControl/>
              <w:jc w:val="left"/>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新北区高中物理评优课</w:t>
            </w:r>
          </w:p>
        </w:tc>
        <w:tc>
          <w:tcPr>
            <w:tcW w:w="158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新北区教研室</w:t>
            </w:r>
          </w:p>
        </w:tc>
        <w:tc>
          <w:tcPr>
            <w:tcW w:w="124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区三等奖</w:t>
            </w:r>
          </w:p>
        </w:tc>
      </w:tr>
      <w:tr w:rsidR="00C24343" w:rsidTr="006D3CDC">
        <w:trPr>
          <w:jc w:val="center"/>
        </w:trPr>
        <w:tc>
          <w:tcPr>
            <w:tcW w:w="616"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26</w:t>
            </w:r>
          </w:p>
        </w:tc>
        <w:tc>
          <w:tcPr>
            <w:tcW w:w="675"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物理</w:t>
            </w:r>
          </w:p>
        </w:tc>
        <w:tc>
          <w:tcPr>
            <w:tcW w:w="992"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顾小莉</w:t>
            </w:r>
          </w:p>
        </w:tc>
        <w:tc>
          <w:tcPr>
            <w:tcW w:w="709"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14</w:t>
            </w:r>
          </w:p>
        </w:tc>
        <w:tc>
          <w:tcPr>
            <w:tcW w:w="85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201706</w:t>
            </w:r>
          </w:p>
        </w:tc>
        <w:tc>
          <w:tcPr>
            <w:tcW w:w="2410" w:type="dxa"/>
            <w:vAlign w:val="center"/>
          </w:tcPr>
          <w:p w:rsidR="00C24343" w:rsidRPr="006D3CDC" w:rsidRDefault="00F5219E">
            <w:pPr>
              <w:widowControl/>
              <w:jc w:val="left"/>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新北区高中物理评优课</w:t>
            </w:r>
          </w:p>
        </w:tc>
        <w:tc>
          <w:tcPr>
            <w:tcW w:w="158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新北区教研室</w:t>
            </w:r>
          </w:p>
        </w:tc>
        <w:tc>
          <w:tcPr>
            <w:tcW w:w="124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区三等奖</w:t>
            </w:r>
          </w:p>
        </w:tc>
      </w:tr>
      <w:tr w:rsidR="00C24343" w:rsidTr="006D3CDC">
        <w:trPr>
          <w:jc w:val="center"/>
        </w:trPr>
        <w:tc>
          <w:tcPr>
            <w:tcW w:w="616"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27</w:t>
            </w:r>
          </w:p>
        </w:tc>
        <w:tc>
          <w:tcPr>
            <w:tcW w:w="675"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物理</w:t>
            </w:r>
          </w:p>
        </w:tc>
        <w:tc>
          <w:tcPr>
            <w:tcW w:w="992" w:type="dxa"/>
            <w:vAlign w:val="center"/>
          </w:tcPr>
          <w:p w:rsidR="00C24343" w:rsidRPr="006D3CDC" w:rsidRDefault="00F5219E">
            <w:pPr>
              <w:widowControl/>
              <w:jc w:val="center"/>
              <w:textAlignment w:val="center"/>
              <w:rPr>
                <w:rFonts w:asciiTheme="minorEastAsia" w:hAnsiTheme="minorEastAsia" w:cs="Times New Roman"/>
                <w:szCs w:val="21"/>
              </w:rPr>
            </w:pPr>
            <w:proofErr w:type="gramStart"/>
            <w:r w:rsidRPr="006D3CDC">
              <w:rPr>
                <w:rFonts w:asciiTheme="minorEastAsia" w:hAnsiTheme="minorEastAsia" w:cs="宋体" w:hint="eastAsia"/>
                <w:kern w:val="0"/>
                <w:szCs w:val="21"/>
              </w:rPr>
              <w:t>郑香琴</w:t>
            </w:r>
            <w:proofErr w:type="gramEnd"/>
          </w:p>
        </w:tc>
        <w:tc>
          <w:tcPr>
            <w:tcW w:w="709"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12</w:t>
            </w:r>
          </w:p>
        </w:tc>
        <w:tc>
          <w:tcPr>
            <w:tcW w:w="85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201706</w:t>
            </w:r>
          </w:p>
        </w:tc>
        <w:tc>
          <w:tcPr>
            <w:tcW w:w="2410" w:type="dxa"/>
            <w:vAlign w:val="center"/>
          </w:tcPr>
          <w:p w:rsidR="00C24343" w:rsidRPr="006D3CDC" w:rsidRDefault="00F5219E">
            <w:pPr>
              <w:widowControl/>
              <w:jc w:val="left"/>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新北区高中物理评优课</w:t>
            </w:r>
          </w:p>
        </w:tc>
        <w:tc>
          <w:tcPr>
            <w:tcW w:w="158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新北区教研室</w:t>
            </w:r>
          </w:p>
        </w:tc>
        <w:tc>
          <w:tcPr>
            <w:tcW w:w="124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区三等奖</w:t>
            </w:r>
          </w:p>
        </w:tc>
      </w:tr>
      <w:tr w:rsidR="00C24343" w:rsidTr="006D3CDC">
        <w:trPr>
          <w:jc w:val="center"/>
        </w:trPr>
        <w:tc>
          <w:tcPr>
            <w:tcW w:w="616"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28</w:t>
            </w:r>
          </w:p>
        </w:tc>
        <w:tc>
          <w:tcPr>
            <w:tcW w:w="675"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物理</w:t>
            </w:r>
          </w:p>
        </w:tc>
        <w:tc>
          <w:tcPr>
            <w:tcW w:w="992"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潘建峰</w:t>
            </w:r>
          </w:p>
        </w:tc>
        <w:tc>
          <w:tcPr>
            <w:tcW w:w="709"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17</w:t>
            </w:r>
          </w:p>
        </w:tc>
        <w:tc>
          <w:tcPr>
            <w:tcW w:w="85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201801</w:t>
            </w:r>
          </w:p>
        </w:tc>
        <w:tc>
          <w:tcPr>
            <w:tcW w:w="2410" w:type="dxa"/>
            <w:vAlign w:val="center"/>
          </w:tcPr>
          <w:p w:rsidR="00C24343" w:rsidRPr="006D3CDC" w:rsidRDefault="00F5219E">
            <w:pPr>
              <w:widowControl/>
              <w:jc w:val="left"/>
              <w:textAlignment w:val="center"/>
              <w:rPr>
                <w:rFonts w:asciiTheme="minorEastAsia" w:hAnsiTheme="minorEastAsia" w:cs="Times New Roman"/>
                <w:szCs w:val="21"/>
              </w:rPr>
            </w:pPr>
            <w:r w:rsidRPr="006D3CDC">
              <w:rPr>
                <w:rFonts w:asciiTheme="minorEastAsia" w:hAnsiTheme="minorEastAsia" w:cs="宋体" w:hint="eastAsia"/>
                <w:kern w:val="0"/>
                <w:szCs w:val="21"/>
              </w:rPr>
              <w:t>常州市区高中物理基本功竞赛</w:t>
            </w:r>
          </w:p>
        </w:tc>
        <w:tc>
          <w:tcPr>
            <w:tcW w:w="158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常州市教研室</w:t>
            </w:r>
          </w:p>
        </w:tc>
        <w:tc>
          <w:tcPr>
            <w:tcW w:w="124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市区二等奖</w:t>
            </w:r>
          </w:p>
        </w:tc>
      </w:tr>
      <w:tr w:rsidR="00C24343" w:rsidTr="006D3CDC">
        <w:trPr>
          <w:jc w:val="center"/>
        </w:trPr>
        <w:tc>
          <w:tcPr>
            <w:tcW w:w="616"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29</w:t>
            </w:r>
          </w:p>
        </w:tc>
        <w:tc>
          <w:tcPr>
            <w:tcW w:w="675"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物理</w:t>
            </w:r>
          </w:p>
        </w:tc>
        <w:tc>
          <w:tcPr>
            <w:tcW w:w="992" w:type="dxa"/>
            <w:vAlign w:val="center"/>
          </w:tcPr>
          <w:p w:rsidR="00C24343" w:rsidRPr="006D3CDC" w:rsidRDefault="00F5219E">
            <w:pPr>
              <w:widowControl/>
              <w:jc w:val="center"/>
              <w:textAlignment w:val="center"/>
              <w:rPr>
                <w:rFonts w:asciiTheme="minorEastAsia" w:hAnsiTheme="minorEastAsia" w:cs="Times New Roman"/>
                <w:szCs w:val="21"/>
              </w:rPr>
            </w:pPr>
            <w:proofErr w:type="gramStart"/>
            <w:r w:rsidRPr="006D3CDC">
              <w:rPr>
                <w:rFonts w:asciiTheme="minorEastAsia" w:hAnsiTheme="minorEastAsia" w:cs="宋体" w:hint="eastAsia"/>
                <w:kern w:val="0"/>
                <w:szCs w:val="21"/>
              </w:rPr>
              <w:t>郑香琴</w:t>
            </w:r>
            <w:proofErr w:type="gramEnd"/>
          </w:p>
        </w:tc>
        <w:tc>
          <w:tcPr>
            <w:tcW w:w="709"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12</w:t>
            </w:r>
          </w:p>
        </w:tc>
        <w:tc>
          <w:tcPr>
            <w:tcW w:w="85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201801</w:t>
            </w:r>
          </w:p>
        </w:tc>
        <w:tc>
          <w:tcPr>
            <w:tcW w:w="2410" w:type="dxa"/>
            <w:vAlign w:val="center"/>
          </w:tcPr>
          <w:p w:rsidR="00C24343" w:rsidRPr="006D3CDC" w:rsidRDefault="00F5219E">
            <w:pPr>
              <w:widowControl/>
              <w:jc w:val="left"/>
              <w:textAlignment w:val="center"/>
              <w:rPr>
                <w:rFonts w:asciiTheme="minorEastAsia" w:hAnsiTheme="minorEastAsia" w:cs="Times New Roman"/>
                <w:szCs w:val="21"/>
              </w:rPr>
            </w:pPr>
            <w:r w:rsidRPr="006D3CDC">
              <w:rPr>
                <w:rFonts w:asciiTheme="minorEastAsia" w:hAnsiTheme="minorEastAsia" w:cs="宋体" w:hint="eastAsia"/>
                <w:kern w:val="0"/>
                <w:szCs w:val="21"/>
              </w:rPr>
              <w:t>常州市区高中物理基本功竞赛</w:t>
            </w:r>
          </w:p>
        </w:tc>
        <w:tc>
          <w:tcPr>
            <w:tcW w:w="158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常州市教研室</w:t>
            </w:r>
          </w:p>
        </w:tc>
        <w:tc>
          <w:tcPr>
            <w:tcW w:w="124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市区三等奖</w:t>
            </w:r>
          </w:p>
        </w:tc>
      </w:tr>
      <w:tr w:rsidR="00C24343" w:rsidTr="006D3CDC">
        <w:trPr>
          <w:trHeight w:val="265"/>
          <w:jc w:val="center"/>
        </w:trPr>
        <w:tc>
          <w:tcPr>
            <w:tcW w:w="616"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30</w:t>
            </w:r>
          </w:p>
        </w:tc>
        <w:tc>
          <w:tcPr>
            <w:tcW w:w="675"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化学</w:t>
            </w:r>
          </w:p>
        </w:tc>
        <w:tc>
          <w:tcPr>
            <w:tcW w:w="992" w:type="dxa"/>
            <w:vAlign w:val="center"/>
          </w:tcPr>
          <w:p w:rsidR="00C24343" w:rsidRPr="006D3CDC" w:rsidRDefault="00F5219E">
            <w:pPr>
              <w:widowControl/>
              <w:jc w:val="center"/>
              <w:textAlignment w:val="center"/>
              <w:rPr>
                <w:rFonts w:asciiTheme="minorEastAsia" w:hAnsiTheme="minorEastAsia" w:cs="Times New Roman"/>
                <w:szCs w:val="21"/>
              </w:rPr>
            </w:pPr>
            <w:proofErr w:type="gramStart"/>
            <w:r w:rsidRPr="006D3CDC">
              <w:rPr>
                <w:rFonts w:asciiTheme="minorEastAsia" w:hAnsiTheme="minorEastAsia" w:cs="宋体" w:hint="eastAsia"/>
                <w:kern w:val="0"/>
                <w:szCs w:val="21"/>
              </w:rPr>
              <w:t>金亚平</w:t>
            </w:r>
            <w:proofErr w:type="gramEnd"/>
          </w:p>
        </w:tc>
        <w:tc>
          <w:tcPr>
            <w:tcW w:w="709"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16</w:t>
            </w:r>
          </w:p>
        </w:tc>
        <w:tc>
          <w:tcPr>
            <w:tcW w:w="85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201706</w:t>
            </w:r>
          </w:p>
        </w:tc>
        <w:tc>
          <w:tcPr>
            <w:tcW w:w="2410" w:type="dxa"/>
            <w:vAlign w:val="center"/>
          </w:tcPr>
          <w:p w:rsidR="00C24343" w:rsidRPr="006D3CDC" w:rsidRDefault="00F5219E">
            <w:pPr>
              <w:widowControl/>
              <w:jc w:val="left"/>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新北区高中化学评优课</w:t>
            </w:r>
          </w:p>
        </w:tc>
        <w:tc>
          <w:tcPr>
            <w:tcW w:w="158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新北区教研室</w:t>
            </w:r>
          </w:p>
        </w:tc>
        <w:tc>
          <w:tcPr>
            <w:tcW w:w="124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区二等奖</w:t>
            </w:r>
          </w:p>
        </w:tc>
      </w:tr>
      <w:tr w:rsidR="00C24343" w:rsidTr="006D3CDC">
        <w:trPr>
          <w:trHeight w:val="269"/>
          <w:jc w:val="center"/>
        </w:trPr>
        <w:tc>
          <w:tcPr>
            <w:tcW w:w="616"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31</w:t>
            </w:r>
          </w:p>
        </w:tc>
        <w:tc>
          <w:tcPr>
            <w:tcW w:w="675"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化学</w:t>
            </w:r>
          </w:p>
        </w:tc>
        <w:tc>
          <w:tcPr>
            <w:tcW w:w="992" w:type="dxa"/>
            <w:vAlign w:val="center"/>
          </w:tcPr>
          <w:p w:rsidR="00C24343" w:rsidRPr="006D3CDC" w:rsidRDefault="00F5219E">
            <w:pPr>
              <w:widowControl/>
              <w:jc w:val="center"/>
              <w:textAlignment w:val="center"/>
              <w:rPr>
                <w:rFonts w:asciiTheme="minorEastAsia" w:hAnsiTheme="minorEastAsia" w:cs="Times New Roman"/>
                <w:szCs w:val="21"/>
              </w:rPr>
            </w:pPr>
            <w:proofErr w:type="gramStart"/>
            <w:r w:rsidRPr="006D3CDC">
              <w:rPr>
                <w:rFonts w:asciiTheme="minorEastAsia" w:hAnsiTheme="minorEastAsia" w:cs="宋体" w:hint="eastAsia"/>
                <w:kern w:val="0"/>
                <w:szCs w:val="21"/>
              </w:rPr>
              <w:t>金亚平</w:t>
            </w:r>
            <w:proofErr w:type="gramEnd"/>
          </w:p>
        </w:tc>
        <w:tc>
          <w:tcPr>
            <w:tcW w:w="709"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16</w:t>
            </w:r>
          </w:p>
        </w:tc>
        <w:tc>
          <w:tcPr>
            <w:tcW w:w="85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201707</w:t>
            </w:r>
          </w:p>
        </w:tc>
        <w:tc>
          <w:tcPr>
            <w:tcW w:w="2410" w:type="dxa"/>
            <w:vAlign w:val="center"/>
          </w:tcPr>
          <w:p w:rsidR="00C24343" w:rsidRPr="006D3CDC" w:rsidRDefault="00F5219E">
            <w:pPr>
              <w:widowControl/>
              <w:jc w:val="left"/>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新北区多媒体软件比赛（微课）</w:t>
            </w:r>
          </w:p>
        </w:tc>
        <w:tc>
          <w:tcPr>
            <w:tcW w:w="158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新北区教研室</w:t>
            </w:r>
          </w:p>
        </w:tc>
        <w:tc>
          <w:tcPr>
            <w:tcW w:w="124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区三等奖</w:t>
            </w:r>
          </w:p>
        </w:tc>
      </w:tr>
      <w:tr w:rsidR="00C24343" w:rsidTr="006D3CDC">
        <w:trPr>
          <w:trHeight w:val="195"/>
          <w:jc w:val="center"/>
        </w:trPr>
        <w:tc>
          <w:tcPr>
            <w:tcW w:w="616"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32</w:t>
            </w:r>
          </w:p>
        </w:tc>
        <w:tc>
          <w:tcPr>
            <w:tcW w:w="675"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化学</w:t>
            </w:r>
          </w:p>
        </w:tc>
        <w:tc>
          <w:tcPr>
            <w:tcW w:w="992"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史爱娟</w:t>
            </w:r>
          </w:p>
        </w:tc>
        <w:tc>
          <w:tcPr>
            <w:tcW w:w="709"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15</w:t>
            </w:r>
          </w:p>
        </w:tc>
        <w:tc>
          <w:tcPr>
            <w:tcW w:w="85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201706</w:t>
            </w:r>
          </w:p>
        </w:tc>
        <w:tc>
          <w:tcPr>
            <w:tcW w:w="2410" w:type="dxa"/>
            <w:vAlign w:val="center"/>
          </w:tcPr>
          <w:p w:rsidR="00C24343" w:rsidRPr="006D3CDC" w:rsidRDefault="00F5219E">
            <w:pPr>
              <w:widowControl/>
              <w:jc w:val="left"/>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新北区高中化学评优课</w:t>
            </w:r>
          </w:p>
        </w:tc>
        <w:tc>
          <w:tcPr>
            <w:tcW w:w="158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新北区教研室</w:t>
            </w:r>
          </w:p>
        </w:tc>
        <w:tc>
          <w:tcPr>
            <w:tcW w:w="124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区三等奖</w:t>
            </w:r>
          </w:p>
        </w:tc>
      </w:tr>
      <w:tr w:rsidR="00C24343" w:rsidTr="006D3CDC">
        <w:trPr>
          <w:trHeight w:val="195"/>
          <w:jc w:val="center"/>
        </w:trPr>
        <w:tc>
          <w:tcPr>
            <w:tcW w:w="616"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33</w:t>
            </w:r>
          </w:p>
        </w:tc>
        <w:tc>
          <w:tcPr>
            <w:tcW w:w="675"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化学</w:t>
            </w:r>
          </w:p>
        </w:tc>
        <w:tc>
          <w:tcPr>
            <w:tcW w:w="992"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史爱娟</w:t>
            </w:r>
          </w:p>
        </w:tc>
        <w:tc>
          <w:tcPr>
            <w:tcW w:w="709"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14</w:t>
            </w:r>
          </w:p>
        </w:tc>
        <w:tc>
          <w:tcPr>
            <w:tcW w:w="85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201909</w:t>
            </w:r>
          </w:p>
        </w:tc>
        <w:tc>
          <w:tcPr>
            <w:tcW w:w="2410" w:type="dxa"/>
            <w:vAlign w:val="center"/>
          </w:tcPr>
          <w:p w:rsidR="00C24343" w:rsidRPr="006D3CDC" w:rsidRDefault="00F5219E">
            <w:pPr>
              <w:widowControl/>
              <w:jc w:val="left"/>
              <w:textAlignment w:val="center"/>
              <w:rPr>
                <w:rFonts w:asciiTheme="minorEastAsia" w:hAnsiTheme="minorEastAsia" w:cs="Times New Roman"/>
                <w:szCs w:val="21"/>
              </w:rPr>
            </w:pPr>
            <w:r w:rsidRPr="006D3CDC">
              <w:rPr>
                <w:rFonts w:asciiTheme="minorEastAsia" w:hAnsiTheme="minorEastAsia" w:cs="宋体" w:hint="eastAsia"/>
                <w:kern w:val="0"/>
                <w:szCs w:val="21"/>
              </w:rPr>
              <w:t>常州市高中化学说课比赛</w:t>
            </w:r>
          </w:p>
        </w:tc>
        <w:tc>
          <w:tcPr>
            <w:tcW w:w="158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常州市教研室</w:t>
            </w:r>
          </w:p>
        </w:tc>
        <w:tc>
          <w:tcPr>
            <w:tcW w:w="124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市区二等奖</w:t>
            </w:r>
          </w:p>
        </w:tc>
      </w:tr>
      <w:tr w:rsidR="00C24343" w:rsidTr="006D3CDC">
        <w:trPr>
          <w:trHeight w:val="195"/>
          <w:jc w:val="center"/>
        </w:trPr>
        <w:tc>
          <w:tcPr>
            <w:tcW w:w="616"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34</w:t>
            </w:r>
          </w:p>
        </w:tc>
        <w:tc>
          <w:tcPr>
            <w:tcW w:w="675"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化学</w:t>
            </w:r>
          </w:p>
        </w:tc>
        <w:tc>
          <w:tcPr>
            <w:tcW w:w="992" w:type="dxa"/>
            <w:vAlign w:val="center"/>
          </w:tcPr>
          <w:p w:rsidR="00C24343" w:rsidRPr="006D3CDC" w:rsidRDefault="00F5219E">
            <w:pPr>
              <w:widowControl/>
              <w:jc w:val="center"/>
              <w:textAlignment w:val="center"/>
              <w:rPr>
                <w:rFonts w:asciiTheme="minorEastAsia" w:hAnsiTheme="minorEastAsia" w:cs="Times New Roman"/>
                <w:szCs w:val="21"/>
              </w:rPr>
            </w:pPr>
            <w:proofErr w:type="gramStart"/>
            <w:r w:rsidRPr="006D3CDC">
              <w:rPr>
                <w:rFonts w:asciiTheme="minorEastAsia" w:hAnsiTheme="minorEastAsia" w:cs="宋体" w:hint="eastAsia"/>
                <w:kern w:val="0"/>
                <w:szCs w:val="21"/>
              </w:rPr>
              <w:t>金亚平</w:t>
            </w:r>
            <w:proofErr w:type="gramEnd"/>
          </w:p>
        </w:tc>
        <w:tc>
          <w:tcPr>
            <w:tcW w:w="709"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16</w:t>
            </w:r>
          </w:p>
        </w:tc>
        <w:tc>
          <w:tcPr>
            <w:tcW w:w="85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201912</w:t>
            </w:r>
          </w:p>
        </w:tc>
        <w:tc>
          <w:tcPr>
            <w:tcW w:w="2410" w:type="dxa"/>
            <w:vAlign w:val="center"/>
          </w:tcPr>
          <w:p w:rsidR="00C24343" w:rsidRPr="006D3CDC" w:rsidRDefault="00F5219E">
            <w:pPr>
              <w:widowControl/>
              <w:jc w:val="left"/>
              <w:textAlignment w:val="center"/>
              <w:rPr>
                <w:rFonts w:asciiTheme="minorEastAsia" w:hAnsiTheme="minorEastAsia" w:cs="Times New Roman"/>
                <w:szCs w:val="21"/>
              </w:rPr>
            </w:pPr>
            <w:r w:rsidRPr="006D3CDC">
              <w:rPr>
                <w:rFonts w:asciiTheme="minorEastAsia" w:hAnsiTheme="minorEastAsia" w:cs="宋体" w:hint="eastAsia"/>
                <w:kern w:val="0"/>
                <w:szCs w:val="21"/>
              </w:rPr>
              <w:t>常州市区高中化学优质课比赛</w:t>
            </w:r>
          </w:p>
        </w:tc>
        <w:tc>
          <w:tcPr>
            <w:tcW w:w="158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常州市教研室</w:t>
            </w:r>
          </w:p>
        </w:tc>
        <w:tc>
          <w:tcPr>
            <w:tcW w:w="124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市区三等奖</w:t>
            </w:r>
          </w:p>
        </w:tc>
      </w:tr>
      <w:tr w:rsidR="00C24343" w:rsidTr="006D3CDC">
        <w:trPr>
          <w:trHeight w:val="195"/>
          <w:jc w:val="center"/>
        </w:trPr>
        <w:tc>
          <w:tcPr>
            <w:tcW w:w="616"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35</w:t>
            </w:r>
          </w:p>
        </w:tc>
        <w:tc>
          <w:tcPr>
            <w:tcW w:w="675"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生物</w:t>
            </w:r>
          </w:p>
        </w:tc>
        <w:tc>
          <w:tcPr>
            <w:tcW w:w="992"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何莉燕</w:t>
            </w:r>
          </w:p>
        </w:tc>
        <w:tc>
          <w:tcPr>
            <w:tcW w:w="709"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9</w:t>
            </w:r>
          </w:p>
        </w:tc>
        <w:tc>
          <w:tcPr>
            <w:tcW w:w="85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201704</w:t>
            </w:r>
          </w:p>
        </w:tc>
        <w:tc>
          <w:tcPr>
            <w:tcW w:w="2410" w:type="dxa"/>
            <w:vAlign w:val="center"/>
          </w:tcPr>
          <w:p w:rsidR="00C24343" w:rsidRPr="006D3CDC" w:rsidRDefault="00F5219E">
            <w:pPr>
              <w:widowControl/>
              <w:jc w:val="left"/>
              <w:textAlignment w:val="center"/>
              <w:rPr>
                <w:rFonts w:asciiTheme="minorEastAsia" w:hAnsiTheme="minorEastAsia" w:cs="Times New Roman"/>
                <w:szCs w:val="21"/>
              </w:rPr>
            </w:pPr>
            <w:r w:rsidRPr="006D3CDC">
              <w:rPr>
                <w:rFonts w:asciiTheme="minorEastAsia" w:hAnsiTheme="minorEastAsia" w:cs="宋体" w:hint="eastAsia"/>
                <w:kern w:val="0"/>
                <w:szCs w:val="21"/>
              </w:rPr>
              <w:t>常州市区高中生物优质课评比</w:t>
            </w:r>
          </w:p>
        </w:tc>
        <w:tc>
          <w:tcPr>
            <w:tcW w:w="158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常州市教研室</w:t>
            </w:r>
          </w:p>
        </w:tc>
        <w:tc>
          <w:tcPr>
            <w:tcW w:w="124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市区三等奖</w:t>
            </w:r>
          </w:p>
        </w:tc>
      </w:tr>
      <w:tr w:rsidR="00C24343" w:rsidTr="006D3CDC">
        <w:trPr>
          <w:trHeight w:val="195"/>
          <w:jc w:val="center"/>
        </w:trPr>
        <w:tc>
          <w:tcPr>
            <w:tcW w:w="616"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36</w:t>
            </w:r>
          </w:p>
        </w:tc>
        <w:tc>
          <w:tcPr>
            <w:tcW w:w="675"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生物</w:t>
            </w:r>
          </w:p>
        </w:tc>
        <w:tc>
          <w:tcPr>
            <w:tcW w:w="992"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何莉燕</w:t>
            </w:r>
          </w:p>
        </w:tc>
        <w:tc>
          <w:tcPr>
            <w:tcW w:w="709"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12</w:t>
            </w:r>
          </w:p>
        </w:tc>
        <w:tc>
          <w:tcPr>
            <w:tcW w:w="85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201712</w:t>
            </w:r>
          </w:p>
        </w:tc>
        <w:tc>
          <w:tcPr>
            <w:tcW w:w="2410" w:type="dxa"/>
            <w:vAlign w:val="center"/>
          </w:tcPr>
          <w:p w:rsidR="00C24343" w:rsidRPr="006D3CDC" w:rsidRDefault="00F5219E">
            <w:pPr>
              <w:widowControl/>
              <w:jc w:val="left"/>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新北区高中生物评优课</w:t>
            </w:r>
          </w:p>
        </w:tc>
        <w:tc>
          <w:tcPr>
            <w:tcW w:w="158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新北区教研室</w:t>
            </w:r>
          </w:p>
        </w:tc>
        <w:tc>
          <w:tcPr>
            <w:tcW w:w="124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区二等奖</w:t>
            </w:r>
          </w:p>
        </w:tc>
      </w:tr>
      <w:tr w:rsidR="00C24343" w:rsidTr="006D3CDC">
        <w:trPr>
          <w:trHeight w:val="195"/>
          <w:jc w:val="center"/>
        </w:trPr>
        <w:tc>
          <w:tcPr>
            <w:tcW w:w="616"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37</w:t>
            </w:r>
          </w:p>
        </w:tc>
        <w:tc>
          <w:tcPr>
            <w:tcW w:w="675"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生物</w:t>
            </w:r>
          </w:p>
        </w:tc>
        <w:tc>
          <w:tcPr>
            <w:tcW w:w="992"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商  燕</w:t>
            </w:r>
          </w:p>
        </w:tc>
        <w:tc>
          <w:tcPr>
            <w:tcW w:w="709"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14</w:t>
            </w:r>
          </w:p>
        </w:tc>
        <w:tc>
          <w:tcPr>
            <w:tcW w:w="85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201712</w:t>
            </w:r>
          </w:p>
        </w:tc>
        <w:tc>
          <w:tcPr>
            <w:tcW w:w="2410" w:type="dxa"/>
            <w:vAlign w:val="center"/>
          </w:tcPr>
          <w:p w:rsidR="00C24343" w:rsidRPr="006D3CDC" w:rsidRDefault="00F5219E">
            <w:pPr>
              <w:widowControl/>
              <w:jc w:val="left"/>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新北区高中生物评优课</w:t>
            </w:r>
          </w:p>
        </w:tc>
        <w:tc>
          <w:tcPr>
            <w:tcW w:w="158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新北区教研室</w:t>
            </w:r>
          </w:p>
        </w:tc>
        <w:tc>
          <w:tcPr>
            <w:tcW w:w="124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区三等奖</w:t>
            </w:r>
          </w:p>
        </w:tc>
      </w:tr>
      <w:tr w:rsidR="00C24343" w:rsidTr="006D3CDC">
        <w:trPr>
          <w:trHeight w:val="195"/>
          <w:jc w:val="center"/>
        </w:trPr>
        <w:tc>
          <w:tcPr>
            <w:tcW w:w="616"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38</w:t>
            </w:r>
          </w:p>
        </w:tc>
        <w:tc>
          <w:tcPr>
            <w:tcW w:w="675"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生物</w:t>
            </w:r>
          </w:p>
        </w:tc>
        <w:tc>
          <w:tcPr>
            <w:tcW w:w="992"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李菊芳</w:t>
            </w:r>
          </w:p>
        </w:tc>
        <w:tc>
          <w:tcPr>
            <w:tcW w:w="709"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13</w:t>
            </w:r>
          </w:p>
        </w:tc>
        <w:tc>
          <w:tcPr>
            <w:tcW w:w="85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201905</w:t>
            </w:r>
          </w:p>
        </w:tc>
        <w:tc>
          <w:tcPr>
            <w:tcW w:w="2410" w:type="dxa"/>
            <w:vAlign w:val="center"/>
          </w:tcPr>
          <w:p w:rsidR="00C24343" w:rsidRPr="006D3CDC" w:rsidRDefault="00F5219E">
            <w:pPr>
              <w:widowControl/>
              <w:jc w:val="left"/>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新北区高中生物实验说课比赛</w:t>
            </w:r>
          </w:p>
        </w:tc>
        <w:tc>
          <w:tcPr>
            <w:tcW w:w="158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新北区教研室</w:t>
            </w:r>
          </w:p>
        </w:tc>
        <w:tc>
          <w:tcPr>
            <w:tcW w:w="124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市区二等奖</w:t>
            </w:r>
          </w:p>
        </w:tc>
      </w:tr>
      <w:tr w:rsidR="00C24343" w:rsidTr="006D3CDC">
        <w:trPr>
          <w:trHeight w:val="195"/>
          <w:jc w:val="center"/>
        </w:trPr>
        <w:tc>
          <w:tcPr>
            <w:tcW w:w="616"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39</w:t>
            </w:r>
          </w:p>
        </w:tc>
        <w:tc>
          <w:tcPr>
            <w:tcW w:w="675"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生物</w:t>
            </w:r>
          </w:p>
        </w:tc>
        <w:tc>
          <w:tcPr>
            <w:tcW w:w="992"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何莉燕</w:t>
            </w:r>
          </w:p>
        </w:tc>
        <w:tc>
          <w:tcPr>
            <w:tcW w:w="709"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12</w:t>
            </w:r>
          </w:p>
        </w:tc>
        <w:tc>
          <w:tcPr>
            <w:tcW w:w="85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201905</w:t>
            </w:r>
          </w:p>
        </w:tc>
        <w:tc>
          <w:tcPr>
            <w:tcW w:w="2410" w:type="dxa"/>
            <w:vAlign w:val="center"/>
          </w:tcPr>
          <w:p w:rsidR="00C24343" w:rsidRPr="006D3CDC" w:rsidRDefault="00F5219E">
            <w:pPr>
              <w:widowControl/>
              <w:jc w:val="left"/>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新北区高中生物实验说课比赛</w:t>
            </w:r>
          </w:p>
        </w:tc>
        <w:tc>
          <w:tcPr>
            <w:tcW w:w="158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新北区教研室</w:t>
            </w:r>
          </w:p>
        </w:tc>
        <w:tc>
          <w:tcPr>
            <w:tcW w:w="124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区一等奖</w:t>
            </w:r>
          </w:p>
        </w:tc>
      </w:tr>
      <w:tr w:rsidR="00C24343" w:rsidTr="006D3CDC">
        <w:trPr>
          <w:trHeight w:val="195"/>
          <w:jc w:val="center"/>
        </w:trPr>
        <w:tc>
          <w:tcPr>
            <w:tcW w:w="616"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40</w:t>
            </w:r>
          </w:p>
        </w:tc>
        <w:tc>
          <w:tcPr>
            <w:tcW w:w="675"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生物</w:t>
            </w:r>
          </w:p>
        </w:tc>
        <w:tc>
          <w:tcPr>
            <w:tcW w:w="992"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何莉燕</w:t>
            </w:r>
          </w:p>
        </w:tc>
        <w:tc>
          <w:tcPr>
            <w:tcW w:w="709"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12</w:t>
            </w:r>
          </w:p>
        </w:tc>
        <w:tc>
          <w:tcPr>
            <w:tcW w:w="85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201909</w:t>
            </w:r>
          </w:p>
        </w:tc>
        <w:tc>
          <w:tcPr>
            <w:tcW w:w="2410" w:type="dxa"/>
            <w:vAlign w:val="center"/>
          </w:tcPr>
          <w:p w:rsidR="00C24343" w:rsidRPr="006D3CDC" w:rsidRDefault="00F5219E">
            <w:pPr>
              <w:widowControl/>
              <w:jc w:val="left"/>
              <w:textAlignment w:val="center"/>
              <w:rPr>
                <w:rFonts w:asciiTheme="minorEastAsia" w:hAnsiTheme="minorEastAsia" w:cs="Times New Roman"/>
                <w:szCs w:val="21"/>
              </w:rPr>
            </w:pPr>
            <w:r w:rsidRPr="006D3CDC">
              <w:rPr>
                <w:rFonts w:asciiTheme="minorEastAsia" w:hAnsiTheme="minorEastAsia" w:cs="宋体" w:hint="eastAsia"/>
                <w:kern w:val="0"/>
                <w:szCs w:val="21"/>
              </w:rPr>
              <w:t>常州市区高中生物教师优质课比赛</w:t>
            </w:r>
          </w:p>
        </w:tc>
        <w:tc>
          <w:tcPr>
            <w:tcW w:w="158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常州市教研室</w:t>
            </w:r>
          </w:p>
        </w:tc>
        <w:tc>
          <w:tcPr>
            <w:tcW w:w="124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市区二等奖</w:t>
            </w:r>
          </w:p>
        </w:tc>
      </w:tr>
      <w:tr w:rsidR="00C24343" w:rsidTr="006D3CDC">
        <w:trPr>
          <w:trHeight w:val="195"/>
          <w:jc w:val="center"/>
        </w:trPr>
        <w:tc>
          <w:tcPr>
            <w:tcW w:w="616"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41</w:t>
            </w:r>
          </w:p>
        </w:tc>
        <w:tc>
          <w:tcPr>
            <w:tcW w:w="675"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生物</w:t>
            </w:r>
          </w:p>
        </w:tc>
        <w:tc>
          <w:tcPr>
            <w:tcW w:w="992"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何莉燕</w:t>
            </w:r>
          </w:p>
        </w:tc>
        <w:tc>
          <w:tcPr>
            <w:tcW w:w="709"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12</w:t>
            </w:r>
          </w:p>
        </w:tc>
        <w:tc>
          <w:tcPr>
            <w:tcW w:w="85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201901</w:t>
            </w:r>
          </w:p>
        </w:tc>
        <w:tc>
          <w:tcPr>
            <w:tcW w:w="2410" w:type="dxa"/>
            <w:vAlign w:val="center"/>
          </w:tcPr>
          <w:p w:rsidR="00C24343" w:rsidRPr="006D3CDC" w:rsidRDefault="00F5219E">
            <w:pPr>
              <w:widowControl/>
              <w:jc w:val="left"/>
              <w:textAlignment w:val="center"/>
              <w:rPr>
                <w:rFonts w:asciiTheme="minorEastAsia" w:hAnsiTheme="minorEastAsia" w:cs="Times New Roman"/>
                <w:szCs w:val="21"/>
              </w:rPr>
            </w:pPr>
            <w:r w:rsidRPr="006D3CDC">
              <w:rPr>
                <w:rFonts w:asciiTheme="minorEastAsia" w:hAnsiTheme="minorEastAsia" w:cs="宋体" w:hint="eastAsia"/>
                <w:kern w:val="0"/>
                <w:szCs w:val="21"/>
              </w:rPr>
              <w:t>江苏省中小学实验教学说课比赛</w:t>
            </w:r>
          </w:p>
        </w:tc>
        <w:tc>
          <w:tcPr>
            <w:tcW w:w="158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江苏省教研室</w:t>
            </w:r>
          </w:p>
        </w:tc>
        <w:tc>
          <w:tcPr>
            <w:tcW w:w="124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省二等奖</w:t>
            </w:r>
          </w:p>
        </w:tc>
      </w:tr>
      <w:tr w:rsidR="00C24343" w:rsidTr="006D3CDC">
        <w:trPr>
          <w:trHeight w:val="195"/>
          <w:jc w:val="center"/>
        </w:trPr>
        <w:tc>
          <w:tcPr>
            <w:tcW w:w="616"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lastRenderedPageBreak/>
              <w:t>42</w:t>
            </w:r>
          </w:p>
        </w:tc>
        <w:tc>
          <w:tcPr>
            <w:tcW w:w="675"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政治</w:t>
            </w:r>
          </w:p>
        </w:tc>
        <w:tc>
          <w:tcPr>
            <w:tcW w:w="992"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郑志东</w:t>
            </w:r>
          </w:p>
        </w:tc>
        <w:tc>
          <w:tcPr>
            <w:tcW w:w="709"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15</w:t>
            </w:r>
          </w:p>
        </w:tc>
        <w:tc>
          <w:tcPr>
            <w:tcW w:w="85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201705</w:t>
            </w:r>
          </w:p>
        </w:tc>
        <w:tc>
          <w:tcPr>
            <w:tcW w:w="2410" w:type="dxa"/>
            <w:vAlign w:val="center"/>
          </w:tcPr>
          <w:p w:rsidR="00C24343" w:rsidRPr="006D3CDC" w:rsidRDefault="00F5219E">
            <w:pPr>
              <w:widowControl/>
              <w:jc w:val="left"/>
              <w:textAlignment w:val="center"/>
              <w:rPr>
                <w:rFonts w:asciiTheme="minorEastAsia" w:hAnsiTheme="minorEastAsia" w:cs="Times New Roman"/>
                <w:szCs w:val="21"/>
              </w:rPr>
            </w:pPr>
            <w:r w:rsidRPr="006D3CDC">
              <w:rPr>
                <w:rFonts w:asciiTheme="minorEastAsia" w:hAnsiTheme="minorEastAsia" w:cs="宋体" w:hint="eastAsia"/>
                <w:kern w:val="0"/>
                <w:szCs w:val="21"/>
              </w:rPr>
              <w:t>常州市区高中政治优质课评比</w:t>
            </w:r>
          </w:p>
        </w:tc>
        <w:tc>
          <w:tcPr>
            <w:tcW w:w="158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常州市教研室</w:t>
            </w:r>
          </w:p>
        </w:tc>
        <w:tc>
          <w:tcPr>
            <w:tcW w:w="124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市区二等奖</w:t>
            </w:r>
          </w:p>
        </w:tc>
      </w:tr>
      <w:tr w:rsidR="00C24343" w:rsidTr="006D3CDC">
        <w:trPr>
          <w:trHeight w:val="195"/>
          <w:jc w:val="center"/>
        </w:trPr>
        <w:tc>
          <w:tcPr>
            <w:tcW w:w="616"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43</w:t>
            </w:r>
          </w:p>
        </w:tc>
        <w:tc>
          <w:tcPr>
            <w:tcW w:w="675"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政治</w:t>
            </w:r>
          </w:p>
        </w:tc>
        <w:tc>
          <w:tcPr>
            <w:tcW w:w="992"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邹伟科</w:t>
            </w:r>
          </w:p>
        </w:tc>
        <w:tc>
          <w:tcPr>
            <w:tcW w:w="709"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15</w:t>
            </w:r>
          </w:p>
        </w:tc>
        <w:tc>
          <w:tcPr>
            <w:tcW w:w="85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201903</w:t>
            </w:r>
          </w:p>
        </w:tc>
        <w:tc>
          <w:tcPr>
            <w:tcW w:w="2410" w:type="dxa"/>
            <w:vAlign w:val="center"/>
          </w:tcPr>
          <w:p w:rsidR="00C24343" w:rsidRPr="006D3CDC" w:rsidRDefault="00F5219E">
            <w:pPr>
              <w:widowControl/>
              <w:jc w:val="left"/>
              <w:textAlignment w:val="center"/>
              <w:rPr>
                <w:rFonts w:asciiTheme="minorEastAsia" w:hAnsiTheme="minorEastAsia" w:cs="Times New Roman"/>
                <w:szCs w:val="21"/>
              </w:rPr>
            </w:pPr>
            <w:r w:rsidRPr="006D3CDC">
              <w:rPr>
                <w:rFonts w:asciiTheme="minorEastAsia" w:hAnsiTheme="minorEastAsia" w:cs="宋体" w:hint="eastAsia"/>
                <w:kern w:val="0"/>
                <w:szCs w:val="21"/>
              </w:rPr>
              <w:t>常州市区高中思想政治学科教师基本功比赛</w:t>
            </w:r>
          </w:p>
        </w:tc>
        <w:tc>
          <w:tcPr>
            <w:tcW w:w="158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常州市教研室</w:t>
            </w:r>
          </w:p>
        </w:tc>
        <w:tc>
          <w:tcPr>
            <w:tcW w:w="124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市区二等奖</w:t>
            </w:r>
          </w:p>
        </w:tc>
      </w:tr>
      <w:tr w:rsidR="00C24343" w:rsidTr="006D3CDC">
        <w:trPr>
          <w:trHeight w:val="195"/>
          <w:jc w:val="center"/>
        </w:trPr>
        <w:tc>
          <w:tcPr>
            <w:tcW w:w="616"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44</w:t>
            </w:r>
          </w:p>
        </w:tc>
        <w:tc>
          <w:tcPr>
            <w:tcW w:w="675"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政治</w:t>
            </w:r>
          </w:p>
        </w:tc>
        <w:tc>
          <w:tcPr>
            <w:tcW w:w="992"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朱丽娟</w:t>
            </w:r>
          </w:p>
        </w:tc>
        <w:tc>
          <w:tcPr>
            <w:tcW w:w="709"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12</w:t>
            </w:r>
          </w:p>
        </w:tc>
        <w:tc>
          <w:tcPr>
            <w:tcW w:w="85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201903</w:t>
            </w:r>
          </w:p>
        </w:tc>
        <w:tc>
          <w:tcPr>
            <w:tcW w:w="2410" w:type="dxa"/>
            <w:vAlign w:val="center"/>
          </w:tcPr>
          <w:p w:rsidR="00C24343" w:rsidRPr="006D3CDC" w:rsidRDefault="00F5219E">
            <w:pPr>
              <w:widowControl/>
              <w:jc w:val="left"/>
              <w:textAlignment w:val="center"/>
              <w:rPr>
                <w:rFonts w:asciiTheme="minorEastAsia" w:hAnsiTheme="minorEastAsia" w:cs="Times New Roman"/>
                <w:szCs w:val="21"/>
              </w:rPr>
            </w:pPr>
            <w:r w:rsidRPr="006D3CDC">
              <w:rPr>
                <w:rFonts w:asciiTheme="minorEastAsia" w:hAnsiTheme="minorEastAsia" w:cs="宋体" w:hint="eastAsia"/>
                <w:kern w:val="0"/>
                <w:szCs w:val="21"/>
              </w:rPr>
              <w:t>常州市区高中思想政治学科教师基本功比赛</w:t>
            </w:r>
          </w:p>
        </w:tc>
        <w:tc>
          <w:tcPr>
            <w:tcW w:w="158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常州市教研室</w:t>
            </w:r>
          </w:p>
        </w:tc>
        <w:tc>
          <w:tcPr>
            <w:tcW w:w="124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市区三等奖</w:t>
            </w:r>
          </w:p>
        </w:tc>
      </w:tr>
      <w:tr w:rsidR="00C24343" w:rsidTr="006D3CDC">
        <w:trPr>
          <w:trHeight w:val="195"/>
          <w:jc w:val="center"/>
        </w:trPr>
        <w:tc>
          <w:tcPr>
            <w:tcW w:w="616"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45</w:t>
            </w:r>
          </w:p>
        </w:tc>
        <w:tc>
          <w:tcPr>
            <w:tcW w:w="675"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地理</w:t>
            </w:r>
          </w:p>
        </w:tc>
        <w:tc>
          <w:tcPr>
            <w:tcW w:w="992"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郑小亚</w:t>
            </w:r>
          </w:p>
        </w:tc>
        <w:tc>
          <w:tcPr>
            <w:tcW w:w="709"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21</w:t>
            </w:r>
          </w:p>
        </w:tc>
        <w:tc>
          <w:tcPr>
            <w:tcW w:w="85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201706</w:t>
            </w:r>
          </w:p>
        </w:tc>
        <w:tc>
          <w:tcPr>
            <w:tcW w:w="2410" w:type="dxa"/>
            <w:vAlign w:val="center"/>
          </w:tcPr>
          <w:p w:rsidR="00C24343" w:rsidRPr="006D3CDC" w:rsidRDefault="00F5219E">
            <w:pPr>
              <w:widowControl/>
              <w:jc w:val="left"/>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新北区高中地理评优课</w:t>
            </w:r>
          </w:p>
        </w:tc>
        <w:tc>
          <w:tcPr>
            <w:tcW w:w="158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新北区教研室</w:t>
            </w:r>
          </w:p>
        </w:tc>
        <w:tc>
          <w:tcPr>
            <w:tcW w:w="124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区三等奖</w:t>
            </w:r>
          </w:p>
        </w:tc>
      </w:tr>
      <w:tr w:rsidR="00C24343" w:rsidTr="006D3CDC">
        <w:trPr>
          <w:trHeight w:val="195"/>
          <w:jc w:val="center"/>
        </w:trPr>
        <w:tc>
          <w:tcPr>
            <w:tcW w:w="616"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46</w:t>
            </w:r>
          </w:p>
        </w:tc>
        <w:tc>
          <w:tcPr>
            <w:tcW w:w="675"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音乐</w:t>
            </w:r>
          </w:p>
        </w:tc>
        <w:tc>
          <w:tcPr>
            <w:tcW w:w="992"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恽金花</w:t>
            </w:r>
          </w:p>
        </w:tc>
        <w:tc>
          <w:tcPr>
            <w:tcW w:w="709"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w:t>
            </w:r>
          </w:p>
        </w:tc>
        <w:tc>
          <w:tcPr>
            <w:tcW w:w="85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201706</w:t>
            </w:r>
          </w:p>
        </w:tc>
        <w:tc>
          <w:tcPr>
            <w:tcW w:w="2410" w:type="dxa"/>
            <w:vAlign w:val="center"/>
          </w:tcPr>
          <w:p w:rsidR="00C24343" w:rsidRPr="006D3CDC" w:rsidRDefault="00F5219E">
            <w:pPr>
              <w:widowControl/>
              <w:jc w:val="left"/>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新北区高中音乐评优课</w:t>
            </w:r>
          </w:p>
        </w:tc>
        <w:tc>
          <w:tcPr>
            <w:tcW w:w="158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新北区教研室</w:t>
            </w:r>
          </w:p>
        </w:tc>
        <w:tc>
          <w:tcPr>
            <w:tcW w:w="124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区三等奖</w:t>
            </w:r>
          </w:p>
        </w:tc>
      </w:tr>
      <w:tr w:rsidR="00C24343" w:rsidTr="006D3CDC">
        <w:trPr>
          <w:trHeight w:val="195"/>
          <w:jc w:val="center"/>
        </w:trPr>
        <w:tc>
          <w:tcPr>
            <w:tcW w:w="616"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47</w:t>
            </w:r>
          </w:p>
        </w:tc>
        <w:tc>
          <w:tcPr>
            <w:tcW w:w="675"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体育</w:t>
            </w:r>
          </w:p>
        </w:tc>
        <w:tc>
          <w:tcPr>
            <w:tcW w:w="992"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秦惠封</w:t>
            </w:r>
          </w:p>
        </w:tc>
        <w:tc>
          <w:tcPr>
            <w:tcW w:w="709"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18</w:t>
            </w:r>
          </w:p>
        </w:tc>
        <w:tc>
          <w:tcPr>
            <w:tcW w:w="85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201712</w:t>
            </w:r>
          </w:p>
        </w:tc>
        <w:tc>
          <w:tcPr>
            <w:tcW w:w="2410" w:type="dxa"/>
            <w:vAlign w:val="center"/>
          </w:tcPr>
          <w:p w:rsidR="00C24343" w:rsidRPr="006D3CDC" w:rsidRDefault="00F5219E">
            <w:pPr>
              <w:widowControl/>
              <w:jc w:val="left"/>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新北区高中体育评优课</w:t>
            </w:r>
          </w:p>
        </w:tc>
        <w:tc>
          <w:tcPr>
            <w:tcW w:w="158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新北区教研室</w:t>
            </w:r>
          </w:p>
        </w:tc>
        <w:tc>
          <w:tcPr>
            <w:tcW w:w="124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区三等奖</w:t>
            </w:r>
          </w:p>
        </w:tc>
      </w:tr>
      <w:tr w:rsidR="00C24343" w:rsidTr="006D3CDC">
        <w:trPr>
          <w:trHeight w:val="195"/>
          <w:jc w:val="center"/>
        </w:trPr>
        <w:tc>
          <w:tcPr>
            <w:tcW w:w="616"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48</w:t>
            </w:r>
          </w:p>
        </w:tc>
        <w:tc>
          <w:tcPr>
            <w:tcW w:w="675"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美术</w:t>
            </w:r>
          </w:p>
        </w:tc>
        <w:tc>
          <w:tcPr>
            <w:tcW w:w="992" w:type="dxa"/>
            <w:vAlign w:val="center"/>
          </w:tcPr>
          <w:p w:rsidR="00C24343" w:rsidRPr="006D3CDC" w:rsidRDefault="00F5219E">
            <w:pPr>
              <w:widowControl/>
              <w:jc w:val="center"/>
              <w:textAlignment w:val="center"/>
              <w:rPr>
                <w:rFonts w:asciiTheme="minorEastAsia" w:hAnsiTheme="minorEastAsia" w:cs="Times New Roman"/>
                <w:szCs w:val="21"/>
              </w:rPr>
            </w:pPr>
            <w:proofErr w:type="gramStart"/>
            <w:r w:rsidRPr="006D3CDC">
              <w:rPr>
                <w:rFonts w:asciiTheme="minorEastAsia" w:hAnsiTheme="minorEastAsia" w:cs="宋体" w:hint="eastAsia"/>
                <w:kern w:val="0"/>
                <w:szCs w:val="21"/>
              </w:rPr>
              <w:t>雷成孝</w:t>
            </w:r>
            <w:proofErr w:type="gramEnd"/>
          </w:p>
        </w:tc>
        <w:tc>
          <w:tcPr>
            <w:tcW w:w="709"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13</w:t>
            </w:r>
          </w:p>
        </w:tc>
        <w:tc>
          <w:tcPr>
            <w:tcW w:w="85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201706</w:t>
            </w:r>
          </w:p>
        </w:tc>
        <w:tc>
          <w:tcPr>
            <w:tcW w:w="2410" w:type="dxa"/>
            <w:vAlign w:val="center"/>
          </w:tcPr>
          <w:p w:rsidR="00C24343" w:rsidRPr="006D3CDC" w:rsidRDefault="00F5219E">
            <w:pPr>
              <w:widowControl/>
              <w:jc w:val="left"/>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新北区高中美术评优课</w:t>
            </w:r>
          </w:p>
        </w:tc>
        <w:tc>
          <w:tcPr>
            <w:tcW w:w="158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新北区教研室</w:t>
            </w:r>
          </w:p>
        </w:tc>
        <w:tc>
          <w:tcPr>
            <w:tcW w:w="124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区三等奖</w:t>
            </w:r>
          </w:p>
        </w:tc>
      </w:tr>
      <w:tr w:rsidR="00C24343" w:rsidTr="006D3CDC">
        <w:trPr>
          <w:trHeight w:val="195"/>
          <w:jc w:val="center"/>
        </w:trPr>
        <w:tc>
          <w:tcPr>
            <w:tcW w:w="616"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49</w:t>
            </w:r>
          </w:p>
        </w:tc>
        <w:tc>
          <w:tcPr>
            <w:tcW w:w="675"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信息</w:t>
            </w:r>
          </w:p>
        </w:tc>
        <w:tc>
          <w:tcPr>
            <w:tcW w:w="992"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商  瑜</w:t>
            </w:r>
          </w:p>
        </w:tc>
        <w:tc>
          <w:tcPr>
            <w:tcW w:w="709"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16</w:t>
            </w:r>
          </w:p>
        </w:tc>
        <w:tc>
          <w:tcPr>
            <w:tcW w:w="85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201712</w:t>
            </w:r>
          </w:p>
        </w:tc>
        <w:tc>
          <w:tcPr>
            <w:tcW w:w="2410" w:type="dxa"/>
            <w:vAlign w:val="center"/>
          </w:tcPr>
          <w:p w:rsidR="00C24343" w:rsidRPr="006D3CDC" w:rsidRDefault="00F5219E">
            <w:pPr>
              <w:widowControl/>
              <w:jc w:val="left"/>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新北区高中信息技术评优课</w:t>
            </w:r>
          </w:p>
        </w:tc>
        <w:tc>
          <w:tcPr>
            <w:tcW w:w="158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新北区教研室</w:t>
            </w:r>
          </w:p>
        </w:tc>
        <w:tc>
          <w:tcPr>
            <w:tcW w:w="124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区二等奖</w:t>
            </w:r>
          </w:p>
        </w:tc>
      </w:tr>
      <w:tr w:rsidR="00C24343" w:rsidTr="006D3CDC">
        <w:trPr>
          <w:trHeight w:val="195"/>
          <w:jc w:val="center"/>
        </w:trPr>
        <w:tc>
          <w:tcPr>
            <w:tcW w:w="616"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50</w:t>
            </w:r>
          </w:p>
        </w:tc>
        <w:tc>
          <w:tcPr>
            <w:tcW w:w="675"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信息</w:t>
            </w:r>
          </w:p>
        </w:tc>
        <w:tc>
          <w:tcPr>
            <w:tcW w:w="992"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张琳飞</w:t>
            </w:r>
          </w:p>
        </w:tc>
        <w:tc>
          <w:tcPr>
            <w:tcW w:w="709"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12</w:t>
            </w:r>
          </w:p>
        </w:tc>
        <w:tc>
          <w:tcPr>
            <w:tcW w:w="85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201712</w:t>
            </w:r>
          </w:p>
        </w:tc>
        <w:tc>
          <w:tcPr>
            <w:tcW w:w="2410" w:type="dxa"/>
            <w:vAlign w:val="center"/>
          </w:tcPr>
          <w:p w:rsidR="00C24343" w:rsidRPr="006D3CDC" w:rsidRDefault="00F5219E">
            <w:pPr>
              <w:widowControl/>
              <w:jc w:val="left"/>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新北区高中信息技术评优课</w:t>
            </w:r>
          </w:p>
        </w:tc>
        <w:tc>
          <w:tcPr>
            <w:tcW w:w="158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新北区教研室</w:t>
            </w:r>
          </w:p>
        </w:tc>
        <w:tc>
          <w:tcPr>
            <w:tcW w:w="124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区二等奖</w:t>
            </w:r>
          </w:p>
        </w:tc>
      </w:tr>
      <w:tr w:rsidR="00C24343" w:rsidTr="006D3CDC">
        <w:trPr>
          <w:trHeight w:val="195"/>
          <w:jc w:val="center"/>
        </w:trPr>
        <w:tc>
          <w:tcPr>
            <w:tcW w:w="616"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51</w:t>
            </w:r>
          </w:p>
        </w:tc>
        <w:tc>
          <w:tcPr>
            <w:tcW w:w="675"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信息</w:t>
            </w:r>
          </w:p>
        </w:tc>
        <w:tc>
          <w:tcPr>
            <w:tcW w:w="992"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吴志安</w:t>
            </w:r>
          </w:p>
        </w:tc>
        <w:tc>
          <w:tcPr>
            <w:tcW w:w="709"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15</w:t>
            </w:r>
          </w:p>
        </w:tc>
        <w:tc>
          <w:tcPr>
            <w:tcW w:w="85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201712</w:t>
            </w:r>
          </w:p>
        </w:tc>
        <w:tc>
          <w:tcPr>
            <w:tcW w:w="2410" w:type="dxa"/>
            <w:vAlign w:val="center"/>
          </w:tcPr>
          <w:p w:rsidR="00C24343" w:rsidRPr="006D3CDC" w:rsidRDefault="00F5219E">
            <w:pPr>
              <w:widowControl/>
              <w:jc w:val="left"/>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新北区高中信息技术评优课</w:t>
            </w:r>
          </w:p>
        </w:tc>
        <w:tc>
          <w:tcPr>
            <w:tcW w:w="158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新北区教研室</w:t>
            </w:r>
          </w:p>
        </w:tc>
        <w:tc>
          <w:tcPr>
            <w:tcW w:w="124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区三等奖</w:t>
            </w:r>
          </w:p>
        </w:tc>
      </w:tr>
      <w:tr w:rsidR="00C24343" w:rsidTr="006D3CDC">
        <w:trPr>
          <w:trHeight w:val="195"/>
          <w:jc w:val="center"/>
        </w:trPr>
        <w:tc>
          <w:tcPr>
            <w:tcW w:w="616"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52</w:t>
            </w:r>
          </w:p>
        </w:tc>
        <w:tc>
          <w:tcPr>
            <w:tcW w:w="675"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通用</w:t>
            </w:r>
          </w:p>
        </w:tc>
        <w:tc>
          <w:tcPr>
            <w:tcW w:w="992"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赵燕杰</w:t>
            </w:r>
          </w:p>
        </w:tc>
        <w:tc>
          <w:tcPr>
            <w:tcW w:w="709"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16</w:t>
            </w:r>
          </w:p>
        </w:tc>
        <w:tc>
          <w:tcPr>
            <w:tcW w:w="85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201609</w:t>
            </w:r>
          </w:p>
        </w:tc>
        <w:tc>
          <w:tcPr>
            <w:tcW w:w="2410" w:type="dxa"/>
            <w:vAlign w:val="center"/>
          </w:tcPr>
          <w:p w:rsidR="00C24343" w:rsidRPr="006D3CDC" w:rsidRDefault="00F5219E">
            <w:pPr>
              <w:widowControl/>
              <w:jc w:val="left"/>
              <w:textAlignment w:val="center"/>
              <w:rPr>
                <w:rFonts w:asciiTheme="minorEastAsia" w:hAnsiTheme="minorEastAsia" w:cs="Times New Roman"/>
                <w:szCs w:val="21"/>
              </w:rPr>
            </w:pPr>
            <w:r w:rsidRPr="006D3CDC">
              <w:rPr>
                <w:rFonts w:asciiTheme="minorEastAsia" w:hAnsiTheme="minorEastAsia" w:cs="宋体" w:hint="eastAsia"/>
                <w:kern w:val="0"/>
                <w:szCs w:val="21"/>
              </w:rPr>
              <w:t>常州市高中通用技术基本功竞赛</w:t>
            </w:r>
          </w:p>
        </w:tc>
        <w:tc>
          <w:tcPr>
            <w:tcW w:w="158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常州市教研室</w:t>
            </w:r>
          </w:p>
        </w:tc>
        <w:tc>
          <w:tcPr>
            <w:tcW w:w="1240" w:type="dxa"/>
            <w:vAlign w:val="center"/>
          </w:tcPr>
          <w:p w:rsidR="00C24343" w:rsidRPr="006D3CDC" w:rsidRDefault="00F5219E">
            <w:pPr>
              <w:widowControl/>
              <w:jc w:val="center"/>
              <w:textAlignment w:val="center"/>
              <w:rPr>
                <w:rFonts w:asciiTheme="minorEastAsia" w:hAnsiTheme="minorEastAsia" w:cs="Times New Roman"/>
                <w:szCs w:val="21"/>
              </w:rPr>
            </w:pPr>
            <w:r w:rsidRPr="006D3CDC">
              <w:rPr>
                <w:rFonts w:asciiTheme="minorEastAsia" w:hAnsiTheme="minorEastAsia" w:cs="宋体" w:hint="eastAsia"/>
                <w:kern w:val="0"/>
                <w:szCs w:val="21"/>
              </w:rPr>
              <w:t>市一等奖</w:t>
            </w:r>
          </w:p>
        </w:tc>
      </w:tr>
    </w:tbl>
    <w:p w:rsidR="00C24343" w:rsidRDefault="00F5219E">
      <w:pPr>
        <w:snapToGrid w:val="0"/>
        <w:rPr>
          <w:rFonts w:ascii="Times New Roman" w:hAnsi="Times New Roman" w:cs="Times New Roman"/>
          <w:szCs w:val="21"/>
        </w:rPr>
      </w:pPr>
      <w:r>
        <w:rPr>
          <w:rFonts w:ascii="Times New Roman" w:hAnsi="Times New Roman" w:cs="Times New Roman"/>
          <w:szCs w:val="21"/>
        </w:rPr>
        <w:t>注：按照学科归类；序号用以统计获奖教师人数，多次获奖</w:t>
      </w:r>
      <w:proofErr w:type="gramStart"/>
      <w:r>
        <w:rPr>
          <w:rFonts w:ascii="Times New Roman" w:hAnsi="Times New Roman" w:cs="Times New Roman"/>
          <w:szCs w:val="21"/>
        </w:rPr>
        <w:t>教师只编一个</w:t>
      </w:r>
      <w:proofErr w:type="gramEnd"/>
      <w:r>
        <w:rPr>
          <w:rFonts w:ascii="Times New Roman" w:hAnsi="Times New Roman" w:cs="Times New Roman"/>
          <w:szCs w:val="21"/>
        </w:rPr>
        <w:t>序号</w:t>
      </w:r>
      <w:r>
        <w:rPr>
          <w:rFonts w:ascii="Times New Roman" w:hAnsi="Times New Roman" w:cs="Times New Roman" w:hint="eastAsia"/>
          <w:szCs w:val="21"/>
        </w:rPr>
        <w:t>，并只填一个最高奖项；课堂教学竞赛指教师在赛点现场开课的竞赛；</w:t>
      </w:r>
      <w:r>
        <w:rPr>
          <w:rFonts w:ascii="Times New Roman" w:hAnsi="Times New Roman" w:cs="Times New Roman"/>
          <w:szCs w:val="21"/>
        </w:rPr>
        <w:t>竞赛获奖以获奖证书为据</w:t>
      </w:r>
      <w:r>
        <w:rPr>
          <w:rFonts w:ascii="Times New Roman" w:hAnsi="Times New Roman" w:cs="Times New Roman" w:hint="eastAsia"/>
          <w:szCs w:val="21"/>
        </w:rPr>
        <w:t>。本表竞赛获奖不含论文评比获奖</w:t>
      </w:r>
    </w:p>
    <w:p w:rsidR="00C24343" w:rsidRDefault="00C24343">
      <w:pPr>
        <w:rPr>
          <w:rFonts w:ascii="Times New Roman" w:hAnsi="Times New Roman" w:cs="Times New Roman"/>
          <w:b/>
        </w:rPr>
      </w:pPr>
    </w:p>
    <w:p w:rsidR="00C24343" w:rsidRDefault="00F5219E">
      <w:pPr>
        <w:rPr>
          <w:rFonts w:ascii="Times New Roman" w:hAnsi="Times New Roman" w:cs="Times New Roman"/>
          <w:b/>
        </w:rPr>
      </w:pPr>
      <w:r>
        <w:rPr>
          <w:rFonts w:ascii="Times New Roman" w:hAnsi="Times New Roman" w:cs="Times New Roman"/>
          <w:b/>
        </w:rPr>
        <w:t>（</w:t>
      </w:r>
      <w:r>
        <w:rPr>
          <w:rFonts w:ascii="Times New Roman" w:hAnsi="Times New Roman" w:cs="Times New Roman"/>
          <w:b/>
        </w:rPr>
        <w:t>3</w:t>
      </w:r>
      <w:r>
        <w:rPr>
          <w:rFonts w:ascii="Times New Roman" w:hAnsi="Times New Roman" w:cs="Times New Roman"/>
          <w:b/>
        </w:rPr>
        <w:t>）</w:t>
      </w:r>
      <w:r>
        <w:rPr>
          <w:rFonts w:ascii="Times New Roman" w:hAnsi="Times New Roman" w:cs="Times New Roman" w:hint="eastAsia"/>
          <w:b/>
        </w:rPr>
        <w:t>佐证</w:t>
      </w:r>
      <w:r>
        <w:rPr>
          <w:rFonts w:ascii="Times New Roman" w:hAnsi="Times New Roman" w:cs="Times New Roman"/>
          <w:b/>
        </w:rPr>
        <w:t>要目</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8"/>
        <w:gridCol w:w="1511"/>
        <w:gridCol w:w="1513"/>
        <w:gridCol w:w="1540"/>
      </w:tblGrid>
      <w:tr w:rsidR="00C24343">
        <w:trPr>
          <w:jc w:val="center"/>
        </w:trPr>
        <w:tc>
          <w:tcPr>
            <w:tcW w:w="4508" w:type="dxa"/>
            <w:vAlign w:val="center"/>
          </w:tcPr>
          <w:p w:rsidR="00C24343" w:rsidRDefault="00F5219E">
            <w:pPr>
              <w:jc w:val="center"/>
              <w:rPr>
                <w:rFonts w:ascii="Times New Roman" w:hAnsi="Times New Roman" w:cs="Times New Roman"/>
                <w:b/>
              </w:rPr>
            </w:pPr>
            <w:r>
              <w:rPr>
                <w:rFonts w:ascii="Times New Roman" w:hAnsi="Times New Roman" w:cs="Times New Roman"/>
                <w:b/>
              </w:rPr>
              <w:t>佐证资料名称</w:t>
            </w:r>
          </w:p>
        </w:tc>
        <w:tc>
          <w:tcPr>
            <w:tcW w:w="1511" w:type="dxa"/>
            <w:vAlign w:val="center"/>
          </w:tcPr>
          <w:p w:rsidR="00C24343" w:rsidRDefault="00F5219E">
            <w:pPr>
              <w:jc w:val="center"/>
              <w:rPr>
                <w:rFonts w:ascii="Times New Roman" w:hAnsi="Times New Roman" w:cs="Times New Roman"/>
                <w:b/>
              </w:rPr>
            </w:pPr>
            <w:r>
              <w:rPr>
                <w:rFonts w:ascii="Times New Roman" w:hAnsi="Times New Roman" w:cs="Times New Roman"/>
                <w:b/>
              </w:rPr>
              <w:t>主题词</w:t>
            </w:r>
          </w:p>
        </w:tc>
        <w:tc>
          <w:tcPr>
            <w:tcW w:w="1513" w:type="dxa"/>
            <w:vAlign w:val="center"/>
          </w:tcPr>
          <w:p w:rsidR="00C24343" w:rsidRDefault="00F5219E">
            <w:pPr>
              <w:jc w:val="center"/>
              <w:rPr>
                <w:rFonts w:ascii="Times New Roman" w:hAnsi="Times New Roman" w:cs="Times New Roman"/>
                <w:b/>
              </w:rPr>
            </w:pPr>
            <w:r>
              <w:rPr>
                <w:rFonts w:ascii="Times New Roman" w:hAnsi="Times New Roman" w:cs="Times New Roman"/>
                <w:b/>
              </w:rPr>
              <w:t>成文时间</w:t>
            </w:r>
          </w:p>
        </w:tc>
        <w:tc>
          <w:tcPr>
            <w:tcW w:w="1540" w:type="dxa"/>
            <w:vAlign w:val="center"/>
          </w:tcPr>
          <w:p w:rsidR="00C24343" w:rsidRDefault="00F5219E">
            <w:pPr>
              <w:jc w:val="center"/>
              <w:rPr>
                <w:rFonts w:ascii="Times New Roman" w:hAnsi="Times New Roman" w:cs="Times New Roman"/>
                <w:b/>
              </w:rPr>
            </w:pPr>
            <w:r>
              <w:rPr>
                <w:rFonts w:ascii="Times New Roman" w:hAnsi="Times New Roman" w:cs="Times New Roman" w:hint="eastAsia"/>
                <w:b/>
              </w:rPr>
              <w:t>是否</w:t>
            </w:r>
            <w:r>
              <w:rPr>
                <w:rFonts w:ascii="Times New Roman" w:hAnsi="Times New Roman" w:cs="Times New Roman"/>
                <w:b/>
              </w:rPr>
              <w:t>归档</w:t>
            </w:r>
          </w:p>
        </w:tc>
      </w:tr>
      <w:tr w:rsidR="00C24343">
        <w:trPr>
          <w:jc w:val="center"/>
        </w:trPr>
        <w:tc>
          <w:tcPr>
            <w:tcW w:w="4508" w:type="dxa"/>
          </w:tcPr>
          <w:p w:rsidR="00C24343" w:rsidRPr="006D3CDC" w:rsidRDefault="00F5219E">
            <w:pPr>
              <w:rPr>
                <w:rFonts w:asciiTheme="minorEastAsia" w:hAnsiTheme="minorEastAsia" w:cs="Times New Roman"/>
                <w:szCs w:val="21"/>
              </w:rPr>
            </w:pPr>
            <w:r w:rsidRPr="006D3CDC">
              <w:rPr>
                <w:rFonts w:asciiTheme="minorEastAsia" w:hAnsiTheme="minorEastAsia" w:cs="Times New Roman" w:hint="eastAsia"/>
                <w:szCs w:val="21"/>
              </w:rPr>
              <w:t>1.</w:t>
            </w:r>
            <w:r w:rsidRPr="006D3CDC">
              <w:rPr>
                <w:rFonts w:asciiTheme="minorEastAsia" w:hAnsiTheme="minorEastAsia" w:hint="eastAsia"/>
                <w:szCs w:val="21"/>
              </w:rPr>
              <w:t>西夏</w:t>
            </w:r>
            <w:proofErr w:type="gramStart"/>
            <w:r w:rsidRPr="006D3CDC">
              <w:rPr>
                <w:rFonts w:asciiTheme="minorEastAsia" w:hAnsiTheme="minorEastAsia" w:hint="eastAsia"/>
                <w:szCs w:val="21"/>
              </w:rPr>
              <w:t>墅</w:t>
            </w:r>
            <w:proofErr w:type="gramEnd"/>
            <w:r w:rsidRPr="006D3CDC">
              <w:rPr>
                <w:rFonts w:asciiTheme="minorEastAsia" w:hAnsiTheme="minorEastAsia" w:hint="eastAsia"/>
                <w:szCs w:val="21"/>
              </w:rPr>
              <w:t>中</w:t>
            </w:r>
            <w:proofErr w:type="gramStart"/>
            <w:r w:rsidRPr="006D3CDC">
              <w:rPr>
                <w:rFonts w:asciiTheme="minorEastAsia" w:hAnsiTheme="minorEastAsia" w:hint="eastAsia"/>
                <w:szCs w:val="21"/>
              </w:rPr>
              <w:t>学区级</w:t>
            </w:r>
            <w:proofErr w:type="gramEnd"/>
            <w:r w:rsidRPr="006D3CDC">
              <w:rPr>
                <w:rFonts w:asciiTheme="minorEastAsia" w:hAnsiTheme="minorEastAsia" w:hint="eastAsia"/>
                <w:szCs w:val="21"/>
              </w:rPr>
              <w:t>以上骨干教师一览表</w:t>
            </w:r>
          </w:p>
        </w:tc>
        <w:tc>
          <w:tcPr>
            <w:tcW w:w="1511" w:type="dxa"/>
            <w:vAlign w:val="center"/>
          </w:tcPr>
          <w:p w:rsidR="00C24343" w:rsidRPr="006D3CDC" w:rsidRDefault="00F5219E">
            <w:pPr>
              <w:jc w:val="left"/>
              <w:rPr>
                <w:rFonts w:asciiTheme="minorEastAsia" w:hAnsiTheme="minorEastAsia" w:cs="Times New Roman"/>
                <w:szCs w:val="21"/>
              </w:rPr>
            </w:pPr>
            <w:r w:rsidRPr="006D3CDC">
              <w:rPr>
                <w:rFonts w:asciiTheme="minorEastAsia" w:hAnsiTheme="minorEastAsia" w:cs="Times New Roman" w:hint="eastAsia"/>
                <w:szCs w:val="21"/>
              </w:rPr>
              <w:t>骨干证书</w:t>
            </w:r>
          </w:p>
        </w:tc>
        <w:tc>
          <w:tcPr>
            <w:tcW w:w="1513"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202006</w:t>
            </w:r>
          </w:p>
        </w:tc>
        <w:tc>
          <w:tcPr>
            <w:tcW w:w="1540"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存于教科室</w:t>
            </w:r>
          </w:p>
        </w:tc>
      </w:tr>
      <w:tr w:rsidR="00C24343">
        <w:trPr>
          <w:jc w:val="center"/>
        </w:trPr>
        <w:tc>
          <w:tcPr>
            <w:tcW w:w="4508" w:type="dxa"/>
          </w:tcPr>
          <w:p w:rsidR="00C24343" w:rsidRPr="006D3CDC" w:rsidRDefault="00F5219E">
            <w:pPr>
              <w:rPr>
                <w:rFonts w:asciiTheme="minorEastAsia" w:hAnsiTheme="minorEastAsia" w:cs="Times New Roman"/>
                <w:szCs w:val="21"/>
              </w:rPr>
            </w:pPr>
            <w:r w:rsidRPr="006D3CDC">
              <w:rPr>
                <w:rFonts w:asciiTheme="minorEastAsia" w:hAnsiTheme="minorEastAsia" w:cstheme="minorEastAsia" w:hint="eastAsia"/>
                <w:kern w:val="0"/>
                <w:szCs w:val="21"/>
              </w:rPr>
              <w:t>2.</w:t>
            </w:r>
            <w:r w:rsidRPr="006D3CDC">
              <w:rPr>
                <w:rFonts w:asciiTheme="minorEastAsia" w:hAnsiTheme="minorEastAsia" w:hint="eastAsia"/>
                <w:szCs w:val="21"/>
              </w:rPr>
              <w:t>西夏</w:t>
            </w:r>
            <w:proofErr w:type="gramStart"/>
            <w:r w:rsidRPr="006D3CDC">
              <w:rPr>
                <w:rFonts w:asciiTheme="minorEastAsia" w:hAnsiTheme="minorEastAsia" w:hint="eastAsia"/>
                <w:szCs w:val="21"/>
              </w:rPr>
              <w:t>墅</w:t>
            </w:r>
            <w:proofErr w:type="gramEnd"/>
            <w:r w:rsidRPr="006D3CDC">
              <w:rPr>
                <w:rFonts w:asciiTheme="minorEastAsia" w:hAnsiTheme="minorEastAsia" w:hint="eastAsia"/>
                <w:szCs w:val="21"/>
              </w:rPr>
              <w:t>中学教育硕士毕业和在读人员统计表</w:t>
            </w:r>
          </w:p>
        </w:tc>
        <w:tc>
          <w:tcPr>
            <w:tcW w:w="1511" w:type="dxa"/>
            <w:vAlign w:val="center"/>
          </w:tcPr>
          <w:p w:rsidR="00C24343" w:rsidRPr="006D3CDC" w:rsidRDefault="00F5219E">
            <w:pPr>
              <w:jc w:val="left"/>
              <w:rPr>
                <w:rFonts w:asciiTheme="minorEastAsia" w:hAnsiTheme="minorEastAsia" w:cs="Times New Roman"/>
                <w:szCs w:val="21"/>
              </w:rPr>
            </w:pPr>
            <w:r w:rsidRPr="006D3CDC">
              <w:rPr>
                <w:rFonts w:asciiTheme="minorEastAsia" w:hAnsiTheme="minorEastAsia" w:cs="Times New Roman" w:hint="eastAsia"/>
                <w:szCs w:val="21"/>
              </w:rPr>
              <w:t>教育硕士</w:t>
            </w:r>
          </w:p>
        </w:tc>
        <w:tc>
          <w:tcPr>
            <w:tcW w:w="1513"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202005</w:t>
            </w:r>
          </w:p>
        </w:tc>
        <w:tc>
          <w:tcPr>
            <w:tcW w:w="1540"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存于教科室</w:t>
            </w:r>
          </w:p>
        </w:tc>
      </w:tr>
      <w:tr w:rsidR="00C24343">
        <w:trPr>
          <w:jc w:val="center"/>
        </w:trPr>
        <w:tc>
          <w:tcPr>
            <w:tcW w:w="4508" w:type="dxa"/>
            <w:vAlign w:val="center"/>
          </w:tcPr>
          <w:p w:rsidR="00C24343" w:rsidRPr="006D3CDC" w:rsidRDefault="00F5219E">
            <w:pPr>
              <w:rPr>
                <w:rFonts w:asciiTheme="minorEastAsia" w:hAnsiTheme="minorEastAsia" w:cs="Times New Roman"/>
                <w:szCs w:val="21"/>
              </w:rPr>
            </w:pPr>
            <w:r w:rsidRPr="006D3CDC">
              <w:rPr>
                <w:rStyle w:val="style21"/>
                <w:rFonts w:asciiTheme="minorEastAsia" w:eastAsiaTheme="minorEastAsia" w:hAnsiTheme="minorEastAsia" w:hint="default"/>
                <w:b w:val="0"/>
                <w:bCs w:val="0"/>
                <w:color w:val="auto"/>
              </w:rPr>
              <w:t>3.西夏</w:t>
            </w:r>
            <w:proofErr w:type="gramStart"/>
            <w:r w:rsidRPr="006D3CDC">
              <w:rPr>
                <w:rStyle w:val="style21"/>
                <w:rFonts w:asciiTheme="minorEastAsia" w:eastAsiaTheme="minorEastAsia" w:hAnsiTheme="minorEastAsia" w:hint="default"/>
                <w:b w:val="0"/>
                <w:bCs w:val="0"/>
                <w:color w:val="auto"/>
              </w:rPr>
              <w:t>墅</w:t>
            </w:r>
            <w:proofErr w:type="gramEnd"/>
            <w:r w:rsidRPr="006D3CDC">
              <w:rPr>
                <w:rStyle w:val="style21"/>
                <w:rFonts w:asciiTheme="minorEastAsia" w:eastAsiaTheme="minorEastAsia" w:hAnsiTheme="minorEastAsia" w:hint="default"/>
                <w:b w:val="0"/>
                <w:bCs w:val="0"/>
                <w:color w:val="auto"/>
              </w:rPr>
              <w:t>中学名师建设工程方案（试行）</w:t>
            </w:r>
          </w:p>
        </w:tc>
        <w:tc>
          <w:tcPr>
            <w:tcW w:w="1511" w:type="dxa"/>
            <w:vAlign w:val="center"/>
          </w:tcPr>
          <w:p w:rsidR="00C24343" w:rsidRPr="006D3CDC" w:rsidRDefault="00F5219E">
            <w:pPr>
              <w:jc w:val="left"/>
              <w:rPr>
                <w:rFonts w:asciiTheme="minorEastAsia" w:hAnsiTheme="minorEastAsia" w:cs="Times New Roman"/>
                <w:szCs w:val="21"/>
              </w:rPr>
            </w:pPr>
            <w:r w:rsidRPr="006D3CDC">
              <w:rPr>
                <w:rFonts w:asciiTheme="minorEastAsia" w:hAnsiTheme="minorEastAsia" w:cs="Times New Roman" w:hint="eastAsia"/>
                <w:szCs w:val="21"/>
              </w:rPr>
              <w:t>名师建设</w:t>
            </w:r>
          </w:p>
        </w:tc>
        <w:tc>
          <w:tcPr>
            <w:tcW w:w="1513"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200909</w:t>
            </w:r>
          </w:p>
        </w:tc>
        <w:tc>
          <w:tcPr>
            <w:tcW w:w="1540"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存于教科室</w:t>
            </w:r>
          </w:p>
        </w:tc>
      </w:tr>
      <w:tr w:rsidR="00C24343">
        <w:trPr>
          <w:jc w:val="center"/>
        </w:trPr>
        <w:tc>
          <w:tcPr>
            <w:tcW w:w="4508" w:type="dxa"/>
            <w:vAlign w:val="center"/>
          </w:tcPr>
          <w:p w:rsidR="00C24343" w:rsidRPr="006D3CDC" w:rsidRDefault="00F5219E">
            <w:pPr>
              <w:rPr>
                <w:rFonts w:asciiTheme="minorEastAsia" w:hAnsiTheme="minorEastAsia" w:cs="Times New Roman"/>
                <w:szCs w:val="21"/>
              </w:rPr>
            </w:pPr>
            <w:r w:rsidRPr="006D3CDC">
              <w:rPr>
                <w:rFonts w:asciiTheme="minorEastAsia" w:hAnsiTheme="minorEastAsia" w:hint="eastAsia"/>
                <w:szCs w:val="21"/>
                <w:shd w:val="clear" w:color="auto" w:fill="FFFFFF"/>
              </w:rPr>
              <w:t>4.</w:t>
            </w:r>
            <w:r w:rsidRPr="006D3CDC">
              <w:rPr>
                <w:rFonts w:asciiTheme="minorEastAsia" w:hAnsiTheme="minorEastAsia" w:hint="eastAsia"/>
                <w:szCs w:val="21"/>
              </w:rPr>
              <w:t>西夏</w:t>
            </w:r>
            <w:proofErr w:type="gramStart"/>
            <w:r w:rsidRPr="006D3CDC">
              <w:rPr>
                <w:rFonts w:asciiTheme="minorEastAsia" w:hAnsiTheme="minorEastAsia" w:hint="eastAsia"/>
                <w:szCs w:val="21"/>
              </w:rPr>
              <w:t>墅</w:t>
            </w:r>
            <w:proofErr w:type="gramEnd"/>
            <w:r w:rsidRPr="006D3CDC">
              <w:rPr>
                <w:rFonts w:asciiTheme="minorEastAsia" w:hAnsiTheme="minorEastAsia" w:hint="eastAsia"/>
                <w:szCs w:val="21"/>
              </w:rPr>
              <w:t>中学学科指导与学科督导活动方案</w:t>
            </w:r>
          </w:p>
        </w:tc>
        <w:tc>
          <w:tcPr>
            <w:tcW w:w="1511" w:type="dxa"/>
            <w:vAlign w:val="center"/>
          </w:tcPr>
          <w:p w:rsidR="00C24343" w:rsidRPr="006D3CDC" w:rsidRDefault="00F5219E">
            <w:pPr>
              <w:jc w:val="left"/>
              <w:rPr>
                <w:rFonts w:asciiTheme="minorEastAsia" w:hAnsiTheme="minorEastAsia" w:cs="Times New Roman"/>
                <w:szCs w:val="21"/>
              </w:rPr>
            </w:pPr>
            <w:r w:rsidRPr="006D3CDC">
              <w:rPr>
                <w:rFonts w:asciiTheme="minorEastAsia" w:hAnsiTheme="minorEastAsia" w:cs="Times New Roman" w:hint="eastAsia"/>
                <w:szCs w:val="21"/>
              </w:rPr>
              <w:t>学科指导</w:t>
            </w:r>
          </w:p>
        </w:tc>
        <w:tc>
          <w:tcPr>
            <w:tcW w:w="1513"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201209</w:t>
            </w:r>
          </w:p>
        </w:tc>
        <w:tc>
          <w:tcPr>
            <w:tcW w:w="1540"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存于教科室</w:t>
            </w:r>
          </w:p>
        </w:tc>
      </w:tr>
      <w:tr w:rsidR="00C24343">
        <w:trPr>
          <w:jc w:val="center"/>
        </w:trPr>
        <w:tc>
          <w:tcPr>
            <w:tcW w:w="4508" w:type="dxa"/>
            <w:vAlign w:val="center"/>
          </w:tcPr>
          <w:p w:rsidR="00C24343" w:rsidRPr="006D3CDC" w:rsidRDefault="00F5219E">
            <w:pPr>
              <w:rPr>
                <w:rFonts w:asciiTheme="minorEastAsia" w:hAnsiTheme="minorEastAsia" w:cs="Times New Roman"/>
                <w:szCs w:val="21"/>
              </w:rPr>
            </w:pPr>
            <w:r w:rsidRPr="006D3CDC">
              <w:rPr>
                <w:rFonts w:asciiTheme="minorEastAsia" w:hAnsiTheme="minorEastAsia" w:hint="eastAsia"/>
                <w:szCs w:val="21"/>
              </w:rPr>
              <w:t>5.西夏</w:t>
            </w:r>
            <w:proofErr w:type="gramStart"/>
            <w:r w:rsidRPr="006D3CDC">
              <w:rPr>
                <w:rFonts w:asciiTheme="minorEastAsia" w:hAnsiTheme="minorEastAsia" w:hint="eastAsia"/>
                <w:szCs w:val="21"/>
              </w:rPr>
              <w:t>墅</w:t>
            </w:r>
            <w:proofErr w:type="gramEnd"/>
            <w:r w:rsidRPr="006D3CDC">
              <w:rPr>
                <w:rFonts w:asciiTheme="minorEastAsia" w:hAnsiTheme="minorEastAsia" w:hint="eastAsia"/>
                <w:szCs w:val="21"/>
              </w:rPr>
              <w:t>中学集体备课制度</w:t>
            </w:r>
          </w:p>
        </w:tc>
        <w:tc>
          <w:tcPr>
            <w:tcW w:w="1511" w:type="dxa"/>
            <w:vAlign w:val="center"/>
          </w:tcPr>
          <w:p w:rsidR="00C24343" w:rsidRPr="006D3CDC" w:rsidRDefault="00F5219E">
            <w:pPr>
              <w:jc w:val="left"/>
              <w:rPr>
                <w:rFonts w:asciiTheme="minorEastAsia" w:hAnsiTheme="minorEastAsia" w:cs="Times New Roman"/>
                <w:szCs w:val="21"/>
              </w:rPr>
            </w:pPr>
            <w:r w:rsidRPr="006D3CDC">
              <w:rPr>
                <w:rFonts w:asciiTheme="minorEastAsia" w:hAnsiTheme="minorEastAsia" w:cs="Times New Roman" w:hint="eastAsia"/>
                <w:szCs w:val="21"/>
              </w:rPr>
              <w:t>集体备课</w:t>
            </w:r>
          </w:p>
        </w:tc>
        <w:tc>
          <w:tcPr>
            <w:tcW w:w="1513"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200909</w:t>
            </w:r>
          </w:p>
        </w:tc>
        <w:tc>
          <w:tcPr>
            <w:tcW w:w="1540"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存于教科室</w:t>
            </w:r>
          </w:p>
        </w:tc>
      </w:tr>
      <w:tr w:rsidR="00C24343">
        <w:trPr>
          <w:jc w:val="center"/>
        </w:trPr>
        <w:tc>
          <w:tcPr>
            <w:tcW w:w="4508" w:type="dxa"/>
            <w:vAlign w:val="center"/>
          </w:tcPr>
          <w:p w:rsidR="00C24343" w:rsidRPr="006D3CDC" w:rsidRDefault="00F5219E">
            <w:pPr>
              <w:rPr>
                <w:rFonts w:asciiTheme="minorEastAsia" w:hAnsiTheme="minorEastAsia" w:cs="Times New Roman"/>
                <w:szCs w:val="21"/>
              </w:rPr>
            </w:pPr>
            <w:r w:rsidRPr="006D3CDC">
              <w:rPr>
                <w:rFonts w:asciiTheme="minorEastAsia" w:hAnsiTheme="minorEastAsia" w:hint="eastAsia"/>
                <w:szCs w:val="21"/>
              </w:rPr>
              <w:t>6.西夏</w:t>
            </w:r>
            <w:proofErr w:type="gramStart"/>
            <w:r w:rsidRPr="006D3CDC">
              <w:rPr>
                <w:rFonts w:asciiTheme="minorEastAsia" w:hAnsiTheme="minorEastAsia" w:hint="eastAsia"/>
                <w:szCs w:val="21"/>
              </w:rPr>
              <w:t>墅</w:t>
            </w:r>
            <w:proofErr w:type="gramEnd"/>
            <w:r w:rsidRPr="006D3CDC">
              <w:rPr>
                <w:rFonts w:asciiTheme="minorEastAsia" w:hAnsiTheme="minorEastAsia" w:hint="eastAsia"/>
                <w:szCs w:val="21"/>
              </w:rPr>
              <w:t>中学优秀教师城乡牵手活动方案及牵手名单（第一轮、第二轮）</w:t>
            </w:r>
          </w:p>
        </w:tc>
        <w:tc>
          <w:tcPr>
            <w:tcW w:w="1511" w:type="dxa"/>
            <w:vAlign w:val="center"/>
          </w:tcPr>
          <w:p w:rsidR="00C24343" w:rsidRPr="006D3CDC" w:rsidRDefault="00F5219E">
            <w:pPr>
              <w:jc w:val="left"/>
              <w:rPr>
                <w:rFonts w:asciiTheme="minorEastAsia" w:hAnsiTheme="minorEastAsia" w:cs="Times New Roman"/>
                <w:szCs w:val="21"/>
              </w:rPr>
            </w:pPr>
            <w:r w:rsidRPr="006D3CDC">
              <w:rPr>
                <w:rFonts w:asciiTheme="minorEastAsia" w:hAnsiTheme="minorEastAsia" w:cs="Times New Roman" w:hint="eastAsia"/>
                <w:szCs w:val="21"/>
              </w:rPr>
              <w:t>城乡牵手</w:t>
            </w:r>
          </w:p>
        </w:tc>
        <w:tc>
          <w:tcPr>
            <w:tcW w:w="1513"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201610</w:t>
            </w:r>
          </w:p>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201810</w:t>
            </w:r>
          </w:p>
        </w:tc>
        <w:tc>
          <w:tcPr>
            <w:tcW w:w="1540"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存于教科室</w:t>
            </w:r>
          </w:p>
        </w:tc>
      </w:tr>
      <w:tr w:rsidR="00C24343">
        <w:trPr>
          <w:jc w:val="center"/>
        </w:trPr>
        <w:tc>
          <w:tcPr>
            <w:tcW w:w="4508" w:type="dxa"/>
            <w:vAlign w:val="center"/>
          </w:tcPr>
          <w:p w:rsidR="00C24343" w:rsidRPr="006D3CDC" w:rsidRDefault="00F5219E">
            <w:pPr>
              <w:rPr>
                <w:rFonts w:asciiTheme="minorEastAsia" w:hAnsiTheme="minorEastAsia"/>
                <w:szCs w:val="21"/>
              </w:rPr>
            </w:pPr>
            <w:r w:rsidRPr="006D3CDC">
              <w:rPr>
                <w:rFonts w:asciiTheme="minorEastAsia" w:hAnsiTheme="minorEastAsia" w:hint="eastAsia"/>
                <w:szCs w:val="21"/>
              </w:rPr>
              <w:t>7.西夏</w:t>
            </w:r>
            <w:proofErr w:type="gramStart"/>
            <w:r w:rsidRPr="006D3CDC">
              <w:rPr>
                <w:rFonts w:asciiTheme="minorEastAsia" w:hAnsiTheme="minorEastAsia" w:hint="eastAsia"/>
                <w:szCs w:val="21"/>
              </w:rPr>
              <w:t>墅</w:t>
            </w:r>
            <w:proofErr w:type="gramEnd"/>
            <w:r w:rsidRPr="006D3CDC">
              <w:rPr>
                <w:rFonts w:asciiTheme="minorEastAsia" w:hAnsiTheme="minorEastAsia" w:hint="eastAsia"/>
                <w:szCs w:val="21"/>
              </w:rPr>
              <w:t>中学教科研三年发展规划</w:t>
            </w:r>
          </w:p>
        </w:tc>
        <w:tc>
          <w:tcPr>
            <w:tcW w:w="1511" w:type="dxa"/>
            <w:vAlign w:val="center"/>
          </w:tcPr>
          <w:p w:rsidR="00C24343" w:rsidRPr="006D3CDC" w:rsidRDefault="00F5219E">
            <w:pPr>
              <w:jc w:val="left"/>
              <w:rPr>
                <w:rFonts w:asciiTheme="minorEastAsia" w:hAnsiTheme="minorEastAsia" w:cs="Times New Roman"/>
                <w:szCs w:val="21"/>
              </w:rPr>
            </w:pPr>
            <w:r w:rsidRPr="006D3CDC">
              <w:rPr>
                <w:rFonts w:asciiTheme="minorEastAsia" w:hAnsiTheme="minorEastAsia" w:cs="Times New Roman" w:hint="eastAsia"/>
                <w:szCs w:val="21"/>
              </w:rPr>
              <w:t>发展规划</w:t>
            </w:r>
          </w:p>
        </w:tc>
        <w:tc>
          <w:tcPr>
            <w:tcW w:w="1513"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201509</w:t>
            </w:r>
          </w:p>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201809</w:t>
            </w:r>
          </w:p>
        </w:tc>
        <w:tc>
          <w:tcPr>
            <w:tcW w:w="1540"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存于教科室</w:t>
            </w:r>
          </w:p>
        </w:tc>
      </w:tr>
      <w:tr w:rsidR="00C24343">
        <w:trPr>
          <w:jc w:val="center"/>
        </w:trPr>
        <w:tc>
          <w:tcPr>
            <w:tcW w:w="4508" w:type="dxa"/>
            <w:vAlign w:val="center"/>
          </w:tcPr>
          <w:p w:rsidR="00C24343" w:rsidRPr="006D3CDC" w:rsidRDefault="00F5219E">
            <w:pPr>
              <w:rPr>
                <w:rFonts w:asciiTheme="minorEastAsia" w:hAnsiTheme="minorEastAsia" w:cs="Times New Roman"/>
                <w:szCs w:val="21"/>
              </w:rPr>
            </w:pPr>
            <w:r w:rsidRPr="006D3CDC">
              <w:rPr>
                <w:rFonts w:asciiTheme="minorEastAsia" w:hAnsiTheme="minorEastAsia" w:hint="eastAsia"/>
                <w:szCs w:val="21"/>
              </w:rPr>
              <w:t>8.西夏</w:t>
            </w:r>
            <w:proofErr w:type="gramStart"/>
            <w:r w:rsidRPr="006D3CDC">
              <w:rPr>
                <w:rFonts w:asciiTheme="minorEastAsia" w:hAnsiTheme="minorEastAsia" w:hint="eastAsia"/>
                <w:szCs w:val="21"/>
              </w:rPr>
              <w:t>墅</w:t>
            </w:r>
            <w:proofErr w:type="gramEnd"/>
            <w:r w:rsidRPr="006D3CDC">
              <w:rPr>
                <w:rFonts w:asciiTheme="minorEastAsia" w:hAnsiTheme="minorEastAsia" w:hint="eastAsia"/>
                <w:szCs w:val="21"/>
              </w:rPr>
              <w:t>中学“问题导学”实施方案与课</w:t>
            </w:r>
            <w:proofErr w:type="gramStart"/>
            <w:r w:rsidRPr="006D3CDC">
              <w:rPr>
                <w:rFonts w:asciiTheme="minorEastAsia" w:hAnsiTheme="minorEastAsia" w:hint="eastAsia"/>
                <w:szCs w:val="21"/>
              </w:rPr>
              <w:t>例观察</w:t>
            </w:r>
            <w:proofErr w:type="gramEnd"/>
            <w:r w:rsidRPr="006D3CDC">
              <w:rPr>
                <w:rFonts w:asciiTheme="minorEastAsia" w:hAnsiTheme="minorEastAsia" w:hint="eastAsia"/>
                <w:szCs w:val="21"/>
              </w:rPr>
              <w:t>量表</w:t>
            </w:r>
          </w:p>
        </w:tc>
        <w:tc>
          <w:tcPr>
            <w:tcW w:w="1511" w:type="dxa"/>
            <w:vAlign w:val="center"/>
          </w:tcPr>
          <w:p w:rsidR="00C24343" w:rsidRPr="006D3CDC" w:rsidRDefault="00F5219E">
            <w:pPr>
              <w:jc w:val="left"/>
              <w:rPr>
                <w:rFonts w:asciiTheme="minorEastAsia" w:hAnsiTheme="minorEastAsia" w:cs="Times New Roman"/>
                <w:szCs w:val="21"/>
              </w:rPr>
            </w:pPr>
            <w:r w:rsidRPr="006D3CDC">
              <w:rPr>
                <w:rFonts w:asciiTheme="minorEastAsia" w:hAnsiTheme="minorEastAsia" w:cs="Times New Roman" w:hint="eastAsia"/>
                <w:szCs w:val="21"/>
              </w:rPr>
              <w:t>问题导学</w:t>
            </w:r>
          </w:p>
        </w:tc>
        <w:tc>
          <w:tcPr>
            <w:tcW w:w="1513"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201209</w:t>
            </w:r>
          </w:p>
        </w:tc>
        <w:tc>
          <w:tcPr>
            <w:tcW w:w="1540"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存于教科室</w:t>
            </w:r>
          </w:p>
        </w:tc>
      </w:tr>
      <w:tr w:rsidR="00C24343">
        <w:trPr>
          <w:jc w:val="center"/>
        </w:trPr>
        <w:tc>
          <w:tcPr>
            <w:tcW w:w="4508" w:type="dxa"/>
            <w:vAlign w:val="center"/>
          </w:tcPr>
          <w:p w:rsidR="00C24343" w:rsidRPr="006D3CDC" w:rsidRDefault="00F5219E">
            <w:pPr>
              <w:rPr>
                <w:rFonts w:asciiTheme="minorEastAsia" w:hAnsiTheme="minorEastAsia" w:cs="Times New Roman"/>
                <w:szCs w:val="21"/>
              </w:rPr>
            </w:pPr>
            <w:r w:rsidRPr="006D3CDC">
              <w:rPr>
                <w:rFonts w:asciiTheme="minorEastAsia" w:hAnsiTheme="minorEastAsia" w:hint="eastAsia"/>
                <w:szCs w:val="21"/>
              </w:rPr>
              <w:t>9.教师参加市“名师工作室” 一览表</w:t>
            </w:r>
          </w:p>
        </w:tc>
        <w:tc>
          <w:tcPr>
            <w:tcW w:w="1511" w:type="dxa"/>
            <w:vAlign w:val="center"/>
          </w:tcPr>
          <w:p w:rsidR="00C24343" w:rsidRPr="006D3CDC" w:rsidRDefault="00F5219E">
            <w:pPr>
              <w:jc w:val="left"/>
              <w:rPr>
                <w:rFonts w:asciiTheme="minorEastAsia" w:hAnsiTheme="minorEastAsia" w:cs="Times New Roman"/>
                <w:szCs w:val="21"/>
              </w:rPr>
            </w:pPr>
            <w:r w:rsidRPr="006D3CDC">
              <w:rPr>
                <w:rFonts w:asciiTheme="minorEastAsia" w:hAnsiTheme="minorEastAsia" w:cs="Times New Roman" w:hint="eastAsia"/>
                <w:szCs w:val="21"/>
              </w:rPr>
              <w:t>名师工作室</w:t>
            </w:r>
          </w:p>
        </w:tc>
        <w:tc>
          <w:tcPr>
            <w:tcW w:w="1513"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201809</w:t>
            </w:r>
          </w:p>
        </w:tc>
        <w:tc>
          <w:tcPr>
            <w:tcW w:w="1540"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存于教科室</w:t>
            </w:r>
          </w:p>
        </w:tc>
      </w:tr>
      <w:tr w:rsidR="00C24343">
        <w:trPr>
          <w:jc w:val="center"/>
        </w:trPr>
        <w:tc>
          <w:tcPr>
            <w:tcW w:w="4508" w:type="dxa"/>
            <w:vAlign w:val="center"/>
          </w:tcPr>
          <w:p w:rsidR="00C24343" w:rsidRPr="006D3CDC" w:rsidRDefault="00F5219E">
            <w:pPr>
              <w:rPr>
                <w:rFonts w:asciiTheme="minorEastAsia" w:hAnsiTheme="minorEastAsia" w:cs="Times New Roman"/>
                <w:szCs w:val="21"/>
              </w:rPr>
            </w:pPr>
            <w:r w:rsidRPr="006D3CDC">
              <w:rPr>
                <w:rFonts w:asciiTheme="minorEastAsia" w:hAnsiTheme="minorEastAsia" w:hint="eastAsia"/>
                <w:szCs w:val="21"/>
              </w:rPr>
              <w:t>10.教师区级以上教学竞赛获奖一览表</w:t>
            </w:r>
          </w:p>
        </w:tc>
        <w:tc>
          <w:tcPr>
            <w:tcW w:w="1511" w:type="dxa"/>
            <w:vAlign w:val="center"/>
          </w:tcPr>
          <w:p w:rsidR="00C24343" w:rsidRPr="006D3CDC" w:rsidRDefault="00F5219E">
            <w:pPr>
              <w:jc w:val="left"/>
              <w:rPr>
                <w:rFonts w:asciiTheme="minorEastAsia" w:hAnsiTheme="minorEastAsia" w:cs="Times New Roman"/>
                <w:szCs w:val="21"/>
              </w:rPr>
            </w:pPr>
            <w:r w:rsidRPr="006D3CDC">
              <w:rPr>
                <w:rFonts w:asciiTheme="minorEastAsia" w:hAnsiTheme="minorEastAsia" w:cs="Times New Roman" w:hint="eastAsia"/>
                <w:szCs w:val="21"/>
              </w:rPr>
              <w:t>教学竞赛</w:t>
            </w:r>
          </w:p>
        </w:tc>
        <w:tc>
          <w:tcPr>
            <w:tcW w:w="1513"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202006</w:t>
            </w:r>
          </w:p>
        </w:tc>
        <w:tc>
          <w:tcPr>
            <w:tcW w:w="1540"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存于教科室</w:t>
            </w:r>
          </w:p>
        </w:tc>
      </w:tr>
      <w:tr w:rsidR="00C24343">
        <w:trPr>
          <w:jc w:val="center"/>
        </w:trPr>
        <w:tc>
          <w:tcPr>
            <w:tcW w:w="4508" w:type="dxa"/>
            <w:vAlign w:val="center"/>
          </w:tcPr>
          <w:p w:rsidR="00C24343" w:rsidRPr="006D3CDC" w:rsidRDefault="00F5219E">
            <w:pPr>
              <w:rPr>
                <w:rFonts w:asciiTheme="minorEastAsia" w:hAnsiTheme="minorEastAsia" w:cs="Times New Roman"/>
                <w:szCs w:val="21"/>
              </w:rPr>
            </w:pPr>
            <w:r w:rsidRPr="006D3CDC">
              <w:rPr>
                <w:rFonts w:asciiTheme="minorEastAsia" w:hAnsiTheme="minorEastAsia" w:hint="eastAsia"/>
                <w:szCs w:val="21"/>
              </w:rPr>
              <w:t>11.近三年教师区级以上教育、教学、教科研成果获奖情况一览表</w:t>
            </w:r>
          </w:p>
        </w:tc>
        <w:tc>
          <w:tcPr>
            <w:tcW w:w="1511" w:type="dxa"/>
            <w:vAlign w:val="center"/>
          </w:tcPr>
          <w:p w:rsidR="00C24343" w:rsidRPr="006D3CDC" w:rsidRDefault="00F5219E">
            <w:pPr>
              <w:jc w:val="left"/>
              <w:rPr>
                <w:rFonts w:asciiTheme="minorEastAsia" w:hAnsiTheme="minorEastAsia" w:cs="Times New Roman"/>
                <w:szCs w:val="21"/>
              </w:rPr>
            </w:pPr>
            <w:r w:rsidRPr="006D3CDC">
              <w:rPr>
                <w:rFonts w:asciiTheme="minorEastAsia" w:hAnsiTheme="minorEastAsia" w:cs="Times New Roman" w:hint="eastAsia"/>
                <w:szCs w:val="21"/>
              </w:rPr>
              <w:t>教科研成果</w:t>
            </w:r>
          </w:p>
        </w:tc>
        <w:tc>
          <w:tcPr>
            <w:tcW w:w="1513"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202006</w:t>
            </w:r>
          </w:p>
        </w:tc>
        <w:tc>
          <w:tcPr>
            <w:tcW w:w="1540"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存于教科室</w:t>
            </w:r>
          </w:p>
        </w:tc>
      </w:tr>
      <w:tr w:rsidR="00C24343">
        <w:trPr>
          <w:jc w:val="center"/>
        </w:trPr>
        <w:tc>
          <w:tcPr>
            <w:tcW w:w="4508" w:type="dxa"/>
            <w:vAlign w:val="center"/>
          </w:tcPr>
          <w:p w:rsidR="00C24343" w:rsidRPr="006D3CDC" w:rsidRDefault="00F5219E">
            <w:pPr>
              <w:rPr>
                <w:rFonts w:asciiTheme="minorEastAsia" w:hAnsiTheme="minorEastAsia" w:cs="Times New Roman"/>
                <w:szCs w:val="21"/>
              </w:rPr>
            </w:pPr>
            <w:r w:rsidRPr="006D3CDC">
              <w:rPr>
                <w:rFonts w:asciiTheme="minorEastAsia" w:hAnsiTheme="minorEastAsia" w:hint="eastAsia"/>
                <w:szCs w:val="21"/>
              </w:rPr>
              <w:t>12.2017年区高一学科问题导学专题教学研究活动材料</w:t>
            </w:r>
          </w:p>
        </w:tc>
        <w:tc>
          <w:tcPr>
            <w:tcW w:w="1511" w:type="dxa"/>
            <w:vAlign w:val="center"/>
          </w:tcPr>
          <w:p w:rsidR="00C24343" w:rsidRPr="006D3CDC" w:rsidRDefault="00F5219E">
            <w:pPr>
              <w:jc w:val="left"/>
              <w:rPr>
                <w:rFonts w:asciiTheme="minorEastAsia" w:hAnsiTheme="minorEastAsia" w:cs="Times New Roman"/>
                <w:szCs w:val="21"/>
              </w:rPr>
            </w:pPr>
            <w:r w:rsidRPr="006D3CDC">
              <w:rPr>
                <w:rFonts w:asciiTheme="minorEastAsia" w:hAnsiTheme="minorEastAsia" w:cs="Times New Roman" w:hint="eastAsia"/>
                <w:szCs w:val="21"/>
              </w:rPr>
              <w:t>专题教学</w:t>
            </w:r>
          </w:p>
        </w:tc>
        <w:tc>
          <w:tcPr>
            <w:tcW w:w="1513"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201712</w:t>
            </w:r>
          </w:p>
        </w:tc>
        <w:tc>
          <w:tcPr>
            <w:tcW w:w="1540"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存于教科室</w:t>
            </w:r>
          </w:p>
        </w:tc>
      </w:tr>
      <w:tr w:rsidR="00C24343">
        <w:trPr>
          <w:trHeight w:val="287"/>
          <w:jc w:val="center"/>
        </w:trPr>
        <w:tc>
          <w:tcPr>
            <w:tcW w:w="4508" w:type="dxa"/>
            <w:vAlign w:val="center"/>
          </w:tcPr>
          <w:p w:rsidR="00C24343" w:rsidRPr="006D3CDC" w:rsidRDefault="00F5219E">
            <w:pPr>
              <w:rPr>
                <w:rFonts w:asciiTheme="minorEastAsia" w:hAnsiTheme="minorEastAsia" w:cs="Times New Roman"/>
                <w:szCs w:val="21"/>
              </w:rPr>
            </w:pPr>
            <w:r w:rsidRPr="006D3CDC">
              <w:rPr>
                <w:rFonts w:asciiTheme="minorEastAsia" w:hAnsiTheme="minorEastAsia" w:hint="eastAsia"/>
                <w:szCs w:val="21"/>
              </w:rPr>
              <w:t>13.2017年校高一年级评优课活动材料</w:t>
            </w:r>
          </w:p>
        </w:tc>
        <w:tc>
          <w:tcPr>
            <w:tcW w:w="1511" w:type="dxa"/>
            <w:vAlign w:val="center"/>
          </w:tcPr>
          <w:p w:rsidR="00C24343" w:rsidRPr="006D3CDC" w:rsidRDefault="00F5219E">
            <w:pPr>
              <w:jc w:val="left"/>
              <w:rPr>
                <w:rFonts w:asciiTheme="minorEastAsia" w:hAnsiTheme="minorEastAsia" w:cs="Times New Roman"/>
                <w:szCs w:val="21"/>
              </w:rPr>
            </w:pPr>
            <w:r w:rsidRPr="006D3CDC">
              <w:rPr>
                <w:rFonts w:asciiTheme="minorEastAsia" w:hAnsiTheme="minorEastAsia" w:cs="Times New Roman" w:hint="eastAsia"/>
                <w:szCs w:val="21"/>
              </w:rPr>
              <w:t>评优课</w:t>
            </w:r>
          </w:p>
        </w:tc>
        <w:tc>
          <w:tcPr>
            <w:tcW w:w="1513"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201712</w:t>
            </w:r>
          </w:p>
        </w:tc>
        <w:tc>
          <w:tcPr>
            <w:tcW w:w="1540"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存于教科室</w:t>
            </w:r>
          </w:p>
        </w:tc>
      </w:tr>
      <w:tr w:rsidR="00C24343">
        <w:trPr>
          <w:jc w:val="center"/>
        </w:trPr>
        <w:tc>
          <w:tcPr>
            <w:tcW w:w="4508" w:type="dxa"/>
            <w:vAlign w:val="center"/>
          </w:tcPr>
          <w:p w:rsidR="00C24343" w:rsidRPr="006D3CDC" w:rsidRDefault="00F5219E">
            <w:pPr>
              <w:rPr>
                <w:rFonts w:asciiTheme="minorEastAsia" w:hAnsiTheme="minorEastAsia" w:cs="Times New Roman"/>
                <w:szCs w:val="21"/>
              </w:rPr>
            </w:pPr>
            <w:r w:rsidRPr="006D3CDC">
              <w:rPr>
                <w:rFonts w:asciiTheme="minorEastAsia" w:hAnsiTheme="minorEastAsia" w:hint="eastAsia"/>
                <w:szCs w:val="21"/>
              </w:rPr>
              <w:t>14.2017年校高二年级评优课活动材料</w:t>
            </w:r>
          </w:p>
        </w:tc>
        <w:tc>
          <w:tcPr>
            <w:tcW w:w="1511" w:type="dxa"/>
            <w:vAlign w:val="center"/>
          </w:tcPr>
          <w:p w:rsidR="00C24343" w:rsidRPr="006D3CDC" w:rsidRDefault="00F5219E">
            <w:pPr>
              <w:jc w:val="left"/>
              <w:rPr>
                <w:rFonts w:asciiTheme="minorEastAsia" w:hAnsiTheme="minorEastAsia" w:cs="Times New Roman"/>
                <w:szCs w:val="21"/>
              </w:rPr>
            </w:pPr>
            <w:r w:rsidRPr="006D3CDC">
              <w:rPr>
                <w:rFonts w:asciiTheme="minorEastAsia" w:hAnsiTheme="minorEastAsia" w:cs="Times New Roman" w:hint="eastAsia"/>
                <w:szCs w:val="21"/>
              </w:rPr>
              <w:t>评优课</w:t>
            </w:r>
          </w:p>
        </w:tc>
        <w:tc>
          <w:tcPr>
            <w:tcW w:w="1513"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201712</w:t>
            </w:r>
          </w:p>
        </w:tc>
        <w:tc>
          <w:tcPr>
            <w:tcW w:w="1540"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存于教科室</w:t>
            </w:r>
          </w:p>
        </w:tc>
      </w:tr>
      <w:tr w:rsidR="00C24343">
        <w:trPr>
          <w:jc w:val="center"/>
        </w:trPr>
        <w:tc>
          <w:tcPr>
            <w:tcW w:w="4508" w:type="dxa"/>
            <w:vAlign w:val="center"/>
          </w:tcPr>
          <w:p w:rsidR="00C24343" w:rsidRPr="006D3CDC" w:rsidRDefault="00F5219E">
            <w:pPr>
              <w:rPr>
                <w:rFonts w:asciiTheme="minorEastAsia" w:hAnsiTheme="minorEastAsia" w:cs="Times New Roman"/>
                <w:szCs w:val="21"/>
              </w:rPr>
            </w:pPr>
            <w:r w:rsidRPr="006D3CDC">
              <w:rPr>
                <w:rFonts w:asciiTheme="minorEastAsia" w:hAnsiTheme="minorEastAsia" w:hint="eastAsia"/>
                <w:bCs/>
                <w:szCs w:val="21"/>
              </w:rPr>
              <w:lastRenderedPageBreak/>
              <w:t>15.2018年校高中语数</w:t>
            </w:r>
            <w:proofErr w:type="gramStart"/>
            <w:r w:rsidRPr="006D3CDC">
              <w:rPr>
                <w:rFonts w:asciiTheme="minorEastAsia" w:hAnsiTheme="minorEastAsia" w:hint="eastAsia"/>
                <w:bCs/>
                <w:szCs w:val="21"/>
              </w:rPr>
              <w:t>英青年</w:t>
            </w:r>
            <w:proofErr w:type="gramEnd"/>
            <w:r w:rsidRPr="006D3CDC">
              <w:rPr>
                <w:rFonts w:asciiTheme="minorEastAsia" w:hAnsiTheme="minorEastAsia" w:hint="eastAsia"/>
                <w:bCs/>
                <w:szCs w:val="21"/>
              </w:rPr>
              <w:t>教师说课、上课竞赛活动材料</w:t>
            </w:r>
          </w:p>
        </w:tc>
        <w:tc>
          <w:tcPr>
            <w:tcW w:w="1511" w:type="dxa"/>
            <w:vAlign w:val="center"/>
          </w:tcPr>
          <w:p w:rsidR="00C24343" w:rsidRPr="006D3CDC" w:rsidRDefault="00F5219E">
            <w:pPr>
              <w:jc w:val="left"/>
              <w:rPr>
                <w:rFonts w:asciiTheme="minorEastAsia" w:hAnsiTheme="minorEastAsia" w:cs="Times New Roman"/>
                <w:szCs w:val="21"/>
              </w:rPr>
            </w:pPr>
            <w:r w:rsidRPr="006D3CDC">
              <w:rPr>
                <w:rFonts w:asciiTheme="minorEastAsia" w:hAnsiTheme="minorEastAsia" w:cs="Times New Roman" w:hint="eastAsia"/>
                <w:szCs w:val="21"/>
              </w:rPr>
              <w:t>说课上课</w:t>
            </w:r>
          </w:p>
        </w:tc>
        <w:tc>
          <w:tcPr>
            <w:tcW w:w="1513"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201812</w:t>
            </w:r>
          </w:p>
        </w:tc>
        <w:tc>
          <w:tcPr>
            <w:tcW w:w="1540"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存于教科室</w:t>
            </w:r>
          </w:p>
        </w:tc>
      </w:tr>
      <w:tr w:rsidR="00C24343">
        <w:trPr>
          <w:jc w:val="center"/>
        </w:trPr>
        <w:tc>
          <w:tcPr>
            <w:tcW w:w="4508" w:type="dxa"/>
            <w:vAlign w:val="center"/>
          </w:tcPr>
          <w:p w:rsidR="00C24343" w:rsidRPr="006D3CDC" w:rsidRDefault="00F5219E">
            <w:pPr>
              <w:rPr>
                <w:rFonts w:asciiTheme="minorEastAsia" w:hAnsiTheme="minorEastAsia" w:cs="Times New Roman"/>
                <w:szCs w:val="21"/>
              </w:rPr>
            </w:pPr>
            <w:r w:rsidRPr="006D3CDC">
              <w:rPr>
                <w:rFonts w:asciiTheme="minorEastAsia" w:hAnsiTheme="minorEastAsia" w:hint="eastAsia"/>
                <w:szCs w:val="21"/>
              </w:rPr>
              <w:t>16.2019年高二区专题教学研讨活动材料</w:t>
            </w:r>
          </w:p>
        </w:tc>
        <w:tc>
          <w:tcPr>
            <w:tcW w:w="1511" w:type="dxa"/>
            <w:vAlign w:val="center"/>
          </w:tcPr>
          <w:p w:rsidR="00C24343" w:rsidRPr="006D3CDC" w:rsidRDefault="00F5219E">
            <w:pPr>
              <w:jc w:val="left"/>
              <w:rPr>
                <w:rFonts w:asciiTheme="minorEastAsia" w:hAnsiTheme="minorEastAsia" w:cs="Times New Roman"/>
                <w:szCs w:val="21"/>
              </w:rPr>
            </w:pPr>
            <w:r w:rsidRPr="006D3CDC">
              <w:rPr>
                <w:rFonts w:asciiTheme="minorEastAsia" w:hAnsiTheme="minorEastAsia" w:cs="Times New Roman" w:hint="eastAsia"/>
                <w:szCs w:val="21"/>
              </w:rPr>
              <w:t>教学研讨</w:t>
            </w:r>
          </w:p>
        </w:tc>
        <w:tc>
          <w:tcPr>
            <w:tcW w:w="1513"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201912</w:t>
            </w:r>
          </w:p>
        </w:tc>
        <w:tc>
          <w:tcPr>
            <w:tcW w:w="1540"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存于教科室</w:t>
            </w:r>
          </w:p>
        </w:tc>
      </w:tr>
      <w:tr w:rsidR="00C24343">
        <w:trPr>
          <w:jc w:val="center"/>
        </w:trPr>
        <w:tc>
          <w:tcPr>
            <w:tcW w:w="4508" w:type="dxa"/>
            <w:vAlign w:val="center"/>
          </w:tcPr>
          <w:p w:rsidR="00C24343" w:rsidRPr="006D3CDC" w:rsidRDefault="00F5219E">
            <w:pPr>
              <w:rPr>
                <w:rFonts w:asciiTheme="minorEastAsia" w:hAnsiTheme="minorEastAsia" w:cs="Times New Roman"/>
                <w:szCs w:val="21"/>
              </w:rPr>
            </w:pPr>
            <w:r w:rsidRPr="006D3CDC">
              <w:rPr>
                <w:rFonts w:asciiTheme="minorEastAsia" w:hAnsiTheme="minorEastAsia" w:hint="eastAsia"/>
                <w:szCs w:val="21"/>
              </w:rPr>
              <w:t>17.“问题导学”沙龙、课型、反思等材料</w:t>
            </w:r>
          </w:p>
        </w:tc>
        <w:tc>
          <w:tcPr>
            <w:tcW w:w="1511" w:type="dxa"/>
            <w:vAlign w:val="center"/>
          </w:tcPr>
          <w:p w:rsidR="00C24343" w:rsidRPr="006D3CDC" w:rsidRDefault="00F5219E">
            <w:pPr>
              <w:jc w:val="left"/>
              <w:rPr>
                <w:rFonts w:asciiTheme="minorEastAsia" w:hAnsiTheme="minorEastAsia" w:cs="Times New Roman"/>
                <w:szCs w:val="21"/>
              </w:rPr>
            </w:pPr>
            <w:r w:rsidRPr="006D3CDC">
              <w:rPr>
                <w:rFonts w:asciiTheme="minorEastAsia" w:hAnsiTheme="minorEastAsia" w:cs="Times New Roman" w:hint="eastAsia"/>
                <w:szCs w:val="21"/>
              </w:rPr>
              <w:t>教学反思</w:t>
            </w:r>
          </w:p>
        </w:tc>
        <w:tc>
          <w:tcPr>
            <w:tcW w:w="1513"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201912</w:t>
            </w:r>
          </w:p>
        </w:tc>
        <w:tc>
          <w:tcPr>
            <w:tcW w:w="1540"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存于教科室</w:t>
            </w:r>
          </w:p>
        </w:tc>
      </w:tr>
      <w:tr w:rsidR="00C24343">
        <w:trPr>
          <w:jc w:val="center"/>
        </w:trPr>
        <w:tc>
          <w:tcPr>
            <w:tcW w:w="4508" w:type="dxa"/>
            <w:vAlign w:val="center"/>
          </w:tcPr>
          <w:p w:rsidR="00C24343" w:rsidRPr="006D3CDC" w:rsidRDefault="00F5219E">
            <w:pPr>
              <w:rPr>
                <w:rFonts w:asciiTheme="minorEastAsia" w:hAnsiTheme="minorEastAsia" w:cs="Times New Roman"/>
                <w:szCs w:val="21"/>
              </w:rPr>
            </w:pPr>
            <w:r w:rsidRPr="006D3CDC">
              <w:rPr>
                <w:rFonts w:asciiTheme="minorEastAsia" w:hAnsiTheme="minorEastAsia" w:hint="eastAsia"/>
                <w:szCs w:val="21"/>
              </w:rPr>
              <w:t>18.西夏</w:t>
            </w:r>
            <w:proofErr w:type="gramStart"/>
            <w:r w:rsidRPr="006D3CDC">
              <w:rPr>
                <w:rFonts w:asciiTheme="minorEastAsia" w:hAnsiTheme="minorEastAsia" w:hint="eastAsia"/>
                <w:szCs w:val="21"/>
              </w:rPr>
              <w:t>墅</w:t>
            </w:r>
            <w:proofErr w:type="gramEnd"/>
            <w:r w:rsidRPr="006D3CDC">
              <w:rPr>
                <w:rFonts w:asciiTheme="minorEastAsia" w:hAnsiTheme="minorEastAsia" w:hint="eastAsia"/>
                <w:szCs w:val="21"/>
              </w:rPr>
              <w:t>中学首届教坛新秀与教学能手评选活动材料</w:t>
            </w:r>
          </w:p>
        </w:tc>
        <w:tc>
          <w:tcPr>
            <w:tcW w:w="1511" w:type="dxa"/>
            <w:vAlign w:val="center"/>
          </w:tcPr>
          <w:p w:rsidR="00C24343" w:rsidRPr="006D3CDC" w:rsidRDefault="00F5219E">
            <w:pPr>
              <w:jc w:val="left"/>
              <w:rPr>
                <w:rFonts w:asciiTheme="minorEastAsia" w:hAnsiTheme="minorEastAsia" w:cs="Times New Roman"/>
                <w:szCs w:val="21"/>
              </w:rPr>
            </w:pPr>
            <w:r w:rsidRPr="006D3CDC">
              <w:rPr>
                <w:rFonts w:asciiTheme="minorEastAsia" w:hAnsiTheme="minorEastAsia" w:cs="Times New Roman" w:hint="eastAsia"/>
                <w:szCs w:val="21"/>
              </w:rPr>
              <w:t>能手评选</w:t>
            </w:r>
          </w:p>
        </w:tc>
        <w:tc>
          <w:tcPr>
            <w:tcW w:w="1513"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202001</w:t>
            </w:r>
          </w:p>
        </w:tc>
        <w:tc>
          <w:tcPr>
            <w:tcW w:w="1540"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存于教科室</w:t>
            </w:r>
          </w:p>
        </w:tc>
      </w:tr>
      <w:tr w:rsidR="00C24343">
        <w:trPr>
          <w:jc w:val="center"/>
        </w:trPr>
        <w:tc>
          <w:tcPr>
            <w:tcW w:w="4508" w:type="dxa"/>
            <w:vAlign w:val="center"/>
          </w:tcPr>
          <w:p w:rsidR="00C24343" w:rsidRPr="006D3CDC" w:rsidRDefault="00F5219E">
            <w:pPr>
              <w:rPr>
                <w:rFonts w:asciiTheme="minorEastAsia" w:hAnsiTheme="minorEastAsia" w:cs="Times New Roman"/>
                <w:szCs w:val="21"/>
              </w:rPr>
            </w:pPr>
            <w:r w:rsidRPr="006D3CDC">
              <w:rPr>
                <w:rFonts w:asciiTheme="minorEastAsia" w:hAnsiTheme="minorEastAsia" w:hint="eastAsia"/>
                <w:szCs w:val="21"/>
              </w:rPr>
              <w:t>19.近</w:t>
            </w:r>
            <w:proofErr w:type="gramStart"/>
            <w:r w:rsidRPr="006D3CDC">
              <w:rPr>
                <w:rFonts w:asciiTheme="minorEastAsia" w:hAnsiTheme="minorEastAsia" w:hint="eastAsia"/>
                <w:szCs w:val="21"/>
              </w:rPr>
              <w:t>三年校教科研</w:t>
            </w:r>
            <w:proofErr w:type="gramEnd"/>
            <w:r w:rsidRPr="006D3CDC">
              <w:rPr>
                <w:rFonts w:asciiTheme="minorEastAsia" w:hAnsiTheme="minorEastAsia" w:hint="eastAsia"/>
                <w:szCs w:val="21"/>
              </w:rPr>
              <w:t>先进集体与先进个人评选材料</w:t>
            </w:r>
          </w:p>
        </w:tc>
        <w:tc>
          <w:tcPr>
            <w:tcW w:w="1511" w:type="dxa"/>
            <w:vAlign w:val="center"/>
          </w:tcPr>
          <w:p w:rsidR="00C24343" w:rsidRPr="006D3CDC" w:rsidRDefault="00F5219E">
            <w:pPr>
              <w:jc w:val="left"/>
              <w:rPr>
                <w:rFonts w:asciiTheme="minorEastAsia" w:hAnsiTheme="minorEastAsia" w:cs="Times New Roman"/>
                <w:szCs w:val="21"/>
              </w:rPr>
            </w:pPr>
            <w:r w:rsidRPr="006D3CDC">
              <w:rPr>
                <w:rFonts w:asciiTheme="minorEastAsia" w:hAnsiTheme="minorEastAsia" w:cs="Times New Roman" w:hint="eastAsia"/>
                <w:szCs w:val="21"/>
              </w:rPr>
              <w:t>先进评选</w:t>
            </w:r>
          </w:p>
        </w:tc>
        <w:tc>
          <w:tcPr>
            <w:tcW w:w="1513"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201712</w:t>
            </w:r>
          </w:p>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201812</w:t>
            </w:r>
          </w:p>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201912</w:t>
            </w:r>
          </w:p>
        </w:tc>
        <w:tc>
          <w:tcPr>
            <w:tcW w:w="1540"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存于教科室</w:t>
            </w:r>
          </w:p>
        </w:tc>
      </w:tr>
      <w:tr w:rsidR="00C24343">
        <w:trPr>
          <w:jc w:val="center"/>
        </w:trPr>
        <w:tc>
          <w:tcPr>
            <w:tcW w:w="4508" w:type="dxa"/>
            <w:vAlign w:val="center"/>
          </w:tcPr>
          <w:p w:rsidR="00C24343" w:rsidRPr="006D3CDC" w:rsidRDefault="00F5219E">
            <w:pPr>
              <w:rPr>
                <w:rFonts w:asciiTheme="minorEastAsia" w:hAnsiTheme="minorEastAsia"/>
                <w:szCs w:val="21"/>
              </w:rPr>
            </w:pPr>
            <w:r w:rsidRPr="006D3CDC">
              <w:rPr>
                <w:rFonts w:asciiTheme="minorEastAsia" w:hAnsiTheme="minorEastAsia" w:hint="eastAsia"/>
                <w:szCs w:val="21"/>
              </w:rPr>
              <w:t>20.近五年区级以上立项课题研究与获奖一览表</w:t>
            </w:r>
          </w:p>
        </w:tc>
        <w:tc>
          <w:tcPr>
            <w:tcW w:w="1511" w:type="dxa"/>
            <w:vAlign w:val="center"/>
          </w:tcPr>
          <w:p w:rsidR="00C24343" w:rsidRPr="006D3CDC" w:rsidRDefault="00F5219E">
            <w:pPr>
              <w:jc w:val="left"/>
              <w:rPr>
                <w:rFonts w:asciiTheme="minorEastAsia" w:hAnsiTheme="minorEastAsia" w:cs="Times New Roman"/>
                <w:szCs w:val="21"/>
              </w:rPr>
            </w:pPr>
            <w:r w:rsidRPr="006D3CDC">
              <w:rPr>
                <w:rFonts w:asciiTheme="minorEastAsia" w:hAnsiTheme="minorEastAsia" w:cs="Times New Roman" w:hint="eastAsia"/>
                <w:szCs w:val="21"/>
              </w:rPr>
              <w:t>课题研究</w:t>
            </w:r>
          </w:p>
        </w:tc>
        <w:tc>
          <w:tcPr>
            <w:tcW w:w="1513"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201912</w:t>
            </w:r>
          </w:p>
        </w:tc>
        <w:tc>
          <w:tcPr>
            <w:tcW w:w="1540"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存于教科室</w:t>
            </w:r>
          </w:p>
        </w:tc>
      </w:tr>
      <w:tr w:rsidR="00C24343">
        <w:trPr>
          <w:jc w:val="center"/>
        </w:trPr>
        <w:tc>
          <w:tcPr>
            <w:tcW w:w="4508" w:type="dxa"/>
            <w:vAlign w:val="center"/>
          </w:tcPr>
          <w:p w:rsidR="00C24343" w:rsidRPr="006D3CDC" w:rsidRDefault="00F5219E">
            <w:pPr>
              <w:rPr>
                <w:rFonts w:asciiTheme="minorEastAsia" w:hAnsiTheme="minorEastAsia"/>
                <w:szCs w:val="21"/>
              </w:rPr>
            </w:pPr>
            <w:r w:rsidRPr="006D3CDC">
              <w:rPr>
                <w:rFonts w:asciiTheme="minorEastAsia" w:hAnsiTheme="minorEastAsia" w:hint="eastAsia"/>
                <w:szCs w:val="21"/>
              </w:rPr>
              <w:t>21.新北区精品校本课程、优秀校本课程证书等材料</w:t>
            </w:r>
          </w:p>
        </w:tc>
        <w:tc>
          <w:tcPr>
            <w:tcW w:w="1511" w:type="dxa"/>
            <w:vAlign w:val="center"/>
          </w:tcPr>
          <w:p w:rsidR="00C24343" w:rsidRPr="006D3CDC" w:rsidRDefault="00F5219E">
            <w:pPr>
              <w:jc w:val="left"/>
              <w:rPr>
                <w:rFonts w:asciiTheme="minorEastAsia" w:hAnsiTheme="minorEastAsia" w:cs="Times New Roman"/>
                <w:szCs w:val="21"/>
              </w:rPr>
            </w:pPr>
            <w:r w:rsidRPr="006D3CDC">
              <w:rPr>
                <w:rFonts w:asciiTheme="minorEastAsia" w:hAnsiTheme="minorEastAsia" w:cs="Times New Roman" w:hint="eastAsia"/>
                <w:szCs w:val="21"/>
              </w:rPr>
              <w:t>校本课程</w:t>
            </w:r>
          </w:p>
        </w:tc>
        <w:tc>
          <w:tcPr>
            <w:tcW w:w="1513"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201512</w:t>
            </w:r>
          </w:p>
        </w:tc>
        <w:tc>
          <w:tcPr>
            <w:tcW w:w="1540"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存于教科室</w:t>
            </w:r>
          </w:p>
        </w:tc>
      </w:tr>
      <w:tr w:rsidR="00C24343">
        <w:trPr>
          <w:jc w:val="center"/>
        </w:trPr>
        <w:tc>
          <w:tcPr>
            <w:tcW w:w="4508" w:type="dxa"/>
            <w:vAlign w:val="center"/>
          </w:tcPr>
          <w:p w:rsidR="00C24343" w:rsidRPr="006D3CDC" w:rsidRDefault="00F5219E">
            <w:pPr>
              <w:rPr>
                <w:rFonts w:asciiTheme="minorEastAsia" w:hAnsiTheme="minorEastAsia"/>
                <w:szCs w:val="21"/>
              </w:rPr>
            </w:pPr>
            <w:r w:rsidRPr="006D3CDC">
              <w:rPr>
                <w:rFonts w:asciiTheme="minorEastAsia" w:hAnsiTheme="minorEastAsia" w:hint="eastAsia"/>
                <w:szCs w:val="21"/>
              </w:rPr>
              <w:t>22.江苏省中小学优秀校本课程评选贰等奖获奖证书与案例</w:t>
            </w:r>
          </w:p>
        </w:tc>
        <w:tc>
          <w:tcPr>
            <w:tcW w:w="1511" w:type="dxa"/>
            <w:vAlign w:val="center"/>
          </w:tcPr>
          <w:p w:rsidR="00C24343" w:rsidRPr="006D3CDC" w:rsidRDefault="00F5219E">
            <w:pPr>
              <w:jc w:val="left"/>
              <w:rPr>
                <w:rFonts w:asciiTheme="minorEastAsia" w:hAnsiTheme="minorEastAsia" w:cs="Times New Roman"/>
                <w:szCs w:val="21"/>
              </w:rPr>
            </w:pPr>
            <w:r w:rsidRPr="006D3CDC">
              <w:rPr>
                <w:rFonts w:asciiTheme="minorEastAsia" w:hAnsiTheme="minorEastAsia" w:cs="Times New Roman" w:hint="eastAsia"/>
                <w:szCs w:val="21"/>
              </w:rPr>
              <w:t>优秀课程</w:t>
            </w:r>
          </w:p>
        </w:tc>
        <w:tc>
          <w:tcPr>
            <w:tcW w:w="1513"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201612</w:t>
            </w:r>
          </w:p>
        </w:tc>
        <w:tc>
          <w:tcPr>
            <w:tcW w:w="1540"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存于教科室</w:t>
            </w:r>
          </w:p>
        </w:tc>
      </w:tr>
    </w:tbl>
    <w:p w:rsidR="00C24343" w:rsidRDefault="00C24343">
      <w:pPr>
        <w:rPr>
          <w:rFonts w:ascii="Times New Roman" w:hAnsi="Times New Roman" w:cs="Times New Roman"/>
          <w:b/>
        </w:rPr>
      </w:pPr>
    </w:p>
    <w:p w:rsidR="00C24343" w:rsidRDefault="00C24343">
      <w:pPr>
        <w:rPr>
          <w:rFonts w:ascii="Times New Roman" w:hAnsi="Times New Roman" w:cs="Times New Roman"/>
          <w:b/>
          <w:sz w:val="24"/>
        </w:rPr>
      </w:pPr>
    </w:p>
    <w:p w:rsidR="00C24343" w:rsidRDefault="00F5219E">
      <w:pPr>
        <w:jc w:val="center"/>
        <w:rPr>
          <w:rFonts w:ascii="Times New Roman" w:hAnsi="Times New Roman" w:cs="Times New Roman"/>
          <w:b/>
          <w:sz w:val="24"/>
        </w:rPr>
      </w:pPr>
      <w:r>
        <w:rPr>
          <w:rFonts w:ascii="Times New Roman" w:hAnsi="Times New Roman" w:cs="Times New Roman"/>
          <w:b/>
          <w:sz w:val="24"/>
        </w:rPr>
        <w:t>队伍建设</w:t>
      </w:r>
      <w:r>
        <w:rPr>
          <w:rFonts w:ascii="Times New Roman" w:hAnsi="Times New Roman" w:cs="Times New Roman"/>
          <w:b/>
          <w:sz w:val="24"/>
        </w:rPr>
        <w:t>2-4</w:t>
      </w:r>
    </w:p>
    <w:p w:rsidR="00C24343" w:rsidRDefault="00F5219E">
      <w:pPr>
        <w:rPr>
          <w:rFonts w:ascii="Times New Roman" w:hAnsi="Times New Roman" w:cs="Times New Roman"/>
          <w:b/>
          <w:szCs w:val="21"/>
        </w:rPr>
      </w:pPr>
      <w:r>
        <w:rPr>
          <w:rFonts w:ascii="Times New Roman" w:hAnsi="Times New Roman" w:cs="Times New Roman"/>
          <w:b/>
          <w:bCs/>
          <w:szCs w:val="21"/>
        </w:rPr>
        <w:t>（</w:t>
      </w:r>
      <w:r>
        <w:rPr>
          <w:rFonts w:ascii="Times New Roman" w:hAnsi="Times New Roman" w:cs="Times New Roman"/>
          <w:b/>
          <w:bCs/>
          <w:szCs w:val="21"/>
        </w:rPr>
        <w:t>1</w:t>
      </w:r>
      <w:r>
        <w:rPr>
          <w:rFonts w:ascii="Times New Roman" w:hAnsi="Times New Roman" w:cs="Times New Roman"/>
          <w:b/>
          <w:bCs/>
          <w:szCs w:val="21"/>
        </w:rPr>
        <w:t>）自评概述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709"/>
        <w:gridCol w:w="6946"/>
        <w:gridCol w:w="736"/>
      </w:tblGrid>
      <w:tr w:rsidR="00C24343">
        <w:trPr>
          <w:trHeight w:val="540"/>
          <w:jc w:val="center"/>
        </w:trPr>
        <w:tc>
          <w:tcPr>
            <w:tcW w:w="681" w:type="dxa"/>
            <w:vAlign w:val="center"/>
          </w:tcPr>
          <w:p w:rsidR="00C24343" w:rsidRDefault="00F5219E">
            <w:pPr>
              <w:rPr>
                <w:rFonts w:ascii="Times New Roman" w:hAnsi="Times New Roman" w:cs="Times New Roman"/>
                <w:b/>
              </w:rPr>
            </w:pPr>
            <w:r>
              <w:rPr>
                <w:rFonts w:ascii="Times New Roman" w:hAnsi="Times New Roman" w:cs="Times New Roman"/>
                <w:b/>
              </w:rPr>
              <w:t>指标</w:t>
            </w:r>
            <w:r>
              <w:rPr>
                <w:rFonts w:ascii="Times New Roman" w:hAnsi="Times New Roman" w:cs="Times New Roman" w:hint="eastAsia"/>
                <w:b/>
              </w:rPr>
              <w:t>序号</w:t>
            </w:r>
          </w:p>
        </w:tc>
        <w:tc>
          <w:tcPr>
            <w:tcW w:w="7655" w:type="dxa"/>
            <w:gridSpan w:val="2"/>
            <w:vAlign w:val="center"/>
          </w:tcPr>
          <w:p w:rsidR="00C24343" w:rsidRDefault="00F5219E">
            <w:pPr>
              <w:jc w:val="center"/>
              <w:rPr>
                <w:rFonts w:ascii="Times New Roman" w:hAnsi="Times New Roman" w:cs="Times New Roman"/>
                <w:b/>
              </w:rPr>
            </w:pPr>
            <w:r>
              <w:rPr>
                <w:rFonts w:ascii="Times New Roman" w:hAnsi="Times New Roman" w:cs="Times New Roman" w:hint="eastAsia"/>
                <w:b/>
              </w:rPr>
              <w:t>评估指标及评价细则</w:t>
            </w:r>
          </w:p>
        </w:tc>
        <w:tc>
          <w:tcPr>
            <w:tcW w:w="736" w:type="dxa"/>
            <w:vAlign w:val="center"/>
          </w:tcPr>
          <w:p w:rsidR="00C24343" w:rsidRDefault="00F5219E">
            <w:pPr>
              <w:jc w:val="center"/>
              <w:rPr>
                <w:rFonts w:ascii="Times New Roman" w:hAnsi="Times New Roman" w:cs="Times New Roman"/>
                <w:b/>
                <w:szCs w:val="21"/>
              </w:rPr>
            </w:pPr>
            <w:r>
              <w:rPr>
                <w:rFonts w:ascii="Times New Roman" w:hAnsi="Times New Roman" w:cs="Times New Roman"/>
                <w:b/>
                <w:szCs w:val="21"/>
              </w:rPr>
              <w:t>自评</w:t>
            </w:r>
          </w:p>
          <w:p w:rsidR="00C24343" w:rsidRDefault="00F5219E">
            <w:pPr>
              <w:jc w:val="center"/>
              <w:rPr>
                <w:rFonts w:ascii="Times New Roman" w:hAnsi="Times New Roman" w:cs="Times New Roman"/>
                <w:b/>
                <w:szCs w:val="21"/>
              </w:rPr>
            </w:pPr>
            <w:r>
              <w:rPr>
                <w:rFonts w:ascii="Times New Roman" w:hAnsi="Times New Roman" w:cs="Times New Roman"/>
                <w:b/>
                <w:szCs w:val="21"/>
              </w:rPr>
              <w:t>结果</w:t>
            </w:r>
          </w:p>
        </w:tc>
      </w:tr>
      <w:tr w:rsidR="00C24343">
        <w:trPr>
          <w:trHeight w:val="853"/>
          <w:jc w:val="center"/>
        </w:trPr>
        <w:tc>
          <w:tcPr>
            <w:tcW w:w="681" w:type="dxa"/>
            <w:vMerge w:val="restart"/>
            <w:vAlign w:val="center"/>
          </w:tcPr>
          <w:p w:rsidR="00C24343" w:rsidRDefault="00F5219E">
            <w:pPr>
              <w:jc w:val="center"/>
              <w:rPr>
                <w:rFonts w:ascii="Times New Roman" w:hAnsi="Times New Roman" w:cs="Times New Roman"/>
                <w:b/>
                <w:szCs w:val="21"/>
              </w:rPr>
            </w:pPr>
            <w:r>
              <w:rPr>
                <w:rFonts w:ascii="Times New Roman" w:hAnsi="Times New Roman" w:cs="Times New Roman"/>
                <w:b/>
                <w:szCs w:val="21"/>
              </w:rPr>
              <w:t>第</w:t>
            </w:r>
          </w:p>
          <w:p w:rsidR="00C24343" w:rsidRDefault="00F5219E">
            <w:pPr>
              <w:jc w:val="center"/>
              <w:rPr>
                <w:rFonts w:ascii="Times New Roman" w:hAnsi="Times New Roman" w:cs="Times New Roman"/>
                <w:b/>
                <w:szCs w:val="21"/>
              </w:rPr>
            </w:pPr>
            <w:r>
              <w:rPr>
                <w:rFonts w:ascii="Times New Roman" w:hAnsi="Times New Roman" w:cs="Times New Roman"/>
                <w:b/>
                <w:szCs w:val="21"/>
              </w:rPr>
              <w:t>12</w:t>
            </w:r>
          </w:p>
          <w:p w:rsidR="00C24343" w:rsidRDefault="00F5219E">
            <w:pPr>
              <w:jc w:val="center"/>
              <w:rPr>
                <w:rFonts w:ascii="Times New Roman" w:hAnsi="Times New Roman" w:cs="Times New Roman"/>
                <w:b/>
                <w:szCs w:val="21"/>
              </w:rPr>
            </w:pPr>
            <w:r>
              <w:rPr>
                <w:rFonts w:ascii="Times New Roman" w:hAnsi="Times New Roman" w:cs="Times New Roman"/>
                <w:b/>
                <w:szCs w:val="21"/>
              </w:rPr>
              <w:t>条</w:t>
            </w:r>
          </w:p>
        </w:tc>
        <w:tc>
          <w:tcPr>
            <w:tcW w:w="709" w:type="dxa"/>
            <w:vAlign w:val="center"/>
          </w:tcPr>
          <w:p w:rsidR="00C24343" w:rsidRDefault="00F5219E">
            <w:pPr>
              <w:rPr>
                <w:rFonts w:ascii="Times New Roman" w:hAnsi="Times New Roman" w:cs="Times New Roman"/>
                <w:b/>
              </w:rPr>
            </w:pPr>
            <w:r>
              <w:rPr>
                <w:rFonts w:ascii="Times New Roman" w:hAnsi="Times New Roman" w:cs="Times New Roman" w:hint="eastAsia"/>
                <w:b/>
              </w:rPr>
              <w:t>评估</w:t>
            </w:r>
          </w:p>
          <w:p w:rsidR="00C24343" w:rsidRDefault="00F5219E">
            <w:pPr>
              <w:rPr>
                <w:rFonts w:ascii="Times New Roman" w:hAnsi="Times New Roman" w:cs="Times New Roman"/>
                <w:sz w:val="18"/>
                <w:szCs w:val="18"/>
              </w:rPr>
            </w:pPr>
            <w:r>
              <w:rPr>
                <w:rFonts w:ascii="Times New Roman" w:hAnsi="Times New Roman" w:cs="Times New Roman" w:hint="eastAsia"/>
                <w:b/>
              </w:rPr>
              <w:t>指标</w:t>
            </w:r>
          </w:p>
        </w:tc>
        <w:tc>
          <w:tcPr>
            <w:tcW w:w="6946" w:type="dxa"/>
            <w:vAlign w:val="center"/>
          </w:tcPr>
          <w:p w:rsidR="00C24343" w:rsidRDefault="00F5219E">
            <w:pPr>
              <w:spacing w:line="240" w:lineRule="exact"/>
              <w:ind w:firstLineChars="100" w:firstLine="181"/>
              <w:jc w:val="left"/>
              <w:rPr>
                <w:rFonts w:ascii="Times New Roman" w:hAnsi="Times New Roman" w:cs="Times New Roman"/>
                <w:sz w:val="18"/>
                <w:szCs w:val="18"/>
              </w:rPr>
            </w:pPr>
            <w:r>
              <w:rPr>
                <w:rFonts w:ascii="Times New Roman" w:hAnsi="Times New Roman" w:cs="Times New Roman"/>
                <w:b/>
                <w:sz w:val="18"/>
                <w:szCs w:val="18"/>
              </w:rPr>
              <w:t xml:space="preserve">12. </w:t>
            </w:r>
            <w:r>
              <w:rPr>
                <w:rFonts w:ascii="Times New Roman" w:hAnsi="Times New Roman" w:cs="Times New Roman"/>
                <w:b/>
                <w:sz w:val="18"/>
                <w:szCs w:val="18"/>
              </w:rPr>
              <w:t>教师培训机制基本健全，培训形式多样，针对性强，</w:t>
            </w:r>
            <w:r>
              <w:rPr>
                <w:rFonts w:ascii="Times New Roman" w:hAnsi="Times New Roman" w:cs="Times New Roman"/>
                <w:b/>
                <w:bCs/>
                <w:sz w:val="18"/>
                <w:szCs w:val="18"/>
              </w:rPr>
              <w:t>成效显著。校本培训规划科学，目标明确，实施有效。教师专业水平不断提升，基本适应课程改革要求。每年用于教师</w:t>
            </w:r>
            <w:r>
              <w:rPr>
                <w:rFonts w:ascii="Times New Roman" w:hAnsi="Times New Roman" w:cs="Times New Roman"/>
                <w:b/>
                <w:sz w:val="18"/>
                <w:szCs w:val="18"/>
              </w:rPr>
              <w:t>学习、培训的经费占学校教师工资总额</w:t>
            </w:r>
            <w:r>
              <w:rPr>
                <w:rFonts w:ascii="Times New Roman" w:hAnsi="Times New Roman" w:cs="Times New Roman"/>
                <w:b/>
                <w:bCs/>
                <w:sz w:val="18"/>
                <w:szCs w:val="18"/>
              </w:rPr>
              <w:t>1.5%</w:t>
            </w:r>
            <w:r>
              <w:rPr>
                <w:rFonts w:ascii="Times New Roman" w:hAnsi="Times New Roman" w:cs="Times New Roman"/>
                <w:b/>
                <w:sz w:val="18"/>
                <w:szCs w:val="18"/>
              </w:rPr>
              <w:t>以上</w:t>
            </w:r>
            <w:r>
              <w:rPr>
                <w:rFonts w:ascii="Times New Roman" w:hAnsi="Times New Roman" w:cs="Times New Roman" w:hint="eastAsia"/>
                <w:b/>
                <w:sz w:val="18"/>
                <w:szCs w:val="18"/>
              </w:rPr>
              <w:t>。</w:t>
            </w:r>
          </w:p>
        </w:tc>
        <w:tc>
          <w:tcPr>
            <w:tcW w:w="736" w:type="dxa"/>
            <w:vMerge w:val="restart"/>
            <w:vAlign w:val="center"/>
          </w:tcPr>
          <w:p w:rsidR="00C24343" w:rsidRDefault="00F5219E">
            <w:pPr>
              <w:jc w:val="center"/>
              <w:rPr>
                <w:rFonts w:ascii="Times New Roman" w:hAnsi="Times New Roman" w:cs="Times New Roman"/>
                <w:szCs w:val="21"/>
              </w:rPr>
            </w:pPr>
            <w:r>
              <w:rPr>
                <w:rFonts w:ascii="Times New Roman" w:hAnsi="Times New Roman" w:cs="Times New Roman" w:hint="eastAsia"/>
                <w:szCs w:val="21"/>
              </w:rPr>
              <w:t>A</w:t>
            </w:r>
          </w:p>
        </w:tc>
      </w:tr>
      <w:tr w:rsidR="00C24343">
        <w:trPr>
          <w:trHeight w:val="1320"/>
          <w:jc w:val="center"/>
        </w:trPr>
        <w:tc>
          <w:tcPr>
            <w:tcW w:w="681" w:type="dxa"/>
            <w:vMerge/>
            <w:vAlign w:val="center"/>
          </w:tcPr>
          <w:p w:rsidR="00C24343" w:rsidRDefault="00C24343">
            <w:pPr>
              <w:jc w:val="center"/>
              <w:rPr>
                <w:rFonts w:ascii="Times New Roman" w:hAnsi="Times New Roman" w:cs="Times New Roman"/>
                <w:b/>
                <w:szCs w:val="21"/>
              </w:rPr>
            </w:pPr>
          </w:p>
        </w:tc>
        <w:tc>
          <w:tcPr>
            <w:tcW w:w="709" w:type="dxa"/>
            <w:vAlign w:val="center"/>
          </w:tcPr>
          <w:p w:rsidR="00C24343" w:rsidRDefault="00F5219E">
            <w:pPr>
              <w:rPr>
                <w:rFonts w:ascii="Times New Roman" w:hAnsi="Times New Roman" w:cs="Times New Roman"/>
                <w:b/>
              </w:rPr>
            </w:pPr>
            <w:r>
              <w:rPr>
                <w:rFonts w:ascii="Times New Roman" w:hAnsi="Times New Roman" w:cs="Times New Roman" w:hint="eastAsia"/>
                <w:b/>
              </w:rPr>
              <w:t>评价</w:t>
            </w:r>
          </w:p>
          <w:p w:rsidR="00C24343" w:rsidRDefault="00F5219E">
            <w:pPr>
              <w:rPr>
                <w:rFonts w:ascii="Times New Roman" w:hAnsi="Times New Roman" w:cs="Times New Roman"/>
                <w:sz w:val="18"/>
                <w:szCs w:val="18"/>
              </w:rPr>
            </w:pPr>
            <w:r>
              <w:rPr>
                <w:rFonts w:ascii="Times New Roman" w:hAnsi="Times New Roman" w:cs="Times New Roman" w:hint="eastAsia"/>
                <w:b/>
              </w:rPr>
              <w:t>细则</w:t>
            </w:r>
          </w:p>
        </w:tc>
        <w:tc>
          <w:tcPr>
            <w:tcW w:w="6946" w:type="dxa"/>
            <w:vAlign w:val="center"/>
          </w:tcPr>
          <w:p w:rsidR="00C24343" w:rsidRDefault="00F5219E">
            <w:pPr>
              <w:spacing w:line="240" w:lineRule="exact"/>
              <w:ind w:firstLineChars="100" w:firstLine="180"/>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1</w:t>
            </w:r>
            <w:r>
              <w:rPr>
                <w:rFonts w:ascii="Times New Roman" w:hAnsi="Times New Roman" w:cs="Times New Roman"/>
                <w:sz w:val="18"/>
                <w:szCs w:val="18"/>
              </w:rPr>
              <w:t>）教师培训机制基本健全，整体</w:t>
            </w:r>
            <w:r>
              <w:rPr>
                <w:rFonts w:ascii="Times New Roman" w:hAnsi="Times New Roman" w:cs="Times New Roman" w:hint="eastAsia"/>
                <w:sz w:val="18"/>
                <w:szCs w:val="18"/>
              </w:rPr>
              <w:t>规划</w:t>
            </w:r>
            <w:r>
              <w:rPr>
                <w:rFonts w:ascii="Times New Roman" w:hAnsi="Times New Roman" w:cs="Times New Roman"/>
                <w:sz w:val="18"/>
                <w:szCs w:val="18"/>
              </w:rPr>
              <w:t>合理，年度计划落实</w:t>
            </w:r>
            <w:r>
              <w:rPr>
                <w:rFonts w:ascii="Times New Roman" w:hAnsi="Times New Roman" w:cs="Times New Roman" w:hint="eastAsia"/>
                <w:sz w:val="18"/>
                <w:szCs w:val="18"/>
              </w:rPr>
              <w:t>，</w:t>
            </w:r>
            <w:r>
              <w:rPr>
                <w:rFonts w:ascii="Times New Roman" w:hAnsi="Times New Roman" w:cs="Times New Roman"/>
                <w:sz w:val="18"/>
                <w:szCs w:val="18"/>
              </w:rPr>
              <w:t>管理、评价、保障</w:t>
            </w:r>
            <w:r>
              <w:rPr>
                <w:rFonts w:ascii="Times New Roman" w:hAnsi="Times New Roman" w:cs="Times New Roman" w:hint="eastAsia"/>
                <w:sz w:val="18"/>
                <w:szCs w:val="18"/>
              </w:rPr>
              <w:t>措施</w:t>
            </w:r>
            <w:r>
              <w:rPr>
                <w:rFonts w:ascii="Times New Roman" w:hAnsi="Times New Roman" w:cs="Times New Roman"/>
                <w:sz w:val="18"/>
                <w:szCs w:val="18"/>
              </w:rPr>
              <w:t>配套</w:t>
            </w:r>
            <w:r>
              <w:rPr>
                <w:rFonts w:ascii="Times New Roman" w:hAnsi="Times New Roman" w:cs="Times New Roman" w:hint="eastAsia"/>
                <w:sz w:val="18"/>
                <w:szCs w:val="18"/>
              </w:rPr>
              <w:t>，目标任务达成度较高。</w:t>
            </w:r>
          </w:p>
          <w:p w:rsidR="00C24343" w:rsidRDefault="00F5219E">
            <w:pPr>
              <w:spacing w:line="240" w:lineRule="exact"/>
              <w:ind w:firstLineChars="100" w:firstLine="180"/>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2</w:t>
            </w:r>
            <w:r>
              <w:rPr>
                <w:rFonts w:ascii="Times New Roman" w:hAnsi="Times New Roman" w:cs="Times New Roman"/>
                <w:sz w:val="18"/>
                <w:szCs w:val="18"/>
              </w:rPr>
              <w:t>）学科组、备课组建</w:t>
            </w:r>
            <w:proofErr w:type="gramStart"/>
            <w:r>
              <w:rPr>
                <w:rFonts w:ascii="Times New Roman" w:hAnsi="Times New Roman" w:cs="Times New Roman"/>
                <w:sz w:val="18"/>
                <w:szCs w:val="18"/>
              </w:rPr>
              <w:t>设不断</w:t>
            </w:r>
            <w:proofErr w:type="gramEnd"/>
            <w:r>
              <w:rPr>
                <w:rFonts w:ascii="Times New Roman" w:hAnsi="Times New Roman" w:cs="Times New Roman"/>
                <w:sz w:val="18"/>
                <w:szCs w:val="18"/>
              </w:rPr>
              <w:t>创新，教师个人专业发展规划</w:t>
            </w:r>
            <w:r>
              <w:rPr>
                <w:rFonts w:ascii="Times New Roman" w:hAnsi="Times New Roman" w:cs="Times New Roman" w:hint="eastAsia"/>
                <w:sz w:val="18"/>
                <w:szCs w:val="18"/>
              </w:rPr>
              <w:t>稳步</w:t>
            </w:r>
            <w:r>
              <w:rPr>
                <w:rFonts w:ascii="Times New Roman" w:hAnsi="Times New Roman" w:cs="Times New Roman"/>
                <w:sz w:val="18"/>
                <w:szCs w:val="18"/>
              </w:rPr>
              <w:t>实施，学校支持措施落实</w:t>
            </w:r>
            <w:r>
              <w:rPr>
                <w:rFonts w:ascii="Times New Roman" w:hAnsi="Times New Roman" w:cs="Times New Roman" w:hint="eastAsia"/>
                <w:sz w:val="18"/>
                <w:szCs w:val="18"/>
              </w:rPr>
              <w:t>到位</w:t>
            </w:r>
            <w:r>
              <w:rPr>
                <w:rFonts w:ascii="Times New Roman" w:hAnsi="Times New Roman" w:cs="Times New Roman"/>
                <w:sz w:val="18"/>
                <w:szCs w:val="18"/>
              </w:rPr>
              <w:t>，教师专业发展阶段性目标达成度较高</w:t>
            </w:r>
            <w:r>
              <w:rPr>
                <w:rFonts w:ascii="Times New Roman" w:hAnsi="Times New Roman" w:cs="Times New Roman" w:hint="eastAsia"/>
                <w:sz w:val="18"/>
                <w:szCs w:val="18"/>
              </w:rPr>
              <w:t>。</w:t>
            </w:r>
          </w:p>
          <w:p w:rsidR="00C24343" w:rsidRDefault="00F5219E">
            <w:pPr>
              <w:spacing w:line="240" w:lineRule="exact"/>
              <w:ind w:firstLineChars="100" w:firstLine="180"/>
              <w:rPr>
                <w:rFonts w:ascii="Times New Roman" w:hAnsi="Times New Roman" w:cs="Times New Roman"/>
                <w:bCs/>
                <w:sz w:val="18"/>
                <w:szCs w:val="18"/>
              </w:rPr>
            </w:pPr>
            <w:r>
              <w:rPr>
                <w:rFonts w:ascii="Times New Roman" w:hAnsi="Times New Roman" w:cs="Times New Roman" w:hint="eastAsia"/>
                <w:sz w:val="18"/>
                <w:szCs w:val="18"/>
              </w:rPr>
              <w:t>（</w:t>
            </w:r>
            <w:r>
              <w:rPr>
                <w:rFonts w:ascii="Times New Roman" w:hAnsi="Times New Roman" w:cs="Times New Roman" w:hint="eastAsia"/>
                <w:sz w:val="18"/>
                <w:szCs w:val="18"/>
              </w:rPr>
              <w:t>3</w:t>
            </w:r>
            <w:r>
              <w:rPr>
                <w:rFonts w:ascii="Times New Roman" w:hAnsi="Times New Roman" w:cs="Times New Roman" w:hint="eastAsia"/>
                <w:sz w:val="18"/>
                <w:szCs w:val="18"/>
              </w:rPr>
              <w:t>）培训主题突出，培训方式创新，教师在新课程实施、学生发展指导</w:t>
            </w:r>
            <w:proofErr w:type="gramStart"/>
            <w:r>
              <w:rPr>
                <w:rFonts w:ascii="Times New Roman" w:hAnsi="Times New Roman" w:cs="Times New Roman" w:hint="eastAsia"/>
                <w:sz w:val="18"/>
                <w:szCs w:val="18"/>
              </w:rPr>
              <w:t>和走班教学</w:t>
            </w:r>
            <w:proofErr w:type="gramEnd"/>
            <w:r>
              <w:rPr>
                <w:rFonts w:ascii="Times New Roman" w:hAnsi="Times New Roman" w:cs="Times New Roman" w:hint="eastAsia"/>
                <w:sz w:val="18"/>
                <w:szCs w:val="18"/>
              </w:rPr>
              <w:t>管理等方面的能力有提升。</w:t>
            </w:r>
            <w:r>
              <w:rPr>
                <w:rFonts w:ascii="Times New Roman" w:hAnsi="Times New Roman" w:cs="Times New Roman"/>
                <w:bCs/>
                <w:sz w:val="18"/>
                <w:szCs w:val="18"/>
              </w:rPr>
              <w:t>8</w:t>
            </w:r>
            <w:r>
              <w:rPr>
                <w:rFonts w:ascii="Times New Roman" w:hAnsi="Times New Roman" w:cs="Times New Roman" w:hint="eastAsia"/>
                <w:bCs/>
                <w:sz w:val="18"/>
                <w:szCs w:val="18"/>
              </w:rPr>
              <w:t>5</w:t>
            </w:r>
            <w:r>
              <w:rPr>
                <w:rFonts w:ascii="Times New Roman" w:hAnsi="Times New Roman" w:cs="Times New Roman"/>
                <w:bCs/>
                <w:sz w:val="18"/>
                <w:szCs w:val="18"/>
              </w:rPr>
              <w:t>%</w:t>
            </w:r>
            <w:r>
              <w:rPr>
                <w:rFonts w:ascii="Times New Roman" w:hAnsi="Times New Roman" w:cs="Times New Roman"/>
                <w:bCs/>
                <w:sz w:val="18"/>
                <w:szCs w:val="18"/>
              </w:rPr>
              <w:t>以上的教师能</w:t>
            </w:r>
            <w:r>
              <w:rPr>
                <w:rFonts w:ascii="Times New Roman" w:hAnsi="Times New Roman" w:cs="Times New Roman" w:hint="eastAsia"/>
                <w:bCs/>
                <w:sz w:val="18"/>
                <w:szCs w:val="18"/>
              </w:rPr>
              <w:t>在信息技术环境下进行教学设计，开展教学、教研、评价等活动。</w:t>
            </w:r>
          </w:p>
          <w:p w:rsidR="00C24343" w:rsidRDefault="00F5219E">
            <w:pPr>
              <w:spacing w:line="240" w:lineRule="exact"/>
              <w:ind w:firstLineChars="100" w:firstLine="180"/>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hint="eastAsia"/>
                <w:sz w:val="18"/>
                <w:szCs w:val="18"/>
              </w:rPr>
              <w:t>4</w:t>
            </w:r>
            <w:r>
              <w:rPr>
                <w:rFonts w:ascii="Times New Roman" w:hAnsi="Times New Roman" w:cs="Times New Roman" w:hint="eastAsia"/>
                <w:sz w:val="18"/>
                <w:szCs w:val="18"/>
              </w:rPr>
              <w:t>）近</w:t>
            </w:r>
            <w:r>
              <w:rPr>
                <w:rFonts w:ascii="Times New Roman" w:hAnsi="Times New Roman" w:cs="Times New Roman" w:hint="eastAsia"/>
                <w:sz w:val="18"/>
                <w:szCs w:val="18"/>
              </w:rPr>
              <w:t>3</w:t>
            </w:r>
            <w:r>
              <w:rPr>
                <w:rFonts w:ascii="Times New Roman" w:hAnsi="Times New Roman" w:cs="Times New Roman" w:hint="eastAsia"/>
                <w:sz w:val="18"/>
                <w:szCs w:val="18"/>
              </w:rPr>
              <w:t>年有</w:t>
            </w:r>
            <w:r>
              <w:rPr>
                <w:rFonts w:ascii="Times New Roman" w:hAnsi="Times New Roman" w:cs="Times New Roman" w:hint="eastAsia"/>
                <w:sz w:val="18"/>
                <w:szCs w:val="18"/>
              </w:rPr>
              <w:t>60%</w:t>
            </w:r>
            <w:r>
              <w:rPr>
                <w:rFonts w:ascii="Times New Roman" w:hAnsi="Times New Roman" w:cs="Times New Roman" w:hint="eastAsia"/>
                <w:sz w:val="18"/>
                <w:szCs w:val="18"/>
              </w:rPr>
              <w:t>以上的教师具有高中循环教学的经历；</w:t>
            </w:r>
            <w:r>
              <w:rPr>
                <w:rFonts w:ascii="Times New Roman" w:hAnsi="Times New Roman" w:cs="Times New Roman" w:hint="eastAsia"/>
                <w:sz w:val="18"/>
                <w:szCs w:val="18"/>
              </w:rPr>
              <w:t>50%</w:t>
            </w:r>
            <w:r>
              <w:rPr>
                <w:rFonts w:ascii="Times New Roman" w:hAnsi="Times New Roman" w:cs="Times New Roman" w:hint="eastAsia"/>
                <w:sz w:val="18"/>
                <w:szCs w:val="18"/>
              </w:rPr>
              <w:t>以上的教师兼教一门及以上的选修课程；所在行政区域内有</w:t>
            </w:r>
            <w:proofErr w:type="gramStart"/>
            <w:r>
              <w:rPr>
                <w:rFonts w:ascii="Times New Roman" w:hAnsi="Times New Roman" w:cs="Times New Roman" w:hint="eastAsia"/>
                <w:sz w:val="18"/>
                <w:szCs w:val="18"/>
              </w:rPr>
              <w:t>两所</w:t>
            </w:r>
            <w:r>
              <w:rPr>
                <w:rFonts w:ascii="Times New Roman" w:hAnsi="Times New Roman" w:cs="Times New Roman" w:hint="eastAsia"/>
                <w:bCs/>
                <w:sz w:val="18"/>
                <w:szCs w:val="18"/>
              </w:rPr>
              <w:t>以</w:t>
            </w:r>
            <w:proofErr w:type="gramEnd"/>
            <w:r>
              <w:rPr>
                <w:rFonts w:ascii="Times New Roman" w:hAnsi="Times New Roman" w:cs="Times New Roman" w:hint="eastAsia"/>
                <w:bCs/>
                <w:sz w:val="18"/>
                <w:szCs w:val="18"/>
              </w:rPr>
              <w:t>上</w:t>
            </w:r>
            <w:r>
              <w:rPr>
                <w:rFonts w:ascii="Times New Roman" w:hAnsi="Times New Roman" w:cs="Times New Roman" w:hint="eastAsia"/>
                <w:sz w:val="18"/>
                <w:szCs w:val="18"/>
              </w:rPr>
              <w:t>高中的，教师流动率不低于</w:t>
            </w:r>
            <w:r>
              <w:rPr>
                <w:rFonts w:ascii="Times New Roman" w:hAnsi="Times New Roman" w:cs="Times New Roman" w:hint="eastAsia"/>
                <w:sz w:val="18"/>
                <w:szCs w:val="18"/>
              </w:rPr>
              <w:t>10%</w:t>
            </w:r>
            <w:r>
              <w:rPr>
                <w:rFonts w:ascii="Times New Roman" w:hAnsi="Times New Roman" w:cs="Times New Roman" w:hint="eastAsia"/>
                <w:sz w:val="18"/>
                <w:szCs w:val="18"/>
              </w:rPr>
              <w:t>。</w:t>
            </w:r>
          </w:p>
          <w:p w:rsidR="00C24343" w:rsidRDefault="00F5219E">
            <w:pPr>
              <w:spacing w:line="240" w:lineRule="exact"/>
              <w:ind w:firstLineChars="100" w:firstLine="180"/>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hint="eastAsia"/>
                <w:sz w:val="18"/>
                <w:szCs w:val="18"/>
              </w:rPr>
              <w:t>5</w:t>
            </w:r>
            <w:r>
              <w:rPr>
                <w:rFonts w:ascii="Times New Roman" w:hAnsi="Times New Roman" w:cs="Times New Roman"/>
                <w:sz w:val="18"/>
                <w:szCs w:val="18"/>
              </w:rPr>
              <w:t>）</w:t>
            </w:r>
            <w:r>
              <w:rPr>
                <w:rFonts w:ascii="Times New Roman" w:hAnsi="Times New Roman" w:cs="Times New Roman" w:hint="eastAsia"/>
                <w:sz w:val="18"/>
                <w:szCs w:val="18"/>
              </w:rPr>
              <w:t>教师学习、培训经费达到省定“年度公用经费预算总额的</w:t>
            </w:r>
            <w:r>
              <w:rPr>
                <w:rFonts w:ascii="Times New Roman" w:hAnsi="Times New Roman" w:cs="Times New Roman" w:hint="eastAsia"/>
                <w:sz w:val="18"/>
                <w:szCs w:val="18"/>
              </w:rPr>
              <w:t xml:space="preserve">5% </w:t>
            </w:r>
            <w:r>
              <w:rPr>
                <w:rFonts w:ascii="Times New Roman" w:hAnsi="Times New Roman" w:cs="Times New Roman" w:hint="eastAsia"/>
                <w:sz w:val="18"/>
                <w:szCs w:val="18"/>
              </w:rPr>
              <w:t>安排校内教师培训经费”的要求，纳入年度经费预算专项开支。</w:t>
            </w:r>
          </w:p>
        </w:tc>
        <w:tc>
          <w:tcPr>
            <w:tcW w:w="736" w:type="dxa"/>
            <w:vMerge/>
            <w:vAlign w:val="center"/>
          </w:tcPr>
          <w:p w:rsidR="00C24343" w:rsidRDefault="00C24343">
            <w:pPr>
              <w:jc w:val="center"/>
              <w:rPr>
                <w:rFonts w:ascii="Times New Roman" w:hAnsi="Times New Roman" w:cs="Times New Roman"/>
                <w:szCs w:val="21"/>
              </w:rPr>
            </w:pPr>
          </w:p>
        </w:tc>
      </w:tr>
      <w:tr w:rsidR="00C24343">
        <w:trPr>
          <w:trHeight w:val="465"/>
          <w:jc w:val="center"/>
        </w:trPr>
        <w:tc>
          <w:tcPr>
            <w:tcW w:w="9072" w:type="dxa"/>
            <w:gridSpan w:val="4"/>
            <w:vAlign w:val="center"/>
          </w:tcPr>
          <w:p w:rsidR="00C24343" w:rsidRDefault="00F5219E">
            <w:pPr>
              <w:jc w:val="center"/>
              <w:rPr>
                <w:rFonts w:ascii="Times New Roman" w:hAnsi="Times New Roman" w:cs="Times New Roman"/>
                <w:b/>
                <w:szCs w:val="21"/>
              </w:rPr>
            </w:pPr>
            <w:r>
              <w:rPr>
                <w:rFonts w:ascii="Times New Roman" w:hAnsi="Times New Roman" w:cs="Times New Roman"/>
                <w:b/>
                <w:szCs w:val="21"/>
              </w:rPr>
              <w:t>自评概述</w:t>
            </w:r>
          </w:p>
        </w:tc>
      </w:tr>
      <w:tr w:rsidR="00C24343">
        <w:trPr>
          <w:trHeight w:val="301"/>
          <w:jc w:val="center"/>
        </w:trPr>
        <w:tc>
          <w:tcPr>
            <w:tcW w:w="9072" w:type="dxa"/>
            <w:gridSpan w:val="4"/>
          </w:tcPr>
          <w:p w:rsidR="00C24343" w:rsidRDefault="00F5219E">
            <w:pPr>
              <w:rPr>
                <w:rFonts w:ascii="Times New Roman" w:hAnsi="Times New Roman" w:cs="Times New Roman"/>
                <w:b/>
              </w:rPr>
            </w:pPr>
            <w:r>
              <w:rPr>
                <w:rFonts w:ascii="Times New Roman" w:hAnsi="Times New Roman" w:cs="Times New Roman"/>
                <w:b/>
              </w:rPr>
              <w:t>主要实践和成效</w:t>
            </w:r>
          </w:p>
        </w:tc>
      </w:tr>
      <w:tr w:rsidR="00C24343">
        <w:trPr>
          <w:trHeight w:val="587"/>
          <w:jc w:val="center"/>
        </w:trPr>
        <w:tc>
          <w:tcPr>
            <w:tcW w:w="9072" w:type="dxa"/>
            <w:gridSpan w:val="4"/>
          </w:tcPr>
          <w:p w:rsidR="00C24343" w:rsidRDefault="00C24343">
            <w:pPr>
              <w:adjustRightInd w:val="0"/>
              <w:snapToGrid w:val="0"/>
              <w:spacing w:line="360" w:lineRule="auto"/>
              <w:ind w:firstLineChars="200" w:firstLine="420"/>
              <w:rPr>
                <w:rFonts w:asciiTheme="minorEastAsia" w:hAnsiTheme="minorEastAsia" w:cstheme="minorEastAsia"/>
                <w:kern w:val="0"/>
                <w:szCs w:val="21"/>
              </w:rPr>
            </w:pPr>
          </w:p>
          <w:p w:rsidR="00C24343" w:rsidRDefault="00F5219E">
            <w:pPr>
              <w:adjustRightInd w:val="0"/>
              <w:snapToGrid w:val="0"/>
              <w:spacing w:line="276" w:lineRule="auto"/>
              <w:ind w:firstLineChars="200" w:firstLine="420"/>
              <w:rPr>
                <w:rFonts w:asciiTheme="minorEastAsia" w:hAnsiTheme="minorEastAsia" w:cstheme="minorEastAsia"/>
                <w:szCs w:val="21"/>
              </w:rPr>
            </w:pPr>
            <w:r>
              <w:rPr>
                <w:rFonts w:asciiTheme="minorEastAsia" w:hAnsiTheme="minorEastAsia" w:cstheme="minorEastAsia" w:hint="eastAsia"/>
                <w:kern w:val="0"/>
                <w:szCs w:val="21"/>
              </w:rPr>
              <w:t>学校始终以“转变教师角色和行为、促使教师主动发展”作为校本培训的目标。</w:t>
            </w:r>
            <w:r>
              <w:rPr>
                <w:rFonts w:asciiTheme="minorEastAsia" w:hAnsiTheme="minorEastAsia" w:cstheme="minorEastAsia" w:hint="eastAsia"/>
                <w:szCs w:val="21"/>
              </w:rPr>
              <w:t>围绕新课标新高考、师德师风、班主任、学历提升、教坛新秀与能手评选等内容，建立了校本培训的内容体系；通过专题讲座、教育教学竞赛、课程研究、进修学习等方式，建立了校本培训的方法体系；健全组织机构，制订培训规划，加强过程管理。学校校本培训领导小组</w:t>
            </w:r>
            <w:r>
              <w:rPr>
                <w:rFonts w:asciiTheme="minorEastAsia" w:hAnsiTheme="minorEastAsia" w:cstheme="minorEastAsia" w:hint="eastAsia"/>
                <w:kern w:val="0"/>
                <w:szCs w:val="21"/>
              </w:rPr>
              <w:t>制订了《西夏墅中学校本研修管理方案》、</w:t>
            </w:r>
            <w:r>
              <w:rPr>
                <w:rFonts w:asciiTheme="minorEastAsia" w:hAnsiTheme="minorEastAsia" w:cstheme="minorEastAsia" w:hint="eastAsia"/>
                <w:bCs/>
                <w:szCs w:val="21"/>
              </w:rPr>
              <w:t>《</w:t>
            </w:r>
            <w:r>
              <w:rPr>
                <w:rFonts w:asciiTheme="minorEastAsia" w:hAnsiTheme="minorEastAsia" w:cstheme="minorEastAsia" w:hint="eastAsia"/>
                <w:szCs w:val="21"/>
                <w:shd w:val="clear" w:color="auto" w:fill="FFFFFF"/>
              </w:rPr>
              <w:t>西夏墅中学关于进一步加强青年教师培养工作的意见》、</w:t>
            </w:r>
            <w:r>
              <w:rPr>
                <w:rFonts w:asciiTheme="minorEastAsia" w:hAnsiTheme="minorEastAsia" w:cstheme="minorEastAsia" w:hint="eastAsia"/>
                <w:szCs w:val="21"/>
              </w:rPr>
              <w:t>《西夏墅中学校本培训制度》、《西夏墅中学校本培训三年发展规划》、《西夏墅中学教师专业发展五年规划》、《西夏墅中学骨干教师三年奋飞计划》、《西夏墅中学优秀教师城乡结对方案》</w:t>
            </w:r>
            <w:r>
              <w:rPr>
                <w:rFonts w:asciiTheme="minorEastAsia" w:hAnsiTheme="minorEastAsia" w:cstheme="minorEastAsia" w:hint="eastAsia"/>
                <w:szCs w:val="21"/>
                <w:shd w:val="clear" w:color="auto" w:fill="FFFFFF"/>
              </w:rPr>
              <w:t>等制度，</w:t>
            </w:r>
            <w:r>
              <w:rPr>
                <w:rFonts w:asciiTheme="minorEastAsia" w:hAnsiTheme="minorEastAsia" w:cstheme="minorEastAsia" w:hint="eastAsia"/>
                <w:szCs w:val="21"/>
              </w:rPr>
              <w:t>保障了各类培训的</w:t>
            </w:r>
            <w:r>
              <w:rPr>
                <w:rFonts w:asciiTheme="minorEastAsia" w:hAnsiTheme="minorEastAsia" w:cstheme="minorEastAsia" w:hint="eastAsia"/>
                <w:szCs w:val="21"/>
              </w:rPr>
              <w:lastRenderedPageBreak/>
              <w:t>有序开展。</w:t>
            </w:r>
          </w:p>
          <w:p w:rsidR="00C24343" w:rsidRDefault="00F5219E">
            <w:pPr>
              <w:adjustRightInd w:val="0"/>
              <w:snapToGrid w:val="0"/>
              <w:spacing w:line="276"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学校立足于全体教师的发展和教师队伍的整体优化，以造就优秀教师队伍为目标，以课程培训为切入口，以新教师培训为抓手，以骨干教师培训为突破口，以信息技术与学科整合为支持，着力构建适合本校特点的校本培训模式。有面向全体教师的培训培养规划与年度实施计划，各项培训计划有措施、有落实、有保障。教科室制定了三年发展规划，全体教师人人制订教师专业发展五年计划，五级梯队教师还制定了三年奋飞计划，做到教师培训的制度化、规范化，引领教师提升专业素养。</w:t>
            </w:r>
          </w:p>
          <w:p w:rsidR="00C24343" w:rsidRDefault="00F5219E">
            <w:pPr>
              <w:adjustRightInd w:val="0"/>
              <w:snapToGrid w:val="0"/>
              <w:spacing w:line="276"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学校</w:t>
            </w:r>
            <w:r>
              <w:rPr>
                <w:rFonts w:asciiTheme="minorEastAsia" w:hAnsiTheme="minorEastAsia" w:cstheme="minorEastAsia" w:hint="eastAsia"/>
                <w:bCs/>
                <w:kern w:val="0"/>
                <w:szCs w:val="21"/>
              </w:rPr>
              <w:t>把提高每一位教师的专业素质、最大限度地实现每一位教师的人生价值作为建设教师队伍的核心和灵魂，</w:t>
            </w:r>
            <w:r>
              <w:rPr>
                <w:rFonts w:asciiTheme="minorEastAsia" w:hAnsiTheme="minorEastAsia" w:cstheme="minorEastAsia" w:hint="eastAsia"/>
                <w:szCs w:val="21"/>
              </w:rPr>
              <w:t>培训主题突出，培训方式不断创新。加强</w:t>
            </w:r>
            <w:r>
              <w:rPr>
                <w:rFonts w:asciiTheme="minorEastAsia" w:hAnsiTheme="minorEastAsia" w:cstheme="minorEastAsia" w:hint="eastAsia"/>
                <w:bCs/>
                <w:kern w:val="0"/>
                <w:szCs w:val="21"/>
              </w:rPr>
              <w:t>师德师风建设：</w:t>
            </w:r>
            <w:r>
              <w:rPr>
                <w:rFonts w:asciiTheme="minorEastAsia" w:hAnsiTheme="minorEastAsia" w:cstheme="minorEastAsia" w:hint="eastAsia"/>
                <w:szCs w:val="21"/>
              </w:rPr>
              <w:t>通过开展“师德师风建设月”、举办西中师德讲堂、教育教学沙龙</w:t>
            </w:r>
            <w:r>
              <w:rPr>
                <w:rFonts w:asciiTheme="minorEastAsia" w:hAnsiTheme="minorEastAsia" w:cstheme="minorEastAsia" w:hint="eastAsia"/>
                <w:kern w:val="0"/>
                <w:szCs w:val="21"/>
              </w:rPr>
              <w:t>、学生评教</w:t>
            </w:r>
            <w:r>
              <w:rPr>
                <w:rFonts w:asciiTheme="minorEastAsia" w:hAnsiTheme="minorEastAsia" w:cstheme="minorEastAsia" w:hint="eastAsia"/>
                <w:szCs w:val="21"/>
              </w:rPr>
              <w:t>等培训活动，努力造就一支师德高尚、业务精良、乐于奉献的教师队伍。重视业务培训：教研组长、备课组长在期初制定工作计划，每月参加督查和考核的例会，带动教师积极参与校学科指导与督导、城乡牵手等活动，开展课题研究特别是微型课题的研究，努力</w:t>
            </w:r>
            <w:r>
              <w:rPr>
                <w:rFonts w:asciiTheme="minorEastAsia" w:hAnsiTheme="minorEastAsia" w:cstheme="minorEastAsia" w:hint="eastAsia"/>
                <w:bCs/>
                <w:kern w:val="0"/>
                <w:szCs w:val="21"/>
              </w:rPr>
              <w:t>提升广大教师的教学水平和教科研能力</w:t>
            </w:r>
            <w:r>
              <w:rPr>
                <w:rFonts w:asciiTheme="minorEastAsia" w:hAnsiTheme="minorEastAsia" w:cstheme="minorEastAsia" w:hint="eastAsia"/>
                <w:szCs w:val="21"/>
              </w:rPr>
              <w:t>。搭建成长平台：围绕业务进修、</w:t>
            </w:r>
            <w:r>
              <w:rPr>
                <w:rStyle w:val="style21"/>
                <w:rFonts w:asciiTheme="minorEastAsia" w:hAnsiTheme="minorEastAsia" w:cstheme="minorEastAsia" w:hint="default"/>
                <w:b w:val="0"/>
                <w:bCs w:val="0"/>
                <w:snapToGrid w:val="0"/>
                <w:color w:val="auto"/>
                <w:kern w:val="0"/>
              </w:rPr>
              <w:t>青蓝工程师徒结对、优秀教师城乡牵手活动、</w:t>
            </w:r>
            <w:r>
              <w:rPr>
                <w:rFonts w:asciiTheme="minorEastAsia" w:hAnsiTheme="minorEastAsia" w:cstheme="minorEastAsia" w:hint="eastAsia"/>
                <w:snapToGrid w:val="0"/>
                <w:kern w:val="0"/>
                <w:szCs w:val="21"/>
              </w:rPr>
              <w:t>课堂教学能力竞赛、教坛新秀与教学能手评选等专题展开系列培训</w:t>
            </w:r>
            <w:r>
              <w:rPr>
                <w:rFonts w:asciiTheme="minorEastAsia" w:hAnsiTheme="minorEastAsia" w:cstheme="minorEastAsia" w:hint="eastAsia"/>
                <w:b/>
                <w:snapToGrid w:val="0"/>
                <w:kern w:val="0"/>
                <w:szCs w:val="21"/>
              </w:rPr>
              <w:t>，</w:t>
            </w:r>
            <w:r>
              <w:rPr>
                <w:rFonts w:asciiTheme="minorEastAsia" w:hAnsiTheme="minorEastAsia" w:cstheme="minorEastAsia" w:hint="eastAsia"/>
                <w:snapToGrid w:val="0"/>
                <w:kern w:val="0"/>
                <w:szCs w:val="21"/>
              </w:rPr>
              <w:t>为青年教师成长搭台铺路，激发教师队伍的发展活力。</w:t>
            </w:r>
            <w:r>
              <w:rPr>
                <w:rFonts w:asciiTheme="minorEastAsia" w:hAnsiTheme="minorEastAsia" w:cstheme="minorEastAsia" w:hint="eastAsia"/>
                <w:szCs w:val="21"/>
              </w:rPr>
              <w:t>三年来，学校采用“走出去”、“请进来”等方式，积极开展与名师、专家对话</w:t>
            </w:r>
            <w:r>
              <w:rPr>
                <w:rFonts w:asciiTheme="minorEastAsia" w:hAnsiTheme="minorEastAsia" w:cstheme="minorEastAsia" w:hint="eastAsia"/>
                <w:kern w:val="0"/>
                <w:szCs w:val="21"/>
              </w:rPr>
              <w:t>，陈伟、</w:t>
            </w:r>
            <w:r>
              <w:rPr>
                <w:rFonts w:asciiTheme="minorEastAsia" w:hAnsiTheme="minorEastAsia" w:cstheme="minorEastAsia" w:hint="eastAsia"/>
                <w:szCs w:val="21"/>
              </w:rPr>
              <w:t>陈宝祥、贺克春、朱俊、陈新华、满春燕、张捷、孙蓉等特级教师或特级教师后备人才，先后来校举办专题讲座或辅导报告共30余次，为教师教育教学实践引路。广大教师在新课程实施、学生发展指导</w:t>
            </w:r>
            <w:proofErr w:type="gramStart"/>
            <w:r>
              <w:rPr>
                <w:rFonts w:asciiTheme="minorEastAsia" w:hAnsiTheme="minorEastAsia" w:cstheme="minorEastAsia" w:hint="eastAsia"/>
                <w:szCs w:val="21"/>
              </w:rPr>
              <w:t>和走班教学</w:t>
            </w:r>
            <w:proofErr w:type="gramEnd"/>
            <w:r>
              <w:rPr>
                <w:rFonts w:asciiTheme="minorEastAsia" w:hAnsiTheme="minorEastAsia" w:cstheme="minorEastAsia" w:hint="eastAsia"/>
                <w:szCs w:val="21"/>
              </w:rPr>
              <w:t>管理等方面的能力有了提升，</w:t>
            </w:r>
            <w:r>
              <w:rPr>
                <w:rFonts w:asciiTheme="minorEastAsia" w:hAnsiTheme="minorEastAsia" w:cstheme="minorEastAsia" w:hint="eastAsia"/>
                <w:bCs/>
                <w:szCs w:val="21"/>
              </w:rPr>
              <w:t>90%以上的教师能在信息技术环境下进行教学设计，开展教学、教研、评价等活动，</w:t>
            </w:r>
            <w:r>
              <w:rPr>
                <w:rFonts w:asciiTheme="minorEastAsia" w:hAnsiTheme="minorEastAsia" w:cstheme="minorEastAsia" w:hint="eastAsia"/>
                <w:szCs w:val="21"/>
              </w:rPr>
              <w:t>90%以上的教师具有高中循环教学的经历，60%以上的教师兼教一门及以上的选修课程。有920人次参加了常州市名师大学堂培训，高中部大部分教师都完成了区级以上专题培训。</w:t>
            </w:r>
          </w:p>
          <w:p w:rsidR="00C24343" w:rsidRDefault="00F5219E">
            <w:pPr>
              <w:adjustRightInd w:val="0"/>
              <w:snapToGrid w:val="0"/>
              <w:spacing w:line="276"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学校为校本培训提供了充足的经费保障，每年用于教师学习、培训的经费超过了学校教师工资总额的10%。三年中，学校共投入培训资金94.4万元：2017学年度，投入24.5万元，占工资总额的10.1%；2018学年度，投入35.1万元，占工资总额的13.8%；2019学年度，投入34.8 万元，占工资总额的12.9%。</w:t>
            </w:r>
          </w:p>
          <w:p w:rsidR="00C24343" w:rsidRDefault="00F5219E">
            <w:pPr>
              <w:adjustRightInd w:val="0"/>
              <w:snapToGrid w:val="0"/>
              <w:spacing w:line="276"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主题突出、形式多样的校本培训，产生了良好的效果。广大教师对课程的理解、开发、实施能力不断增强，专业水平不断提升，完全适应了新高考新课程改革的要求。学校获得了</w:t>
            </w:r>
            <w:r>
              <w:rPr>
                <w:rFonts w:asciiTheme="minorEastAsia" w:hAnsiTheme="minorEastAsia" w:cstheme="minorEastAsia" w:hint="eastAsia"/>
              </w:rPr>
              <w:t>教育部国防教育特色学校、省棋类特色学校、省中小学健康促进学校、市第七批书法特色学校、市第六届学校主动发展优秀项目评比一等奖、市学生志愿服务联盟优秀志愿服务项目、新北区青少年科技教育活动先进学校等荣誉或称号，被评为</w:t>
            </w:r>
            <w:r>
              <w:rPr>
                <w:rFonts w:ascii="宋体" w:hAnsi="宋体" w:hint="eastAsia"/>
                <w:szCs w:val="21"/>
              </w:rPr>
              <w:t>常州市新北区第三届校本培训先进集体、常州市新北区第四届</w:t>
            </w:r>
            <w:r>
              <w:rPr>
                <w:rFonts w:asciiTheme="minorEastAsia" w:hAnsiTheme="minorEastAsia" w:cstheme="minorEastAsia" w:hint="eastAsia"/>
              </w:rPr>
              <w:t>校本培训示范学校。学校</w:t>
            </w:r>
            <w:r>
              <w:rPr>
                <w:rFonts w:ascii="宋体" w:hAnsi="宋体" w:hint="eastAsia"/>
                <w:szCs w:val="21"/>
              </w:rPr>
              <w:t>优秀教师群体进一步壮大，</w:t>
            </w:r>
            <w:r w:rsidR="00BF2260">
              <w:rPr>
                <w:rFonts w:ascii="宋体" w:hAnsi="宋体" w:hint="eastAsia"/>
                <w:szCs w:val="21"/>
              </w:rPr>
              <w:t>高中</w:t>
            </w:r>
            <w:r>
              <w:rPr>
                <w:rFonts w:ascii="宋体" w:hAnsi="宋体" w:hint="eastAsia"/>
                <w:szCs w:val="21"/>
              </w:rPr>
              <w:t>区级以上五级梯队教师由2013年的28人增加到38人，占高中专任教师的25.3%；硕士学历教师比例逐年提高，由2013年的30人增加到</w:t>
            </w:r>
            <w:r w:rsidR="00BF2260">
              <w:rPr>
                <w:rFonts w:ascii="宋体" w:hAnsi="宋体" w:hint="eastAsia"/>
                <w:szCs w:val="21"/>
              </w:rPr>
              <w:t>45</w:t>
            </w:r>
            <w:r>
              <w:rPr>
                <w:rFonts w:ascii="宋体" w:hAnsi="宋体" w:hint="eastAsia"/>
                <w:szCs w:val="21"/>
              </w:rPr>
              <w:t>人，已占高中专任教师的3</w:t>
            </w:r>
            <w:r w:rsidR="00BF2260">
              <w:rPr>
                <w:rFonts w:ascii="宋体" w:hAnsi="宋体" w:hint="eastAsia"/>
                <w:szCs w:val="21"/>
              </w:rPr>
              <w:t>1</w:t>
            </w:r>
            <w:r>
              <w:rPr>
                <w:rFonts w:ascii="宋体" w:hAnsi="宋体" w:hint="eastAsia"/>
                <w:szCs w:val="21"/>
              </w:rPr>
              <w:t>.</w:t>
            </w:r>
            <w:r w:rsidR="00BF2260">
              <w:rPr>
                <w:rFonts w:ascii="宋体" w:hAnsi="宋体" w:hint="eastAsia"/>
                <w:szCs w:val="21"/>
              </w:rPr>
              <w:t>5</w:t>
            </w:r>
            <w:r>
              <w:rPr>
                <w:rFonts w:ascii="宋体" w:hAnsi="宋体" w:hint="eastAsia"/>
                <w:szCs w:val="21"/>
              </w:rPr>
              <w:t>%。有47人、81人次的教师在区级以上各类教育、教学、教科研竞赛活动中获奖。</w:t>
            </w:r>
          </w:p>
          <w:p w:rsidR="00C24343" w:rsidRDefault="00C24343">
            <w:pPr>
              <w:rPr>
                <w:rFonts w:ascii="Times New Roman" w:hAnsi="Times New Roman" w:cs="Times New Roman"/>
              </w:rPr>
            </w:pPr>
          </w:p>
        </w:tc>
      </w:tr>
      <w:tr w:rsidR="00C24343">
        <w:trPr>
          <w:trHeight w:val="61"/>
          <w:jc w:val="center"/>
        </w:trPr>
        <w:tc>
          <w:tcPr>
            <w:tcW w:w="9072" w:type="dxa"/>
            <w:gridSpan w:val="4"/>
          </w:tcPr>
          <w:p w:rsidR="00C24343" w:rsidRDefault="00F5219E">
            <w:pPr>
              <w:rPr>
                <w:rFonts w:ascii="Times New Roman" w:hAnsi="Times New Roman" w:cs="Times New Roman"/>
                <w:b/>
              </w:rPr>
            </w:pPr>
            <w:r>
              <w:rPr>
                <w:rFonts w:ascii="Times New Roman" w:hAnsi="Times New Roman" w:cs="Times New Roman"/>
                <w:b/>
              </w:rPr>
              <w:lastRenderedPageBreak/>
              <w:t>主要不足和问题</w:t>
            </w:r>
          </w:p>
        </w:tc>
      </w:tr>
      <w:tr w:rsidR="00C24343">
        <w:trPr>
          <w:trHeight w:val="614"/>
          <w:jc w:val="center"/>
        </w:trPr>
        <w:tc>
          <w:tcPr>
            <w:tcW w:w="9072" w:type="dxa"/>
            <w:gridSpan w:val="4"/>
          </w:tcPr>
          <w:p w:rsidR="00C24343" w:rsidRDefault="00C24343">
            <w:pPr>
              <w:rPr>
                <w:rFonts w:ascii="Times New Roman" w:hAnsi="Times New Roman" w:cs="Times New Roman"/>
              </w:rPr>
            </w:pPr>
          </w:p>
          <w:p w:rsidR="00C24343" w:rsidRDefault="00C24343">
            <w:pPr>
              <w:rPr>
                <w:rFonts w:ascii="Times New Roman" w:hAnsi="Times New Roman" w:cs="Times New Roman"/>
              </w:rPr>
            </w:pPr>
          </w:p>
        </w:tc>
      </w:tr>
      <w:tr w:rsidR="00C24343">
        <w:trPr>
          <w:trHeight w:val="411"/>
          <w:jc w:val="center"/>
        </w:trPr>
        <w:tc>
          <w:tcPr>
            <w:tcW w:w="9072" w:type="dxa"/>
            <w:gridSpan w:val="4"/>
          </w:tcPr>
          <w:p w:rsidR="00C24343" w:rsidRDefault="00F5219E">
            <w:pPr>
              <w:rPr>
                <w:rFonts w:ascii="Times New Roman" w:hAnsi="Times New Roman" w:cs="Times New Roman"/>
                <w:b/>
              </w:rPr>
            </w:pPr>
            <w:r>
              <w:rPr>
                <w:rFonts w:ascii="Times New Roman" w:hAnsi="Times New Roman" w:cs="Times New Roman"/>
                <w:b/>
              </w:rPr>
              <w:t>改进措施和目标</w:t>
            </w:r>
          </w:p>
        </w:tc>
      </w:tr>
      <w:tr w:rsidR="00C24343">
        <w:trPr>
          <w:trHeight w:val="411"/>
          <w:jc w:val="center"/>
        </w:trPr>
        <w:tc>
          <w:tcPr>
            <w:tcW w:w="9072" w:type="dxa"/>
            <w:gridSpan w:val="4"/>
          </w:tcPr>
          <w:p w:rsidR="00C24343" w:rsidRDefault="00C24343">
            <w:pPr>
              <w:rPr>
                <w:rFonts w:ascii="Times New Roman" w:hAnsi="Times New Roman" w:cs="Times New Roman"/>
              </w:rPr>
            </w:pPr>
          </w:p>
          <w:p w:rsidR="00C90C69" w:rsidRDefault="00C90C69">
            <w:pPr>
              <w:rPr>
                <w:rFonts w:ascii="Times New Roman" w:hAnsi="Times New Roman" w:cs="Times New Roman"/>
              </w:rPr>
            </w:pPr>
          </w:p>
        </w:tc>
      </w:tr>
    </w:tbl>
    <w:p w:rsidR="00C24343" w:rsidRDefault="00C24343">
      <w:pPr>
        <w:tabs>
          <w:tab w:val="left" w:pos="9135"/>
        </w:tabs>
        <w:rPr>
          <w:rFonts w:ascii="Times New Roman" w:hAnsi="Times New Roman" w:cs="Times New Roman"/>
          <w:b/>
          <w:szCs w:val="21"/>
        </w:rPr>
      </w:pPr>
    </w:p>
    <w:p w:rsidR="00C24343" w:rsidRDefault="00F5219E">
      <w:pPr>
        <w:tabs>
          <w:tab w:val="left" w:pos="9135"/>
        </w:tabs>
        <w:rPr>
          <w:rFonts w:ascii="Times New Roman" w:hAnsi="Times New Roman" w:cs="Times New Roman"/>
          <w:b/>
          <w:szCs w:val="21"/>
        </w:rPr>
      </w:pPr>
      <w:r>
        <w:rPr>
          <w:rFonts w:ascii="Times New Roman" w:hAnsi="Times New Roman" w:cs="Times New Roman"/>
          <w:b/>
          <w:szCs w:val="21"/>
        </w:rPr>
        <w:t>（</w:t>
      </w:r>
      <w:r>
        <w:rPr>
          <w:rFonts w:ascii="Times New Roman" w:hAnsi="Times New Roman" w:cs="Times New Roman"/>
          <w:b/>
          <w:szCs w:val="21"/>
        </w:rPr>
        <w:t>2</w:t>
      </w:r>
      <w:r>
        <w:rPr>
          <w:rFonts w:ascii="Times New Roman" w:hAnsi="Times New Roman" w:cs="Times New Roman"/>
          <w:b/>
          <w:szCs w:val="21"/>
        </w:rPr>
        <w:t>）基础数据</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C24343">
        <w:trPr>
          <w:jc w:val="center"/>
        </w:trPr>
        <w:tc>
          <w:tcPr>
            <w:tcW w:w="9072" w:type="dxa"/>
            <w:tcBorders>
              <w:top w:val="nil"/>
              <w:left w:val="nil"/>
              <w:bottom w:val="nil"/>
              <w:right w:val="nil"/>
            </w:tcBorders>
          </w:tcPr>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
              <w:gridCol w:w="1559"/>
              <w:gridCol w:w="1418"/>
              <w:gridCol w:w="1417"/>
              <w:gridCol w:w="2268"/>
              <w:gridCol w:w="1020"/>
            </w:tblGrid>
            <w:tr w:rsidR="00C24343">
              <w:trPr>
                <w:jc w:val="center"/>
              </w:trPr>
              <w:tc>
                <w:tcPr>
                  <w:tcW w:w="9072" w:type="dxa"/>
                  <w:gridSpan w:val="6"/>
                  <w:tcBorders>
                    <w:top w:val="nil"/>
                    <w:left w:val="nil"/>
                    <w:right w:val="nil"/>
                  </w:tcBorders>
                </w:tcPr>
                <w:p w:rsidR="00C24343" w:rsidRDefault="00F5219E">
                  <w:pPr>
                    <w:adjustRightInd w:val="0"/>
                    <w:snapToGrid w:val="0"/>
                    <w:spacing w:line="400" w:lineRule="exact"/>
                    <w:jc w:val="center"/>
                    <w:rPr>
                      <w:rFonts w:ascii="Times New Roman" w:hAnsi="Times New Roman" w:cs="Times New Roman"/>
                      <w:b/>
                      <w:szCs w:val="21"/>
                    </w:rPr>
                  </w:pPr>
                  <w:r>
                    <w:rPr>
                      <w:rFonts w:ascii="Times New Roman" w:eastAsia="仿宋_GB2312" w:hAnsi="Times New Roman" w:cs="Times New Roman"/>
                      <w:b/>
                      <w:szCs w:val="21"/>
                    </w:rPr>
                    <w:lastRenderedPageBreak/>
                    <w:t>2</w:t>
                  </w:r>
                  <w:r>
                    <w:rPr>
                      <w:rFonts w:ascii="Times New Roman" w:hAnsi="Times New Roman" w:cs="Times New Roman"/>
                      <w:b/>
                      <w:szCs w:val="21"/>
                    </w:rPr>
                    <w:t>-</w:t>
                  </w:r>
                  <w:r>
                    <w:rPr>
                      <w:rFonts w:ascii="Times New Roman" w:eastAsia="仿宋_GB2312" w:hAnsi="Times New Roman" w:cs="Times New Roman" w:hint="eastAsia"/>
                      <w:b/>
                      <w:szCs w:val="21"/>
                    </w:rPr>
                    <w:t>4</w:t>
                  </w:r>
                  <w:r>
                    <w:rPr>
                      <w:rFonts w:ascii="Times New Roman" w:hAnsi="Times New Roman" w:cs="Times New Roman"/>
                      <w:b/>
                      <w:szCs w:val="21"/>
                    </w:rPr>
                    <w:t>-</w:t>
                  </w:r>
                  <w:r>
                    <w:rPr>
                      <w:rFonts w:ascii="Times New Roman" w:eastAsia="仿宋_GB2312" w:hAnsi="Times New Roman" w:cs="Times New Roman"/>
                      <w:b/>
                      <w:szCs w:val="21"/>
                    </w:rPr>
                    <w:t>1</w:t>
                  </w:r>
                  <w:r>
                    <w:rPr>
                      <w:rFonts w:ascii="Times New Roman" w:hAnsi="Times New Roman" w:cs="Times New Roman"/>
                      <w:b/>
                      <w:szCs w:val="21"/>
                    </w:rPr>
                    <w:t>培训项目</w:t>
                  </w:r>
                </w:p>
              </w:tc>
            </w:tr>
            <w:tr w:rsidR="00C24343">
              <w:trPr>
                <w:jc w:val="center"/>
              </w:trPr>
              <w:tc>
                <w:tcPr>
                  <w:tcW w:w="2949" w:type="dxa"/>
                  <w:gridSpan w:val="2"/>
                </w:tcPr>
                <w:p w:rsidR="00C24343" w:rsidRDefault="00F5219E">
                  <w:pPr>
                    <w:adjustRightInd w:val="0"/>
                    <w:snapToGrid w:val="0"/>
                    <w:spacing w:line="400" w:lineRule="exact"/>
                    <w:jc w:val="center"/>
                    <w:rPr>
                      <w:rFonts w:ascii="Times New Roman" w:hAnsi="Times New Roman" w:cs="Times New Roman"/>
                      <w:b/>
                      <w:szCs w:val="21"/>
                    </w:rPr>
                  </w:pPr>
                  <w:r>
                    <w:rPr>
                      <w:rFonts w:ascii="Times New Roman" w:hAnsi="Times New Roman" w:cs="Times New Roman"/>
                      <w:b/>
                      <w:szCs w:val="21"/>
                    </w:rPr>
                    <w:t>项目</w:t>
                  </w:r>
                </w:p>
              </w:tc>
              <w:tc>
                <w:tcPr>
                  <w:tcW w:w="1418" w:type="dxa"/>
                </w:tcPr>
                <w:p w:rsidR="00C24343" w:rsidRDefault="00F5219E">
                  <w:pPr>
                    <w:adjustRightInd w:val="0"/>
                    <w:snapToGrid w:val="0"/>
                    <w:spacing w:line="400" w:lineRule="exact"/>
                    <w:jc w:val="center"/>
                    <w:rPr>
                      <w:rFonts w:ascii="Times New Roman" w:hAnsi="Times New Roman" w:cs="Times New Roman"/>
                      <w:b/>
                      <w:szCs w:val="21"/>
                    </w:rPr>
                  </w:pPr>
                  <w:r>
                    <w:rPr>
                      <w:rFonts w:ascii="Times New Roman" w:hAnsi="Times New Roman" w:cs="Times New Roman"/>
                      <w:b/>
                      <w:szCs w:val="21"/>
                    </w:rPr>
                    <w:t>数量</w:t>
                  </w:r>
                </w:p>
              </w:tc>
              <w:tc>
                <w:tcPr>
                  <w:tcW w:w="3685" w:type="dxa"/>
                  <w:gridSpan w:val="2"/>
                </w:tcPr>
                <w:p w:rsidR="00C24343" w:rsidRDefault="00F5219E">
                  <w:pPr>
                    <w:adjustRightInd w:val="0"/>
                    <w:snapToGrid w:val="0"/>
                    <w:spacing w:line="400" w:lineRule="exact"/>
                    <w:jc w:val="center"/>
                    <w:rPr>
                      <w:rFonts w:ascii="Times New Roman" w:hAnsi="Times New Roman" w:cs="Times New Roman"/>
                      <w:b/>
                      <w:szCs w:val="21"/>
                    </w:rPr>
                  </w:pPr>
                  <w:r>
                    <w:rPr>
                      <w:rFonts w:ascii="Times New Roman" w:hAnsi="Times New Roman" w:cs="Times New Roman"/>
                      <w:b/>
                      <w:szCs w:val="21"/>
                    </w:rPr>
                    <w:t>项目</w:t>
                  </w:r>
                </w:p>
              </w:tc>
              <w:tc>
                <w:tcPr>
                  <w:tcW w:w="1020" w:type="dxa"/>
                </w:tcPr>
                <w:p w:rsidR="00C24343" w:rsidRDefault="00F5219E">
                  <w:pPr>
                    <w:adjustRightInd w:val="0"/>
                    <w:snapToGrid w:val="0"/>
                    <w:spacing w:line="400" w:lineRule="exact"/>
                    <w:jc w:val="center"/>
                    <w:rPr>
                      <w:rFonts w:ascii="Times New Roman" w:hAnsi="Times New Roman" w:cs="Times New Roman"/>
                      <w:b/>
                      <w:szCs w:val="21"/>
                    </w:rPr>
                  </w:pPr>
                  <w:r>
                    <w:rPr>
                      <w:rFonts w:ascii="Times New Roman" w:hAnsi="Times New Roman" w:cs="Times New Roman"/>
                      <w:b/>
                      <w:szCs w:val="21"/>
                    </w:rPr>
                    <w:t>数量</w:t>
                  </w:r>
                </w:p>
              </w:tc>
            </w:tr>
            <w:tr w:rsidR="00C24343">
              <w:trPr>
                <w:jc w:val="center"/>
              </w:trPr>
              <w:tc>
                <w:tcPr>
                  <w:tcW w:w="2949" w:type="dxa"/>
                  <w:gridSpan w:val="2"/>
                </w:tcPr>
                <w:p w:rsidR="00C24343" w:rsidRDefault="00F5219E">
                  <w:pPr>
                    <w:adjustRightInd w:val="0"/>
                    <w:snapToGrid w:val="0"/>
                    <w:spacing w:line="400" w:lineRule="exact"/>
                    <w:jc w:val="center"/>
                    <w:rPr>
                      <w:rFonts w:ascii="Times New Roman" w:hAnsi="Times New Roman" w:cs="Times New Roman"/>
                      <w:sz w:val="24"/>
                    </w:rPr>
                  </w:pPr>
                  <w:r>
                    <w:rPr>
                      <w:rFonts w:ascii="Times New Roman" w:hAnsi="Times New Roman" w:cs="Times New Roman"/>
                      <w:bCs/>
                    </w:rPr>
                    <w:t>学校组织专题培训（次）</w:t>
                  </w:r>
                </w:p>
              </w:tc>
              <w:tc>
                <w:tcPr>
                  <w:tcW w:w="1418" w:type="dxa"/>
                </w:tcPr>
                <w:p w:rsidR="00C24343" w:rsidRPr="006D3CDC" w:rsidRDefault="00F5219E">
                  <w:pPr>
                    <w:adjustRightInd w:val="0"/>
                    <w:snapToGrid w:val="0"/>
                    <w:spacing w:line="400" w:lineRule="exact"/>
                    <w:jc w:val="center"/>
                    <w:rPr>
                      <w:rFonts w:asciiTheme="minorEastAsia" w:hAnsiTheme="minorEastAsia" w:cs="Times New Roman"/>
                      <w:szCs w:val="21"/>
                    </w:rPr>
                  </w:pPr>
                  <w:r w:rsidRPr="006D3CDC">
                    <w:rPr>
                      <w:rFonts w:asciiTheme="minorEastAsia" w:hAnsiTheme="minorEastAsia" w:cs="Times New Roman" w:hint="eastAsia"/>
                      <w:szCs w:val="21"/>
                    </w:rPr>
                    <w:t>36</w:t>
                  </w:r>
                </w:p>
              </w:tc>
              <w:tc>
                <w:tcPr>
                  <w:tcW w:w="3685" w:type="dxa"/>
                  <w:gridSpan w:val="2"/>
                </w:tcPr>
                <w:p w:rsidR="00C24343" w:rsidRDefault="00F5219E">
                  <w:pPr>
                    <w:adjustRightInd w:val="0"/>
                    <w:snapToGrid w:val="0"/>
                    <w:spacing w:line="400" w:lineRule="exact"/>
                    <w:jc w:val="left"/>
                    <w:rPr>
                      <w:rFonts w:ascii="Times New Roman" w:hAnsi="Times New Roman" w:cs="Times New Roman"/>
                      <w:sz w:val="24"/>
                    </w:rPr>
                  </w:pPr>
                  <w:r>
                    <w:rPr>
                      <w:rFonts w:ascii="Times New Roman" w:hAnsi="Times New Roman" w:cs="Times New Roman"/>
                      <w:bCs/>
                    </w:rPr>
                    <w:t>出国进修（人）</w:t>
                  </w:r>
                </w:p>
              </w:tc>
              <w:tc>
                <w:tcPr>
                  <w:tcW w:w="1020" w:type="dxa"/>
                </w:tcPr>
                <w:p w:rsidR="00C24343" w:rsidRPr="006D3CDC" w:rsidRDefault="00F5219E">
                  <w:pPr>
                    <w:adjustRightInd w:val="0"/>
                    <w:snapToGrid w:val="0"/>
                    <w:spacing w:line="400" w:lineRule="exact"/>
                    <w:jc w:val="center"/>
                    <w:rPr>
                      <w:rFonts w:asciiTheme="minorEastAsia" w:hAnsiTheme="minorEastAsia" w:cs="Times New Roman"/>
                      <w:szCs w:val="21"/>
                    </w:rPr>
                  </w:pPr>
                  <w:r w:rsidRPr="006D3CDC">
                    <w:rPr>
                      <w:rFonts w:asciiTheme="minorEastAsia" w:hAnsiTheme="minorEastAsia" w:cs="Times New Roman" w:hint="eastAsia"/>
                      <w:szCs w:val="21"/>
                    </w:rPr>
                    <w:t>1</w:t>
                  </w:r>
                </w:p>
              </w:tc>
            </w:tr>
            <w:tr w:rsidR="00C24343">
              <w:trPr>
                <w:jc w:val="center"/>
              </w:trPr>
              <w:tc>
                <w:tcPr>
                  <w:tcW w:w="2949" w:type="dxa"/>
                  <w:gridSpan w:val="2"/>
                </w:tcPr>
                <w:p w:rsidR="00C24343" w:rsidRDefault="00F5219E">
                  <w:pPr>
                    <w:adjustRightInd w:val="0"/>
                    <w:snapToGrid w:val="0"/>
                    <w:spacing w:line="400" w:lineRule="exact"/>
                    <w:rPr>
                      <w:rFonts w:ascii="Times New Roman" w:hAnsi="Times New Roman" w:cs="Times New Roman"/>
                      <w:sz w:val="24"/>
                    </w:rPr>
                  </w:pPr>
                  <w:r>
                    <w:rPr>
                      <w:rFonts w:ascii="Times New Roman" w:hAnsi="Times New Roman" w:cs="Times New Roman"/>
                      <w:bCs/>
                    </w:rPr>
                    <w:t>组织集体外出学习考察（次）</w:t>
                  </w:r>
                </w:p>
              </w:tc>
              <w:tc>
                <w:tcPr>
                  <w:tcW w:w="1418" w:type="dxa"/>
                </w:tcPr>
                <w:p w:rsidR="00C24343" w:rsidRPr="006D3CDC" w:rsidRDefault="00F5219E">
                  <w:pPr>
                    <w:adjustRightInd w:val="0"/>
                    <w:snapToGrid w:val="0"/>
                    <w:spacing w:line="400" w:lineRule="exact"/>
                    <w:jc w:val="center"/>
                    <w:rPr>
                      <w:rFonts w:asciiTheme="minorEastAsia" w:hAnsiTheme="minorEastAsia" w:cs="Times New Roman"/>
                      <w:szCs w:val="21"/>
                    </w:rPr>
                  </w:pPr>
                  <w:r w:rsidRPr="006D3CDC">
                    <w:rPr>
                      <w:rFonts w:asciiTheme="minorEastAsia" w:hAnsiTheme="minorEastAsia" w:cs="Times New Roman" w:hint="eastAsia"/>
                      <w:szCs w:val="21"/>
                    </w:rPr>
                    <w:t>6</w:t>
                  </w:r>
                </w:p>
              </w:tc>
              <w:tc>
                <w:tcPr>
                  <w:tcW w:w="3685" w:type="dxa"/>
                  <w:gridSpan w:val="2"/>
                </w:tcPr>
                <w:p w:rsidR="00C24343" w:rsidRDefault="00F5219E">
                  <w:pPr>
                    <w:adjustRightInd w:val="0"/>
                    <w:snapToGrid w:val="0"/>
                    <w:spacing w:line="400" w:lineRule="exact"/>
                    <w:rPr>
                      <w:rFonts w:ascii="Times New Roman" w:hAnsi="Times New Roman" w:cs="Times New Roman"/>
                      <w:sz w:val="24"/>
                    </w:rPr>
                  </w:pPr>
                  <w:r>
                    <w:rPr>
                      <w:rFonts w:ascii="Times New Roman" w:hAnsi="Times New Roman" w:cs="Times New Roman"/>
                      <w:bCs/>
                    </w:rPr>
                    <w:t>校外专家来校讲学（次）</w:t>
                  </w:r>
                </w:p>
              </w:tc>
              <w:tc>
                <w:tcPr>
                  <w:tcW w:w="1020" w:type="dxa"/>
                </w:tcPr>
                <w:p w:rsidR="00C24343" w:rsidRPr="006D3CDC" w:rsidRDefault="00F5219E">
                  <w:pPr>
                    <w:adjustRightInd w:val="0"/>
                    <w:snapToGrid w:val="0"/>
                    <w:spacing w:line="400" w:lineRule="exact"/>
                    <w:jc w:val="center"/>
                    <w:rPr>
                      <w:rFonts w:asciiTheme="minorEastAsia" w:hAnsiTheme="minorEastAsia" w:cs="Times New Roman"/>
                      <w:szCs w:val="21"/>
                    </w:rPr>
                  </w:pPr>
                  <w:r w:rsidRPr="006D3CDC">
                    <w:rPr>
                      <w:rFonts w:asciiTheme="minorEastAsia" w:hAnsiTheme="minorEastAsia" w:cs="Times New Roman" w:hint="eastAsia"/>
                      <w:szCs w:val="21"/>
                    </w:rPr>
                    <w:t>16</w:t>
                  </w:r>
                </w:p>
              </w:tc>
            </w:tr>
            <w:tr w:rsidR="00C24343">
              <w:trPr>
                <w:jc w:val="center"/>
              </w:trPr>
              <w:tc>
                <w:tcPr>
                  <w:tcW w:w="2949" w:type="dxa"/>
                  <w:gridSpan w:val="2"/>
                  <w:tcBorders>
                    <w:bottom w:val="single" w:sz="4" w:space="0" w:color="auto"/>
                  </w:tcBorders>
                </w:tcPr>
                <w:p w:rsidR="00C24343" w:rsidRDefault="00F5219E">
                  <w:pPr>
                    <w:adjustRightInd w:val="0"/>
                    <w:snapToGrid w:val="0"/>
                    <w:spacing w:line="400" w:lineRule="exact"/>
                    <w:rPr>
                      <w:rFonts w:ascii="Times New Roman" w:hAnsi="Times New Roman" w:cs="Times New Roman"/>
                      <w:sz w:val="24"/>
                    </w:rPr>
                  </w:pPr>
                  <w:r>
                    <w:rPr>
                      <w:rFonts w:ascii="Times New Roman" w:hAnsi="Times New Roman" w:cs="Times New Roman"/>
                      <w:bCs/>
                    </w:rPr>
                    <w:t>参加校外专业培训（人）</w:t>
                  </w:r>
                </w:p>
              </w:tc>
              <w:tc>
                <w:tcPr>
                  <w:tcW w:w="1418" w:type="dxa"/>
                  <w:tcBorders>
                    <w:bottom w:val="single" w:sz="4" w:space="0" w:color="auto"/>
                  </w:tcBorders>
                </w:tcPr>
                <w:p w:rsidR="00C24343" w:rsidRPr="006D3CDC" w:rsidRDefault="00F5219E">
                  <w:pPr>
                    <w:adjustRightInd w:val="0"/>
                    <w:snapToGrid w:val="0"/>
                    <w:spacing w:line="400" w:lineRule="exact"/>
                    <w:jc w:val="center"/>
                    <w:rPr>
                      <w:rFonts w:asciiTheme="minorEastAsia" w:hAnsiTheme="minorEastAsia" w:cs="Times New Roman"/>
                      <w:szCs w:val="21"/>
                    </w:rPr>
                  </w:pPr>
                  <w:r w:rsidRPr="006D3CDC">
                    <w:rPr>
                      <w:rFonts w:asciiTheme="minorEastAsia" w:hAnsiTheme="minorEastAsia" w:cs="Times New Roman" w:hint="eastAsia"/>
                      <w:szCs w:val="21"/>
                    </w:rPr>
                    <w:t>120</w:t>
                  </w:r>
                </w:p>
              </w:tc>
              <w:tc>
                <w:tcPr>
                  <w:tcW w:w="3685" w:type="dxa"/>
                  <w:gridSpan w:val="2"/>
                  <w:tcBorders>
                    <w:bottom w:val="single" w:sz="4" w:space="0" w:color="auto"/>
                  </w:tcBorders>
                </w:tcPr>
                <w:p w:rsidR="00C24343" w:rsidRDefault="00C24343">
                  <w:pPr>
                    <w:adjustRightInd w:val="0"/>
                    <w:snapToGrid w:val="0"/>
                    <w:spacing w:line="400" w:lineRule="exact"/>
                    <w:jc w:val="center"/>
                    <w:rPr>
                      <w:rFonts w:ascii="Times New Roman" w:hAnsi="Times New Roman" w:cs="Times New Roman"/>
                      <w:sz w:val="24"/>
                    </w:rPr>
                  </w:pPr>
                </w:p>
              </w:tc>
              <w:tc>
                <w:tcPr>
                  <w:tcW w:w="1020" w:type="dxa"/>
                  <w:tcBorders>
                    <w:bottom w:val="single" w:sz="4" w:space="0" w:color="auto"/>
                  </w:tcBorders>
                </w:tcPr>
                <w:p w:rsidR="00C24343" w:rsidRPr="006D3CDC" w:rsidRDefault="00C24343">
                  <w:pPr>
                    <w:adjustRightInd w:val="0"/>
                    <w:snapToGrid w:val="0"/>
                    <w:spacing w:line="400" w:lineRule="exact"/>
                    <w:jc w:val="center"/>
                    <w:rPr>
                      <w:rFonts w:asciiTheme="minorEastAsia" w:hAnsiTheme="minorEastAsia" w:cs="Times New Roman"/>
                      <w:szCs w:val="21"/>
                    </w:rPr>
                  </w:pPr>
                </w:p>
              </w:tc>
            </w:tr>
            <w:tr w:rsidR="00C24343">
              <w:trPr>
                <w:jc w:val="center"/>
              </w:trPr>
              <w:tc>
                <w:tcPr>
                  <w:tcW w:w="9072" w:type="dxa"/>
                  <w:gridSpan w:val="6"/>
                  <w:tcBorders>
                    <w:top w:val="nil"/>
                    <w:left w:val="nil"/>
                    <w:right w:val="nil"/>
                  </w:tcBorders>
                </w:tcPr>
                <w:p w:rsidR="00C24343" w:rsidRDefault="00C24343">
                  <w:pPr>
                    <w:adjustRightInd w:val="0"/>
                    <w:snapToGrid w:val="0"/>
                    <w:spacing w:line="400" w:lineRule="exact"/>
                    <w:jc w:val="center"/>
                    <w:rPr>
                      <w:rFonts w:ascii="Times New Roman" w:eastAsia="仿宋_GB2312" w:hAnsi="Times New Roman" w:cs="Times New Roman"/>
                      <w:b/>
                      <w:szCs w:val="21"/>
                    </w:rPr>
                  </w:pPr>
                </w:p>
                <w:p w:rsidR="00C24343" w:rsidRDefault="00F5219E">
                  <w:pPr>
                    <w:adjustRightInd w:val="0"/>
                    <w:snapToGrid w:val="0"/>
                    <w:spacing w:line="400" w:lineRule="exact"/>
                    <w:jc w:val="center"/>
                    <w:rPr>
                      <w:rFonts w:ascii="Times New Roman" w:hAnsi="Times New Roman" w:cs="Times New Roman"/>
                      <w:b/>
                      <w:szCs w:val="21"/>
                    </w:rPr>
                  </w:pPr>
                  <w:r>
                    <w:rPr>
                      <w:rFonts w:ascii="Times New Roman" w:eastAsia="仿宋_GB2312" w:hAnsi="Times New Roman" w:cs="Times New Roman"/>
                      <w:b/>
                      <w:szCs w:val="21"/>
                    </w:rPr>
                    <w:t>2</w:t>
                  </w:r>
                  <w:r>
                    <w:rPr>
                      <w:rFonts w:ascii="Times New Roman" w:hAnsi="Times New Roman" w:cs="Times New Roman"/>
                      <w:b/>
                      <w:szCs w:val="21"/>
                    </w:rPr>
                    <w:t>-</w:t>
                  </w:r>
                  <w:r>
                    <w:rPr>
                      <w:rFonts w:ascii="Times New Roman" w:eastAsia="仿宋_GB2312" w:hAnsi="Times New Roman" w:cs="Times New Roman" w:hint="eastAsia"/>
                      <w:b/>
                      <w:szCs w:val="21"/>
                    </w:rPr>
                    <w:t>4</w:t>
                  </w:r>
                  <w:r>
                    <w:rPr>
                      <w:rFonts w:ascii="Times New Roman" w:hAnsi="Times New Roman" w:cs="Times New Roman"/>
                      <w:b/>
                      <w:szCs w:val="21"/>
                    </w:rPr>
                    <w:t>-</w:t>
                  </w:r>
                  <w:r>
                    <w:rPr>
                      <w:rFonts w:ascii="Times New Roman" w:eastAsia="仿宋_GB2312" w:hAnsi="Times New Roman" w:cs="Times New Roman"/>
                      <w:b/>
                      <w:szCs w:val="21"/>
                    </w:rPr>
                    <w:t>2</w:t>
                  </w:r>
                  <w:r>
                    <w:rPr>
                      <w:rFonts w:ascii="Times New Roman" w:hAnsi="Times New Roman" w:cs="Times New Roman" w:hint="eastAsia"/>
                      <w:b/>
                      <w:szCs w:val="21"/>
                    </w:rPr>
                    <w:t>教师学习、</w:t>
                  </w:r>
                  <w:r>
                    <w:rPr>
                      <w:rFonts w:ascii="Times New Roman" w:hAnsi="Times New Roman" w:cs="Times New Roman"/>
                      <w:b/>
                      <w:szCs w:val="21"/>
                    </w:rPr>
                    <w:t>培训经费</w:t>
                  </w:r>
                </w:p>
              </w:tc>
            </w:tr>
            <w:tr w:rsidR="00C24343">
              <w:trPr>
                <w:jc w:val="center"/>
              </w:trPr>
              <w:tc>
                <w:tcPr>
                  <w:tcW w:w="1390" w:type="dxa"/>
                  <w:vMerge w:val="restart"/>
                  <w:vAlign w:val="center"/>
                </w:tcPr>
                <w:p w:rsidR="00C24343" w:rsidRDefault="00F5219E">
                  <w:pPr>
                    <w:adjustRightInd w:val="0"/>
                    <w:snapToGrid w:val="0"/>
                    <w:jc w:val="center"/>
                    <w:rPr>
                      <w:rFonts w:ascii="Times New Roman" w:hAnsi="Times New Roman" w:cs="Times New Roman"/>
                      <w:b/>
                      <w:szCs w:val="21"/>
                    </w:rPr>
                  </w:pPr>
                  <w:r>
                    <w:rPr>
                      <w:rFonts w:ascii="Times New Roman" w:hAnsi="Times New Roman" w:cs="Times New Roman"/>
                      <w:b/>
                      <w:szCs w:val="21"/>
                    </w:rPr>
                    <w:t>年度</w:t>
                  </w:r>
                </w:p>
              </w:tc>
              <w:tc>
                <w:tcPr>
                  <w:tcW w:w="1559" w:type="dxa"/>
                  <w:vMerge w:val="restart"/>
                  <w:vAlign w:val="center"/>
                </w:tcPr>
                <w:p w:rsidR="00C24343" w:rsidRDefault="00F5219E">
                  <w:pPr>
                    <w:adjustRightInd w:val="0"/>
                    <w:snapToGrid w:val="0"/>
                    <w:jc w:val="center"/>
                    <w:rPr>
                      <w:rFonts w:ascii="Times New Roman" w:hAnsi="Times New Roman" w:cs="Times New Roman"/>
                      <w:b/>
                      <w:szCs w:val="21"/>
                    </w:rPr>
                  </w:pPr>
                  <w:r>
                    <w:rPr>
                      <w:rFonts w:ascii="Times New Roman" w:hAnsi="Times New Roman" w:cs="Times New Roman"/>
                      <w:b/>
                      <w:szCs w:val="21"/>
                    </w:rPr>
                    <w:t>教师数</w:t>
                  </w:r>
                </w:p>
              </w:tc>
              <w:tc>
                <w:tcPr>
                  <w:tcW w:w="1418" w:type="dxa"/>
                  <w:vMerge w:val="restart"/>
                  <w:vAlign w:val="center"/>
                </w:tcPr>
                <w:p w:rsidR="00C24343" w:rsidRDefault="00F5219E">
                  <w:pPr>
                    <w:adjustRightInd w:val="0"/>
                    <w:snapToGrid w:val="0"/>
                    <w:jc w:val="center"/>
                    <w:rPr>
                      <w:rFonts w:ascii="Times New Roman" w:hAnsi="Times New Roman" w:cs="Times New Roman"/>
                      <w:b/>
                      <w:szCs w:val="21"/>
                    </w:rPr>
                  </w:pPr>
                  <w:r>
                    <w:rPr>
                      <w:rFonts w:ascii="Times New Roman" w:hAnsi="Times New Roman" w:cs="Times New Roman"/>
                      <w:b/>
                      <w:szCs w:val="21"/>
                    </w:rPr>
                    <w:t>教师工资</w:t>
                  </w:r>
                </w:p>
                <w:p w:rsidR="00C24343" w:rsidRDefault="00F5219E">
                  <w:pPr>
                    <w:adjustRightInd w:val="0"/>
                    <w:snapToGrid w:val="0"/>
                    <w:jc w:val="center"/>
                    <w:rPr>
                      <w:rFonts w:ascii="Times New Roman" w:hAnsi="Times New Roman" w:cs="Times New Roman"/>
                      <w:b/>
                      <w:szCs w:val="21"/>
                    </w:rPr>
                  </w:pPr>
                  <w:r>
                    <w:rPr>
                      <w:rFonts w:ascii="Times New Roman" w:hAnsi="Times New Roman" w:cs="Times New Roman"/>
                      <w:b/>
                      <w:szCs w:val="21"/>
                    </w:rPr>
                    <w:t>总额</w:t>
                  </w:r>
                  <w:r>
                    <w:rPr>
                      <w:rFonts w:ascii="Times New Roman" w:hAnsi="Times New Roman" w:cs="Times New Roman" w:hint="eastAsia"/>
                      <w:b/>
                      <w:szCs w:val="21"/>
                    </w:rPr>
                    <w:t>（元）</w:t>
                  </w:r>
                </w:p>
              </w:tc>
              <w:tc>
                <w:tcPr>
                  <w:tcW w:w="4705" w:type="dxa"/>
                  <w:gridSpan w:val="3"/>
                  <w:vAlign w:val="center"/>
                </w:tcPr>
                <w:p w:rsidR="00C24343" w:rsidRDefault="00F5219E">
                  <w:pPr>
                    <w:adjustRightInd w:val="0"/>
                    <w:snapToGrid w:val="0"/>
                    <w:jc w:val="center"/>
                    <w:rPr>
                      <w:rFonts w:ascii="Times New Roman" w:hAnsi="Times New Roman" w:cs="Times New Roman"/>
                      <w:b/>
                      <w:szCs w:val="21"/>
                    </w:rPr>
                  </w:pPr>
                  <w:r>
                    <w:rPr>
                      <w:rFonts w:ascii="Times New Roman" w:hAnsi="Times New Roman" w:cs="Times New Roman" w:hint="eastAsia"/>
                      <w:b/>
                      <w:szCs w:val="21"/>
                    </w:rPr>
                    <w:t>学习、</w:t>
                  </w:r>
                  <w:r>
                    <w:rPr>
                      <w:rFonts w:ascii="Times New Roman" w:hAnsi="Times New Roman" w:cs="Times New Roman"/>
                      <w:b/>
                      <w:szCs w:val="21"/>
                    </w:rPr>
                    <w:t>培训经费</w:t>
                  </w:r>
                </w:p>
              </w:tc>
            </w:tr>
            <w:tr w:rsidR="00C24343">
              <w:trPr>
                <w:jc w:val="center"/>
              </w:trPr>
              <w:tc>
                <w:tcPr>
                  <w:tcW w:w="1390" w:type="dxa"/>
                  <w:vMerge/>
                  <w:vAlign w:val="center"/>
                </w:tcPr>
                <w:p w:rsidR="00C24343" w:rsidRDefault="00C24343">
                  <w:pPr>
                    <w:adjustRightInd w:val="0"/>
                    <w:snapToGrid w:val="0"/>
                    <w:jc w:val="center"/>
                    <w:rPr>
                      <w:rFonts w:ascii="Times New Roman" w:hAnsi="Times New Roman" w:cs="Times New Roman"/>
                      <w:b/>
                      <w:sz w:val="24"/>
                    </w:rPr>
                  </w:pPr>
                </w:p>
              </w:tc>
              <w:tc>
                <w:tcPr>
                  <w:tcW w:w="1559" w:type="dxa"/>
                  <w:vMerge/>
                  <w:vAlign w:val="center"/>
                </w:tcPr>
                <w:p w:rsidR="00C24343" w:rsidRDefault="00C24343">
                  <w:pPr>
                    <w:adjustRightInd w:val="0"/>
                    <w:snapToGrid w:val="0"/>
                    <w:jc w:val="center"/>
                    <w:rPr>
                      <w:rFonts w:ascii="Times New Roman" w:hAnsi="Times New Roman" w:cs="Times New Roman"/>
                      <w:b/>
                      <w:sz w:val="24"/>
                    </w:rPr>
                  </w:pPr>
                </w:p>
              </w:tc>
              <w:tc>
                <w:tcPr>
                  <w:tcW w:w="1418" w:type="dxa"/>
                  <w:vMerge/>
                  <w:vAlign w:val="center"/>
                </w:tcPr>
                <w:p w:rsidR="00C24343" w:rsidRDefault="00C24343">
                  <w:pPr>
                    <w:adjustRightInd w:val="0"/>
                    <w:snapToGrid w:val="0"/>
                    <w:jc w:val="center"/>
                    <w:rPr>
                      <w:rFonts w:ascii="Times New Roman" w:hAnsi="Times New Roman" w:cs="Times New Roman"/>
                      <w:b/>
                      <w:sz w:val="24"/>
                    </w:rPr>
                  </w:pPr>
                </w:p>
              </w:tc>
              <w:tc>
                <w:tcPr>
                  <w:tcW w:w="1417" w:type="dxa"/>
                  <w:vAlign w:val="center"/>
                </w:tcPr>
                <w:p w:rsidR="00C24343" w:rsidRDefault="00F5219E">
                  <w:pPr>
                    <w:adjustRightInd w:val="0"/>
                    <w:snapToGrid w:val="0"/>
                    <w:rPr>
                      <w:rFonts w:ascii="Times New Roman" w:hAnsi="Times New Roman" w:cs="Times New Roman"/>
                      <w:b/>
                      <w:szCs w:val="21"/>
                    </w:rPr>
                  </w:pPr>
                  <w:r>
                    <w:rPr>
                      <w:rFonts w:ascii="Times New Roman" w:hAnsi="Times New Roman" w:cs="Times New Roman"/>
                      <w:b/>
                      <w:szCs w:val="21"/>
                    </w:rPr>
                    <w:t>总计（元）</w:t>
                  </w:r>
                </w:p>
              </w:tc>
              <w:tc>
                <w:tcPr>
                  <w:tcW w:w="2268" w:type="dxa"/>
                  <w:vAlign w:val="center"/>
                </w:tcPr>
                <w:p w:rsidR="00C24343" w:rsidRDefault="00F5219E">
                  <w:pPr>
                    <w:adjustRightInd w:val="0"/>
                    <w:snapToGrid w:val="0"/>
                    <w:jc w:val="center"/>
                    <w:rPr>
                      <w:rFonts w:ascii="Times New Roman" w:hAnsi="Times New Roman" w:cs="Times New Roman"/>
                      <w:b/>
                      <w:szCs w:val="21"/>
                    </w:rPr>
                  </w:pPr>
                  <w:r>
                    <w:rPr>
                      <w:rFonts w:ascii="Times New Roman" w:hAnsi="Times New Roman" w:cs="Times New Roman"/>
                      <w:b/>
                      <w:szCs w:val="21"/>
                    </w:rPr>
                    <w:t>占年度公用经费预算</w:t>
                  </w:r>
                </w:p>
                <w:p w:rsidR="00C24343" w:rsidRDefault="00F5219E">
                  <w:pPr>
                    <w:adjustRightInd w:val="0"/>
                    <w:snapToGrid w:val="0"/>
                    <w:jc w:val="center"/>
                    <w:rPr>
                      <w:rFonts w:ascii="Times New Roman" w:hAnsi="Times New Roman" w:cs="Times New Roman"/>
                      <w:b/>
                      <w:szCs w:val="21"/>
                    </w:rPr>
                  </w:pPr>
                  <w:r>
                    <w:rPr>
                      <w:rFonts w:ascii="Times New Roman" w:hAnsi="Times New Roman" w:cs="Times New Roman"/>
                      <w:b/>
                      <w:szCs w:val="21"/>
                    </w:rPr>
                    <w:t>总额</w:t>
                  </w:r>
                  <w:r>
                    <w:rPr>
                      <w:rFonts w:ascii="Times New Roman" w:hAnsi="Times New Roman" w:cs="Times New Roman" w:hint="eastAsia"/>
                      <w:b/>
                      <w:szCs w:val="21"/>
                    </w:rPr>
                    <w:t>之比（</w:t>
                  </w:r>
                  <w:r>
                    <w:rPr>
                      <w:rFonts w:ascii="Times New Roman" w:hAnsi="Times New Roman" w:cs="Times New Roman"/>
                      <w:b/>
                      <w:szCs w:val="21"/>
                    </w:rPr>
                    <w:t>％</w:t>
                  </w:r>
                  <w:r>
                    <w:rPr>
                      <w:rFonts w:ascii="Times New Roman" w:hAnsi="Times New Roman" w:cs="Times New Roman" w:hint="eastAsia"/>
                      <w:b/>
                      <w:szCs w:val="21"/>
                    </w:rPr>
                    <w:t>）</w:t>
                  </w:r>
                </w:p>
              </w:tc>
              <w:tc>
                <w:tcPr>
                  <w:tcW w:w="1020" w:type="dxa"/>
                  <w:vAlign w:val="center"/>
                </w:tcPr>
                <w:p w:rsidR="00C24343" w:rsidRDefault="00F5219E">
                  <w:pPr>
                    <w:adjustRightInd w:val="0"/>
                    <w:snapToGrid w:val="0"/>
                    <w:jc w:val="center"/>
                    <w:rPr>
                      <w:rFonts w:ascii="Times New Roman" w:hAnsi="Times New Roman" w:cs="Times New Roman"/>
                      <w:b/>
                      <w:szCs w:val="21"/>
                    </w:rPr>
                  </w:pPr>
                  <w:r>
                    <w:rPr>
                      <w:rFonts w:ascii="Times New Roman" w:hAnsi="Times New Roman" w:cs="Times New Roman"/>
                      <w:b/>
                      <w:szCs w:val="21"/>
                    </w:rPr>
                    <w:t>师均</w:t>
                  </w:r>
                </w:p>
                <w:p w:rsidR="00C24343" w:rsidRDefault="00F5219E">
                  <w:pPr>
                    <w:adjustRightInd w:val="0"/>
                    <w:snapToGrid w:val="0"/>
                    <w:jc w:val="center"/>
                    <w:rPr>
                      <w:rFonts w:ascii="Times New Roman" w:hAnsi="Times New Roman" w:cs="Times New Roman"/>
                      <w:b/>
                      <w:szCs w:val="21"/>
                    </w:rPr>
                  </w:pPr>
                  <w:r>
                    <w:rPr>
                      <w:rFonts w:ascii="Times New Roman" w:hAnsi="Times New Roman" w:cs="Times New Roman"/>
                      <w:b/>
                      <w:szCs w:val="21"/>
                    </w:rPr>
                    <w:t>（元）</w:t>
                  </w:r>
                </w:p>
              </w:tc>
            </w:tr>
            <w:tr w:rsidR="00C24343">
              <w:trPr>
                <w:trHeight w:val="309"/>
                <w:jc w:val="center"/>
              </w:trPr>
              <w:tc>
                <w:tcPr>
                  <w:tcW w:w="1390" w:type="dxa"/>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2017</w:t>
                  </w:r>
                </w:p>
              </w:tc>
              <w:tc>
                <w:tcPr>
                  <w:tcW w:w="1559" w:type="dxa"/>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189</w:t>
                  </w:r>
                </w:p>
              </w:tc>
              <w:tc>
                <w:tcPr>
                  <w:tcW w:w="1418" w:type="dxa"/>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20421209</w:t>
                  </w:r>
                </w:p>
              </w:tc>
              <w:tc>
                <w:tcPr>
                  <w:tcW w:w="1417" w:type="dxa"/>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245260.5</w:t>
                  </w:r>
                </w:p>
              </w:tc>
              <w:tc>
                <w:tcPr>
                  <w:tcW w:w="2268" w:type="dxa"/>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10.05%</w:t>
                  </w:r>
                </w:p>
              </w:tc>
              <w:tc>
                <w:tcPr>
                  <w:tcW w:w="1020" w:type="dxa"/>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1298.7</w:t>
                  </w:r>
                </w:p>
              </w:tc>
            </w:tr>
            <w:tr w:rsidR="00C24343">
              <w:trPr>
                <w:jc w:val="center"/>
              </w:trPr>
              <w:tc>
                <w:tcPr>
                  <w:tcW w:w="1390" w:type="dxa"/>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2018</w:t>
                  </w:r>
                </w:p>
              </w:tc>
              <w:tc>
                <w:tcPr>
                  <w:tcW w:w="1559" w:type="dxa"/>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196</w:t>
                  </w:r>
                </w:p>
              </w:tc>
              <w:tc>
                <w:tcPr>
                  <w:tcW w:w="1418" w:type="dxa"/>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22689798.5</w:t>
                  </w:r>
                </w:p>
              </w:tc>
              <w:tc>
                <w:tcPr>
                  <w:tcW w:w="1417" w:type="dxa"/>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350887</w:t>
                  </w:r>
                </w:p>
              </w:tc>
              <w:tc>
                <w:tcPr>
                  <w:tcW w:w="2268" w:type="dxa"/>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13.84%</w:t>
                  </w:r>
                </w:p>
              </w:tc>
              <w:tc>
                <w:tcPr>
                  <w:tcW w:w="1020" w:type="dxa"/>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1790.2</w:t>
                  </w:r>
                </w:p>
              </w:tc>
            </w:tr>
            <w:tr w:rsidR="00C24343">
              <w:trPr>
                <w:jc w:val="center"/>
              </w:trPr>
              <w:tc>
                <w:tcPr>
                  <w:tcW w:w="1390" w:type="dxa"/>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2019</w:t>
                  </w:r>
                </w:p>
              </w:tc>
              <w:tc>
                <w:tcPr>
                  <w:tcW w:w="1559" w:type="dxa"/>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196</w:t>
                  </w:r>
                </w:p>
              </w:tc>
              <w:tc>
                <w:tcPr>
                  <w:tcW w:w="1418" w:type="dxa"/>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24154340</w:t>
                  </w:r>
                </w:p>
              </w:tc>
              <w:tc>
                <w:tcPr>
                  <w:tcW w:w="1417" w:type="dxa"/>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347692.8</w:t>
                  </w:r>
                </w:p>
              </w:tc>
              <w:tc>
                <w:tcPr>
                  <w:tcW w:w="2268" w:type="dxa"/>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12.87%</w:t>
                  </w:r>
                </w:p>
              </w:tc>
              <w:tc>
                <w:tcPr>
                  <w:tcW w:w="1020" w:type="dxa"/>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1773.9</w:t>
                  </w:r>
                </w:p>
              </w:tc>
            </w:tr>
          </w:tbl>
          <w:p w:rsidR="00C24343" w:rsidRDefault="00C24343">
            <w:pPr>
              <w:adjustRightInd w:val="0"/>
              <w:snapToGrid w:val="0"/>
              <w:spacing w:line="400" w:lineRule="exact"/>
              <w:rPr>
                <w:rFonts w:ascii="Times New Roman" w:hAnsi="Times New Roman" w:cs="Times New Roman"/>
                <w:b/>
                <w:szCs w:val="21"/>
              </w:rPr>
            </w:pPr>
          </w:p>
        </w:tc>
      </w:tr>
    </w:tbl>
    <w:p w:rsidR="00C24343" w:rsidRDefault="00C24343">
      <w:pPr>
        <w:snapToGrid w:val="0"/>
        <w:jc w:val="center"/>
        <w:rPr>
          <w:rFonts w:ascii="Times New Roman" w:hAnsi="Times New Roman" w:cs="Times New Roman"/>
          <w:b/>
          <w:szCs w:val="21"/>
        </w:rPr>
      </w:pPr>
    </w:p>
    <w:p w:rsidR="00C24343" w:rsidRDefault="00F5219E">
      <w:pPr>
        <w:snapToGrid w:val="0"/>
        <w:jc w:val="center"/>
        <w:rPr>
          <w:rFonts w:ascii="Times New Roman" w:hAnsi="Times New Roman" w:cs="Times New Roman"/>
          <w:b/>
          <w:color w:val="000000" w:themeColor="text1"/>
          <w:szCs w:val="21"/>
        </w:rPr>
      </w:pPr>
      <w:r>
        <w:rPr>
          <w:rFonts w:ascii="Times New Roman" w:hAnsi="Times New Roman" w:cs="Times New Roman"/>
          <w:b/>
          <w:color w:val="000000" w:themeColor="text1"/>
          <w:szCs w:val="21"/>
        </w:rPr>
        <w:t>2-</w:t>
      </w:r>
      <w:r>
        <w:rPr>
          <w:rFonts w:ascii="Times New Roman" w:hAnsi="Times New Roman" w:cs="Times New Roman" w:hint="eastAsia"/>
          <w:b/>
          <w:color w:val="000000" w:themeColor="text1"/>
          <w:szCs w:val="21"/>
        </w:rPr>
        <w:t>4</w:t>
      </w:r>
      <w:r>
        <w:rPr>
          <w:rFonts w:ascii="Times New Roman" w:hAnsi="Times New Roman" w:cs="Times New Roman"/>
          <w:b/>
          <w:color w:val="000000" w:themeColor="text1"/>
          <w:szCs w:val="21"/>
        </w:rPr>
        <w:t xml:space="preserve">-3 </w:t>
      </w:r>
      <w:r>
        <w:rPr>
          <w:rFonts w:ascii="Times New Roman" w:hAnsi="Times New Roman" w:cs="Times New Roman"/>
          <w:b/>
          <w:color w:val="000000" w:themeColor="text1"/>
          <w:szCs w:val="21"/>
        </w:rPr>
        <w:t>近</w:t>
      </w:r>
      <w:r>
        <w:rPr>
          <w:rFonts w:ascii="Times New Roman" w:hAnsi="Times New Roman" w:cs="Times New Roman" w:hint="eastAsia"/>
          <w:b/>
          <w:color w:val="000000" w:themeColor="text1"/>
          <w:szCs w:val="21"/>
        </w:rPr>
        <w:t>3</w:t>
      </w:r>
      <w:r>
        <w:rPr>
          <w:rFonts w:ascii="Times New Roman" w:hAnsi="Times New Roman" w:cs="Times New Roman"/>
          <w:b/>
          <w:color w:val="000000" w:themeColor="text1"/>
          <w:szCs w:val="21"/>
        </w:rPr>
        <w:t>年教师校际交流任教、支教、挂职锻炼情况</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851"/>
        <w:gridCol w:w="992"/>
        <w:gridCol w:w="709"/>
        <w:gridCol w:w="2410"/>
        <w:gridCol w:w="2126"/>
        <w:gridCol w:w="977"/>
      </w:tblGrid>
      <w:tr w:rsidR="00C24343">
        <w:trPr>
          <w:jc w:val="center"/>
        </w:trPr>
        <w:tc>
          <w:tcPr>
            <w:tcW w:w="1007" w:type="dxa"/>
            <w:vAlign w:val="center"/>
          </w:tcPr>
          <w:p w:rsidR="00C24343" w:rsidRDefault="00F5219E">
            <w:pPr>
              <w:adjustRightInd w:val="0"/>
              <w:snapToGrid w:val="0"/>
              <w:spacing w:line="400" w:lineRule="exact"/>
              <w:jc w:val="center"/>
              <w:rPr>
                <w:rFonts w:ascii="Times New Roman" w:hAnsi="Times New Roman" w:cs="Times New Roman"/>
                <w:b/>
                <w:bCs/>
                <w:color w:val="000000" w:themeColor="text1"/>
                <w:szCs w:val="21"/>
              </w:rPr>
            </w:pPr>
            <w:r>
              <w:rPr>
                <w:rFonts w:ascii="Times New Roman" w:hAnsi="Times New Roman" w:cs="Times New Roman" w:hint="eastAsia"/>
                <w:b/>
                <w:bCs/>
                <w:color w:val="000000" w:themeColor="text1"/>
                <w:szCs w:val="21"/>
              </w:rPr>
              <w:t>起讫</w:t>
            </w:r>
            <w:r>
              <w:rPr>
                <w:rFonts w:ascii="Times New Roman" w:hAnsi="Times New Roman" w:cs="Times New Roman"/>
                <w:b/>
                <w:bCs/>
                <w:color w:val="000000" w:themeColor="text1"/>
                <w:szCs w:val="21"/>
              </w:rPr>
              <w:t>时间</w:t>
            </w:r>
          </w:p>
        </w:tc>
        <w:tc>
          <w:tcPr>
            <w:tcW w:w="851" w:type="dxa"/>
            <w:vAlign w:val="center"/>
          </w:tcPr>
          <w:p w:rsidR="00C24343" w:rsidRDefault="00F5219E">
            <w:pPr>
              <w:adjustRightInd w:val="0"/>
              <w:snapToGrid w:val="0"/>
              <w:spacing w:line="400" w:lineRule="exact"/>
              <w:jc w:val="center"/>
              <w:rPr>
                <w:rFonts w:ascii="Times New Roman" w:hAnsi="Times New Roman" w:cs="Times New Roman"/>
                <w:b/>
                <w:bCs/>
                <w:color w:val="000000" w:themeColor="text1"/>
                <w:szCs w:val="21"/>
              </w:rPr>
            </w:pPr>
            <w:r>
              <w:rPr>
                <w:rFonts w:ascii="Times New Roman" w:hAnsi="Times New Roman" w:cs="Times New Roman"/>
                <w:b/>
                <w:bCs/>
                <w:color w:val="000000" w:themeColor="text1"/>
                <w:szCs w:val="21"/>
              </w:rPr>
              <w:t>姓名</w:t>
            </w:r>
          </w:p>
        </w:tc>
        <w:tc>
          <w:tcPr>
            <w:tcW w:w="992" w:type="dxa"/>
            <w:vAlign w:val="center"/>
          </w:tcPr>
          <w:p w:rsidR="00C24343" w:rsidRDefault="00F5219E">
            <w:pPr>
              <w:adjustRightInd w:val="0"/>
              <w:snapToGrid w:val="0"/>
              <w:spacing w:line="400" w:lineRule="exact"/>
              <w:jc w:val="center"/>
              <w:rPr>
                <w:rFonts w:ascii="Times New Roman" w:hAnsi="Times New Roman" w:cs="Times New Roman"/>
                <w:b/>
                <w:bCs/>
                <w:color w:val="000000" w:themeColor="text1"/>
                <w:szCs w:val="21"/>
              </w:rPr>
            </w:pPr>
            <w:r>
              <w:rPr>
                <w:rFonts w:ascii="Times New Roman" w:hAnsi="Times New Roman" w:cs="Times New Roman" w:hint="eastAsia"/>
                <w:b/>
                <w:bCs/>
                <w:color w:val="000000" w:themeColor="text1"/>
                <w:szCs w:val="21"/>
              </w:rPr>
              <w:t>专业技术</w:t>
            </w:r>
            <w:r>
              <w:rPr>
                <w:rFonts w:ascii="Times New Roman" w:hAnsi="Times New Roman" w:cs="Times New Roman"/>
                <w:b/>
                <w:bCs/>
                <w:color w:val="000000" w:themeColor="text1"/>
                <w:szCs w:val="21"/>
              </w:rPr>
              <w:t>职称</w:t>
            </w:r>
          </w:p>
        </w:tc>
        <w:tc>
          <w:tcPr>
            <w:tcW w:w="709" w:type="dxa"/>
            <w:vAlign w:val="center"/>
          </w:tcPr>
          <w:p w:rsidR="00C24343" w:rsidRDefault="00F5219E">
            <w:pPr>
              <w:adjustRightInd w:val="0"/>
              <w:snapToGrid w:val="0"/>
              <w:spacing w:line="400" w:lineRule="exact"/>
              <w:jc w:val="center"/>
              <w:rPr>
                <w:rFonts w:ascii="Times New Roman" w:hAnsi="Times New Roman" w:cs="Times New Roman"/>
                <w:b/>
                <w:bCs/>
                <w:color w:val="000000" w:themeColor="text1"/>
                <w:szCs w:val="21"/>
              </w:rPr>
            </w:pPr>
            <w:r>
              <w:rPr>
                <w:rFonts w:ascii="Times New Roman" w:hAnsi="Times New Roman" w:cs="Times New Roman"/>
                <w:b/>
                <w:bCs/>
                <w:color w:val="000000" w:themeColor="text1"/>
                <w:szCs w:val="21"/>
              </w:rPr>
              <w:t>学科</w:t>
            </w:r>
          </w:p>
        </w:tc>
        <w:tc>
          <w:tcPr>
            <w:tcW w:w="2410" w:type="dxa"/>
            <w:vAlign w:val="center"/>
          </w:tcPr>
          <w:p w:rsidR="00C24343" w:rsidRDefault="00F5219E">
            <w:pPr>
              <w:adjustRightInd w:val="0"/>
              <w:snapToGrid w:val="0"/>
              <w:spacing w:line="400" w:lineRule="exact"/>
              <w:jc w:val="center"/>
              <w:rPr>
                <w:rFonts w:ascii="Times New Roman" w:hAnsi="Times New Roman" w:cs="Times New Roman"/>
                <w:b/>
                <w:bCs/>
                <w:color w:val="000000" w:themeColor="text1"/>
                <w:szCs w:val="21"/>
              </w:rPr>
            </w:pPr>
            <w:r>
              <w:rPr>
                <w:rFonts w:ascii="Times New Roman" w:hAnsi="Times New Roman" w:cs="Times New Roman"/>
                <w:b/>
                <w:bCs/>
                <w:color w:val="000000" w:themeColor="text1"/>
                <w:szCs w:val="21"/>
              </w:rPr>
              <w:t>原学校</w:t>
            </w:r>
          </w:p>
        </w:tc>
        <w:tc>
          <w:tcPr>
            <w:tcW w:w="2126" w:type="dxa"/>
            <w:vAlign w:val="center"/>
          </w:tcPr>
          <w:p w:rsidR="00C24343" w:rsidRDefault="00F5219E">
            <w:pPr>
              <w:adjustRightInd w:val="0"/>
              <w:snapToGrid w:val="0"/>
              <w:spacing w:line="400" w:lineRule="exact"/>
              <w:jc w:val="center"/>
              <w:rPr>
                <w:rFonts w:ascii="Times New Roman" w:hAnsi="Times New Roman" w:cs="Times New Roman"/>
                <w:b/>
                <w:bCs/>
                <w:color w:val="000000" w:themeColor="text1"/>
                <w:szCs w:val="21"/>
              </w:rPr>
            </w:pPr>
            <w:proofErr w:type="gramStart"/>
            <w:r>
              <w:rPr>
                <w:rFonts w:ascii="Times New Roman" w:hAnsi="Times New Roman" w:cs="Times New Roman"/>
                <w:b/>
                <w:bCs/>
                <w:color w:val="000000" w:themeColor="text1"/>
                <w:szCs w:val="21"/>
              </w:rPr>
              <w:t>现学校</w:t>
            </w:r>
            <w:proofErr w:type="gramEnd"/>
          </w:p>
        </w:tc>
        <w:tc>
          <w:tcPr>
            <w:tcW w:w="977" w:type="dxa"/>
            <w:vAlign w:val="center"/>
          </w:tcPr>
          <w:p w:rsidR="00C24343" w:rsidRDefault="00F5219E">
            <w:pPr>
              <w:adjustRightInd w:val="0"/>
              <w:snapToGrid w:val="0"/>
              <w:spacing w:line="400" w:lineRule="exact"/>
              <w:jc w:val="center"/>
              <w:rPr>
                <w:rFonts w:ascii="Times New Roman" w:hAnsi="Times New Roman" w:cs="Times New Roman"/>
                <w:b/>
                <w:bCs/>
                <w:color w:val="000000" w:themeColor="text1"/>
                <w:szCs w:val="21"/>
              </w:rPr>
            </w:pPr>
            <w:r>
              <w:rPr>
                <w:rFonts w:ascii="Times New Roman" w:hAnsi="Times New Roman" w:cs="Times New Roman"/>
                <w:b/>
                <w:bCs/>
                <w:color w:val="000000" w:themeColor="text1"/>
                <w:szCs w:val="21"/>
              </w:rPr>
              <w:t>类型</w:t>
            </w:r>
          </w:p>
        </w:tc>
      </w:tr>
      <w:tr w:rsidR="00C24343">
        <w:trPr>
          <w:jc w:val="center"/>
        </w:trPr>
        <w:tc>
          <w:tcPr>
            <w:tcW w:w="1007"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201808-202001</w:t>
            </w:r>
          </w:p>
        </w:tc>
        <w:tc>
          <w:tcPr>
            <w:tcW w:w="851"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恽明</w:t>
            </w:r>
          </w:p>
        </w:tc>
        <w:tc>
          <w:tcPr>
            <w:tcW w:w="992"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中高</w:t>
            </w:r>
          </w:p>
        </w:tc>
        <w:tc>
          <w:tcPr>
            <w:tcW w:w="709"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物理</w:t>
            </w:r>
          </w:p>
        </w:tc>
        <w:tc>
          <w:tcPr>
            <w:tcW w:w="2410"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新疆尼勒克县第一中学</w:t>
            </w:r>
          </w:p>
        </w:tc>
        <w:tc>
          <w:tcPr>
            <w:tcW w:w="2126"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常州市西夏</w:t>
            </w:r>
            <w:proofErr w:type="gramStart"/>
            <w:r w:rsidRPr="006D3CDC">
              <w:rPr>
                <w:rFonts w:asciiTheme="minorEastAsia" w:hAnsiTheme="minorEastAsia" w:cs="Times New Roman" w:hint="eastAsia"/>
                <w:color w:val="000000" w:themeColor="text1"/>
                <w:szCs w:val="21"/>
              </w:rPr>
              <w:t>墅</w:t>
            </w:r>
            <w:proofErr w:type="gramEnd"/>
            <w:r w:rsidRPr="006D3CDC">
              <w:rPr>
                <w:rFonts w:asciiTheme="minorEastAsia" w:hAnsiTheme="minorEastAsia" w:cs="Times New Roman" w:hint="eastAsia"/>
                <w:color w:val="000000" w:themeColor="text1"/>
                <w:szCs w:val="21"/>
              </w:rPr>
              <w:t>中学</w:t>
            </w:r>
          </w:p>
        </w:tc>
        <w:tc>
          <w:tcPr>
            <w:tcW w:w="977"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color w:val="000000" w:themeColor="text1"/>
                <w:szCs w:val="21"/>
              </w:rPr>
              <w:t>支教</w:t>
            </w:r>
          </w:p>
        </w:tc>
      </w:tr>
      <w:tr w:rsidR="00C24343">
        <w:trPr>
          <w:jc w:val="center"/>
        </w:trPr>
        <w:tc>
          <w:tcPr>
            <w:tcW w:w="1007"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202009</w:t>
            </w:r>
          </w:p>
        </w:tc>
        <w:tc>
          <w:tcPr>
            <w:tcW w:w="851"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卞越</w:t>
            </w:r>
          </w:p>
        </w:tc>
        <w:tc>
          <w:tcPr>
            <w:tcW w:w="992"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中二</w:t>
            </w:r>
          </w:p>
        </w:tc>
        <w:tc>
          <w:tcPr>
            <w:tcW w:w="709"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体育</w:t>
            </w:r>
          </w:p>
        </w:tc>
        <w:tc>
          <w:tcPr>
            <w:tcW w:w="2410"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薛家小学</w:t>
            </w:r>
          </w:p>
        </w:tc>
        <w:tc>
          <w:tcPr>
            <w:tcW w:w="2126"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常州市西夏</w:t>
            </w:r>
            <w:proofErr w:type="gramStart"/>
            <w:r w:rsidRPr="006D3CDC">
              <w:rPr>
                <w:rFonts w:asciiTheme="minorEastAsia" w:hAnsiTheme="minorEastAsia" w:cs="Times New Roman" w:hint="eastAsia"/>
                <w:color w:val="000000" w:themeColor="text1"/>
                <w:szCs w:val="21"/>
              </w:rPr>
              <w:t>墅</w:t>
            </w:r>
            <w:proofErr w:type="gramEnd"/>
            <w:r w:rsidRPr="006D3CDC">
              <w:rPr>
                <w:rFonts w:asciiTheme="minorEastAsia" w:hAnsiTheme="minorEastAsia" w:cs="Times New Roman" w:hint="eastAsia"/>
                <w:color w:val="000000" w:themeColor="text1"/>
                <w:szCs w:val="21"/>
              </w:rPr>
              <w:t>中学</w:t>
            </w:r>
          </w:p>
        </w:tc>
        <w:tc>
          <w:tcPr>
            <w:tcW w:w="977"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调入</w:t>
            </w:r>
          </w:p>
        </w:tc>
      </w:tr>
      <w:tr w:rsidR="00C24343">
        <w:trPr>
          <w:jc w:val="center"/>
        </w:trPr>
        <w:tc>
          <w:tcPr>
            <w:tcW w:w="1007"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201609</w:t>
            </w:r>
          </w:p>
        </w:tc>
        <w:tc>
          <w:tcPr>
            <w:tcW w:w="851"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杨桃</w:t>
            </w:r>
            <w:proofErr w:type="gramStart"/>
            <w:r w:rsidRPr="006D3CDC">
              <w:rPr>
                <w:rFonts w:asciiTheme="minorEastAsia" w:hAnsiTheme="minorEastAsia" w:cs="Times New Roman" w:hint="eastAsia"/>
                <w:color w:val="000000" w:themeColor="text1"/>
                <w:szCs w:val="21"/>
              </w:rPr>
              <w:t>娟</w:t>
            </w:r>
            <w:proofErr w:type="gramEnd"/>
          </w:p>
        </w:tc>
        <w:tc>
          <w:tcPr>
            <w:tcW w:w="992"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中</w:t>
            </w:r>
            <w:proofErr w:type="gramStart"/>
            <w:r w:rsidRPr="006D3CDC">
              <w:rPr>
                <w:rFonts w:asciiTheme="minorEastAsia" w:hAnsiTheme="minorEastAsia" w:cs="Times New Roman" w:hint="eastAsia"/>
                <w:color w:val="000000" w:themeColor="text1"/>
                <w:szCs w:val="21"/>
              </w:rPr>
              <w:t>一</w:t>
            </w:r>
            <w:proofErr w:type="gramEnd"/>
          </w:p>
        </w:tc>
        <w:tc>
          <w:tcPr>
            <w:tcW w:w="709"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英语</w:t>
            </w:r>
          </w:p>
        </w:tc>
        <w:tc>
          <w:tcPr>
            <w:tcW w:w="2410"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天宁区</w:t>
            </w:r>
            <w:proofErr w:type="gramStart"/>
            <w:r w:rsidRPr="006D3CDC">
              <w:rPr>
                <w:rFonts w:asciiTheme="minorEastAsia" w:hAnsiTheme="minorEastAsia" w:cs="Times New Roman" w:hint="eastAsia"/>
                <w:color w:val="000000" w:themeColor="text1"/>
                <w:szCs w:val="21"/>
              </w:rPr>
              <w:t>郑陆中学</w:t>
            </w:r>
            <w:proofErr w:type="gramEnd"/>
          </w:p>
        </w:tc>
        <w:tc>
          <w:tcPr>
            <w:tcW w:w="2126"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常州市西夏</w:t>
            </w:r>
            <w:proofErr w:type="gramStart"/>
            <w:r w:rsidRPr="006D3CDC">
              <w:rPr>
                <w:rFonts w:asciiTheme="minorEastAsia" w:hAnsiTheme="minorEastAsia" w:cs="Times New Roman" w:hint="eastAsia"/>
                <w:color w:val="000000" w:themeColor="text1"/>
                <w:szCs w:val="21"/>
              </w:rPr>
              <w:t>墅</w:t>
            </w:r>
            <w:proofErr w:type="gramEnd"/>
            <w:r w:rsidRPr="006D3CDC">
              <w:rPr>
                <w:rFonts w:asciiTheme="minorEastAsia" w:hAnsiTheme="minorEastAsia" w:cs="Times New Roman" w:hint="eastAsia"/>
                <w:color w:val="000000" w:themeColor="text1"/>
                <w:szCs w:val="21"/>
              </w:rPr>
              <w:t>中学</w:t>
            </w:r>
          </w:p>
        </w:tc>
        <w:tc>
          <w:tcPr>
            <w:tcW w:w="977"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调入</w:t>
            </w:r>
          </w:p>
        </w:tc>
      </w:tr>
      <w:tr w:rsidR="00C24343">
        <w:trPr>
          <w:jc w:val="center"/>
        </w:trPr>
        <w:tc>
          <w:tcPr>
            <w:tcW w:w="1007"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201508</w:t>
            </w:r>
          </w:p>
        </w:tc>
        <w:tc>
          <w:tcPr>
            <w:tcW w:w="851"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汤继顺</w:t>
            </w:r>
          </w:p>
        </w:tc>
        <w:tc>
          <w:tcPr>
            <w:tcW w:w="992"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中高</w:t>
            </w:r>
          </w:p>
        </w:tc>
        <w:tc>
          <w:tcPr>
            <w:tcW w:w="709"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语文</w:t>
            </w:r>
          </w:p>
        </w:tc>
        <w:tc>
          <w:tcPr>
            <w:tcW w:w="2410"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新北区浦河实验学校</w:t>
            </w:r>
          </w:p>
        </w:tc>
        <w:tc>
          <w:tcPr>
            <w:tcW w:w="2126"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常州市西夏</w:t>
            </w:r>
            <w:proofErr w:type="gramStart"/>
            <w:r w:rsidRPr="006D3CDC">
              <w:rPr>
                <w:rFonts w:asciiTheme="minorEastAsia" w:hAnsiTheme="minorEastAsia" w:cs="Times New Roman" w:hint="eastAsia"/>
                <w:color w:val="000000" w:themeColor="text1"/>
                <w:szCs w:val="21"/>
              </w:rPr>
              <w:t>墅</w:t>
            </w:r>
            <w:proofErr w:type="gramEnd"/>
            <w:r w:rsidRPr="006D3CDC">
              <w:rPr>
                <w:rFonts w:asciiTheme="minorEastAsia" w:hAnsiTheme="minorEastAsia" w:cs="Times New Roman" w:hint="eastAsia"/>
                <w:color w:val="000000" w:themeColor="text1"/>
                <w:szCs w:val="21"/>
              </w:rPr>
              <w:t>中学</w:t>
            </w:r>
          </w:p>
        </w:tc>
        <w:tc>
          <w:tcPr>
            <w:tcW w:w="977"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调入</w:t>
            </w:r>
          </w:p>
        </w:tc>
      </w:tr>
      <w:tr w:rsidR="00C24343">
        <w:trPr>
          <w:jc w:val="center"/>
        </w:trPr>
        <w:tc>
          <w:tcPr>
            <w:tcW w:w="1007"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201508</w:t>
            </w:r>
          </w:p>
        </w:tc>
        <w:tc>
          <w:tcPr>
            <w:tcW w:w="851" w:type="dxa"/>
            <w:vAlign w:val="center"/>
          </w:tcPr>
          <w:p w:rsidR="00C24343" w:rsidRPr="006D3CDC" w:rsidRDefault="00F5219E">
            <w:pPr>
              <w:jc w:val="center"/>
              <w:rPr>
                <w:rFonts w:asciiTheme="minorEastAsia" w:hAnsiTheme="minorEastAsia" w:cs="Times New Roman"/>
                <w:color w:val="000000" w:themeColor="text1"/>
                <w:szCs w:val="21"/>
              </w:rPr>
            </w:pPr>
            <w:proofErr w:type="gramStart"/>
            <w:r w:rsidRPr="006D3CDC">
              <w:rPr>
                <w:rFonts w:asciiTheme="minorEastAsia" w:hAnsiTheme="minorEastAsia" w:cs="Times New Roman" w:hint="eastAsia"/>
                <w:color w:val="000000" w:themeColor="text1"/>
                <w:szCs w:val="21"/>
              </w:rPr>
              <w:t>秦敏</w:t>
            </w:r>
            <w:proofErr w:type="gramEnd"/>
          </w:p>
        </w:tc>
        <w:tc>
          <w:tcPr>
            <w:tcW w:w="992"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中二</w:t>
            </w:r>
          </w:p>
        </w:tc>
        <w:tc>
          <w:tcPr>
            <w:tcW w:w="709"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英语</w:t>
            </w:r>
          </w:p>
        </w:tc>
        <w:tc>
          <w:tcPr>
            <w:tcW w:w="2410"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新北区新桥小学</w:t>
            </w:r>
          </w:p>
        </w:tc>
        <w:tc>
          <w:tcPr>
            <w:tcW w:w="2126"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常州市西夏</w:t>
            </w:r>
            <w:proofErr w:type="gramStart"/>
            <w:r w:rsidRPr="006D3CDC">
              <w:rPr>
                <w:rFonts w:asciiTheme="minorEastAsia" w:hAnsiTheme="minorEastAsia" w:cs="Times New Roman" w:hint="eastAsia"/>
                <w:color w:val="000000" w:themeColor="text1"/>
                <w:szCs w:val="21"/>
              </w:rPr>
              <w:t>墅</w:t>
            </w:r>
            <w:proofErr w:type="gramEnd"/>
            <w:r w:rsidRPr="006D3CDC">
              <w:rPr>
                <w:rFonts w:asciiTheme="minorEastAsia" w:hAnsiTheme="minorEastAsia" w:cs="Times New Roman" w:hint="eastAsia"/>
                <w:color w:val="000000" w:themeColor="text1"/>
                <w:szCs w:val="21"/>
              </w:rPr>
              <w:t>中学</w:t>
            </w:r>
          </w:p>
        </w:tc>
        <w:tc>
          <w:tcPr>
            <w:tcW w:w="977"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调入</w:t>
            </w:r>
          </w:p>
        </w:tc>
      </w:tr>
      <w:tr w:rsidR="00C24343">
        <w:trPr>
          <w:jc w:val="center"/>
        </w:trPr>
        <w:tc>
          <w:tcPr>
            <w:tcW w:w="1007"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201408</w:t>
            </w:r>
          </w:p>
        </w:tc>
        <w:tc>
          <w:tcPr>
            <w:tcW w:w="851"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展小芹</w:t>
            </w:r>
          </w:p>
        </w:tc>
        <w:tc>
          <w:tcPr>
            <w:tcW w:w="992"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中</w:t>
            </w:r>
            <w:proofErr w:type="gramStart"/>
            <w:r w:rsidRPr="006D3CDC">
              <w:rPr>
                <w:rFonts w:asciiTheme="minorEastAsia" w:hAnsiTheme="minorEastAsia" w:cs="Times New Roman" w:hint="eastAsia"/>
                <w:color w:val="000000" w:themeColor="text1"/>
                <w:szCs w:val="21"/>
              </w:rPr>
              <w:t>一</w:t>
            </w:r>
            <w:proofErr w:type="gramEnd"/>
          </w:p>
        </w:tc>
        <w:tc>
          <w:tcPr>
            <w:tcW w:w="709"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语文</w:t>
            </w:r>
          </w:p>
        </w:tc>
        <w:tc>
          <w:tcPr>
            <w:tcW w:w="2410"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新北区安家中学</w:t>
            </w:r>
          </w:p>
        </w:tc>
        <w:tc>
          <w:tcPr>
            <w:tcW w:w="2126"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常州市西夏</w:t>
            </w:r>
            <w:proofErr w:type="gramStart"/>
            <w:r w:rsidRPr="006D3CDC">
              <w:rPr>
                <w:rFonts w:asciiTheme="minorEastAsia" w:hAnsiTheme="minorEastAsia" w:cs="Times New Roman" w:hint="eastAsia"/>
                <w:color w:val="000000" w:themeColor="text1"/>
                <w:szCs w:val="21"/>
              </w:rPr>
              <w:t>墅</w:t>
            </w:r>
            <w:proofErr w:type="gramEnd"/>
            <w:r w:rsidRPr="006D3CDC">
              <w:rPr>
                <w:rFonts w:asciiTheme="minorEastAsia" w:hAnsiTheme="minorEastAsia" w:cs="Times New Roman" w:hint="eastAsia"/>
                <w:color w:val="000000" w:themeColor="text1"/>
                <w:szCs w:val="21"/>
              </w:rPr>
              <w:t>中学</w:t>
            </w:r>
          </w:p>
        </w:tc>
        <w:tc>
          <w:tcPr>
            <w:tcW w:w="977"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调入</w:t>
            </w:r>
          </w:p>
        </w:tc>
      </w:tr>
      <w:tr w:rsidR="00C24343">
        <w:trPr>
          <w:jc w:val="center"/>
        </w:trPr>
        <w:tc>
          <w:tcPr>
            <w:tcW w:w="1007"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201408</w:t>
            </w:r>
          </w:p>
        </w:tc>
        <w:tc>
          <w:tcPr>
            <w:tcW w:w="851"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丁雄伟</w:t>
            </w:r>
          </w:p>
        </w:tc>
        <w:tc>
          <w:tcPr>
            <w:tcW w:w="992"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中</w:t>
            </w:r>
            <w:proofErr w:type="gramStart"/>
            <w:r w:rsidRPr="006D3CDC">
              <w:rPr>
                <w:rFonts w:asciiTheme="minorEastAsia" w:hAnsiTheme="minorEastAsia" w:cs="Times New Roman" w:hint="eastAsia"/>
                <w:color w:val="000000" w:themeColor="text1"/>
                <w:szCs w:val="21"/>
              </w:rPr>
              <w:t>一</w:t>
            </w:r>
            <w:proofErr w:type="gramEnd"/>
          </w:p>
        </w:tc>
        <w:tc>
          <w:tcPr>
            <w:tcW w:w="709"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数学</w:t>
            </w:r>
          </w:p>
        </w:tc>
        <w:tc>
          <w:tcPr>
            <w:tcW w:w="2410"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新北区安家中学</w:t>
            </w:r>
          </w:p>
        </w:tc>
        <w:tc>
          <w:tcPr>
            <w:tcW w:w="2126"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常州市西夏</w:t>
            </w:r>
            <w:proofErr w:type="gramStart"/>
            <w:r w:rsidRPr="006D3CDC">
              <w:rPr>
                <w:rFonts w:asciiTheme="minorEastAsia" w:hAnsiTheme="minorEastAsia" w:cs="Times New Roman" w:hint="eastAsia"/>
                <w:color w:val="000000" w:themeColor="text1"/>
                <w:szCs w:val="21"/>
              </w:rPr>
              <w:t>墅</w:t>
            </w:r>
            <w:proofErr w:type="gramEnd"/>
            <w:r w:rsidRPr="006D3CDC">
              <w:rPr>
                <w:rFonts w:asciiTheme="minorEastAsia" w:hAnsiTheme="minorEastAsia" w:cs="Times New Roman" w:hint="eastAsia"/>
                <w:color w:val="000000" w:themeColor="text1"/>
                <w:szCs w:val="21"/>
              </w:rPr>
              <w:t>中学</w:t>
            </w:r>
          </w:p>
        </w:tc>
        <w:tc>
          <w:tcPr>
            <w:tcW w:w="977"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调入</w:t>
            </w:r>
          </w:p>
        </w:tc>
      </w:tr>
      <w:tr w:rsidR="00C24343">
        <w:trPr>
          <w:jc w:val="center"/>
        </w:trPr>
        <w:tc>
          <w:tcPr>
            <w:tcW w:w="1007"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201308</w:t>
            </w:r>
          </w:p>
        </w:tc>
        <w:tc>
          <w:tcPr>
            <w:tcW w:w="851"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恽小娟</w:t>
            </w:r>
          </w:p>
        </w:tc>
        <w:tc>
          <w:tcPr>
            <w:tcW w:w="992"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中高</w:t>
            </w:r>
          </w:p>
        </w:tc>
        <w:tc>
          <w:tcPr>
            <w:tcW w:w="709"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生物</w:t>
            </w:r>
          </w:p>
        </w:tc>
        <w:tc>
          <w:tcPr>
            <w:tcW w:w="2410"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新北区小河中学</w:t>
            </w:r>
          </w:p>
        </w:tc>
        <w:tc>
          <w:tcPr>
            <w:tcW w:w="2126"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常州市西夏</w:t>
            </w:r>
            <w:proofErr w:type="gramStart"/>
            <w:r w:rsidRPr="006D3CDC">
              <w:rPr>
                <w:rFonts w:asciiTheme="minorEastAsia" w:hAnsiTheme="minorEastAsia" w:cs="Times New Roman" w:hint="eastAsia"/>
                <w:color w:val="000000" w:themeColor="text1"/>
                <w:szCs w:val="21"/>
              </w:rPr>
              <w:t>墅</w:t>
            </w:r>
            <w:proofErr w:type="gramEnd"/>
            <w:r w:rsidRPr="006D3CDC">
              <w:rPr>
                <w:rFonts w:asciiTheme="minorEastAsia" w:hAnsiTheme="minorEastAsia" w:cs="Times New Roman" w:hint="eastAsia"/>
                <w:color w:val="000000" w:themeColor="text1"/>
                <w:szCs w:val="21"/>
              </w:rPr>
              <w:t>中学</w:t>
            </w:r>
          </w:p>
        </w:tc>
        <w:tc>
          <w:tcPr>
            <w:tcW w:w="977"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调入</w:t>
            </w:r>
          </w:p>
        </w:tc>
      </w:tr>
      <w:tr w:rsidR="00C24343">
        <w:trPr>
          <w:jc w:val="center"/>
        </w:trPr>
        <w:tc>
          <w:tcPr>
            <w:tcW w:w="1007"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201308</w:t>
            </w:r>
          </w:p>
        </w:tc>
        <w:tc>
          <w:tcPr>
            <w:tcW w:w="851"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恽国锋</w:t>
            </w:r>
          </w:p>
        </w:tc>
        <w:tc>
          <w:tcPr>
            <w:tcW w:w="992"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中高</w:t>
            </w:r>
          </w:p>
        </w:tc>
        <w:tc>
          <w:tcPr>
            <w:tcW w:w="709"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体育</w:t>
            </w:r>
          </w:p>
        </w:tc>
        <w:tc>
          <w:tcPr>
            <w:tcW w:w="2410"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新北区安家中学</w:t>
            </w:r>
          </w:p>
        </w:tc>
        <w:tc>
          <w:tcPr>
            <w:tcW w:w="2126"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常州市西夏</w:t>
            </w:r>
            <w:proofErr w:type="gramStart"/>
            <w:r w:rsidRPr="006D3CDC">
              <w:rPr>
                <w:rFonts w:asciiTheme="minorEastAsia" w:hAnsiTheme="minorEastAsia" w:cs="Times New Roman" w:hint="eastAsia"/>
                <w:color w:val="000000" w:themeColor="text1"/>
                <w:szCs w:val="21"/>
              </w:rPr>
              <w:t>墅</w:t>
            </w:r>
            <w:proofErr w:type="gramEnd"/>
            <w:r w:rsidRPr="006D3CDC">
              <w:rPr>
                <w:rFonts w:asciiTheme="minorEastAsia" w:hAnsiTheme="minorEastAsia" w:cs="Times New Roman" w:hint="eastAsia"/>
                <w:color w:val="000000" w:themeColor="text1"/>
                <w:szCs w:val="21"/>
              </w:rPr>
              <w:t>中学</w:t>
            </w:r>
          </w:p>
        </w:tc>
        <w:tc>
          <w:tcPr>
            <w:tcW w:w="977"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调入</w:t>
            </w:r>
          </w:p>
        </w:tc>
      </w:tr>
      <w:tr w:rsidR="00C24343">
        <w:trPr>
          <w:jc w:val="center"/>
        </w:trPr>
        <w:tc>
          <w:tcPr>
            <w:tcW w:w="1007"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201208</w:t>
            </w:r>
          </w:p>
        </w:tc>
        <w:tc>
          <w:tcPr>
            <w:tcW w:w="851"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蔡春梅</w:t>
            </w:r>
          </w:p>
        </w:tc>
        <w:tc>
          <w:tcPr>
            <w:tcW w:w="992"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中</w:t>
            </w:r>
            <w:proofErr w:type="gramStart"/>
            <w:r w:rsidRPr="006D3CDC">
              <w:rPr>
                <w:rFonts w:asciiTheme="minorEastAsia" w:hAnsiTheme="minorEastAsia" w:cs="Times New Roman" w:hint="eastAsia"/>
                <w:color w:val="000000" w:themeColor="text1"/>
                <w:szCs w:val="21"/>
              </w:rPr>
              <w:t>一</w:t>
            </w:r>
            <w:proofErr w:type="gramEnd"/>
          </w:p>
        </w:tc>
        <w:tc>
          <w:tcPr>
            <w:tcW w:w="709"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英语</w:t>
            </w:r>
          </w:p>
        </w:tc>
        <w:tc>
          <w:tcPr>
            <w:tcW w:w="2410"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新北区西夏</w:t>
            </w:r>
            <w:proofErr w:type="gramStart"/>
            <w:r w:rsidRPr="006D3CDC">
              <w:rPr>
                <w:rFonts w:asciiTheme="minorEastAsia" w:hAnsiTheme="minorEastAsia" w:cs="Times New Roman" w:hint="eastAsia"/>
                <w:color w:val="000000" w:themeColor="text1"/>
                <w:szCs w:val="21"/>
              </w:rPr>
              <w:t>墅</w:t>
            </w:r>
            <w:proofErr w:type="gramEnd"/>
            <w:r w:rsidRPr="006D3CDC">
              <w:rPr>
                <w:rFonts w:asciiTheme="minorEastAsia" w:hAnsiTheme="minorEastAsia" w:cs="Times New Roman" w:hint="eastAsia"/>
                <w:color w:val="000000" w:themeColor="text1"/>
                <w:szCs w:val="21"/>
              </w:rPr>
              <w:t>小学</w:t>
            </w:r>
          </w:p>
        </w:tc>
        <w:tc>
          <w:tcPr>
            <w:tcW w:w="2126"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常州市西夏</w:t>
            </w:r>
            <w:proofErr w:type="gramStart"/>
            <w:r w:rsidRPr="006D3CDC">
              <w:rPr>
                <w:rFonts w:asciiTheme="minorEastAsia" w:hAnsiTheme="minorEastAsia" w:cs="Times New Roman" w:hint="eastAsia"/>
                <w:color w:val="000000" w:themeColor="text1"/>
                <w:szCs w:val="21"/>
              </w:rPr>
              <w:t>墅</w:t>
            </w:r>
            <w:proofErr w:type="gramEnd"/>
            <w:r w:rsidRPr="006D3CDC">
              <w:rPr>
                <w:rFonts w:asciiTheme="minorEastAsia" w:hAnsiTheme="minorEastAsia" w:cs="Times New Roman" w:hint="eastAsia"/>
                <w:color w:val="000000" w:themeColor="text1"/>
                <w:szCs w:val="21"/>
              </w:rPr>
              <w:t>中学</w:t>
            </w:r>
          </w:p>
        </w:tc>
        <w:tc>
          <w:tcPr>
            <w:tcW w:w="977"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调入</w:t>
            </w:r>
          </w:p>
        </w:tc>
      </w:tr>
      <w:tr w:rsidR="00C24343">
        <w:trPr>
          <w:jc w:val="center"/>
        </w:trPr>
        <w:tc>
          <w:tcPr>
            <w:tcW w:w="1007"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201208</w:t>
            </w:r>
          </w:p>
        </w:tc>
        <w:tc>
          <w:tcPr>
            <w:tcW w:w="851"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邹腾云</w:t>
            </w:r>
          </w:p>
        </w:tc>
        <w:tc>
          <w:tcPr>
            <w:tcW w:w="992"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中二</w:t>
            </w:r>
          </w:p>
        </w:tc>
        <w:tc>
          <w:tcPr>
            <w:tcW w:w="709"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政治</w:t>
            </w:r>
          </w:p>
        </w:tc>
        <w:tc>
          <w:tcPr>
            <w:tcW w:w="2410"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常州国际学校</w:t>
            </w:r>
          </w:p>
        </w:tc>
        <w:tc>
          <w:tcPr>
            <w:tcW w:w="2126"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常州市西夏</w:t>
            </w:r>
            <w:proofErr w:type="gramStart"/>
            <w:r w:rsidRPr="006D3CDC">
              <w:rPr>
                <w:rFonts w:asciiTheme="minorEastAsia" w:hAnsiTheme="minorEastAsia" w:cs="Times New Roman" w:hint="eastAsia"/>
                <w:color w:val="000000" w:themeColor="text1"/>
                <w:szCs w:val="21"/>
              </w:rPr>
              <w:t>墅</w:t>
            </w:r>
            <w:proofErr w:type="gramEnd"/>
            <w:r w:rsidRPr="006D3CDC">
              <w:rPr>
                <w:rFonts w:asciiTheme="minorEastAsia" w:hAnsiTheme="minorEastAsia" w:cs="Times New Roman" w:hint="eastAsia"/>
                <w:color w:val="000000" w:themeColor="text1"/>
                <w:szCs w:val="21"/>
              </w:rPr>
              <w:t>中学</w:t>
            </w:r>
          </w:p>
        </w:tc>
        <w:tc>
          <w:tcPr>
            <w:tcW w:w="977"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调入</w:t>
            </w:r>
          </w:p>
        </w:tc>
      </w:tr>
      <w:tr w:rsidR="00C24343">
        <w:trPr>
          <w:jc w:val="center"/>
        </w:trPr>
        <w:tc>
          <w:tcPr>
            <w:tcW w:w="1007"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201208</w:t>
            </w:r>
          </w:p>
        </w:tc>
        <w:tc>
          <w:tcPr>
            <w:tcW w:w="851"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汤本宏</w:t>
            </w:r>
          </w:p>
        </w:tc>
        <w:tc>
          <w:tcPr>
            <w:tcW w:w="992"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中高</w:t>
            </w:r>
          </w:p>
        </w:tc>
        <w:tc>
          <w:tcPr>
            <w:tcW w:w="709"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英语</w:t>
            </w:r>
          </w:p>
        </w:tc>
        <w:tc>
          <w:tcPr>
            <w:tcW w:w="2410"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新北区安家中学</w:t>
            </w:r>
          </w:p>
        </w:tc>
        <w:tc>
          <w:tcPr>
            <w:tcW w:w="2126"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常州市西夏</w:t>
            </w:r>
            <w:proofErr w:type="gramStart"/>
            <w:r w:rsidRPr="006D3CDC">
              <w:rPr>
                <w:rFonts w:asciiTheme="minorEastAsia" w:hAnsiTheme="minorEastAsia" w:cs="Times New Roman" w:hint="eastAsia"/>
                <w:color w:val="000000" w:themeColor="text1"/>
                <w:szCs w:val="21"/>
              </w:rPr>
              <w:t>墅</w:t>
            </w:r>
            <w:proofErr w:type="gramEnd"/>
            <w:r w:rsidRPr="006D3CDC">
              <w:rPr>
                <w:rFonts w:asciiTheme="minorEastAsia" w:hAnsiTheme="minorEastAsia" w:cs="Times New Roman" w:hint="eastAsia"/>
                <w:color w:val="000000" w:themeColor="text1"/>
                <w:szCs w:val="21"/>
              </w:rPr>
              <w:t>中学</w:t>
            </w:r>
          </w:p>
        </w:tc>
        <w:tc>
          <w:tcPr>
            <w:tcW w:w="977"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调入</w:t>
            </w:r>
          </w:p>
        </w:tc>
      </w:tr>
      <w:tr w:rsidR="00C24343">
        <w:trPr>
          <w:jc w:val="center"/>
        </w:trPr>
        <w:tc>
          <w:tcPr>
            <w:tcW w:w="1007"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201208</w:t>
            </w:r>
          </w:p>
        </w:tc>
        <w:tc>
          <w:tcPr>
            <w:tcW w:w="851"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潘素云</w:t>
            </w:r>
          </w:p>
        </w:tc>
        <w:tc>
          <w:tcPr>
            <w:tcW w:w="992"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中</w:t>
            </w:r>
            <w:proofErr w:type="gramStart"/>
            <w:r w:rsidRPr="006D3CDC">
              <w:rPr>
                <w:rFonts w:asciiTheme="minorEastAsia" w:hAnsiTheme="minorEastAsia" w:cs="Times New Roman" w:hint="eastAsia"/>
                <w:color w:val="000000" w:themeColor="text1"/>
                <w:szCs w:val="21"/>
              </w:rPr>
              <w:t>一</w:t>
            </w:r>
            <w:proofErr w:type="gramEnd"/>
          </w:p>
        </w:tc>
        <w:tc>
          <w:tcPr>
            <w:tcW w:w="709"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数学</w:t>
            </w:r>
          </w:p>
        </w:tc>
        <w:tc>
          <w:tcPr>
            <w:tcW w:w="2410"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新北区安家中学</w:t>
            </w:r>
          </w:p>
        </w:tc>
        <w:tc>
          <w:tcPr>
            <w:tcW w:w="2126"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常州市西夏</w:t>
            </w:r>
            <w:proofErr w:type="gramStart"/>
            <w:r w:rsidRPr="006D3CDC">
              <w:rPr>
                <w:rFonts w:asciiTheme="minorEastAsia" w:hAnsiTheme="minorEastAsia" w:cs="Times New Roman" w:hint="eastAsia"/>
                <w:color w:val="000000" w:themeColor="text1"/>
                <w:szCs w:val="21"/>
              </w:rPr>
              <w:t>墅</w:t>
            </w:r>
            <w:proofErr w:type="gramEnd"/>
            <w:r w:rsidRPr="006D3CDC">
              <w:rPr>
                <w:rFonts w:asciiTheme="minorEastAsia" w:hAnsiTheme="minorEastAsia" w:cs="Times New Roman" w:hint="eastAsia"/>
                <w:color w:val="000000" w:themeColor="text1"/>
                <w:szCs w:val="21"/>
              </w:rPr>
              <w:t>中学</w:t>
            </w:r>
          </w:p>
        </w:tc>
        <w:tc>
          <w:tcPr>
            <w:tcW w:w="977"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调入</w:t>
            </w:r>
          </w:p>
        </w:tc>
      </w:tr>
      <w:tr w:rsidR="00C24343">
        <w:trPr>
          <w:jc w:val="center"/>
        </w:trPr>
        <w:tc>
          <w:tcPr>
            <w:tcW w:w="1007"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201208</w:t>
            </w:r>
          </w:p>
        </w:tc>
        <w:tc>
          <w:tcPr>
            <w:tcW w:w="851"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谢姝</w:t>
            </w:r>
          </w:p>
        </w:tc>
        <w:tc>
          <w:tcPr>
            <w:tcW w:w="992"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中</w:t>
            </w:r>
            <w:proofErr w:type="gramStart"/>
            <w:r w:rsidRPr="006D3CDC">
              <w:rPr>
                <w:rFonts w:asciiTheme="minorEastAsia" w:hAnsiTheme="minorEastAsia" w:cs="Times New Roman" w:hint="eastAsia"/>
                <w:color w:val="000000" w:themeColor="text1"/>
                <w:szCs w:val="21"/>
              </w:rPr>
              <w:t>一</w:t>
            </w:r>
            <w:proofErr w:type="gramEnd"/>
          </w:p>
        </w:tc>
        <w:tc>
          <w:tcPr>
            <w:tcW w:w="709"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生物</w:t>
            </w:r>
          </w:p>
        </w:tc>
        <w:tc>
          <w:tcPr>
            <w:tcW w:w="2410"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新北区小河中学</w:t>
            </w:r>
          </w:p>
        </w:tc>
        <w:tc>
          <w:tcPr>
            <w:tcW w:w="2126"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常州市西夏</w:t>
            </w:r>
            <w:proofErr w:type="gramStart"/>
            <w:r w:rsidRPr="006D3CDC">
              <w:rPr>
                <w:rFonts w:asciiTheme="minorEastAsia" w:hAnsiTheme="minorEastAsia" w:cs="Times New Roman" w:hint="eastAsia"/>
                <w:color w:val="000000" w:themeColor="text1"/>
                <w:szCs w:val="21"/>
              </w:rPr>
              <w:t>墅</w:t>
            </w:r>
            <w:proofErr w:type="gramEnd"/>
            <w:r w:rsidRPr="006D3CDC">
              <w:rPr>
                <w:rFonts w:asciiTheme="minorEastAsia" w:hAnsiTheme="minorEastAsia" w:cs="Times New Roman" w:hint="eastAsia"/>
                <w:color w:val="000000" w:themeColor="text1"/>
                <w:szCs w:val="21"/>
              </w:rPr>
              <w:t>中学</w:t>
            </w:r>
          </w:p>
        </w:tc>
        <w:tc>
          <w:tcPr>
            <w:tcW w:w="977"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调入</w:t>
            </w:r>
          </w:p>
        </w:tc>
      </w:tr>
      <w:tr w:rsidR="00C24343">
        <w:trPr>
          <w:jc w:val="center"/>
        </w:trPr>
        <w:tc>
          <w:tcPr>
            <w:tcW w:w="1007"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201208</w:t>
            </w:r>
          </w:p>
        </w:tc>
        <w:tc>
          <w:tcPr>
            <w:tcW w:w="851"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许宁</w:t>
            </w:r>
          </w:p>
        </w:tc>
        <w:tc>
          <w:tcPr>
            <w:tcW w:w="992"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中</w:t>
            </w:r>
            <w:proofErr w:type="gramStart"/>
            <w:r w:rsidRPr="006D3CDC">
              <w:rPr>
                <w:rFonts w:asciiTheme="minorEastAsia" w:hAnsiTheme="minorEastAsia" w:cs="Times New Roman" w:hint="eastAsia"/>
                <w:color w:val="000000" w:themeColor="text1"/>
                <w:szCs w:val="21"/>
              </w:rPr>
              <w:t>一</w:t>
            </w:r>
            <w:proofErr w:type="gramEnd"/>
          </w:p>
        </w:tc>
        <w:tc>
          <w:tcPr>
            <w:tcW w:w="709"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语文</w:t>
            </w:r>
          </w:p>
        </w:tc>
        <w:tc>
          <w:tcPr>
            <w:tcW w:w="2410"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常州国际学校</w:t>
            </w:r>
          </w:p>
        </w:tc>
        <w:tc>
          <w:tcPr>
            <w:tcW w:w="2126"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常州市西夏</w:t>
            </w:r>
            <w:proofErr w:type="gramStart"/>
            <w:r w:rsidRPr="006D3CDC">
              <w:rPr>
                <w:rFonts w:asciiTheme="minorEastAsia" w:hAnsiTheme="minorEastAsia" w:cs="Times New Roman" w:hint="eastAsia"/>
                <w:color w:val="000000" w:themeColor="text1"/>
                <w:szCs w:val="21"/>
              </w:rPr>
              <w:t>墅</w:t>
            </w:r>
            <w:proofErr w:type="gramEnd"/>
            <w:r w:rsidRPr="006D3CDC">
              <w:rPr>
                <w:rFonts w:asciiTheme="minorEastAsia" w:hAnsiTheme="minorEastAsia" w:cs="Times New Roman" w:hint="eastAsia"/>
                <w:color w:val="000000" w:themeColor="text1"/>
                <w:szCs w:val="21"/>
              </w:rPr>
              <w:t>中学</w:t>
            </w:r>
          </w:p>
        </w:tc>
        <w:tc>
          <w:tcPr>
            <w:tcW w:w="977"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调入</w:t>
            </w:r>
          </w:p>
        </w:tc>
      </w:tr>
      <w:tr w:rsidR="00C24343">
        <w:trPr>
          <w:jc w:val="center"/>
        </w:trPr>
        <w:tc>
          <w:tcPr>
            <w:tcW w:w="1007"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202009</w:t>
            </w:r>
          </w:p>
        </w:tc>
        <w:tc>
          <w:tcPr>
            <w:tcW w:w="851"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朱丽娟</w:t>
            </w:r>
          </w:p>
        </w:tc>
        <w:tc>
          <w:tcPr>
            <w:tcW w:w="992"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中</w:t>
            </w:r>
            <w:proofErr w:type="gramStart"/>
            <w:r w:rsidRPr="006D3CDC">
              <w:rPr>
                <w:rFonts w:asciiTheme="minorEastAsia" w:hAnsiTheme="minorEastAsia" w:cs="Times New Roman" w:hint="eastAsia"/>
                <w:color w:val="000000" w:themeColor="text1"/>
                <w:szCs w:val="21"/>
              </w:rPr>
              <w:t>一</w:t>
            </w:r>
            <w:proofErr w:type="gramEnd"/>
          </w:p>
        </w:tc>
        <w:tc>
          <w:tcPr>
            <w:tcW w:w="709"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政治</w:t>
            </w:r>
          </w:p>
        </w:tc>
        <w:tc>
          <w:tcPr>
            <w:tcW w:w="2410"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常州市西夏</w:t>
            </w:r>
            <w:proofErr w:type="gramStart"/>
            <w:r w:rsidRPr="006D3CDC">
              <w:rPr>
                <w:rFonts w:asciiTheme="minorEastAsia" w:hAnsiTheme="minorEastAsia" w:cs="Times New Roman" w:hint="eastAsia"/>
                <w:color w:val="000000" w:themeColor="text1"/>
                <w:szCs w:val="21"/>
              </w:rPr>
              <w:t>墅</w:t>
            </w:r>
            <w:proofErr w:type="gramEnd"/>
            <w:r w:rsidRPr="006D3CDC">
              <w:rPr>
                <w:rFonts w:asciiTheme="minorEastAsia" w:hAnsiTheme="minorEastAsia" w:cs="Times New Roman" w:hint="eastAsia"/>
                <w:color w:val="000000" w:themeColor="text1"/>
                <w:szCs w:val="21"/>
              </w:rPr>
              <w:t>中学</w:t>
            </w:r>
          </w:p>
        </w:tc>
        <w:tc>
          <w:tcPr>
            <w:tcW w:w="2126"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常州市第三中学</w:t>
            </w:r>
          </w:p>
        </w:tc>
        <w:tc>
          <w:tcPr>
            <w:tcW w:w="977"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调出</w:t>
            </w:r>
          </w:p>
        </w:tc>
      </w:tr>
      <w:tr w:rsidR="00C24343">
        <w:trPr>
          <w:jc w:val="center"/>
        </w:trPr>
        <w:tc>
          <w:tcPr>
            <w:tcW w:w="1007"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201908</w:t>
            </w:r>
          </w:p>
        </w:tc>
        <w:tc>
          <w:tcPr>
            <w:tcW w:w="851"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宋丙寅</w:t>
            </w:r>
          </w:p>
        </w:tc>
        <w:tc>
          <w:tcPr>
            <w:tcW w:w="992"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中</w:t>
            </w:r>
            <w:proofErr w:type="gramStart"/>
            <w:r w:rsidRPr="006D3CDC">
              <w:rPr>
                <w:rFonts w:asciiTheme="minorEastAsia" w:hAnsiTheme="minorEastAsia" w:cs="Times New Roman" w:hint="eastAsia"/>
                <w:color w:val="000000" w:themeColor="text1"/>
                <w:szCs w:val="21"/>
              </w:rPr>
              <w:t>一</w:t>
            </w:r>
            <w:proofErr w:type="gramEnd"/>
          </w:p>
        </w:tc>
        <w:tc>
          <w:tcPr>
            <w:tcW w:w="709"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英语</w:t>
            </w:r>
          </w:p>
        </w:tc>
        <w:tc>
          <w:tcPr>
            <w:tcW w:w="2410"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常州市西夏</w:t>
            </w:r>
            <w:proofErr w:type="gramStart"/>
            <w:r w:rsidRPr="006D3CDC">
              <w:rPr>
                <w:rFonts w:asciiTheme="minorEastAsia" w:hAnsiTheme="minorEastAsia" w:cs="Times New Roman" w:hint="eastAsia"/>
                <w:color w:val="000000" w:themeColor="text1"/>
                <w:szCs w:val="21"/>
              </w:rPr>
              <w:t>墅</w:t>
            </w:r>
            <w:proofErr w:type="gramEnd"/>
            <w:r w:rsidRPr="006D3CDC">
              <w:rPr>
                <w:rFonts w:asciiTheme="minorEastAsia" w:hAnsiTheme="minorEastAsia" w:cs="Times New Roman" w:hint="eastAsia"/>
                <w:color w:val="000000" w:themeColor="text1"/>
                <w:szCs w:val="21"/>
              </w:rPr>
              <w:t>中学</w:t>
            </w:r>
          </w:p>
        </w:tc>
        <w:tc>
          <w:tcPr>
            <w:tcW w:w="2126"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常州市新桥高级中学</w:t>
            </w:r>
          </w:p>
        </w:tc>
        <w:tc>
          <w:tcPr>
            <w:tcW w:w="977"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调出</w:t>
            </w:r>
          </w:p>
        </w:tc>
      </w:tr>
      <w:tr w:rsidR="00C24343">
        <w:trPr>
          <w:jc w:val="center"/>
        </w:trPr>
        <w:tc>
          <w:tcPr>
            <w:tcW w:w="1007"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201409</w:t>
            </w:r>
          </w:p>
        </w:tc>
        <w:tc>
          <w:tcPr>
            <w:tcW w:w="851"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史开娟</w:t>
            </w:r>
          </w:p>
        </w:tc>
        <w:tc>
          <w:tcPr>
            <w:tcW w:w="992"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中</w:t>
            </w:r>
            <w:proofErr w:type="gramStart"/>
            <w:r w:rsidRPr="006D3CDC">
              <w:rPr>
                <w:rFonts w:asciiTheme="minorEastAsia" w:hAnsiTheme="minorEastAsia" w:cs="Times New Roman" w:hint="eastAsia"/>
                <w:color w:val="000000" w:themeColor="text1"/>
                <w:szCs w:val="21"/>
              </w:rPr>
              <w:t>一</w:t>
            </w:r>
            <w:proofErr w:type="gramEnd"/>
          </w:p>
        </w:tc>
        <w:tc>
          <w:tcPr>
            <w:tcW w:w="709"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英语</w:t>
            </w:r>
          </w:p>
        </w:tc>
        <w:tc>
          <w:tcPr>
            <w:tcW w:w="2410"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常州市西夏</w:t>
            </w:r>
            <w:proofErr w:type="gramStart"/>
            <w:r w:rsidRPr="006D3CDC">
              <w:rPr>
                <w:rFonts w:asciiTheme="minorEastAsia" w:hAnsiTheme="minorEastAsia" w:cs="Times New Roman" w:hint="eastAsia"/>
                <w:color w:val="000000" w:themeColor="text1"/>
                <w:szCs w:val="21"/>
              </w:rPr>
              <w:t>墅</w:t>
            </w:r>
            <w:proofErr w:type="gramEnd"/>
            <w:r w:rsidRPr="006D3CDC">
              <w:rPr>
                <w:rFonts w:asciiTheme="minorEastAsia" w:hAnsiTheme="minorEastAsia" w:cs="Times New Roman" w:hint="eastAsia"/>
                <w:color w:val="000000" w:themeColor="text1"/>
                <w:szCs w:val="21"/>
              </w:rPr>
              <w:t>中学</w:t>
            </w:r>
          </w:p>
        </w:tc>
        <w:tc>
          <w:tcPr>
            <w:tcW w:w="2126"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新北区实验中学</w:t>
            </w:r>
          </w:p>
        </w:tc>
        <w:tc>
          <w:tcPr>
            <w:tcW w:w="977"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调出</w:t>
            </w:r>
          </w:p>
        </w:tc>
      </w:tr>
      <w:tr w:rsidR="00C24343">
        <w:trPr>
          <w:jc w:val="center"/>
        </w:trPr>
        <w:tc>
          <w:tcPr>
            <w:tcW w:w="1007"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201409</w:t>
            </w:r>
          </w:p>
        </w:tc>
        <w:tc>
          <w:tcPr>
            <w:tcW w:w="851"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何曙</w:t>
            </w:r>
          </w:p>
        </w:tc>
        <w:tc>
          <w:tcPr>
            <w:tcW w:w="992"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中</w:t>
            </w:r>
            <w:proofErr w:type="gramStart"/>
            <w:r w:rsidRPr="006D3CDC">
              <w:rPr>
                <w:rFonts w:asciiTheme="minorEastAsia" w:hAnsiTheme="minorEastAsia" w:cs="Times New Roman" w:hint="eastAsia"/>
                <w:color w:val="000000" w:themeColor="text1"/>
                <w:szCs w:val="21"/>
              </w:rPr>
              <w:t>一</w:t>
            </w:r>
            <w:proofErr w:type="gramEnd"/>
          </w:p>
        </w:tc>
        <w:tc>
          <w:tcPr>
            <w:tcW w:w="709"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数学</w:t>
            </w:r>
          </w:p>
        </w:tc>
        <w:tc>
          <w:tcPr>
            <w:tcW w:w="2410"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常州市西夏</w:t>
            </w:r>
            <w:proofErr w:type="gramStart"/>
            <w:r w:rsidRPr="006D3CDC">
              <w:rPr>
                <w:rFonts w:asciiTheme="minorEastAsia" w:hAnsiTheme="minorEastAsia" w:cs="Times New Roman" w:hint="eastAsia"/>
                <w:color w:val="000000" w:themeColor="text1"/>
                <w:szCs w:val="21"/>
              </w:rPr>
              <w:t>墅</w:t>
            </w:r>
            <w:proofErr w:type="gramEnd"/>
            <w:r w:rsidRPr="006D3CDC">
              <w:rPr>
                <w:rFonts w:asciiTheme="minorEastAsia" w:hAnsiTheme="minorEastAsia" w:cs="Times New Roman" w:hint="eastAsia"/>
                <w:color w:val="000000" w:themeColor="text1"/>
                <w:szCs w:val="21"/>
              </w:rPr>
              <w:t>中学</w:t>
            </w:r>
          </w:p>
        </w:tc>
        <w:tc>
          <w:tcPr>
            <w:tcW w:w="2126"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新北区实验中学</w:t>
            </w:r>
          </w:p>
        </w:tc>
        <w:tc>
          <w:tcPr>
            <w:tcW w:w="977"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调出</w:t>
            </w:r>
          </w:p>
        </w:tc>
      </w:tr>
      <w:tr w:rsidR="00C24343">
        <w:trPr>
          <w:jc w:val="center"/>
        </w:trPr>
        <w:tc>
          <w:tcPr>
            <w:tcW w:w="1007"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201409</w:t>
            </w:r>
          </w:p>
        </w:tc>
        <w:tc>
          <w:tcPr>
            <w:tcW w:w="851"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蒋苏</w:t>
            </w:r>
          </w:p>
        </w:tc>
        <w:tc>
          <w:tcPr>
            <w:tcW w:w="992"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中</w:t>
            </w:r>
            <w:proofErr w:type="gramStart"/>
            <w:r w:rsidRPr="006D3CDC">
              <w:rPr>
                <w:rFonts w:asciiTheme="minorEastAsia" w:hAnsiTheme="minorEastAsia" w:cs="Times New Roman" w:hint="eastAsia"/>
                <w:color w:val="000000" w:themeColor="text1"/>
                <w:szCs w:val="21"/>
              </w:rPr>
              <w:t>一</w:t>
            </w:r>
            <w:proofErr w:type="gramEnd"/>
          </w:p>
        </w:tc>
        <w:tc>
          <w:tcPr>
            <w:tcW w:w="709"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数学</w:t>
            </w:r>
          </w:p>
        </w:tc>
        <w:tc>
          <w:tcPr>
            <w:tcW w:w="2410"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常州市西夏</w:t>
            </w:r>
            <w:proofErr w:type="gramStart"/>
            <w:r w:rsidRPr="006D3CDC">
              <w:rPr>
                <w:rFonts w:asciiTheme="minorEastAsia" w:hAnsiTheme="minorEastAsia" w:cs="Times New Roman" w:hint="eastAsia"/>
                <w:color w:val="000000" w:themeColor="text1"/>
                <w:szCs w:val="21"/>
              </w:rPr>
              <w:t>墅</w:t>
            </w:r>
            <w:proofErr w:type="gramEnd"/>
            <w:r w:rsidRPr="006D3CDC">
              <w:rPr>
                <w:rFonts w:asciiTheme="minorEastAsia" w:hAnsiTheme="minorEastAsia" w:cs="Times New Roman" w:hint="eastAsia"/>
                <w:color w:val="000000" w:themeColor="text1"/>
                <w:szCs w:val="21"/>
              </w:rPr>
              <w:t>中学</w:t>
            </w:r>
          </w:p>
        </w:tc>
        <w:tc>
          <w:tcPr>
            <w:tcW w:w="2126"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新北区实验中学</w:t>
            </w:r>
          </w:p>
        </w:tc>
        <w:tc>
          <w:tcPr>
            <w:tcW w:w="977" w:type="dxa"/>
            <w:vAlign w:val="center"/>
          </w:tcPr>
          <w:p w:rsidR="00C24343" w:rsidRPr="006D3CDC" w:rsidRDefault="00F5219E">
            <w:pPr>
              <w:jc w:val="center"/>
              <w:rPr>
                <w:rFonts w:asciiTheme="minorEastAsia" w:hAnsiTheme="minorEastAsia" w:cs="Times New Roman"/>
                <w:color w:val="000000" w:themeColor="text1"/>
                <w:szCs w:val="21"/>
              </w:rPr>
            </w:pPr>
            <w:r w:rsidRPr="006D3CDC">
              <w:rPr>
                <w:rFonts w:asciiTheme="minorEastAsia" w:hAnsiTheme="minorEastAsia" w:cs="Times New Roman" w:hint="eastAsia"/>
                <w:color w:val="000000" w:themeColor="text1"/>
                <w:szCs w:val="21"/>
              </w:rPr>
              <w:t>调出</w:t>
            </w:r>
          </w:p>
        </w:tc>
      </w:tr>
    </w:tbl>
    <w:p w:rsidR="00C24343" w:rsidRDefault="00F5219E">
      <w:pPr>
        <w:snapToGrid w:val="0"/>
        <w:rPr>
          <w:rFonts w:asciiTheme="minorEastAsia" w:hAnsiTheme="minorEastAsia" w:cs="Times New Roman"/>
          <w:b/>
          <w:color w:val="FF0000"/>
          <w:szCs w:val="21"/>
        </w:rPr>
      </w:pPr>
      <w:r>
        <w:rPr>
          <w:rFonts w:ascii="Times New Roman" w:hAnsi="Times New Roman" w:cs="Times New Roman"/>
          <w:color w:val="000000" w:themeColor="text1"/>
          <w:szCs w:val="21"/>
        </w:rPr>
        <w:t>注：</w:t>
      </w:r>
      <w:r>
        <w:rPr>
          <w:rFonts w:asciiTheme="minorEastAsia" w:hAnsiTheme="minorEastAsia" w:cs="Times New Roman"/>
          <w:color w:val="000000" w:themeColor="text1"/>
          <w:szCs w:val="21"/>
        </w:rPr>
        <w:t>“类型”分为校际交流任教、支教，其中“交流任教”指人事调动</w:t>
      </w:r>
    </w:p>
    <w:p w:rsidR="00C24343" w:rsidRDefault="00C24343">
      <w:pPr>
        <w:snapToGrid w:val="0"/>
        <w:rPr>
          <w:rFonts w:ascii="Times New Roman" w:hAnsi="Times New Roman" w:cs="Times New Roman"/>
          <w:szCs w:val="21"/>
        </w:rPr>
      </w:pPr>
    </w:p>
    <w:p w:rsidR="00D900FA" w:rsidRDefault="00D900FA">
      <w:pPr>
        <w:snapToGrid w:val="0"/>
        <w:rPr>
          <w:rFonts w:ascii="Times New Roman" w:hAnsi="Times New Roman" w:cs="Times New Roman"/>
          <w:szCs w:val="21"/>
        </w:rPr>
      </w:pPr>
    </w:p>
    <w:p w:rsidR="00D900FA" w:rsidRDefault="00D900FA">
      <w:pPr>
        <w:snapToGrid w:val="0"/>
        <w:rPr>
          <w:rFonts w:ascii="Times New Roman" w:hAnsi="Times New Roman" w:cs="Times New Roman"/>
          <w:szCs w:val="21"/>
        </w:rPr>
      </w:pPr>
    </w:p>
    <w:p w:rsidR="00C24343" w:rsidRDefault="00F5219E">
      <w:pPr>
        <w:rPr>
          <w:rFonts w:ascii="Times New Roman" w:hAnsi="Times New Roman" w:cs="Times New Roman"/>
          <w:b/>
        </w:rPr>
      </w:pPr>
      <w:r>
        <w:rPr>
          <w:rFonts w:ascii="Times New Roman" w:hAnsi="Times New Roman" w:cs="Times New Roman"/>
          <w:b/>
        </w:rPr>
        <w:lastRenderedPageBreak/>
        <w:t>（</w:t>
      </w:r>
      <w:r>
        <w:rPr>
          <w:rFonts w:ascii="Times New Roman" w:hAnsi="Times New Roman" w:cs="Times New Roman"/>
          <w:b/>
        </w:rPr>
        <w:t>3</w:t>
      </w:r>
      <w:r>
        <w:rPr>
          <w:rFonts w:ascii="Times New Roman" w:hAnsi="Times New Roman" w:cs="Times New Roman"/>
          <w:b/>
        </w:rPr>
        <w:t>）</w:t>
      </w:r>
      <w:r>
        <w:rPr>
          <w:rFonts w:ascii="Times New Roman" w:hAnsi="Times New Roman" w:cs="Times New Roman" w:hint="eastAsia"/>
          <w:b/>
        </w:rPr>
        <w:t>佐证</w:t>
      </w:r>
      <w:r>
        <w:rPr>
          <w:rFonts w:ascii="Times New Roman" w:hAnsi="Times New Roman" w:cs="Times New Roman"/>
          <w:b/>
        </w:rPr>
        <w:t>要目</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9"/>
        <w:gridCol w:w="1843"/>
        <w:gridCol w:w="1418"/>
        <w:gridCol w:w="141"/>
        <w:gridCol w:w="1261"/>
      </w:tblGrid>
      <w:tr w:rsidR="00C24343" w:rsidTr="00C90C69">
        <w:trPr>
          <w:jc w:val="center"/>
        </w:trPr>
        <w:tc>
          <w:tcPr>
            <w:tcW w:w="4409" w:type="dxa"/>
            <w:vAlign w:val="center"/>
          </w:tcPr>
          <w:p w:rsidR="00C24343" w:rsidRDefault="00F5219E">
            <w:pPr>
              <w:jc w:val="center"/>
              <w:rPr>
                <w:rFonts w:ascii="Times New Roman" w:hAnsi="Times New Roman" w:cs="Times New Roman"/>
                <w:b/>
              </w:rPr>
            </w:pPr>
            <w:r>
              <w:rPr>
                <w:rFonts w:ascii="Times New Roman" w:hAnsi="Times New Roman" w:cs="Times New Roman"/>
                <w:b/>
              </w:rPr>
              <w:t>佐证资料名称</w:t>
            </w:r>
          </w:p>
        </w:tc>
        <w:tc>
          <w:tcPr>
            <w:tcW w:w="1843" w:type="dxa"/>
            <w:vAlign w:val="center"/>
          </w:tcPr>
          <w:p w:rsidR="00C24343" w:rsidRDefault="00F5219E">
            <w:pPr>
              <w:jc w:val="center"/>
              <w:rPr>
                <w:rFonts w:ascii="Times New Roman" w:hAnsi="Times New Roman" w:cs="Times New Roman"/>
                <w:b/>
              </w:rPr>
            </w:pPr>
            <w:r>
              <w:rPr>
                <w:rFonts w:ascii="Times New Roman" w:hAnsi="Times New Roman" w:cs="Times New Roman"/>
                <w:b/>
              </w:rPr>
              <w:t>主题词</w:t>
            </w:r>
          </w:p>
        </w:tc>
        <w:tc>
          <w:tcPr>
            <w:tcW w:w="1559" w:type="dxa"/>
            <w:gridSpan w:val="2"/>
            <w:vAlign w:val="center"/>
          </w:tcPr>
          <w:p w:rsidR="00C24343" w:rsidRDefault="00F5219E">
            <w:pPr>
              <w:jc w:val="center"/>
              <w:rPr>
                <w:rFonts w:ascii="Times New Roman" w:hAnsi="Times New Roman" w:cs="Times New Roman"/>
                <w:b/>
              </w:rPr>
            </w:pPr>
            <w:r>
              <w:rPr>
                <w:rFonts w:ascii="Times New Roman" w:hAnsi="Times New Roman" w:cs="Times New Roman"/>
                <w:b/>
              </w:rPr>
              <w:t>成文时间</w:t>
            </w:r>
          </w:p>
        </w:tc>
        <w:tc>
          <w:tcPr>
            <w:tcW w:w="1261" w:type="dxa"/>
            <w:vAlign w:val="center"/>
          </w:tcPr>
          <w:p w:rsidR="00C24343" w:rsidRDefault="00F5219E">
            <w:pPr>
              <w:jc w:val="center"/>
              <w:rPr>
                <w:rFonts w:ascii="Times New Roman" w:hAnsi="Times New Roman" w:cs="Times New Roman"/>
                <w:b/>
              </w:rPr>
            </w:pPr>
            <w:r>
              <w:rPr>
                <w:rFonts w:ascii="Times New Roman" w:hAnsi="Times New Roman" w:cs="Times New Roman" w:hint="eastAsia"/>
                <w:b/>
              </w:rPr>
              <w:t>是否</w:t>
            </w:r>
            <w:r>
              <w:rPr>
                <w:rFonts w:ascii="Times New Roman" w:hAnsi="Times New Roman" w:cs="Times New Roman"/>
                <w:b/>
              </w:rPr>
              <w:t>归档</w:t>
            </w:r>
          </w:p>
        </w:tc>
      </w:tr>
      <w:tr w:rsidR="00C24343" w:rsidTr="00C90C69">
        <w:trPr>
          <w:jc w:val="center"/>
        </w:trPr>
        <w:tc>
          <w:tcPr>
            <w:tcW w:w="4409" w:type="dxa"/>
            <w:vAlign w:val="center"/>
          </w:tcPr>
          <w:p w:rsidR="00C24343" w:rsidRPr="006D3CDC" w:rsidRDefault="00F5219E">
            <w:pPr>
              <w:snapToGrid w:val="0"/>
              <w:rPr>
                <w:rFonts w:asciiTheme="minorEastAsia" w:hAnsiTheme="minorEastAsia" w:cs="Times New Roman"/>
                <w:b/>
                <w:szCs w:val="21"/>
              </w:rPr>
            </w:pPr>
            <w:r w:rsidRPr="006D3CDC">
              <w:rPr>
                <w:rFonts w:asciiTheme="minorEastAsia" w:hAnsiTheme="minorEastAsia" w:cs="Times New Roman"/>
                <w:szCs w:val="21"/>
              </w:rPr>
              <w:t>1.学校校本培训规划</w:t>
            </w:r>
          </w:p>
        </w:tc>
        <w:tc>
          <w:tcPr>
            <w:tcW w:w="1843" w:type="dxa"/>
            <w:vAlign w:val="center"/>
          </w:tcPr>
          <w:p w:rsidR="00C24343" w:rsidRPr="006D3CDC" w:rsidRDefault="00F5219E">
            <w:pPr>
              <w:rPr>
                <w:rFonts w:asciiTheme="minorEastAsia" w:hAnsiTheme="minorEastAsia" w:cstheme="minorEastAsia"/>
                <w:bCs/>
                <w:szCs w:val="21"/>
              </w:rPr>
            </w:pPr>
            <w:r w:rsidRPr="006D3CDC">
              <w:rPr>
                <w:rFonts w:asciiTheme="minorEastAsia" w:hAnsiTheme="minorEastAsia" w:cstheme="minorEastAsia" w:hint="eastAsia"/>
                <w:bCs/>
                <w:szCs w:val="21"/>
              </w:rPr>
              <w:t>规划</w:t>
            </w:r>
          </w:p>
        </w:tc>
        <w:tc>
          <w:tcPr>
            <w:tcW w:w="1418" w:type="dxa"/>
            <w:vAlign w:val="center"/>
          </w:tcPr>
          <w:p w:rsidR="00C24343" w:rsidRPr="006D3CDC" w:rsidRDefault="00F5219E">
            <w:pPr>
              <w:jc w:val="center"/>
              <w:rPr>
                <w:rFonts w:asciiTheme="minorEastAsia" w:hAnsiTheme="minorEastAsia" w:cstheme="minorEastAsia"/>
                <w:bCs/>
                <w:szCs w:val="21"/>
              </w:rPr>
            </w:pPr>
            <w:r w:rsidRPr="006D3CDC">
              <w:rPr>
                <w:rFonts w:asciiTheme="minorEastAsia" w:hAnsiTheme="minorEastAsia" w:cstheme="minorEastAsia" w:hint="eastAsia"/>
                <w:bCs/>
                <w:szCs w:val="21"/>
              </w:rPr>
              <w:t>201212</w:t>
            </w:r>
          </w:p>
        </w:tc>
        <w:tc>
          <w:tcPr>
            <w:tcW w:w="1402" w:type="dxa"/>
            <w:gridSpan w:val="2"/>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存于教科室</w:t>
            </w:r>
          </w:p>
        </w:tc>
      </w:tr>
      <w:tr w:rsidR="00C24343" w:rsidTr="00C90C69">
        <w:trPr>
          <w:jc w:val="center"/>
        </w:trPr>
        <w:tc>
          <w:tcPr>
            <w:tcW w:w="4409" w:type="dxa"/>
            <w:vAlign w:val="center"/>
          </w:tcPr>
          <w:p w:rsidR="00C24343" w:rsidRPr="006D3CDC" w:rsidRDefault="00F5219E">
            <w:pPr>
              <w:snapToGrid w:val="0"/>
              <w:rPr>
                <w:rFonts w:asciiTheme="minorEastAsia" w:hAnsiTheme="minorEastAsia" w:cs="Times New Roman"/>
                <w:b/>
                <w:szCs w:val="21"/>
              </w:rPr>
            </w:pPr>
            <w:r w:rsidRPr="006D3CDC">
              <w:rPr>
                <w:rFonts w:asciiTheme="minorEastAsia" w:hAnsiTheme="minorEastAsia" w:cs="Times New Roman"/>
                <w:szCs w:val="21"/>
              </w:rPr>
              <w:t>2.</w:t>
            </w:r>
            <w:r w:rsidRPr="006D3CDC">
              <w:rPr>
                <w:rFonts w:asciiTheme="minorEastAsia" w:hAnsiTheme="minorEastAsia" w:cs="Times New Roman" w:hint="eastAsia"/>
                <w:szCs w:val="21"/>
              </w:rPr>
              <w:t>近三年校本</w:t>
            </w:r>
            <w:r w:rsidRPr="006D3CDC">
              <w:rPr>
                <w:rFonts w:asciiTheme="minorEastAsia" w:hAnsiTheme="minorEastAsia" w:cs="Times New Roman"/>
                <w:szCs w:val="21"/>
              </w:rPr>
              <w:t>培训实施计划和总结</w:t>
            </w:r>
          </w:p>
        </w:tc>
        <w:tc>
          <w:tcPr>
            <w:tcW w:w="1843" w:type="dxa"/>
            <w:vAlign w:val="center"/>
          </w:tcPr>
          <w:p w:rsidR="00C24343" w:rsidRPr="006D3CDC" w:rsidRDefault="00F5219E">
            <w:pPr>
              <w:rPr>
                <w:rFonts w:asciiTheme="minorEastAsia" w:hAnsiTheme="minorEastAsia" w:cstheme="minorEastAsia"/>
                <w:bCs/>
                <w:szCs w:val="21"/>
              </w:rPr>
            </w:pPr>
            <w:r w:rsidRPr="006D3CDC">
              <w:rPr>
                <w:rFonts w:asciiTheme="minorEastAsia" w:hAnsiTheme="minorEastAsia" w:cstheme="minorEastAsia" w:hint="eastAsia"/>
                <w:bCs/>
                <w:szCs w:val="21"/>
              </w:rPr>
              <w:t>计划与总结</w:t>
            </w:r>
          </w:p>
        </w:tc>
        <w:tc>
          <w:tcPr>
            <w:tcW w:w="1418" w:type="dxa"/>
            <w:vAlign w:val="center"/>
          </w:tcPr>
          <w:p w:rsidR="00C24343" w:rsidRPr="006D3CDC" w:rsidRDefault="00F5219E">
            <w:pPr>
              <w:jc w:val="center"/>
              <w:rPr>
                <w:rFonts w:asciiTheme="minorEastAsia" w:hAnsiTheme="minorEastAsia" w:cstheme="minorEastAsia"/>
                <w:bCs/>
                <w:szCs w:val="21"/>
              </w:rPr>
            </w:pPr>
            <w:r w:rsidRPr="006D3CDC">
              <w:rPr>
                <w:rFonts w:asciiTheme="minorEastAsia" w:hAnsiTheme="minorEastAsia" w:cstheme="minorEastAsia" w:hint="eastAsia"/>
                <w:bCs/>
                <w:szCs w:val="21"/>
              </w:rPr>
              <w:t>201712</w:t>
            </w:r>
          </w:p>
          <w:p w:rsidR="00C24343" w:rsidRPr="006D3CDC" w:rsidRDefault="00F5219E">
            <w:pPr>
              <w:jc w:val="center"/>
              <w:rPr>
                <w:rFonts w:asciiTheme="minorEastAsia" w:hAnsiTheme="minorEastAsia" w:cstheme="minorEastAsia"/>
                <w:bCs/>
                <w:szCs w:val="21"/>
              </w:rPr>
            </w:pPr>
            <w:r w:rsidRPr="006D3CDC">
              <w:rPr>
                <w:rFonts w:asciiTheme="minorEastAsia" w:hAnsiTheme="minorEastAsia" w:cstheme="minorEastAsia" w:hint="eastAsia"/>
                <w:bCs/>
                <w:szCs w:val="21"/>
              </w:rPr>
              <w:t>201812</w:t>
            </w:r>
          </w:p>
          <w:p w:rsidR="00C24343" w:rsidRPr="006D3CDC" w:rsidRDefault="00F5219E">
            <w:pPr>
              <w:jc w:val="center"/>
              <w:rPr>
                <w:rFonts w:asciiTheme="minorEastAsia" w:hAnsiTheme="minorEastAsia" w:cstheme="minorEastAsia"/>
                <w:bCs/>
                <w:szCs w:val="21"/>
              </w:rPr>
            </w:pPr>
            <w:r w:rsidRPr="006D3CDC">
              <w:rPr>
                <w:rFonts w:asciiTheme="minorEastAsia" w:hAnsiTheme="minorEastAsia" w:cstheme="minorEastAsia" w:hint="eastAsia"/>
                <w:bCs/>
                <w:szCs w:val="21"/>
              </w:rPr>
              <w:t>201912</w:t>
            </w:r>
          </w:p>
        </w:tc>
        <w:tc>
          <w:tcPr>
            <w:tcW w:w="1402" w:type="dxa"/>
            <w:gridSpan w:val="2"/>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存于教科室</w:t>
            </w:r>
          </w:p>
        </w:tc>
      </w:tr>
      <w:tr w:rsidR="00C24343" w:rsidTr="00C90C69">
        <w:trPr>
          <w:jc w:val="center"/>
        </w:trPr>
        <w:tc>
          <w:tcPr>
            <w:tcW w:w="4409" w:type="dxa"/>
            <w:vAlign w:val="center"/>
          </w:tcPr>
          <w:p w:rsidR="00C24343" w:rsidRPr="006D3CDC" w:rsidRDefault="00F5219E">
            <w:pPr>
              <w:snapToGrid w:val="0"/>
              <w:rPr>
                <w:rFonts w:asciiTheme="minorEastAsia" w:hAnsiTheme="minorEastAsia" w:cs="Times New Roman"/>
                <w:b/>
                <w:szCs w:val="21"/>
              </w:rPr>
            </w:pPr>
            <w:r w:rsidRPr="006D3CDC">
              <w:rPr>
                <w:rFonts w:asciiTheme="minorEastAsia" w:hAnsiTheme="minorEastAsia" w:cs="Times New Roman"/>
                <w:szCs w:val="21"/>
              </w:rPr>
              <w:t>3.</w:t>
            </w:r>
            <w:r w:rsidRPr="006D3CDC">
              <w:rPr>
                <w:rFonts w:asciiTheme="minorEastAsia" w:hAnsiTheme="minorEastAsia" w:hint="eastAsia"/>
                <w:bCs/>
                <w:szCs w:val="21"/>
              </w:rPr>
              <w:t>西夏</w:t>
            </w:r>
            <w:proofErr w:type="gramStart"/>
            <w:r w:rsidRPr="006D3CDC">
              <w:rPr>
                <w:rFonts w:asciiTheme="minorEastAsia" w:hAnsiTheme="minorEastAsia" w:hint="eastAsia"/>
                <w:bCs/>
                <w:szCs w:val="21"/>
              </w:rPr>
              <w:t>墅</w:t>
            </w:r>
            <w:proofErr w:type="gramEnd"/>
            <w:r w:rsidRPr="006D3CDC">
              <w:rPr>
                <w:rFonts w:asciiTheme="minorEastAsia" w:hAnsiTheme="minorEastAsia" w:hint="eastAsia"/>
                <w:bCs/>
                <w:szCs w:val="21"/>
              </w:rPr>
              <w:t>中学校本研修管理方案</w:t>
            </w:r>
          </w:p>
        </w:tc>
        <w:tc>
          <w:tcPr>
            <w:tcW w:w="1843" w:type="dxa"/>
            <w:vAlign w:val="center"/>
          </w:tcPr>
          <w:p w:rsidR="00C24343" w:rsidRPr="006D3CDC" w:rsidRDefault="00F5219E">
            <w:pPr>
              <w:rPr>
                <w:rFonts w:asciiTheme="minorEastAsia" w:hAnsiTheme="minorEastAsia" w:cstheme="minorEastAsia"/>
                <w:bCs/>
                <w:szCs w:val="21"/>
              </w:rPr>
            </w:pPr>
            <w:r w:rsidRPr="006D3CDC">
              <w:rPr>
                <w:rFonts w:asciiTheme="minorEastAsia" w:hAnsiTheme="minorEastAsia" w:cstheme="minorEastAsia" w:hint="eastAsia"/>
                <w:bCs/>
                <w:szCs w:val="21"/>
              </w:rPr>
              <w:t>研修方案</w:t>
            </w:r>
          </w:p>
        </w:tc>
        <w:tc>
          <w:tcPr>
            <w:tcW w:w="1418" w:type="dxa"/>
            <w:vAlign w:val="center"/>
          </w:tcPr>
          <w:p w:rsidR="00C24343" w:rsidRPr="006D3CDC" w:rsidRDefault="00F5219E">
            <w:pPr>
              <w:jc w:val="center"/>
              <w:rPr>
                <w:rFonts w:asciiTheme="minorEastAsia" w:hAnsiTheme="minorEastAsia" w:cstheme="minorEastAsia"/>
                <w:bCs/>
                <w:szCs w:val="21"/>
              </w:rPr>
            </w:pPr>
            <w:r w:rsidRPr="006D3CDC">
              <w:rPr>
                <w:rFonts w:asciiTheme="minorEastAsia" w:hAnsiTheme="minorEastAsia" w:cstheme="minorEastAsia" w:hint="eastAsia"/>
                <w:bCs/>
                <w:szCs w:val="21"/>
              </w:rPr>
              <w:t>200912</w:t>
            </w:r>
          </w:p>
        </w:tc>
        <w:tc>
          <w:tcPr>
            <w:tcW w:w="1402" w:type="dxa"/>
            <w:gridSpan w:val="2"/>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存于教科室</w:t>
            </w:r>
          </w:p>
        </w:tc>
      </w:tr>
      <w:tr w:rsidR="00C24343" w:rsidTr="00C90C69">
        <w:trPr>
          <w:jc w:val="center"/>
        </w:trPr>
        <w:tc>
          <w:tcPr>
            <w:tcW w:w="4409" w:type="dxa"/>
            <w:vAlign w:val="center"/>
          </w:tcPr>
          <w:p w:rsidR="00C24343" w:rsidRPr="006D3CDC" w:rsidRDefault="00F5219E">
            <w:pPr>
              <w:rPr>
                <w:rFonts w:asciiTheme="minorEastAsia" w:hAnsiTheme="minorEastAsia" w:cs="Times New Roman"/>
                <w:b/>
                <w:szCs w:val="21"/>
              </w:rPr>
            </w:pPr>
            <w:r w:rsidRPr="006D3CDC">
              <w:rPr>
                <w:rFonts w:asciiTheme="minorEastAsia" w:hAnsiTheme="minorEastAsia" w:cs="Times New Roman"/>
                <w:szCs w:val="21"/>
              </w:rPr>
              <w:t>4.</w:t>
            </w:r>
            <w:r w:rsidRPr="006D3CDC">
              <w:rPr>
                <w:rFonts w:asciiTheme="minorEastAsia" w:hAnsiTheme="minorEastAsia" w:hint="eastAsia"/>
                <w:szCs w:val="21"/>
              </w:rPr>
              <w:t>西夏</w:t>
            </w:r>
            <w:proofErr w:type="gramStart"/>
            <w:r w:rsidRPr="006D3CDC">
              <w:rPr>
                <w:rFonts w:asciiTheme="minorEastAsia" w:hAnsiTheme="minorEastAsia" w:hint="eastAsia"/>
                <w:szCs w:val="21"/>
              </w:rPr>
              <w:t>墅</w:t>
            </w:r>
            <w:proofErr w:type="gramEnd"/>
            <w:r w:rsidRPr="006D3CDC">
              <w:rPr>
                <w:rFonts w:asciiTheme="minorEastAsia" w:hAnsiTheme="minorEastAsia" w:hint="eastAsia"/>
                <w:szCs w:val="21"/>
              </w:rPr>
              <w:t>中学教师培训与进修制度</w:t>
            </w:r>
          </w:p>
        </w:tc>
        <w:tc>
          <w:tcPr>
            <w:tcW w:w="1843" w:type="dxa"/>
            <w:vAlign w:val="center"/>
          </w:tcPr>
          <w:p w:rsidR="00C24343" w:rsidRPr="006D3CDC" w:rsidRDefault="00F5219E">
            <w:pPr>
              <w:rPr>
                <w:rFonts w:asciiTheme="minorEastAsia" w:hAnsiTheme="minorEastAsia" w:cstheme="minorEastAsia"/>
                <w:bCs/>
                <w:szCs w:val="21"/>
              </w:rPr>
            </w:pPr>
            <w:r w:rsidRPr="006D3CDC">
              <w:rPr>
                <w:rFonts w:asciiTheme="minorEastAsia" w:hAnsiTheme="minorEastAsia" w:cstheme="minorEastAsia" w:hint="eastAsia"/>
                <w:bCs/>
                <w:szCs w:val="21"/>
              </w:rPr>
              <w:t>培训制度</w:t>
            </w:r>
          </w:p>
        </w:tc>
        <w:tc>
          <w:tcPr>
            <w:tcW w:w="1418" w:type="dxa"/>
            <w:vAlign w:val="center"/>
          </w:tcPr>
          <w:p w:rsidR="00C24343" w:rsidRPr="006D3CDC" w:rsidRDefault="00F5219E">
            <w:pPr>
              <w:jc w:val="center"/>
              <w:rPr>
                <w:rFonts w:asciiTheme="minorEastAsia" w:hAnsiTheme="minorEastAsia" w:cstheme="minorEastAsia"/>
                <w:bCs/>
                <w:szCs w:val="21"/>
              </w:rPr>
            </w:pPr>
            <w:r w:rsidRPr="006D3CDC">
              <w:rPr>
                <w:rFonts w:asciiTheme="minorEastAsia" w:hAnsiTheme="minorEastAsia" w:cstheme="minorEastAsia" w:hint="eastAsia"/>
                <w:bCs/>
                <w:szCs w:val="21"/>
              </w:rPr>
              <w:t>200910</w:t>
            </w:r>
          </w:p>
        </w:tc>
        <w:tc>
          <w:tcPr>
            <w:tcW w:w="1402" w:type="dxa"/>
            <w:gridSpan w:val="2"/>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存于教科室</w:t>
            </w:r>
          </w:p>
        </w:tc>
      </w:tr>
      <w:tr w:rsidR="00C24343" w:rsidTr="00C90C69">
        <w:trPr>
          <w:jc w:val="center"/>
        </w:trPr>
        <w:tc>
          <w:tcPr>
            <w:tcW w:w="4409" w:type="dxa"/>
            <w:vAlign w:val="center"/>
          </w:tcPr>
          <w:p w:rsidR="00C24343" w:rsidRPr="006D3CDC" w:rsidRDefault="00F5219E">
            <w:pPr>
              <w:rPr>
                <w:rFonts w:asciiTheme="minorEastAsia" w:hAnsiTheme="minorEastAsia" w:cs="Times New Roman"/>
                <w:b/>
                <w:szCs w:val="21"/>
              </w:rPr>
            </w:pPr>
            <w:r w:rsidRPr="006D3CDC">
              <w:rPr>
                <w:rFonts w:asciiTheme="minorEastAsia" w:hAnsiTheme="minorEastAsia" w:cs="Times New Roman"/>
                <w:szCs w:val="21"/>
              </w:rPr>
              <w:t>5.教师个人专业发展规划</w:t>
            </w:r>
            <w:r w:rsidRPr="006D3CDC">
              <w:rPr>
                <w:rFonts w:asciiTheme="minorEastAsia" w:hAnsiTheme="minorEastAsia" w:cs="Times New Roman" w:hint="eastAsia"/>
                <w:szCs w:val="21"/>
              </w:rPr>
              <w:t>与</w:t>
            </w:r>
            <w:r w:rsidRPr="006D3CDC">
              <w:rPr>
                <w:rFonts w:asciiTheme="minorEastAsia" w:hAnsiTheme="minorEastAsia" w:cs="Times New Roman"/>
                <w:szCs w:val="21"/>
              </w:rPr>
              <w:t>总结（</w:t>
            </w:r>
            <w:r w:rsidRPr="006D3CDC">
              <w:rPr>
                <w:rFonts w:asciiTheme="minorEastAsia" w:hAnsiTheme="minorEastAsia" w:cs="Times New Roman" w:hint="eastAsia"/>
                <w:szCs w:val="21"/>
              </w:rPr>
              <w:t>包括青年教师与骨干教师</w:t>
            </w:r>
            <w:r w:rsidRPr="006D3CDC">
              <w:rPr>
                <w:rFonts w:asciiTheme="minorEastAsia" w:hAnsiTheme="minorEastAsia" w:cs="Times New Roman"/>
                <w:szCs w:val="21"/>
              </w:rPr>
              <w:t>）</w:t>
            </w:r>
          </w:p>
        </w:tc>
        <w:tc>
          <w:tcPr>
            <w:tcW w:w="1843" w:type="dxa"/>
            <w:vAlign w:val="center"/>
          </w:tcPr>
          <w:p w:rsidR="00C24343" w:rsidRPr="006D3CDC" w:rsidRDefault="00F5219E">
            <w:pPr>
              <w:rPr>
                <w:rFonts w:asciiTheme="minorEastAsia" w:hAnsiTheme="minorEastAsia" w:cstheme="minorEastAsia"/>
                <w:bCs/>
                <w:szCs w:val="21"/>
              </w:rPr>
            </w:pPr>
            <w:r w:rsidRPr="006D3CDC">
              <w:rPr>
                <w:rFonts w:asciiTheme="minorEastAsia" w:hAnsiTheme="minorEastAsia" w:cstheme="minorEastAsia" w:hint="eastAsia"/>
                <w:bCs/>
                <w:szCs w:val="21"/>
              </w:rPr>
              <w:t>规划与总结</w:t>
            </w:r>
          </w:p>
        </w:tc>
        <w:tc>
          <w:tcPr>
            <w:tcW w:w="1418" w:type="dxa"/>
            <w:vAlign w:val="center"/>
          </w:tcPr>
          <w:p w:rsidR="00C24343" w:rsidRPr="006D3CDC" w:rsidRDefault="00F5219E">
            <w:pPr>
              <w:jc w:val="center"/>
              <w:rPr>
                <w:rFonts w:asciiTheme="minorEastAsia" w:hAnsiTheme="minorEastAsia" w:cstheme="minorEastAsia"/>
                <w:bCs/>
                <w:szCs w:val="21"/>
              </w:rPr>
            </w:pPr>
            <w:r w:rsidRPr="006D3CDC">
              <w:rPr>
                <w:rFonts w:asciiTheme="minorEastAsia" w:hAnsiTheme="minorEastAsia" w:cstheme="minorEastAsia" w:hint="eastAsia"/>
                <w:bCs/>
                <w:szCs w:val="21"/>
              </w:rPr>
              <w:t>201712</w:t>
            </w:r>
          </w:p>
          <w:p w:rsidR="00C24343" w:rsidRPr="006D3CDC" w:rsidRDefault="00F5219E">
            <w:pPr>
              <w:jc w:val="center"/>
              <w:rPr>
                <w:rFonts w:asciiTheme="minorEastAsia" w:hAnsiTheme="minorEastAsia" w:cstheme="minorEastAsia"/>
                <w:bCs/>
                <w:szCs w:val="21"/>
              </w:rPr>
            </w:pPr>
            <w:r w:rsidRPr="006D3CDC">
              <w:rPr>
                <w:rFonts w:asciiTheme="minorEastAsia" w:hAnsiTheme="minorEastAsia" w:cstheme="minorEastAsia" w:hint="eastAsia"/>
                <w:bCs/>
                <w:szCs w:val="21"/>
              </w:rPr>
              <w:t>201812</w:t>
            </w:r>
          </w:p>
          <w:p w:rsidR="00C24343" w:rsidRPr="006D3CDC" w:rsidRDefault="00F5219E">
            <w:pPr>
              <w:jc w:val="center"/>
              <w:rPr>
                <w:rFonts w:asciiTheme="minorEastAsia" w:hAnsiTheme="minorEastAsia" w:cstheme="minorEastAsia"/>
                <w:bCs/>
                <w:szCs w:val="21"/>
              </w:rPr>
            </w:pPr>
            <w:r w:rsidRPr="006D3CDC">
              <w:rPr>
                <w:rFonts w:asciiTheme="minorEastAsia" w:hAnsiTheme="minorEastAsia" w:cstheme="minorEastAsia" w:hint="eastAsia"/>
                <w:bCs/>
                <w:szCs w:val="21"/>
              </w:rPr>
              <w:t>201912</w:t>
            </w:r>
          </w:p>
        </w:tc>
        <w:tc>
          <w:tcPr>
            <w:tcW w:w="1402" w:type="dxa"/>
            <w:gridSpan w:val="2"/>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存于教科室</w:t>
            </w:r>
          </w:p>
        </w:tc>
      </w:tr>
      <w:tr w:rsidR="00C24343" w:rsidTr="00C90C69">
        <w:trPr>
          <w:jc w:val="center"/>
        </w:trPr>
        <w:tc>
          <w:tcPr>
            <w:tcW w:w="4409" w:type="dxa"/>
            <w:vAlign w:val="center"/>
          </w:tcPr>
          <w:p w:rsidR="00C24343" w:rsidRPr="006D3CDC" w:rsidRDefault="00F5219E">
            <w:pPr>
              <w:rPr>
                <w:rFonts w:asciiTheme="minorEastAsia" w:hAnsiTheme="minorEastAsia" w:cs="Times New Roman"/>
                <w:b/>
                <w:szCs w:val="21"/>
              </w:rPr>
            </w:pPr>
            <w:r w:rsidRPr="006D3CDC">
              <w:rPr>
                <w:rFonts w:asciiTheme="minorEastAsia" w:hAnsiTheme="minorEastAsia" w:cs="Times New Roman"/>
                <w:szCs w:val="21"/>
              </w:rPr>
              <w:t>6.近三年教师培训专项经费支出清单</w:t>
            </w:r>
          </w:p>
        </w:tc>
        <w:tc>
          <w:tcPr>
            <w:tcW w:w="1843" w:type="dxa"/>
            <w:vAlign w:val="center"/>
          </w:tcPr>
          <w:p w:rsidR="00C24343" w:rsidRPr="006D3CDC" w:rsidRDefault="00F5219E">
            <w:pPr>
              <w:rPr>
                <w:rFonts w:asciiTheme="minorEastAsia" w:hAnsiTheme="minorEastAsia" w:cstheme="minorEastAsia"/>
                <w:bCs/>
                <w:szCs w:val="21"/>
              </w:rPr>
            </w:pPr>
            <w:r w:rsidRPr="006D3CDC">
              <w:rPr>
                <w:rFonts w:asciiTheme="minorEastAsia" w:hAnsiTheme="minorEastAsia" w:cstheme="minorEastAsia" w:hint="eastAsia"/>
                <w:bCs/>
                <w:szCs w:val="21"/>
              </w:rPr>
              <w:t>培训经费</w:t>
            </w:r>
          </w:p>
        </w:tc>
        <w:tc>
          <w:tcPr>
            <w:tcW w:w="1418" w:type="dxa"/>
            <w:vAlign w:val="center"/>
          </w:tcPr>
          <w:p w:rsidR="00C24343" w:rsidRPr="006D3CDC" w:rsidRDefault="00F5219E">
            <w:pPr>
              <w:jc w:val="center"/>
              <w:rPr>
                <w:rFonts w:asciiTheme="minorEastAsia" w:hAnsiTheme="minorEastAsia" w:cstheme="minorEastAsia"/>
                <w:bCs/>
                <w:szCs w:val="21"/>
              </w:rPr>
            </w:pPr>
            <w:r w:rsidRPr="006D3CDC">
              <w:rPr>
                <w:rFonts w:asciiTheme="minorEastAsia" w:hAnsiTheme="minorEastAsia" w:cstheme="minorEastAsia" w:hint="eastAsia"/>
                <w:bCs/>
                <w:szCs w:val="21"/>
              </w:rPr>
              <w:t>202006</w:t>
            </w:r>
          </w:p>
        </w:tc>
        <w:tc>
          <w:tcPr>
            <w:tcW w:w="1402" w:type="dxa"/>
            <w:gridSpan w:val="2"/>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存于教科室</w:t>
            </w:r>
          </w:p>
        </w:tc>
      </w:tr>
      <w:tr w:rsidR="00C24343" w:rsidTr="00C90C69">
        <w:trPr>
          <w:jc w:val="center"/>
        </w:trPr>
        <w:tc>
          <w:tcPr>
            <w:tcW w:w="4409" w:type="dxa"/>
            <w:vAlign w:val="center"/>
          </w:tcPr>
          <w:p w:rsidR="00C24343" w:rsidRPr="006D3CDC" w:rsidRDefault="00F5219E">
            <w:pPr>
              <w:adjustRightInd w:val="0"/>
              <w:snapToGrid w:val="0"/>
              <w:spacing w:line="300" w:lineRule="exact"/>
              <w:rPr>
                <w:rFonts w:asciiTheme="minorEastAsia" w:hAnsiTheme="minorEastAsia" w:cs="Times New Roman"/>
                <w:b/>
                <w:szCs w:val="21"/>
              </w:rPr>
            </w:pPr>
            <w:r w:rsidRPr="006D3CDC">
              <w:rPr>
                <w:rFonts w:asciiTheme="minorEastAsia" w:hAnsiTheme="minorEastAsia" w:cstheme="majorEastAsia" w:hint="eastAsia"/>
                <w:szCs w:val="21"/>
                <w:shd w:val="clear" w:color="auto" w:fill="FFFFFF"/>
              </w:rPr>
              <w:t>7.西夏</w:t>
            </w:r>
            <w:proofErr w:type="gramStart"/>
            <w:r w:rsidRPr="006D3CDC">
              <w:rPr>
                <w:rFonts w:asciiTheme="minorEastAsia" w:hAnsiTheme="minorEastAsia" w:cstheme="majorEastAsia" w:hint="eastAsia"/>
                <w:szCs w:val="21"/>
                <w:shd w:val="clear" w:color="auto" w:fill="FFFFFF"/>
              </w:rPr>
              <w:t>墅</w:t>
            </w:r>
            <w:proofErr w:type="gramEnd"/>
            <w:r w:rsidRPr="006D3CDC">
              <w:rPr>
                <w:rFonts w:asciiTheme="minorEastAsia" w:hAnsiTheme="minorEastAsia" w:cstheme="majorEastAsia" w:hint="eastAsia"/>
                <w:szCs w:val="21"/>
                <w:shd w:val="clear" w:color="auto" w:fill="FFFFFF"/>
              </w:rPr>
              <w:t>中学关于进一步加强青年教师培养工作的意见</w:t>
            </w:r>
          </w:p>
        </w:tc>
        <w:tc>
          <w:tcPr>
            <w:tcW w:w="1843" w:type="dxa"/>
            <w:vAlign w:val="center"/>
          </w:tcPr>
          <w:p w:rsidR="00C24343" w:rsidRPr="006D3CDC" w:rsidRDefault="00F5219E">
            <w:pPr>
              <w:rPr>
                <w:rFonts w:asciiTheme="minorEastAsia" w:hAnsiTheme="minorEastAsia" w:cstheme="minorEastAsia"/>
                <w:bCs/>
                <w:szCs w:val="21"/>
              </w:rPr>
            </w:pPr>
            <w:r w:rsidRPr="006D3CDC">
              <w:rPr>
                <w:rFonts w:asciiTheme="minorEastAsia" w:hAnsiTheme="minorEastAsia" w:cstheme="minorEastAsia" w:hint="eastAsia"/>
                <w:bCs/>
                <w:szCs w:val="21"/>
              </w:rPr>
              <w:t>青年教师培养</w:t>
            </w:r>
          </w:p>
        </w:tc>
        <w:tc>
          <w:tcPr>
            <w:tcW w:w="1418" w:type="dxa"/>
            <w:vAlign w:val="center"/>
          </w:tcPr>
          <w:p w:rsidR="00C24343" w:rsidRPr="006D3CDC" w:rsidRDefault="00F5219E">
            <w:pPr>
              <w:jc w:val="center"/>
              <w:rPr>
                <w:rFonts w:asciiTheme="minorEastAsia" w:hAnsiTheme="minorEastAsia" w:cstheme="minorEastAsia"/>
                <w:bCs/>
                <w:szCs w:val="21"/>
              </w:rPr>
            </w:pPr>
            <w:r w:rsidRPr="006D3CDC">
              <w:rPr>
                <w:rFonts w:asciiTheme="minorEastAsia" w:hAnsiTheme="minorEastAsia" w:cstheme="minorEastAsia" w:hint="eastAsia"/>
                <w:bCs/>
                <w:szCs w:val="21"/>
              </w:rPr>
              <w:t>200909</w:t>
            </w:r>
          </w:p>
        </w:tc>
        <w:tc>
          <w:tcPr>
            <w:tcW w:w="1402" w:type="dxa"/>
            <w:gridSpan w:val="2"/>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存于教科室</w:t>
            </w:r>
          </w:p>
        </w:tc>
      </w:tr>
      <w:tr w:rsidR="00C24343" w:rsidTr="00C90C69">
        <w:trPr>
          <w:jc w:val="center"/>
        </w:trPr>
        <w:tc>
          <w:tcPr>
            <w:tcW w:w="4409" w:type="dxa"/>
            <w:vAlign w:val="center"/>
          </w:tcPr>
          <w:p w:rsidR="00C24343" w:rsidRPr="006D3CDC" w:rsidRDefault="00F5219E">
            <w:pPr>
              <w:adjustRightInd w:val="0"/>
              <w:snapToGrid w:val="0"/>
              <w:spacing w:line="300" w:lineRule="exact"/>
              <w:rPr>
                <w:rFonts w:asciiTheme="minorEastAsia" w:hAnsiTheme="minorEastAsia" w:cs="Times New Roman"/>
                <w:b/>
                <w:szCs w:val="21"/>
              </w:rPr>
            </w:pPr>
            <w:r w:rsidRPr="006D3CDC">
              <w:rPr>
                <w:rFonts w:asciiTheme="minorEastAsia" w:hAnsiTheme="minorEastAsia" w:cstheme="majorEastAsia" w:hint="eastAsia"/>
                <w:szCs w:val="21"/>
              </w:rPr>
              <w:t>8.常州市优秀教师城乡牵手行动师徒结对协议书及经验交流材料</w:t>
            </w:r>
          </w:p>
        </w:tc>
        <w:tc>
          <w:tcPr>
            <w:tcW w:w="1843" w:type="dxa"/>
            <w:vAlign w:val="center"/>
          </w:tcPr>
          <w:p w:rsidR="00C24343" w:rsidRPr="006D3CDC" w:rsidRDefault="00F5219E">
            <w:pPr>
              <w:rPr>
                <w:rFonts w:asciiTheme="minorEastAsia" w:hAnsiTheme="minorEastAsia" w:cstheme="minorEastAsia"/>
                <w:bCs/>
                <w:szCs w:val="21"/>
              </w:rPr>
            </w:pPr>
            <w:r w:rsidRPr="006D3CDC">
              <w:rPr>
                <w:rFonts w:asciiTheme="minorEastAsia" w:hAnsiTheme="minorEastAsia" w:cstheme="minorEastAsia" w:hint="eastAsia"/>
                <w:bCs/>
                <w:szCs w:val="21"/>
              </w:rPr>
              <w:t>牵手行动</w:t>
            </w:r>
          </w:p>
        </w:tc>
        <w:tc>
          <w:tcPr>
            <w:tcW w:w="1418" w:type="dxa"/>
            <w:vAlign w:val="center"/>
          </w:tcPr>
          <w:p w:rsidR="00C24343" w:rsidRPr="006D3CDC" w:rsidRDefault="00F5219E">
            <w:pPr>
              <w:jc w:val="center"/>
              <w:rPr>
                <w:rFonts w:asciiTheme="minorEastAsia" w:hAnsiTheme="minorEastAsia" w:cstheme="minorEastAsia"/>
                <w:bCs/>
                <w:szCs w:val="21"/>
              </w:rPr>
            </w:pPr>
            <w:r w:rsidRPr="006D3CDC">
              <w:rPr>
                <w:rFonts w:asciiTheme="minorEastAsia" w:hAnsiTheme="minorEastAsia" w:cstheme="minorEastAsia" w:hint="eastAsia"/>
                <w:bCs/>
                <w:szCs w:val="21"/>
              </w:rPr>
              <w:t>201812</w:t>
            </w:r>
          </w:p>
          <w:p w:rsidR="00C24343" w:rsidRPr="006D3CDC" w:rsidRDefault="00F5219E">
            <w:pPr>
              <w:jc w:val="center"/>
              <w:rPr>
                <w:rFonts w:asciiTheme="minorEastAsia" w:hAnsiTheme="minorEastAsia" w:cstheme="minorEastAsia"/>
                <w:bCs/>
                <w:szCs w:val="21"/>
              </w:rPr>
            </w:pPr>
            <w:r w:rsidRPr="006D3CDC">
              <w:rPr>
                <w:rFonts w:asciiTheme="minorEastAsia" w:hAnsiTheme="minorEastAsia" w:cstheme="minorEastAsia" w:hint="eastAsia"/>
                <w:bCs/>
                <w:szCs w:val="21"/>
              </w:rPr>
              <w:t>202008</w:t>
            </w:r>
          </w:p>
        </w:tc>
        <w:tc>
          <w:tcPr>
            <w:tcW w:w="1402" w:type="dxa"/>
            <w:gridSpan w:val="2"/>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存于教科室</w:t>
            </w:r>
          </w:p>
        </w:tc>
      </w:tr>
      <w:tr w:rsidR="00C24343" w:rsidTr="00C90C69">
        <w:trPr>
          <w:jc w:val="center"/>
        </w:trPr>
        <w:tc>
          <w:tcPr>
            <w:tcW w:w="4409" w:type="dxa"/>
            <w:vAlign w:val="center"/>
          </w:tcPr>
          <w:p w:rsidR="00C24343" w:rsidRPr="006D3CDC" w:rsidRDefault="00F5219E">
            <w:pPr>
              <w:pStyle w:val="3"/>
              <w:shd w:val="clear" w:color="auto" w:fill="FFFFFF"/>
              <w:adjustRightInd w:val="0"/>
              <w:snapToGrid w:val="0"/>
              <w:spacing w:before="0" w:beforeAutospacing="0" w:after="0" w:afterAutospacing="0" w:line="300" w:lineRule="exact"/>
              <w:jc w:val="both"/>
              <w:textAlignment w:val="baseline"/>
              <w:rPr>
                <w:rFonts w:asciiTheme="minorEastAsia" w:hAnsiTheme="minorEastAsia" w:cs="Times New Roman"/>
                <w:color w:val="auto"/>
                <w:sz w:val="21"/>
                <w:szCs w:val="21"/>
              </w:rPr>
            </w:pPr>
            <w:r w:rsidRPr="006D3CDC">
              <w:rPr>
                <w:rFonts w:asciiTheme="minorEastAsia" w:hAnsiTheme="minorEastAsia" w:hint="eastAsia"/>
                <w:b w:val="0"/>
                <w:color w:val="auto"/>
                <w:sz w:val="21"/>
                <w:szCs w:val="21"/>
              </w:rPr>
              <w:t>9.</w:t>
            </w:r>
            <w:r w:rsidRPr="006D3CDC">
              <w:rPr>
                <w:rFonts w:asciiTheme="minorEastAsia" w:hAnsiTheme="minorEastAsia" w:hint="eastAsia"/>
                <w:b w:val="0"/>
                <w:bCs/>
                <w:color w:val="auto"/>
                <w:sz w:val="21"/>
                <w:szCs w:val="21"/>
              </w:rPr>
              <w:t>2017年“青蓝工程”师徒结对活动材料</w:t>
            </w:r>
          </w:p>
        </w:tc>
        <w:tc>
          <w:tcPr>
            <w:tcW w:w="1843" w:type="dxa"/>
            <w:vAlign w:val="center"/>
          </w:tcPr>
          <w:p w:rsidR="00C24343" w:rsidRPr="006D3CDC" w:rsidRDefault="00F5219E">
            <w:pPr>
              <w:rPr>
                <w:rFonts w:asciiTheme="minorEastAsia" w:hAnsiTheme="minorEastAsia" w:cstheme="minorEastAsia"/>
                <w:bCs/>
                <w:szCs w:val="21"/>
              </w:rPr>
            </w:pPr>
            <w:r w:rsidRPr="006D3CDC">
              <w:rPr>
                <w:rFonts w:asciiTheme="minorEastAsia" w:hAnsiTheme="minorEastAsia" w:cstheme="minorEastAsia" w:hint="eastAsia"/>
                <w:bCs/>
                <w:szCs w:val="21"/>
              </w:rPr>
              <w:t>师徒结对</w:t>
            </w:r>
          </w:p>
        </w:tc>
        <w:tc>
          <w:tcPr>
            <w:tcW w:w="1418" w:type="dxa"/>
            <w:vAlign w:val="center"/>
          </w:tcPr>
          <w:p w:rsidR="00C24343" w:rsidRPr="006D3CDC" w:rsidRDefault="00F5219E">
            <w:pPr>
              <w:jc w:val="center"/>
              <w:rPr>
                <w:rFonts w:asciiTheme="minorEastAsia" w:hAnsiTheme="minorEastAsia" w:cstheme="minorEastAsia"/>
                <w:bCs/>
                <w:szCs w:val="21"/>
              </w:rPr>
            </w:pPr>
            <w:r w:rsidRPr="006D3CDC">
              <w:rPr>
                <w:rFonts w:asciiTheme="minorEastAsia" w:hAnsiTheme="minorEastAsia" w:cstheme="minorEastAsia" w:hint="eastAsia"/>
                <w:bCs/>
                <w:szCs w:val="21"/>
              </w:rPr>
              <w:t>201712</w:t>
            </w:r>
          </w:p>
        </w:tc>
        <w:tc>
          <w:tcPr>
            <w:tcW w:w="1402" w:type="dxa"/>
            <w:gridSpan w:val="2"/>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存于教科室</w:t>
            </w:r>
          </w:p>
        </w:tc>
      </w:tr>
      <w:tr w:rsidR="00C24343" w:rsidTr="00C90C69">
        <w:trPr>
          <w:jc w:val="center"/>
        </w:trPr>
        <w:tc>
          <w:tcPr>
            <w:tcW w:w="4409" w:type="dxa"/>
            <w:vAlign w:val="center"/>
          </w:tcPr>
          <w:p w:rsidR="00C24343" w:rsidRPr="006D3CDC" w:rsidRDefault="00F5219E">
            <w:pPr>
              <w:adjustRightInd w:val="0"/>
              <w:snapToGrid w:val="0"/>
              <w:spacing w:line="300" w:lineRule="exact"/>
              <w:rPr>
                <w:rFonts w:asciiTheme="minorEastAsia" w:hAnsiTheme="minorEastAsia" w:cs="Times New Roman"/>
                <w:b/>
                <w:szCs w:val="21"/>
              </w:rPr>
            </w:pPr>
            <w:r w:rsidRPr="006D3CDC">
              <w:rPr>
                <w:rFonts w:asciiTheme="minorEastAsia" w:hAnsiTheme="minorEastAsia" w:hint="eastAsia"/>
                <w:szCs w:val="21"/>
              </w:rPr>
              <w:t>10.2018年“青蓝工程”师徒结对活动材料</w:t>
            </w:r>
          </w:p>
        </w:tc>
        <w:tc>
          <w:tcPr>
            <w:tcW w:w="1843" w:type="dxa"/>
            <w:vAlign w:val="center"/>
          </w:tcPr>
          <w:p w:rsidR="00C24343" w:rsidRPr="006D3CDC" w:rsidRDefault="00F5219E">
            <w:pPr>
              <w:rPr>
                <w:rFonts w:asciiTheme="minorEastAsia" w:hAnsiTheme="minorEastAsia" w:cstheme="minorEastAsia"/>
                <w:bCs/>
                <w:szCs w:val="21"/>
              </w:rPr>
            </w:pPr>
            <w:r w:rsidRPr="006D3CDC">
              <w:rPr>
                <w:rFonts w:asciiTheme="minorEastAsia" w:hAnsiTheme="minorEastAsia" w:cstheme="minorEastAsia" w:hint="eastAsia"/>
                <w:bCs/>
                <w:szCs w:val="21"/>
              </w:rPr>
              <w:t>师徒结对</w:t>
            </w:r>
          </w:p>
        </w:tc>
        <w:tc>
          <w:tcPr>
            <w:tcW w:w="1418" w:type="dxa"/>
            <w:vAlign w:val="center"/>
          </w:tcPr>
          <w:p w:rsidR="00C24343" w:rsidRPr="006D3CDC" w:rsidRDefault="00F5219E">
            <w:pPr>
              <w:jc w:val="center"/>
              <w:rPr>
                <w:rFonts w:asciiTheme="minorEastAsia" w:hAnsiTheme="minorEastAsia" w:cstheme="minorEastAsia"/>
                <w:bCs/>
                <w:szCs w:val="21"/>
              </w:rPr>
            </w:pPr>
            <w:r w:rsidRPr="006D3CDC">
              <w:rPr>
                <w:rFonts w:asciiTheme="minorEastAsia" w:hAnsiTheme="minorEastAsia" w:cstheme="minorEastAsia" w:hint="eastAsia"/>
                <w:bCs/>
                <w:szCs w:val="21"/>
              </w:rPr>
              <w:t>201812</w:t>
            </w:r>
          </w:p>
        </w:tc>
        <w:tc>
          <w:tcPr>
            <w:tcW w:w="1402" w:type="dxa"/>
            <w:gridSpan w:val="2"/>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存于教科室</w:t>
            </w:r>
          </w:p>
        </w:tc>
      </w:tr>
      <w:tr w:rsidR="00C24343" w:rsidTr="00C90C69">
        <w:trPr>
          <w:jc w:val="center"/>
        </w:trPr>
        <w:tc>
          <w:tcPr>
            <w:tcW w:w="4409" w:type="dxa"/>
            <w:vAlign w:val="center"/>
          </w:tcPr>
          <w:p w:rsidR="00C24343" w:rsidRPr="006D3CDC" w:rsidRDefault="00F5219E">
            <w:pPr>
              <w:adjustRightInd w:val="0"/>
              <w:snapToGrid w:val="0"/>
              <w:spacing w:line="300" w:lineRule="exact"/>
              <w:rPr>
                <w:rFonts w:asciiTheme="minorEastAsia" w:hAnsiTheme="minorEastAsia" w:cs="Times New Roman"/>
                <w:b/>
                <w:szCs w:val="21"/>
              </w:rPr>
            </w:pPr>
            <w:r w:rsidRPr="006D3CDC">
              <w:rPr>
                <w:rFonts w:asciiTheme="minorEastAsia" w:hAnsiTheme="minorEastAsia" w:hint="eastAsia"/>
                <w:szCs w:val="21"/>
              </w:rPr>
              <w:t>11.2019年“青蓝工程”师徒结对活动材料</w:t>
            </w:r>
          </w:p>
        </w:tc>
        <w:tc>
          <w:tcPr>
            <w:tcW w:w="1843" w:type="dxa"/>
            <w:vAlign w:val="center"/>
          </w:tcPr>
          <w:p w:rsidR="00C24343" w:rsidRPr="006D3CDC" w:rsidRDefault="00F5219E">
            <w:pPr>
              <w:rPr>
                <w:rFonts w:asciiTheme="minorEastAsia" w:hAnsiTheme="minorEastAsia" w:cstheme="minorEastAsia"/>
                <w:bCs/>
                <w:szCs w:val="21"/>
              </w:rPr>
            </w:pPr>
            <w:r w:rsidRPr="006D3CDC">
              <w:rPr>
                <w:rFonts w:asciiTheme="minorEastAsia" w:hAnsiTheme="minorEastAsia" w:cstheme="minorEastAsia" w:hint="eastAsia"/>
                <w:bCs/>
                <w:szCs w:val="21"/>
              </w:rPr>
              <w:t>师徒结对</w:t>
            </w:r>
          </w:p>
        </w:tc>
        <w:tc>
          <w:tcPr>
            <w:tcW w:w="1418" w:type="dxa"/>
            <w:vAlign w:val="center"/>
          </w:tcPr>
          <w:p w:rsidR="00C24343" w:rsidRPr="006D3CDC" w:rsidRDefault="00F5219E">
            <w:pPr>
              <w:jc w:val="center"/>
              <w:rPr>
                <w:rFonts w:asciiTheme="minorEastAsia" w:hAnsiTheme="minorEastAsia" w:cstheme="minorEastAsia"/>
                <w:bCs/>
                <w:szCs w:val="21"/>
              </w:rPr>
            </w:pPr>
            <w:r w:rsidRPr="006D3CDC">
              <w:rPr>
                <w:rFonts w:asciiTheme="minorEastAsia" w:hAnsiTheme="minorEastAsia" w:cstheme="minorEastAsia" w:hint="eastAsia"/>
                <w:bCs/>
                <w:szCs w:val="21"/>
              </w:rPr>
              <w:t>201812</w:t>
            </w:r>
          </w:p>
        </w:tc>
        <w:tc>
          <w:tcPr>
            <w:tcW w:w="1402" w:type="dxa"/>
            <w:gridSpan w:val="2"/>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存于教科室</w:t>
            </w:r>
          </w:p>
        </w:tc>
      </w:tr>
      <w:tr w:rsidR="00C24343" w:rsidTr="00C90C69">
        <w:trPr>
          <w:jc w:val="center"/>
        </w:trPr>
        <w:tc>
          <w:tcPr>
            <w:tcW w:w="4409" w:type="dxa"/>
            <w:vAlign w:val="center"/>
          </w:tcPr>
          <w:p w:rsidR="00C24343" w:rsidRPr="006D3CDC" w:rsidRDefault="00F5219E">
            <w:pPr>
              <w:adjustRightInd w:val="0"/>
              <w:snapToGrid w:val="0"/>
              <w:spacing w:line="300" w:lineRule="exact"/>
              <w:rPr>
                <w:rFonts w:asciiTheme="minorEastAsia" w:hAnsiTheme="minorEastAsia" w:cs="Times New Roman"/>
                <w:b/>
                <w:szCs w:val="21"/>
              </w:rPr>
            </w:pPr>
            <w:r w:rsidRPr="006D3CDC">
              <w:rPr>
                <w:rFonts w:asciiTheme="minorEastAsia" w:hAnsiTheme="minorEastAsia" w:hint="eastAsia"/>
                <w:szCs w:val="21"/>
                <w:shd w:val="clear" w:color="auto" w:fill="FFFFFF"/>
              </w:rPr>
              <w:t>12.校际</w:t>
            </w:r>
            <w:r w:rsidRPr="006D3CDC">
              <w:rPr>
                <w:rFonts w:asciiTheme="minorEastAsia" w:hAnsiTheme="minorEastAsia"/>
                <w:szCs w:val="21"/>
                <w:shd w:val="clear" w:color="auto" w:fill="FFFFFF"/>
              </w:rPr>
              <w:t>结对</w:t>
            </w:r>
            <w:r w:rsidRPr="006D3CDC">
              <w:rPr>
                <w:rFonts w:asciiTheme="minorEastAsia" w:hAnsiTheme="minorEastAsia" w:hint="eastAsia"/>
                <w:szCs w:val="21"/>
                <w:shd w:val="clear" w:color="auto" w:fill="FFFFFF"/>
              </w:rPr>
              <w:t>交流</w:t>
            </w:r>
            <w:r w:rsidRPr="006D3CDC">
              <w:rPr>
                <w:rFonts w:asciiTheme="minorEastAsia" w:hAnsiTheme="minorEastAsia"/>
                <w:szCs w:val="21"/>
                <w:shd w:val="clear" w:color="auto" w:fill="FFFFFF"/>
              </w:rPr>
              <w:t>协议书</w:t>
            </w:r>
            <w:r w:rsidRPr="006D3CDC">
              <w:rPr>
                <w:rFonts w:asciiTheme="minorEastAsia" w:hAnsiTheme="minorEastAsia" w:hint="eastAsia"/>
                <w:szCs w:val="21"/>
                <w:shd w:val="clear" w:color="auto" w:fill="FFFFFF"/>
              </w:rPr>
              <w:t>、校外专家聘书</w:t>
            </w:r>
          </w:p>
        </w:tc>
        <w:tc>
          <w:tcPr>
            <w:tcW w:w="1843" w:type="dxa"/>
            <w:vAlign w:val="center"/>
          </w:tcPr>
          <w:p w:rsidR="00C24343" w:rsidRPr="006D3CDC" w:rsidRDefault="00F5219E">
            <w:pPr>
              <w:rPr>
                <w:rFonts w:asciiTheme="minorEastAsia" w:hAnsiTheme="minorEastAsia" w:cstheme="minorEastAsia"/>
                <w:bCs/>
                <w:szCs w:val="21"/>
              </w:rPr>
            </w:pPr>
            <w:r w:rsidRPr="006D3CDC">
              <w:rPr>
                <w:rFonts w:asciiTheme="minorEastAsia" w:hAnsiTheme="minorEastAsia" w:cstheme="minorEastAsia" w:hint="eastAsia"/>
                <w:bCs/>
                <w:szCs w:val="21"/>
              </w:rPr>
              <w:t>校际结对</w:t>
            </w:r>
          </w:p>
        </w:tc>
        <w:tc>
          <w:tcPr>
            <w:tcW w:w="1418" w:type="dxa"/>
            <w:vAlign w:val="center"/>
          </w:tcPr>
          <w:p w:rsidR="00C24343" w:rsidRPr="006D3CDC" w:rsidRDefault="00F5219E">
            <w:pPr>
              <w:jc w:val="center"/>
              <w:rPr>
                <w:rFonts w:asciiTheme="minorEastAsia" w:hAnsiTheme="minorEastAsia" w:cstheme="minorEastAsia"/>
                <w:bCs/>
                <w:szCs w:val="21"/>
              </w:rPr>
            </w:pPr>
            <w:r w:rsidRPr="006D3CDC">
              <w:rPr>
                <w:rFonts w:asciiTheme="minorEastAsia" w:hAnsiTheme="minorEastAsia" w:cstheme="minorEastAsia" w:hint="eastAsia"/>
                <w:bCs/>
                <w:szCs w:val="21"/>
              </w:rPr>
              <w:t>201612</w:t>
            </w:r>
          </w:p>
        </w:tc>
        <w:tc>
          <w:tcPr>
            <w:tcW w:w="1402" w:type="dxa"/>
            <w:gridSpan w:val="2"/>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存于教科室</w:t>
            </w:r>
          </w:p>
        </w:tc>
      </w:tr>
      <w:tr w:rsidR="00C24343" w:rsidTr="00C90C69">
        <w:trPr>
          <w:jc w:val="center"/>
        </w:trPr>
        <w:tc>
          <w:tcPr>
            <w:tcW w:w="4409" w:type="dxa"/>
            <w:vAlign w:val="center"/>
          </w:tcPr>
          <w:p w:rsidR="00C24343" w:rsidRPr="006D3CDC" w:rsidRDefault="00F5219E">
            <w:pPr>
              <w:adjustRightInd w:val="0"/>
              <w:snapToGrid w:val="0"/>
              <w:spacing w:line="300" w:lineRule="exact"/>
              <w:rPr>
                <w:rFonts w:asciiTheme="minorEastAsia" w:hAnsiTheme="minorEastAsia" w:cs="Times New Roman"/>
                <w:b/>
                <w:szCs w:val="21"/>
              </w:rPr>
            </w:pPr>
            <w:r w:rsidRPr="006D3CDC">
              <w:rPr>
                <w:rFonts w:asciiTheme="minorEastAsia" w:hAnsiTheme="minorEastAsia" w:hint="eastAsia"/>
                <w:szCs w:val="21"/>
              </w:rPr>
              <w:t>13.近三年教师参加“常州市名师大学堂</w:t>
            </w:r>
            <w:r w:rsidRPr="006D3CDC">
              <w:rPr>
                <w:rFonts w:asciiTheme="minorEastAsia" w:hAnsiTheme="minorEastAsia"/>
                <w:szCs w:val="21"/>
              </w:rPr>
              <w:t>”</w:t>
            </w:r>
            <w:r w:rsidRPr="006D3CDC">
              <w:rPr>
                <w:rFonts w:asciiTheme="minorEastAsia" w:hAnsiTheme="minorEastAsia" w:hint="eastAsia"/>
                <w:szCs w:val="21"/>
              </w:rPr>
              <w:t>培训统计表</w:t>
            </w:r>
          </w:p>
        </w:tc>
        <w:tc>
          <w:tcPr>
            <w:tcW w:w="1843" w:type="dxa"/>
            <w:vAlign w:val="center"/>
          </w:tcPr>
          <w:p w:rsidR="00C24343" w:rsidRPr="006D3CDC" w:rsidRDefault="00F5219E">
            <w:pPr>
              <w:rPr>
                <w:rFonts w:asciiTheme="minorEastAsia" w:hAnsiTheme="minorEastAsia" w:cstheme="minorEastAsia"/>
                <w:bCs/>
                <w:szCs w:val="21"/>
              </w:rPr>
            </w:pPr>
            <w:r w:rsidRPr="006D3CDC">
              <w:rPr>
                <w:rFonts w:asciiTheme="minorEastAsia" w:hAnsiTheme="minorEastAsia" w:cstheme="minorEastAsia" w:hint="eastAsia"/>
                <w:bCs/>
                <w:szCs w:val="21"/>
              </w:rPr>
              <w:t>名师大学堂</w:t>
            </w:r>
          </w:p>
        </w:tc>
        <w:tc>
          <w:tcPr>
            <w:tcW w:w="1418" w:type="dxa"/>
            <w:vAlign w:val="center"/>
          </w:tcPr>
          <w:p w:rsidR="00C24343" w:rsidRPr="006D3CDC" w:rsidRDefault="00F5219E">
            <w:pPr>
              <w:jc w:val="center"/>
              <w:rPr>
                <w:rFonts w:asciiTheme="minorEastAsia" w:hAnsiTheme="minorEastAsia" w:cstheme="minorEastAsia"/>
                <w:bCs/>
                <w:szCs w:val="21"/>
              </w:rPr>
            </w:pPr>
            <w:r w:rsidRPr="006D3CDC">
              <w:rPr>
                <w:rFonts w:asciiTheme="minorEastAsia" w:hAnsiTheme="minorEastAsia" w:cstheme="minorEastAsia" w:hint="eastAsia"/>
                <w:bCs/>
                <w:szCs w:val="21"/>
              </w:rPr>
              <w:t>201712</w:t>
            </w:r>
          </w:p>
          <w:p w:rsidR="00C24343" w:rsidRPr="006D3CDC" w:rsidRDefault="00F5219E">
            <w:pPr>
              <w:jc w:val="center"/>
              <w:rPr>
                <w:rFonts w:asciiTheme="minorEastAsia" w:hAnsiTheme="minorEastAsia" w:cstheme="minorEastAsia"/>
                <w:bCs/>
                <w:szCs w:val="21"/>
              </w:rPr>
            </w:pPr>
            <w:r w:rsidRPr="006D3CDC">
              <w:rPr>
                <w:rFonts w:asciiTheme="minorEastAsia" w:hAnsiTheme="minorEastAsia" w:cstheme="minorEastAsia" w:hint="eastAsia"/>
                <w:bCs/>
                <w:szCs w:val="21"/>
              </w:rPr>
              <w:t>201812</w:t>
            </w:r>
          </w:p>
          <w:p w:rsidR="00C24343" w:rsidRPr="006D3CDC" w:rsidRDefault="00F5219E">
            <w:pPr>
              <w:jc w:val="center"/>
              <w:rPr>
                <w:rFonts w:asciiTheme="minorEastAsia" w:hAnsiTheme="minorEastAsia" w:cstheme="minorEastAsia"/>
                <w:bCs/>
                <w:szCs w:val="21"/>
              </w:rPr>
            </w:pPr>
            <w:r w:rsidRPr="006D3CDC">
              <w:rPr>
                <w:rFonts w:asciiTheme="minorEastAsia" w:hAnsiTheme="minorEastAsia" w:cstheme="minorEastAsia" w:hint="eastAsia"/>
                <w:bCs/>
                <w:szCs w:val="21"/>
              </w:rPr>
              <w:t>201912</w:t>
            </w:r>
          </w:p>
        </w:tc>
        <w:tc>
          <w:tcPr>
            <w:tcW w:w="1402" w:type="dxa"/>
            <w:gridSpan w:val="2"/>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存于教科室</w:t>
            </w:r>
          </w:p>
        </w:tc>
      </w:tr>
      <w:tr w:rsidR="00C24343" w:rsidTr="00C90C69">
        <w:trPr>
          <w:jc w:val="center"/>
        </w:trPr>
        <w:tc>
          <w:tcPr>
            <w:tcW w:w="4409" w:type="dxa"/>
            <w:vAlign w:val="center"/>
          </w:tcPr>
          <w:p w:rsidR="00C24343" w:rsidRPr="006D3CDC" w:rsidRDefault="00F5219E">
            <w:pPr>
              <w:adjustRightInd w:val="0"/>
              <w:snapToGrid w:val="0"/>
              <w:spacing w:line="300" w:lineRule="exact"/>
              <w:rPr>
                <w:rFonts w:asciiTheme="minorEastAsia" w:hAnsiTheme="minorEastAsia" w:cs="Times New Roman"/>
                <w:b/>
                <w:szCs w:val="21"/>
              </w:rPr>
            </w:pPr>
            <w:r w:rsidRPr="006D3CDC">
              <w:rPr>
                <w:rFonts w:asciiTheme="minorEastAsia" w:hAnsiTheme="minorEastAsia" w:hint="eastAsia"/>
                <w:szCs w:val="21"/>
              </w:rPr>
              <w:t>14.近三年教师参加区级以上各类培训证书（部分）</w:t>
            </w:r>
          </w:p>
        </w:tc>
        <w:tc>
          <w:tcPr>
            <w:tcW w:w="1843" w:type="dxa"/>
            <w:vAlign w:val="center"/>
          </w:tcPr>
          <w:p w:rsidR="00C24343" w:rsidRPr="006D3CDC" w:rsidRDefault="00F5219E">
            <w:pPr>
              <w:rPr>
                <w:rFonts w:asciiTheme="minorEastAsia" w:hAnsiTheme="minorEastAsia" w:cstheme="minorEastAsia"/>
                <w:bCs/>
                <w:szCs w:val="21"/>
              </w:rPr>
            </w:pPr>
            <w:r w:rsidRPr="006D3CDC">
              <w:rPr>
                <w:rFonts w:asciiTheme="minorEastAsia" w:hAnsiTheme="minorEastAsia" w:cstheme="minorEastAsia" w:hint="eastAsia"/>
                <w:bCs/>
                <w:szCs w:val="21"/>
              </w:rPr>
              <w:t>培训证书</w:t>
            </w:r>
          </w:p>
        </w:tc>
        <w:tc>
          <w:tcPr>
            <w:tcW w:w="1418" w:type="dxa"/>
            <w:vAlign w:val="center"/>
          </w:tcPr>
          <w:p w:rsidR="00C24343" w:rsidRPr="006D3CDC" w:rsidRDefault="00F5219E">
            <w:pPr>
              <w:jc w:val="center"/>
              <w:rPr>
                <w:rFonts w:asciiTheme="minorEastAsia" w:hAnsiTheme="minorEastAsia" w:cstheme="minorEastAsia"/>
                <w:bCs/>
                <w:szCs w:val="21"/>
              </w:rPr>
            </w:pPr>
            <w:r w:rsidRPr="006D3CDC">
              <w:rPr>
                <w:rFonts w:asciiTheme="minorEastAsia" w:hAnsiTheme="minorEastAsia" w:cstheme="minorEastAsia" w:hint="eastAsia"/>
                <w:bCs/>
                <w:szCs w:val="21"/>
              </w:rPr>
              <w:t>201712</w:t>
            </w:r>
          </w:p>
          <w:p w:rsidR="00C24343" w:rsidRPr="006D3CDC" w:rsidRDefault="00F5219E">
            <w:pPr>
              <w:jc w:val="center"/>
              <w:rPr>
                <w:rFonts w:asciiTheme="minorEastAsia" w:hAnsiTheme="minorEastAsia" w:cstheme="minorEastAsia"/>
                <w:bCs/>
                <w:szCs w:val="21"/>
              </w:rPr>
            </w:pPr>
            <w:r w:rsidRPr="006D3CDC">
              <w:rPr>
                <w:rFonts w:asciiTheme="minorEastAsia" w:hAnsiTheme="minorEastAsia" w:cstheme="minorEastAsia" w:hint="eastAsia"/>
                <w:bCs/>
                <w:szCs w:val="21"/>
              </w:rPr>
              <w:t>201812</w:t>
            </w:r>
          </w:p>
          <w:p w:rsidR="00C24343" w:rsidRPr="006D3CDC" w:rsidRDefault="00F5219E">
            <w:pPr>
              <w:jc w:val="center"/>
              <w:rPr>
                <w:rFonts w:asciiTheme="minorEastAsia" w:hAnsiTheme="minorEastAsia" w:cstheme="minorEastAsia"/>
                <w:bCs/>
                <w:szCs w:val="21"/>
              </w:rPr>
            </w:pPr>
            <w:r w:rsidRPr="006D3CDC">
              <w:rPr>
                <w:rFonts w:asciiTheme="minorEastAsia" w:hAnsiTheme="minorEastAsia" w:cstheme="minorEastAsia" w:hint="eastAsia"/>
                <w:bCs/>
                <w:szCs w:val="21"/>
              </w:rPr>
              <w:t>201912</w:t>
            </w:r>
          </w:p>
        </w:tc>
        <w:tc>
          <w:tcPr>
            <w:tcW w:w="1402" w:type="dxa"/>
            <w:gridSpan w:val="2"/>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存于教科室</w:t>
            </w:r>
          </w:p>
        </w:tc>
      </w:tr>
      <w:tr w:rsidR="00C24343" w:rsidTr="00C90C69">
        <w:trPr>
          <w:jc w:val="center"/>
        </w:trPr>
        <w:tc>
          <w:tcPr>
            <w:tcW w:w="4409" w:type="dxa"/>
            <w:vAlign w:val="center"/>
          </w:tcPr>
          <w:p w:rsidR="00C24343" w:rsidRPr="006D3CDC" w:rsidRDefault="00F5219E">
            <w:pPr>
              <w:adjustRightInd w:val="0"/>
              <w:snapToGrid w:val="0"/>
              <w:spacing w:line="300" w:lineRule="exact"/>
              <w:rPr>
                <w:rFonts w:asciiTheme="minorEastAsia" w:hAnsiTheme="minorEastAsia" w:cs="Times New Roman"/>
                <w:b/>
                <w:szCs w:val="21"/>
              </w:rPr>
            </w:pPr>
            <w:r w:rsidRPr="006D3CDC">
              <w:rPr>
                <w:rFonts w:asciiTheme="minorEastAsia" w:hAnsiTheme="minorEastAsia" w:cs="宋体" w:hint="eastAsia"/>
                <w:szCs w:val="21"/>
              </w:rPr>
              <w:t>15.近三年教师参加市区名师工作室情况一览表</w:t>
            </w:r>
          </w:p>
        </w:tc>
        <w:tc>
          <w:tcPr>
            <w:tcW w:w="1843" w:type="dxa"/>
            <w:vAlign w:val="center"/>
          </w:tcPr>
          <w:p w:rsidR="00C24343" w:rsidRPr="006D3CDC" w:rsidRDefault="00F5219E">
            <w:pPr>
              <w:rPr>
                <w:rFonts w:asciiTheme="minorEastAsia" w:hAnsiTheme="minorEastAsia" w:cstheme="minorEastAsia"/>
                <w:bCs/>
                <w:szCs w:val="21"/>
              </w:rPr>
            </w:pPr>
            <w:r w:rsidRPr="006D3CDC">
              <w:rPr>
                <w:rFonts w:asciiTheme="minorEastAsia" w:hAnsiTheme="minorEastAsia" w:cstheme="minorEastAsia" w:hint="eastAsia"/>
                <w:bCs/>
                <w:szCs w:val="21"/>
              </w:rPr>
              <w:t>名师工作室</w:t>
            </w:r>
          </w:p>
        </w:tc>
        <w:tc>
          <w:tcPr>
            <w:tcW w:w="1418" w:type="dxa"/>
            <w:vAlign w:val="center"/>
          </w:tcPr>
          <w:p w:rsidR="00C24343" w:rsidRPr="006D3CDC" w:rsidRDefault="00F5219E">
            <w:pPr>
              <w:jc w:val="center"/>
              <w:rPr>
                <w:rFonts w:asciiTheme="minorEastAsia" w:hAnsiTheme="minorEastAsia" w:cstheme="minorEastAsia"/>
                <w:bCs/>
                <w:szCs w:val="21"/>
              </w:rPr>
            </w:pPr>
            <w:r w:rsidRPr="006D3CDC">
              <w:rPr>
                <w:rFonts w:asciiTheme="minorEastAsia" w:hAnsiTheme="minorEastAsia" w:cstheme="minorEastAsia" w:hint="eastAsia"/>
                <w:bCs/>
                <w:szCs w:val="21"/>
              </w:rPr>
              <w:t>201802</w:t>
            </w:r>
          </w:p>
        </w:tc>
        <w:tc>
          <w:tcPr>
            <w:tcW w:w="1402" w:type="dxa"/>
            <w:gridSpan w:val="2"/>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存于教科室</w:t>
            </w:r>
          </w:p>
        </w:tc>
      </w:tr>
      <w:tr w:rsidR="00C24343" w:rsidTr="00C90C69">
        <w:trPr>
          <w:jc w:val="center"/>
        </w:trPr>
        <w:tc>
          <w:tcPr>
            <w:tcW w:w="4409" w:type="dxa"/>
            <w:vAlign w:val="center"/>
          </w:tcPr>
          <w:p w:rsidR="00C24343" w:rsidRPr="006D3CDC" w:rsidRDefault="00F5219E">
            <w:pPr>
              <w:adjustRightInd w:val="0"/>
              <w:snapToGrid w:val="0"/>
              <w:spacing w:line="300" w:lineRule="exact"/>
              <w:rPr>
                <w:rFonts w:asciiTheme="minorEastAsia" w:hAnsiTheme="minorEastAsia" w:cs="Times New Roman"/>
                <w:b/>
                <w:szCs w:val="21"/>
              </w:rPr>
            </w:pPr>
            <w:r w:rsidRPr="006D3CDC">
              <w:rPr>
                <w:rFonts w:asciiTheme="minorEastAsia" w:hAnsiTheme="minorEastAsia" w:cs="宋体" w:hint="eastAsia"/>
                <w:szCs w:val="21"/>
              </w:rPr>
              <w:t>16.近三年教师县区级及以上教学竞赛获奖情况</w:t>
            </w:r>
          </w:p>
        </w:tc>
        <w:tc>
          <w:tcPr>
            <w:tcW w:w="1843" w:type="dxa"/>
            <w:vAlign w:val="center"/>
          </w:tcPr>
          <w:p w:rsidR="00C24343" w:rsidRPr="006D3CDC" w:rsidRDefault="00F5219E">
            <w:pPr>
              <w:rPr>
                <w:rFonts w:asciiTheme="minorEastAsia" w:hAnsiTheme="minorEastAsia" w:cstheme="minorEastAsia"/>
                <w:bCs/>
                <w:szCs w:val="21"/>
              </w:rPr>
            </w:pPr>
            <w:r w:rsidRPr="006D3CDC">
              <w:rPr>
                <w:rFonts w:asciiTheme="minorEastAsia" w:hAnsiTheme="minorEastAsia" w:cstheme="minorEastAsia" w:hint="eastAsia"/>
                <w:bCs/>
                <w:szCs w:val="21"/>
              </w:rPr>
              <w:t>教学竞赛</w:t>
            </w:r>
          </w:p>
        </w:tc>
        <w:tc>
          <w:tcPr>
            <w:tcW w:w="1418" w:type="dxa"/>
            <w:vAlign w:val="center"/>
          </w:tcPr>
          <w:p w:rsidR="00C24343" w:rsidRPr="006D3CDC" w:rsidRDefault="00F5219E">
            <w:pPr>
              <w:jc w:val="center"/>
              <w:rPr>
                <w:rFonts w:asciiTheme="minorEastAsia" w:hAnsiTheme="minorEastAsia" w:cstheme="minorEastAsia"/>
                <w:bCs/>
                <w:szCs w:val="21"/>
              </w:rPr>
            </w:pPr>
            <w:r w:rsidRPr="006D3CDC">
              <w:rPr>
                <w:rFonts w:asciiTheme="minorEastAsia" w:hAnsiTheme="minorEastAsia" w:cstheme="minorEastAsia" w:hint="eastAsia"/>
                <w:bCs/>
                <w:szCs w:val="21"/>
              </w:rPr>
              <w:t>202002</w:t>
            </w:r>
          </w:p>
        </w:tc>
        <w:tc>
          <w:tcPr>
            <w:tcW w:w="1402" w:type="dxa"/>
            <w:gridSpan w:val="2"/>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存于教科室</w:t>
            </w:r>
          </w:p>
        </w:tc>
      </w:tr>
      <w:tr w:rsidR="00C24343" w:rsidTr="00C90C69">
        <w:trPr>
          <w:jc w:val="center"/>
        </w:trPr>
        <w:tc>
          <w:tcPr>
            <w:tcW w:w="4409" w:type="dxa"/>
            <w:vAlign w:val="center"/>
          </w:tcPr>
          <w:p w:rsidR="00C24343" w:rsidRPr="006D3CDC" w:rsidRDefault="00F5219E">
            <w:pPr>
              <w:adjustRightInd w:val="0"/>
              <w:snapToGrid w:val="0"/>
              <w:spacing w:line="300" w:lineRule="exact"/>
              <w:rPr>
                <w:rFonts w:asciiTheme="minorEastAsia" w:hAnsiTheme="minorEastAsia" w:cs="Times New Roman"/>
                <w:b/>
                <w:szCs w:val="21"/>
              </w:rPr>
            </w:pPr>
            <w:r w:rsidRPr="006D3CDC">
              <w:rPr>
                <w:rFonts w:asciiTheme="minorEastAsia" w:hAnsiTheme="minorEastAsia" w:hint="eastAsia"/>
                <w:szCs w:val="21"/>
              </w:rPr>
              <w:t>17.常州市“名校长培养基地”培养对象材料</w:t>
            </w:r>
          </w:p>
        </w:tc>
        <w:tc>
          <w:tcPr>
            <w:tcW w:w="1843" w:type="dxa"/>
            <w:vAlign w:val="center"/>
          </w:tcPr>
          <w:p w:rsidR="00C24343" w:rsidRPr="006D3CDC" w:rsidRDefault="00F5219E">
            <w:pPr>
              <w:rPr>
                <w:rFonts w:asciiTheme="minorEastAsia" w:hAnsiTheme="minorEastAsia" w:cstheme="minorEastAsia"/>
                <w:bCs/>
                <w:szCs w:val="21"/>
              </w:rPr>
            </w:pPr>
            <w:r w:rsidRPr="006D3CDC">
              <w:rPr>
                <w:rFonts w:asciiTheme="minorEastAsia" w:hAnsiTheme="minorEastAsia" w:cstheme="minorEastAsia" w:hint="eastAsia"/>
                <w:bCs/>
                <w:szCs w:val="21"/>
              </w:rPr>
              <w:t>名校长培养</w:t>
            </w:r>
          </w:p>
        </w:tc>
        <w:tc>
          <w:tcPr>
            <w:tcW w:w="1418" w:type="dxa"/>
            <w:vAlign w:val="center"/>
          </w:tcPr>
          <w:p w:rsidR="00C24343" w:rsidRPr="006D3CDC" w:rsidRDefault="00F5219E">
            <w:pPr>
              <w:jc w:val="center"/>
              <w:rPr>
                <w:rFonts w:asciiTheme="minorEastAsia" w:hAnsiTheme="minorEastAsia" w:cstheme="minorEastAsia"/>
                <w:bCs/>
                <w:szCs w:val="21"/>
              </w:rPr>
            </w:pPr>
            <w:r w:rsidRPr="006D3CDC">
              <w:rPr>
                <w:rFonts w:asciiTheme="minorEastAsia" w:hAnsiTheme="minorEastAsia" w:cstheme="minorEastAsia" w:hint="eastAsia"/>
                <w:bCs/>
                <w:szCs w:val="21"/>
              </w:rPr>
              <w:t>201902</w:t>
            </w:r>
          </w:p>
        </w:tc>
        <w:tc>
          <w:tcPr>
            <w:tcW w:w="1402" w:type="dxa"/>
            <w:gridSpan w:val="2"/>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存于教科室</w:t>
            </w:r>
          </w:p>
        </w:tc>
      </w:tr>
      <w:tr w:rsidR="00C24343" w:rsidTr="00C90C69">
        <w:trPr>
          <w:jc w:val="center"/>
        </w:trPr>
        <w:tc>
          <w:tcPr>
            <w:tcW w:w="4409" w:type="dxa"/>
            <w:vAlign w:val="center"/>
          </w:tcPr>
          <w:p w:rsidR="00C24343" w:rsidRPr="006D3CDC" w:rsidRDefault="00F5219E">
            <w:pPr>
              <w:adjustRightInd w:val="0"/>
              <w:snapToGrid w:val="0"/>
              <w:spacing w:line="300" w:lineRule="exact"/>
              <w:rPr>
                <w:rFonts w:asciiTheme="minorEastAsia" w:hAnsiTheme="minorEastAsia" w:cs="Times New Roman"/>
                <w:b/>
                <w:szCs w:val="21"/>
              </w:rPr>
            </w:pPr>
            <w:r w:rsidRPr="006D3CDC">
              <w:rPr>
                <w:rFonts w:asciiTheme="minorEastAsia" w:hAnsiTheme="minorEastAsia" w:hint="eastAsia"/>
                <w:szCs w:val="21"/>
              </w:rPr>
              <w:t>18.常州市高级校长评选材料</w:t>
            </w:r>
          </w:p>
        </w:tc>
        <w:tc>
          <w:tcPr>
            <w:tcW w:w="1843" w:type="dxa"/>
            <w:vAlign w:val="center"/>
          </w:tcPr>
          <w:p w:rsidR="00C24343" w:rsidRPr="006D3CDC" w:rsidRDefault="00F5219E">
            <w:pPr>
              <w:rPr>
                <w:rFonts w:asciiTheme="minorEastAsia" w:hAnsiTheme="minorEastAsia" w:cstheme="minorEastAsia"/>
                <w:bCs/>
                <w:szCs w:val="21"/>
              </w:rPr>
            </w:pPr>
            <w:r w:rsidRPr="006D3CDC">
              <w:rPr>
                <w:rFonts w:asciiTheme="minorEastAsia" w:hAnsiTheme="minorEastAsia" w:cstheme="minorEastAsia" w:hint="eastAsia"/>
                <w:bCs/>
                <w:szCs w:val="21"/>
              </w:rPr>
              <w:t>高级校长</w:t>
            </w:r>
          </w:p>
        </w:tc>
        <w:tc>
          <w:tcPr>
            <w:tcW w:w="1418" w:type="dxa"/>
            <w:vAlign w:val="center"/>
          </w:tcPr>
          <w:p w:rsidR="00C24343" w:rsidRPr="006D3CDC" w:rsidRDefault="00F5219E">
            <w:pPr>
              <w:jc w:val="center"/>
              <w:rPr>
                <w:rFonts w:asciiTheme="minorEastAsia" w:hAnsiTheme="minorEastAsia" w:cstheme="minorEastAsia"/>
                <w:bCs/>
                <w:szCs w:val="21"/>
              </w:rPr>
            </w:pPr>
            <w:r w:rsidRPr="006D3CDC">
              <w:rPr>
                <w:rFonts w:asciiTheme="minorEastAsia" w:hAnsiTheme="minorEastAsia" w:cstheme="minorEastAsia" w:hint="eastAsia"/>
                <w:bCs/>
                <w:szCs w:val="21"/>
              </w:rPr>
              <w:t>201912</w:t>
            </w:r>
          </w:p>
        </w:tc>
        <w:tc>
          <w:tcPr>
            <w:tcW w:w="1402" w:type="dxa"/>
            <w:gridSpan w:val="2"/>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存于教科室</w:t>
            </w:r>
          </w:p>
        </w:tc>
      </w:tr>
      <w:tr w:rsidR="00C24343" w:rsidTr="00C90C69">
        <w:trPr>
          <w:jc w:val="center"/>
        </w:trPr>
        <w:tc>
          <w:tcPr>
            <w:tcW w:w="4409" w:type="dxa"/>
            <w:vAlign w:val="center"/>
          </w:tcPr>
          <w:p w:rsidR="00C24343" w:rsidRPr="006D3CDC" w:rsidRDefault="00F5219E">
            <w:pPr>
              <w:adjustRightInd w:val="0"/>
              <w:snapToGrid w:val="0"/>
              <w:spacing w:line="300" w:lineRule="exact"/>
              <w:rPr>
                <w:rFonts w:asciiTheme="minorEastAsia" w:hAnsiTheme="minorEastAsia" w:cs="Times New Roman"/>
                <w:b/>
                <w:szCs w:val="21"/>
              </w:rPr>
            </w:pPr>
            <w:r w:rsidRPr="006D3CDC">
              <w:rPr>
                <w:rFonts w:asciiTheme="minorEastAsia" w:hAnsiTheme="minorEastAsia" w:hint="eastAsia"/>
                <w:szCs w:val="21"/>
              </w:rPr>
              <w:t>19.江苏省优秀校本课程申报材料</w:t>
            </w:r>
          </w:p>
        </w:tc>
        <w:tc>
          <w:tcPr>
            <w:tcW w:w="1843" w:type="dxa"/>
            <w:vAlign w:val="center"/>
          </w:tcPr>
          <w:p w:rsidR="00C24343" w:rsidRPr="006D3CDC" w:rsidRDefault="00F5219E">
            <w:pPr>
              <w:rPr>
                <w:rFonts w:asciiTheme="minorEastAsia" w:hAnsiTheme="minorEastAsia" w:cstheme="minorEastAsia"/>
                <w:bCs/>
                <w:szCs w:val="21"/>
              </w:rPr>
            </w:pPr>
            <w:r w:rsidRPr="006D3CDC">
              <w:rPr>
                <w:rFonts w:asciiTheme="minorEastAsia" w:hAnsiTheme="minorEastAsia" w:cstheme="minorEastAsia" w:hint="eastAsia"/>
                <w:bCs/>
                <w:szCs w:val="21"/>
              </w:rPr>
              <w:t>优秀校本课程</w:t>
            </w:r>
          </w:p>
        </w:tc>
        <w:tc>
          <w:tcPr>
            <w:tcW w:w="1418" w:type="dxa"/>
            <w:vAlign w:val="center"/>
          </w:tcPr>
          <w:p w:rsidR="00C24343" w:rsidRPr="006D3CDC" w:rsidRDefault="00F5219E">
            <w:pPr>
              <w:jc w:val="center"/>
              <w:rPr>
                <w:rFonts w:asciiTheme="minorEastAsia" w:hAnsiTheme="minorEastAsia" w:cstheme="minorEastAsia"/>
                <w:bCs/>
                <w:szCs w:val="21"/>
              </w:rPr>
            </w:pPr>
            <w:r w:rsidRPr="006D3CDC">
              <w:rPr>
                <w:rFonts w:asciiTheme="minorEastAsia" w:hAnsiTheme="minorEastAsia" w:cstheme="minorEastAsia" w:hint="eastAsia"/>
                <w:bCs/>
                <w:szCs w:val="21"/>
              </w:rPr>
              <w:t>201702</w:t>
            </w:r>
          </w:p>
        </w:tc>
        <w:tc>
          <w:tcPr>
            <w:tcW w:w="1402" w:type="dxa"/>
            <w:gridSpan w:val="2"/>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存于教科室</w:t>
            </w:r>
          </w:p>
        </w:tc>
      </w:tr>
      <w:tr w:rsidR="00C24343" w:rsidTr="00C90C69">
        <w:trPr>
          <w:jc w:val="center"/>
        </w:trPr>
        <w:tc>
          <w:tcPr>
            <w:tcW w:w="4409" w:type="dxa"/>
            <w:vAlign w:val="center"/>
          </w:tcPr>
          <w:p w:rsidR="00C24343" w:rsidRPr="006D3CDC" w:rsidRDefault="00F5219E">
            <w:pPr>
              <w:adjustRightInd w:val="0"/>
              <w:snapToGrid w:val="0"/>
              <w:spacing w:line="300" w:lineRule="exact"/>
              <w:rPr>
                <w:rFonts w:asciiTheme="minorEastAsia" w:hAnsiTheme="minorEastAsia" w:cs="宋体"/>
                <w:szCs w:val="21"/>
              </w:rPr>
            </w:pPr>
            <w:r w:rsidRPr="006D3CDC">
              <w:rPr>
                <w:rFonts w:asciiTheme="minorEastAsia" w:hAnsiTheme="minorEastAsia" w:cs="宋体" w:hint="eastAsia"/>
                <w:szCs w:val="21"/>
              </w:rPr>
              <w:t>20.近三年校优秀教研组与</w:t>
            </w:r>
            <w:proofErr w:type="gramStart"/>
            <w:r w:rsidRPr="006D3CDC">
              <w:rPr>
                <w:rFonts w:asciiTheme="minorEastAsia" w:hAnsiTheme="minorEastAsia" w:cs="宋体" w:hint="eastAsia"/>
                <w:szCs w:val="21"/>
              </w:rPr>
              <w:t>备课组</w:t>
            </w:r>
            <w:proofErr w:type="gramEnd"/>
            <w:r w:rsidRPr="006D3CDC">
              <w:rPr>
                <w:rFonts w:asciiTheme="minorEastAsia" w:hAnsiTheme="minorEastAsia" w:cs="宋体" w:hint="eastAsia"/>
                <w:szCs w:val="21"/>
              </w:rPr>
              <w:t>评选材料</w:t>
            </w:r>
          </w:p>
        </w:tc>
        <w:tc>
          <w:tcPr>
            <w:tcW w:w="1843" w:type="dxa"/>
            <w:vAlign w:val="center"/>
          </w:tcPr>
          <w:p w:rsidR="00C24343" w:rsidRPr="006D3CDC" w:rsidRDefault="00F5219E">
            <w:pPr>
              <w:rPr>
                <w:rFonts w:asciiTheme="minorEastAsia" w:hAnsiTheme="minorEastAsia" w:cstheme="minorEastAsia"/>
                <w:bCs/>
                <w:szCs w:val="21"/>
              </w:rPr>
            </w:pPr>
            <w:r w:rsidRPr="006D3CDC">
              <w:rPr>
                <w:rFonts w:asciiTheme="minorEastAsia" w:hAnsiTheme="minorEastAsia" w:cstheme="minorEastAsia" w:hint="eastAsia"/>
                <w:bCs/>
                <w:szCs w:val="21"/>
              </w:rPr>
              <w:t>优秀教研组</w:t>
            </w:r>
          </w:p>
        </w:tc>
        <w:tc>
          <w:tcPr>
            <w:tcW w:w="1418" w:type="dxa"/>
            <w:vAlign w:val="center"/>
          </w:tcPr>
          <w:p w:rsidR="00C24343" w:rsidRPr="006D3CDC" w:rsidRDefault="00F5219E">
            <w:pPr>
              <w:jc w:val="center"/>
              <w:rPr>
                <w:rFonts w:asciiTheme="minorEastAsia" w:hAnsiTheme="minorEastAsia" w:cstheme="minorEastAsia"/>
                <w:bCs/>
                <w:szCs w:val="21"/>
              </w:rPr>
            </w:pPr>
            <w:r w:rsidRPr="006D3CDC">
              <w:rPr>
                <w:rFonts w:asciiTheme="minorEastAsia" w:hAnsiTheme="minorEastAsia" w:cstheme="minorEastAsia" w:hint="eastAsia"/>
                <w:bCs/>
                <w:szCs w:val="21"/>
              </w:rPr>
              <w:t>201712</w:t>
            </w:r>
          </w:p>
          <w:p w:rsidR="00C24343" w:rsidRPr="006D3CDC" w:rsidRDefault="00F5219E">
            <w:pPr>
              <w:jc w:val="center"/>
              <w:rPr>
                <w:rFonts w:asciiTheme="minorEastAsia" w:hAnsiTheme="minorEastAsia" w:cstheme="minorEastAsia"/>
                <w:bCs/>
                <w:szCs w:val="21"/>
              </w:rPr>
            </w:pPr>
            <w:r w:rsidRPr="006D3CDC">
              <w:rPr>
                <w:rFonts w:asciiTheme="minorEastAsia" w:hAnsiTheme="minorEastAsia" w:cstheme="minorEastAsia" w:hint="eastAsia"/>
                <w:bCs/>
                <w:szCs w:val="21"/>
              </w:rPr>
              <w:t>201812</w:t>
            </w:r>
          </w:p>
          <w:p w:rsidR="00C24343" w:rsidRPr="006D3CDC" w:rsidRDefault="00F5219E">
            <w:pPr>
              <w:jc w:val="center"/>
              <w:rPr>
                <w:rFonts w:asciiTheme="minorEastAsia" w:hAnsiTheme="minorEastAsia" w:cstheme="minorEastAsia"/>
                <w:bCs/>
                <w:szCs w:val="21"/>
              </w:rPr>
            </w:pPr>
            <w:r w:rsidRPr="006D3CDC">
              <w:rPr>
                <w:rFonts w:asciiTheme="minorEastAsia" w:hAnsiTheme="minorEastAsia" w:cstheme="minorEastAsia" w:hint="eastAsia"/>
                <w:bCs/>
                <w:szCs w:val="21"/>
              </w:rPr>
              <w:t>201912</w:t>
            </w:r>
          </w:p>
        </w:tc>
        <w:tc>
          <w:tcPr>
            <w:tcW w:w="1402" w:type="dxa"/>
            <w:gridSpan w:val="2"/>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存于教科室</w:t>
            </w:r>
          </w:p>
        </w:tc>
      </w:tr>
      <w:tr w:rsidR="00C24343" w:rsidTr="00C90C69">
        <w:trPr>
          <w:jc w:val="center"/>
        </w:trPr>
        <w:tc>
          <w:tcPr>
            <w:tcW w:w="4409" w:type="dxa"/>
            <w:vAlign w:val="center"/>
          </w:tcPr>
          <w:p w:rsidR="00C24343" w:rsidRPr="006D3CDC" w:rsidRDefault="00F5219E">
            <w:pPr>
              <w:adjustRightInd w:val="0"/>
              <w:snapToGrid w:val="0"/>
              <w:spacing w:line="300" w:lineRule="exact"/>
              <w:rPr>
                <w:rFonts w:asciiTheme="minorEastAsia" w:hAnsiTheme="minorEastAsia" w:cs="Times New Roman"/>
                <w:b/>
                <w:szCs w:val="21"/>
              </w:rPr>
            </w:pPr>
            <w:r w:rsidRPr="006D3CDC">
              <w:rPr>
                <w:rFonts w:asciiTheme="minorEastAsia" w:hAnsiTheme="minorEastAsia" w:hint="eastAsia"/>
                <w:szCs w:val="21"/>
              </w:rPr>
              <w:t>21.新北区第三届校本培训先进单位和先进个人评选材料</w:t>
            </w:r>
          </w:p>
        </w:tc>
        <w:tc>
          <w:tcPr>
            <w:tcW w:w="1843" w:type="dxa"/>
            <w:vAlign w:val="center"/>
          </w:tcPr>
          <w:p w:rsidR="00C24343" w:rsidRPr="006D3CDC" w:rsidRDefault="00F5219E">
            <w:pPr>
              <w:rPr>
                <w:rFonts w:asciiTheme="minorEastAsia" w:hAnsiTheme="minorEastAsia" w:cstheme="minorEastAsia"/>
                <w:bCs/>
                <w:szCs w:val="21"/>
              </w:rPr>
            </w:pPr>
            <w:r w:rsidRPr="006D3CDC">
              <w:rPr>
                <w:rFonts w:asciiTheme="minorEastAsia" w:hAnsiTheme="minorEastAsia" w:cstheme="minorEastAsia" w:hint="eastAsia"/>
                <w:bCs/>
                <w:szCs w:val="21"/>
              </w:rPr>
              <w:t>先进单位</w:t>
            </w:r>
          </w:p>
        </w:tc>
        <w:tc>
          <w:tcPr>
            <w:tcW w:w="1418" w:type="dxa"/>
            <w:vAlign w:val="center"/>
          </w:tcPr>
          <w:p w:rsidR="00C24343" w:rsidRPr="006D3CDC" w:rsidRDefault="00F5219E">
            <w:pPr>
              <w:jc w:val="center"/>
              <w:rPr>
                <w:rFonts w:asciiTheme="minorEastAsia" w:hAnsiTheme="minorEastAsia" w:cstheme="minorEastAsia"/>
                <w:bCs/>
                <w:szCs w:val="21"/>
              </w:rPr>
            </w:pPr>
            <w:r w:rsidRPr="006D3CDC">
              <w:rPr>
                <w:rFonts w:asciiTheme="minorEastAsia" w:hAnsiTheme="minorEastAsia" w:cstheme="minorEastAsia" w:hint="eastAsia"/>
                <w:bCs/>
                <w:szCs w:val="21"/>
              </w:rPr>
              <w:t>201706</w:t>
            </w:r>
          </w:p>
        </w:tc>
        <w:tc>
          <w:tcPr>
            <w:tcW w:w="1402" w:type="dxa"/>
            <w:gridSpan w:val="2"/>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存于教科室</w:t>
            </w:r>
          </w:p>
        </w:tc>
      </w:tr>
      <w:tr w:rsidR="00C24343" w:rsidTr="00C90C69">
        <w:trPr>
          <w:jc w:val="center"/>
        </w:trPr>
        <w:tc>
          <w:tcPr>
            <w:tcW w:w="4409" w:type="dxa"/>
            <w:vAlign w:val="center"/>
          </w:tcPr>
          <w:p w:rsidR="00C24343" w:rsidRPr="006D3CDC" w:rsidRDefault="00F5219E">
            <w:pPr>
              <w:adjustRightInd w:val="0"/>
              <w:snapToGrid w:val="0"/>
              <w:spacing w:line="300" w:lineRule="exact"/>
              <w:rPr>
                <w:rFonts w:asciiTheme="minorEastAsia" w:hAnsiTheme="minorEastAsia" w:cs="Times New Roman"/>
                <w:szCs w:val="21"/>
              </w:rPr>
            </w:pPr>
            <w:r w:rsidRPr="006D3CDC">
              <w:rPr>
                <w:rFonts w:asciiTheme="minorEastAsia" w:hAnsiTheme="minorEastAsia" w:hint="eastAsia"/>
                <w:szCs w:val="21"/>
              </w:rPr>
              <w:t>22.新北区第四届校本培训示范校评选材料</w:t>
            </w:r>
          </w:p>
        </w:tc>
        <w:tc>
          <w:tcPr>
            <w:tcW w:w="1843" w:type="dxa"/>
            <w:vAlign w:val="center"/>
          </w:tcPr>
          <w:p w:rsidR="00C24343" w:rsidRPr="006D3CDC" w:rsidRDefault="00F5219E">
            <w:pPr>
              <w:rPr>
                <w:rFonts w:asciiTheme="minorEastAsia" w:hAnsiTheme="minorEastAsia" w:cstheme="minorEastAsia"/>
                <w:bCs/>
                <w:szCs w:val="21"/>
              </w:rPr>
            </w:pPr>
            <w:r w:rsidRPr="006D3CDC">
              <w:rPr>
                <w:rFonts w:asciiTheme="minorEastAsia" w:hAnsiTheme="minorEastAsia" w:cstheme="minorEastAsia" w:hint="eastAsia"/>
                <w:bCs/>
                <w:szCs w:val="21"/>
              </w:rPr>
              <w:t>示范校</w:t>
            </w:r>
          </w:p>
        </w:tc>
        <w:tc>
          <w:tcPr>
            <w:tcW w:w="1418" w:type="dxa"/>
            <w:vAlign w:val="center"/>
          </w:tcPr>
          <w:p w:rsidR="00C24343" w:rsidRPr="006D3CDC" w:rsidRDefault="00F5219E">
            <w:pPr>
              <w:jc w:val="center"/>
              <w:rPr>
                <w:rFonts w:asciiTheme="minorEastAsia" w:hAnsiTheme="minorEastAsia" w:cstheme="minorEastAsia"/>
                <w:bCs/>
                <w:szCs w:val="21"/>
              </w:rPr>
            </w:pPr>
            <w:r w:rsidRPr="006D3CDC">
              <w:rPr>
                <w:rFonts w:asciiTheme="minorEastAsia" w:hAnsiTheme="minorEastAsia" w:cstheme="minorEastAsia" w:hint="eastAsia"/>
                <w:bCs/>
                <w:szCs w:val="21"/>
              </w:rPr>
              <w:t>201806</w:t>
            </w:r>
          </w:p>
        </w:tc>
        <w:tc>
          <w:tcPr>
            <w:tcW w:w="1402" w:type="dxa"/>
            <w:gridSpan w:val="2"/>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存于教科室</w:t>
            </w:r>
          </w:p>
        </w:tc>
      </w:tr>
      <w:tr w:rsidR="00C24343" w:rsidTr="00C90C69">
        <w:trPr>
          <w:jc w:val="center"/>
        </w:trPr>
        <w:tc>
          <w:tcPr>
            <w:tcW w:w="4409" w:type="dxa"/>
            <w:vAlign w:val="center"/>
          </w:tcPr>
          <w:p w:rsidR="00C24343" w:rsidRPr="006D3CDC" w:rsidRDefault="00F5219E">
            <w:pPr>
              <w:adjustRightInd w:val="0"/>
              <w:snapToGrid w:val="0"/>
              <w:spacing w:line="300" w:lineRule="exact"/>
              <w:rPr>
                <w:rFonts w:asciiTheme="minorEastAsia" w:hAnsiTheme="minorEastAsia"/>
                <w:szCs w:val="21"/>
              </w:rPr>
            </w:pPr>
            <w:r w:rsidRPr="006D3CDC">
              <w:rPr>
                <w:rFonts w:asciiTheme="minorEastAsia" w:hAnsiTheme="minorEastAsia" w:hint="eastAsia"/>
                <w:szCs w:val="21"/>
              </w:rPr>
              <w:t>23.西夏</w:t>
            </w:r>
            <w:proofErr w:type="gramStart"/>
            <w:r w:rsidRPr="006D3CDC">
              <w:rPr>
                <w:rFonts w:asciiTheme="minorEastAsia" w:hAnsiTheme="minorEastAsia" w:hint="eastAsia"/>
                <w:szCs w:val="21"/>
              </w:rPr>
              <w:t>墅</w:t>
            </w:r>
            <w:proofErr w:type="gramEnd"/>
            <w:r w:rsidRPr="006D3CDC">
              <w:rPr>
                <w:rFonts w:asciiTheme="minorEastAsia" w:hAnsiTheme="minorEastAsia" w:hint="eastAsia"/>
                <w:szCs w:val="21"/>
              </w:rPr>
              <w:t>中学申报市第五批名师工作室材料</w:t>
            </w:r>
          </w:p>
        </w:tc>
        <w:tc>
          <w:tcPr>
            <w:tcW w:w="1843" w:type="dxa"/>
            <w:vAlign w:val="center"/>
          </w:tcPr>
          <w:p w:rsidR="00C24343" w:rsidRPr="006D3CDC" w:rsidRDefault="00F5219E">
            <w:pPr>
              <w:rPr>
                <w:rFonts w:asciiTheme="minorEastAsia" w:hAnsiTheme="minorEastAsia" w:cstheme="minorEastAsia"/>
                <w:bCs/>
                <w:szCs w:val="21"/>
              </w:rPr>
            </w:pPr>
            <w:r w:rsidRPr="006D3CDC">
              <w:rPr>
                <w:rFonts w:asciiTheme="minorEastAsia" w:hAnsiTheme="minorEastAsia" w:hint="eastAsia"/>
                <w:szCs w:val="21"/>
              </w:rPr>
              <w:t>名师工作室</w:t>
            </w:r>
          </w:p>
        </w:tc>
        <w:tc>
          <w:tcPr>
            <w:tcW w:w="1418" w:type="dxa"/>
            <w:vAlign w:val="center"/>
          </w:tcPr>
          <w:p w:rsidR="00C24343" w:rsidRPr="006D3CDC" w:rsidRDefault="00F5219E">
            <w:pPr>
              <w:jc w:val="center"/>
              <w:rPr>
                <w:rFonts w:asciiTheme="minorEastAsia" w:hAnsiTheme="minorEastAsia" w:cstheme="minorEastAsia"/>
                <w:bCs/>
                <w:szCs w:val="21"/>
              </w:rPr>
            </w:pPr>
            <w:r w:rsidRPr="006D3CDC">
              <w:rPr>
                <w:rFonts w:asciiTheme="minorEastAsia" w:hAnsiTheme="minorEastAsia" w:cstheme="minorEastAsia" w:hint="eastAsia"/>
                <w:bCs/>
                <w:szCs w:val="21"/>
              </w:rPr>
              <w:t>202009</w:t>
            </w:r>
          </w:p>
        </w:tc>
        <w:tc>
          <w:tcPr>
            <w:tcW w:w="1402" w:type="dxa"/>
            <w:gridSpan w:val="2"/>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存于教科室</w:t>
            </w:r>
          </w:p>
        </w:tc>
      </w:tr>
    </w:tbl>
    <w:p w:rsidR="00C24343" w:rsidRDefault="00C24343">
      <w:pPr>
        <w:rPr>
          <w:rFonts w:ascii="Times New Roman" w:hAnsi="Times New Roman" w:cs="Times New Roman"/>
          <w:b/>
          <w:sz w:val="24"/>
        </w:rPr>
      </w:pPr>
    </w:p>
    <w:p w:rsidR="00C24343" w:rsidRDefault="00C24343">
      <w:pPr>
        <w:jc w:val="center"/>
        <w:rPr>
          <w:rFonts w:ascii="Times New Roman" w:hAnsi="Times New Roman" w:cs="Times New Roman"/>
          <w:b/>
          <w:sz w:val="24"/>
        </w:rPr>
      </w:pPr>
    </w:p>
    <w:p w:rsidR="00C90C69" w:rsidRDefault="00C90C69">
      <w:pPr>
        <w:jc w:val="center"/>
        <w:rPr>
          <w:rFonts w:ascii="Times New Roman" w:hAnsi="Times New Roman" w:cs="Times New Roman"/>
          <w:b/>
          <w:sz w:val="24"/>
        </w:rPr>
      </w:pPr>
    </w:p>
    <w:p w:rsidR="00C24343" w:rsidRDefault="00F5219E">
      <w:pPr>
        <w:jc w:val="center"/>
        <w:rPr>
          <w:rFonts w:ascii="Times New Roman" w:hAnsi="Times New Roman" w:cs="Times New Roman"/>
          <w:b/>
          <w:sz w:val="24"/>
        </w:rPr>
      </w:pPr>
      <w:r>
        <w:rPr>
          <w:rFonts w:ascii="Times New Roman" w:hAnsi="Times New Roman" w:cs="Times New Roman"/>
          <w:b/>
          <w:sz w:val="24"/>
        </w:rPr>
        <w:lastRenderedPageBreak/>
        <w:t>管理水平</w:t>
      </w:r>
      <w:r>
        <w:rPr>
          <w:rFonts w:ascii="Times New Roman" w:hAnsi="Times New Roman" w:cs="Times New Roman"/>
          <w:b/>
          <w:sz w:val="24"/>
        </w:rPr>
        <w:t>3-1</w:t>
      </w:r>
    </w:p>
    <w:p w:rsidR="00C24343" w:rsidRDefault="00F5219E">
      <w:pPr>
        <w:rPr>
          <w:rFonts w:ascii="Times New Roman" w:hAnsi="Times New Roman" w:cs="Times New Roman"/>
          <w:b/>
          <w:szCs w:val="21"/>
        </w:rPr>
      </w:pPr>
      <w:r>
        <w:rPr>
          <w:rFonts w:ascii="Times New Roman" w:hAnsi="Times New Roman" w:cs="Times New Roman"/>
          <w:b/>
          <w:bCs/>
          <w:szCs w:val="21"/>
        </w:rPr>
        <w:t>（</w:t>
      </w:r>
      <w:r>
        <w:rPr>
          <w:rFonts w:ascii="Times New Roman" w:hAnsi="Times New Roman" w:cs="Times New Roman"/>
          <w:b/>
          <w:bCs/>
          <w:szCs w:val="21"/>
        </w:rPr>
        <w:t>1</w:t>
      </w:r>
      <w:r>
        <w:rPr>
          <w:rFonts w:ascii="Times New Roman" w:hAnsi="Times New Roman" w:cs="Times New Roman"/>
          <w:b/>
          <w:bCs/>
          <w:szCs w:val="21"/>
        </w:rPr>
        <w:t>）自评概述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695"/>
        <w:gridCol w:w="6933"/>
        <w:gridCol w:w="749"/>
      </w:tblGrid>
      <w:tr w:rsidR="00C24343">
        <w:trPr>
          <w:trHeight w:val="540"/>
          <w:jc w:val="center"/>
        </w:trPr>
        <w:tc>
          <w:tcPr>
            <w:tcW w:w="695" w:type="dxa"/>
            <w:vAlign w:val="center"/>
          </w:tcPr>
          <w:p w:rsidR="00C24343" w:rsidRDefault="00F5219E">
            <w:pPr>
              <w:rPr>
                <w:rFonts w:ascii="Times New Roman" w:hAnsi="Times New Roman" w:cs="Times New Roman"/>
                <w:b/>
              </w:rPr>
            </w:pPr>
            <w:r>
              <w:rPr>
                <w:rFonts w:ascii="Times New Roman" w:hAnsi="Times New Roman" w:cs="Times New Roman"/>
                <w:b/>
              </w:rPr>
              <w:t>指标</w:t>
            </w:r>
            <w:r>
              <w:rPr>
                <w:rFonts w:ascii="Times New Roman" w:hAnsi="Times New Roman" w:cs="Times New Roman" w:hint="eastAsia"/>
                <w:b/>
              </w:rPr>
              <w:t>序号</w:t>
            </w:r>
          </w:p>
        </w:tc>
        <w:tc>
          <w:tcPr>
            <w:tcW w:w="7628" w:type="dxa"/>
            <w:gridSpan w:val="2"/>
            <w:vAlign w:val="center"/>
          </w:tcPr>
          <w:p w:rsidR="00C24343" w:rsidRDefault="00F5219E">
            <w:pPr>
              <w:jc w:val="center"/>
              <w:rPr>
                <w:rFonts w:ascii="Times New Roman" w:hAnsi="Times New Roman" w:cs="Times New Roman"/>
                <w:b/>
              </w:rPr>
            </w:pPr>
            <w:r>
              <w:rPr>
                <w:rFonts w:ascii="Times New Roman" w:hAnsi="Times New Roman" w:cs="Times New Roman" w:hint="eastAsia"/>
                <w:b/>
              </w:rPr>
              <w:t>评估指标及评价细则</w:t>
            </w:r>
          </w:p>
        </w:tc>
        <w:tc>
          <w:tcPr>
            <w:tcW w:w="749" w:type="dxa"/>
            <w:vAlign w:val="center"/>
          </w:tcPr>
          <w:p w:rsidR="00C24343" w:rsidRDefault="00F5219E">
            <w:pPr>
              <w:jc w:val="center"/>
              <w:rPr>
                <w:rFonts w:ascii="Times New Roman" w:hAnsi="Times New Roman" w:cs="Times New Roman"/>
                <w:b/>
                <w:szCs w:val="21"/>
              </w:rPr>
            </w:pPr>
            <w:r>
              <w:rPr>
                <w:rFonts w:ascii="Times New Roman" w:hAnsi="Times New Roman" w:cs="Times New Roman"/>
                <w:b/>
                <w:szCs w:val="21"/>
              </w:rPr>
              <w:t>自评</w:t>
            </w:r>
          </w:p>
          <w:p w:rsidR="00C24343" w:rsidRDefault="00F5219E">
            <w:pPr>
              <w:jc w:val="center"/>
              <w:rPr>
                <w:rFonts w:ascii="Times New Roman" w:hAnsi="Times New Roman" w:cs="Times New Roman"/>
                <w:b/>
                <w:szCs w:val="21"/>
              </w:rPr>
            </w:pPr>
            <w:r>
              <w:rPr>
                <w:rFonts w:ascii="Times New Roman" w:hAnsi="Times New Roman" w:cs="Times New Roman"/>
                <w:b/>
                <w:szCs w:val="21"/>
              </w:rPr>
              <w:t>结果</w:t>
            </w:r>
          </w:p>
        </w:tc>
      </w:tr>
      <w:tr w:rsidR="00C24343">
        <w:trPr>
          <w:trHeight w:val="606"/>
          <w:jc w:val="center"/>
        </w:trPr>
        <w:tc>
          <w:tcPr>
            <w:tcW w:w="695" w:type="dxa"/>
            <w:vMerge w:val="restart"/>
            <w:vAlign w:val="center"/>
          </w:tcPr>
          <w:p w:rsidR="00C24343" w:rsidRDefault="00F5219E">
            <w:pPr>
              <w:jc w:val="center"/>
              <w:rPr>
                <w:rFonts w:ascii="Times New Roman" w:hAnsi="Times New Roman" w:cs="Times New Roman"/>
                <w:b/>
                <w:szCs w:val="21"/>
              </w:rPr>
            </w:pPr>
            <w:r>
              <w:rPr>
                <w:rFonts w:ascii="Times New Roman" w:hAnsi="Times New Roman" w:cs="Times New Roman"/>
                <w:b/>
                <w:szCs w:val="21"/>
              </w:rPr>
              <w:t>第</w:t>
            </w:r>
          </w:p>
          <w:p w:rsidR="00C24343" w:rsidRDefault="00F5219E">
            <w:pPr>
              <w:jc w:val="center"/>
              <w:rPr>
                <w:rFonts w:ascii="Times New Roman" w:hAnsi="Times New Roman" w:cs="Times New Roman"/>
                <w:b/>
                <w:szCs w:val="21"/>
              </w:rPr>
            </w:pPr>
            <w:r>
              <w:rPr>
                <w:rFonts w:ascii="Times New Roman" w:hAnsi="Times New Roman" w:cs="Times New Roman"/>
                <w:b/>
                <w:szCs w:val="21"/>
              </w:rPr>
              <w:t>13</w:t>
            </w:r>
          </w:p>
          <w:p w:rsidR="00C24343" w:rsidRDefault="00F5219E">
            <w:pPr>
              <w:jc w:val="center"/>
              <w:rPr>
                <w:rFonts w:ascii="Times New Roman" w:hAnsi="Times New Roman" w:cs="Times New Roman"/>
                <w:b/>
                <w:szCs w:val="21"/>
              </w:rPr>
            </w:pPr>
            <w:r>
              <w:rPr>
                <w:rFonts w:ascii="Times New Roman" w:hAnsi="Times New Roman" w:cs="Times New Roman"/>
                <w:b/>
                <w:szCs w:val="21"/>
              </w:rPr>
              <w:t>条</w:t>
            </w:r>
          </w:p>
        </w:tc>
        <w:tc>
          <w:tcPr>
            <w:tcW w:w="695" w:type="dxa"/>
            <w:vAlign w:val="center"/>
          </w:tcPr>
          <w:p w:rsidR="00C24343" w:rsidRDefault="00F5219E">
            <w:pPr>
              <w:rPr>
                <w:rFonts w:ascii="Times New Roman" w:hAnsi="Times New Roman" w:cs="Times New Roman"/>
                <w:b/>
              </w:rPr>
            </w:pPr>
            <w:r>
              <w:rPr>
                <w:rFonts w:ascii="Times New Roman" w:hAnsi="Times New Roman" w:cs="Times New Roman" w:hint="eastAsia"/>
                <w:b/>
              </w:rPr>
              <w:t>评估</w:t>
            </w:r>
          </w:p>
          <w:p w:rsidR="00C24343" w:rsidRDefault="00F5219E">
            <w:pPr>
              <w:rPr>
                <w:rFonts w:ascii="Times New Roman" w:hAnsi="Times New Roman" w:cs="Times New Roman"/>
                <w:sz w:val="18"/>
                <w:szCs w:val="18"/>
              </w:rPr>
            </w:pPr>
            <w:r>
              <w:rPr>
                <w:rFonts w:ascii="Times New Roman" w:hAnsi="Times New Roman" w:cs="Times New Roman" w:hint="eastAsia"/>
                <w:b/>
              </w:rPr>
              <w:t>指标</w:t>
            </w:r>
          </w:p>
        </w:tc>
        <w:tc>
          <w:tcPr>
            <w:tcW w:w="6933" w:type="dxa"/>
            <w:vAlign w:val="center"/>
          </w:tcPr>
          <w:p w:rsidR="00C24343" w:rsidRDefault="00F5219E">
            <w:pPr>
              <w:widowControl/>
              <w:spacing w:line="240" w:lineRule="exact"/>
              <w:ind w:firstLineChars="100" w:firstLine="181"/>
              <w:textAlignment w:val="center"/>
              <w:rPr>
                <w:rFonts w:ascii="Times New Roman" w:hAnsi="Times New Roman" w:cs="Times New Roman"/>
                <w:sz w:val="18"/>
                <w:szCs w:val="18"/>
              </w:rPr>
            </w:pPr>
            <w:r>
              <w:rPr>
                <w:rFonts w:ascii="Times New Roman" w:hAnsi="Times New Roman" w:cs="Times New Roman"/>
                <w:b/>
                <w:kern w:val="0"/>
                <w:sz w:val="18"/>
                <w:szCs w:val="18"/>
              </w:rPr>
              <w:t xml:space="preserve">13. </w:t>
            </w:r>
            <w:r>
              <w:rPr>
                <w:rFonts w:ascii="Times New Roman" w:hAnsi="Times New Roman" w:cs="Times New Roman"/>
                <w:b/>
                <w:kern w:val="0"/>
                <w:sz w:val="18"/>
                <w:szCs w:val="18"/>
              </w:rPr>
              <w:t>学校办学目标明确，发展规划科学合理。中长期发展规划内容全面，重点突出，措施扎实，具有前瞻性和适切性。规划施行顺利，成效明显</w:t>
            </w:r>
            <w:r>
              <w:rPr>
                <w:rFonts w:ascii="Times New Roman" w:hAnsi="Times New Roman" w:cs="Times New Roman" w:hint="eastAsia"/>
                <w:b/>
                <w:kern w:val="0"/>
                <w:sz w:val="18"/>
                <w:szCs w:val="18"/>
              </w:rPr>
              <w:t>。</w:t>
            </w:r>
          </w:p>
        </w:tc>
        <w:tc>
          <w:tcPr>
            <w:tcW w:w="749" w:type="dxa"/>
            <w:vMerge w:val="restart"/>
            <w:vAlign w:val="center"/>
          </w:tcPr>
          <w:p w:rsidR="00C24343" w:rsidRDefault="00F5219E">
            <w:pPr>
              <w:jc w:val="center"/>
              <w:rPr>
                <w:rFonts w:ascii="Times New Roman" w:hAnsi="Times New Roman" w:cs="Times New Roman"/>
                <w:szCs w:val="21"/>
              </w:rPr>
            </w:pPr>
            <w:r>
              <w:rPr>
                <w:rFonts w:ascii="Times New Roman" w:hAnsi="Times New Roman" w:cs="Times New Roman" w:hint="eastAsia"/>
                <w:szCs w:val="21"/>
              </w:rPr>
              <w:t>A</w:t>
            </w:r>
          </w:p>
        </w:tc>
      </w:tr>
      <w:tr w:rsidR="00C24343">
        <w:trPr>
          <w:trHeight w:val="720"/>
          <w:jc w:val="center"/>
        </w:trPr>
        <w:tc>
          <w:tcPr>
            <w:tcW w:w="695" w:type="dxa"/>
            <w:vMerge/>
            <w:vAlign w:val="center"/>
          </w:tcPr>
          <w:p w:rsidR="00C24343" w:rsidRDefault="00C24343">
            <w:pPr>
              <w:jc w:val="center"/>
              <w:rPr>
                <w:rFonts w:ascii="Times New Roman" w:hAnsi="Times New Roman" w:cs="Times New Roman"/>
                <w:b/>
                <w:szCs w:val="21"/>
              </w:rPr>
            </w:pPr>
          </w:p>
        </w:tc>
        <w:tc>
          <w:tcPr>
            <w:tcW w:w="695" w:type="dxa"/>
            <w:vAlign w:val="center"/>
          </w:tcPr>
          <w:p w:rsidR="00C24343" w:rsidRDefault="00F5219E">
            <w:pPr>
              <w:rPr>
                <w:rFonts w:ascii="Times New Roman" w:hAnsi="Times New Roman" w:cs="Times New Roman"/>
                <w:b/>
              </w:rPr>
            </w:pPr>
            <w:r>
              <w:rPr>
                <w:rFonts w:ascii="Times New Roman" w:hAnsi="Times New Roman" w:cs="Times New Roman" w:hint="eastAsia"/>
                <w:b/>
              </w:rPr>
              <w:t>评价</w:t>
            </w:r>
          </w:p>
          <w:p w:rsidR="00C24343" w:rsidRDefault="00F5219E">
            <w:pPr>
              <w:rPr>
                <w:rFonts w:ascii="Times New Roman" w:hAnsi="Times New Roman" w:cs="Times New Roman"/>
                <w:sz w:val="18"/>
                <w:szCs w:val="18"/>
              </w:rPr>
            </w:pPr>
            <w:r>
              <w:rPr>
                <w:rFonts w:ascii="Times New Roman" w:hAnsi="Times New Roman" w:cs="Times New Roman" w:hint="eastAsia"/>
                <w:b/>
              </w:rPr>
              <w:t>细则</w:t>
            </w:r>
          </w:p>
        </w:tc>
        <w:tc>
          <w:tcPr>
            <w:tcW w:w="6933" w:type="dxa"/>
            <w:vAlign w:val="center"/>
          </w:tcPr>
          <w:p w:rsidR="00C24343" w:rsidRDefault="00F5219E">
            <w:pPr>
              <w:widowControl/>
              <w:spacing w:line="240" w:lineRule="exact"/>
              <w:ind w:firstLineChars="100" w:firstLine="180"/>
              <w:textAlignment w:val="center"/>
              <w:rPr>
                <w:rFonts w:ascii="Times New Roman" w:hAnsi="Times New Roman" w:cs="Times New Roman"/>
                <w:bCs/>
                <w:kern w:val="0"/>
                <w:sz w:val="18"/>
                <w:szCs w:val="18"/>
              </w:rPr>
            </w:pPr>
            <w:r>
              <w:rPr>
                <w:rFonts w:ascii="Times New Roman" w:hAnsi="Times New Roman" w:cs="Times New Roman"/>
                <w:bCs/>
                <w:kern w:val="0"/>
                <w:sz w:val="18"/>
                <w:szCs w:val="18"/>
              </w:rPr>
              <w:t>（</w:t>
            </w:r>
            <w:r>
              <w:rPr>
                <w:rFonts w:ascii="Times New Roman" w:hAnsi="Times New Roman" w:cs="Times New Roman"/>
                <w:bCs/>
                <w:kern w:val="0"/>
                <w:sz w:val="18"/>
                <w:szCs w:val="18"/>
              </w:rPr>
              <w:t>1</w:t>
            </w:r>
            <w:r>
              <w:rPr>
                <w:rFonts w:ascii="Times New Roman" w:hAnsi="Times New Roman" w:cs="Times New Roman"/>
                <w:bCs/>
                <w:kern w:val="0"/>
                <w:sz w:val="18"/>
                <w:szCs w:val="18"/>
              </w:rPr>
              <w:t>）能遵循国家教育方针和教育规律</w:t>
            </w:r>
            <w:r>
              <w:rPr>
                <w:rFonts w:ascii="Times New Roman" w:hAnsi="Times New Roman" w:cs="Times New Roman" w:hint="eastAsia"/>
                <w:bCs/>
                <w:kern w:val="0"/>
                <w:sz w:val="18"/>
                <w:szCs w:val="18"/>
              </w:rPr>
              <w:t>，结合学校实际，科学定位学校发展目标，经广泛听取教职工意见和专家充分论证，制定学校发展规划，得到政府或教育主管部门认可。</w:t>
            </w:r>
          </w:p>
          <w:p w:rsidR="00C24343" w:rsidRDefault="00F5219E">
            <w:pPr>
              <w:widowControl/>
              <w:spacing w:line="240" w:lineRule="exact"/>
              <w:ind w:firstLineChars="100" w:firstLine="180"/>
              <w:textAlignment w:val="center"/>
              <w:rPr>
                <w:rFonts w:ascii="Times New Roman" w:hAnsi="Times New Roman" w:cs="Times New Roman"/>
                <w:bCs/>
                <w:kern w:val="0"/>
                <w:sz w:val="18"/>
                <w:szCs w:val="18"/>
              </w:rPr>
            </w:pPr>
            <w:r>
              <w:rPr>
                <w:rFonts w:ascii="Times New Roman" w:hAnsi="Times New Roman" w:cs="Times New Roman"/>
                <w:bCs/>
                <w:kern w:val="0"/>
                <w:sz w:val="18"/>
                <w:szCs w:val="18"/>
              </w:rPr>
              <w:t>（</w:t>
            </w:r>
            <w:r>
              <w:rPr>
                <w:rFonts w:ascii="Times New Roman" w:hAnsi="Times New Roman" w:cs="Times New Roman"/>
                <w:bCs/>
                <w:kern w:val="0"/>
                <w:sz w:val="18"/>
                <w:szCs w:val="18"/>
              </w:rPr>
              <w:t>2</w:t>
            </w:r>
            <w:r>
              <w:rPr>
                <w:rFonts w:ascii="Times New Roman" w:hAnsi="Times New Roman" w:cs="Times New Roman"/>
                <w:bCs/>
                <w:kern w:val="0"/>
                <w:sz w:val="18"/>
                <w:szCs w:val="18"/>
              </w:rPr>
              <w:t>）</w:t>
            </w:r>
            <w:r>
              <w:rPr>
                <w:rFonts w:ascii="Times New Roman" w:hAnsi="Times New Roman" w:cs="Times New Roman" w:hint="eastAsia"/>
                <w:bCs/>
                <w:kern w:val="0"/>
                <w:sz w:val="18"/>
                <w:szCs w:val="18"/>
              </w:rPr>
              <w:t>发展</w:t>
            </w:r>
            <w:r>
              <w:rPr>
                <w:rFonts w:ascii="Times New Roman" w:hAnsi="Times New Roman" w:cs="Times New Roman"/>
                <w:bCs/>
                <w:kern w:val="0"/>
                <w:sz w:val="18"/>
                <w:szCs w:val="18"/>
              </w:rPr>
              <w:t>规划质量较高，</w:t>
            </w:r>
            <w:r>
              <w:rPr>
                <w:rFonts w:ascii="Times New Roman" w:hAnsi="Times New Roman" w:cs="Times New Roman" w:hint="eastAsia"/>
                <w:bCs/>
                <w:kern w:val="0"/>
                <w:sz w:val="18"/>
                <w:szCs w:val="18"/>
              </w:rPr>
              <w:t>思路清晰，内容全面，重点突出，措施扎实，</w:t>
            </w:r>
            <w:r>
              <w:rPr>
                <w:rFonts w:ascii="Times New Roman" w:hAnsi="Times New Roman" w:cs="Times New Roman"/>
                <w:bCs/>
                <w:kern w:val="0"/>
                <w:sz w:val="18"/>
                <w:szCs w:val="18"/>
              </w:rPr>
              <w:t>能根据新的发展形势与任务适时进行调整和完善</w:t>
            </w:r>
            <w:r>
              <w:rPr>
                <w:rFonts w:ascii="Times New Roman" w:hAnsi="Times New Roman" w:cs="Times New Roman" w:hint="eastAsia"/>
                <w:bCs/>
                <w:kern w:val="0"/>
                <w:sz w:val="18"/>
                <w:szCs w:val="18"/>
              </w:rPr>
              <w:t>。建立常态监督、中期检查、终期绩效评价机制。</w:t>
            </w:r>
          </w:p>
          <w:p w:rsidR="00C24343" w:rsidRDefault="00F5219E">
            <w:pPr>
              <w:widowControl/>
              <w:spacing w:line="240" w:lineRule="exact"/>
              <w:ind w:firstLineChars="100" w:firstLine="180"/>
              <w:textAlignment w:val="center"/>
              <w:rPr>
                <w:rFonts w:ascii="Times New Roman" w:hAnsi="Times New Roman" w:cs="Times New Roman"/>
                <w:bCs/>
                <w:kern w:val="0"/>
                <w:sz w:val="18"/>
                <w:szCs w:val="18"/>
              </w:rPr>
            </w:pPr>
            <w:r>
              <w:rPr>
                <w:rFonts w:ascii="Times New Roman" w:hAnsi="Times New Roman" w:cs="Times New Roman"/>
                <w:bCs/>
                <w:kern w:val="0"/>
                <w:sz w:val="18"/>
                <w:szCs w:val="18"/>
              </w:rPr>
              <w:t>（</w:t>
            </w:r>
            <w:r>
              <w:rPr>
                <w:rFonts w:ascii="Times New Roman" w:hAnsi="Times New Roman" w:cs="Times New Roman"/>
                <w:bCs/>
                <w:kern w:val="0"/>
                <w:sz w:val="18"/>
                <w:szCs w:val="18"/>
              </w:rPr>
              <w:t>3</w:t>
            </w:r>
            <w:r>
              <w:rPr>
                <w:rFonts w:ascii="Times New Roman" w:hAnsi="Times New Roman" w:cs="Times New Roman"/>
                <w:bCs/>
                <w:kern w:val="0"/>
                <w:sz w:val="18"/>
                <w:szCs w:val="18"/>
              </w:rPr>
              <w:t>）</w:t>
            </w:r>
            <w:r>
              <w:rPr>
                <w:rFonts w:ascii="Times New Roman" w:hAnsi="Times New Roman" w:cs="Times New Roman" w:hint="eastAsia"/>
                <w:bCs/>
                <w:kern w:val="0"/>
                <w:sz w:val="18"/>
                <w:szCs w:val="18"/>
              </w:rPr>
              <w:t>规划实施顺利，</w:t>
            </w:r>
            <w:r>
              <w:rPr>
                <w:rFonts w:ascii="Times New Roman" w:hAnsi="Times New Roman" w:cs="Times New Roman"/>
                <w:bCs/>
                <w:kern w:val="0"/>
                <w:sz w:val="18"/>
                <w:szCs w:val="18"/>
              </w:rPr>
              <w:t>学校和各部门年度、学期计划体现规划精神，工作总结能反映规划实施情况，并有丰富的佐证材料</w:t>
            </w:r>
            <w:r>
              <w:rPr>
                <w:rFonts w:ascii="Times New Roman" w:hAnsi="Times New Roman" w:cs="Times New Roman" w:hint="eastAsia"/>
                <w:bCs/>
                <w:kern w:val="0"/>
                <w:sz w:val="18"/>
                <w:szCs w:val="18"/>
              </w:rPr>
              <w:t>。</w:t>
            </w:r>
          </w:p>
        </w:tc>
        <w:tc>
          <w:tcPr>
            <w:tcW w:w="749" w:type="dxa"/>
            <w:vMerge/>
            <w:vAlign w:val="center"/>
          </w:tcPr>
          <w:p w:rsidR="00C24343" w:rsidRDefault="00C24343">
            <w:pPr>
              <w:jc w:val="center"/>
              <w:rPr>
                <w:rFonts w:ascii="Times New Roman" w:hAnsi="Times New Roman" w:cs="Times New Roman"/>
                <w:szCs w:val="21"/>
              </w:rPr>
            </w:pPr>
          </w:p>
        </w:tc>
      </w:tr>
      <w:tr w:rsidR="00C24343">
        <w:trPr>
          <w:trHeight w:val="465"/>
          <w:jc w:val="center"/>
        </w:trPr>
        <w:tc>
          <w:tcPr>
            <w:tcW w:w="9072" w:type="dxa"/>
            <w:gridSpan w:val="4"/>
            <w:vAlign w:val="center"/>
          </w:tcPr>
          <w:p w:rsidR="00C24343" w:rsidRDefault="00F5219E">
            <w:pPr>
              <w:jc w:val="center"/>
              <w:rPr>
                <w:rFonts w:ascii="Times New Roman" w:hAnsi="Times New Roman" w:cs="Times New Roman"/>
                <w:b/>
                <w:szCs w:val="21"/>
              </w:rPr>
            </w:pPr>
            <w:r>
              <w:rPr>
                <w:rFonts w:ascii="Times New Roman" w:hAnsi="Times New Roman" w:cs="Times New Roman"/>
                <w:b/>
                <w:szCs w:val="21"/>
              </w:rPr>
              <w:t>自评概述</w:t>
            </w:r>
          </w:p>
        </w:tc>
      </w:tr>
      <w:tr w:rsidR="00C24343">
        <w:trPr>
          <w:trHeight w:val="301"/>
          <w:jc w:val="center"/>
        </w:trPr>
        <w:tc>
          <w:tcPr>
            <w:tcW w:w="9072" w:type="dxa"/>
            <w:gridSpan w:val="4"/>
          </w:tcPr>
          <w:p w:rsidR="00C24343" w:rsidRDefault="00F5219E">
            <w:pPr>
              <w:rPr>
                <w:rFonts w:ascii="Times New Roman" w:hAnsi="Times New Roman" w:cs="Times New Roman"/>
                <w:b/>
              </w:rPr>
            </w:pPr>
            <w:r>
              <w:rPr>
                <w:rFonts w:ascii="Times New Roman" w:hAnsi="Times New Roman" w:cs="Times New Roman"/>
                <w:b/>
              </w:rPr>
              <w:t>主要实践和成效</w:t>
            </w:r>
          </w:p>
        </w:tc>
      </w:tr>
      <w:tr w:rsidR="00C24343">
        <w:trPr>
          <w:trHeight w:val="549"/>
          <w:jc w:val="center"/>
        </w:trPr>
        <w:tc>
          <w:tcPr>
            <w:tcW w:w="9072" w:type="dxa"/>
            <w:gridSpan w:val="4"/>
          </w:tcPr>
          <w:p w:rsidR="00C24343" w:rsidRDefault="00C24343">
            <w:pPr>
              <w:ind w:firstLineChars="200" w:firstLine="420"/>
              <w:rPr>
                <w:rFonts w:ascii="宋体" w:hAnsi="宋体"/>
              </w:rPr>
            </w:pPr>
          </w:p>
          <w:p w:rsidR="00C24343" w:rsidRPr="006D3CDC" w:rsidRDefault="00F5219E">
            <w:pPr>
              <w:spacing w:line="276" w:lineRule="auto"/>
              <w:ind w:firstLineChars="200" w:firstLine="420"/>
              <w:rPr>
                <w:rFonts w:asciiTheme="minorEastAsia" w:hAnsiTheme="minorEastAsia"/>
              </w:rPr>
            </w:pPr>
            <w:r w:rsidRPr="006D3CDC">
              <w:rPr>
                <w:rFonts w:asciiTheme="minorEastAsia" w:hAnsiTheme="minorEastAsia" w:hint="eastAsia"/>
              </w:rPr>
              <w:t>学校在总结第四轮三年主动发展目标实施得失的基础上，汇聚众智，认真研究并制定了第五轮（2018—2021）三年主动发展规划。</w:t>
            </w:r>
          </w:p>
          <w:p w:rsidR="00C24343" w:rsidRPr="006D3CDC" w:rsidRDefault="00F5219E">
            <w:pPr>
              <w:spacing w:line="276" w:lineRule="auto"/>
              <w:ind w:firstLineChars="200" w:firstLine="420"/>
              <w:rPr>
                <w:rFonts w:asciiTheme="minorEastAsia" w:hAnsiTheme="minorEastAsia"/>
              </w:rPr>
            </w:pPr>
            <w:r w:rsidRPr="006D3CDC">
              <w:rPr>
                <w:rFonts w:asciiTheme="minorEastAsia" w:hAnsiTheme="minorEastAsia" w:hint="eastAsia"/>
              </w:rPr>
              <w:t>2018年9月，学校启动了新的三年行动计划规划的制定工作。在区教育局和西夏</w:t>
            </w:r>
            <w:proofErr w:type="gramStart"/>
            <w:r w:rsidRPr="006D3CDC">
              <w:rPr>
                <w:rFonts w:asciiTheme="minorEastAsia" w:hAnsiTheme="minorEastAsia" w:hint="eastAsia"/>
              </w:rPr>
              <w:t>墅</w:t>
            </w:r>
            <w:proofErr w:type="gramEnd"/>
            <w:r w:rsidRPr="006D3CDC">
              <w:rPr>
                <w:rFonts w:asciiTheme="minorEastAsia" w:hAnsiTheme="minorEastAsia" w:hint="eastAsia"/>
              </w:rPr>
              <w:t>镇党委、政府的领导关心下，我校先后邀请新北区教育局和兄弟学校等不同层面的教育教学专家对规划进行反复论证，最后汇聚形成了《常州市西夏墅中学第五轮（2018—2021）三年主动发展规划</w:t>
            </w:r>
            <w:r w:rsidRPr="006D3CDC">
              <w:rPr>
                <w:rFonts w:asciiTheme="minorEastAsia" w:hAnsiTheme="minorEastAsia" w:hint="eastAsia"/>
                <w:kern w:val="0"/>
                <w:szCs w:val="21"/>
              </w:rPr>
              <w:t>》，确定了理念、目标、特色与具体发展措施等方面的内容，分块提出了办学理念、总目标和年度目标，同时也制定了相应具体的发展保障措施。</w:t>
            </w:r>
            <w:r w:rsidRPr="006D3CDC">
              <w:rPr>
                <w:rFonts w:asciiTheme="minorEastAsia" w:hAnsiTheme="minorEastAsia" w:hint="eastAsia"/>
                <w:szCs w:val="21"/>
              </w:rPr>
              <w:t>专家论证一致认为西夏</w:t>
            </w:r>
            <w:proofErr w:type="gramStart"/>
            <w:r w:rsidRPr="006D3CDC">
              <w:rPr>
                <w:rFonts w:asciiTheme="minorEastAsia" w:hAnsiTheme="minorEastAsia" w:hint="eastAsia"/>
                <w:szCs w:val="21"/>
              </w:rPr>
              <w:t>墅</w:t>
            </w:r>
            <w:proofErr w:type="gramEnd"/>
            <w:r w:rsidRPr="006D3CDC">
              <w:rPr>
                <w:rFonts w:asciiTheme="minorEastAsia" w:hAnsiTheme="minorEastAsia" w:hint="eastAsia"/>
                <w:szCs w:val="21"/>
              </w:rPr>
              <w:t>中学办学规划目标定性准确，具体清晰，科学合理，</w:t>
            </w:r>
            <w:r w:rsidRPr="006D3CDC">
              <w:rPr>
                <w:rFonts w:asciiTheme="minorEastAsia" w:hAnsiTheme="minorEastAsia" w:hint="eastAsia"/>
                <w:bCs/>
                <w:szCs w:val="21"/>
              </w:rPr>
              <w:t>富有内涵，重点突出，</w:t>
            </w:r>
            <w:r w:rsidRPr="006D3CDC">
              <w:rPr>
                <w:rFonts w:asciiTheme="minorEastAsia" w:hAnsiTheme="minorEastAsia" w:hint="eastAsia"/>
                <w:szCs w:val="21"/>
              </w:rPr>
              <w:t>措施可行。</w:t>
            </w:r>
          </w:p>
          <w:p w:rsidR="00C24343" w:rsidRPr="006D3CDC" w:rsidRDefault="00F5219E">
            <w:pPr>
              <w:widowControl/>
              <w:spacing w:line="276" w:lineRule="auto"/>
              <w:ind w:rightChars="15" w:right="31" w:firstLineChars="200" w:firstLine="420"/>
              <w:jc w:val="left"/>
              <w:rPr>
                <w:rFonts w:asciiTheme="minorEastAsia" w:hAnsiTheme="minorEastAsia"/>
                <w:kern w:val="0"/>
                <w:szCs w:val="21"/>
              </w:rPr>
            </w:pPr>
            <w:r w:rsidRPr="006D3CDC">
              <w:rPr>
                <w:rFonts w:asciiTheme="minorEastAsia" w:hAnsiTheme="minorEastAsia" w:hint="eastAsia"/>
                <w:kern w:val="0"/>
                <w:szCs w:val="21"/>
              </w:rPr>
              <w:t>学校自发展规划实施以来，每学年都通过召开行政会议、校长办公会、教师座谈会和教职工代表大会等形式开展主动发展三年规划自评工作，对“规划”实施过程中发现的情况进行调整。学校党支部、行政人员针对学校发展的各个不同阶段出现的新情况，全面汇总分析，周密思考比较，校长室统筹协调推进三年规划，条线和年级并线管理机制保障阶段性落实，重点突破具体目标，以适应学校与时俱进的发展新要求，并对阶段性工作及时总结调整，逐步积累经验，丰富学校发展内涵。在全校教职员工的共同努力下，学校行动计划目标顺利实施，发展态势良好。</w:t>
            </w:r>
          </w:p>
          <w:p w:rsidR="00C24343" w:rsidRPr="006D3CDC" w:rsidRDefault="00F5219E">
            <w:pPr>
              <w:widowControl/>
              <w:spacing w:line="276" w:lineRule="auto"/>
              <w:ind w:rightChars="15" w:right="31" w:firstLineChars="224" w:firstLine="470"/>
              <w:jc w:val="left"/>
              <w:rPr>
                <w:rFonts w:asciiTheme="minorEastAsia" w:hAnsiTheme="minorEastAsia"/>
                <w:kern w:val="0"/>
                <w:szCs w:val="21"/>
              </w:rPr>
            </w:pPr>
            <w:r w:rsidRPr="006D3CDC">
              <w:rPr>
                <w:rFonts w:asciiTheme="minorEastAsia" w:hAnsiTheme="minorEastAsia" w:hint="eastAsia"/>
                <w:kern w:val="0"/>
                <w:szCs w:val="21"/>
              </w:rPr>
              <w:t>我校坚持以“规划”为学校发展的行动蓝本，统一思想认识，落实规范要求，强化目标</w:t>
            </w:r>
            <w:proofErr w:type="gramStart"/>
            <w:r w:rsidRPr="006D3CDC">
              <w:rPr>
                <w:rFonts w:asciiTheme="minorEastAsia" w:hAnsiTheme="minorEastAsia" w:hint="eastAsia"/>
                <w:kern w:val="0"/>
                <w:szCs w:val="21"/>
              </w:rPr>
              <w:t>践行</w:t>
            </w:r>
            <w:proofErr w:type="gramEnd"/>
            <w:r w:rsidRPr="006D3CDC">
              <w:rPr>
                <w:rFonts w:asciiTheme="minorEastAsia" w:hAnsiTheme="minorEastAsia" w:hint="eastAsia"/>
                <w:kern w:val="0"/>
                <w:szCs w:val="21"/>
              </w:rPr>
              <w:t>意识，分层明确“规划”实施的工作任务和责任，把“规划”的落实</w:t>
            </w:r>
            <w:proofErr w:type="gramStart"/>
            <w:r w:rsidRPr="006D3CDC">
              <w:rPr>
                <w:rFonts w:asciiTheme="minorEastAsia" w:hAnsiTheme="minorEastAsia" w:hint="eastAsia"/>
                <w:kern w:val="0"/>
                <w:szCs w:val="21"/>
              </w:rPr>
              <w:t>践行</w:t>
            </w:r>
            <w:proofErr w:type="gramEnd"/>
            <w:r w:rsidRPr="006D3CDC">
              <w:rPr>
                <w:rFonts w:asciiTheme="minorEastAsia" w:hAnsiTheme="minorEastAsia" w:hint="eastAsia"/>
                <w:kern w:val="0"/>
                <w:szCs w:val="21"/>
              </w:rPr>
              <w:t>作为丰富内涵实干兴校、师生个人成长与和谐发展的纲领</w:t>
            </w:r>
            <w:r w:rsidRPr="006D3CDC">
              <w:rPr>
                <w:rFonts w:asciiTheme="minorEastAsia" w:hAnsiTheme="minorEastAsia" w:hint="eastAsia"/>
              </w:rPr>
              <w:t>。</w:t>
            </w:r>
            <w:r w:rsidRPr="006D3CDC">
              <w:rPr>
                <w:rFonts w:asciiTheme="minorEastAsia" w:hAnsiTheme="minorEastAsia" w:hint="eastAsia"/>
                <w:kern w:val="0"/>
                <w:szCs w:val="21"/>
              </w:rPr>
              <w:t>全面落实“规划”的各项措施，把办学理念、办学目标、发展重点落实于学校的两支队伍建设、德育工作建设、课程改革管理、常规过程管理、教科研组织发展、校园文化品位提升、学校特色发展和措施保障机制之中，边实践、边反思、边调研，发现工作中存在的不足，寻找学校发展新的增长点，拓展新的发展空间，及时进行总结和调研、调整和充实。</w:t>
            </w:r>
          </w:p>
          <w:p w:rsidR="00C24343" w:rsidRPr="006D3CDC" w:rsidRDefault="00F5219E">
            <w:pPr>
              <w:widowControl/>
              <w:spacing w:line="276" w:lineRule="auto"/>
              <w:ind w:rightChars="15" w:right="31" w:firstLineChars="224" w:firstLine="470"/>
              <w:jc w:val="left"/>
              <w:rPr>
                <w:rFonts w:asciiTheme="minorEastAsia" w:hAnsiTheme="minorEastAsia"/>
                <w:kern w:val="0"/>
                <w:szCs w:val="21"/>
              </w:rPr>
            </w:pPr>
            <w:r w:rsidRPr="006D3CDC">
              <w:rPr>
                <w:rFonts w:asciiTheme="minorEastAsia" w:hAnsiTheme="minorEastAsia" w:hint="eastAsia"/>
                <w:kern w:val="0"/>
                <w:szCs w:val="21"/>
              </w:rPr>
              <w:t>学校每学期的工作计划都围绕三年规划的目标展开，分步落实，不断提升学校的管理水平，确保学校三年主动发展规划能正常有序地实施到位。每年向教职工代表通报规划实施情况，广泛征求意见，并不断充实教师建议良策，完善规划发展。依据三年规划，我们在实践中对</w:t>
            </w:r>
            <w:proofErr w:type="gramStart"/>
            <w:r w:rsidRPr="006D3CDC">
              <w:rPr>
                <w:rFonts w:asciiTheme="minorEastAsia" w:hAnsiTheme="minorEastAsia" w:hint="eastAsia"/>
                <w:kern w:val="0"/>
                <w:szCs w:val="21"/>
              </w:rPr>
              <w:t>标寻差</w:t>
            </w:r>
            <w:proofErr w:type="gramEnd"/>
            <w:r w:rsidRPr="006D3CDC">
              <w:rPr>
                <w:rFonts w:asciiTheme="minorEastAsia" w:hAnsiTheme="minorEastAsia" w:hint="eastAsia"/>
                <w:kern w:val="0"/>
                <w:szCs w:val="21"/>
              </w:rPr>
              <w:t>，创新创优；在德育建设中创新求信，在管理机制中创新求活，在课程开发中创新求变，在文化建</w:t>
            </w:r>
            <w:r w:rsidRPr="006D3CDC">
              <w:rPr>
                <w:rFonts w:asciiTheme="minorEastAsia" w:hAnsiTheme="minorEastAsia" w:hint="eastAsia"/>
                <w:kern w:val="0"/>
                <w:szCs w:val="21"/>
              </w:rPr>
              <w:lastRenderedPageBreak/>
              <w:t>设中创新求</w:t>
            </w:r>
            <w:proofErr w:type="gramStart"/>
            <w:r w:rsidRPr="006D3CDC">
              <w:rPr>
                <w:rFonts w:asciiTheme="minorEastAsia" w:hAnsiTheme="minorEastAsia" w:hint="eastAsia"/>
                <w:kern w:val="0"/>
                <w:szCs w:val="21"/>
              </w:rPr>
              <w:t>谐</w:t>
            </w:r>
            <w:proofErr w:type="gramEnd"/>
            <w:r w:rsidRPr="006D3CDC">
              <w:rPr>
                <w:rFonts w:asciiTheme="minorEastAsia" w:hAnsiTheme="minorEastAsia" w:hint="eastAsia"/>
                <w:kern w:val="0"/>
                <w:szCs w:val="21"/>
              </w:rPr>
              <w:t>，在课堂教学中创新求实，在特色发展中创新求优，在后勤服务中创新求质。我们在创新中不断进取探索，积极寻求主动发展，健全各项规章制度，严格执行到位，操作有力有序。三年来，全校教职工同心同德、抢抓机遇，教育教学管理成效显著。规划的稳步推进不仅使学校的教学质量稳中有升，更重要的是进一步激发了每位师生强烈的家校情节和对学校的认同感，教职工的师德境界得到了充分提升，教师专业素养有了新的提高和发展，学校也在发展中增强了源动力和向心力。</w:t>
            </w:r>
          </w:p>
          <w:p w:rsidR="00C24343" w:rsidRDefault="00F5219E" w:rsidP="00AD4B42">
            <w:pPr>
              <w:widowControl/>
              <w:spacing w:line="276" w:lineRule="auto"/>
              <w:ind w:rightChars="15" w:right="31" w:firstLineChars="224" w:firstLine="470"/>
              <w:jc w:val="left"/>
              <w:rPr>
                <w:rFonts w:ascii="Times New Roman" w:hAnsi="Times New Roman" w:cs="Times New Roman"/>
              </w:rPr>
            </w:pPr>
            <w:r w:rsidRPr="006D3CDC">
              <w:rPr>
                <w:rFonts w:asciiTheme="minorEastAsia" w:hAnsiTheme="minorEastAsia" w:hint="eastAsia"/>
                <w:szCs w:val="21"/>
              </w:rPr>
              <w:t>三年来，对照发展规划的年度发展目标，全体师生员工同心同德、群策群力，学校的办学水平继续攀升，办学特色日益彰显，学校内涵不断丰富</w:t>
            </w:r>
            <w:r w:rsidRPr="006D3CDC">
              <w:rPr>
                <w:rFonts w:asciiTheme="minorEastAsia" w:hAnsiTheme="minorEastAsia" w:cs="Tahoma" w:hint="eastAsia"/>
                <w:kern w:val="0"/>
                <w:szCs w:val="21"/>
              </w:rPr>
              <w:t>，办学成效显著：</w:t>
            </w:r>
            <w:r w:rsidRPr="006D3CDC">
              <w:rPr>
                <w:rFonts w:asciiTheme="minorEastAsia" w:hAnsiTheme="minorEastAsia" w:cs="宋体" w:hint="eastAsia"/>
                <w:kern w:val="0"/>
                <w:szCs w:val="21"/>
              </w:rPr>
              <w:t>学校</w:t>
            </w:r>
            <w:r w:rsidRPr="006D3CDC">
              <w:rPr>
                <w:rFonts w:asciiTheme="minorEastAsia" w:hAnsiTheme="minorEastAsia" w:cs="Tahoma" w:hint="eastAsia"/>
                <w:kern w:val="0"/>
                <w:szCs w:val="21"/>
              </w:rPr>
              <w:t>荣</w:t>
            </w:r>
            <w:r w:rsidRPr="006D3CDC">
              <w:rPr>
                <w:rFonts w:asciiTheme="minorEastAsia" w:hAnsiTheme="minorEastAsia" w:hint="eastAsia"/>
                <w:szCs w:val="21"/>
              </w:rPr>
              <w:t>获</w:t>
            </w:r>
            <w:r w:rsidRPr="006D3CDC">
              <w:rPr>
                <w:rFonts w:asciiTheme="minorEastAsia" w:hAnsiTheme="minorEastAsia" w:cs="宋体" w:hint="eastAsia"/>
                <w:kern w:val="0"/>
                <w:szCs w:val="21"/>
              </w:rPr>
              <w:t>教育部国防教育特色学校、省棋类特色学校、省中小学健康促进学校、市第七批书法特色学校、市第六届学校主动发展优秀项目评比一等奖、市学生志愿服务联盟优秀志愿服务项目、市优秀团支部、市示范团组织、区2017-2018校本培训示范学校、2018年度区青少年科技教育活动先进学校、2018年度新北区放心餐饮创建示范单位、</w:t>
            </w:r>
            <w:r w:rsidRPr="006D3CDC">
              <w:rPr>
                <w:rFonts w:asciiTheme="minorEastAsia" w:hAnsiTheme="minorEastAsia" w:hint="eastAsia"/>
              </w:rPr>
              <w:t>市第九届青少年书法现场大赛中获团体二等奖、2018年区中小学文体艺术师生书画摄影作品活动中获优秀组织奖</w:t>
            </w:r>
            <w:r w:rsidRPr="006D3CDC">
              <w:rPr>
                <w:rFonts w:asciiTheme="minorEastAsia" w:hAnsiTheme="minorEastAsia" w:cs="宋体" w:hint="eastAsia"/>
                <w:kern w:val="0"/>
                <w:szCs w:val="21"/>
              </w:rPr>
              <w:t>等荣誉，获2019年省青少年科技模型大赛团体一等奖、省第二十四届青少年科技模型竞赛“3D龙舟拼塔”项目团体二等奖、省第二十四届青少年科技模型竞赛“直线竞速赛车”团体二等奖、省第二十四届省少年科技模型竞赛“3D长城拼塔”项目团体三等奖等16项省市级科技奖项，获</w:t>
            </w:r>
            <w:r w:rsidRPr="006D3CDC">
              <w:rPr>
                <w:rFonts w:asciiTheme="minorEastAsia" w:hAnsiTheme="minorEastAsia" w:hint="eastAsia"/>
              </w:rPr>
              <w:t>2017年市中小学生围棋锦标赛团体第一名、2017年市中小学生国际象棋锦标赛团体第一名等25项体育类奖项，</w:t>
            </w:r>
            <w:r w:rsidRPr="006D3CDC">
              <w:rPr>
                <w:rFonts w:asciiTheme="minorEastAsia" w:hAnsiTheme="minorEastAsia" w:cs="宋体" w:hint="eastAsia"/>
                <w:kern w:val="0"/>
                <w:szCs w:val="21"/>
              </w:rPr>
              <w:t>已</w:t>
            </w:r>
            <w:r w:rsidRPr="006D3CDC">
              <w:rPr>
                <w:rFonts w:asciiTheme="minorEastAsia" w:hAnsiTheme="minorEastAsia" w:hint="eastAsia"/>
                <w:szCs w:val="21"/>
              </w:rPr>
              <w:t>连续15年获新北区高中教学质量综合评估一等奖（优秀奖）</w:t>
            </w:r>
            <w:r w:rsidRPr="006D3CDC">
              <w:rPr>
                <w:rFonts w:asciiTheme="minorEastAsia" w:hAnsiTheme="minorEastAsia" w:cs="Tahoma" w:hint="eastAsia"/>
                <w:kern w:val="0"/>
                <w:szCs w:val="21"/>
              </w:rPr>
              <w:t>，</w:t>
            </w:r>
            <w:r w:rsidRPr="006D3CDC">
              <w:rPr>
                <w:rFonts w:asciiTheme="minorEastAsia" w:hAnsiTheme="minorEastAsia"/>
                <w:szCs w:val="21"/>
              </w:rPr>
              <w:t>201</w:t>
            </w:r>
            <w:r w:rsidRPr="006D3CDC">
              <w:rPr>
                <w:rFonts w:asciiTheme="minorEastAsia" w:hAnsiTheme="minorEastAsia" w:hint="eastAsia"/>
                <w:szCs w:val="21"/>
              </w:rPr>
              <w:t>7—2019年高考</w:t>
            </w:r>
            <w:proofErr w:type="gramStart"/>
            <w:r w:rsidRPr="006D3CDC">
              <w:rPr>
                <w:rFonts w:asciiTheme="minorEastAsia" w:hAnsiTheme="minorEastAsia" w:hint="eastAsia"/>
                <w:szCs w:val="21"/>
              </w:rPr>
              <w:t>本二达线率</w:t>
            </w:r>
            <w:proofErr w:type="gramEnd"/>
            <w:r w:rsidRPr="006D3CDC">
              <w:rPr>
                <w:rFonts w:asciiTheme="minorEastAsia" w:hAnsiTheme="minorEastAsia" w:hint="eastAsia"/>
                <w:szCs w:val="21"/>
              </w:rPr>
              <w:t>均超过80</w:t>
            </w:r>
            <w:r w:rsidRPr="006D3CDC">
              <w:rPr>
                <w:rFonts w:asciiTheme="minorEastAsia" w:hAnsiTheme="minorEastAsia"/>
                <w:szCs w:val="21"/>
              </w:rPr>
              <w:t>%</w:t>
            </w:r>
            <w:r w:rsidRPr="006D3CDC">
              <w:rPr>
                <w:rFonts w:asciiTheme="minorEastAsia" w:hAnsiTheme="minorEastAsia" w:hint="eastAsia"/>
                <w:szCs w:val="21"/>
              </w:rPr>
              <w:t>，学校的教育教学质量在区内有较高的声誉。</w:t>
            </w:r>
          </w:p>
        </w:tc>
      </w:tr>
      <w:tr w:rsidR="00C24343">
        <w:trPr>
          <w:trHeight w:val="61"/>
          <w:jc w:val="center"/>
        </w:trPr>
        <w:tc>
          <w:tcPr>
            <w:tcW w:w="9072" w:type="dxa"/>
            <w:gridSpan w:val="4"/>
          </w:tcPr>
          <w:p w:rsidR="00C24343" w:rsidRDefault="00F5219E">
            <w:pPr>
              <w:rPr>
                <w:rFonts w:ascii="Times New Roman" w:hAnsi="Times New Roman" w:cs="Times New Roman"/>
                <w:b/>
              </w:rPr>
            </w:pPr>
            <w:r>
              <w:rPr>
                <w:rFonts w:ascii="Times New Roman" w:hAnsi="Times New Roman" w:cs="Times New Roman"/>
                <w:b/>
              </w:rPr>
              <w:lastRenderedPageBreak/>
              <w:t>主要不足和问题</w:t>
            </w:r>
          </w:p>
        </w:tc>
      </w:tr>
      <w:tr w:rsidR="00C24343">
        <w:trPr>
          <w:trHeight w:val="532"/>
          <w:jc w:val="center"/>
        </w:trPr>
        <w:tc>
          <w:tcPr>
            <w:tcW w:w="9072" w:type="dxa"/>
            <w:gridSpan w:val="4"/>
          </w:tcPr>
          <w:p w:rsidR="00C24343" w:rsidRDefault="00C24343">
            <w:pPr>
              <w:rPr>
                <w:rFonts w:ascii="Times New Roman" w:hAnsi="Times New Roman" w:cs="Times New Roman"/>
              </w:rPr>
            </w:pPr>
          </w:p>
          <w:p w:rsidR="00C24343" w:rsidRDefault="00C24343">
            <w:pPr>
              <w:rPr>
                <w:rFonts w:ascii="Times New Roman" w:hAnsi="Times New Roman" w:cs="Times New Roman"/>
              </w:rPr>
            </w:pPr>
          </w:p>
        </w:tc>
      </w:tr>
      <w:tr w:rsidR="00C24343">
        <w:trPr>
          <w:trHeight w:val="411"/>
          <w:jc w:val="center"/>
        </w:trPr>
        <w:tc>
          <w:tcPr>
            <w:tcW w:w="9072" w:type="dxa"/>
            <w:gridSpan w:val="4"/>
          </w:tcPr>
          <w:p w:rsidR="00C24343" w:rsidRDefault="00F5219E">
            <w:pPr>
              <w:rPr>
                <w:rFonts w:ascii="Times New Roman" w:hAnsi="Times New Roman" w:cs="Times New Roman"/>
                <w:b/>
              </w:rPr>
            </w:pPr>
            <w:r>
              <w:rPr>
                <w:rFonts w:ascii="Times New Roman" w:hAnsi="Times New Roman" w:cs="Times New Roman"/>
                <w:b/>
              </w:rPr>
              <w:t>改进措施和目标</w:t>
            </w:r>
          </w:p>
        </w:tc>
      </w:tr>
      <w:tr w:rsidR="00C24343">
        <w:trPr>
          <w:trHeight w:val="411"/>
          <w:jc w:val="center"/>
        </w:trPr>
        <w:tc>
          <w:tcPr>
            <w:tcW w:w="9072" w:type="dxa"/>
            <w:gridSpan w:val="4"/>
          </w:tcPr>
          <w:p w:rsidR="00C24343" w:rsidRDefault="00C24343">
            <w:pPr>
              <w:rPr>
                <w:rFonts w:ascii="Times New Roman" w:hAnsi="Times New Roman" w:cs="Times New Roman"/>
              </w:rPr>
            </w:pPr>
          </w:p>
        </w:tc>
      </w:tr>
    </w:tbl>
    <w:p w:rsidR="00C24343" w:rsidRDefault="00C24343">
      <w:pPr>
        <w:tabs>
          <w:tab w:val="left" w:pos="9135"/>
        </w:tabs>
        <w:rPr>
          <w:rFonts w:ascii="Times New Roman" w:hAnsi="Times New Roman" w:cs="Times New Roman"/>
          <w:b/>
          <w:szCs w:val="21"/>
        </w:rPr>
      </w:pPr>
    </w:p>
    <w:p w:rsidR="00C24343" w:rsidRDefault="00F5219E">
      <w:pPr>
        <w:tabs>
          <w:tab w:val="left" w:pos="9135"/>
        </w:tabs>
        <w:rPr>
          <w:rFonts w:ascii="Times New Roman" w:hAnsi="Times New Roman" w:cs="Times New Roman"/>
          <w:b/>
          <w:szCs w:val="21"/>
        </w:rPr>
      </w:pPr>
      <w:r>
        <w:rPr>
          <w:rFonts w:ascii="Times New Roman" w:hAnsi="Times New Roman" w:cs="Times New Roman"/>
          <w:b/>
          <w:szCs w:val="21"/>
        </w:rPr>
        <w:t>（</w:t>
      </w:r>
      <w:r>
        <w:rPr>
          <w:rFonts w:ascii="Times New Roman" w:hAnsi="Times New Roman" w:cs="Times New Roman"/>
          <w:b/>
          <w:szCs w:val="21"/>
        </w:rPr>
        <w:t>2</w:t>
      </w:r>
      <w:r>
        <w:rPr>
          <w:rFonts w:ascii="Times New Roman" w:hAnsi="Times New Roman" w:cs="Times New Roman"/>
          <w:b/>
          <w:szCs w:val="21"/>
        </w:rPr>
        <w:t>）基础数据</w:t>
      </w:r>
    </w:p>
    <w:p w:rsidR="00C24343" w:rsidRDefault="00F5219E">
      <w:pPr>
        <w:rPr>
          <w:rFonts w:ascii="Times New Roman" w:hAnsi="Times New Roman" w:cs="Times New Roman"/>
          <w:b/>
        </w:rPr>
      </w:pPr>
      <w:r>
        <w:rPr>
          <w:rFonts w:ascii="Times New Roman" w:hAnsi="Times New Roman" w:cs="Times New Roman" w:hint="eastAsia"/>
          <w:b/>
        </w:rPr>
        <w:t>无</w:t>
      </w:r>
    </w:p>
    <w:p w:rsidR="00C90C69" w:rsidRDefault="00C90C69">
      <w:pPr>
        <w:rPr>
          <w:rFonts w:ascii="Times New Roman" w:hAnsi="Times New Roman" w:cs="Times New Roman"/>
          <w:b/>
        </w:rPr>
      </w:pPr>
    </w:p>
    <w:p w:rsidR="00C24343" w:rsidRDefault="00F5219E">
      <w:pPr>
        <w:rPr>
          <w:rFonts w:ascii="Times New Roman" w:hAnsi="Times New Roman" w:cs="Times New Roman"/>
          <w:b/>
        </w:rPr>
      </w:pPr>
      <w:r>
        <w:rPr>
          <w:rFonts w:ascii="Times New Roman" w:hAnsi="Times New Roman" w:cs="Times New Roman"/>
          <w:b/>
        </w:rPr>
        <w:t>（</w:t>
      </w:r>
      <w:r>
        <w:rPr>
          <w:rFonts w:ascii="Times New Roman" w:hAnsi="Times New Roman" w:cs="Times New Roman"/>
          <w:b/>
        </w:rPr>
        <w:t>3</w:t>
      </w:r>
      <w:r>
        <w:rPr>
          <w:rFonts w:ascii="Times New Roman" w:hAnsi="Times New Roman" w:cs="Times New Roman"/>
          <w:b/>
        </w:rPr>
        <w:t>）</w:t>
      </w:r>
      <w:r>
        <w:rPr>
          <w:rFonts w:ascii="Times New Roman" w:hAnsi="Times New Roman" w:cs="Times New Roman" w:hint="eastAsia"/>
          <w:b/>
        </w:rPr>
        <w:t>佐证</w:t>
      </w:r>
      <w:r>
        <w:rPr>
          <w:rFonts w:ascii="Times New Roman" w:hAnsi="Times New Roman" w:cs="Times New Roman"/>
          <w:b/>
        </w:rPr>
        <w:t>要目</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8"/>
        <w:gridCol w:w="1511"/>
        <w:gridCol w:w="1513"/>
        <w:gridCol w:w="1540"/>
      </w:tblGrid>
      <w:tr w:rsidR="00C24343">
        <w:trPr>
          <w:jc w:val="center"/>
        </w:trPr>
        <w:tc>
          <w:tcPr>
            <w:tcW w:w="4508" w:type="dxa"/>
            <w:vAlign w:val="center"/>
          </w:tcPr>
          <w:p w:rsidR="00C24343" w:rsidRDefault="00F5219E">
            <w:pPr>
              <w:jc w:val="center"/>
              <w:rPr>
                <w:rFonts w:ascii="Times New Roman" w:hAnsi="Times New Roman" w:cs="Times New Roman"/>
                <w:b/>
              </w:rPr>
            </w:pPr>
            <w:r>
              <w:rPr>
                <w:rFonts w:ascii="Times New Roman" w:hAnsi="Times New Roman" w:cs="Times New Roman"/>
                <w:b/>
              </w:rPr>
              <w:t>佐证资料名称</w:t>
            </w:r>
          </w:p>
        </w:tc>
        <w:tc>
          <w:tcPr>
            <w:tcW w:w="1511" w:type="dxa"/>
            <w:vAlign w:val="center"/>
          </w:tcPr>
          <w:p w:rsidR="00C24343" w:rsidRDefault="00F5219E">
            <w:pPr>
              <w:jc w:val="center"/>
              <w:rPr>
                <w:rFonts w:ascii="Times New Roman" w:hAnsi="Times New Roman" w:cs="Times New Roman"/>
                <w:b/>
              </w:rPr>
            </w:pPr>
            <w:r>
              <w:rPr>
                <w:rFonts w:ascii="Times New Roman" w:hAnsi="Times New Roman" w:cs="Times New Roman"/>
                <w:b/>
              </w:rPr>
              <w:t>主题词</w:t>
            </w:r>
          </w:p>
        </w:tc>
        <w:tc>
          <w:tcPr>
            <w:tcW w:w="1513" w:type="dxa"/>
            <w:vAlign w:val="center"/>
          </w:tcPr>
          <w:p w:rsidR="00C24343" w:rsidRDefault="00F5219E">
            <w:pPr>
              <w:jc w:val="center"/>
              <w:rPr>
                <w:rFonts w:ascii="Times New Roman" w:hAnsi="Times New Roman" w:cs="Times New Roman"/>
                <w:b/>
              </w:rPr>
            </w:pPr>
            <w:r>
              <w:rPr>
                <w:rFonts w:ascii="Times New Roman" w:hAnsi="Times New Roman" w:cs="Times New Roman"/>
                <w:b/>
              </w:rPr>
              <w:t>成文时间</w:t>
            </w:r>
          </w:p>
        </w:tc>
        <w:tc>
          <w:tcPr>
            <w:tcW w:w="1540" w:type="dxa"/>
            <w:vAlign w:val="center"/>
          </w:tcPr>
          <w:p w:rsidR="00C24343" w:rsidRDefault="00F5219E">
            <w:pPr>
              <w:jc w:val="center"/>
              <w:rPr>
                <w:rFonts w:ascii="Times New Roman" w:hAnsi="Times New Roman" w:cs="Times New Roman"/>
                <w:b/>
              </w:rPr>
            </w:pPr>
            <w:r>
              <w:rPr>
                <w:rFonts w:ascii="Times New Roman" w:hAnsi="Times New Roman" w:cs="Times New Roman" w:hint="eastAsia"/>
                <w:b/>
              </w:rPr>
              <w:t>是否</w:t>
            </w:r>
            <w:r>
              <w:rPr>
                <w:rFonts w:ascii="Times New Roman" w:hAnsi="Times New Roman" w:cs="Times New Roman"/>
                <w:b/>
              </w:rPr>
              <w:t>归档</w:t>
            </w:r>
          </w:p>
        </w:tc>
      </w:tr>
      <w:tr w:rsidR="00C24343">
        <w:trPr>
          <w:jc w:val="center"/>
        </w:trPr>
        <w:tc>
          <w:tcPr>
            <w:tcW w:w="4508" w:type="dxa"/>
          </w:tcPr>
          <w:p w:rsidR="00C24343" w:rsidRDefault="00F5219E">
            <w:pPr>
              <w:rPr>
                <w:rFonts w:asciiTheme="minorEastAsia" w:hAnsiTheme="minorEastAsia" w:cs="Times New Roman"/>
              </w:rPr>
            </w:pPr>
            <w:r>
              <w:rPr>
                <w:rFonts w:asciiTheme="minorEastAsia" w:hAnsiTheme="minorEastAsia" w:cs="Times New Roman" w:hint="eastAsia"/>
              </w:rPr>
              <w:t>1</w:t>
            </w:r>
            <w:r w:rsidR="006D3CDC">
              <w:rPr>
                <w:rFonts w:asciiTheme="minorEastAsia" w:hAnsiTheme="minorEastAsia" w:cs="Times New Roman" w:hint="eastAsia"/>
              </w:rPr>
              <w:t>.</w:t>
            </w:r>
            <w:r>
              <w:rPr>
                <w:rFonts w:asciiTheme="minorEastAsia" w:hAnsiTheme="minorEastAsia" w:cs="Times New Roman" w:hint="eastAsia"/>
              </w:rPr>
              <w:t>常州市西夏</w:t>
            </w:r>
            <w:proofErr w:type="gramStart"/>
            <w:r>
              <w:rPr>
                <w:rFonts w:asciiTheme="minorEastAsia" w:hAnsiTheme="minorEastAsia" w:cs="Times New Roman" w:hint="eastAsia"/>
              </w:rPr>
              <w:t>墅</w:t>
            </w:r>
            <w:proofErr w:type="gramEnd"/>
            <w:r>
              <w:rPr>
                <w:rFonts w:asciiTheme="minorEastAsia" w:hAnsiTheme="minorEastAsia" w:cs="Times New Roman" w:hint="eastAsia"/>
              </w:rPr>
              <w:t>中学第四轮（2015—2018）三年主动发展规划</w:t>
            </w:r>
          </w:p>
        </w:tc>
        <w:tc>
          <w:tcPr>
            <w:tcW w:w="1511" w:type="dxa"/>
            <w:vAlign w:val="center"/>
          </w:tcPr>
          <w:p w:rsidR="00C24343" w:rsidRDefault="00F5219E">
            <w:pPr>
              <w:jc w:val="center"/>
              <w:rPr>
                <w:rFonts w:asciiTheme="minorEastAsia" w:hAnsiTheme="minorEastAsia" w:cs="Times New Roman"/>
              </w:rPr>
            </w:pPr>
            <w:r>
              <w:rPr>
                <w:rFonts w:asciiTheme="minorEastAsia" w:hAnsiTheme="minorEastAsia" w:cs="Times New Roman" w:hint="eastAsia"/>
              </w:rPr>
              <w:t>发展规划</w:t>
            </w:r>
          </w:p>
        </w:tc>
        <w:tc>
          <w:tcPr>
            <w:tcW w:w="1513" w:type="dxa"/>
            <w:vAlign w:val="center"/>
          </w:tcPr>
          <w:p w:rsidR="00C24343" w:rsidRDefault="00F5219E">
            <w:pPr>
              <w:jc w:val="center"/>
              <w:rPr>
                <w:rFonts w:asciiTheme="minorEastAsia" w:hAnsiTheme="minorEastAsia" w:cs="Times New Roman"/>
              </w:rPr>
            </w:pPr>
            <w:r>
              <w:rPr>
                <w:rFonts w:asciiTheme="minorEastAsia" w:hAnsiTheme="minorEastAsia" w:cs="Times New Roman" w:hint="eastAsia"/>
              </w:rPr>
              <w:t>201510</w:t>
            </w:r>
          </w:p>
        </w:tc>
        <w:tc>
          <w:tcPr>
            <w:tcW w:w="1540" w:type="dxa"/>
            <w:vAlign w:val="center"/>
          </w:tcPr>
          <w:p w:rsidR="00C24343" w:rsidRDefault="00F5219E">
            <w:pPr>
              <w:jc w:val="center"/>
              <w:rPr>
                <w:rFonts w:asciiTheme="minorEastAsia" w:hAnsiTheme="minorEastAsia" w:cs="Times New Roman"/>
              </w:rPr>
            </w:pPr>
            <w:r>
              <w:rPr>
                <w:rFonts w:asciiTheme="minorEastAsia" w:hAnsiTheme="minorEastAsia" w:cs="Times New Roman" w:hint="eastAsia"/>
              </w:rPr>
              <w:t>存于校办</w:t>
            </w:r>
          </w:p>
        </w:tc>
      </w:tr>
      <w:tr w:rsidR="00C24343">
        <w:trPr>
          <w:jc w:val="center"/>
        </w:trPr>
        <w:tc>
          <w:tcPr>
            <w:tcW w:w="4508" w:type="dxa"/>
          </w:tcPr>
          <w:p w:rsidR="00C24343" w:rsidRDefault="00F5219E">
            <w:pPr>
              <w:rPr>
                <w:rFonts w:asciiTheme="minorEastAsia" w:hAnsiTheme="minorEastAsia" w:cs="Times New Roman"/>
              </w:rPr>
            </w:pPr>
            <w:r>
              <w:rPr>
                <w:rFonts w:asciiTheme="minorEastAsia" w:hAnsiTheme="minorEastAsia" w:cs="Times New Roman" w:hint="eastAsia"/>
              </w:rPr>
              <w:t>2</w:t>
            </w:r>
            <w:r w:rsidR="006D3CDC">
              <w:rPr>
                <w:rFonts w:asciiTheme="minorEastAsia" w:hAnsiTheme="minorEastAsia" w:cs="Times New Roman" w:hint="eastAsia"/>
              </w:rPr>
              <w:t>.</w:t>
            </w:r>
            <w:r>
              <w:rPr>
                <w:rFonts w:asciiTheme="minorEastAsia" w:hAnsiTheme="minorEastAsia" w:cs="Times New Roman" w:hint="eastAsia"/>
              </w:rPr>
              <w:t>常州市西夏</w:t>
            </w:r>
            <w:proofErr w:type="gramStart"/>
            <w:r>
              <w:rPr>
                <w:rFonts w:asciiTheme="minorEastAsia" w:hAnsiTheme="minorEastAsia" w:cs="Times New Roman" w:hint="eastAsia"/>
              </w:rPr>
              <w:t>墅</w:t>
            </w:r>
            <w:proofErr w:type="gramEnd"/>
            <w:r>
              <w:rPr>
                <w:rFonts w:asciiTheme="minorEastAsia" w:hAnsiTheme="minorEastAsia" w:cs="Times New Roman" w:hint="eastAsia"/>
              </w:rPr>
              <w:t>中学第四轮三年主动发展规划论证报告</w:t>
            </w:r>
          </w:p>
        </w:tc>
        <w:tc>
          <w:tcPr>
            <w:tcW w:w="1511" w:type="dxa"/>
            <w:vAlign w:val="center"/>
          </w:tcPr>
          <w:p w:rsidR="00C24343" w:rsidRDefault="00F5219E">
            <w:pPr>
              <w:jc w:val="center"/>
              <w:rPr>
                <w:rFonts w:asciiTheme="minorEastAsia" w:hAnsiTheme="minorEastAsia" w:cs="Times New Roman"/>
              </w:rPr>
            </w:pPr>
            <w:r>
              <w:rPr>
                <w:rFonts w:asciiTheme="minorEastAsia" w:hAnsiTheme="minorEastAsia" w:cs="Times New Roman" w:hint="eastAsia"/>
              </w:rPr>
              <w:t>论证报告</w:t>
            </w:r>
          </w:p>
        </w:tc>
        <w:tc>
          <w:tcPr>
            <w:tcW w:w="1513" w:type="dxa"/>
            <w:vAlign w:val="center"/>
          </w:tcPr>
          <w:p w:rsidR="00C24343" w:rsidRDefault="00F5219E">
            <w:pPr>
              <w:jc w:val="center"/>
              <w:rPr>
                <w:rFonts w:asciiTheme="minorEastAsia" w:hAnsiTheme="minorEastAsia" w:cs="Times New Roman"/>
              </w:rPr>
            </w:pPr>
            <w:r>
              <w:rPr>
                <w:rFonts w:asciiTheme="minorEastAsia" w:hAnsiTheme="minorEastAsia" w:cs="Times New Roman" w:hint="eastAsia"/>
              </w:rPr>
              <w:t>201510</w:t>
            </w:r>
          </w:p>
        </w:tc>
        <w:tc>
          <w:tcPr>
            <w:tcW w:w="1540" w:type="dxa"/>
            <w:vAlign w:val="center"/>
          </w:tcPr>
          <w:p w:rsidR="00C24343" w:rsidRDefault="00F5219E">
            <w:pPr>
              <w:jc w:val="center"/>
            </w:pPr>
            <w:r>
              <w:rPr>
                <w:rFonts w:asciiTheme="minorEastAsia" w:hAnsiTheme="minorEastAsia" w:cs="Times New Roman" w:hint="eastAsia"/>
              </w:rPr>
              <w:t>存于校办</w:t>
            </w:r>
          </w:p>
        </w:tc>
      </w:tr>
      <w:tr w:rsidR="00C24343">
        <w:trPr>
          <w:jc w:val="center"/>
        </w:trPr>
        <w:tc>
          <w:tcPr>
            <w:tcW w:w="4508" w:type="dxa"/>
          </w:tcPr>
          <w:p w:rsidR="00C24343" w:rsidRDefault="00F5219E">
            <w:pPr>
              <w:rPr>
                <w:rFonts w:asciiTheme="minorEastAsia" w:hAnsiTheme="minorEastAsia" w:cs="Times New Roman"/>
              </w:rPr>
            </w:pPr>
            <w:r>
              <w:rPr>
                <w:rFonts w:asciiTheme="minorEastAsia" w:hAnsiTheme="minorEastAsia" w:cs="Times New Roman" w:hint="eastAsia"/>
              </w:rPr>
              <w:t>3</w:t>
            </w:r>
            <w:r w:rsidR="006D3CDC">
              <w:rPr>
                <w:rFonts w:asciiTheme="minorEastAsia" w:hAnsiTheme="minorEastAsia" w:cs="Times New Roman" w:hint="eastAsia"/>
              </w:rPr>
              <w:t>.</w:t>
            </w:r>
            <w:r>
              <w:rPr>
                <w:rFonts w:asciiTheme="minorEastAsia" w:hAnsiTheme="minorEastAsia" w:cs="Times New Roman" w:hint="eastAsia"/>
              </w:rPr>
              <w:t>常州市西夏</w:t>
            </w:r>
            <w:proofErr w:type="gramStart"/>
            <w:r>
              <w:rPr>
                <w:rFonts w:asciiTheme="minorEastAsia" w:hAnsiTheme="minorEastAsia" w:cs="Times New Roman" w:hint="eastAsia"/>
              </w:rPr>
              <w:t>墅</w:t>
            </w:r>
            <w:proofErr w:type="gramEnd"/>
            <w:r>
              <w:rPr>
                <w:rFonts w:asciiTheme="minorEastAsia" w:hAnsiTheme="minorEastAsia" w:cs="Times New Roman" w:hint="eastAsia"/>
              </w:rPr>
              <w:t>中学第四轮三年主动发展中期评估报告</w:t>
            </w:r>
          </w:p>
        </w:tc>
        <w:tc>
          <w:tcPr>
            <w:tcW w:w="1511" w:type="dxa"/>
            <w:vAlign w:val="center"/>
          </w:tcPr>
          <w:p w:rsidR="00C24343" w:rsidRDefault="00F5219E">
            <w:pPr>
              <w:jc w:val="center"/>
              <w:rPr>
                <w:rFonts w:asciiTheme="minorEastAsia" w:hAnsiTheme="minorEastAsia" w:cs="Times New Roman"/>
              </w:rPr>
            </w:pPr>
            <w:r>
              <w:rPr>
                <w:rFonts w:asciiTheme="minorEastAsia" w:hAnsiTheme="minorEastAsia" w:cs="Times New Roman" w:hint="eastAsia"/>
              </w:rPr>
              <w:t>中期评估报告</w:t>
            </w:r>
          </w:p>
        </w:tc>
        <w:tc>
          <w:tcPr>
            <w:tcW w:w="1513" w:type="dxa"/>
            <w:vAlign w:val="center"/>
          </w:tcPr>
          <w:p w:rsidR="00C24343" w:rsidRDefault="00F5219E">
            <w:pPr>
              <w:jc w:val="center"/>
              <w:rPr>
                <w:rFonts w:asciiTheme="minorEastAsia" w:hAnsiTheme="minorEastAsia" w:cs="Times New Roman"/>
              </w:rPr>
            </w:pPr>
            <w:r>
              <w:rPr>
                <w:rFonts w:asciiTheme="minorEastAsia" w:hAnsiTheme="minorEastAsia" w:cs="Times New Roman" w:hint="eastAsia"/>
              </w:rPr>
              <w:t>20170</w:t>
            </w:r>
          </w:p>
        </w:tc>
        <w:tc>
          <w:tcPr>
            <w:tcW w:w="1540" w:type="dxa"/>
            <w:vAlign w:val="center"/>
          </w:tcPr>
          <w:p w:rsidR="00C24343" w:rsidRDefault="00F5219E">
            <w:pPr>
              <w:jc w:val="center"/>
            </w:pPr>
            <w:r>
              <w:rPr>
                <w:rFonts w:asciiTheme="minorEastAsia" w:hAnsiTheme="minorEastAsia" w:cs="Times New Roman" w:hint="eastAsia"/>
              </w:rPr>
              <w:t>存于校办</w:t>
            </w:r>
          </w:p>
        </w:tc>
      </w:tr>
      <w:tr w:rsidR="00C24343">
        <w:trPr>
          <w:jc w:val="center"/>
        </w:trPr>
        <w:tc>
          <w:tcPr>
            <w:tcW w:w="4508" w:type="dxa"/>
          </w:tcPr>
          <w:p w:rsidR="00C24343" w:rsidRDefault="00F5219E">
            <w:pPr>
              <w:rPr>
                <w:rFonts w:asciiTheme="minorEastAsia" w:hAnsiTheme="minorEastAsia" w:cs="Times New Roman"/>
              </w:rPr>
            </w:pPr>
            <w:r>
              <w:rPr>
                <w:rFonts w:asciiTheme="minorEastAsia" w:hAnsiTheme="minorEastAsia" w:cs="Times New Roman" w:hint="eastAsia"/>
              </w:rPr>
              <w:t>4</w:t>
            </w:r>
            <w:r w:rsidR="006D3CDC">
              <w:rPr>
                <w:rFonts w:asciiTheme="minorEastAsia" w:hAnsiTheme="minorEastAsia" w:cs="Times New Roman" w:hint="eastAsia"/>
              </w:rPr>
              <w:t>.</w:t>
            </w:r>
            <w:r>
              <w:rPr>
                <w:rFonts w:asciiTheme="minorEastAsia" w:hAnsiTheme="minorEastAsia" w:cs="Times New Roman" w:hint="eastAsia"/>
              </w:rPr>
              <w:t>常州市西夏</w:t>
            </w:r>
            <w:proofErr w:type="gramStart"/>
            <w:r>
              <w:rPr>
                <w:rFonts w:asciiTheme="minorEastAsia" w:hAnsiTheme="minorEastAsia" w:cs="Times New Roman" w:hint="eastAsia"/>
              </w:rPr>
              <w:t>墅</w:t>
            </w:r>
            <w:proofErr w:type="gramEnd"/>
            <w:r>
              <w:rPr>
                <w:rFonts w:asciiTheme="minorEastAsia" w:hAnsiTheme="minorEastAsia" w:cs="Times New Roman" w:hint="eastAsia"/>
              </w:rPr>
              <w:t>中学第四轮三年主动发展总结性评估报告</w:t>
            </w:r>
          </w:p>
        </w:tc>
        <w:tc>
          <w:tcPr>
            <w:tcW w:w="1511" w:type="dxa"/>
            <w:vAlign w:val="center"/>
          </w:tcPr>
          <w:p w:rsidR="00C24343" w:rsidRDefault="00F5219E">
            <w:pPr>
              <w:jc w:val="center"/>
              <w:rPr>
                <w:rFonts w:asciiTheme="minorEastAsia" w:hAnsiTheme="minorEastAsia" w:cs="Times New Roman"/>
              </w:rPr>
            </w:pPr>
            <w:r>
              <w:rPr>
                <w:rFonts w:asciiTheme="minorEastAsia" w:hAnsiTheme="minorEastAsia" w:cs="Times New Roman" w:hint="eastAsia"/>
              </w:rPr>
              <w:t>总结性评估报告</w:t>
            </w:r>
          </w:p>
        </w:tc>
        <w:tc>
          <w:tcPr>
            <w:tcW w:w="1513" w:type="dxa"/>
            <w:vAlign w:val="center"/>
          </w:tcPr>
          <w:p w:rsidR="00C24343" w:rsidRDefault="00F5219E">
            <w:pPr>
              <w:jc w:val="center"/>
              <w:rPr>
                <w:rFonts w:asciiTheme="minorEastAsia" w:hAnsiTheme="minorEastAsia" w:cs="Times New Roman"/>
              </w:rPr>
            </w:pPr>
            <w:r>
              <w:rPr>
                <w:rFonts w:asciiTheme="minorEastAsia" w:hAnsiTheme="minorEastAsia" w:cs="Times New Roman" w:hint="eastAsia"/>
              </w:rPr>
              <w:t>201810</w:t>
            </w:r>
          </w:p>
        </w:tc>
        <w:tc>
          <w:tcPr>
            <w:tcW w:w="1540" w:type="dxa"/>
            <w:vAlign w:val="center"/>
          </w:tcPr>
          <w:p w:rsidR="00C24343" w:rsidRDefault="00F5219E">
            <w:pPr>
              <w:jc w:val="center"/>
            </w:pPr>
            <w:r>
              <w:rPr>
                <w:rFonts w:asciiTheme="minorEastAsia" w:hAnsiTheme="minorEastAsia" w:cs="Times New Roman" w:hint="eastAsia"/>
              </w:rPr>
              <w:t>存于校办</w:t>
            </w:r>
          </w:p>
        </w:tc>
      </w:tr>
      <w:tr w:rsidR="00C24343">
        <w:trPr>
          <w:jc w:val="center"/>
        </w:trPr>
        <w:tc>
          <w:tcPr>
            <w:tcW w:w="4508" w:type="dxa"/>
          </w:tcPr>
          <w:p w:rsidR="00C24343" w:rsidRDefault="00F5219E">
            <w:pPr>
              <w:rPr>
                <w:rFonts w:asciiTheme="minorEastAsia" w:hAnsiTheme="minorEastAsia" w:cs="Times New Roman"/>
              </w:rPr>
            </w:pPr>
            <w:r>
              <w:rPr>
                <w:rFonts w:asciiTheme="minorEastAsia" w:hAnsiTheme="minorEastAsia" w:cs="Times New Roman" w:hint="eastAsia"/>
              </w:rPr>
              <w:t>5</w:t>
            </w:r>
            <w:r w:rsidR="006D3CDC">
              <w:rPr>
                <w:rFonts w:asciiTheme="minorEastAsia" w:hAnsiTheme="minorEastAsia" w:cs="Times New Roman" w:hint="eastAsia"/>
              </w:rPr>
              <w:t>.</w:t>
            </w:r>
            <w:r>
              <w:rPr>
                <w:rFonts w:asciiTheme="minorEastAsia" w:hAnsiTheme="minorEastAsia" w:cs="Times New Roman" w:hint="eastAsia"/>
              </w:rPr>
              <w:t>常州市西夏</w:t>
            </w:r>
            <w:proofErr w:type="gramStart"/>
            <w:r>
              <w:rPr>
                <w:rFonts w:asciiTheme="minorEastAsia" w:hAnsiTheme="minorEastAsia" w:cs="Times New Roman" w:hint="eastAsia"/>
              </w:rPr>
              <w:t>墅</w:t>
            </w:r>
            <w:proofErr w:type="gramEnd"/>
            <w:r>
              <w:rPr>
                <w:rFonts w:asciiTheme="minorEastAsia" w:hAnsiTheme="minorEastAsia" w:cs="Times New Roman" w:hint="eastAsia"/>
              </w:rPr>
              <w:t>中学第五轮（2018—2021）三年主动发展规划</w:t>
            </w:r>
          </w:p>
        </w:tc>
        <w:tc>
          <w:tcPr>
            <w:tcW w:w="1511" w:type="dxa"/>
            <w:vAlign w:val="center"/>
          </w:tcPr>
          <w:p w:rsidR="00C24343" w:rsidRDefault="00F5219E">
            <w:pPr>
              <w:jc w:val="center"/>
              <w:rPr>
                <w:rFonts w:asciiTheme="minorEastAsia" w:hAnsiTheme="minorEastAsia" w:cs="Times New Roman"/>
              </w:rPr>
            </w:pPr>
            <w:r>
              <w:rPr>
                <w:rFonts w:asciiTheme="minorEastAsia" w:hAnsiTheme="minorEastAsia" w:cs="Times New Roman" w:hint="eastAsia"/>
              </w:rPr>
              <w:t>发展规划</w:t>
            </w:r>
          </w:p>
        </w:tc>
        <w:tc>
          <w:tcPr>
            <w:tcW w:w="1513" w:type="dxa"/>
            <w:vAlign w:val="center"/>
          </w:tcPr>
          <w:p w:rsidR="00C24343" w:rsidRDefault="00F5219E">
            <w:pPr>
              <w:jc w:val="center"/>
              <w:rPr>
                <w:rFonts w:asciiTheme="minorEastAsia" w:hAnsiTheme="minorEastAsia" w:cs="Times New Roman"/>
              </w:rPr>
            </w:pPr>
            <w:r>
              <w:rPr>
                <w:rFonts w:asciiTheme="minorEastAsia" w:hAnsiTheme="minorEastAsia" w:cs="Times New Roman" w:hint="eastAsia"/>
              </w:rPr>
              <w:t>201811</w:t>
            </w:r>
          </w:p>
        </w:tc>
        <w:tc>
          <w:tcPr>
            <w:tcW w:w="1540" w:type="dxa"/>
            <w:vAlign w:val="center"/>
          </w:tcPr>
          <w:p w:rsidR="00C24343" w:rsidRDefault="00F5219E">
            <w:pPr>
              <w:jc w:val="center"/>
            </w:pPr>
            <w:r>
              <w:rPr>
                <w:rFonts w:asciiTheme="minorEastAsia" w:hAnsiTheme="minorEastAsia" w:cs="Times New Roman" w:hint="eastAsia"/>
              </w:rPr>
              <w:t>存于校办</w:t>
            </w:r>
          </w:p>
        </w:tc>
      </w:tr>
      <w:tr w:rsidR="00C24343">
        <w:trPr>
          <w:jc w:val="center"/>
        </w:trPr>
        <w:tc>
          <w:tcPr>
            <w:tcW w:w="4508" w:type="dxa"/>
          </w:tcPr>
          <w:p w:rsidR="00C24343" w:rsidRDefault="00F5219E">
            <w:pPr>
              <w:rPr>
                <w:rFonts w:asciiTheme="minorEastAsia" w:hAnsiTheme="minorEastAsia" w:cs="Times New Roman"/>
              </w:rPr>
            </w:pPr>
            <w:r>
              <w:rPr>
                <w:rFonts w:asciiTheme="minorEastAsia" w:hAnsiTheme="minorEastAsia" w:cs="Times New Roman" w:hint="eastAsia"/>
              </w:rPr>
              <w:lastRenderedPageBreak/>
              <w:t>6</w:t>
            </w:r>
            <w:r w:rsidR="006D3CDC">
              <w:rPr>
                <w:rFonts w:asciiTheme="minorEastAsia" w:hAnsiTheme="minorEastAsia" w:cs="Times New Roman" w:hint="eastAsia"/>
              </w:rPr>
              <w:t>.</w:t>
            </w:r>
            <w:r>
              <w:rPr>
                <w:rFonts w:asciiTheme="minorEastAsia" w:hAnsiTheme="minorEastAsia" w:cs="Times New Roman" w:hint="eastAsia"/>
              </w:rPr>
              <w:t>常州市西夏</w:t>
            </w:r>
            <w:proofErr w:type="gramStart"/>
            <w:r>
              <w:rPr>
                <w:rFonts w:asciiTheme="minorEastAsia" w:hAnsiTheme="minorEastAsia" w:cs="Times New Roman" w:hint="eastAsia"/>
              </w:rPr>
              <w:t>墅</w:t>
            </w:r>
            <w:proofErr w:type="gramEnd"/>
            <w:r>
              <w:rPr>
                <w:rFonts w:asciiTheme="minorEastAsia" w:hAnsiTheme="minorEastAsia" w:cs="Times New Roman" w:hint="eastAsia"/>
              </w:rPr>
              <w:t>中学第五轮三年主动发展规划论证报告</w:t>
            </w:r>
          </w:p>
        </w:tc>
        <w:tc>
          <w:tcPr>
            <w:tcW w:w="1511" w:type="dxa"/>
            <w:vAlign w:val="center"/>
          </w:tcPr>
          <w:p w:rsidR="00C24343" w:rsidRDefault="00F5219E">
            <w:pPr>
              <w:jc w:val="center"/>
              <w:rPr>
                <w:rFonts w:asciiTheme="minorEastAsia" w:hAnsiTheme="minorEastAsia" w:cs="Times New Roman"/>
              </w:rPr>
            </w:pPr>
            <w:r>
              <w:rPr>
                <w:rFonts w:asciiTheme="minorEastAsia" w:hAnsiTheme="minorEastAsia" w:cs="Times New Roman" w:hint="eastAsia"/>
              </w:rPr>
              <w:t>论证报告</w:t>
            </w:r>
          </w:p>
        </w:tc>
        <w:tc>
          <w:tcPr>
            <w:tcW w:w="1513" w:type="dxa"/>
            <w:vAlign w:val="center"/>
          </w:tcPr>
          <w:p w:rsidR="00C24343" w:rsidRDefault="00F5219E">
            <w:pPr>
              <w:jc w:val="center"/>
              <w:rPr>
                <w:rFonts w:asciiTheme="minorEastAsia" w:hAnsiTheme="minorEastAsia" w:cs="Times New Roman"/>
              </w:rPr>
            </w:pPr>
            <w:r>
              <w:rPr>
                <w:rFonts w:asciiTheme="minorEastAsia" w:hAnsiTheme="minorEastAsia" w:cs="Times New Roman" w:hint="eastAsia"/>
              </w:rPr>
              <w:t>201811</w:t>
            </w:r>
          </w:p>
        </w:tc>
        <w:tc>
          <w:tcPr>
            <w:tcW w:w="1540" w:type="dxa"/>
            <w:vAlign w:val="center"/>
          </w:tcPr>
          <w:p w:rsidR="00C24343" w:rsidRDefault="00F5219E">
            <w:pPr>
              <w:jc w:val="center"/>
            </w:pPr>
            <w:r>
              <w:rPr>
                <w:rFonts w:asciiTheme="minorEastAsia" w:hAnsiTheme="minorEastAsia" w:cs="Times New Roman" w:hint="eastAsia"/>
              </w:rPr>
              <w:t>存于校办</w:t>
            </w:r>
          </w:p>
        </w:tc>
      </w:tr>
      <w:tr w:rsidR="00C24343">
        <w:trPr>
          <w:jc w:val="center"/>
        </w:trPr>
        <w:tc>
          <w:tcPr>
            <w:tcW w:w="4508" w:type="dxa"/>
          </w:tcPr>
          <w:p w:rsidR="00C24343" w:rsidRDefault="006D3CDC">
            <w:pPr>
              <w:rPr>
                <w:rFonts w:asciiTheme="minorEastAsia" w:hAnsiTheme="minorEastAsia" w:cs="Times New Roman"/>
              </w:rPr>
            </w:pPr>
            <w:r>
              <w:rPr>
                <w:rFonts w:asciiTheme="minorEastAsia" w:hAnsiTheme="minorEastAsia" w:cs="Times New Roman" w:hint="eastAsia"/>
              </w:rPr>
              <w:t>7.</w:t>
            </w:r>
            <w:r w:rsidR="00F5219E">
              <w:rPr>
                <w:rFonts w:asciiTheme="minorEastAsia" w:hAnsiTheme="minorEastAsia" w:cs="Times New Roman" w:hint="eastAsia"/>
              </w:rPr>
              <w:t>2017—2019年学校工作计划、总结</w:t>
            </w:r>
          </w:p>
        </w:tc>
        <w:tc>
          <w:tcPr>
            <w:tcW w:w="1511" w:type="dxa"/>
            <w:vAlign w:val="center"/>
          </w:tcPr>
          <w:p w:rsidR="00C24343" w:rsidRDefault="00F5219E">
            <w:pPr>
              <w:jc w:val="center"/>
              <w:rPr>
                <w:rFonts w:asciiTheme="minorEastAsia" w:hAnsiTheme="minorEastAsia" w:cs="Times New Roman"/>
              </w:rPr>
            </w:pPr>
            <w:r>
              <w:rPr>
                <w:rFonts w:asciiTheme="minorEastAsia" w:hAnsiTheme="minorEastAsia" w:cs="Times New Roman" w:hint="eastAsia"/>
              </w:rPr>
              <w:t>计划总结</w:t>
            </w:r>
          </w:p>
        </w:tc>
        <w:tc>
          <w:tcPr>
            <w:tcW w:w="1513" w:type="dxa"/>
            <w:vAlign w:val="center"/>
          </w:tcPr>
          <w:p w:rsidR="00C24343" w:rsidRDefault="00F5219E">
            <w:pPr>
              <w:jc w:val="center"/>
              <w:rPr>
                <w:rFonts w:asciiTheme="minorEastAsia" w:hAnsiTheme="minorEastAsia" w:cs="Times New Roman"/>
              </w:rPr>
            </w:pPr>
            <w:r>
              <w:rPr>
                <w:rFonts w:asciiTheme="minorEastAsia" w:hAnsiTheme="minorEastAsia" w:cs="Times New Roman" w:hint="eastAsia"/>
              </w:rPr>
              <w:t>2017—2019</w:t>
            </w:r>
          </w:p>
        </w:tc>
        <w:tc>
          <w:tcPr>
            <w:tcW w:w="1540" w:type="dxa"/>
            <w:vAlign w:val="center"/>
          </w:tcPr>
          <w:p w:rsidR="00C24343" w:rsidRDefault="00F5219E">
            <w:pPr>
              <w:jc w:val="center"/>
            </w:pPr>
            <w:r>
              <w:rPr>
                <w:rFonts w:asciiTheme="minorEastAsia" w:hAnsiTheme="minorEastAsia" w:cs="Times New Roman" w:hint="eastAsia"/>
              </w:rPr>
              <w:t>存于校办</w:t>
            </w:r>
          </w:p>
        </w:tc>
      </w:tr>
      <w:tr w:rsidR="00C24343">
        <w:trPr>
          <w:jc w:val="center"/>
        </w:trPr>
        <w:tc>
          <w:tcPr>
            <w:tcW w:w="4508" w:type="dxa"/>
          </w:tcPr>
          <w:p w:rsidR="00C24343" w:rsidRDefault="00F5219E" w:rsidP="006D3CDC">
            <w:pPr>
              <w:rPr>
                <w:rFonts w:asciiTheme="minorEastAsia" w:hAnsiTheme="minorEastAsia" w:cs="Times New Roman"/>
              </w:rPr>
            </w:pPr>
            <w:r>
              <w:rPr>
                <w:rFonts w:asciiTheme="minorEastAsia" w:hAnsiTheme="minorEastAsia" w:cs="Times New Roman" w:hint="eastAsia"/>
              </w:rPr>
              <w:t>8</w:t>
            </w:r>
            <w:r w:rsidR="006D3CDC">
              <w:rPr>
                <w:rFonts w:asciiTheme="minorEastAsia" w:hAnsiTheme="minorEastAsia" w:cs="Times New Roman" w:hint="eastAsia"/>
              </w:rPr>
              <w:t>.</w:t>
            </w:r>
            <w:r>
              <w:rPr>
                <w:rFonts w:asciiTheme="minorEastAsia" w:hAnsiTheme="minorEastAsia" w:cs="Times New Roman" w:hint="eastAsia"/>
              </w:rPr>
              <w:t>2017—2019年政教处工作计划、总结</w:t>
            </w:r>
          </w:p>
        </w:tc>
        <w:tc>
          <w:tcPr>
            <w:tcW w:w="1511" w:type="dxa"/>
            <w:vAlign w:val="center"/>
          </w:tcPr>
          <w:p w:rsidR="00C24343" w:rsidRDefault="00F5219E">
            <w:pPr>
              <w:jc w:val="center"/>
              <w:rPr>
                <w:rFonts w:asciiTheme="minorEastAsia" w:hAnsiTheme="minorEastAsia" w:cs="Times New Roman"/>
              </w:rPr>
            </w:pPr>
            <w:r>
              <w:rPr>
                <w:rFonts w:asciiTheme="minorEastAsia" w:hAnsiTheme="minorEastAsia" w:cs="Times New Roman" w:hint="eastAsia"/>
              </w:rPr>
              <w:t>计划总结</w:t>
            </w:r>
          </w:p>
        </w:tc>
        <w:tc>
          <w:tcPr>
            <w:tcW w:w="1513" w:type="dxa"/>
            <w:vAlign w:val="center"/>
          </w:tcPr>
          <w:p w:rsidR="00C24343" w:rsidRDefault="00F5219E">
            <w:pPr>
              <w:jc w:val="center"/>
              <w:rPr>
                <w:rFonts w:asciiTheme="minorEastAsia" w:hAnsiTheme="minorEastAsia" w:cs="Times New Roman"/>
              </w:rPr>
            </w:pPr>
            <w:r>
              <w:rPr>
                <w:rFonts w:asciiTheme="minorEastAsia" w:hAnsiTheme="minorEastAsia" w:cs="Times New Roman" w:hint="eastAsia"/>
              </w:rPr>
              <w:t>2017—2019</w:t>
            </w:r>
          </w:p>
        </w:tc>
        <w:tc>
          <w:tcPr>
            <w:tcW w:w="1540" w:type="dxa"/>
            <w:vAlign w:val="center"/>
          </w:tcPr>
          <w:p w:rsidR="00C24343" w:rsidRDefault="00F5219E">
            <w:pPr>
              <w:jc w:val="center"/>
            </w:pPr>
            <w:r>
              <w:rPr>
                <w:rFonts w:asciiTheme="minorEastAsia" w:hAnsiTheme="minorEastAsia" w:cs="Times New Roman" w:hint="eastAsia"/>
              </w:rPr>
              <w:t>存于校办</w:t>
            </w:r>
          </w:p>
        </w:tc>
      </w:tr>
      <w:tr w:rsidR="00C24343">
        <w:trPr>
          <w:jc w:val="center"/>
        </w:trPr>
        <w:tc>
          <w:tcPr>
            <w:tcW w:w="4508" w:type="dxa"/>
          </w:tcPr>
          <w:p w:rsidR="00C24343" w:rsidRDefault="00F5219E">
            <w:pPr>
              <w:rPr>
                <w:rFonts w:asciiTheme="minorEastAsia" w:hAnsiTheme="minorEastAsia" w:cs="Times New Roman"/>
              </w:rPr>
            </w:pPr>
            <w:r>
              <w:rPr>
                <w:rFonts w:asciiTheme="minorEastAsia" w:hAnsiTheme="minorEastAsia" w:cs="Times New Roman" w:hint="eastAsia"/>
              </w:rPr>
              <w:t>9</w:t>
            </w:r>
            <w:r w:rsidR="006D3CDC">
              <w:rPr>
                <w:rFonts w:asciiTheme="minorEastAsia" w:hAnsiTheme="minorEastAsia" w:cs="Times New Roman" w:hint="eastAsia"/>
              </w:rPr>
              <w:t>.</w:t>
            </w:r>
            <w:r>
              <w:rPr>
                <w:rFonts w:asciiTheme="minorEastAsia" w:hAnsiTheme="minorEastAsia" w:cs="Times New Roman" w:hint="eastAsia"/>
              </w:rPr>
              <w:t>2017—2019年教务处工作计划、总结</w:t>
            </w:r>
          </w:p>
        </w:tc>
        <w:tc>
          <w:tcPr>
            <w:tcW w:w="1511" w:type="dxa"/>
            <w:vAlign w:val="center"/>
          </w:tcPr>
          <w:p w:rsidR="00C24343" w:rsidRDefault="00F5219E">
            <w:pPr>
              <w:jc w:val="center"/>
              <w:rPr>
                <w:rFonts w:asciiTheme="minorEastAsia" w:hAnsiTheme="minorEastAsia" w:cs="Times New Roman"/>
              </w:rPr>
            </w:pPr>
            <w:r>
              <w:rPr>
                <w:rFonts w:asciiTheme="minorEastAsia" w:hAnsiTheme="minorEastAsia" w:cs="Times New Roman" w:hint="eastAsia"/>
              </w:rPr>
              <w:t>计划总结</w:t>
            </w:r>
          </w:p>
        </w:tc>
        <w:tc>
          <w:tcPr>
            <w:tcW w:w="1513" w:type="dxa"/>
            <w:vAlign w:val="center"/>
          </w:tcPr>
          <w:p w:rsidR="00C24343" w:rsidRDefault="00F5219E">
            <w:pPr>
              <w:jc w:val="center"/>
              <w:rPr>
                <w:rFonts w:asciiTheme="minorEastAsia" w:hAnsiTheme="minorEastAsia" w:cs="Times New Roman"/>
              </w:rPr>
            </w:pPr>
            <w:r>
              <w:rPr>
                <w:rFonts w:asciiTheme="minorEastAsia" w:hAnsiTheme="minorEastAsia" w:cs="Times New Roman" w:hint="eastAsia"/>
              </w:rPr>
              <w:t>2017—2019</w:t>
            </w:r>
          </w:p>
        </w:tc>
        <w:tc>
          <w:tcPr>
            <w:tcW w:w="1540" w:type="dxa"/>
            <w:vAlign w:val="center"/>
          </w:tcPr>
          <w:p w:rsidR="00C24343" w:rsidRDefault="00F5219E">
            <w:pPr>
              <w:jc w:val="center"/>
            </w:pPr>
            <w:r>
              <w:rPr>
                <w:rFonts w:asciiTheme="minorEastAsia" w:hAnsiTheme="minorEastAsia" w:cs="Times New Roman" w:hint="eastAsia"/>
              </w:rPr>
              <w:t>存于校办</w:t>
            </w:r>
          </w:p>
        </w:tc>
      </w:tr>
      <w:tr w:rsidR="00C24343">
        <w:trPr>
          <w:jc w:val="center"/>
        </w:trPr>
        <w:tc>
          <w:tcPr>
            <w:tcW w:w="4508" w:type="dxa"/>
          </w:tcPr>
          <w:p w:rsidR="00C24343" w:rsidRDefault="00F5219E">
            <w:pPr>
              <w:rPr>
                <w:rFonts w:asciiTheme="minorEastAsia" w:hAnsiTheme="minorEastAsia" w:cs="Times New Roman"/>
              </w:rPr>
            </w:pPr>
            <w:r>
              <w:rPr>
                <w:rFonts w:asciiTheme="minorEastAsia" w:hAnsiTheme="minorEastAsia" w:cs="Times New Roman" w:hint="eastAsia"/>
              </w:rPr>
              <w:t>10</w:t>
            </w:r>
            <w:r w:rsidR="006D3CDC">
              <w:rPr>
                <w:rFonts w:asciiTheme="minorEastAsia" w:hAnsiTheme="minorEastAsia" w:cs="Times New Roman" w:hint="eastAsia"/>
              </w:rPr>
              <w:t>.</w:t>
            </w:r>
            <w:r>
              <w:rPr>
                <w:rFonts w:asciiTheme="minorEastAsia" w:hAnsiTheme="minorEastAsia" w:cs="Times New Roman" w:hint="eastAsia"/>
              </w:rPr>
              <w:t>2017—2019年教科室工作计划、总结</w:t>
            </w:r>
          </w:p>
        </w:tc>
        <w:tc>
          <w:tcPr>
            <w:tcW w:w="1511" w:type="dxa"/>
            <w:vAlign w:val="center"/>
          </w:tcPr>
          <w:p w:rsidR="00C24343" w:rsidRDefault="00F5219E">
            <w:pPr>
              <w:jc w:val="center"/>
              <w:rPr>
                <w:rFonts w:asciiTheme="minorEastAsia" w:hAnsiTheme="minorEastAsia" w:cs="Times New Roman"/>
              </w:rPr>
            </w:pPr>
            <w:r>
              <w:rPr>
                <w:rFonts w:asciiTheme="minorEastAsia" w:hAnsiTheme="minorEastAsia" w:cs="Times New Roman" w:hint="eastAsia"/>
              </w:rPr>
              <w:t>计划总结</w:t>
            </w:r>
          </w:p>
        </w:tc>
        <w:tc>
          <w:tcPr>
            <w:tcW w:w="1513" w:type="dxa"/>
            <w:vAlign w:val="center"/>
          </w:tcPr>
          <w:p w:rsidR="00C24343" w:rsidRDefault="00F5219E">
            <w:pPr>
              <w:jc w:val="center"/>
              <w:rPr>
                <w:rFonts w:asciiTheme="minorEastAsia" w:hAnsiTheme="minorEastAsia" w:cs="Times New Roman"/>
              </w:rPr>
            </w:pPr>
            <w:r>
              <w:rPr>
                <w:rFonts w:asciiTheme="minorEastAsia" w:hAnsiTheme="minorEastAsia" w:cs="Times New Roman" w:hint="eastAsia"/>
              </w:rPr>
              <w:t>2017—2019</w:t>
            </w:r>
          </w:p>
        </w:tc>
        <w:tc>
          <w:tcPr>
            <w:tcW w:w="1540" w:type="dxa"/>
            <w:vAlign w:val="center"/>
          </w:tcPr>
          <w:p w:rsidR="00C24343" w:rsidRDefault="00F5219E">
            <w:pPr>
              <w:jc w:val="center"/>
            </w:pPr>
            <w:r>
              <w:rPr>
                <w:rFonts w:asciiTheme="minorEastAsia" w:hAnsiTheme="minorEastAsia" w:cs="Times New Roman" w:hint="eastAsia"/>
              </w:rPr>
              <w:t>存于校办</w:t>
            </w:r>
          </w:p>
        </w:tc>
      </w:tr>
      <w:tr w:rsidR="00C24343">
        <w:trPr>
          <w:jc w:val="center"/>
        </w:trPr>
        <w:tc>
          <w:tcPr>
            <w:tcW w:w="4508" w:type="dxa"/>
          </w:tcPr>
          <w:p w:rsidR="00C24343" w:rsidRDefault="00F5219E">
            <w:pPr>
              <w:rPr>
                <w:rFonts w:asciiTheme="minorEastAsia" w:hAnsiTheme="minorEastAsia" w:cs="Times New Roman"/>
              </w:rPr>
            </w:pPr>
            <w:r>
              <w:rPr>
                <w:rFonts w:asciiTheme="minorEastAsia" w:hAnsiTheme="minorEastAsia" w:cs="Times New Roman" w:hint="eastAsia"/>
              </w:rPr>
              <w:t>11</w:t>
            </w:r>
            <w:r w:rsidR="006D3CDC">
              <w:rPr>
                <w:rFonts w:asciiTheme="minorEastAsia" w:hAnsiTheme="minorEastAsia" w:cs="Times New Roman" w:hint="eastAsia"/>
              </w:rPr>
              <w:t>.</w:t>
            </w:r>
            <w:r>
              <w:rPr>
                <w:rFonts w:asciiTheme="minorEastAsia" w:hAnsiTheme="minorEastAsia" w:cs="Times New Roman" w:hint="eastAsia"/>
              </w:rPr>
              <w:t>2017—2019年总务处工作计划、总结</w:t>
            </w:r>
          </w:p>
        </w:tc>
        <w:tc>
          <w:tcPr>
            <w:tcW w:w="1511" w:type="dxa"/>
            <w:vAlign w:val="center"/>
          </w:tcPr>
          <w:p w:rsidR="00C24343" w:rsidRDefault="00F5219E">
            <w:pPr>
              <w:jc w:val="center"/>
              <w:rPr>
                <w:rFonts w:asciiTheme="minorEastAsia" w:hAnsiTheme="minorEastAsia" w:cs="Times New Roman"/>
              </w:rPr>
            </w:pPr>
            <w:r>
              <w:rPr>
                <w:rFonts w:asciiTheme="minorEastAsia" w:hAnsiTheme="minorEastAsia" w:cs="Times New Roman" w:hint="eastAsia"/>
              </w:rPr>
              <w:t>计划总结</w:t>
            </w:r>
          </w:p>
        </w:tc>
        <w:tc>
          <w:tcPr>
            <w:tcW w:w="1513" w:type="dxa"/>
            <w:vAlign w:val="center"/>
          </w:tcPr>
          <w:p w:rsidR="00C24343" w:rsidRDefault="00F5219E">
            <w:pPr>
              <w:jc w:val="center"/>
              <w:rPr>
                <w:rFonts w:asciiTheme="minorEastAsia" w:hAnsiTheme="minorEastAsia" w:cs="Times New Roman"/>
              </w:rPr>
            </w:pPr>
            <w:r>
              <w:rPr>
                <w:rFonts w:asciiTheme="minorEastAsia" w:hAnsiTheme="minorEastAsia" w:cs="Times New Roman" w:hint="eastAsia"/>
              </w:rPr>
              <w:t>2017—2019</w:t>
            </w:r>
          </w:p>
        </w:tc>
        <w:tc>
          <w:tcPr>
            <w:tcW w:w="1540" w:type="dxa"/>
            <w:vAlign w:val="center"/>
          </w:tcPr>
          <w:p w:rsidR="00C24343" w:rsidRDefault="00F5219E">
            <w:pPr>
              <w:jc w:val="center"/>
            </w:pPr>
            <w:r>
              <w:rPr>
                <w:rFonts w:asciiTheme="minorEastAsia" w:hAnsiTheme="minorEastAsia" w:cs="Times New Roman" w:hint="eastAsia"/>
              </w:rPr>
              <w:t>存于校办</w:t>
            </w:r>
          </w:p>
        </w:tc>
      </w:tr>
      <w:tr w:rsidR="00C24343">
        <w:trPr>
          <w:jc w:val="center"/>
        </w:trPr>
        <w:tc>
          <w:tcPr>
            <w:tcW w:w="4508" w:type="dxa"/>
          </w:tcPr>
          <w:p w:rsidR="00C24343" w:rsidRDefault="00F5219E">
            <w:pPr>
              <w:rPr>
                <w:rFonts w:asciiTheme="minorEastAsia" w:hAnsiTheme="minorEastAsia" w:cs="Times New Roman"/>
              </w:rPr>
            </w:pPr>
            <w:r>
              <w:rPr>
                <w:rFonts w:asciiTheme="minorEastAsia" w:hAnsiTheme="minorEastAsia" w:cs="Times New Roman" w:hint="eastAsia"/>
              </w:rPr>
              <w:t>12</w:t>
            </w:r>
            <w:r w:rsidR="006D3CDC">
              <w:rPr>
                <w:rFonts w:asciiTheme="minorEastAsia" w:hAnsiTheme="minorEastAsia" w:cs="Times New Roman" w:hint="eastAsia"/>
              </w:rPr>
              <w:t>.</w:t>
            </w:r>
            <w:r>
              <w:rPr>
                <w:rFonts w:asciiTheme="minorEastAsia" w:hAnsiTheme="minorEastAsia" w:cs="Times New Roman" w:hint="eastAsia"/>
              </w:rPr>
              <w:t>常州市西夏</w:t>
            </w:r>
            <w:proofErr w:type="gramStart"/>
            <w:r>
              <w:rPr>
                <w:rFonts w:asciiTheme="minorEastAsia" w:hAnsiTheme="minorEastAsia" w:cs="Times New Roman" w:hint="eastAsia"/>
              </w:rPr>
              <w:t>墅</w:t>
            </w:r>
            <w:proofErr w:type="gramEnd"/>
            <w:r>
              <w:rPr>
                <w:rFonts w:asciiTheme="minorEastAsia" w:hAnsiTheme="minorEastAsia" w:cs="Times New Roman" w:hint="eastAsia"/>
              </w:rPr>
              <w:t>中学2017—2019年所获荣誉</w:t>
            </w:r>
          </w:p>
        </w:tc>
        <w:tc>
          <w:tcPr>
            <w:tcW w:w="1511" w:type="dxa"/>
            <w:vAlign w:val="center"/>
          </w:tcPr>
          <w:p w:rsidR="00C24343" w:rsidRDefault="00F5219E">
            <w:pPr>
              <w:jc w:val="center"/>
              <w:rPr>
                <w:rFonts w:asciiTheme="minorEastAsia" w:hAnsiTheme="minorEastAsia" w:cs="Times New Roman"/>
              </w:rPr>
            </w:pPr>
            <w:r>
              <w:rPr>
                <w:rFonts w:asciiTheme="minorEastAsia" w:hAnsiTheme="minorEastAsia" w:cs="Times New Roman" w:hint="eastAsia"/>
              </w:rPr>
              <w:t>学校荣誉</w:t>
            </w:r>
          </w:p>
        </w:tc>
        <w:tc>
          <w:tcPr>
            <w:tcW w:w="1513" w:type="dxa"/>
            <w:vAlign w:val="center"/>
          </w:tcPr>
          <w:p w:rsidR="00C24343" w:rsidRDefault="00F5219E">
            <w:pPr>
              <w:jc w:val="center"/>
              <w:rPr>
                <w:rFonts w:asciiTheme="minorEastAsia" w:hAnsiTheme="minorEastAsia" w:cs="Times New Roman"/>
              </w:rPr>
            </w:pPr>
            <w:r>
              <w:rPr>
                <w:rFonts w:asciiTheme="minorEastAsia" w:hAnsiTheme="minorEastAsia" w:cs="Times New Roman" w:hint="eastAsia"/>
              </w:rPr>
              <w:t>202003</w:t>
            </w:r>
          </w:p>
        </w:tc>
        <w:tc>
          <w:tcPr>
            <w:tcW w:w="1540" w:type="dxa"/>
            <w:vAlign w:val="center"/>
          </w:tcPr>
          <w:p w:rsidR="00C24343" w:rsidRDefault="00F5219E">
            <w:pPr>
              <w:jc w:val="center"/>
            </w:pPr>
            <w:r>
              <w:rPr>
                <w:rFonts w:asciiTheme="minorEastAsia" w:hAnsiTheme="minorEastAsia" w:cs="Times New Roman" w:hint="eastAsia"/>
              </w:rPr>
              <w:t>存于校办</w:t>
            </w:r>
          </w:p>
        </w:tc>
      </w:tr>
    </w:tbl>
    <w:p w:rsidR="00C24343" w:rsidRDefault="00C24343">
      <w:pPr>
        <w:snapToGrid w:val="0"/>
        <w:rPr>
          <w:rFonts w:ascii="Times New Roman" w:hAnsi="Times New Roman" w:cs="Times New Roman"/>
          <w:szCs w:val="21"/>
        </w:rPr>
      </w:pPr>
    </w:p>
    <w:p w:rsidR="00C90C69" w:rsidRDefault="00C90C69">
      <w:pPr>
        <w:snapToGrid w:val="0"/>
        <w:rPr>
          <w:rFonts w:ascii="Times New Roman" w:hAnsi="Times New Roman" w:cs="Times New Roman"/>
          <w:szCs w:val="21"/>
        </w:rPr>
      </w:pPr>
    </w:p>
    <w:p w:rsidR="00C24343" w:rsidRDefault="00F5219E">
      <w:pPr>
        <w:jc w:val="center"/>
        <w:rPr>
          <w:rFonts w:ascii="Times New Roman" w:hAnsi="Times New Roman" w:cs="Times New Roman"/>
          <w:b/>
          <w:sz w:val="24"/>
        </w:rPr>
      </w:pPr>
      <w:r>
        <w:rPr>
          <w:rFonts w:ascii="Times New Roman" w:hAnsi="Times New Roman" w:cs="Times New Roman"/>
          <w:b/>
          <w:sz w:val="24"/>
        </w:rPr>
        <w:t>管理水平</w:t>
      </w:r>
      <w:r>
        <w:rPr>
          <w:rFonts w:ascii="Times New Roman" w:hAnsi="Times New Roman" w:cs="Times New Roman"/>
          <w:b/>
          <w:sz w:val="24"/>
        </w:rPr>
        <w:t>3-2</w:t>
      </w:r>
    </w:p>
    <w:p w:rsidR="00C24343" w:rsidRDefault="00F5219E">
      <w:pPr>
        <w:snapToGrid w:val="0"/>
        <w:rPr>
          <w:rFonts w:ascii="Times New Roman" w:hAnsi="Times New Roman" w:cs="Times New Roman"/>
          <w:b/>
          <w:szCs w:val="21"/>
        </w:rPr>
      </w:pPr>
      <w:r>
        <w:rPr>
          <w:rFonts w:ascii="Times New Roman" w:hAnsi="Times New Roman" w:cs="Times New Roman"/>
          <w:b/>
          <w:szCs w:val="21"/>
        </w:rPr>
        <w:t>（</w:t>
      </w:r>
      <w:r>
        <w:rPr>
          <w:rFonts w:ascii="Times New Roman" w:hAnsi="Times New Roman" w:cs="Times New Roman"/>
          <w:b/>
          <w:szCs w:val="21"/>
        </w:rPr>
        <w:t>1</w:t>
      </w:r>
      <w:r>
        <w:rPr>
          <w:rFonts w:ascii="Times New Roman" w:hAnsi="Times New Roman" w:cs="Times New Roman"/>
          <w:b/>
          <w:szCs w:val="21"/>
        </w:rPr>
        <w:t>）自评概述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709"/>
        <w:gridCol w:w="7019"/>
        <w:gridCol w:w="663"/>
      </w:tblGrid>
      <w:tr w:rsidR="00C24343">
        <w:trPr>
          <w:trHeight w:val="540"/>
          <w:jc w:val="center"/>
        </w:trPr>
        <w:tc>
          <w:tcPr>
            <w:tcW w:w="681" w:type="dxa"/>
            <w:vAlign w:val="center"/>
          </w:tcPr>
          <w:p w:rsidR="00C24343" w:rsidRDefault="00F5219E">
            <w:pPr>
              <w:rPr>
                <w:rFonts w:ascii="Times New Roman" w:hAnsi="Times New Roman" w:cs="Times New Roman"/>
                <w:b/>
              </w:rPr>
            </w:pPr>
            <w:r>
              <w:rPr>
                <w:rFonts w:ascii="Times New Roman" w:hAnsi="Times New Roman" w:cs="Times New Roman"/>
                <w:b/>
              </w:rPr>
              <w:t>指标</w:t>
            </w:r>
            <w:r>
              <w:rPr>
                <w:rFonts w:ascii="Times New Roman" w:hAnsi="Times New Roman" w:cs="Times New Roman" w:hint="eastAsia"/>
                <w:b/>
              </w:rPr>
              <w:t>序号</w:t>
            </w:r>
          </w:p>
        </w:tc>
        <w:tc>
          <w:tcPr>
            <w:tcW w:w="7728" w:type="dxa"/>
            <w:gridSpan w:val="2"/>
            <w:vAlign w:val="center"/>
          </w:tcPr>
          <w:p w:rsidR="00C24343" w:rsidRDefault="00F5219E">
            <w:pPr>
              <w:jc w:val="center"/>
              <w:rPr>
                <w:rFonts w:ascii="Times New Roman" w:hAnsi="Times New Roman" w:cs="Times New Roman"/>
                <w:b/>
              </w:rPr>
            </w:pPr>
            <w:r>
              <w:rPr>
                <w:rFonts w:ascii="Times New Roman" w:hAnsi="Times New Roman" w:cs="Times New Roman" w:hint="eastAsia"/>
                <w:b/>
              </w:rPr>
              <w:t>评估指标及评价细则</w:t>
            </w:r>
          </w:p>
        </w:tc>
        <w:tc>
          <w:tcPr>
            <w:tcW w:w="663" w:type="dxa"/>
            <w:vAlign w:val="center"/>
          </w:tcPr>
          <w:p w:rsidR="00C24343" w:rsidRDefault="00F5219E">
            <w:pPr>
              <w:jc w:val="center"/>
              <w:rPr>
                <w:rFonts w:ascii="Times New Roman" w:hAnsi="Times New Roman" w:cs="Times New Roman"/>
                <w:b/>
                <w:szCs w:val="21"/>
              </w:rPr>
            </w:pPr>
            <w:r>
              <w:rPr>
                <w:rFonts w:ascii="Times New Roman" w:hAnsi="Times New Roman" w:cs="Times New Roman"/>
                <w:b/>
                <w:szCs w:val="21"/>
              </w:rPr>
              <w:t>自评</w:t>
            </w:r>
          </w:p>
          <w:p w:rsidR="00C24343" w:rsidRDefault="00F5219E">
            <w:pPr>
              <w:jc w:val="center"/>
              <w:rPr>
                <w:rFonts w:ascii="Times New Roman" w:hAnsi="Times New Roman" w:cs="Times New Roman"/>
                <w:b/>
                <w:szCs w:val="21"/>
              </w:rPr>
            </w:pPr>
            <w:r>
              <w:rPr>
                <w:rFonts w:ascii="Times New Roman" w:hAnsi="Times New Roman" w:cs="Times New Roman"/>
                <w:b/>
                <w:szCs w:val="21"/>
              </w:rPr>
              <w:t>结果</w:t>
            </w:r>
          </w:p>
        </w:tc>
      </w:tr>
      <w:tr w:rsidR="00C24343">
        <w:trPr>
          <w:trHeight w:val="1032"/>
          <w:jc w:val="center"/>
        </w:trPr>
        <w:tc>
          <w:tcPr>
            <w:tcW w:w="681" w:type="dxa"/>
            <w:vMerge w:val="restart"/>
            <w:vAlign w:val="center"/>
          </w:tcPr>
          <w:p w:rsidR="00C24343" w:rsidRDefault="00F5219E">
            <w:pPr>
              <w:jc w:val="center"/>
              <w:rPr>
                <w:rFonts w:ascii="Times New Roman" w:hAnsi="Times New Roman" w:cs="Times New Roman"/>
                <w:b/>
                <w:szCs w:val="21"/>
              </w:rPr>
            </w:pPr>
            <w:r>
              <w:rPr>
                <w:rFonts w:ascii="Times New Roman" w:hAnsi="Times New Roman" w:cs="Times New Roman"/>
                <w:b/>
                <w:szCs w:val="21"/>
              </w:rPr>
              <w:t>第</w:t>
            </w:r>
          </w:p>
          <w:p w:rsidR="00C24343" w:rsidRDefault="00F5219E">
            <w:pPr>
              <w:jc w:val="center"/>
              <w:rPr>
                <w:rFonts w:ascii="Times New Roman" w:hAnsi="Times New Roman" w:cs="Times New Roman"/>
                <w:b/>
                <w:szCs w:val="21"/>
              </w:rPr>
            </w:pPr>
            <w:r>
              <w:rPr>
                <w:rFonts w:ascii="Times New Roman" w:hAnsi="Times New Roman" w:cs="Times New Roman"/>
                <w:b/>
                <w:szCs w:val="21"/>
              </w:rPr>
              <w:t>14</w:t>
            </w:r>
          </w:p>
          <w:p w:rsidR="00C24343" w:rsidRDefault="00F5219E">
            <w:pPr>
              <w:jc w:val="center"/>
              <w:rPr>
                <w:rFonts w:ascii="Times New Roman" w:hAnsi="Times New Roman" w:cs="Times New Roman"/>
                <w:b/>
                <w:szCs w:val="21"/>
              </w:rPr>
            </w:pPr>
            <w:r>
              <w:rPr>
                <w:rFonts w:ascii="Times New Roman" w:hAnsi="Times New Roman" w:cs="Times New Roman"/>
                <w:b/>
                <w:szCs w:val="21"/>
              </w:rPr>
              <w:t>条</w:t>
            </w:r>
          </w:p>
        </w:tc>
        <w:tc>
          <w:tcPr>
            <w:tcW w:w="709" w:type="dxa"/>
            <w:vAlign w:val="center"/>
          </w:tcPr>
          <w:p w:rsidR="00C24343" w:rsidRDefault="00F5219E">
            <w:pPr>
              <w:rPr>
                <w:rFonts w:ascii="Times New Roman" w:hAnsi="Times New Roman" w:cs="Times New Roman"/>
                <w:b/>
              </w:rPr>
            </w:pPr>
            <w:r>
              <w:rPr>
                <w:rFonts w:ascii="Times New Roman" w:hAnsi="Times New Roman" w:cs="Times New Roman" w:hint="eastAsia"/>
                <w:b/>
              </w:rPr>
              <w:t>评估</w:t>
            </w:r>
          </w:p>
          <w:p w:rsidR="00C24343" w:rsidRDefault="00F5219E">
            <w:pPr>
              <w:rPr>
                <w:rFonts w:ascii="Times New Roman" w:hAnsi="Times New Roman" w:cs="Times New Roman"/>
                <w:sz w:val="18"/>
                <w:szCs w:val="18"/>
              </w:rPr>
            </w:pPr>
            <w:r>
              <w:rPr>
                <w:rFonts w:ascii="Times New Roman" w:hAnsi="Times New Roman" w:cs="Times New Roman" w:hint="eastAsia"/>
                <w:b/>
              </w:rPr>
              <w:t>指标</w:t>
            </w:r>
          </w:p>
        </w:tc>
        <w:tc>
          <w:tcPr>
            <w:tcW w:w="7019" w:type="dxa"/>
            <w:vAlign w:val="center"/>
          </w:tcPr>
          <w:p w:rsidR="00C24343" w:rsidRDefault="00F5219E">
            <w:pPr>
              <w:widowControl/>
              <w:spacing w:line="240" w:lineRule="exact"/>
              <w:ind w:firstLineChars="100" w:firstLine="181"/>
              <w:jc w:val="left"/>
              <w:textAlignment w:val="center"/>
              <w:rPr>
                <w:rFonts w:ascii="Times New Roman" w:hAnsi="Times New Roman" w:cs="Times New Roman"/>
                <w:bCs/>
                <w:kern w:val="0"/>
                <w:sz w:val="18"/>
                <w:szCs w:val="18"/>
              </w:rPr>
            </w:pPr>
            <w:r>
              <w:rPr>
                <w:rFonts w:ascii="Times New Roman" w:hAnsi="Times New Roman" w:cs="Times New Roman"/>
                <w:b/>
                <w:bCs/>
                <w:kern w:val="0"/>
                <w:sz w:val="18"/>
                <w:szCs w:val="18"/>
              </w:rPr>
              <w:t xml:space="preserve">14. </w:t>
            </w:r>
            <w:r>
              <w:rPr>
                <w:rFonts w:ascii="Times New Roman" w:hAnsi="Times New Roman" w:cs="Times New Roman"/>
                <w:b/>
                <w:bCs/>
                <w:kern w:val="0"/>
                <w:sz w:val="18"/>
                <w:szCs w:val="18"/>
              </w:rPr>
              <w:t>实行校长负责制，充分发挥党组织政治领导和组织保障作用。积极推进</w:t>
            </w:r>
            <w:r>
              <w:rPr>
                <w:rFonts w:ascii="Times New Roman" w:hAnsi="Times New Roman" w:cs="Times New Roman"/>
                <w:b/>
                <w:kern w:val="0"/>
                <w:sz w:val="18"/>
                <w:szCs w:val="18"/>
              </w:rPr>
              <w:t>人事、分配和后勤等方面的管理改革。</w:t>
            </w:r>
            <w:r>
              <w:rPr>
                <w:rFonts w:ascii="Times New Roman" w:hAnsi="Times New Roman" w:cs="Times New Roman"/>
                <w:b/>
                <w:bCs/>
                <w:kern w:val="0"/>
                <w:sz w:val="18"/>
                <w:szCs w:val="18"/>
              </w:rPr>
              <w:t>规章制度健全，岗位职责明确。积极推行</w:t>
            </w:r>
            <w:r>
              <w:rPr>
                <w:rFonts w:ascii="Times New Roman" w:hAnsi="Times New Roman" w:cs="Times New Roman"/>
                <w:b/>
                <w:kern w:val="0"/>
                <w:sz w:val="18"/>
                <w:szCs w:val="18"/>
              </w:rPr>
              <w:t>校务公开，努力提升科学管理、规范管理的水平。大力推进信息技术与学校管理的融合，教育管理信息化水平</w:t>
            </w:r>
            <w:r>
              <w:rPr>
                <w:rFonts w:ascii="Times New Roman" w:hAnsi="Times New Roman" w:cs="Times New Roman"/>
                <w:b/>
                <w:bCs/>
                <w:kern w:val="0"/>
                <w:sz w:val="18"/>
                <w:szCs w:val="18"/>
              </w:rPr>
              <w:t>逐步提高</w:t>
            </w:r>
            <w:r>
              <w:rPr>
                <w:rFonts w:ascii="Times New Roman" w:hAnsi="Times New Roman" w:cs="Times New Roman" w:hint="eastAsia"/>
                <w:b/>
                <w:bCs/>
                <w:kern w:val="0"/>
                <w:sz w:val="18"/>
                <w:szCs w:val="18"/>
              </w:rPr>
              <w:t>。</w:t>
            </w:r>
          </w:p>
        </w:tc>
        <w:tc>
          <w:tcPr>
            <w:tcW w:w="663" w:type="dxa"/>
            <w:vMerge w:val="restart"/>
            <w:vAlign w:val="center"/>
          </w:tcPr>
          <w:p w:rsidR="00C24343" w:rsidRDefault="00F5219E">
            <w:pPr>
              <w:jc w:val="center"/>
              <w:rPr>
                <w:rFonts w:ascii="Times New Roman" w:hAnsi="Times New Roman" w:cs="Times New Roman"/>
                <w:szCs w:val="21"/>
              </w:rPr>
            </w:pPr>
            <w:r>
              <w:rPr>
                <w:rFonts w:ascii="Times New Roman" w:hAnsi="Times New Roman" w:cs="Times New Roman" w:hint="eastAsia"/>
                <w:szCs w:val="21"/>
              </w:rPr>
              <w:t>A</w:t>
            </w:r>
          </w:p>
        </w:tc>
      </w:tr>
      <w:tr w:rsidR="00C24343">
        <w:trPr>
          <w:trHeight w:val="1080"/>
          <w:jc w:val="center"/>
        </w:trPr>
        <w:tc>
          <w:tcPr>
            <w:tcW w:w="681" w:type="dxa"/>
            <w:vMerge/>
            <w:vAlign w:val="center"/>
          </w:tcPr>
          <w:p w:rsidR="00C24343" w:rsidRDefault="00C24343">
            <w:pPr>
              <w:jc w:val="center"/>
              <w:rPr>
                <w:rFonts w:ascii="Times New Roman" w:hAnsi="Times New Roman" w:cs="Times New Roman"/>
                <w:b/>
                <w:szCs w:val="21"/>
              </w:rPr>
            </w:pPr>
          </w:p>
        </w:tc>
        <w:tc>
          <w:tcPr>
            <w:tcW w:w="709" w:type="dxa"/>
            <w:vAlign w:val="center"/>
          </w:tcPr>
          <w:p w:rsidR="00C24343" w:rsidRDefault="00F5219E">
            <w:pPr>
              <w:rPr>
                <w:rFonts w:ascii="Times New Roman" w:hAnsi="Times New Roman" w:cs="Times New Roman"/>
                <w:b/>
              </w:rPr>
            </w:pPr>
            <w:r>
              <w:rPr>
                <w:rFonts w:ascii="Times New Roman" w:hAnsi="Times New Roman" w:cs="Times New Roman" w:hint="eastAsia"/>
                <w:b/>
              </w:rPr>
              <w:t>评价</w:t>
            </w:r>
          </w:p>
          <w:p w:rsidR="00C24343" w:rsidRDefault="00F5219E">
            <w:pPr>
              <w:rPr>
                <w:rFonts w:ascii="Times New Roman" w:hAnsi="Times New Roman" w:cs="Times New Roman"/>
                <w:sz w:val="18"/>
                <w:szCs w:val="18"/>
              </w:rPr>
            </w:pPr>
            <w:r>
              <w:rPr>
                <w:rFonts w:ascii="Times New Roman" w:hAnsi="Times New Roman" w:cs="Times New Roman" w:hint="eastAsia"/>
                <w:b/>
              </w:rPr>
              <w:t>细则</w:t>
            </w:r>
          </w:p>
        </w:tc>
        <w:tc>
          <w:tcPr>
            <w:tcW w:w="7019" w:type="dxa"/>
            <w:vAlign w:val="center"/>
          </w:tcPr>
          <w:p w:rsidR="00C24343" w:rsidRDefault="00F5219E">
            <w:pPr>
              <w:widowControl/>
              <w:spacing w:line="240" w:lineRule="exact"/>
              <w:ind w:firstLineChars="100" w:firstLine="180"/>
              <w:jc w:val="left"/>
              <w:textAlignment w:val="center"/>
              <w:rPr>
                <w:rFonts w:ascii="Times New Roman" w:hAnsi="Times New Roman" w:cs="Times New Roman"/>
                <w:bCs/>
                <w:kern w:val="0"/>
                <w:sz w:val="18"/>
                <w:szCs w:val="18"/>
              </w:rPr>
            </w:pPr>
            <w:r>
              <w:rPr>
                <w:rFonts w:ascii="Times New Roman" w:hAnsi="Times New Roman" w:cs="Times New Roman"/>
                <w:bCs/>
                <w:kern w:val="0"/>
                <w:sz w:val="18"/>
                <w:szCs w:val="18"/>
              </w:rPr>
              <w:t>（</w:t>
            </w:r>
            <w:r>
              <w:rPr>
                <w:rFonts w:ascii="Times New Roman" w:hAnsi="Times New Roman" w:cs="Times New Roman"/>
                <w:bCs/>
                <w:kern w:val="0"/>
                <w:sz w:val="18"/>
                <w:szCs w:val="18"/>
              </w:rPr>
              <w:t>1</w:t>
            </w:r>
            <w:r>
              <w:rPr>
                <w:rFonts w:ascii="Times New Roman" w:hAnsi="Times New Roman" w:cs="Times New Roman"/>
                <w:bCs/>
                <w:kern w:val="0"/>
                <w:sz w:val="18"/>
                <w:szCs w:val="18"/>
              </w:rPr>
              <w:t>）</w:t>
            </w:r>
            <w:r>
              <w:rPr>
                <w:rFonts w:ascii="Times New Roman" w:hAnsi="Times New Roman" w:cs="Times New Roman" w:hint="eastAsia"/>
                <w:bCs/>
                <w:kern w:val="0"/>
                <w:sz w:val="18"/>
                <w:szCs w:val="18"/>
              </w:rPr>
              <w:t>落实校长负责制。</w:t>
            </w:r>
            <w:r>
              <w:rPr>
                <w:rFonts w:ascii="Times New Roman" w:hAnsi="Times New Roman" w:cs="Times New Roman"/>
                <w:kern w:val="0"/>
                <w:sz w:val="18"/>
                <w:szCs w:val="18"/>
              </w:rPr>
              <w:t>充分发挥党组织政治领导和组织保障作用</w:t>
            </w:r>
            <w:r>
              <w:rPr>
                <w:rFonts w:ascii="Times New Roman" w:hAnsi="Times New Roman" w:cs="Times New Roman" w:hint="eastAsia"/>
                <w:bCs/>
                <w:kern w:val="0"/>
                <w:sz w:val="18"/>
                <w:szCs w:val="18"/>
              </w:rPr>
              <w:t>，党政领导班子分工合作、齐心协力，坚持校务公开，定期召开教代会，民主管理</w:t>
            </w:r>
            <w:r>
              <w:rPr>
                <w:rFonts w:ascii="Times New Roman" w:hAnsi="Times New Roman" w:cs="Times New Roman"/>
                <w:bCs/>
                <w:kern w:val="0"/>
                <w:sz w:val="18"/>
                <w:szCs w:val="18"/>
              </w:rPr>
              <w:t>规范</w:t>
            </w:r>
            <w:proofErr w:type="gramStart"/>
            <w:r>
              <w:rPr>
                <w:rFonts w:ascii="Times New Roman" w:hAnsi="Times New Roman" w:cs="Times New Roman"/>
                <w:bCs/>
                <w:kern w:val="0"/>
                <w:sz w:val="18"/>
                <w:szCs w:val="18"/>
              </w:rPr>
              <w:t>有序且</w:t>
            </w:r>
            <w:proofErr w:type="gramEnd"/>
            <w:r>
              <w:rPr>
                <w:rFonts w:ascii="Times New Roman" w:hAnsi="Times New Roman" w:cs="Times New Roman"/>
                <w:bCs/>
                <w:kern w:val="0"/>
                <w:sz w:val="18"/>
                <w:szCs w:val="18"/>
              </w:rPr>
              <w:t>富有实效</w:t>
            </w:r>
            <w:r>
              <w:rPr>
                <w:rFonts w:ascii="Times New Roman" w:hAnsi="Times New Roman" w:cs="Times New Roman" w:hint="eastAsia"/>
                <w:bCs/>
                <w:kern w:val="0"/>
                <w:sz w:val="18"/>
                <w:szCs w:val="18"/>
              </w:rPr>
              <w:t>。</w:t>
            </w:r>
          </w:p>
          <w:p w:rsidR="00C24343" w:rsidRDefault="00F5219E">
            <w:pPr>
              <w:widowControl/>
              <w:spacing w:line="240" w:lineRule="exact"/>
              <w:ind w:firstLineChars="100" w:firstLine="180"/>
              <w:jc w:val="left"/>
              <w:textAlignment w:val="center"/>
              <w:rPr>
                <w:rFonts w:ascii="Times New Roman" w:hAnsi="Times New Roman" w:cs="Times New Roman"/>
                <w:bCs/>
                <w:kern w:val="0"/>
                <w:sz w:val="18"/>
                <w:szCs w:val="18"/>
              </w:rPr>
            </w:pPr>
            <w:r>
              <w:rPr>
                <w:rFonts w:ascii="Times New Roman" w:hAnsi="Times New Roman" w:cs="Times New Roman"/>
                <w:bCs/>
                <w:kern w:val="0"/>
                <w:sz w:val="18"/>
                <w:szCs w:val="18"/>
              </w:rPr>
              <w:t>（</w:t>
            </w:r>
            <w:r>
              <w:rPr>
                <w:rFonts w:ascii="Times New Roman" w:hAnsi="Times New Roman" w:cs="Times New Roman"/>
                <w:bCs/>
                <w:kern w:val="0"/>
                <w:sz w:val="18"/>
                <w:szCs w:val="18"/>
              </w:rPr>
              <w:t>2</w:t>
            </w:r>
            <w:r>
              <w:rPr>
                <w:rFonts w:ascii="Times New Roman" w:hAnsi="Times New Roman" w:cs="Times New Roman"/>
                <w:bCs/>
                <w:kern w:val="0"/>
                <w:sz w:val="18"/>
                <w:szCs w:val="18"/>
              </w:rPr>
              <w:t>）</w:t>
            </w:r>
            <w:r>
              <w:rPr>
                <w:rFonts w:ascii="Times New Roman" w:hAnsi="Times New Roman" w:cs="Times New Roman" w:hint="eastAsia"/>
                <w:bCs/>
                <w:kern w:val="0"/>
                <w:sz w:val="18"/>
                <w:szCs w:val="18"/>
              </w:rPr>
              <w:t>推进人事、分配和后勤等方面管理改革，全员聘任制、岗位责任制、绩效工资制等管理改革有效激发学校发展活力。</w:t>
            </w:r>
          </w:p>
          <w:p w:rsidR="00C24343" w:rsidRDefault="00F5219E">
            <w:pPr>
              <w:widowControl/>
              <w:spacing w:line="240" w:lineRule="exact"/>
              <w:ind w:firstLineChars="100" w:firstLine="180"/>
              <w:jc w:val="left"/>
              <w:textAlignment w:val="center"/>
              <w:rPr>
                <w:rFonts w:ascii="Times New Roman" w:hAnsi="Times New Roman" w:cs="Times New Roman"/>
                <w:bCs/>
                <w:kern w:val="0"/>
                <w:sz w:val="18"/>
                <w:szCs w:val="18"/>
              </w:rPr>
            </w:pPr>
            <w:r>
              <w:rPr>
                <w:rFonts w:ascii="Times New Roman" w:hAnsi="Times New Roman" w:cs="Times New Roman"/>
                <w:bCs/>
                <w:kern w:val="0"/>
                <w:sz w:val="18"/>
                <w:szCs w:val="18"/>
              </w:rPr>
              <w:t>（</w:t>
            </w:r>
            <w:r>
              <w:rPr>
                <w:rFonts w:ascii="Times New Roman" w:hAnsi="Times New Roman" w:cs="Times New Roman"/>
                <w:bCs/>
                <w:kern w:val="0"/>
                <w:sz w:val="18"/>
                <w:szCs w:val="18"/>
              </w:rPr>
              <w:t>3</w:t>
            </w:r>
            <w:r>
              <w:rPr>
                <w:rFonts w:ascii="Times New Roman" w:hAnsi="Times New Roman" w:cs="Times New Roman"/>
                <w:bCs/>
                <w:kern w:val="0"/>
                <w:sz w:val="18"/>
                <w:szCs w:val="18"/>
              </w:rPr>
              <w:t>）</w:t>
            </w:r>
            <w:r>
              <w:rPr>
                <w:rFonts w:ascii="Times New Roman" w:hAnsi="Times New Roman" w:cs="Times New Roman" w:hint="eastAsia"/>
                <w:bCs/>
                <w:kern w:val="0"/>
                <w:sz w:val="18"/>
                <w:szCs w:val="18"/>
              </w:rPr>
              <w:t>推进制度建设，制定学校章程和各项管理制度、岗位职责，各部门职责明确，工作主动高效，学校运转顺畅。</w:t>
            </w:r>
          </w:p>
          <w:p w:rsidR="00C24343" w:rsidRDefault="00F5219E">
            <w:pPr>
              <w:widowControl/>
              <w:spacing w:line="240" w:lineRule="exact"/>
              <w:ind w:firstLineChars="100" w:firstLine="180"/>
              <w:jc w:val="left"/>
              <w:textAlignment w:val="center"/>
              <w:rPr>
                <w:rFonts w:ascii="Times New Roman" w:hAnsi="Times New Roman" w:cs="Times New Roman"/>
                <w:bCs/>
                <w:kern w:val="0"/>
                <w:sz w:val="18"/>
                <w:szCs w:val="18"/>
              </w:rPr>
            </w:pPr>
            <w:r>
              <w:rPr>
                <w:rFonts w:ascii="Times New Roman" w:hAnsi="Times New Roman" w:cs="Times New Roman" w:hint="eastAsia"/>
                <w:bCs/>
                <w:kern w:val="0"/>
                <w:sz w:val="18"/>
                <w:szCs w:val="18"/>
              </w:rPr>
              <w:t>（</w:t>
            </w:r>
            <w:r>
              <w:rPr>
                <w:rFonts w:ascii="Times New Roman" w:hAnsi="Times New Roman" w:cs="Times New Roman" w:hint="eastAsia"/>
                <w:bCs/>
                <w:kern w:val="0"/>
                <w:sz w:val="18"/>
                <w:szCs w:val="18"/>
              </w:rPr>
              <w:t>4</w:t>
            </w:r>
            <w:r>
              <w:rPr>
                <w:rFonts w:ascii="Times New Roman" w:hAnsi="Times New Roman" w:cs="Times New Roman" w:hint="eastAsia"/>
                <w:bCs/>
                <w:kern w:val="0"/>
                <w:sz w:val="18"/>
                <w:szCs w:val="18"/>
              </w:rPr>
              <w:t>）</w:t>
            </w:r>
            <w:r>
              <w:rPr>
                <w:rFonts w:ascii="Times New Roman" w:hAnsi="Times New Roman" w:cs="Times New Roman"/>
                <w:bCs/>
                <w:kern w:val="0"/>
                <w:sz w:val="18"/>
                <w:szCs w:val="18"/>
              </w:rPr>
              <w:t>积极探索</w:t>
            </w:r>
            <w:r>
              <w:rPr>
                <w:rFonts w:ascii="Times New Roman" w:hAnsi="Times New Roman" w:cs="Times New Roman" w:hint="eastAsia"/>
                <w:bCs/>
                <w:kern w:val="0"/>
                <w:sz w:val="18"/>
                <w:szCs w:val="18"/>
              </w:rPr>
              <w:t>网络环境下的管理改革，运用网络技术进行选课管理、学分管理、质量管理、评价管理、资源管理、图书管理、后勤管理、家校沟通、社会联系等，基本建立适应课</w:t>
            </w:r>
            <w:proofErr w:type="gramStart"/>
            <w:r>
              <w:rPr>
                <w:rFonts w:ascii="Times New Roman" w:hAnsi="Times New Roman" w:cs="Times New Roman" w:hint="eastAsia"/>
                <w:bCs/>
                <w:kern w:val="0"/>
                <w:sz w:val="18"/>
                <w:szCs w:val="18"/>
              </w:rPr>
              <w:t>改要求</w:t>
            </w:r>
            <w:proofErr w:type="gramEnd"/>
            <w:r>
              <w:rPr>
                <w:rFonts w:ascii="Times New Roman" w:hAnsi="Times New Roman" w:cs="Times New Roman" w:hint="eastAsia"/>
                <w:bCs/>
                <w:kern w:val="0"/>
                <w:sz w:val="18"/>
                <w:szCs w:val="18"/>
              </w:rPr>
              <w:t>的管理模式。</w:t>
            </w:r>
          </w:p>
        </w:tc>
        <w:tc>
          <w:tcPr>
            <w:tcW w:w="663" w:type="dxa"/>
            <w:vMerge/>
            <w:vAlign w:val="center"/>
          </w:tcPr>
          <w:p w:rsidR="00C24343" w:rsidRDefault="00C24343">
            <w:pPr>
              <w:jc w:val="center"/>
              <w:rPr>
                <w:rFonts w:ascii="Times New Roman" w:hAnsi="Times New Roman" w:cs="Times New Roman"/>
                <w:szCs w:val="21"/>
              </w:rPr>
            </w:pPr>
          </w:p>
        </w:tc>
      </w:tr>
      <w:tr w:rsidR="00C24343">
        <w:trPr>
          <w:trHeight w:val="465"/>
          <w:jc w:val="center"/>
        </w:trPr>
        <w:tc>
          <w:tcPr>
            <w:tcW w:w="9072" w:type="dxa"/>
            <w:gridSpan w:val="4"/>
            <w:vAlign w:val="center"/>
          </w:tcPr>
          <w:p w:rsidR="00C24343" w:rsidRDefault="00F5219E">
            <w:pPr>
              <w:jc w:val="center"/>
              <w:rPr>
                <w:rFonts w:ascii="Times New Roman" w:hAnsi="Times New Roman" w:cs="Times New Roman"/>
                <w:b/>
                <w:szCs w:val="21"/>
              </w:rPr>
            </w:pPr>
            <w:r>
              <w:rPr>
                <w:rFonts w:ascii="Times New Roman" w:hAnsi="Times New Roman" w:cs="Times New Roman"/>
                <w:b/>
                <w:szCs w:val="21"/>
              </w:rPr>
              <w:t>自评概述</w:t>
            </w:r>
          </w:p>
        </w:tc>
      </w:tr>
      <w:tr w:rsidR="00C24343">
        <w:trPr>
          <w:trHeight w:val="301"/>
          <w:jc w:val="center"/>
        </w:trPr>
        <w:tc>
          <w:tcPr>
            <w:tcW w:w="9072" w:type="dxa"/>
            <w:gridSpan w:val="4"/>
          </w:tcPr>
          <w:p w:rsidR="00C24343" w:rsidRDefault="00F5219E">
            <w:pPr>
              <w:rPr>
                <w:rFonts w:ascii="Times New Roman" w:hAnsi="Times New Roman" w:cs="Times New Roman"/>
                <w:b/>
              </w:rPr>
            </w:pPr>
            <w:r>
              <w:rPr>
                <w:rFonts w:ascii="Times New Roman" w:hAnsi="Times New Roman" w:cs="Times New Roman"/>
                <w:b/>
              </w:rPr>
              <w:t>主要实践和成效</w:t>
            </w:r>
          </w:p>
        </w:tc>
      </w:tr>
      <w:tr w:rsidR="00C24343">
        <w:trPr>
          <w:trHeight w:val="594"/>
          <w:jc w:val="center"/>
        </w:trPr>
        <w:tc>
          <w:tcPr>
            <w:tcW w:w="9072" w:type="dxa"/>
            <w:gridSpan w:val="4"/>
          </w:tcPr>
          <w:p w:rsidR="00C24343" w:rsidRDefault="00C24343">
            <w:pPr>
              <w:spacing w:line="360" w:lineRule="auto"/>
              <w:ind w:firstLineChars="200" w:firstLine="420"/>
              <w:rPr>
                <w:rFonts w:ascii="宋体" w:hAnsi="宋体"/>
              </w:rPr>
            </w:pPr>
          </w:p>
          <w:p w:rsidR="00C24343" w:rsidRPr="006D3CDC" w:rsidRDefault="00F5219E">
            <w:pPr>
              <w:spacing w:line="276" w:lineRule="auto"/>
              <w:ind w:firstLineChars="200" w:firstLine="420"/>
              <w:rPr>
                <w:rFonts w:asciiTheme="minorEastAsia" w:hAnsiTheme="minorEastAsia" w:cs="Arial"/>
                <w:szCs w:val="21"/>
              </w:rPr>
            </w:pPr>
            <w:r w:rsidRPr="006D3CDC">
              <w:rPr>
                <w:rFonts w:asciiTheme="minorEastAsia" w:hAnsiTheme="minorEastAsia" w:hint="eastAsia"/>
                <w:szCs w:val="21"/>
              </w:rPr>
              <w:t>学校实行校长负责、党支部监督保证、行政会议决策和教代会参政议政的民主管理机制。</w:t>
            </w:r>
            <w:r w:rsidRPr="006D3CDC">
              <w:rPr>
                <w:rFonts w:asciiTheme="minorEastAsia" w:hAnsiTheme="minorEastAsia" w:cs="Arial"/>
                <w:szCs w:val="21"/>
              </w:rPr>
              <w:t>学校党支部不断加强新形势下的党建管理，深入推进</w:t>
            </w:r>
            <w:r w:rsidRPr="006D3CDC">
              <w:rPr>
                <w:rFonts w:asciiTheme="minorEastAsia" w:hAnsiTheme="minorEastAsia" w:cs="Arial" w:hint="eastAsia"/>
                <w:szCs w:val="21"/>
              </w:rPr>
              <w:t>“两学一做”</w:t>
            </w:r>
            <w:r w:rsidRPr="006D3CDC">
              <w:rPr>
                <w:rFonts w:asciiTheme="minorEastAsia" w:hAnsiTheme="minorEastAsia" w:cs="Arial"/>
                <w:szCs w:val="21"/>
              </w:rPr>
              <w:t>学习教育常态化，积极开展</w:t>
            </w:r>
            <w:r w:rsidRPr="006D3CDC">
              <w:rPr>
                <w:rFonts w:asciiTheme="minorEastAsia" w:hAnsiTheme="minorEastAsia" w:cs="Arial" w:hint="eastAsia"/>
                <w:szCs w:val="21"/>
              </w:rPr>
              <w:t>“共产党员示范岗”</w:t>
            </w:r>
            <w:r w:rsidRPr="006D3CDC">
              <w:rPr>
                <w:rFonts w:asciiTheme="minorEastAsia" w:hAnsiTheme="minorEastAsia" w:cs="Arial"/>
                <w:szCs w:val="21"/>
              </w:rPr>
              <w:t>活动，</w:t>
            </w:r>
            <w:r w:rsidRPr="006D3CDC">
              <w:rPr>
                <w:rFonts w:asciiTheme="minorEastAsia" w:hAnsiTheme="minorEastAsia" w:cs="Arial" w:hint="eastAsia"/>
                <w:szCs w:val="21"/>
              </w:rPr>
              <w:t>贯彻</w:t>
            </w:r>
            <w:r w:rsidRPr="006D3CDC">
              <w:rPr>
                <w:rFonts w:asciiTheme="minorEastAsia" w:hAnsiTheme="minorEastAsia" w:cs="Arial"/>
                <w:szCs w:val="21"/>
              </w:rPr>
              <w:t>落实党支部工作条例，规范开展各项活动</w:t>
            </w:r>
            <w:r w:rsidRPr="006D3CDC">
              <w:rPr>
                <w:rFonts w:asciiTheme="minorEastAsia" w:hAnsiTheme="minorEastAsia" w:cs="Arial" w:hint="eastAsia"/>
                <w:szCs w:val="21"/>
              </w:rPr>
              <w:t>，</w:t>
            </w:r>
            <w:r w:rsidRPr="006D3CDC">
              <w:rPr>
                <w:rFonts w:asciiTheme="minorEastAsia" w:hAnsiTheme="minorEastAsia" w:cs="Arial"/>
                <w:szCs w:val="21"/>
              </w:rPr>
              <w:t>党支部的战斗堡垒和党员的先锋模范作用不断增强。工会组织切实维护教职工的知情权和审议权，以校务公开为载体，不断加强民主建设，主动接受群众监督，重视教职工的精神文化生活，积极开展以师德建设为主的教育活动。团委和学生会通过开展有益于学生身心健康的学习交流、文体、社会实践等活动，协助学校了解学生的建议、意见和要求，以利于学校解决学生在学习和生活中遇到的实际问题。成立家长委员会，</w:t>
            </w:r>
            <w:proofErr w:type="gramStart"/>
            <w:r w:rsidRPr="006D3CDC">
              <w:rPr>
                <w:rFonts w:asciiTheme="minorEastAsia" w:hAnsiTheme="minorEastAsia" w:cs="Arial"/>
                <w:szCs w:val="21"/>
              </w:rPr>
              <w:t>坚持家</w:t>
            </w:r>
            <w:proofErr w:type="gramEnd"/>
            <w:r w:rsidRPr="006D3CDC">
              <w:rPr>
                <w:rFonts w:asciiTheme="minorEastAsia" w:hAnsiTheme="minorEastAsia" w:cs="Arial"/>
                <w:szCs w:val="21"/>
              </w:rPr>
              <w:t>校沟通合作，有效体现家长对学校管理的知情权、评议权、参与权和监督权，全力营造学校、家庭、社会“三位一体”教育体系，共同关注学生的成长。</w:t>
            </w:r>
          </w:p>
          <w:p w:rsidR="00C24343" w:rsidRPr="006D3CDC" w:rsidRDefault="00F5219E">
            <w:pPr>
              <w:spacing w:line="276" w:lineRule="auto"/>
              <w:ind w:firstLineChars="200" w:firstLine="420"/>
              <w:rPr>
                <w:rFonts w:asciiTheme="minorEastAsia" w:hAnsiTheme="minorEastAsia"/>
                <w:szCs w:val="21"/>
              </w:rPr>
            </w:pPr>
            <w:r w:rsidRPr="006D3CDC">
              <w:rPr>
                <w:rFonts w:asciiTheme="minorEastAsia" w:hAnsiTheme="minorEastAsia" w:cs="宋体" w:hint="eastAsia"/>
                <w:kern w:val="0"/>
                <w:szCs w:val="21"/>
              </w:rPr>
              <w:t>积极推行校务公开，加强行风建设，重大事项由党政联席会议集体讨论决策，议事制度和监督制度健全，规范招生、收费等各项的有关政策和程序。</w:t>
            </w:r>
            <w:r w:rsidRPr="006D3CDC">
              <w:rPr>
                <w:rFonts w:asciiTheme="minorEastAsia" w:hAnsiTheme="minorEastAsia" w:hint="eastAsia"/>
                <w:szCs w:val="21"/>
              </w:rPr>
              <w:t>学校决策民主，重要决策由党政会议讨论，及时召开全体教职工大会，听取校长作的学校工作报告。实行校务公开，民主监督，公开的主要内容有：教职工评优评先、年度考核、教师聘任、教师晋升职称、学校经费管理、招生录取、各项政策性收费等。公开的形式有公示栏、校园网、教职工大会、教职工代表大会、家长会等。</w:t>
            </w:r>
            <w:r w:rsidRPr="006D3CDC">
              <w:rPr>
                <w:rFonts w:asciiTheme="minorEastAsia" w:hAnsiTheme="minorEastAsia" w:hint="eastAsia"/>
                <w:szCs w:val="21"/>
              </w:rPr>
              <w:lastRenderedPageBreak/>
              <w:t>并对购物、基建实行招标及监督制度，对学校财务实行审查制度。学校每年召开1-2次教代会，审议学校工作和财务情况，讨论和通过重大决策和制度，民主评议校级领导。各种评优评先、人事聘用、职务评审、入党考察等事项，必须经过群众推荐、民主测评、公示、领导审核等程序。</w:t>
            </w:r>
          </w:p>
          <w:p w:rsidR="00C24343" w:rsidRPr="006D3CDC" w:rsidRDefault="00F5219E">
            <w:pPr>
              <w:spacing w:line="276" w:lineRule="auto"/>
              <w:ind w:firstLineChars="200" w:firstLine="420"/>
              <w:rPr>
                <w:rFonts w:asciiTheme="minorEastAsia" w:hAnsiTheme="minorEastAsia"/>
                <w:szCs w:val="21"/>
              </w:rPr>
            </w:pPr>
            <w:r w:rsidRPr="006D3CDC">
              <w:rPr>
                <w:rFonts w:asciiTheme="minorEastAsia" w:hAnsiTheme="minorEastAsia" w:hint="eastAsia"/>
                <w:szCs w:val="21"/>
              </w:rPr>
              <w:t>学校合理配置人才资源，优化教职工结构，全面提高教育质量和管理水平，学校建立了符合学校实际的人事、分配和后勤管理机制，努力建设一支高素质的干部队伍和教师队伍。</w:t>
            </w:r>
          </w:p>
          <w:p w:rsidR="00C24343" w:rsidRPr="006D3CDC" w:rsidRDefault="00F5219E">
            <w:pPr>
              <w:spacing w:line="276" w:lineRule="auto"/>
              <w:ind w:firstLineChars="200" w:firstLine="420"/>
              <w:rPr>
                <w:rFonts w:asciiTheme="minorEastAsia" w:hAnsiTheme="minorEastAsia"/>
                <w:szCs w:val="21"/>
              </w:rPr>
            </w:pPr>
            <w:r w:rsidRPr="006D3CDC">
              <w:rPr>
                <w:rFonts w:asciiTheme="minorEastAsia" w:hAnsiTheme="minorEastAsia" w:hint="eastAsia"/>
                <w:szCs w:val="21"/>
              </w:rPr>
              <w:t>建立了以“校长负责、全员聘任”为核心的人事制度管理机制，按需设岗，择优聘用。实行校长聘任中层干部，分管校长和处室部门聘任年级组长、教研组长、班主任组成年级管理团队，引入竞争机制，合理配置学校人才资源。对教职工实施过程和年度考核，考核结果作为晋升、聘用的重要依据。实施中层干部竞聘制，加强后备干部的培养。实施中层干部民主评议考核制，中层干部队伍在民主测评中称职率高。完善了管理制度与评价标准，明确了各部门、各岗位的工作职责，合理优化了人力资源，形成了人人奋发向上为学校作贡献的好局面，促进了学校的发展。</w:t>
            </w:r>
          </w:p>
          <w:p w:rsidR="00C24343" w:rsidRPr="006D3CDC" w:rsidRDefault="00F5219E">
            <w:pPr>
              <w:spacing w:line="276" w:lineRule="auto"/>
              <w:ind w:firstLineChars="200" w:firstLine="420"/>
              <w:rPr>
                <w:rFonts w:asciiTheme="minorEastAsia" w:hAnsiTheme="minorEastAsia"/>
                <w:szCs w:val="21"/>
              </w:rPr>
            </w:pPr>
            <w:r w:rsidRPr="006D3CDC">
              <w:rPr>
                <w:rFonts w:asciiTheme="minorEastAsia" w:hAnsiTheme="minorEastAsia" w:hint="eastAsia"/>
                <w:szCs w:val="21"/>
              </w:rPr>
              <w:t>学校实行行政条</w:t>
            </w:r>
            <w:proofErr w:type="gramStart"/>
            <w:r w:rsidRPr="006D3CDC">
              <w:rPr>
                <w:rFonts w:asciiTheme="minorEastAsia" w:hAnsiTheme="minorEastAsia" w:hint="eastAsia"/>
                <w:szCs w:val="21"/>
              </w:rPr>
              <w:t>线指导</w:t>
            </w:r>
            <w:proofErr w:type="gramEnd"/>
            <w:r w:rsidRPr="006D3CDC">
              <w:rPr>
                <w:rFonts w:asciiTheme="minorEastAsia" w:hAnsiTheme="minorEastAsia" w:hint="eastAsia"/>
                <w:szCs w:val="21"/>
              </w:rPr>
              <w:t>和级部块状管理相结合的扁平化管理模式，校长负责全校的统筹，思考并明确学校发展和管理的方向及重大事务的决策；副校长分管“三个一”结合，即分管一个处室条线、一个学科教学、一个年级管理，保证了行政处室工作与年级管理工作的有机结合；年级主管负责制，中层干部分解到各个年级，担任年级主管主任，下移管理重心，具体执行</w:t>
            </w:r>
            <w:proofErr w:type="gramStart"/>
            <w:r w:rsidRPr="006D3CDC">
              <w:rPr>
                <w:rFonts w:asciiTheme="minorEastAsia" w:hAnsiTheme="minorEastAsia" w:hint="eastAsia"/>
                <w:szCs w:val="21"/>
              </w:rPr>
              <w:t>学校及条线</w:t>
            </w:r>
            <w:proofErr w:type="gramEnd"/>
            <w:r w:rsidRPr="006D3CDC">
              <w:rPr>
                <w:rFonts w:asciiTheme="minorEastAsia" w:hAnsiTheme="minorEastAsia" w:hint="eastAsia"/>
                <w:szCs w:val="21"/>
              </w:rPr>
              <w:t>布置的具体工作，保证了年级工作与学校处室工作的一致性，各部门条线分明，职责明确，相互协作，密切配合，形成了决策、执行、督察与指导的行政管理系统。主动让学生参与部分校务管理，构建自主管理为特征的“学生自我管理、自我服务、自主发展”管理模式，通过文明岗监督，督查学生行为及班级管理考核；民主测评班主任、任课教师；倾听学生呼声和建议，发现问题及时整改。</w:t>
            </w:r>
          </w:p>
          <w:p w:rsidR="00C24343" w:rsidRPr="006D3CDC" w:rsidRDefault="00F5219E">
            <w:pPr>
              <w:widowControl/>
              <w:snapToGrid w:val="0"/>
              <w:spacing w:line="276" w:lineRule="auto"/>
              <w:ind w:firstLineChars="200" w:firstLine="420"/>
              <w:jc w:val="left"/>
              <w:rPr>
                <w:rFonts w:asciiTheme="minorEastAsia" w:hAnsiTheme="minorEastAsia"/>
                <w:szCs w:val="21"/>
              </w:rPr>
            </w:pPr>
            <w:r w:rsidRPr="006D3CDC">
              <w:rPr>
                <w:rFonts w:asciiTheme="minorEastAsia" w:hAnsiTheme="minorEastAsia" w:hint="eastAsia"/>
                <w:szCs w:val="21"/>
              </w:rPr>
              <w:t>实行</w:t>
            </w:r>
            <w:r w:rsidRPr="006D3CDC">
              <w:rPr>
                <w:rFonts w:asciiTheme="minorEastAsia" w:hAnsiTheme="minorEastAsia" w:hint="eastAsia"/>
                <w:kern w:val="0"/>
                <w:szCs w:val="21"/>
              </w:rPr>
              <w:t>“按劳分配、</w:t>
            </w:r>
            <w:r w:rsidRPr="006D3CDC">
              <w:rPr>
                <w:rFonts w:asciiTheme="minorEastAsia" w:hAnsiTheme="minorEastAsia" w:cs="Arial" w:hint="eastAsia"/>
                <w:szCs w:val="21"/>
              </w:rPr>
              <w:t>多劳多得、</w:t>
            </w:r>
            <w:r w:rsidRPr="006D3CDC">
              <w:rPr>
                <w:rStyle w:val="ad"/>
                <w:rFonts w:asciiTheme="minorEastAsia" w:hAnsiTheme="minorEastAsia" w:cs="Arial" w:hint="eastAsia"/>
                <w:color w:val="auto"/>
                <w:szCs w:val="21"/>
              </w:rPr>
              <w:t>优</w:t>
            </w:r>
            <w:proofErr w:type="gramStart"/>
            <w:r w:rsidRPr="006D3CDC">
              <w:rPr>
                <w:rStyle w:val="ad"/>
                <w:rFonts w:asciiTheme="minorEastAsia" w:hAnsiTheme="minorEastAsia" w:cs="Arial" w:hint="eastAsia"/>
                <w:color w:val="auto"/>
                <w:szCs w:val="21"/>
              </w:rPr>
              <w:t>劳</w:t>
            </w:r>
            <w:proofErr w:type="gramEnd"/>
            <w:r w:rsidRPr="006D3CDC">
              <w:rPr>
                <w:rStyle w:val="ad"/>
                <w:rFonts w:asciiTheme="minorEastAsia" w:hAnsiTheme="minorEastAsia" w:cs="Arial" w:hint="eastAsia"/>
                <w:color w:val="auto"/>
                <w:szCs w:val="21"/>
              </w:rPr>
              <w:t>优酬</w:t>
            </w:r>
            <w:r w:rsidRPr="006D3CDC">
              <w:rPr>
                <w:rFonts w:asciiTheme="minorEastAsia" w:hAnsiTheme="minorEastAsia" w:hint="eastAsia"/>
                <w:kern w:val="0"/>
                <w:szCs w:val="21"/>
              </w:rPr>
              <w:t>”的分配原则，先后</w:t>
            </w:r>
            <w:r w:rsidRPr="006D3CDC">
              <w:rPr>
                <w:rFonts w:asciiTheme="minorEastAsia" w:hAnsiTheme="minorEastAsia" w:hint="eastAsia"/>
                <w:szCs w:val="21"/>
              </w:rPr>
              <w:t>制定了学校《教职工年度考核方案》</w:t>
            </w:r>
            <w:r w:rsidRPr="006D3CDC">
              <w:rPr>
                <w:rFonts w:asciiTheme="minorEastAsia" w:hAnsiTheme="minorEastAsia" w:hint="eastAsia"/>
                <w:kern w:val="0"/>
                <w:szCs w:val="21"/>
              </w:rPr>
              <w:t>《西夏墅中学奖励性绩效工资实施方案》《西夏墅中学增量绩效工资分配方案》</w:t>
            </w:r>
            <w:r w:rsidRPr="006D3CDC">
              <w:rPr>
                <w:rFonts w:asciiTheme="minorEastAsia" w:hAnsiTheme="minorEastAsia" w:hint="eastAsia"/>
                <w:szCs w:val="21"/>
              </w:rPr>
              <w:t>等制度</w:t>
            </w:r>
            <w:r w:rsidRPr="006D3CDC">
              <w:rPr>
                <w:rFonts w:asciiTheme="minorEastAsia" w:hAnsiTheme="minorEastAsia" w:hint="eastAsia"/>
                <w:kern w:val="0"/>
                <w:szCs w:val="21"/>
              </w:rPr>
              <w:t>。学校成立考核小组，</w:t>
            </w:r>
            <w:r w:rsidRPr="006D3CDC">
              <w:rPr>
                <w:rFonts w:asciiTheme="minorEastAsia" w:hAnsiTheme="minorEastAsia" w:hint="eastAsia"/>
                <w:szCs w:val="21"/>
              </w:rPr>
              <w:t>采用过程性评价(月考核)、终结性评价（学年考核）、</w:t>
            </w:r>
            <w:r w:rsidRPr="006D3CDC">
              <w:rPr>
                <w:rFonts w:asciiTheme="minorEastAsia" w:hAnsiTheme="minorEastAsia" w:hint="eastAsia"/>
                <w:kern w:val="0"/>
                <w:szCs w:val="21"/>
              </w:rPr>
              <w:t>重贡献、按</w:t>
            </w:r>
            <w:proofErr w:type="gramStart"/>
            <w:r w:rsidRPr="006D3CDC">
              <w:rPr>
                <w:rFonts w:asciiTheme="minorEastAsia" w:hAnsiTheme="minorEastAsia" w:hint="eastAsia"/>
                <w:kern w:val="0"/>
                <w:szCs w:val="21"/>
              </w:rPr>
              <w:t>劳</w:t>
            </w:r>
            <w:proofErr w:type="gramEnd"/>
            <w:r w:rsidRPr="006D3CDC">
              <w:rPr>
                <w:rFonts w:asciiTheme="minorEastAsia" w:hAnsiTheme="minorEastAsia" w:hint="eastAsia"/>
                <w:kern w:val="0"/>
                <w:szCs w:val="21"/>
              </w:rPr>
              <w:t>按绩取酬，向班主任和教学一线教师倾斜，激发了老师的工作热情，调动老师们的工作积极性。</w:t>
            </w:r>
          </w:p>
          <w:p w:rsidR="00C24343" w:rsidRPr="006D3CDC" w:rsidRDefault="00F5219E">
            <w:pPr>
              <w:snapToGrid w:val="0"/>
              <w:spacing w:line="276" w:lineRule="auto"/>
              <w:ind w:firstLineChars="200" w:firstLine="420"/>
              <w:rPr>
                <w:rFonts w:asciiTheme="minorEastAsia" w:hAnsiTheme="minorEastAsia"/>
                <w:szCs w:val="21"/>
              </w:rPr>
            </w:pPr>
            <w:r w:rsidRPr="006D3CDC">
              <w:rPr>
                <w:rFonts w:asciiTheme="minorEastAsia" w:hAnsiTheme="minorEastAsia" w:hint="eastAsia"/>
                <w:szCs w:val="21"/>
              </w:rPr>
              <w:t>坚持主动、科学和最优性价比服务于学校各项工作的后勤理念，强化“以人为本、服务育人”意识，牢固树立“安全第一”的观念。先后</w:t>
            </w:r>
            <w:proofErr w:type="gramStart"/>
            <w:r w:rsidRPr="006D3CDC">
              <w:rPr>
                <w:rFonts w:asciiTheme="minorEastAsia" w:hAnsiTheme="minorEastAsia" w:hint="eastAsia"/>
                <w:szCs w:val="21"/>
              </w:rPr>
              <w:t>修定</w:t>
            </w:r>
            <w:proofErr w:type="gramEnd"/>
            <w:r w:rsidRPr="006D3CDC">
              <w:rPr>
                <w:rFonts w:asciiTheme="minorEastAsia" w:hAnsiTheme="minorEastAsia" w:hint="eastAsia"/>
                <w:szCs w:val="21"/>
              </w:rPr>
              <w:t>了《总务处工作制度》《财务室工作制度》《物资采购管理制度》《食堂管理制度》等制度。加强制度管理，严格实行购物、维修、制作等预算审批制度，提高了管理水平，开源节流，降低了运行成本，为教育教学工作提供了有力保障，受到师生的好评。</w:t>
            </w:r>
          </w:p>
          <w:p w:rsidR="00C24343" w:rsidRPr="006D3CDC" w:rsidRDefault="00F5219E">
            <w:pPr>
              <w:spacing w:line="276" w:lineRule="auto"/>
              <w:ind w:firstLineChars="200" w:firstLine="420"/>
              <w:rPr>
                <w:rFonts w:asciiTheme="minorEastAsia" w:hAnsiTheme="minorEastAsia" w:cs="宋体"/>
                <w:kern w:val="0"/>
                <w:szCs w:val="21"/>
              </w:rPr>
            </w:pPr>
            <w:r w:rsidRPr="006D3CDC">
              <w:rPr>
                <w:rFonts w:asciiTheme="minorEastAsia" w:hAnsiTheme="minorEastAsia" w:cs="宋体" w:hint="eastAsia"/>
                <w:kern w:val="0"/>
                <w:szCs w:val="21"/>
              </w:rPr>
              <w:t>学校十分重视制度建设，逐步完善各项规章制度。根据学校发展需要，对学校管理制度进行了多次修编，形成新的《规章制度汇编》，汇总形成了各部门管理手册。</w:t>
            </w:r>
            <w:r w:rsidRPr="006D3CDC">
              <w:rPr>
                <w:rFonts w:asciiTheme="minorEastAsia" w:hAnsiTheme="minorEastAsia" w:hint="eastAsia"/>
                <w:szCs w:val="21"/>
              </w:rPr>
              <w:t>各处室及组都制订了相应的岗位职责，各部门人员职责明确，学校各职能部门以“运转有序、协调有力、监督有效、服务到位”为目标，全面做好“引领、指导、检查、考核、评价、服务”工作，</w:t>
            </w:r>
            <w:r w:rsidRPr="006D3CDC">
              <w:rPr>
                <w:rFonts w:asciiTheme="minorEastAsia" w:hAnsiTheme="minorEastAsia" w:cs="宋体"/>
                <w:kern w:val="0"/>
                <w:szCs w:val="21"/>
              </w:rPr>
              <w:t>在管理上进一步降低重心，落实常规，注重规范，</w:t>
            </w:r>
            <w:r w:rsidRPr="006D3CDC">
              <w:rPr>
                <w:rFonts w:asciiTheme="minorEastAsia" w:hAnsiTheme="minorEastAsia" w:cs="宋体" w:hint="eastAsia"/>
                <w:kern w:val="0"/>
                <w:szCs w:val="21"/>
              </w:rPr>
              <w:t>倾注人文，注重科学，</w:t>
            </w:r>
            <w:r w:rsidRPr="006D3CDC">
              <w:rPr>
                <w:rFonts w:asciiTheme="minorEastAsia" w:hAnsiTheme="minorEastAsia" w:cs="宋体"/>
                <w:kern w:val="0"/>
                <w:szCs w:val="21"/>
              </w:rPr>
              <w:t>做到“严、细、实、</w:t>
            </w:r>
            <w:r w:rsidRPr="006D3CDC">
              <w:rPr>
                <w:rFonts w:asciiTheme="minorEastAsia" w:hAnsiTheme="minorEastAsia" w:cs="宋体" w:hint="eastAsia"/>
                <w:kern w:val="0"/>
                <w:szCs w:val="21"/>
              </w:rPr>
              <w:t>活</w:t>
            </w:r>
            <w:r w:rsidRPr="006D3CDC">
              <w:rPr>
                <w:rFonts w:asciiTheme="minorEastAsia" w:hAnsiTheme="minorEastAsia" w:cs="宋体"/>
                <w:kern w:val="0"/>
                <w:szCs w:val="21"/>
              </w:rPr>
              <w:t>”兼备，加强考核与评价</w:t>
            </w:r>
            <w:r w:rsidRPr="006D3CDC">
              <w:rPr>
                <w:rFonts w:asciiTheme="minorEastAsia" w:hAnsiTheme="minorEastAsia" w:cs="宋体" w:hint="eastAsia"/>
                <w:kern w:val="0"/>
                <w:szCs w:val="21"/>
              </w:rPr>
              <w:t>。同时，学校制定了对职能部门和中层干部的考核办法，通过教代会测评和考核小组考核，对各职能部门、行政人员的工作态度和工作绩效进行考核评价，并根据考核结果实行奖惩，确保全校各项工作高效进行。</w:t>
            </w:r>
            <w:r w:rsidRPr="006D3CDC">
              <w:rPr>
                <w:rFonts w:asciiTheme="minorEastAsia" w:hAnsiTheme="minorEastAsia" w:hint="eastAsia"/>
                <w:szCs w:val="21"/>
              </w:rPr>
              <w:t>学校管理网络科学合理，各部门职责明确，责任到人，工作开展积极主动，到位</w:t>
            </w:r>
            <w:proofErr w:type="gramStart"/>
            <w:r w:rsidRPr="006D3CDC">
              <w:rPr>
                <w:rFonts w:asciiTheme="minorEastAsia" w:hAnsiTheme="minorEastAsia" w:hint="eastAsia"/>
                <w:szCs w:val="21"/>
              </w:rPr>
              <w:t>不</w:t>
            </w:r>
            <w:proofErr w:type="gramEnd"/>
            <w:r w:rsidRPr="006D3CDC">
              <w:rPr>
                <w:rFonts w:asciiTheme="minorEastAsia" w:hAnsiTheme="minorEastAsia" w:hint="eastAsia"/>
                <w:szCs w:val="21"/>
              </w:rPr>
              <w:t>越位，守位又能补位，各司其职，协调配合，学校各项工作均显良性发展态势，</w:t>
            </w:r>
            <w:r w:rsidRPr="006D3CDC">
              <w:rPr>
                <w:rFonts w:asciiTheme="minorEastAsia" w:hAnsiTheme="minorEastAsia"/>
                <w:szCs w:val="21"/>
              </w:rPr>
              <w:t>学校管理</w:t>
            </w:r>
            <w:r w:rsidRPr="006D3CDC">
              <w:rPr>
                <w:rFonts w:asciiTheme="minorEastAsia" w:hAnsiTheme="minorEastAsia" w:hint="eastAsia"/>
                <w:szCs w:val="21"/>
              </w:rPr>
              <w:t>逐步</w:t>
            </w:r>
            <w:r w:rsidRPr="006D3CDC">
              <w:rPr>
                <w:rFonts w:asciiTheme="minorEastAsia" w:hAnsiTheme="minorEastAsia"/>
                <w:szCs w:val="21"/>
              </w:rPr>
              <w:t>由粗放型向精</w:t>
            </w:r>
            <w:r w:rsidRPr="006D3CDC">
              <w:rPr>
                <w:rFonts w:asciiTheme="minorEastAsia" w:hAnsiTheme="minorEastAsia" w:hint="eastAsia"/>
                <w:szCs w:val="21"/>
              </w:rPr>
              <w:t>致</w:t>
            </w:r>
            <w:r w:rsidRPr="006D3CDC">
              <w:rPr>
                <w:rFonts w:asciiTheme="minorEastAsia" w:hAnsiTheme="minorEastAsia"/>
                <w:szCs w:val="21"/>
              </w:rPr>
              <w:t>型、由外延型向内涵型</w:t>
            </w:r>
            <w:r w:rsidRPr="006D3CDC">
              <w:rPr>
                <w:rFonts w:asciiTheme="minorEastAsia" w:hAnsiTheme="minorEastAsia" w:hint="eastAsia"/>
                <w:szCs w:val="21"/>
              </w:rPr>
              <w:t>、由规范型向示范型</w:t>
            </w:r>
            <w:r w:rsidRPr="006D3CDC">
              <w:rPr>
                <w:rFonts w:asciiTheme="minorEastAsia" w:hAnsiTheme="minorEastAsia"/>
                <w:szCs w:val="21"/>
              </w:rPr>
              <w:t>转变</w:t>
            </w:r>
            <w:r w:rsidRPr="006D3CDC">
              <w:rPr>
                <w:rFonts w:asciiTheme="minorEastAsia" w:hAnsiTheme="minorEastAsia" w:hint="eastAsia"/>
                <w:szCs w:val="21"/>
              </w:rPr>
              <w:t>。师生满意度达90%，</w:t>
            </w:r>
            <w:r w:rsidRPr="006D3CDC">
              <w:rPr>
                <w:rFonts w:asciiTheme="minorEastAsia" w:hAnsiTheme="minorEastAsia" w:hint="eastAsia"/>
                <w:szCs w:val="21"/>
              </w:rPr>
              <w:lastRenderedPageBreak/>
              <w:t>得到了广大师生好评。</w:t>
            </w:r>
          </w:p>
          <w:p w:rsidR="00C24343" w:rsidRDefault="00F5219E" w:rsidP="00C90C69">
            <w:pPr>
              <w:spacing w:line="276" w:lineRule="auto"/>
              <w:ind w:firstLineChars="200" w:firstLine="420"/>
              <w:rPr>
                <w:rFonts w:ascii="Times New Roman" w:hAnsi="Times New Roman" w:cs="Times New Roman"/>
              </w:rPr>
            </w:pPr>
            <w:r w:rsidRPr="006D3CDC">
              <w:rPr>
                <w:rFonts w:asciiTheme="minorEastAsia" w:hAnsiTheme="minorEastAsia" w:cs="Arial"/>
                <w:szCs w:val="21"/>
              </w:rPr>
              <w:t>学校积极探索信息化高效管理的新途径，不断拓宽管理的渠道，进一步提升学校管理水平。根据办公自动化管理的需要，学校为每位</w:t>
            </w:r>
            <w:r w:rsidRPr="006D3CDC">
              <w:rPr>
                <w:rFonts w:asciiTheme="minorEastAsia" w:hAnsiTheme="minorEastAsia" w:cs="Arial" w:hint="eastAsia"/>
                <w:szCs w:val="21"/>
              </w:rPr>
              <w:t>高中</w:t>
            </w:r>
            <w:r w:rsidRPr="006D3CDC">
              <w:rPr>
                <w:rFonts w:asciiTheme="minorEastAsia" w:hAnsiTheme="minorEastAsia" w:cs="Arial"/>
                <w:szCs w:val="21"/>
              </w:rPr>
              <w:t>教师配备了电脑，每个教室配有</w:t>
            </w:r>
            <w:r w:rsidRPr="006D3CDC">
              <w:rPr>
                <w:rFonts w:asciiTheme="minorEastAsia" w:hAnsiTheme="minorEastAsia" w:cs="Arial" w:hint="eastAsia"/>
                <w:szCs w:val="21"/>
              </w:rPr>
              <w:t>多媒体</w:t>
            </w:r>
            <w:r w:rsidRPr="006D3CDC">
              <w:rPr>
                <w:rFonts w:asciiTheme="minorEastAsia" w:hAnsiTheme="minorEastAsia" w:cs="Arial"/>
                <w:szCs w:val="21"/>
              </w:rPr>
              <w:t>投影</w:t>
            </w:r>
            <w:r w:rsidRPr="006D3CDC">
              <w:rPr>
                <w:rFonts w:asciiTheme="minorEastAsia" w:hAnsiTheme="minorEastAsia" w:cs="Arial" w:hint="eastAsia"/>
                <w:szCs w:val="21"/>
              </w:rPr>
              <w:t>仪</w:t>
            </w:r>
            <w:r w:rsidRPr="006D3CDC">
              <w:rPr>
                <w:rFonts w:asciiTheme="minorEastAsia" w:hAnsiTheme="minorEastAsia" w:cs="Arial"/>
                <w:szCs w:val="21"/>
              </w:rPr>
              <w:t>，教师都能运用现代教育技术上课，提高了课堂教学效率。开通了</w:t>
            </w:r>
            <w:r w:rsidRPr="006D3CDC">
              <w:rPr>
                <w:rFonts w:asciiTheme="minorEastAsia" w:hAnsiTheme="minorEastAsia" w:cs="Arial" w:hint="eastAsia"/>
                <w:szCs w:val="21"/>
              </w:rPr>
              <w:t>千</w:t>
            </w:r>
            <w:r w:rsidRPr="006D3CDC">
              <w:rPr>
                <w:rFonts w:asciiTheme="minorEastAsia" w:hAnsiTheme="minorEastAsia" w:cs="Arial"/>
                <w:szCs w:val="21"/>
              </w:rPr>
              <w:t>兆校园无线网络</w:t>
            </w:r>
            <w:r w:rsidRPr="006D3CDC">
              <w:rPr>
                <w:rFonts w:asciiTheme="minorEastAsia" w:hAnsiTheme="minorEastAsia" w:cs="Arial" w:hint="eastAsia"/>
                <w:szCs w:val="21"/>
              </w:rPr>
              <w:t>，对接新北区教师发展中心协同办公平台。</w:t>
            </w:r>
            <w:r w:rsidRPr="006D3CDC">
              <w:rPr>
                <w:rFonts w:asciiTheme="minorEastAsia" w:hAnsiTheme="minorEastAsia" w:cs="Arial"/>
                <w:szCs w:val="21"/>
              </w:rPr>
              <w:t>校园网设置了行政</w:t>
            </w:r>
            <w:r w:rsidRPr="006D3CDC">
              <w:rPr>
                <w:rFonts w:asciiTheme="minorEastAsia" w:hAnsiTheme="minorEastAsia" w:cs="Arial" w:hint="eastAsia"/>
                <w:szCs w:val="21"/>
              </w:rPr>
              <w:t>管理</w:t>
            </w:r>
            <w:r w:rsidRPr="006D3CDC">
              <w:rPr>
                <w:rFonts w:asciiTheme="minorEastAsia" w:hAnsiTheme="minorEastAsia" w:cs="Arial"/>
                <w:szCs w:val="21"/>
              </w:rPr>
              <w:t>、</w:t>
            </w:r>
            <w:r w:rsidRPr="006D3CDC">
              <w:rPr>
                <w:rFonts w:asciiTheme="minorEastAsia" w:hAnsiTheme="minorEastAsia" w:cs="Arial" w:hint="eastAsia"/>
                <w:szCs w:val="21"/>
              </w:rPr>
              <w:t>教师发展、课程管理、后勤服务</w:t>
            </w:r>
            <w:r w:rsidRPr="006D3CDC">
              <w:rPr>
                <w:rFonts w:asciiTheme="minorEastAsia" w:hAnsiTheme="minorEastAsia" w:cs="Arial"/>
                <w:szCs w:val="21"/>
              </w:rPr>
              <w:t>、资源中心等管理模块</w:t>
            </w:r>
            <w:r w:rsidRPr="006D3CDC">
              <w:rPr>
                <w:rFonts w:asciiTheme="minorEastAsia" w:hAnsiTheme="minorEastAsia" w:cs="Arial" w:hint="eastAsia"/>
                <w:szCs w:val="21"/>
              </w:rPr>
              <w:t>。</w:t>
            </w:r>
            <w:r w:rsidRPr="006D3CDC">
              <w:rPr>
                <w:rFonts w:asciiTheme="minorEastAsia" w:hAnsiTheme="minorEastAsia" w:cs="Arial"/>
                <w:szCs w:val="21"/>
              </w:rPr>
              <w:t>网上行政管理、论坛研讨、资源下载等更加快速高效，降低了管理成本，校内基本实现无纸化办公，提高了管理的透明度和管理效率，拓展了师生交流空间。学校各部门加强对办公自动化系统的运用，教师人事工资管理、学生学籍管理、网上阅卷、资产管理、财务管理、档案管理、图书管理等办公管理系统，均已成为日常办公的必备手段。学校注重对各类办公系统数据的统计与分析，并运用到实际的管理工作中，促进各项工作更加规范高效。学校利用校园网</w:t>
            </w:r>
            <w:r w:rsidRPr="006D3CDC">
              <w:rPr>
                <w:rFonts w:asciiTheme="minorEastAsia" w:hAnsiTheme="minorEastAsia" w:cs="Arial" w:hint="eastAsia"/>
                <w:szCs w:val="21"/>
              </w:rPr>
              <w:t>、</w:t>
            </w:r>
            <w:proofErr w:type="gramStart"/>
            <w:r w:rsidRPr="006D3CDC">
              <w:rPr>
                <w:rFonts w:asciiTheme="minorEastAsia" w:hAnsiTheme="minorEastAsia" w:cs="Arial" w:hint="eastAsia"/>
                <w:szCs w:val="21"/>
              </w:rPr>
              <w:t>微信公众号</w:t>
            </w:r>
            <w:proofErr w:type="gramEnd"/>
            <w:r w:rsidRPr="006D3CDC">
              <w:rPr>
                <w:rFonts w:asciiTheme="minorEastAsia" w:hAnsiTheme="minorEastAsia" w:cs="Arial"/>
                <w:szCs w:val="21"/>
              </w:rPr>
              <w:t>全方位展示、宣传学校的办学成果，扩大社会影响，树立教育良好形象。校园网主页模块设置齐全，内容丰富，维护及时。学校</w:t>
            </w:r>
            <w:r w:rsidRPr="006D3CDC">
              <w:rPr>
                <w:rFonts w:asciiTheme="minorEastAsia" w:hAnsiTheme="minorEastAsia" w:cs="Arial" w:hint="eastAsia"/>
                <w:szCs w:val="21"/>
              </w:rPr>
              <w:t>各个</w:t>
            </w:r>
            <w:r w:rsidRPr="006D3CDC">
              <w:rPr>
                <w:rFonts w:asciiTheme="minorEastAsia" w:hAnsiTheme="minorEastAsia" w:cs="Arial"/>
                <w:szCs w:val="21"/>
              </w:rPr>
              <w:t>班级统一建立家校联系</w:t>
            </w:r>
            <w:proofErr w:type="gramStart"/>
            <w:r w:rsidRPr="006D3CDC">
              <w:rPr>
                <w:rFonts w:asciiTheme="minorEastAsia" w:hAnsiTheme="minorEastAsia" w:cs="Arial"/>
                <w:szCs w:val="21"/>
              </w:rPr>
              <w:t>微信群</w:t>
            </w:r>
            <w:proofErr w:type="gramEnd"/>
            <w:r w:rsidRPr="006D3CDC">
              <w:rPr>
                <w:rFonts w:asciiTheme="minorEastAsia" w:hAnsiTheme="minorEastAsia" w:cs="Arial" w:hint="eastAsia"/>
                <w:szCs w:val="21"/>
              </w:rPr>
              <w:t>和QQ群</w:t>
            </w:r>
            <w:r w:rsidRPr="006D3CDC">
              <w:rPr>
                <w:rFonts w:asciiTheme="minorEastAsia" w:hAnsiTheme="minorEastAsia" w:cs="Arial"/>
                <w:szCs w:val="21"/>
              </w:rPr>
              <w:t>，进一步拓宽学校与社会沟通、交流的渠道，展示学校形象，使家校</w:t>
            </w:r>
            <w:r w:rsidRPr="006D3CDC">
              <w:rPr>
                <w:rFonts w:asciiTheme="minorEastAsia" w:hAnsiTheme="minorEastAsia" w:cs="Arial" w:hint="eastAsia"/>
                <w:szCs w:val="21"/>
              </w:rPr>
              <w:t>形成</w:t>
            </w:r>
            <w:r w:rsidRPr="006D3CDC">
              <w:rPr>
                <w:rFonts w:asciiTheme="minorEastAsia" w:hAnsiTheme="minorEastAsia" w:cs="Arial"/>
                <w:szCs w:val="21"/>
              </w:rPr>
              <w:t>教育合力</w:t>
            </w:r>
            <w:r w:rsidRPr="006D3CDC">
              <w:rPr>
                <w:rFonts w:asciiTheme="minorEastAsia" w:hAnsiTheme="minorEastAsia" w:cs="Arial" w:hint="eastAsia"/>
                <w:szCs w:val="21"/>
              </w:rPr>
              <w:t>。</w:t>
            </w:r>
          </w:p>
        </w:tc>
      </w:tr>
      <w:tr w:rsidR="00C24343">
        <w:trPr>
          <w:trHeight w:val="61"/>
          <w:jc w:val="center"/>
        </w:trPr>
        <w:tc>
          <w:tcPr>
            <w:tcW w:w="9072" w:type="dxa"/>
            <w:gridSpan w:val="4"/>
          </w:tcPr>
          <w:p w:rsidR="00C24343" w:rsidRDefault="00F5219E">
            <w:pPr>
              <w:rPr>
                <w:rFonts w:ascii="Times New Roman" w:hAnsi="Times New Roman" w:cs="Times New Roman"/>
                <w:b/>
              </w:rPr>
            </w:pPr>
            <w:r>
              <w:rPr>
                <w:rFonts w:ascii="Times New Roman" w:hAnsi="Times New Roman" w:cs="Times New Roman"/>
                <w:b/>
              </w:rPr>
              <w:lastRenderedPageBreak/>
              <w:t>主要不足和问题</w:t>
            </w:r>
          </w:p>
        </w:tc>
      </w:tr>
      <w:tr w:rsidR="00C24343">
        <w:trPr>
          <w:trHeight w:val="592"/>
          <w:jc w:val="center"/>
        </w:trPr>
        <w:tc>
          <w:tcPr>
            <w:tcW w:w="9072" w:type="dxa"/>
            <w:gridSpan w:val="4"/>
          </w:tcPr>
          <w:p w:rsidR="00C24343" w:rsidRDefault="00C24343">
            <w:pPr>
              <w:rPr>
                <w:rFonts w:ascii="Times New Roman" w:hAnsi="Times New Roman" w:cs="Times New Roman"/>
              </w:rPr>
            </w:pPr>
          </w:p>
          <w:p w:rsidR="00C24343" w:rsidRDefault="00C24343">
            <w:pPr>
              <w:rPr>
                <w:rFonts w:ascii="Times New Roman" w:hAnsi="Times New Roman" w:cs="Times New Roman"/>
              </w:rPr>
            </w:pPr>
          </w:p>
        </w:tc>
      </w:tr>
      <w:tr w:rsidR="00C24343">
        <w:trPr>
          <w:trHeight w:val="411"/>
          <w:jc w:val="center"/>
        </w:trPr>
        <w:tc>
          <w:tcPr>
            <w:tcW w:w="9072" w:type="dxa"/>
            <w:gridSpan w:val="4"/>
          </w:tcPr>
          <w:p w:rsidR="00C24343" w:rsidRDefault="00F5219E">
            <w:pPr>
              <w:rPr>
                <w:rFonts w:ascii="Times New Roman" w:hAnsi="Times New Roman" w:cs="Times New Roman"/>
                <w:b/>
              </w:rPr>
            </w:pPr>
            <w:r>
              <w:rPr>
                <w:rFonts w:ascii="Times New Roman" w:hAnsi="Times New Roman" w:cs="Times New Roman"/>
                <w:b/>
              </w:rPr>
              <w:t>改进措施和目标</w:t>
            </w:r>
          </w:p>
        </w:tc>
      </w:tr>
      <w:tr w:rsidR="00C24343">
        <w:trPr>
          <w:trHeight w:val="411"/>
          <w:jc w:val="center"/>
        </w:trPr>
        <w:tc>
          <w:tcPr>
            <w:tcW w:w="9072" w:type="dxa"/>
            <w:gridSpan w:val="4"/>
          </w:tcPr>
          <w:p w:rsidR="00C24343" w:rsidRDefault="00C24343">
            <w:pPr>
              <w:rPr>
                <w:rFonts w:ascii="Times New Roman" w:hAnsi="Times New Roman" w:cs="Times New Roman"/>
              </w:rPr>
            </w:pPr>
          </w:p>
        </w:tc>
      </w:tr>
    </w:tbl>
    <w:p w:rsidR="00C24343" w:rsidRDefault="00C24343">
      <w:pPr>
        <w:tabs>
          <w:tab w:val="left" w:pos="9135"/>
        </w:tabs>
        <w:rPr>
          <w:rFonts w:ascii="Times New Roman" w:hAnsi="Times New Roman" w:cs="Times New Roman"/>
          <w:b/>
          <w:szCs w:val="21"/>
        </w:rPr>
      </w:pPr>
    </w:p>
    <w:tbl>
      <w:tblPr>
        <w:tblpPr w:leftFromText="180" w:rightFromText="180" w:vertAnchor="text" w:horzAnchor="margin" w:tblpX="250" w:tblpY="444"/>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59"/>
        <w:gridCol w:w="1418"/>
        <w:gridCol w:w="1701"/>
        <w:gridCol w:w="2910"/>
      </w:tblGrid>
      <w:tr w:rsidR="00C24343">
        <w:tc>
          <w:tcPr>
            <w:tcW w:w="1451" w:type="dxa"/>
          </w:tcPr>
          <w:p w:rsidR="00C24343" w:rsidRDefault="00F5219E">
            <w:pPr>
              <w:tabs>
                <w:tab w:val="left" w:pos="9135"/>
              </w:tabs>
              <w:jc w:val="center"/>
              <w:rPr>
                <w:rFonts w:ascii="Times New Roman" w:hAnsi="Times New Roman" w:cs="Times New Roman"/>
                <w:b/>
                <w:szCs w:val="21"/>
              </w:rPr>
            </w:pPr>
            <w:r>
              <w:rPr>
                <w:rFonts w:ascii="Times New Roman" w:hAnsi="Times New Roman" w:cs="Times New Roman"/>
                <w:b/>
                <w:szCs w:val="21"/>
              </w:rPr>
              <w:t>设置部门</w:t>
            </w:r>
          </w:p>
        </w:tc>
        <w:tc>
          <w:tcPr>
            <w:tcW w:w="1559" w:type="dxa"/>
          </w:tcPr>
          <w:p w:rsidR="00C24343" w:rsidRDefault="00F5219E">
            <w:pPr>
              <w:tabs>
                <w:tab w:val="left" w:pos="9135"/>
              </w:tabs>
              <w:jc w:val="center"/>
              <w:rPr>
                <w:rFonts w:ascii="Times New Roman" w:hAnsi="Times New Roman" w:cs="Times New Roman"/>
                <w:b/>
                <w:szCs w:val="21"/>
              </w:rPr>
            </w:pPr>
            <w:r>
              <w:rPr>
                <w:rFonts w:ascii="Times New Roman" w:hAnsi="Times New Roman" w:cs="Times New Roman"/>
                <w:b/>
                <w:szCs w:val="21"/>
              </w:rPr>
              <w:t>负责人数</w:t>
            </w:r>
          </w:p>
        </w:tc>
        <w:tc>
          <w:tcPr>
            <w:tcW w:w="1418" w:type="dxa"/>
          </w:tcPr>
          <w:p w:rsidR="00C24343" w:rsidRDefault="00F5219E">
            <w:pPr>
              <w:tabs>
                <w:tab w:val="left" w:pos="9135"/>
              </w:tabs>
              <w:jc w:val="center"/>
              <w:rPr>
                <w:rFonts w:ascii="Times New Roman" w:hAnsi="Times New Roman" w:cs="Times New Roman"/>
                <w:b/>
                <w:szCs w:val="21"/>
              </w:rPr>
            </w:pPr>
            <w:r>
              <w:rPr>
                <w:rFonts w:ascii="Times New Roman" w:hAnsi="Times New Roman" w:cs="Times New Roman"/>
                <w:b/>
                <w:szCs w:val="21"/>
              </w:rPr>
              <w:t>专职人员数</w:t>
            </w:r>
          </w:p>
        </w:tc>
        <w:tc>
          <w:tcPr>
            <w:tcW w:w="1701" w:type="dxa"/>
          </w:tcPr>
          <w:p w:rsidR="00C24343" w:rsidRDefault="00F5219E">
            <w:pPr>
              <w:tabs>
                <w:tab w:val="left" w:pos="9135"/>
              </w:tabs>
              <w:jc w:val="center"/>
              <w:rPr>
                <w:rFonts w:ascii="Times New Roman" w:hAnsi="Times New Roman" w:cs="Times New Roman"/>
                <w:b/>
                <w:szCs w:val="21"/>
              </w:rPr>
            </w:pPr>
            <w:r>
              <w:rPr>
                <w:rFonts w:ascii="Times New Roman" w:hAnsi="Times New Roman" w:cs="Times New Roman"/>
                <w:b/>
                <w:szCs w:val="21"/>
              </w:rPr>
              <w:t>兼职人员数</w:t>
            </w:r>
          </w:p>
        </w:tc>
        <w:tc>
          <w:tcPr>
            <w:tcW w:w="2910" w:type="dxa"/>
          </w:tcPr>
          <w:p w:rsidR="00C24343" w:rsidRDefault="00F5219E">
            <w:pPr>
              <w:tabs>
                <w:tab w:val="left" w:pos="9135"/>
              </w:tabs>
              <w:jc w:val="center"/>
              <w:rPr>
                <w:rFonts w:ascii="Times New Roman" w:hAnsi="Times New Roman" w:cs="Times New Roman"/>
                <w:b/>
                <w:szCs w:val="21"/>
              </w:rPr>
            </w:pPr>
            <w:r>
              <w:rPr>
                <w:rFonts w:ascii="Times New Roman" w:hAnsi="Times New Roman" w:cs="Times New Roman"/>
                <w:b/>
                <w:szCs w:val="21"/>
              </w:rPr>
              <w:t>年度工作满意率（</w:t>
            </w:r>
            <w:r>
              <w:rPr>
                <w:rFonts w:ascii="Times New Roman" w:hAnsi="Times New Roman" w:cs="Times New Roman"/>
                <w:b/>
                <w:szCs w:val="21"/>
              </w:rPr>
              <w:t>%</w:t>
            </w:r>
            <w:r>
              <w:rPr>
                <w:rFonts w:ascii="Times New Roman" w:hAnsi="Times New Roman" w:cs="Times New Roman"/>
                <w:b/>
                <w:szCs w:val="21"/>
              </w:rPr>
              <w:t>）</w:t>
            </w:r>
          </w:p>
        </w:tc>
      </w:tr>
      <w:tr w:rsidR="00C24343">
        <w:tc>
          <w:tcPr>
            <w:tcW w:w="1451" w:type="dxa"/>
          </w:tcPr>
          <w:p w:rsidR="00C24343" w:rsidRPr="006D3CDC" w:rsidRDefault="00F5219E">
            <w:pPr>
              <w:tabs>
                <w:tab w:val="left" w:pos="9135"/>
              </w:tabs>
              <w:jc w:val="center"/>
              <w:rPr>
                <w:rFonts w:asciiTheme="minorEastAsia" w:hAnsiTheme="minorEastAsia" w:cs="Times New Roman"/>
                <w:szCs w:val="21"/>
              </w:rPr>
            </w:pPr>
            <w:r w:rsidRPr="006D3CDC">
              <w:rPr>
                <w:rFonts w:asciiTheme="minorEastAsia" w:hAnsiTheme="minorEastAsia" w:cs="Times New Roman" w:hint="eastAsia"/>
                <w:szCs w:val="21"/>
              </w:rPr>
              <w:t>校长室</w:t>
            </w:r>
          </w:p>
        </w:tc>
        <w:tc>
          <w:tcPr>
            <w:tcW w:w="1559" w:type="dxa"/>
          </w:tcPr>
          <w:p w:rsidR="00C24343" w:rsidRPr="006D3CDC" w:rsidRDefault="00F5219E">
            <w:pPr>
              <w:tabs>
                <w:tab w:val="left" w:pos="9135"/>
              </w:tabs>
              <w:jc w:val="center"/>
              <w:rPr>
                <w:rFonts w:asciiTheme="minorEastAsia" w:hAnsiTheme="minorEastAsia" w:cs="Times New Roman"/>
                <w:szCs w:val="21"/>
              </w:rPr>
            </w:pPr>
            <w:r w:rsidRPr="006D3CDC">
              <w:rPr>
                <w:rFonts w:asciiTheme="minorEastAsia" w:hAnsiTheme="minorEastAsia" w:cs="Times New Roman" w:hint="eastAsia"/>
                <w:szCs w:val="21"/>
              </w:rPr>
              <w:t>巢中强</w:t>
            </w:r>
          </w:p>
        </w:tc>
        <w:tc>
          <w:tcPr>
            <w:tcW w:w="1418" w:type="dxa"/>
          </w:tcPr>
          <w:p w:rsidR="00C24343" w:rsidRPr="006D3CDC" w:rsidRDefault="00F5219E">
            <w:pPr>
              <w:tabs>
                <w:tab w:val="left" w:pos="9135"/>
              </w:tabs>
              <w:jc w:val="center"/>
              <w:rPr>
                <w:rFonts w:asciiTheme="minorEastAsia" w:hAnsiTheme="minorEastAsia" w:cs="Times New Roman"/>
                <w:szCs w:val="21"/>
              </w:rPr>
            </w:pPr>
            <w:r w:rsidRPr="006D3CDC">
              <w:rPr>
                <w:rFonts w:asciiTheme="minorEastAsia" w:hAnsiTheme="minorEastAsia" w:cs="Times New Roman" w:hint="eastAsia"/>
                <w:szCs w:val="21"/>
              </w:rPr>
              <w:t>6</w:t>
            </w:r>
          </w:p>
        </w:tc>
        <w:tc>
          <w:tcPr>
            <w:tcW w:w="1701" w:type="dxa"/>
          </w:tcPr>
          <w:p w:rsidR="00C24343" w:rsidRPr="006D3CDC" w:rsidRDefault="00C24343">
            <w:pPr>
              <w:tabs>
                <w:tab w:val="left" w:pos="9135"/>
              </w:tabs>
              <w:jc w:val="center"/>
              <w:rPr>
                <w:rFonts w:asciiTheme="minorEastAsia" w:hAnsiTheme="minorEastAsia" w:cs="Times New Roman"/>
                <w:szCs w:val="21"/>
              </w:rPr>
            </w:pPr>
          </w:p>
        </w:tc>
        <w:tc>
          <w:tcPr>
            <w:tcW w:w="2910" w:type="dxa"/>
          </w:tcPr>
          <w:p w:rsidR="00C24343" w:rsidRPr="006D3CDC" w:rsidRDefault="00F5219E">
            <w:pPr>
              <w:tabs>
                <w:tab w:val="left" w:pos="9135"/>
              </w:tabs>
              <w:jc w:val="center"/>
              <w:rPr>
                <w:rFonts w:asciiTheme="minorEastAsia" w:hAnsiTheme="minorEastAsia" w:cs="Times New Roman"/>
                <w:szCs w:val="21"/>
              </w:rPr>
            </w:pPr>
            <w:r w:rsidRPr="006D3CDC">
              <w:rPr>
                <w:rFonts w:asciiTheme="minorEastAsia" w:hAnsiTheme="minorEastAsia" w:cs="Times New Roman" w:hint="eastAsia"/>
                <w:szCs w:val="21"/>
              </w:rPr>
              <w:t>96.3%</w:t>
            </w:r>
          </w:p>
        </w:tc>
      </w:tr>
      <w:tr w:rsidR="00C24343">
        <w:tc>
          <w:tcPr>
            <w:tcW w:w="1451" w:type="dxa"/>
          </w:tcPr>
          <w:p w:rsidR="00C24343" w:rsidRPr="006D3CDC" w:rsidRDefault="00F5219E">
            <w:pPr>
              <w:tabs>
                <w:tab w:val="left" w:pos="9135"/>
              </w:tabs>
              <w:jc w:val="center"/>
              <w:rPr>
                <w:rFonts w:asciiTheme="minorEastAsia" w:hAnsiTheme="minorEastAsia" w:cs="Times New Roman"/>
                <w:szCs w:val="21"/>
              </w:rPr>
            </w:pPr>
            <w:r w:rsidRPr="006D3CDC">
              <w:rPr>
                <w:rFonts w:asciiTheme="minorEastAsia" w:hAnsiTheme="minorEastAsia" w:cs="Times New Roman" w:hint="eastAsia"/>
                <w:szCs w:val="21"/>
              </w:rPr>
              <w:t>校办</w:t>
            </w:r>
          </w:p>
        </w:tc>
        <w:tc>
          <w:tcPr>
            <w:tcW w:w="1559" w:type="dxa"/>
          </w:tcPr>
          <w:p w:rsidR="00C24343" w:rsidRPr="006D3CDC" w:rsidRDefault="00F5219E">
            <w:pPr>
              <w:tabs>
                <w:tab w:val="left" w:pos="9135"/>
              </w:tabs>
              <w:jc w:val="center"/>
              <w:rPr>
                <w:rFonts w:asciiTheme="minorEastAsia" w:hAnsiTheme="minorEastAsia" w:cs="Times New Roman"/>
                <w:szCs w:val="21"/>
              </w:rPr>
            </w:pPr>
            <w:r w:rsidRPr="006D3CDC">
              <w:rPr>
                <w:rFonts w:asciiTheme="minorEastAsia" w:hAnsiTheme="minorEastAsia" w:cs="Times New Roman" w:hint="eastAsia"/>
                <w:szCs w:val="21"/>
              </w:rPr>
              <w:t>徐建伟</w:t>
            </w:r>
          </w:p>
        </w:tc>
        <w:tc>
          <w:tcPr>
            <w:tcW w:w="1418" w:type="dxa"/>
          </w:tcPr>
          <w:p w:rsidR="00C24343" w:rsidRPr="006D3CDC" w:rsidRDefault="00F5219E">
            <w:pPr>
              <w:tabs>
                <w:tab w:val="left" w:pos="9135"/>
              </w:tabs>
              <w:jc w:val="center"/>
              <w:rPr>
                <w:rFonts w:asciiTheme="minorEastAsia" w:hAnsiTheme="minorEastAsia" w:cs="Times New Roman"/>
                <w:szCs w:val="21"/>
              </w:rPr>
            </w:pPr>
            <w:r w:rsidRPr="006D3CDC">
              <w:rPr>
                <w:rFonts w:asciiTheme="minorEastAsia" w:hAnsiTheme="minorEastAsia" w:cs="Times New Roman" w:hint="eastAsia"/>
                <w:szCs w:val="21"/>
              </w:rPr>
              <w:t>2</w:t>
            </w:r>
          </w:p>
        </w:tc>
        <w:tc>
          <w:tcPr>
            <w:tcW w:w="1701" w:type="dxa"/>
          </w:tcPr>
          <w:p w:rsidR="00C24343" w:rsidRPr="006D3CDC" w:rsidRDefault="00C24343">
            <w:pPr>
              <w:tabs>
                <w:tab w:val="left" w:pos="9135"/>
              </w:tabs>
              <w:jc w:val="center"/>
              <w:rPr>
                <w:rFonts w:asciiTheme="minorEastAsia" w:hAnsiTheme="minorEastAsia" w:cs="Times New Roman"/>
                <w:szCs w:val="21"/>
              </w:rPr>
            </w:pPr>
          </w:p>
        </w:tc>
        <w:tc>
          <w:tcPr>
            <w:tcW w:w="2910" w:type="dxa"/>
          </w:tcPr>
          <w:p w:rsidR="00C24343" w:rsidRPr="006D3CDC" w:rsidRDefault="00F5219E">
            <w:pPr>
              <w:tabs>
                <w:tab w:val="left" w:pos="9135"/>
              </w:tabs>
              <w:jc w:val="center"/>
              <w:rPr>
                <w:rFonts w:asciiTheme="minorEastAsia" w:hAnsiTheme="minorEastAsia" w:cs="Times New Roman"/>
                <w:szCs w:val="21"/>
              </w:rPr>
            </w:pPr>
            <w:r w:rsidRPr="006D3CDC">
              <w:rPr>
                <w:rFonts w:asciiTheme="minorEastAsia" w:hAnsiTheme="minorEastAsia" w:cs="Times New Roman" w:hint="eastAsia"/>
                <w:szCs w:val="21"/>
              </w:rPr>
              <w:t>95.3%</w:t>
            </w:r>
          </w:p>
        </w:tc>
      </w:tr>
      <w:tr w:rsidR="00C24343">
        <w:tc>
          <w:tcPr>
            <w:tcW w:w="1451" w:type="dxa"/>
          </w:tcPr>
          <w:p w:rsidR="00C24343" w:rsidRPr="006D3CDC" w:rsidRDefault="00F5219E">
            <w:pPr>
              <w:tabs>
                <w:tab w:val="left" w:pos="9135"/>
              </w:tabs>
              <w:jc w:val="center"/>
              <w:rPr>
                <w:rFonts w:asciiTheme="minorEastAsia" w:hAnsiTheme="minorEastAsia" w:cs="Times New Roman"/>
                <w:szCs w:val="21"/>
              </w:rPr>
            </w:pPr>
            <w:r w:rsidRPr="006D3CDC">
              <w:rPr>
                <w:rFonts w:asciiTheme="minorEastAsia" w:hAnsiTheme="minorEastAsia" w:cs="Times New Roman" w:hint="eastAsia"/>
                <w:szCs w:val="21"/>
              </w:rPr>
              <w:t>高中教务处</w:t>
            </w:r>
          </w:p>
        </w:tc>
        <w:tc>
          <w:tcPr>
            <w:tcW w:w="1559" w:type="dxa"/>
          </w:tcPr>
          <w:p w:rsidR="00C24343" w:rsidRPr="006D3CDC" w:rsidRDefault="00F5219E">
            <w:pPr>
              <w:tabs>
                <w:tab w:val="left" w:pos="9135"/>
              </w:tabs>
              <w:jc w:val="center"/>
              <w:rPr>
                <w:rFonts w:asciiTheme="minorEastAsia" w:hAnsiTheme="minorEastAsia" w:cs="Times New Roman"/>
                <w:szCs w:val="21"/>
              </w:rPr>
            </w:pPr>
            <w:r w:rsidRPr="006D3CDC">
              <w:rPr>
                <w:rFonts w:asciiTheme="minorEastAsia" w:hAnsiTheme="minorEastAsia" w:cs="Times New Roman" w:hint="eastAsia"/>
                <w:szCs w:val="21"/>
              </w:rPr>
              <w:t>吴建伟</w:t>
            </w:r>
          </w:p>
        </w:tc>
        <w:tc>
          <w:tcPr>
            <w:tcW w:w="1418" w:type="dxa"/>
          </w:tcPr>
          <w:p w:rsidR="00C24343" w:rsidRPr="006D3CDC" w:rsidRDefault="00F5219E">
            <w:pPr>
              <w:tabs>
                <w:tab w:val="left" w:pos="9135"/>
              </w:tabs>
              <w:jc w:val="center"/>
              <w:rPr>
                <w:rFonts w:asciiTheme="minorEastAsia" w:hAnsiTheme="minorEastAsia" w:cs="Times New Roman"/>
                <w:szCs w:val="21"/>
              </w:rPr>
            </w:pPr>
            <w:r w:rsidRPr="006D3CDC">
              <w:rPr>
                <w:rFonts w:asciiTheme="minorEastAsia" w:hAnsiTheme="minorEastAsia" w:cs="Times New Roman" w:hint="eastAsia"/>
                <w:szCs w:val="21"/>
              </w:rPr>
              <w:t>3</w:t>
            </w:r>
          </w:p>
        </w:tc>
        <w:tc>
          <w:tcPr>
            <w:tcW w:w="1701" w:type="dxa"/>
          </w:tcPr>
          <w:p w:rsidR="00C24343" w:rsidRPr="006D3CDC" w:rsidRDefault="00F5219E">
            <w:pPr>
              <w:tabs>
                <w:tab w:val="left" w:pos="9135"/>
              </w:tabs>
              <w:jc w:val="center"/>
              <w:rPr>
                <w:rFonts w:asciiTheme="minorEastAsia" w:hAnsiTheme="minorEastAsia" w:cs="Times New Roman"/>
                <w:szCs w:val="21"/>
              </w:rPr>
            </w:pPr>
            <w:r w:rsidRPr="006D3CDC">
              <w:rPr>
                <w:rFonts w:asciiTheme="minorEastAsia" w:hAnsiTheme="minorEastAsia" w:cs="Times New Roman" w:hint="eastAsia"/>
                <w:szCs w:val="21"/>
              </w:rPr>
              <w:t>2</w:t>
            </w:r>
          </w:p>
        </w:tc>
        <w:tc>
          <w:tcPr>
            <w:tcW w:w="2910" w:type="dxa"/>
          </w:tcPr>
          <w:p w:rsidR="00C24343" w:rsidRPr="006D3CDC" w:rsidRDefault="00F5219E">
            <w:pPr>
              <w:tabs>
                <w:tab w:val="left" w:pos="9135"/>
              </w:tabs>
              <w:jc w:val="center"/>
              <w:rPr>
                <w:rFonts w:asciiTheme="minorEastAsia" w:hAnsiTheme="minorEastAsia" w:cs="Times New Roman"/>
                <w:szCs w:val="21"/>
              </w:rPr>
            </w:pPr>
            <w:r w:rsidRPr="006D3CDC">
              <w:rPr>
                <w:rFonts w:asciiTheme="minorEastAsia" w:hAnsiTheme="minorEastAsia" w:cs="Times New Roman" w:hint="eastAsia"/>
                <w:szCs w:val="21"/>
              </w:rPr>
              <w:t>95.5%</w:t>
            </w:r>
          </w:p>
        </w:tc>
      </w:tr>
      <w:tr w:rsidR="00C24343">
        <w:tc>
          <w:tcPr>
            <w:tcW w:w="1451" w:type="dxa"/>
          </w:tcPr>
          <w:p w:rsidR="00C24343" w:rsidRPr="006D3CDC" w:rsidRDefault="00F5219E">
            <w:pPr>
              <w:tabs>
                <w:tab w:val="left" w:pos="9135"/>
              </w:tabs>
              <w:jc w:val="center"/>
              <w:rPr>
                <w:rFonts w:asciiTheme="minorEastAsia" w:hAnsiTheme="minorEastAsia" w:cs="Times New Roman"/>
                <w:szCs w:val="21"/>
              </w:rPr>
            </w:pPr>
            <w:r w:rsidRPr="006D3CDC">
              <w:rPr>
                <w:rFonts w:asciiTheme="minorEastAsia" w:hAnsiTheme="minorEastAsia" w:cs="Times New Roman" w:hint="eastAsia"/>
                <w:szCs w:val="21"/>
              </w:rPr>
              <w:t>初中教务处</w:t>
            </w:r>
          </w:p>
        </w:tc>
        <w:tc>
          <w:tcPr>
            <w:tcW w:w="1559" w:type="dxa"/>
          </w:tcPr>
          <w:p w:rsidR="00C24343" w:rsidRPr="006D3CDC" w:rsidRDefault="00F5219E">
            <w:pPr>
              <w:tabs>
                <w:tab w:val="left" w:pos="9135"/>
              </w:tabs>
              <w:jc w:val="center"/>
              <w:rPr>
                <w:rFonts w:asciiTheme="minorEastAsia" w:hAnsiTheme="minorEastAsia" w:cs="Times New Roman"/>
                <w:szCs w:val="21"/>
              </w:rPr>
            </w:pPr>
            <w:proofErr w:type="gramStart"/>
            <w:r w:rsidRPr="006D3CDC">
              <w:rPr>
                <w:rFonts w:asciiTheme="minorEastAsia" w:hAnsiTheme="minorEastAsia" w:cs="Times New Roman" w:hint="eastAsia"/>
                <w:szCs w:val="21"/>
              </w:rPr>
              <w:t>何纪龙</w:t>
            </w:r>
            <w:proofErr w:type="gramEnd"/>
          </w:p>
        </w:tc>
        <w:tc>
          <w:tcPr>
            <w:tcW w:w="1418" w:type="dxa"/>
          </w:tcPr>
          <w:p w:rsidR="00C24343" w:rsidRPr="006D3CDC" w:rsidRDefault="00F5219E">
            <w:pPr>
              <w:tabs>
                <w:tab w:val="left" w:pos="9135"/>
              </w:tabs>
              <w:jc w:val="center"/>
              <w:rPr>
                <w:rFonts w:asciiTheme="minorEastAsia" w:hAnsiTheme="minorEastAsia" w:cs="Times New Roman"/>
                <w:szCs w:val="21"/>
              </w:rPr>
            </w:pPr>
            <w:r w:rsidRPr="006D3CDC">
              <w:rPr>
                <w:rFonts w:asciiTheme="minorEastAsia" w:hAnsiTheme="minorEastAsia" w:cs="Times New Roman" w:hint="eastAsia"/>
                <w:szCs w:val="21"/>
              </w:rPr>
              <w:t>3</w:t>
            </w:r>
          </w:p>
        </w:tc>
        <w:tc>
          <w:tcPr>
            <w:tcW w:w="1701" w:type="dxa"/>
          </w:tcPr>
          <w:p w:rsidR="00C24343" w:rsidRPr="006D3CDC" w:rsidRDefault="00C24343">
            <w:pPr>
              <w:tabs>
                <w:tab w:val="left" w:pos="9135"/>
              </w:tabs>
              <w:jc w:val="center"/>
              <w:rPr>
                <w:rFonts w:asciiTheme="minorEastAsia" w:hAnsiTheme="minorEastAsia" w:cs="Times New Roman"/>
                <w:szCs w:val="21"/>
              </w:rPr>
            </w:pPr>
          </w:p>
        </w:tc>
        <w:tc>
          <w:tcPr>
            <w:tcW w:w="2910" w:type="dxa"/>
          </w:tcPr>
          <w:p w:rsidR="00C24343" w:rsidRPr="006D3CDC" w:rsidRDefault="00F5219E">
            <w:pPr>
              <w:tabs>
                <w:tab w:val="left" w:pos="9135"/>
              </w:tabs>
              <w:jc w:val="center"/>
              <w:rPr>
                <w:rFonts w:asciiTheme="minorEastAsia" w:hAnsiTheme="minorEastAsia" w:cs="Times New Roman"/>
                <w:szCs w:val="21"/>
              </w:rPr>
            </w:pPr>
            <w:r w:rsidRPr="006D3CDC">
              <w:rPr>
                <w:rFonts w:asciiTheme="minorEastAsia" w:hAnsiTheme="minorEastAsia" w:cs="Times New Roman" w:hint="eastAsia"/>
                <w:szCs w:val="21"/>
              </w:rPr>
              <w:t>96.3%</w:t>
            </w:r>
          </w:p>
        </w:tc>
      </w:tr>
      <w:tr w:rsidR="00C24343">
        <w:tc>
          <w:tcPr>
            <w:tcW w:w="1451" w:type="dxa"/>
          </w:tcPr>
          <w:p w:rsidR="00C24343" w:rsidRPr="006D3CDC" w:rsidRDefault="00F5219E">
            <w:pPr>
              <w:tabs>
                <w:tab w:val="left" w:pos="9135"/>
              </w:tabs>
              <w:jc w:val="center"/>
              <w:rPr>
                <w:rFonts w:asciiTheme="minorEastAsia" w:hAnsiTheme="minorEastAsia" w:cs="Times New Roman"/>
                <w:szCs w:val="21"/>
              </w:rPr>
            </w:pPr>
            <w:r w:rsidRPr="006D3CDC">
              <w:rPr>
                <w:rFonts w:asciiTheme="minorEastAsia" w:hAnsiTheme="minorEastAsia" w:cs="Times New Roman" w:hint="eastAsia"/>
                <w:szCs w:val="21"/>
              </w:rPr>
              <w:t>政教处</w:t>
            </w:r>
          </w:p>
        </w:tc>
        <w:tc>
          <w:tcPr>
            <w:tcW w:w="1559" w:type="dxa"/>
          </w:tcPr>
          <w:p w:rsidR="00C24343" w:rsidRPr="006D3CDC" w:rsidRDefault="00F5219E">
            <w:pPr>
              <w:tabs>
                <w:tab w:val="left" w:pos="9135"/>
              </w:tabs>
              <w:jc w:val="center"/>
              <w:rPr>
                <w:rFonts w:asciiTheme="minorEastAsia" w:hAnsiTheme="minorEastAsia" w:cs="Times New Roman"/>
                <w:szCs w:val="21"/>
              </w:rPr>
            </w:pPr>
            <w:r w:rsidRPr="006D3CDC">
              <w:rPr>
                <w:rFonts w:asciiTheme="minorEastAsia" w:hAnsiTheme="minorEastAsia" w:cs="Times New Roman" w:hint="eastAsia"/>
                <w:szCs w:val="21"/>
              </w:rPr>
              <w:t>沈祥飞</w:t>
            </w:r>
          </w:p>
        </w:tc>
        <w:tc>
          <w:tcPr>
            <w:tcW w:w="1418" w:type="dxa"/>
          </w:tcPr>
          <w:p w:rsidR="00C24343" w:rsidRPr="006D3CDC" w:rsidRDefault="00F5219E">
            <w:pPr>
              <w:tabs>
                <w:tab w:val="left" w:pos="9135"/>
              </w:tabs>
              <w:jc w:val="center"/>
              <w:rPr>
                <w:rFonts w:asciiTheme="minorEastAsia" w:hAnsiTheme="minorEastAsia" w:cs="Times New Roman"/>
                <w:szCs w:val="21"/>
              </w:rPr>
            </w:pPr>
            <w:r w:rsidRPr="006D3CDC">
              <w:rPr>
                <w:rFonts w:asciiTheme="minorEastAsia" w:hAnsiTheme="minorEastAsia" w:cs="Times New Roman" w:hint="eastAsia"/>
                <w:szCs w:val="21"/>
              </w:rPr>
              <w:t>3</w:t>
            </w:r>
          </w:p>
        </w:tc>
        <w:tc>
          <w:tcPr>
            <w:tcW w:w="1701" w:type="dxa"/>
          </w:tcPr>
          <w:p w:rsidR="00C24343" w:rsidRPr="006D3CDC" w:rsidRDefault="00F5219E">
            <w:pPr>
              <w:tabs>
                <w:tab w:val="left" w:pos="9135"/>
              </w:tabs>
              <w:jc w:val="center"/>
              <w:rPr>
                <w:rFonts w:asciiTheme="minorEastAsia" w:hAnsiTheme="minorEastAsia" w:cs="Times New Roman"/>
                <w:szCs w:val="21"/>
              </w:rPr>
            </w:pPr>
            <w:r w:rsidRPr="006D3CDC">
              <w:rPr>
                <w:rFonts w:asciiTheme="minorEastAsia" w:hAnsiTheme="minorEastAsia" w:cs="Times New Roman" w:hint="eastAsia"/>
                <w:szCs w:val="21"/>
              </w:rPr>
              <w:t>1</w:t>
            </w:r>
          </w:p>
        </w:tc>
        <w:tc>
          <w:tcPr>
            <w:tcW w:w="2910" w:type="dxa"/>
          </w:tcPr>
          <w:p w:rsidR="00C24343" w:rsidRPr="006D3CDC" w:rsidRDefault="00F5219E">
            <w:pPr>
              <w:tabs>
                <w:tab w:val="left" w:pos="9135"/>
              </w:tabs>
              <w:jc w:val="center"/>
              <w:rPr>
                <w:rFonts w:asciiTheme="minorEastAsia" w:hAnsiTheme="minorEastAsia" w:cs="Times New Roman"/>
                <w:szCs w:val="21"/>
              </w:rPr>
            </w:pPr>
            <w:r w:rsidRPr="006D3CDC">
              <w:rPr>
                <w:rFonts w:asciiTheme="minorEastAsia" w:hAnsiTheme="minorEastAsia" w:cs="Times New Roman" w:hint="eastAsia"/>
                <w:szCs w:val="21"/>
              </w:rPr>
              <w:t>96.1%</w:t>
            </w:r>
          </w:p>
        </w:tc>
      </w:tr>
      <w:tr w:rsidR="00C24343">
        <w:tc>
          <w:tcPr>
            <w:tcW w:w="1451" w:type="dxa"/>
          </w:tcPr>
          <w:p w:rsidR="00C24343" w:rsidRPr="006D3CDC" w:rsidRDefault="00F5219E">
            <w:pPr>
              <w:tabs>
                <w:tab w:val="left" w:pos="9135"/>
              </w:tabs>
              <w:jc w:val="center"/>
              <w:rPr>
                <w:rFonts w:asciiTheme="minorEastAsia" w:hAnsiTheme="minorEastAsia" w:cs="Times New Roman"/>
                <w:szCs w:val="21"/>
              </w:rPr>
            </w:pPr>
            <w:r w:rsidRPr="006D3CDC">
              <w:rPr>
                <w:rFonts w:asciiTheme="minorEastAsia" w:hAnsiTheme="minorEastAsia" w:cs="Times New Roman" w:hint="eastAsia"/>
                <w:szCs w:val="21"/>
              </w:rPr>
              <w:t>教科室</w:t>
            </w:r>
          </w:p>
        </w:tc>
        <w:tc>
          <w:tcPr>
            <w:tcW w:w="1559" w:type="dxa"/>
          </w:tcPr>
          <w:p w:rsidR="00C24343" w:rsidRPr="006D3CDC" w:rsidRDefault="00F5219E">
            <w:pPr>
              <w:tabs>
                <w:tab w:val="left" w:pos="9135"/>
              </w:tabs>
              <w:jc w:val="center"/>
              <w:rPr>
                <w:rFonts w:asciiTheme="minorEastAsia" w:hAnsiTheme="minorEastAsia" w:cs="Times New Roman"/>
                <w:szCs w:val="21"/>
              </w:rPr>
            </w:pPr>
            <w:r w:rsidRPr="006D3CDC">
              <w:rPr>
                <w:rFonts w:asciiTheme="minorEastAsia" w:hAnsiTheme="minorEastAsia" w:cs="Times New Roman" w:hint="eastAsia"/>
                <w:szCs w:val="21"/>
              </w:rPr>
              <w:t>陶志强</w:t>
            </w:r>
          </w:p>
        </w:tc>
        <w:tc>
          <w:tcPr>
            <w:tcW w:w="1418" w:type="dxa"/>
          </w:tcPr>
          <w:p w:rsidR="00C24343" w:rsidRPr="006D3CDC" w:rsidRDefault="00F5219E">
            <w:pPr>
              <w:tabs>
                <w:tab w:val="left" w:pos="9135"/>
              </w:tabs>
              <w:jc w:val="center"/>
              <w:rPr>
                <w:rFonts w:asciiTheme="minorEastAsia" w:hAnsiTheme="minorEastAsia" w:cs="Times New Roman"/>
                <w:szCs w:val="21"/>
              </w:rPr>
            </w:pPr>
            <w:r w:rsidRPr="006D3CDC">
              <w:rPr>
                <w:rFonts w:asciiTheme="minorEastAsia" w:hAnsiTheme="minorEastAsia" w:cs="Times New Roman" w:hint="eastAsia"/>
                <w:szCs w:val="21"/>
              </w:rPr>
              <w:t>2</w:t>
            </w:r>
          </w:p>
        </w:tc>
        <w:tc>
          <w:tcPr>
            <w:tcW w:w="1701" w:type="dxa"/>
          </w:tcPr>
          <w:p w:rsidR="00C24343" w:rsidRPr="006D3CDC" w:rsidRDefault="00C24343">
            <w:pPr>
              <w:tabs>
                <w:tab w:val="left" w:pos="9135"/>
              </w:tabs>
              <w:jc w:val="center"/>
              <w:rPr>
                <w:rFonts w:asciiTheme="minorEastAsia" w:hAnsiTheme="minorEastAsia" w:cs="Times New Roman"/>
                <w:szCs w:val="21"/>
              </w:rPr>
            </w:pPr>
          </w:p>
        </w:tc>
        <w:tc>
          <w:tcPr>
            <w:tcW w:w="2910" w:type="dxa"/>
          </w:tcPr>
          <w:p w:rsidR="00C24343" w:rsidRPr="006D3CDC" w:rsidRDefault="00F5219E">
            <w:pPr>
              <w:tabs>
                <w:tab w:val="left" w:pos="9135"/>
              </w:tabs>
              <w:jc w:val="center"/>
              <w:rPr>
                <w:rFonts w:asciiTheme="minorEastAsia" w:hAnsiTheme="minorEastAsia" w:cs="Times New Roman"/>
                <w:szCs w:val="21"/>
              </w:rPr>
            </w:pPr>
            <w:r w:rsidRPr="006D3CDC">
              <w:rPr>
                <w:rFonts w:asciiTheme="minorEastAsia" w:hAnsiTheme="minorEastAsia" w:cs="Times New Roman" w:hint="eastAsia"/>
                <w:szCs w:val="21"/>
              </w:rPr>
              <w:t>97.1%</w:t>
            </w:r>
          </w:p>
        </w:tc>
      </w:tr>
      <w:tr w:rsidR="00C24343">
        <w:tc>
          <w:tcPr>
            <w:tcW w:w="1451" w:type="dxa"/>
          </w:tcPr>
          <w:p w:rsidR="00C24343" w:rsidRPr="006D3CDC" w:rsidRDefault="00F5219E">
            <w:pPr>
              <w:tabs>
                <w:tab w:val="left" w:pos="9135"/>
              </w:tabs>
              <w:jc w:val="center"/>
              <w:rPr>
                <w:rFonts w:asciiTheme="minorEastAsia" w:hAnsiTheme="minorEastAsia" w:cs="Times New Roman"/>
                <w:szCs w:val="21"/>
              </w:rPr>
            </w:pPr>
            <w:r w:rsidRPr="006D3CDC">
              <w:rPr>
                <w:rFonts w:asciiTheme="minorEastAsia" w:hAnsiTheme="minorEastAsia" w:cs="Times New Roman" w:hint="eastAsia"/>
                <w:szCs w:val="21"/>
              </w:rPr>
              <w:t>后勤</w:t>
            </w:r>
          </w:p>
        </w:tc>
        <w:tc>
          <w:tcPr>
            <w:tcW w:w="1559" w:type="dxa"/>
          </w:tcPr>
          <w:p w:rsidR="00C24343" w:rsidRPr="006D3CDC" w:rsidRDefault="00F5219E">
            <w:pPr>
              <w:tabs>
                <w:tab w:val="left" w:pos="9135"/>
              </w:tabs>
              <w:jc w:val="center"/>
              <w:rPr>
                <w:rFonts w:asciiTheme="minorEastAsia" w:hAnsiTheme="minorEastAsia" w:cs="Times New Roman"/>
                <w:szCs w:val="21"/>
              </w:rPr>
            </w:pPr>
            <w:r w:rsidRPr="006D3CDC">
              <w:rPr>
                <w:rFonts w:asciiTheme="minorEastAsia" w:hAnsiTheme="minorEastAsia" w:cs="Times New Roman" w:hint="eastAsia"/>
                <w:szCs w:val="21"/>
              </w:rPr>
              <w:t>陈为中</w:t>
            </w:r>
          </w:p>
        </w:tc>
        <w:tc>
          <w:tcPr>
            <w:tcW w:w="1418" w:type="dxa"/>
          </w:tcPr>
          <w:p w:rsidR="00C24343" w:rsidRPr="006D3CDC" w:rsidRDefault="00F5219E">
            <w:pPr>
              <w:tabs>
                <w:tab w:val="left" w:pos="9135"/>
              </w:tabs>
              <w:jc w:val="center"/>
              <w:rPr>
                <w:rFonts w:asciiTheme="minorEastAsia" w:hAnsiTheme="minorEastAsia" w:cs="Times New Roman"/>
                <w:szCs w:val="21"/>
              </w:rPr>
            </w:pPr>
            <w:r w:rsidRPr="006D3CDC">
              <w:rPr>
                <w:rFonts w:asciiTheme="minorEastAsia" w:hAnsiTheme="minorEastAsia" w:cs="Times New Roman" w:hint="eastAsia"/>
                <w:szCs w:val="21"/>
              </w:rPr>
              <w:t>4</w:t>
            </w:r>
          </w:p>
        </w:tc>
        <w:tc>
          <w:tcPr>
            <w:tcW w:w="1701" w:type="dxa"/>
          </w:tcPr>
          <w:p w:rsidR="00C24343" w:rsidRPr="006D3CDC" w:rsidRDefault="00C24343">
            <w:pPr>
              <w:tabs>
                <w:tab w:val="left" w:pos="9135"/>
              </w:tabs>
              <w:jc w:val="center"/>
              <w:rPr>
                <w:rFonts w:asciiTheme="minorEastAsia" w:hAnsiTheme="minorEastAsia" w:cs="Times New Roman"/>
                <w:szCs w:val="21"/>
              </w:rPr>
            </w:pPr>
          </w:p>
        </w:tc>
        <w:tc>
          <w:tcPr>
            <w:tcW w:w="2910" w:type="dxa"/>
          </w:tcPr>
          <w:p w:rsidR="00C24343" w:rsidRPr="006D3CDC" w:rsidRDefault="00F5219E">
            <w:pPr>
              <w:tabs>
                <w:tab w:val="left" w:pos="9135"/>
              </w:tabs>
              <w:jc w:val="center"/>
              <w:rPr>
                <w:rFonts w:asciiTheme="minorEastAsia" w:hAnsiTheme="minorEastAsia" w:cs="Times New Roman"/>
                <w:szCs w:val="21"/>
              </w:rPr>
            </w:pPr>
            <w:r w:rsidRPr="006D3CDC">
              <w:rPr>
                <w:rFonts w:asciiTheme="minorEastAsia" w:hAnsiTheme="minorEastAsia" w:cs="Times New Roman" w:hint="eastAsia"/>
                <w:szCs w:val="21"/>
              </w:rPr>
              <w:t>95.4%</w:t>
            </w:r>
          </w:p>
        </w:tc>
      </w:tr>
      <w:tr w:rsidR="00C24343">
        <w:tc>
          <w:tcPr>
            <w:tcW w:w="1451" w:type="dxa"/>
          </w:tcPr>
          <w:p w:rsidR="00C24343" w:rsidRPr="006D3CDC" w:rsidRDefault="00F5219E">
            <w:pPr>
              <w:tabs>
                <w:tab w:val="left" w:pos="9135"/>
              </w:tabs>
              <w:jc w:val="center"/>
              <w:rPr>
                <w:rFonts w:asciiTheme="minorEastAsia" w:hAnsiTheme="minorEastAsia" w:cs="Times New Roman"/>
                <w:szCs w:val="21"/>
              </w:rPr>
            </w:pPr>
            <w:r w:rsidRPr="006D3CDC">
              <w:rPr>
                <w:rFonts w:asciiTheme="minorEastAsia" w:hAnsiTheme="minorEastAsia" w:cs="Times New Roman" w:hint="eastAsia"/>
                <w:szCs w:val="21"/>
              </w:rPr>
              <w:t>团委</w:t>
            </w:r>
          </w:p>
        </w:tc>
        <w:tc>
          <w:tcPr>
            <w:tcW w:w="1559" w:type="dxa"/>
          </w:tcPr>
          <w:p w:rsidR="00C24343" w:rsidRPr="006D3CDC" w:rsidRDefault="00F5219E">
            <w:pPr>
              <w:tabs>
                <w:tab w:val="left" w:pos="9135"/>
              </w:tabs>
              <w:jc w:val="center"/>
              <w:rPr>
                <w:rFonts w:asciiTheme="minorEastAsia" w:hAnsiTheme="minorEastAsia" w:cs="Times New Roman"/>
                <w:szCs w:val="21"/>
              </w:rPr>
            </w:pPr>
            <w:r w:rsidRPr="006D3CDC">
              <w:rPr>
                <w:rFonts w:asciiTheme="minorEastAsia" w:hAnsiTheme="minorEastAsia" w:cs="Times New Roman" w:hint="eastAsia"/>
                <w:szCs w:val="21"/>
              </w:rPr>
              <w:t>郑志东</w:t>
            </w:r>
          </w:p>
        </w:tc>
        <w:tc>
          <w:tcPr>
            <w:tcW w:w="1418" w:type="dxa"/>
          </w:tcPr>
          <w:p w:rsidR="00C24343" w:rsidRPr="006D3CDC" w:rsidRDefault="00F5219E">
            <w:pPr>
              <w:tabs>
                <w:tab w:val="left" w:pos="9135"/>
              </w:tabs>
              <w:jc w:val="center"/>
              <w:rPr>
                <w:rFonts w:asciiTheme="minorEastAsia" w:hAnsiTheme="minorEastAsia" w:cs="Times New Roman"/>
                <w:szCs w:val="21"/>
              </w:rPr>
            </w:pPr>
            <w:r w:rsidRPr="006D3CDC">
              <w:rPr>
                <w:rFonts w:asciiTheme="minorEastAsia" w:hAnsiTheme="minorEastAsia" w:cs="Times New Roman" w:hint="eastAsia"/>
                <w:szCs w:val="21"/>
              </w:rPr>
              <w:t>1</w:t>
            </w:r>
          </w:p>
        </w:tc>
        <w:tc>
          <w:tcPr>
            <w:tcW w:w="1701" w:type="dxa"/>
          </w:tcPr>
          <w:p w:rsidR="00C24343" w:rsidRPr="006D3CDC" w:rsidRDefault="00F5219E">
            <w:pPr>
              <w:tabs>
                <w:tab w:val="left" w:pos="9135"/>
              </w:tabs>
              <w:jc w:val="center"/>
              <w:rPr>
                <w:rFonts w:asciiTheme="minorEastAsia" w:hAnsiTheme="minorEastAsia" w:cs="Times New Roman"/>
                <w:szCs w:val="21"/>
              </w:rPr>
            </w:pPr>
            <w:r w:rsidRPr="006D3CDC">
              <w:rPr>
                <w:rFonts w:asciiTheme="minorEastAsia" w:hAnsiTheme="minorEastAsia" w:cs="Times New Roman" w:hint="eastAsia"/>
                <w:szCs w:val="21"/>
              </w:rPr>
              <w:t>2</w:t>
            </w:r>
          </w:p>
        </w:tc>
        <w:tc>
          <w:tcPr>
            <w:tcW w:w="2910" w:type="dxa"/>
          </w:tcPr>
          <w:p w:rsidR="00C24343" w:rsidRPr="006D3CDC" w:rsidRDefault="00F5219E">
            <w:pPr>
              <w:tabs>
                <w:tab w:val="left" w:pos="9135"/>
              </w:tabs>
              <w:jc w:val="center"/>
              <w:rPr>
                <w:rFonts w:asciiTheme="minorEastAsia" w:hAnsiTheme="minorEastAsia" w:cs="Times New Roman"/>
                <w:szCs w:val="21"/>
              </w:rPr>
            </w:pPr>
            <w:r w:rsidRPr="006D3CDC">
              <w:rPr>
                <w:rFonts w:asciiTheme="minorEastAsia" w:hAnsiTheme="minorEastAsia" w:cs="Times New Roman" w:hint="eastAsia"/>
                <w:szCs w:val="21"/>
              </w:rPr>
              <w:t>96.2%</w:t>
            </w:r>
          </w:p>
        </w:tc>
      </w:tr>
    </w:tbl>
    <w:p w:rsidR="00C24343" w:rsidRDefault="00F5219E">
      <w:pPr>
        <w:tabs>
          <w:tab w:val="left" w:pos="9135"/>
        </w:tabs>
        <w:rPr>
          <w:rFonts w:ascii="Times New Roman" w:hAnsi="Times New Roman" w:cs="Times New Roman"/>
          <w:b/>
          <w:szCs w:val="21"/>
        </w:rPr>
      </w:pPr>
      <w:r>
        <w:rPr>
          <w:rFonts w:ascii="Times New Roman" w:hAnsi="Times New Roman" w:cs="Times New Roman"/>
          <w:b/>
          <w:szCs w:val="21"/>
        </w:rPr>
        <w:t>（</w:t>
      </w:r>
      <w:r>
        <w:rPr>
          <w:rFonts w:ascii="Times New Roman" w:hAnsi="Times New Roman" w:cs="Times New Roman"/>
          <w:b/>
          <w:szCs w:val="21"/>
        </w:rPr>
        <w:t>2</w:t>
      </w:r>
      <w:r>
        <w:rPr>
          <w:rFonts w:ascii="Times New Roman" w:hAnsi="Times New Roman" w:cs="Times New Roman"/>
          <w:b/>
          <w:szCs w:val="21"/>
        </w:rPr>
        <w:t>）基础数据</w:t>
      </w:r>
    </w:p>
    <w:p w:rsidR="00C24343" w:rsidRDefault="00F5219E">
      <w:pPr>
        <w:tabs>
          <w:tab w:val="left" w:pos="9135"/>
        </w:tabs>
        <w:jc w:val="center"/>
        <w:rPr>
          <w:rFonts w:ascii="Times New Roman" w:hAnsi="Times New Roman" w:cs="Times New Roman"/>
          <w:b/>
          <w:szCs w:val="21"/>
        </w:rPr>
      </w:pPr>
      <w:r>
        <w:rPr>
          <w:rFonts w:ascii="Times New Roman" w:hAnsi="Times New Roman" w:cs="Times New Roman"/>
          <w:b/>
          <w:szCs w:val="21"/>
        </w:rPr>
        <w:t>部门设置</w:t>
      </w:r>
      <w:r>
        <w:rPr>
          <w:rFonts w:ascii="Times New Roman" w:hAnsi="Times New Roman" w:cs="Times New Roman" w:hint="eastAsia"/>
          <w:b/>
          <w:szCs w:val="21"/>
        </w:rPr>
        <w:t>情况表</w:t>
      </w:r>
    </w:p>
    <w:p w:rsidR="00C24343" w:rsidRDefault="00C24343">
      <w:pPr>
        <w:snapToGrid w:val="0"/>
        <w:rPr>
          <w:rFonts w:ascii="Times New Roman" w:hAnsi="Times New Roman" w:cs="Times New Roman"/>
          <w:b/>
          <w:szCs w:val="21"/>
        </w:rPr>
      </w:pPr>
    </w:p>
    <w:p w:rsidR="00C24343" w:rsidRDefault="00F5219E">
      <w:pPr>
        <w:rPr>
          <w:rFonts w:ascii="Times New Roman" w:hAnsi="Times New Roman" w:cs="Times New Roman"/>
          <w:b/>
        </w:rPr>
      </w:pPr>
      <w:r>
        <w:rPr>
          <w:rFonts w:ascii="Times New Roman" w:hAnsi="Times New Roman" w:cs="Times New Roman"/>
          <w:b/>
        </w:rPr>
        <w:t>（</w:t>
      </w:r>
      <w:r>
        <w:rPr>
          <w:rFonts w:ascii="Times New Roman" w:hAnsi="Times New Roman" w:cs="Times New Roman"/>
          <w:b/>
        </w:rPr>
        <w:t>3</w:t>
      </w:r>
      <w:r>
        <w:rPr>
          <w:rFonts w:ascii="Times New Roman" w:hAnsi="Times New Roman" w:cs="Times New Roman"/>
          <w:b/>
        </w:rPr>
        <w:t>）</w:t>
      </w:r>
      <w:r>
        <w:rPr>
          <w:rFonts w:ascii="Times New Roman" w:hAnsi="Times New Roman" w:cs="Times New Roman" w:hint="eastAsia"/>
          <w:b/>
        </w:rPr>
        <w:t>佐证</w:t>
      </w:r>
      <w:r>
        <w:rPr>
          <w:rFonts w:ascii="Times New Roman" w:hAnsi="Times New Roman" w:cs="Times New Roman"/>
          <w:b/>
        </w:rPr>
        <w:t>要目</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8"/>
        <w:gridCol w:w="1511"/>
        <w:gridCol w:w="1513"/>
        <w:gridCol w:w="1540"/>
      </w:tblGrid>
      <w:tr w:rsidR="00C24343">
        <w:trPr>
          <w:jc w:val="center"/>
        </w:trPr>
        <w:tc>
          <w:tcPr>
            <w:tcW w:w="4508" w:type="dxa"/>
            <w:vAlign w:val="center"/>
          </w:tcPr>
          <w:p w:rsidR="00C24343" w:rsidRDefault="00F5219E">
            <w:pPr>
              <w:jc w:val="center"/>
              <w:rPr>
                <w:rFonts w:ascii="Times New Roman" w:hAnsi="Times New Roman" w:cs="Times New Roman"/>
                <w:b/>
              </w:rPr>
            </w:pPr>
            <w:r>
              <w:rPr>
                <w:rFonts w:ascii="Times New Roman" w:hAnsi="Times New Roman" w:cs="Times New Roman"/>
                <w:b/>
              </w:rPr>
              <w:t>佐证资料名称</w:t>
            </w:r>
          </w:p>
        </w:tc>
        <w:tc>
          <w:tcPr>
            <w:tcW w:w="1511" w:type="dxa"/>
            <w:vAlign w:val="center"/>
          </w:tcPr>
          <w:p w:rsidR="00C24343" w:rsidRDefault="00F5219E">
            <w:pPr>
              <w:jc w:val="center"/>
              <w:rPr>
                <w:rFonts w:ascii="Times New Roman" w:hAnsi="Times New Roman" w:cs="Times New Roman"/>
                <w:b/>
              </w:rPr>
            </w:pPr>
            <w:r>
              <w:rPr>
                <w:rFonts w:ascii="Times New Roman" w:hAnsi="Times New Roman" w:cs="Times New Roman"/>
                <w:b/>
              </w:rPr>
              <w:t>主题词</w:t>
            </w:r>
          </w:p>
        </w:tc>
        <w:tc>
          <w:tcPr>
            <w:tcW w:w="1513" w:type="dxa"/>
            <w:vAlign w:val="center"/>
          </w:tcPr>
          <w:p w:rsidR="00C24343" w:rsidRDefault="00F5219E">
            <w:pPr>
              <w:jc w:val="center"/>
              <w:rPr>
                <w:rFonts w:ascii="Times New Roman" w:hAnsi="Times New Roman" w:cs="Times New Roman"/>
                <w:b/>
              </w:rPr>
            </w:pPr>
            <w:r>
              <w:rPr>
                <w:rFonts w:ascii="Times New Roman" w:hAnsi="Times New Roman" w:cs="Times New Roman"/>
                <w:b/>
              </w:rPr>
              <w:t>成文时间</w:t>
            </w:r>
          </w:p>
        </w:tc>
        <w:tc>
          <w:tcPr>
            <w:tcW w:w="1540" w:type="dxa"/>
            <w:vAlign w:val="center"/>
          </w:tcPr>
          <w:p w:rsidR="00C24343" w:rsidRDefault="00F5219E">
            <w:pPr>
              <w:jc w:val="center"/>
              <w:rPr>
                <w:rFonts w:ascii="Times New Roman" w:hAnsi="Times New Roman" w:cs="Times New Roman"/>
                <w:b/>
              </w:rPr>
            </w:pPr>
            <w:r>
              <w:rPr>
                <w:rFonts w:ascii="Times New Roman" w:hAnsi="Times New Roman" w:cs="Times New Roman" w:hint="eastAsia"/>
                <w:b/>
              </w:rPr>
              <w:t>是否</w:t>
            </w:r>
            <w:r>
              <w:rPr>
                <w:rFonts w:ascii="Times New Roman" w:hAnsi="Times New Roman" w:cs="Times New Roman"/>
                <w:b/>
              </w:rPr>
              <w:t>归档</w:t>
            </w:r>
          </w:p>
        </w:tc>
      </w:tr>
      <w:tr w:rsidR="00C24343" w:rsidTr="006D3CDC">
        <w:trPr>
          <w:jc w:val="center"/>
        </w:trPr>
        <w:tc>
          <w:tcPr>
            <w:tcW w:w="4508" w:type="dxa"/>
          </w:tcPr>
          <w:p w:rsidR="00C24343" w:rsidRPr="006D3CDC" w:rsidRDefault="00F5219E">
            <w:pPr>
              <w:rPr>
                <w:rFonts w:asciiTheme="minorEastAsia" w:hAnsiTheme="minorEastAsia" w:cs="Times New Roman"/>
                <w:szCs w:val="21"/>
              </w:rPr>
            </w:pPr>
            <w:r w:rsidRPr="006D3CDC">
              <w:rPr>
                <w:rFonts w:asciiTheme="minorEastAsia" w:hAnsiTheme="minorEastAsia" w:hint="eastAsia"/>
                <w:szCs w:val="21"/>
              </w:rPr>
              <w:t>1</w:t>
            </w:r>
            <w:r w:rsidR="006F5BB3" w:rsidRPr="006D3CDC">
              <w:rPr>
                <w:rFonts w:asciiTheme="minorEastAsia" w:hAnsiTheme="minorEastAsia" w:hint="eastAsia"/>
                <w:szCs w:val="21"/>
              </w:rPr>
              <w:t>．</w:t>
            </w:r>
            <w:r w:rsidRPr="006D3CDC">
              <w:rPr>
                <w:rFonts w:asciiTheme="minorEastAsia" w:hAnsiTheme="minorEastAsia" w:hint="eastAsia"/>
                <w:szCs w:val="21"/>
              </w:rPr>
              <w:t>常州市西夏</w:t>
            </w:r>
            <w:proofErr w:type="gramStart"/>
            <w:r w:rsidRPr="006D3CDC">
              <w:rPr>
                <w:rFonts w:asciiTheme="minorEastAsia" w:hAnsiTheme="minorEastAsia" w:hint="eastAsia"/>
                <w:szCs w:val="21"/>
              </w:rPr>
              <w:t>墅</w:t>
            </w:r>
            <w:proofErr w:type="gramEnd"/>
            <w:r w:rsidRPr="006D3CDC">
              <w:rPr>
                <w:rFonts w:asciiTheme="minorEastAsia" w:hAnsiTheme="minorEastAsia" w:hint="eastAsia"/>
                <w:szCs w:val="21"/>
              </w:rPr>
              <w:t>中学</w:t>
            </w:r>
            <w:r w:rsidRPr="006D3CDC">
              <w:rPr>
                <w:rFonts w:asciiTheme="minorEastAsia" w:hAnsiTheme="minorEastAsia"/>
                <w:szCs w:val="21"/>
              </w:rPr>
              <w:t>党组织建设相关资料</w:t>
            </w:r>
          </w:p>
        </w:tc>
        <w:tc>
          <w:tcPr>
            <w:tcW w:w="1511" w:type="dxa"/>
            <w:vAlign w:val="center"/>
          </w:tcPr>
          <w:p w:rsidR="00C24343" w:rsidRPr="006D3CDC" w:rsidRDefault="00F5219E" w:rsidP="006D3CDC">
            <w:pPr>
              <w:jc w:val="center"/>
              <w:rPr>
                <w:rFonts w:asciiTheme="minorEastAsia" w:hAnsiTheme="minorEastAsia" w:cs="Times New Roman"/>
                <w:szCs w:val="21"/>
              </w:rPr>
            </w:pPr>
            <w:r w:rsidRPr="006D3CDC">
              <w:rPr>
                <w:rFonts w:asciiTheme="minorEastAsia" w:hAnsiTheme="minorEastAsia"/>
                <w:szCs w:val="21"/>
              </w:rPr>
              <w:t>党组织建设</w:t>
            </w:r>
          </w:p>
        </w:tc>
        <w:tc>
          <w:tcPr>
            <w:tcW w:w="1513" w:type="dxa"/>
            <w:vAlign w:val="center"/>
          </w:tcPr>
          <w:p w:rsidR="00C24343" w:rsidRPr="006D3CDC" w:rsidRDefault="00F5219E" w:rsidP="006D3CDC">
            <w:pPr>
              <w:jc w:val="center"/>
              <w:rPr>
                <w:rFonts w:asciiTheme="minorEastAsia" w:hAnsiTheme="minorEastAsia" w:cs="Times New Roman"/>
                <w:szCs w:val="21"/>
              </w:rPr>
            </w:pPr>
            <w:r w:rsidRPr="006D3CDC">
              <w:rPr>
                <w:rFonts w:asciiTheme="minorEastAsia" w:hAnsiTheme="minorEastAsia" w:cs="Times New Roman" w:hint="eastAsia"/>
                <w:szCs w:val="21"/>
              </w:rPr>
              <w:t>2017—2019</w:t>
            </w:r>
          </w:p>
        </w:tc>
        <w:tc>
          <w:tcPr>
            <w:tcW w:w="1540" w:type="dxa"/>
            <w:vAlign w:val="center"/>
          </w:tcPr>
          <w:p w:rsidR="00C24343" w:rsidRPr="006D3CDC" w:rsidRDefault="00F5219E" w:rsidP="006D3CDC">
            <w:pPr>
              <w:jc w:val="center"/>
              <w:rPr>
                <w:rFonts w:asciiTheme="minorEastAsia" w:hAnsiTheme="minorEastAsia" w:cs="Times New Roman"/>
                <w:szCs w:val="21"/>
              </w:rPr>
            </w:pPr>
            <w:r w:rsidRPr="006D3CDC">
              <w:rPr>
                <w:rFonts w:asciiTheme="minorEastAsia" w:hAnsiTheme="minorEastAsia" w:cs="Times New Roman" w:hint="eastAsia"/>
                <w:szCs w:val="21"/>
              </w:rPr>
              <w:t>存于校办</w:t>
            </w:r>
          </w:p>
        </w:tc>
      </w:tr>
      <w:tr w:rsidR="00C24343" w:rsidTr="006D3CDC">
        <w:trPr>
          <w:jc w:val="center"/>
        </w:trPr>
        <w:tc>
          <w:tcPr>
            <w:tcW w:w="4508" w:type="dxa"/>
          </w:tcPr>
          <w:p w:rsidR="00C24343" w:rsidRPr="006D3CDC" w:rsidRDefault="00F5219E">
            <w:pPr>
              <w:rPr>
                <w:rFonts w:asciiTheme="minorEastAsia" w:hAnsiTheme="minorEastAsia" w:cs="Times New Roman"/>
                <w:szCs w:val="21"/>
              </w:rPr>
            </w:pPr>
            <w:r w:rsidRPr="006D3CDC">
              <w:rPr>
                <w:rFonts w:asciiTheme="minorEastAsia" w:hAnsiTheme="minorEastAsia" w:hint="eastAsia"/>
                <w:szCs w:val="21"/>
              </w:rPr>
              <w:t>2</w:t>
            </w:r>
            <w:r w:rsidR="006F5BB3" w:rsidRPr="006D3CDC">
              <w:rPr>
                <w:rFonts w:asciiTheme="minorEastAsia" w:hAnsiTheme="minorEastAsia" w:hint="eastAsia"/>
                <w:szCs w:val="21"/>
              </w:rPr>
              <w:t>．</w:t>
            </w:r>
            <w:r w:rsidRPr="006D3CDC">
              <w:rPr>
                <w:rFonts w:asciiTheme="minorEastAsia" w:hAnsiTheme="minorEastAsia" w:hint="eastAsia"/>
                <w:szCs w:val="21"/>
              </w:rPr>
              <w:t>常州市西夏</w:t>
            </w:r>
            <w:proofErr w:type="gramStart"/>
            <w:r w:rsidRPr="006D3CDC">
              <w:rPr>
                <w:rFonts w:asciiTheme="minorEastAsia" w:hAnsiTheme="minorEastAsia" w:hint="eastAsia"/>
                <w:szCs w:val="21"/>
              </w:rPr>
              <w:t>墅</w:t>
            </w:r>
            <w:proofErr w:type="gramEnd"/>
            <w:r w:rsidRPr="006D3CDC">
              <w:rPr>
                <w:rFonts w:asciiTheme="minorEastAsia" w:hAnsiTheme="minorEastAsia" w:hint="eastAsia"/>
                <w:szCs w:val="21"/>
              </w:rPr>
              <w:t>中学校务公开资料</w:t>
            </w:r>
          </w:p>
        </w:tc>
        <w:tc>
          <w:tcPr>
            <w:tcW w:w="1511" w:type="dxa"/>
            <w:vAlign w:val="center"/>
          </w:tcPr>
          <w:p w:rsidR="00C24343" w:rsidRPr="006D3CDC" w:rsidRDefault="00F5219E" w:rsidP="006D3CDC">
            <w:pPr>
              <w:jc w:val="center"/>
              <w:rPr>
                <w:rFonts w:asciiTheme="minorEastAsia" w:hAnsiTheme="minorEastAsia" w:cs="Times New Roman"/>
                <w:szCs w:val="21"/>
              </w:rPr>
            </w:pPr>
            <w:r w:rsidRPr="006D3CDC">
              <w:rPr>
                <w:rFonts w:asciiTheme="minorEastAsia" w:hAnsiTheme="minorEastAsia" w:hint="eastAsia"/>
                <w:szCs w:val="21"/>
              </w:rPr>
              <w:t>校务公开</w:t>
            </w:r>
          </w:p>
        </w:tc>
        <w:tc>
          <w:tcPr>
            <w:tcW w:w="1513" w:type="dxa"/>
            <w:vAlign w:val="center"/>
          </w:tcPr>
          <w:p w:rsidR="00C24343" w:rsidRPr="006D3CDC" w:rsidRDefault="00F5219E" w:rsidP="006D3CDC">
            <w:pPr>
              <w:jc w:val="center"/>
              <w:rPr>
                <w:rFonts w:asciiTheme="minorEastAsia" w:hAnsiTheme="minorEastAsia" w:cs="Times New Roman"/>
                <w:szCs w:val="21"/>
              </w:rPr>
            </w:pPr>
            <w:r w:rsidRPr="006D3CDC">
              <w:rPr>
                <w:rFonts w:asciiTheme="minorEastAsia" w:hAnsiTheme="minorEastAsia" w:cs="Times New Roman" w:hint="eastAsia"/>
                <w:szCs w:val="21"/>
              </w:rPr>
              <w:t>2017—2019</w:t>
            </w:r>
          </w:p>
        </w:tc>
        <w:tc>
          <w:tcPr>
            <w:tcW w:w="1540" w:type="dxa"/>
            <w:vAlign w:val="center"/>
          </w:tcPr>
          <w:p w:rsidR="00C24343" w:rsidRPr="006D3CDC" w:rsidRDefault="00F5219E" w:rsidP="006D3CDC">
            <w:pPr>
              <w:jc w:val="center"/>
              <w:rPr>
                <w:rFonts w:asciiTheme="minorEastAsia" w:hAnsiTheme="minorEastAsia"/>
                <w:szCs w:val="21"/>
              </w:rPr>
            </w:pPr>
            <w:r w:rsidRPr="006D3CDC">
              <w:rPr>
                <w:rFonts w:asciiTheme="minorEastAsia" w:hAnsiTheme="minorEastAsia" w:cs="Times New Roman" w:hint="eastAsia"/>
                <w:szCs w:val="21"/>
              </w:rPr>
              <w:t>存于校办</w:t>
            </w:r>
          </w:p>
        </w:tc>
      </w:tr>
      <w:tr w:rsidR="00C24343" w:rsidTr="006D3CDC">
        <w:trPr>
          <w:jc w:val="center"/>
        </w:trPr>
        <w:tc>
          <w:tcPr>
            <w:tcW w:w="4508" w:type="dxa"/>
          </w:tcPr>
          <w:p w:rsidR="00C24343" w:rsidRPr="006D3CDC" w:rsidRDefault="00F5219E">
            <w:pPr>
              <w:rPr>
                <w:rFonts w:asciiTheme="minorEastAsia" w:hAnsiTheme="minorEastAsia" w:cs="Times New Roman"/>
                <w:szCs w:val="21"/>
              </w:rPr>
            </w:pPr>
            <w:r w:rsidRPr="006D3CDC">
              <w:rPr>
                <w:rFonts w:asciiTheme="minorEastAsia" w:hAnsiTheme="minorEastAsia" w:hint="eastAsia"/>
                <w:szCs w:val="21"/>
              </w:rPr>
              <w:t>3</w:t>
            </w:r>
            <w:r w:rsidR="006F5BB3" w:rsidRPr="006D3CDC">
              <w:rPr>
                <w:rFonts w:asciiTheme="minorEastAsia" w:hAnsiTheme="minorEastAsia" w:hint="eastAsia"/>
                <w:szCs w:val="21"/>
              </w:rPr>
              <w:t>．</w:t>
            </w:r>
            <w:r w:rsidRPr="006D3CDC">
              <w:rPr>
                <w:rFonts w:asciiTheme="minorEastAsia" w:hAnsiTheme="minorEastAsia" w:hint="eastAsia"/>
                <w:szCs w:val="21"/>
              </w:rPr>
              <w:t>常州市西夏</w:t>
            </w:r>
            <w:proofErr w:type="gramStart"/>
            <w:r w:rsidRPr="006D3CDC">
              <w:rPr>
                <w:rFonts w:asciiTheme="minorEastAsia" w:hAnsiTheme="minorEastAsia" w:hint="eastAsia"/>
                <w:szCs w:val="21"/>
              </w:rPr>
              <w:t>墅</w:t>
            </w:r>
            <w:proofErr w:type="gramEnd"/>
            <w:r w:rsidRPr="006D3CDC">
              <w:rPr>
                <w:rFonts w:asciiTheme="minorEastAsia" w:hAnsiTheme="minorEastAsia" w:hint="eastAsia"/>
                <w:szCs w:val="21"/>
              </w:rPr>
              <w:t>中学教代会报告、决议等资料</w:t>
            </w:r>
          </w:p>
        </w:tc>
        <w:tc>
          <w:tcPr>
            <w:tcW w:w="1511" w:type="dxa"/>
            <w:vAlign w:val="center"/>
          </w:tcPr>
          <w:p w:rsidR="00C24343" w:rsidRPr="006D3CDC" w:rsidRDefault="00F5219E" w:rsidP="006D3CDC">
            <w:pPr>
              <w:jc w:val="center"/>
              <w:rPr>
                <w:rFonts w:asciiTheme="minorEastAsia" w:hAnsiTheme="minorEastAsia" w:cs="Times New Roman"/>
                <w:szCs w:val="21"/>
              </w:rPr>
            </w:pPr>
            <w:r w:rsidRPr="006D3CDC">
              <w:rPr>
                <w:rFonts w:asciiTheme="minorEastAsia" w:hAnsiTheme="minorEastAsia" w:hint="eastAsia"/>
                <w:szCs w:val="21"/>
              </w:rPr>
              <w:t>教代会</w:t>
            </w:r>
          </w:p>
        </w:tc>
        <w:tc>
          <w:tcPr>
            <w:tcW w:w="1513" w:type="dxa"/>
            <w:vAlign w:val="center"/>
          </w:tcPr>
          <w:p w:rsidR="00C24343" w:rsidRPr="006D3CDC" w:rsidRDefault="00F5219E" w:rsidP="006D3CDC">
            <w:pPr>
              <w:jc w:val="center"/>
              <w:rPr>
                <w:rFonts w:asciiTheme="minorEastAsia" w:hAnsiTheme="minorEastAsia" w:cs="Times New Roman"/>
                <w:szCs w:val="21"/>
              </w:rPr>
            </w:pPr>
            <w:r w:rsidRPr="006D3CDC">
              <w:rPr>
                <w:rFonts w:asciiTheme="minorEastAsia" w:hAnsiTheme="minorEastAsia" w:cs="Times New Roman" w:hint="eastAsia"/>
                <w:szCs w:val="21"/>
              </w:rPr>
              <w:t>2017—2019</w:t>
            </w:r>
          </w:p>
        </w:tc>
        <w:tc>
          <w:tcPr>
            <w:tcW w:w="1540" w:type="dxa"/>
            <w:vAlign w:val="center"/>
          </w:tcPr>
          <w:p w:rsidR="00C24343" w:rsidRPr="006D3CDC" w:rsidRDefault="00F5219E" w:rsidP="006D3CDC">
            <w:pPr>
              <w:jc w:val="center"/>
              <w:rPr>
                <w:rFonts w:asciiTheme="minorEastAsia" w:hAnsiTheme="minorEastAsia"/>
                <w:szCs w:val="21"/>
              </w:rPr>
            </w:pPr>
            <w:r w:rsidRPr="006D3CDC">
              <w:rPr>
                <w:rFonts w:asciiTheme="minorEastAsia" w:hAnsiTheme="minorEastAsia" w:cs="Times New Roman" w:hint="eastAsia"/>
                <w:szCs w:val="21"/>
              </w:rPr>
              <w:t>存于校办</w:t>
            </w:r>
          </w:p>
        </w:tc>
      </w:tr>
      <w:tr w:rsidR="00C24343" w:rsidTr="006D3CDC">
        <w:trPr>
          <w:jc w:val="center"/>
        </w:trPr>
        <w:tc>
          <w:tcPr>
            <w:tcW w:w="4508" w:type="dxa"/>
            <w:vAlign w:val="center"/>
          </w:tcPr>
          <w:p w:rsidR="00C24343" w:rsidRPr="006D3CDC" w:rsidRDefault="00F5219E">
            <w:pPr>
              <w:spacing w:line="300" w:lineRule="exact"/>
              <w:rPr>
                <w:rFonts w:asciiTheme="minorEastAsia" w:hAnsiTheme="minorEastAsia"/>
                <w:szCs w:val="21"/>
              </w:rPr>
            </w:pPr>
            <w:r w:rsidRPr="006D3CDC">
              <w:rPr>
                <w:rFonts w:asciiTheme="minorEastAsia" w:hAnsiTheme="minorEastAsia" w:hint="eastAsia"/>
                <w:szCs w:val="21"/>
              </w:rPr>
              <w:t>4</w:t>
            </w:r>
            <w:r w:rsidR="006F5BB3" w:rsidRPr="006D3CDC">
              <w:rPr>
                <w:rFonts w:asciiTheme="minorEastAsia" w:hAnsiTheme="minorEastAsia" w:hint="eastAsia"/>
                <w:szCs w:val="21"/>
              </w:rPr>
              <w:t>．</w:t>
            </w:r>
            <w:r w:rsidRPr="006D3CDC">
              <w:rPr>
                <w:rFonts w:asciiTheme="minorEastAsia" w:hAnsiTheme="minorEastAsia" w:hint="eastAsia"/>
                <w:szCs w:val="21"/>
              </w:rPr>
              <w:t>常州市西夏</w:t>
            </w:r>
            <w:proofErr w:type="gramStart"/>
            <w:r w:rsidRPr="006D3CDC">
              <w:rPr>
                <w:rFonts w:asciiTheme="minorEastAsia" w:hAnsiTheme="minorEastAsia" w:hint="eastAsia"/>
                <w:szCs w:val="21"/>
              </w:rPr>
              <w:t>墅</w:t>
            </w:r>
            <w:proofErr w:type="gramEnd"/>
            <w:r w:rsidRPr="006D3CDC">
              <w:rPr>
                <w:rFonts w:asciiTheme="minorEastAsia" w:hAnsiTheme="minorEastAsia" w:hint="eastAsia"/>
                <w:szCs w:val="21"/>
              </w:rPr>
              <w:t>中学中层干部竞聘上岗实施方案</w:t>
            </w:r>
          </w:p>
        </w:tc>
        <w:tc>
          <w:tcPr>
            <w:tcW w:w="1511" w:type="dxa"/>
            <w:vAlign w:val="center"/>
          </w:tcPr>
          <w:p w:rsidR="00C24343" w:rsidRPr="006D3CDC" w:rsidRDefault="00F5219E" w:rsidP="006D3CDC">
            <w:pPr>
              <w:jc w:val="center"/>
              <w:rPr>
                <w:rFonts w:asciiTheme="minorEastAsia" w:hAnsiTheme="minorEastAsia" w:cs="Times New Roman"/>
                <w:szCs w:val="21"/>
              </w:rPr>
            </w:pPr>
            <w:r w:rsidRPr="006D3CDC">
              <w:rPr>
                <w:rFonts w:asciiTheme="minorEastAsia" w:hAnsiTheme="minorEastAsia" w:hint="eastAsia"/>
                <w:szCs w:val="21"/>
              </w:rPr>
              <w:t>竞聘上岗</w:t>
            </w:r>
          </w:p>
        </w:tc>
        <w:tc>
          <w:tcPr>
            <w:tcW w:w="1513" w:type="dxa"/>
            <w:vAlign w:val="center"/>
          </w:tcPr>
          <w:p w:rsidR="00C24343" w:rsidRPr="006D3CDC" w:rsidRDefault="00F5219E" w:rsidP="006D3CDC">
            <w:pPr>
              <w:jc w:val="center"/>
              <w:rPr>
                <w:rFonts w:asciiTheme="minorEastAsia" w:hAnsiTheme="minorEastAsia" w:cs="Times New Roman"/>
                <w:szCs w:val="21"/>
              </w:rPr>
            </w:pPr>
            <w:r w:rsidRPr="006D3CDC">
              <w:rPr>
                <w:rFonts w:asciiTheme="minorEastAsia" w:hAnsiTheme="minorEastAsia" w:cs="Times New Roman" w:hint="eastAsia"/>
                <w:szCs w:val="21"/>
              </w:rPr>
              <w:t>200608</w:t>
            </w:r>
          </w:p>
        </w:tc>
        <w:tc>
          <w:tcPr>
            <w:tcW w:w="1540" w:type="dxa"/>
            <w:vAlign w:val="center"/>
          </w:tcPr>
          <w:p w:rsidR="00C24343" w:rsidRPr="006D3CDC" w:rsidRDefault="00F5219E" w:rsidP="006D3CDC">
            <w:pPr>
              <w:jc w:val="center"/>
              <w:rPr>
                <w:rFonts w:asciiTheme="minorEastAsia" w:hAnsiTheme="minorEastAsia"/>
                <w:szCs w:val="21"/>
              </w:rPr>
            </w:pPr>
            <w:r w:rsidRPr="006D3CDC">
              <w:rPr>
                <w:rFonts w:asciiTheme="minorEastAsia" w:hAnsiTheme="minorEastAsia" w:cs="Times New Roman" w:hint="eastAsia"/>
                <w:szCs w:val="21"/>
              </w:rPr>
              <w:t>存于校办</w:t>
            </w:r>
          </w:p>
        </w:tc>
      </w:tr>
      <w:tr w:rsidR="00C24343" w:rsidTr="006D3CDC">
        <w:trPr>
          <w:jc w:val="center"/>
        </w:trPr>
        <w:tc>
          <w:tcPr>
            <w:tcW w:w="4508" w:type="dxa"/>
            <w:vAlign w:val="center"/>
          </w:tcPr>
          <w:p w:rsidR="00C24343" w:rsidRPr="006D3CDC" w:rsidRDefault="00F5219E">
            <w:pPr>
              <w:spacing w:line="300" w:lineRule="exact"/>
              <w:rPr>
                <w:rFonts w:asciiTheme="minorEastAsia" w:hAnsiTheme="minorEastAsia"/>
                <w:szCs w:val="21"/>
              </w:rPr>
            </w:pPr>
            <w:r w:rsidRPr="006D3CDC">
              <w:rPr>
                <w:rFonts w:asciiTheme="minorEastAsia" w:hAnsiTheme="minorEastAsia" w:hint="eastAsia"/>
                <w:szCs w:val="21"/>
              </w:rPr>
              <w:t>5</w:t>
            </w:r>
            <w:r w:rsidR="006F5BB3" w:rsidRPr="006D3CDC">
              <w:rPr>
                <w:rFonts w:asciiTheme="minorEastAsia" w:hAnsiTheme="minorEastAsia" w:hint="eastAsia"/>
                <w:szCs w:val="21"/>
              </w:rPr>
              <w:t>．</w:t>
            </w:r>
            <w:r w:rsidRPr="006D3CDC">
              <w:rPr>
                <w:rFonts w:asciiTheme="minorEastAsia" w:hAnsiTheme="minorEastAsia" w:hint="eastAsia"/>
                <w:szCs w:val="21"/>
              </w:rPr>
              <w:t>常州市西夏</w:t>
            </w:r>
            <w:proofErr w:type="gramStart"/>
            <w:r w:rsidRPr="006D3CDC">
              <w:rPr>
                <w:rFonts w:asciiTheme="minorEastAsia" w:hAnsiTheme="minorEastAsia" w:hint="eastAsia"/>
                <w:szCs w:val="21"/>
              </w:rPr>
              <w:t>墅</w:t>
            </w:r>
            <w:proofErr w:type="gramEnd"/>
            <w:r w:rsidRPr="006D3CDC">
              <w:rPr>
                <w:rFonts w:asciiTheme="minorEastAsia" w:hAnsiTheme="minorEastAsia" w:hint="eastAsia"/>
                <w:szCs w:val="21"/>
              </w:rPr>
              <w:t>中学教职工全员聘用实施方案</w:t>
            </w:r>
          </w:p>
        </w:tc>
        <w:tc>
          <w:tcPr>
            <w:tcW w:w="1511" w:type="dxa"/>
            <w:vAlign w:val="center"/>
          </w:tcPr>
          <w:p w:rsidR="00C24343" w:rsidRPr="006D3CDC" w:rsidRDefault="00F5219E" w:rsidP="006D3CDC">
            <w:pPr>
              <w:jc w:val="center"/>
              <w:rPr>
                <w:rFonts w:asciiTheme="minorEastAsia" w:hAnsiTheme="minorEastAsia" w:cs="Times New Roman"/>
                <w:szCs w:val="21"/>
              </w:rPr>
            </w:pPr>
            <w:r w:rsidRPr="006D3CDC">
              <w:rPr>
                <w:rFonts w:asciiTheme="minorEastAsia" w:hAnsiTheme="minorEastAsia" w:hint="eastAsia"/>
                <w:szCs w:val="21"/>
              </w:rPr>
              <w:t>全员聘用</w:t>
            </w:r>
          </w:p>
        </w:tc>
        <w:tc>
          <w:tcPr>
            <w:tcW w:w="1513" w:type="dxa"/>
            <w:vAlign w:val="center"/>
          </w:tcPr>
          <w:p w:rsidR="00C24343" w:rsidRPr="006D3CDC" w:rsidRDefault="00F5219E" w:rsidP="006D3CDC">
            <w:pPr>
              <w:jc w:val="center"/>
              <w:rPr>
                <w:rFonts w:asciiTheme="minorEastAsia" w:hAnsiTheme="minorEastAsia" w:cs="Times New Roman"/>
                <w:szCs w:val="21"/>
              </w:rPr>
            </w:pPr>
            <w:r w:rsidRPr="006D3CDC">
              <w:rPr>
                <w:rFonts w:asciiTheme="minorEastAsia" w:hAnsiTheme="minorEastAsia" w:cs="Times New Roman" w:hint="eastAsia"/>
                <w:szCs w:val="21"/>
              </w:rPr>
              <w:t>200408</w:t>
            </w:r>
          </w:p>
        </w:tc>
        <w:tc>
          <w:tcPr>
            <w:tcW w:w="1540" w:type="dxa"/>
            <w:vAlign w:val="center"/>
          </w:tcPr>
          <w:p w:rsidR="00C24343" w:rsidRPr="006D3CDC" w:rsidRDefault="00F5219E" w:rsidP="006D3CDC">
            <w:pPr>
              <w:jc w:val="center"/>
              <w:rPr>
                <w:rFonts w:asciiTheme="minorEastAsia" w:hAnsiTheme="minorEastAsia"/>
                <w:szCs w:val="21"/>
              </w:rPr>
            </w:pPr>
            <w:r w:rsidRPr="006D3CDC">
              <w:rPr>
                <w:rFonts w:asciiTheme="minorEastAsia" w:hAnsiTheme="minorEastAsia" w:cs="Times New Roman" w:hint="eastAsia"/>
                <w:szCs w:val="21"/>
              </w:rPr>
              <w:t>存于校办</w:t>
            </w:r>
          </w:p>
        </w:tc>
      </w:tr>
      <w:tr w:rsidR="00C24343" w:rsidTr="006D3CDC">
        <w:trPr>
          <w:jc w:val="center"/>
        </w:trPr>
        <w:tc>
          <w:tcPr>
            <w:tcW w:w="4508" w:type="dxa"/>
            <w:vAlign w:val="center"/>
          </w:tcPr>
          <w:p w:rsidR="00C24343" w:rsidRPr="006D3CDC" w:rsidRDefault="00F5219E">
            <w:pPr>
              <w:spacing w:line="300" w:lineRule="exact"/>
              <w:rPr>
                <w:rFonts w:asciiTheme="minorEastAsia" w:hAnsiTheme="minorEastAsia"/>
                <w:szCs w:val="21"/>
              </w:rPr>
            </w:pPr>
            <w:r w:rsidRPr="006D3CDC">
              <w:rPr>
                <w:rFonts w:asciiTheme="minorEastAsia" w:hAnsiTheme="minorEastAsia" w:hint="eastAsia"/>
                <w:szCs w:val="21"/>
              </w:rPr>
              <w:t>6</w:t>
            </w:r>
            <w:r w:rsidR="006F5BB3" w:rsidRPr="006D3CDC">
              <w:rPr>
                <w:rFonts w:asciiTheme="minorEastAsia" w:hAnsiTheme="minorEastAsia" w:hint="eastAsia"/>
                <w:szCs w:val="21"/>
              </w:rPr>
              <w:t>．</w:t>
            </w:r>
            <w:r w:rsidRPr="006D3CDC">
              <w:rPr>
                <w:rFonts w:asciiTheme="minorEastAsia" w:hAnsiTheme="minorEastAsia" w:hint="eastAsia"/>
                <w:szCs w:val="21"/>
              </w:rPr>
              <w:t>常州市西夏</w:t>
            </w:r>
            <w:proofErr w:type="gramStart"/>
            <w:r w:rsidRPr="006D3CDC">
              <w:rPr>
                <w:rFonts w:asciiTheme="minorEastAsia" w:hAnsiTheme="minorEastAsia" w:hint="eastAsia"/>
                <w:szCs w:val="21"/>
              </w:rPr>
              <w:t>墅</w:t>
            </w:r>
            <w:proofErr w:type="gramEnd"/>
            <w:r w:rsidRPr="006D3CDC">
              <w:rPr>
                <w:rFonts w:asciiTheme="minorEastAsia" w:hAnsiTheme="minorEastAsia" w:hint="eastAsia"/>
                <w:szCs w:val="21"/>
              </w:rPr>
              <w:t>中学岗位设置实施方案</w:t>
            </w:r>
          </w:p>
        </w:tc>
        <w:tc>
          <w:tcPr>
            <w:tcW w:w="1511" w:type="dxa"/>
            <w:vAlign w:val="center"/>
          </w:tcPr>
          <w:p w:rsidR="00C24343" w:rsidRPr="006D3CDC" w:rsidRDefault="00F5219E" w:rsidP="006D3CDC">
            <w:pPr>
              <w:jc w:val="center"/>
              <w:rPr>
                <w:rFonts w:asciiTheme="minorEastAsia" w:hAnsiTheme="minorEastAsia" w:cs="Times New Roman"/>
                <w:szCs w:val="21"/>
              </w:rPr>
            </w:pPr>
            <w:r w:rsidRPr="006D3CDC">
              <w:rPr>
                <w:rFonts w:asciiTheme="minorEastAsia" w:hAnsiTheme="minorEastAsia" w:hint="eastAsia"/>
                <w:szCs w:val="21"/>
              </w:rPr>
              <w:t>岗位设置</w:t>
            </w:r>
          </w:p>
        </w:tc>
        <w:tc>
          <w:tcPr>
            <w:tcW w:w="1513" w:type="dxa"/>
            <w:vAlign w:val="center"/>
          </w:tcPr>
          <w:p w:rsidR="00C24343" w:rsidRPr="006D3CDC" w:rsidRDefault="00F5219E" w:rsidP="006D3CDC">
            <w:pPr>
              <w:jc w:val="center"/>
              <w:rPr>
                <w:rFonts w:asciiTheme="minorEastAsia" w:hAnsiTheme="minorEastAsia" w:cs="Times New Roman"/>
                <w:szCs w:val="21"/>
              </w:rPr>
            </w:pPr>
            <w:r w:rsidRPr="006D3CDC">
              <w:rPr>
                <w:rFonts w:asciiTheme="minorEastAsia" w:hAnsiTheme="minorEastAsia" w:cs="Times New Roman" w:hint="eastAsia"/>
                <w:szCs w:val="21"/>
              </w:rPr>
              <w:t>201910</w:t>
            </w:r>
          </w:p>
        </w:tc>
        <w:tc>
          <w:tcPr>
            <w:tcW w:w="1540" w:type="dxa"/>
            <w:vAlign w:val="center"/>
          </w:tcPr>
          <w:p w:rsidR="00C24343" w:rsidRPr="006D3CDC" w:rsidRDefault="00F5219E" w:rsidP="006D3CDC">
            <w:pPr>
              <w:jc w:val="center"/>
              <w:rPr>
                <w:rFonts w:asciiTheme="minorEastAsia" w:hAnsiTheme="minorEastAsia"/>
                <w:szCs w:val="21"/>
              </w:rPr>
            </w:pPr>
            <w:r w:rsidRPr="006D3CDC">
              <w:rPr>
                <w:rFonts w:asciiTheme="minorEastAsia" w:hAnsiTheme="minorEastAsia" w:cs="Times New Roman" w:hint="eastAsia"/>
                <w:szCs w:val="21"/>
              </w:rPr>
              <w:t>存于校办</w:t>
            </w:r>
          </w:p>
        </w:tc>
      </w:tr>
      <w:tr w:rsidR="00C24343" w:rsidTr="006D3CDC">
        <w:trPr>
          <w:jc w:val="center"/>
        </w:trPr>
        <w:tc>
          <w:tcPr>
            <w:tcW w:w="4508" w:type="dxa"/>
            <w:vAlign w:val="center"/>
          </w:tcPr>
          <w:p w:rsidR="00C24343" w:rsidRPr="006D3CDC" w:rsidRDefault="00F5219E">
            <w:pPr>
              <w:spacing w:line="300" w:lineRule="exact"/>
              <w:rPr>
                <w:rFonts w:asciiTheme="minorEastAsia" w:hAnsiTheme="minorEastAsia"/>
                <w:szCs w:val="21"/>
              </w:rPr>
            </w:pPr>
            <w:r w:rsidRPr="006D3CDC">
              <w:rPr>
                <w:rFonts w:asciiTheme="minorEastAsia" w:hAnsiTheme="minorEastAsia" w:hint="eastAsia"/>
                <w:szCs w:val="21"/>
              </w:rPr>
              <w:lastRenderedPageBreak/>
              <w:t>7</w:t>
            </w:r>
            <w:r w:rsidR="006F5BB3" w:rsidRPr="006D3CDC">
              <w:rPr>
                <w:rFonts w:asciiTheme="minorEastAsia" w:hAnsiTheme="minorEastAsia" w:hint="eastAsia"/>
                <w:szCs w:val="21"/>
              </w:rPr>
              <w:t>．</w:t>
            </w:r>
            <w:r w:rsidRPr="006D3CDC">
              <w:rPr>
                <w:rFonts w:asciiTheme="minorEastAsia" w:hAnsiTheme="minorEastAsia" w:hint="eastAsia"/>
                <w:szCs w:val="21"/>
              </w:rPr>
              <w:t>常州市西夏</w:t>
            </w:r>
            <w:proofErr w:type="gramStart"/>
            <w:r w:rsidRPr="006D3CDC">
              <w:rPr>
                <w:rFonts w:asciiTheme="minorEastAsia" w:hAnsiTheme="minorEastAsia" w:hint="eastAsia"/>
                <w:szCs w:val="21"/>
              </w:rPr>
              <w:t>墅</w:t>
            </w:r>
            <w:proofErr w:type="gramEnd"/>
            <w:r w:rsidRPr="006D3CDC">
              <w:rPr>
                <w:rFonts w:asciiTheme="minorEastAsia" w:hAnsiTheme="minorEastAsia" w:hint="eastAsia"/>
                <w:szCs w:val="21"/>
              </w:rPr>
              <w:t>中学岗位设置聘用条件、岗位说明书</w:t>
            </w:r>
          </w:p>
        </w:tc>
        <w:tc>
          <w:tcPr>
            <w:tcW w:w="1511" w:type="dxa"/>
            <w:vAlign w:val="center"/>
          </w:tcPr>
          <w:p w:rsidR="00C24343" w:rsidRPr="006D3CDC" w:rsidRDefault="00F5219E" w:rsidP="006D3CDC">
            <w:pPr>
              <w:jc w:val="center"/>
              <w:rPr>
                <w:rFonts w:asciiTheme="minorEastAsia" w:hAnsiTheme="minorEastAsia" w:cs="Times New Roman"/>
                <w:szCs w:val="21"/>
              </w:rPr>
            </w:pPr>
            <w:r w:rsidRPr="006D3CDC">
              <w:rPr>
                <w:rFonts w:asciiTheme="minorEastAsia" w:hAnsiTheme="minorEastAsia" w:hint="eastAsia"/>
                <w:szCs w:val="21"/>
              </w:rPr>
              <w:t>岗位设置</w:t>
            </w:r>
          </w:p>
        </w:tc>
        <w:tc>
          <w:tcPr>
            <w:tcW w:w="1513" w:type="dxa"/>
            <w:vAlign w:val="center"/>
          </w:tcPr>
          <w:p w:rsidR="00C24343" w:rsidRPr="006D3CDC" w:rsidRDefault="00F5219E" w:rsidP="006D3CDC">
            <w:pPr>
              <w:jc w:val="center"/>
              <w:rPr>
                <w:rFonts w:asciiTheme="minorEastAsia" w:hAnsiTheme="minorEastAsia" w:cs="Times New Roman"/>
                <w:szCs w:val="21"/>
              </w:rPr>
            </w:pPr>
            <w:r w:rsidRPr="006D3CDC">
              <w:rPr>
                <w:rFonts w:asciiTheme="minorEastAsia" w:hAnsiTheme="minorEastAsia" w:cs="Times New Roman" w:hint="eastAsia"/>
                <w:szCs w:val="21"/>
              </w:rPr>
              <w:t>201910</w:t>
            </w:r>
          </w:p>
        </w:tc>
        <w:tc>
          <w:tcPr>
            <w:tcW w:w="1540" w:type="dxa"/>
            <w:vAlign w:val="center"/>
          </w:tcPr>
          <w:p w:rsidR="00C24343" w:rsidRPr="006D3CDC" w:rsidRDefault="00F5219E" w:rsidP="006D3CDC">
            <w:pPr>
              <w:jc w:val="center"/>
              <w:rPr>
                <w:rFonts w:asciiTheme="minorEastAsia" w:hAnsiTheme="minorEastAsia"/>
                <w:szCs w:val="21"/>
              </w:rPr>
            </w:pPr>
            <w:r w:rsidRPr="006D3CDC">
              <w:rPr>
                <w:rFonts w:asciiTheme="minorEastAsia" w:hAnsiTheme="minorEastAsia" w:cs="Times New Roman" w:hint="eastAsia"/>
                <w:szCs w:val="21"/>
              </w:rPr>
              <w:t>存于校办</w:t>
            </w:r>
          </w:p>
        </w:tc>
      </w:tr>
      <w:tr w:rsidR="00C24343" w:rsidTr="006D3CDC">
        <w:trPr>
          <w:jc w:val="center"/>
        </w:trPr>
        <w:tc>
          <w:tcPr>
            <w:tcW w:w="4508" w:type="dxa"/>
            <w:vAlign w:val="center"/>
          </w:tcPr>
          <w:p w:rsidR="00C24343" w:rsidRPr="006D3CDC" w:rsidRDefault="00F5219E">
            <w:pPr>
              <w:spacing w:line="300" w:lineRule="exact"/>
              <w:rPr>
                <w:rFonts w:asciiTheme="minorEastAsia" w:hAnsiTheme="minorEastAsia"/>
                <w:szCs w:val="21"/>
              </w:rPr>
            </w:pPr>
            <w:r w:rsidRPr="006D3CDC">
              <w:rPr>
                <w:rFonts w:asciiTheme="minorEastAsia" w:hAnsiTheme="minorEastAsia" w:hint="eastAsia"/>
                <w:szCs w:val="21"/>
              </w:rPr>
              <w:t>8</w:t>
            </w:r>
            <w:r w:rsidR="006F5BB3" w:rsidRPr="006D3CDC">
              <w:rPr>
                <w:rFonts w:asciiTheme="minorEastAsia" w:hAnsiTheme="minorEastAsia" w:hint="eastAsia"/>
                <w:szCs w:val="21"/>
              </w:rPr>
              <w:t>．</w:t>
            </w:r>
            <w:r w:rsidRPr="006D3CDC">
              <w:rPr>
                <w:rFonts w:asciiTheme="minorEastAsia" w:hAnsiTheme="minorEastAsia" w:hint="eastAsia"/>
                <w:szCs w:val="21"/>
              </w:rPr>
              <w:t>常州市西夏</w:t>
            </w:r>
            <w:proofErr w:type="gramStart"/>
            <w:r w:rsidRPr="006D3CDC">
              <w:rPr>
                <w:rFonts w:asciiTheme="minorEastAsia" w:hAnsiTheme="minorEastAsia" w:hint="eastAsia"/>
                <w:szCs w:val="21"/>
              </w:rPr>
              <w:t>墅</w:t>
            </w:r>
            <w:proofErr w:type="gramEnd"/>
            <w:r w:rsidRPr="006D3CDC">
              <w:rPr>
                <w:rFonts w:asciiTheme="minorEastAsia" w:hAnsiTheme="minorEastAsia" w:hint="eastAsia"/>
                <w:szCs w:val="21"/>
              </w:rPr>
              <w:t>中学教师专业技术岗位等级晋级评分表（评分参考标准样表）</w:t>
            </w:r>
          </w:p>
        </w:tc>
        <w:tc>
          <w:tcPr>
            <w:tcW w:w="1511" w:type="dxa"/>
            <w:vAlign w:val="center"/>
          </w:tcPr>
          <w:p w:rsidR="00C24343" w:rsidRPr="006D3CDC" w:rsidRDefault="00F5219E" w:rsidP="006D3CDC">
            <w:pPr>
              <w:jc w:val="center"/>
              <w:rPr>
                <w:rFonts w:asciiTheme="minorEastAsia" w:hAnsiTheme="minorEastAsia" w:cs="Times New Roman"/>
                <w:szCs w:val="21"/>
              </w:rPr>
            </w:pPr>
            <w:r w:rsidRPr="006D3CDC">
              <w:rPr>
                <w:rFonts w:asciiTheme="minorEastAsia" w:hAnsiTheme="minorEastAsia" w:hint="eastAsia"/>
                <w:szCs w:val="21"/>
              </w:rPr>
              <w:t>岗位等级</w:t>
            </w:r>
          </w:p>
        </w:tc>
        <w:tc>
          <w:tcPr>
            <w:tcW w:w="1513" w:type="dxa"/>
            <w:vAlign w:val="center"/>
          </w:tcPr>
          <w:p w:rsidR="00C24343" w:rsidRPr="006D3CDC" w:rsidRDefault="00F5219E" w:rsidP="006D3CDC">
            <w:pPr>
              <w:jc w:val="center"/>
              <w:rPr>
                <w:rFonts w:asciiTheme="minorEastAsia" w:hAnsiTheme="minorEastAsia" w:cs="Times New Roman"/>
                <w:szCs w:val="21"/>
              </w:rPr>
            </w:pPr>
            <w:r w:rsidRPr="006D3CDC">
              <w:rPr>
                <w:rFonts w:asciiTheme="minorEastAsia" w:hAnsiTheme="minorEastAsia" w:cs="Times New Roman" w:hint="eastAsia"/>
                <w:szCs w:val="21"/>
              </w:rPr>
              <w:t>201910</w:t>
            </w:r>
          </w:p>
        </w:tc>
        <w:tc>
          <w:tcPr>
            <w:tcW w:w="1540" w:type="dxa"/>
            <w:vAlign w:val="center"/>
          </w:tcPr>
          <w:p w:rsidR="00C24343" w:rsidRPr="006D3CDC" w:rsidRDefault="00F5219E" w:rsidP="006D3CDC">
            <w:pPr>
              <w:jc w:val="center"/>
              <w:rPr>
                <w:rFonts w:asciiTheme="minorEastAsia" w:hAnsiTheme="minorEastAsia"/>
                <w:szCs w:val="21"/>
              </w:rPr>
            </w:pPr>
            <w:r w:rsidRPr="006D3CDC">
              <w:rPr>
                <w:rFonts w:asciiTheme="minorEastAsia" w:hAnsiTheme="minorEastAsia" w:cs="Times New Roman" w:hint="eastAsia"/>
                <w:szCs w:val="21"/>
              </w:rPr>
              <w:t>存于校办</w:t>
            </w:r>
          </w:p>
        </w:tc>
      </w:tr>
      <w:tr w:rsidR="00C24343" w:rsidTr="006D3CDC">
        <w:trPr>
          <w:jc w:val="center"/>
        </w:trPr>
        <w:tc>
          <w:tcPr>
            <w:tcW w:w="4508" w:type="dxa"/>
          </w:tcPr>
          <w:p w:rsidR="00C24343" w:rsidRPr="006D3CDC" w:rsidRDefault="00F5219E">
            <w:pPr>
              <w:rPr>
                <w:rFonts w:asciiTheme="minorEastAsia" w:hAnsiTheme="minorEastAsia" w:cs="Times New Roman"/>
                <w:szCs w:val="21"/>
              </w:rPr>
            </w:pPr>
            <w:r w:rsidRPr="006D3CDC">
              <w:rPr>
                <w:rFonts w:asciiTheme="minorEastAsia" w:hAnsiTheme="minorEastAsia" w:hint="eastAsia"/>
                <w:szCs w:val="21"/>
              </w:rPr>
              <w:t>9</w:t>
            </w:r>
            <w:r w:rsidR="006F5BB3" w:rsidRPr="006D3CDC">
              <w:rPr>
                <w:rFonts w:asciiTheme="minorEastAsia" w:hAnsiTheme="minorEastAsia" w:hint="eastAsia"/>
                <w:szCs w:val="21"/>
              </w:rPr>
              <w:t>．</w:t>
            </w:r>
            <w:r w:rsidRPr="006D3CDC">
              <w:rPr>
                <w:rFonts w:asciiTheme="minorEastAsia" w:hAnsiTheme="minorEastAsia" w:hint="eastAsia"/>
                <w:szCs w:val="21"/>
              </w:rPr>
              <w:t>常州市西夏</w:t>
            </w:r>
            <w:proofErr w:type="gramStart"/>
            <w:r w:rsidRPr="006D3CDC">
              <w:rPr>
                <w:rFonts w:asciiTheme="minorEastAsia" w:hAnsiTheme="minorEastAsia" w:hint="eastAsia"/>
                <w:szCs w:val="21"/>
              </w:rPr>
              <w:t>墅</w:t>
            </w:r>
            <w:proofErr w:type="gramEnd"/>
            <w:r w:rsidRPr="006D3CDC">
              <w:rPr>
                <w:rFonts w:asciiTheme="minorEastAsia" w:hAnsiTheme="minorEastAsia" w:hint="eastAsia"/>
                <w:szCs w:val="21"/>
              </w:rPr>
              <w:t>中学专业技术岗位设置评分汇总公示</w:t>
            </w:r>
          </w:p>
        </w:tc>
        <w:tc>
          <w:tcPr>
            <w:tcW w:w="1511" w:type="dxa"/>
            <w:vAlign w:val="center"/>
          </w:tcPr>
          <w:p w:rsidR="00C24343" w:rsidRPr="006D3CDC" w:rsidRDefault="00F5219E" w:rsidP="006D3CDC">
            <w:pPr>
              <w:jc w:val="center"/>
              <w:rPr>
                <w:rFonts w:asciiTheme="minorEastAsia" w:hAnsiTheme="minorEastAsia" w:cs="Times New Roman"/>
                <w:szCs w:val="21"/>
              </w:rPr>
            </w:pPr>
            <w:r w:rsidRPr="006D3CDC">
              <w:rPr>
                <w:rFonts w:asciiTheme="minorEastAsia" w:hAnsiTheme="minorEastAsia" w:hint="eastAsia"/>
                <w:szCs w:val="21"/>
              </w:rPr>
              <w:t>岗位设置</w:t>
            </w:r>
          </w:p>
        </w:tc>
        <w:tc>
          <w:tcPr>
            <w:tcW w:w="1513" w:type="dxa"/>
            <w:vAlign w:val="center"/>
          </w:tcPr>
          <w:p w:rsidR="00C24343" w:rsidRPr="006D3CDC" w:rsidRDefault="00F5219E" w:rsidP="006D3CDC">
            <w:pPr>
              <w:jc w:val="center"/>
              <w:rPr>
                <w:rFonts w:asciiTheme="minorEastAsia" w:hAnsiTheme="minorEastAsia" w:cs="Times New Roman"/>
                <w:szCs w:val="21"/>
              </w:rPr>
            </w:pPr>
            <w:r w:rsidRPr="006D3CDC">
              <w:rPr>
                <w:rFonts w:asciiTheme="minorEastAsia" w:hAnsiTheme="minorEastAsia" w:cs="Times New Roman" w:hint="eastAsia"/>
                <w:szCs w:val="21"/>
              </w:rPr>
              <w:t>201912</w:t>
            </w:r>
          </w:p>
        </w:tc>
        <w:tc>
          <w:tcPr>
            <w:tcW w:w="1540" w:type="dxa"/>
            <w:vAlign w:val="center"/>
          </w:tcPr>
          <w:p w:rsidR="00C24343" w:rsidRPr="006D3CDC" w:rsidRDefault="00F5219E" w:rsidP="006D3CDC">
            <w:pPr>
              <w:jc w:val="center"/>
              <w:rPr>
                <w:rFonts w:asciiTheme="minorEastAsia" w:hAnsiTheme="minorEastAsia"/>
                <w:szCs w:val="21"/>
              </w:rPr>
            </w:pPr>
            <w:r w:rsidRPr="006D3CDC">
              <w:rPr>
                <w:rFonts w:asciiTheme="minorEastAsia" w:hAnsiTheme="minorEastAsia" w:cs="Times New Roman" w:hint="eastAsia"/>
                <w:szCs w:val="21"/>
              </w:rPr>
              <w:t>存于校办</w:t>
            </w:r>
          </w:p>
        </w:tc>
      </w:tr>
      <w:tr w:rsidR="00C24343" w:rsidTr="006D3CDC">
        <w:trPr>
          <w:jc w:val="center"/>
        </w:trPr>
        <w:tc>
          <w:tcPr>
            <w:tcW w:w="4508" w:type="dxa"/>
            <w:vAlign w:val="center"/>
          </w:tcPr>
          <w:p w:rsidR="00C24343" w:rsidRPr="006D3CDC" w:rsidRDefault="00F5219E">
            <w:pPr>
              <w:spacing w:line="300" w:lineRule="exact"/>
              <w:rPr>
                <w:rFonts w:asciiTheme="minorEastAsia" w:hAnsiTheme="minorEastAsia"/>
                <w:szCs w:val="21"/>
              </w:rPr>
            </w:pPr>
            <w:r w:rsidRPr="006D3CDC">
              <w:rPr>
                <w:rFonts w:asciiTheme="minorEastAsia" w:hAnsiTheme="minorEastAsia" w:hint="eastAsia"/>
                <w:szCs w:val="21"/>
              </w:rPr>
              <w:t>10</w:t>
            </w:r>
            <w:r w:rsidR="006F5BB3" w:rsidRPr="006D3CDC">
              <w:rPr>
                <w:rFonts w:asciiTheme="minorEastAsia" w:hAnsiTheme="minorEastAsia" w:hint="eastAsia"/>
                <w:szCs w:val="21"/>
              </w:rPr>
              <w:t>．</w:t>
            </w:r>
            <w:r w:rsidRPr="006D3CDC">
              <w:rPr>
                <w:rFonts w:asciiTheme="minorEastAsia" w:hAnsiTheme="minorEastAsia" w:hint="eastAsia"/>
                <w:szCs w:val="21"/>
              </w:rPr>
              <w:t>常州市西夏</w:t>
            </w:r>
            <w:proofErr w:type="gramStart"/>
            <w:r w:rsidRPr="006D3CDC">
              <w:rPr>
                <w:rFonts w:asciiTheme="minorEastAsia" w:hAnsiTheme="minorEastAsia" w:hint="eastAsia"/>
                <w:szCs w:val="21"/>
              </w:rPr>
              <w:t>墅</w:t>
            </w:r>
            <w:proofErr w:type="gramEnd"/>
            <w:r w:rsidRPr="006D3CDC">
              <w:rPr>
                <w:rFonts w:asciiTheme="minorEastAsia" w:hAnsiTheme="minorEastAsia" w:hint="eastAsia"/>
                <w:szCs w:val="21"/>
              </w:rPr>
              <w:t>中学奖励性绩效工资分配方案(修订稿)</w:t>
            </w:r>
          </w:p>
        </w:tc>
        <w:tc>
          <w:tcPr>
            <w:tcW w:w="1511" w:type="dxa"/>
            <w:vAlign w:val="center"/>
          </w:tcPr>
          <w:p w:rsidR="00C24343" w:rsidRPr="006D3CDC" w:rsidRDefault="00F5219E" w:rsidP="006D3CDC">
            <w:pPr>
              <w:jc w:val="center"/>
              <w:rPr>
                <w:rFonts w:asciiTheme="minorEastAsia" w:hAnsiTheme="minorEastAsia" w:cs="Times New Roman"/>
                <w:szCs w:val="21"/>
              </w:rPr>
            </w:pPr>
            <w:proofErr w:type="gramStart"/>
            <w:r w:rsidRPr="006D3CDC">
              <w:rPr>
                <w:rFonts w:asciiTheme="minorEastAsia" w:hAnsiTheme="minorEastAsia" w:hint="eastAsia"/>
                <w:szCs w:val="21"/>
              </w:rPr>
              <w:t>励</w:t>
            </w:r>
            <w:proofErr w:type="gramEnd"/>
            <w:r w:rsidRPr="006D3CDC">
              <w:rPr>
                <w:rFonts w:asciiTheme="minorEastAsia" w:hAnsiTheme="minorEastAsia" w:hint="eastAsia"/>
                <w:szCs w:val="21"/>
              </w:rPr>
              <w:t>性绩效工资</w:t>
            </w:r>
          </w:p>
        </w:tc>
        <w:tc>
          <w:tcPr>
            <w:tcW w:w="1513" w:type="dxa"/>
            <w:vAlign w:val="center"/>
          </w:tcPr>
          <w:p w:rsidR="00C24343" w:rsidRPr="006D3CDC" w:rsidRDefault="00F5219E" w:rsidP="006D3CDC">
            <w:pPr>
              <w:jc w:val="center"/>
              <w:rPr>
                <w:rFonts w:asciiTheme="minorEastAsia" w:hAnsiTheme="minorEastAsia" w:cs="Times New Roman"/>
                <w:szCs w:val="21"/>
              </w:rPr>
            </w:pPr>
            <w:r w:rsidRPr="006D3CDC">
              <w:rPr>
                <w:rFonts w:asciiTheme="minorEastAsia" w:hAnsiTheme="minorEastAsia" w:cs="Times New Roman" w:hint="eastAsia"/>
                <w:szCs w:val="21"/>
              </w:rPr>
              <w:t>201212</w:t>
            </w:r>
          </w:p>
        </w:tc>
        <w:tc>
          <w:tcPr>
            <w:tcW w:w="1540" w:type="dxa"/>
            <w:vAlign w:val="center"/>
          </w:tcPr>
          <w:p w:rsidR="00C24343" w:rsidRPr="006D3CDC" w:rsidRDefault="00F5219E" w:rsidP="006D3CDC">
            <w:pPr>
              <w:jc w:val="center"/>
              <w:rPr>
                <w:rFonts w:asciiTheme="minorEastAsia" w:hAnsiTheme="minorEastAsia"/>
                <w:szCs w:val="21"/>
              </w:rPr>
            </w:pPr>
            <w:r w:rsidRPr="006D3CDC">
              <w:rPr>
                <w:rFonts w:asciiTheme="minorEastAsia" w:hAnsiTheme="minorEastAsia" w:cs="Times New Roman" w:hint="eastAsia"/>
                <w:szCs w:val="21"/>
              </w:rPr>
              <w:t>存于校办</w:t>
            </w:r>
          </w:p>
        </w:tc>
      </w:tr>
      <w:tr w:rsidR="00C24343" w:rsidTr="006D3CDC">
        <w:trPr>
          <w:jc w:val="center"/>
        </w:trPr>
        <w:tc>
          <w:tcPr>
            <w:tcW w:w="4508" w:type="dxa"/>
            <w:vAlign w:val="center"/>
          </w:tcPr>
          <w:p w:rsidR="00C24343" w:rsidRPr="006D3CDC" w:rsidRDefault="00F5219E">
            <w:pPr>
              <w:spacing w:line="300" w:lineRule="exact"/>
              <w:rPr>
                <w:rFonts w:asciiTheme="minorEastAsia" w:hAnsiTheme="minorEastAsia"/>
                <w:szCs w:val="21"/>
              </w:rPr>
            </w:pPr>
            <w:r w:rsidRPr="006D3CDC">
              <w:rPr>
                <w:rFonts w:asciiTheme="minorEastAsia" w:hAnsiTheme="minorEastAsia" w:hint="eastAsia"/>
                <w:bCs/>
                <w:szCs w:val="21"/>
              </w:rPr>
              <w:t>11</w:t>
            </w:r>
            <w:r w:rsidR="006F5BB3" w:rsidRPr="006D3CDC">
              <w:rPr>
                <w:rFonts w:asciiTheme="minorEastAsia" w:hAnsiTheme="minorEastAsia" w:hint="eastAsia"/>
                <w:bCs/>
                <w:szCs w:val="21"/>
              </w:rPr>
              <w:t>．</w:t>
            </w:r>
            <w:r w:rsidRPr="006D3CDC">
              <w:rPr>
                <w:rFonts w:asciiTheme="minorEastAsia" w:hAnsiTheme="minorEastAsia" w:hint="eastAsia"/>
                <w:bCs/>
                <w:szCs w:val="21"/>
              </w:rPr>
              <w:t>常州市西夏</w:t>
            </w:r>
            <w:proofErr w:type="gramStart"/>
            <w:r w:rsidRPr="006D3CDC">
              <w:rPr>
                <w:rFonts w:asciiTheme="minorEastAsia" w:hAnsiTheme="minorEastAsia" w:hint="eastAsia"/>
                <w:bCs/>
                <w:szCs w:val="21"/>
              </w:rPr>
              <w:t>墅</w:t>
            </w:r>
            <w:proofErr w:type="gramEnd"/>
            <w:r w:rsidRPr="006D3CDC">
              <w:rPr>
                <w:rFonts w:asciiTheme="minorEastAsia" w:hAnsiTheme="minorEastAsia" w:hint="eastAsia"/>
                <w:bCs/>
                <w:szCs w:val="21"/>
              </w:rPr>
              <w:t>中学教职工绩效考核办法</w:t>
            </w:r>
          </w:p>
        </w:tc>
        <w:tc>
          <w:tcPr>
            <w:tcW w:w="1511" w:type="dxa"/>
            <w:vAlign w:val="center"/>
          </w:tcPr>
          <w:p w:rsidR="00C24343" w:rsidRPr="006D3CDC" w:rsidRDefault="00F5219E" w:rsidP="006D3CDC">
            <w:pPr>
              <w:jc w:val="center"/>
              <w:rPr>
                <w:rFonts w:asciiTheme="minorEastAsia" w:hAnsiTheme="minorEastAsia" w:cs="Times New Roman"/>
                <w:szCs w:val="21"/>
              </w:rPr>
            </w:pPr>
            <w:r w:rsidRPr="006D3CDC">
              <w:rPr>
                <w:rFonts w:asciiTheme="minorEastAsia" w:hAnsiTheme="minorEastAsia" w:hint="eastAsia"/>
                <w:bCs/>
                <w:szCs w:val="21"/>
              </w:rPr>
              <w:t>绩效考核</w:t>
            </w:r>
          </w:p>
        </w:tc>
        <w:tc>
          <w:tcPr>
            <w:tcW w:w="1513" w:type="dxa"/>
            <w:vAlign w:val="center"/>
          </w:tcPr>
          <w:p w:rsidR="00C24343" w:rsidRPr="006D3CDC" w:rsidRDefault="00F5219E" w:rsidP="006D3CDC">
            <w:pPr>
              <w:jc w:val="center"/>
              <w:rPr>
                <w:rFonts w:asciiTheme="minorEastAsia" w:hAnsiTheme="minorEastAsia" w:cs="Times New Roman"/>
                <w:szCs w:val="21"/>
              </w:rPr>
            </w:pPr>
            <w:r w:rsidRPr="006D3CDC">
              <w:rPr>
                <w:rFonts w:asciiTheme="minorEastAsia" w:hAnsiTheme="minorEastAsia" w:cs="Times New Roman" w:hint="eastAsia"/>
                <w:szCs w:val="21"/>
              </w:rPr>
              <w:t>201001</w:t>
            </w:r>
          </w:p>
        </w:tc>
        <w:tc>
          <w:tcPr>
            <w:tcW w:w="1540" w:type="dxa"/>
            <w:vAlign w:val="center"/>
          </w:tcPr>
          <w:p w:rsidR="00C24343" w:rsidRPr="006D3CDC" w:rsidRDefault="00F5219E" w:rsidP="006D3CDC">
            <w:pPr>
              <w:jc w:val="center"/>
              <w:rPr>
                <w:rFonts w:asciiTheme="minorEastAsia" w:hAnsiTheme="minorEastAsia"/>
                <w:szCs w:val="21"/>
              </w:rPr>
            </w:pPr>
            <w:r w:rsidRPr="006D3CDC">
              <w:rPr>
                <w:rFonts w:asciiTheme="minorEastAsia" w:hAnsiTheme="minorEastAsia" w:cs="Times New Roman" w:hint="eastAsia"/>
                <w:szCs w:val="21"/>
              </w:rPr>
              <w:t>存于校办</w:t>
            </w:r>
          </w:p>
        </w:tc>
      </w:tr>
      <w:tr w:rsidR="00C24343" w:rsidTr="006D3CDC">
        <w:trPr>
          <w:jc w:val="center"/>
        </w:trPr>
        <w:tc>
          <w:tcPr>
            <w:tcW w:w="4508" w:type="dxa"/>
            <w:vAlign w:val="center"/>
          </w:tcPr>
          <w:p w:rsidR="00C24343" w:rsidRPr="006D3CDC" w:rsidRDefault="00F5219E">
            <w:pPr>
              <w:spacing w:line="300" w:lineRule="exact"/>
              <w:rPr>
                <w:rFonts w:asciiTheme="minorEastAsia" w:hAnsiTheme="minorEastAsia"/>
                <w:bCs/>
                <w:szCs w:val="21"/>
              </w:rPr>
            </w:pPr>
            <w:r w:rsidRPr="006D3CDC">
              <w:rPr>
                <w:rFonts w:asciiTheme="minorEastAsia" w:hAnsiTheme="minorEastAsia" w:hint="eastAsia"/>
                <w:szCs w:val="21"/>
              </w:rPr>
              <w:t>12</w:t>
            </w:r>
            <w:r w:rsidR="006F5BB3" w:rsidRPr="006D3CDC">
              <w:rPr>
                <w:rFonts w:asciiTheme="minorEastAsia" w:hAnsiTheme="minorEastAsia" w:hint="eastAsia"/>
                <w:szCs w:val="21"/>
              </w:rPr>
              <w:t>．</w:t>
            </w:r>
            <w:r w:rsidRPr="006D3CDC">
              <w:rPr>
                <w:rFonts w:asciiTheme="minorEastAsia" w:hAnsiTheme="minorEastAsia" w:hint="eastAsia"/>
                <w:szCs w:val="21"/>
              </w:rPr>
              <w:t>常州市西夏</w:t>
            </w:r>
            <w:proofErr w:type="gramStart"/>
            <w:r w:rsidRPr="006D3CDC">
              <w:rPr>
                <w:rFonts w:asciiTheme="minorEastAsia" w:hAnsiTheme="minorEastAsia" w:hint="eastAsia"/>
                <w:szCs w:val="21"/>
              </w:rPr>
              <w:t>墅</w:t>
            </w:r>
            <w:proofErr w:type="gramEnd"/>
            <w:r w:rsidRPr="006D3CDC">
              <w:rPr>
                <w:rFonts w:asciiTheme="minorEastAsia" w:hAnsiTheme="minorEastAsia" w:hint="eastAsia"/>
                <w:szCs w:val="21"/>
              </w:rPr>
              <w:t>中学</w:t>
            </w:r>
            <w:r w:rsidRPr="006D3CDC">
              <w:rPr>
                <w:rFonts w:asciiTheme="minorEastAsia" w:hAnsiTheme="minorEastAsia"/>
                <w:szCs w:val="21"/>
              </w:rPr>
              <w:t>教学常规考核管理办法</w:t>
            </w:r>
          </w:p>
        </w:tc>
        <w:tc>
          <w:tcPr>
            <w:tcW w:w="1511" w:type="dxa"/>
            <w:vAlign w:val="center"/>
          </w:tcPr>
          <w:p w:rsidR="00C24343" w:rsidRPr="006D3CDC" w:rsidRDefault="00F5219E" w:rsidP="006D3CDC">
            <w:pPr>
              <w:jc w:val="center"/>
              <w:rPr>
                <w:rFonts w:asciiTheme="minorEastAsia" w:hAnsiTheme="minorEastAsia" w:cs="Times New Roman"/>
                <w:szCs w:val="21"/>
              </w:rPr>
            </w:pPr>
            <w:r w:rsidRPr="006D3CDC">
              <w:rPr>
                <w:rFonts w:asciiTheme="minorEastAsia" w:hAnsiTheme="minorEastAsia"/>
                <w:szCs w:val="21"/>
              </w:rPr>
              <w:t>常规考核</w:t>
            </w:r>
          </w:p>
        </w:tc>
        <w:tc>
          <w:tcPr>
            <w:tcW w:w="1513" w:type="dxa"/>
            <w:vAlign w:val="center"/>
          </w:tcPr>
          <w:p w:rsidR="00C24343" w:rsidRPr="006D3CDC" w:rsidRDefault="00F5219E" w:rsidP="006D3CDC">
            <w:pPr>
              <w:jc w:val="center"/>
              <w:rPr>
                <w:rFonts w:asciiTheme="minorEastAsia" w:hAnsiTheme="minorEastAsia" w:cs="Times New Roman"/>
                <w:szCs w:val="21"/>
              </w:rPr>
            </w:pPr>
            <w:r w:rsidRPr="006D3CDC">
              <w:rPr>
                <w:rFonts w:asciiTheme="minorEastAsia" w:hAnsiTheme="minorEastAsia" w:cs="Times New Roman" w:hint="eastAsia"/>
                <w:szCs w:val="21"/>
              </w:rPr>
              <w:t>201001</w:t>
            </w:r>
          </w:p>
        </w:tc>
        <w:tc>
          <w:tcPr>
            <w:tcW w:w="1540" w:type="dxa"/>
            <w:vAlign w:val="center"/>
          </w:tcPr>
          <w:p w:rsidR="00C24343" w:rsidRPr="006D3CDC" w:rsidRDefault="00F5219E" w:rsidP="006D3CDC">
            <w:pPr>
              <w:jc w:val="center"/>
              <w:rPr>
                <w:rFonts w:asciiTheme="minorEastAsia" w:hAnsiTheme="minorEastAsia"/>
                <w:szCs w:val="21"/>
              </w:rPr>
            </w:pPr>
            <w:r w:rsidRPr="006D3CDC">
              <w:rPr>
                <w:rFonts w:asciiTheme="minorEastAsia" w:hAnsiTheme="minorEastAsia" w:cs="Times New Roman" w:hint="eastAsia"/>
                <w:szCs w:val="21"/>
              </w:rPr>
              <w:t>存于校办</w:t>
            </w:r>
          </w:p>
        </w:tc>
      </w:tr>
      <w:tr w:rsidR="00C24343" w:rsidTr="006D3CDC">
        <w:trPr>
          <w:jc w:val="center"/>
        </w:trPr>
        <w:tc>
          <w:tcPr>
            <w:tcW w:w="4508" w:type="dxa"/>
            <w:vAlign w:val="center"/>
          </w:tcPr>
          <w:p w:rsidR="00C24343" w:rsidRPr="006D3CDC" w:rsidRDefault="00F5219E">
            <w:pPr>
              <w:spacing w:line="300" w:lineRule="exact"/>
              <w:rPr>
                <w:rFonts w:asciiTheme="minorEastAsia" w:hAnsiTheme="minorEastAsia"/>
                <w:szCs w:val="21"/>
              </w:rPr>
            </w:pPr>
            <w:r w:rsidRPr="006D3CDC">
              <w:rPr>
                <w:rFonts w:asciiTheme="minorEastAsia" w:hAnsiTheme="minorEastAsia" w:hint="eastAsia"/>
                <w:szCs w:val="21"/>
              </w:rPr>
              <w:t>13</w:t>
            </w:r>
            <w:r w:rsidR="006F5BB3" w:rsidRPr="006D3CDC">
              <w:rPr>
                <w:rFonts w:asciiTheme="minorEastAsia" w:hAnsiTheme="minorEastAsia" w:hint="eastAsia"/>
                <w:szCs w:val="21"/>
              </w:rPr>
              <w:t>．</w:t>
            </w:r>
            <w:r w:rsidRPr="006D3CDC">
              <w:rPr>
                <w:rFonts w:asciiTheme="minorEastAsia" w:hAnsiTheme="minorEastAsia" w:hint="eastAsia"/>
                <w:szCs w:val="21"/>
              </w:rPr>
              <w:t>常州市西夏</w:t>
            </w:r>
            <w:proofErr w:type="gramStart"/>
            <w:r w:rsidRPr="006D3CDC">
              <w:rPr>
                <w:rFonts w:asciiTheme="minorEastAsia" w:hAnsiTheme="minorEastAsia" w:hint="eastAsia"/>
                <w:szCs w:val="21"/>
              </w:rPr>
              <w:t>墅</w:t>
            </w:r>
            <w:proofErr w:type="gramEnd"/>
            <w:r w:rsidRPr="006D3CDC">
              <w:rPr>
                <w:rFonts w:asciiTheme="minorEastAsia" w:hAnsiTheme="minorEastAsia" w:hint="eastAsia"/>
                <w:szCs w:val="21"/>
              </w:rPr>
              <w:t>中学课程改革实施方案、总结</w:t>
            </w:r>
          </w:p>
        </w:tc>
        <w:tc>
          <w:tcPr>
            <w:tcW w:w="1511" w:type="dxa"/>
            <w:vAlign w:val="center"/>
          </w:tcPr>
          <w:p w:rsidR="00C24343" w:rsidRPr="006D3CDC" w:rsidRDefault="00F5219E" w:rsidP="006D3CDC">
            <w:pPr>
              <w:jc w:val="center"/>
              <w:rPr>
                <w:rFonts w:asciiTheme="minorEastAsia" w:hAnsiTheme="minorEastAsia" w:cs="Times New Roman"/>
                <w:szCs w:val="21"/>
              </w:rPr>
            </w:pPr>
            <w:r w:rsidRPr="006D3CDC">
              <w:rPr>
                <w:rFonts w:asciiTheme="minorEastAsia" w:hAnsiTheme="minorEastAsia" w:hint="eastAsia"/>
                <w:szCs w:val="21"/>
              </w:rPr>
              <w:t>课程改革</w:t>
            </w:r>
          </w:p>
        </w:tc>
        <w:tc>
          <w:tcPr>
            <w:tcW w:w="1513" w:type="dxa"/>
            <w:vAlign w:val="center"/>
          </w:tcPr>
          <w:p w:rsidR="00C24343" w:rsidRPr="006D3CDC" w:rsidRDefault="00F5219E" w:rsidP="006D3CDC">
            <w:pPr>
              <w:jc w:val="center"/>
              <w:rPr>
                <w:rFonts w:asciiTheme="minorEastAsia" w:hAnsiTheme="minorEastAsia" w:cs="Times New Roman"/>
                <w:szCs w:val="21"/>
              </w:rPr>
            </w:pPr>
            <w:r w:rsidRPr="006D3CDC">
              <w:rPr>
                <w:rFonts w:asciiTheme="minorEastAsia" w:hAnsiTheme="minorEastAsia" w:cs="Times New Roman" w:hint="eastAsia"/>
                <w:szCs w:val="21"/>
              </w:rPr>
              <w:t>200509</w:t>
            </w:r>
          </w:p>
        </w:tc>
        <w:tc>
          <w:tcPr>
            <w:tcW w:w="1540" w:type="dxa"/>
            <w:vAlign w:val="center"/>
          </w:tcPr>
          <w:p w:rsidR="00C24343" w:rsidRPr="006D3CDC" w:rsidRDefault="00F5219E" w:rsidP="006D3CDC">
            <w:pPr>
              <w:jc w:val="center"/>
              <w:rPr>
                <w:rFonts w:asciiTheme="minorEastAsia" w:hAnsiTheme="minorEastAsia"/>
                <w:szCs w:val="21"/>
              </w:rPr>
            </w:pPr>
            <w:r w:rsidRPr="006D3CDC">
              <w:rPr>
                <w:rFonts w:asciiTheme="minorEastAsia" w:hAnsiTheme="minorEastAsia" w:cs="Times New Roman" w:hint="eastAsia"/>
                <w:szCs w:val="21"/>
              </w:rPr>
              <w:t>存于校办</w:t>
            </w:r>
          </w:p>
        </w:tc>
      </w:tr>
      <w:tr w:rsidR="00C24343" w:rsidTr="006D3CDC">
        <w:trPr>
          <w:jc w:val="center"/>
        </w:trPr>
        <w:tc>
          <w:tcPr>
            <w:tcW w:w="4508" w:type="dxa"/>
            <w:vAlign w:val="center"/>
          </w:tcPr>
          <w:p w:rsidR="00C24343" w:rsidRPr="006D3CDC" w:rsidRDefault="00F5219E">
            <w:pPr>
              <w:spacing w:line="300" w:lineRule="exact"/>
              <w:rPr>
                <w:rFonts w:asciiTheme="minorEastAsia" w:hAnsiTheme="minorEastAsia"/>
                <w:szCs w:val="21"/>
              </w:rPr>
            </w:pPr>
            <w:r w:rsidRPr="006D3CDC">
              <w:rPr>
                <w:rFonts w:asciiTheme="minorEastAsia" w:hAnsiTheme="minorEastAsia" w:hint="eastAsia"/>
                <w:szCs w:val="21"/>
              </w:rPr>
              <w:t>14</w:t>
            </w:r>
            <w:r w:rsidR="006F5BB3" w:rsidRPr="006D3CDC">
              <w:rPr>
                <w:rFonts w:asciiTheme="minorEastAsia" w:hAnsiTheme="minorEastAsia" w:hint="eastAsia"/>
                <w:szCs w:val="21"/>
              </w:rPr>
              <w:t>．</w:t>
            </w:r>
            <w:r w:rsidRPr="006D3CDC">
              <w:rPr>
                <w:rFonts w:asciiTheme="minorEastAsia" w:hAnsiTheme="minorEastAsia" w:hint="eastAsia"/>
                <w:szCs w:val="21"/>
              </w:rPr>
              <w:t>常州市西夏</w:t>
            </w:r>
            <w:proofErr w:type="gramStart"/>
            <w:r w:rsidRPr="006D3CDC">
              <w:rPr>
                <w:rFonts w:asciiTheme="minorEastAsia" w:hAnsiTheme="minorEastAsia" w:hint="eastAsia"/>
                <w:szCs w:val="21"/>
              </w:rPr>
              <w:t>墅</w:t>
            </w:r>
            <w:proofErr w:type="gramEnd"/>
            <w:r w:rsidRPr="006D3CDC">
              <w:rPr>
                <w:rFonts w:asciiTheme="minorEastAsia" w:hAnsiTheme="minorEastAsia" w:hint="eastAsia"/>
                <w:szCs w:val="21"/>
              </w:rPr>
              <w:t>中学高中学生综合素质评价实施方案、总结</w:t>
            </w:r>
          </w:p>
        </w:tc>
        <w:tc>
          <w:tcPr>
            <w:tcW w:w="1511" w:type="dxa"/>
            <w:vAlign w:val="center"/>
          </w:tcPr>
          <w:p w:rsidR="00C24343" w:rsidRPr="006D3CDC" w:rsidRDefault="00F5219E" w:rsidP="006D3CDC">
            <w:pPr>
              <w:jc w:val="center"/>
              <w:rPr>
                <w:rFonts w:asciiTheme="minorEastAsia" w:hAnsiTheme="minorEastAsia" w:cs="Times New Roman"/>
                <w:szCs w:val="21"/>
              </w:rPr>
            </w:pPr>
            <w:r w:rsidRPr="006D3CDC">
              <w:rPr>
                <w:rFonts w:asciiTheme="minorEastAsia" w:hAnsiTheme="minorEastAsia" w:hint="eastAsia"/>
                <w:szCs w:val="21"/>
              </w:rPr>
              <w:t>综合素质评价</w:t>
            </w:r>
          </w:p>
        </w:tc>
        <w:tc>
          <w:tcPr>
            <w:tcW w:w="1513" w:type="dxa"/>
            <w:vAlign w:val="center"/>
          </w:tcPr>
          <w:p w:rsidR="00C24343" w:rsidRPr="006D3CDC" w:rsidRDefault="00F5219E" w:rsidP="006D3CDC">
            <w:pPr>
              <w:jc w:val="center"/>
              <w:rPr>
                <w:rFonts w:asciiTheme="minorEastAsia" w:hAnsiTheme="minorEastAsia" w:cs="Times New Roman"/>
                <w:szCs w:val="21"/>
              </w:rPr>
            </w:pPr>
            <w:r w:rsidRPr="006D3CDC">
              <w:rPr>
                <w:rFonts w:asciiTheme="minorEastAsia" w:hAnsiTheme="minorEastAsia" w:cs="Times New Roman" w:hint="eastAsia"/>
                <w:szCs w:val="21"/>
              </w:rPr>
              <w:t>2006.05</w:t>
            </w:r>
          </w:p>
        </w:tc>
        <w:tc>
          <w:tcPr>
            <w:tcW w:w="1540" w:type="dxa"/>
            <w:vAlign w:val="center"/>
          </w:tcPr>
          <w:p w:rsidR="00C24343" w:rsidRPr="006D3CDC" w:rsidRDefault="00F5219E" w:rsidP="006D3CDC">
            <w:pPr>
              <w:jc w:val="center"/>
              <w:rPr>
                <w:rFonts w:asciiTheme="minorEastAsia" w:hAnsiTheme="minorEastAsia"/>
                <w:szCs w:val="21"/>
              </w:rPr>
            </w:pPr>
            <w:r w:rsidRPr="006D3CDC">
              <w:rPr>
                <w:rFonts w:asciiTheme="minorEastAsia" w:hAnsiTheme="minorEastAsia" w:cs="Times New Roman" w:hint="eastAsia"/>
                <w:szCs w:val="21"/>
              </w:rPr>
              <w:t>存于校办</w:t>
            </w:r>
          </w:p>
        </w:tc>
      </w:tr>
      <w:tr w:rsidR="00C24343" w:rsidTr="006D3CDC">
        <w:trPr>
          <w:jc w:val="center"/>
        </w:trPr>
        <w:tc>
          <w:tcPr>
            <w:tcW w:w="4508" w:type="dxa"/>
          </w:tcPr>
          <w:p w:rsidR="00C24343" w:rsidRPr="006D3CDC" w:rsidRDefault="00F5219E">
            <w:pPr>
              <w:rPr>
                <w:rFonts w:asciiTheme="minorEastAsia" w:hAnsiTheme="minorEastAsia" w:cs="Times New Roman"/>
                <w:szCs w:val="21"/>
              </w:rPr>
            </w:pPr>
            <w:r w:rsidRPr="006D3CDC">
              <w:rPr>
                <w:rFonts w:asciiTheme="minorEastAsia" w:hAnsiTheme="minorEastAsia" w:hint="eastAsia"/>
                <w:szCs w:val="21"/>
              </w:rPr>
              <w:t>15</w:t>
            </w:r>
            <w:r w:rsidR="006F5BB3" w:rsidRPr="006D3CDC">
              <w:rPr>
                <w:rFonts w:asciiTheme="minorEastAsia" w:hAnsiTheme="minorEastAsia" w:hint="eastAsia"/>
                <w:szCs w:val="21"/>
              </w:rPr>
              <w:t>．</w:t>
            </w:r>
            <w:r w:rsidRPr="006D3CDC">
              <w:rPr>
                <w:rFonts w:asciiTheme="minorEastAsia" w:hAnsiTheme="minorEastAsia" w:hint="eastAsia"/>
                <w:szCs w:val="21"/>
              </w:rPr>
              <w:t>常州市西夏</w:t>
            </w:r>
            <w:proofErr w:type="gramStart"/>
            <w:r w:rsidRPr="006D3CDC">
              <w:rPr>
                <w:rFonts w:asciiTheme="minorEastAsia" w:hAnsiTheme="minorEastAsia" w:hint="eastAsia"/>
                <w:szCs w:val="21"/>
              </w:rPr>
              <w:t>墅</w:t>
            </w:r>
            <w:proofErr w:type="gramEnd"/>
            <w:r w:rsidRPr="006D3CDC">
              <w:rPr>
                <w:rFonts w:asciiTheme="minorEastAsia" w:hAnsiTheme="minorEastAsia" w:hint="eastAsia"/>
                <w:szCs w:val="21"/>
              </w:rPr>
              <w:t>中学骨干教师评选方案</w:t>
            </w:r>
          </w:p>
        </w:tc>
        <w:tc>
          <w:tcPr>
            <w:tcW w:w="1511" w:type="dxa"/>
            <w:vAlign w:val="center"/>
          </w:tcPr>
          <w:p w:rsidR="00C24343" w:rsidRPr="006D3CDC" w:rsidRDefault="00F5219E" w:rsidP="006D3CDC">
            <w:pPr>
              <w:jc w:val="center"/>
              <w:rPr>
                <w:rFonts w:asciiTheme="minorEastAsia" w:hAnsiTheme="minorEastAsia" w:cs="Times New Roman"/>
                <w:szCs w:val="21"/>
              </w:rPr>
            </w:pPr>
            <w:r w:rsidRPr="006D3CDC">
              <w:rPr>
                <w:rFonts w:asciiTheme="minorEastAsia" w:hAnsiTheme="minorEastAsia" w:hint="eastAsia"/>
                <w:szCs w:val="21"/>
              </w:rPr>
              <w:t>骨干教师</w:t>
            </w:r>
          </w:p>
        </w:tc>
        <w:tc>
          <w:tcPr>
            <w:tcW w:w="1513" w:type="dxa"/>
            <w:vAlign w:val="center"/>
          </w:tcPr>
          <w:p w:rsidR="00C24343" w:rsidRPr="006D3CDC" w:rsidRDefault="00F5219E" w:rsidP="006D3CDC">
            <w:pPr>
              <w:jc w:val="center"/>
              <w:rPr>
                <w:rFonts w:asciiTheme="minorEastAsia" w:hAnsiTheme="minorEastAsia" w:cs="Times New Roman"/>
                <w:szCs w:val="21"/>
              </w:rPr>
            </w:pPr>
            <w:r w:rsidRPr="006D3CDC">
              <w:rPr>
                <w:rFonts w:asciiTheme="minorEastAsia" w:hAnsiTheme="minorEastAsia" w:cs="Times New Roman" w:hint="eastAsia"/>
                <w:szCs w:val="21"/>
              </w:rPr>
              <w:t>200609</w:t>
            </w:r>
          </w:p>
        </w:tc>
        <w:tc>
          <w:tcPr>
            <w:tcW w:w="1540" w:type="dxa"/>
            <w:vAlign w:val="center"/>
          </w:tcPr>
          <w:p w:rsidR="00C24343" w:rsidRPr="006D3CDC" w:rsidRDefault="00F5219E" w:rsidP="006D3CDC">
            <w:pPr>
              <w:jc w:val="center"/>
              <w:rPr>
                <w:rFonts w:asciiTheme="minorEastAsia" w:hAnsiTheme="minorEastAsia"/>
                <w:szCs w:val="21"/>
              </w:rPr>
            </w:pPr>
            <w:r w:rsidRPr="006D3CDC">
              <w:rPr>
                <w:rFonts w:asciiTheme="minorEastAsia" w:hAnsiTheme="minorEastAsia" w:cs="Times New Roman" w:hint="eastAsia"/>
                <w:szCs w:val="21"/>
              </w:rPr>
              <w:t>存于校办</w:t>
            </w:r>
          </w:p>
        </w:tc>
      </w:tr>
      <w:tr w:rsidR="00C24343" w:rsidTr="006D3CDC">
        <w:trPr>
          <w:jc w:val="center"/>
        </w:trPr>
        <w:tc>
          <w:tcPr>
            <w:tcW w:w="4508" w:type="dxa"/>
          </w:tcPr>
          <w:p w:rsidR="00C24343" w:rsidRPr="006D3CDC" w:rsidRDefault="00F5219E">
            <w:pPr>
              <w:rPr>
                <w:rFonts w:asciiTheme="minorEastAsia" w:hAnsiTheme="minorEastAsia" w:cs="Times New Roman"/>
                <w:szCs w:val="21"/>
              </w:rPr>
            </w:pPr>
            <w:r w:rsidRPr="006D3CDC">
              <w:rPr>
                <w:rFonts w:asciiTheme="minorEastAsia" w:hAnsiTheme="minorEastAsia" w:hint="eastAsia"/>
                <w:szCs w:val="21"/>
              </w:rPr>
              <w:t>16</w:t>
            </w:r>
            <w:r w:rsidR="006F5BB3" w:rsidRPr="006D3CDC">
              <w:rPr>
                <w:rFonts w:asciiTheme="minorEastAsia" w:hAnsiTheme="minorEastAsia" w:hint="eastAsia"/>
                <w:szCs w:val="21"/>
              </w:rPr>
              <w:t>．</w:t>
            </w:r>
            <w:r w:rsidRPr="006D3CDC">
              <w:rPr>
                <w:rFonts w:asciiTheme="minorEastAsia" w:hAnsiTheme="minorEastAsia" w:hint="eastAsia"/>
                <w:szCs w:val="21"/>
              </w:rPr>
              <w:t>常州市西夏</w:t>
            </w:r>
            <w:proofErr w:type="gramStart"/>
            <w:r w:rsidRPr="006D3CDC">
              <w:rPr>
                <w:rFonts w:asciiTheme="minorEastAsia" w:hAnsiTheme="minorEastAsia" w:hint="eastAsia"/>
                <w:szCs w:val="21"/>
              </w:rPr>
              <w:t>墅</w:t>
            </w:r>
            <w:proofErr w:type="gramEnd"/>
            <w:r w:rsidRPr="006D3CDC">
              <w:rPr>
                <w:rFonts w:asciiTheme="minorEastAsia" w:hAnsiTheme="minorEastAsia" w:hint="eastAsia"/>
                <w:szCs w:val="21"/>
              </w:rPr>
              <w:t>中学教科研先进集体和先进个人评选办法</w:t>
            </w:r>
          </w:p>
        </w:tc>
        <w:tc>
          <w:tcPr>
            <w:tcW w:w="1511" w:type="dxa"/>
            <w:vAlign w:val="center"/>
          </w:tcPr>
          <w:p w:rsidR="00C24343" w:rsidRPr="006D3CDC" w:rsidRDefault="00F5219E" w:rsidP="006D3CDC">
            <w:pPr>
              <w:jc w:val="center"/>
              <w:rPr>
                <w:rFonts w:asciiTheme="minorEastAsia" w:hAnsiTheme="minorEastAsia" w:cs="Times New Roman"/>
                <w:szCs w:val="21"/>
              </w:rPr>
            </w:pPr>
            <w:r w:rsidRPr="006D3CDC">
              <w:rPr>
                <w:rFonts w:asciiTheme="minorEastAsia" w:hAnsiTheme="minorEastAsia" w:hint="eastAsia"/>
                <w:szCs w:val="21"/>
              </w:rPr>
              <w:t>先进集体和先进个人</w:t>
            </w:r>
          </w:p>
        </w:tc>
        <w:tc>
          <w:tcPr>
            <w:tcW w:w="1513" w:type="dxa"/>
            <w:vAlign w:val="center"/>
          </w:tcPr>
          <w:p w:rsidR="00C24343" w:rsidRPr="006D3CDC" w:rsidRDefault="00F5219E" w:rsidP="006D3CDC">
            <w:pPr>
              <w:jc w:val="center"/>
              <w:rPr>
                <w:rFonts w:asciiTheme="minorEastAsia" w:hAnsiTheme="minorEastAsia" w:cs="Times New Roman"/>
                <w:szCs w:val="21"/>
              </w:rPr>
            </w:pPr>
            <w:r w:rsidRPr="006D3CDC">
              <w:rPr>
                <w:rFonts w:asciiTheme="minorEastAsia" w:hAnsiTheme="minorEastAsia" w:cs="Times New Roman" w:hint="eastAsia"/>
                <w:szCs w:val="21"/>
              </w:rPr>
              <w:t>201112</w:t>
            </w:r>
          </w:p>
        </w:tc>
        <w:tc>
          <w:tcPr>
            <w:tcW w:w="1540" w:type="dxa"/>
            <w:vAlign w:val="center"/>
          </w:tcPr>
          <w:p w:rsidR="00C24343" w:rsidRPr="006D3CDC" w:rsidRDefault="00F5219E" w:rsidP="006D3CDC">
            <w:pPr>
              <w:jc w:val="center"/>
              <w:rPr>
                <w:rFonts w:asciiTheme="minorEastAsia" w:hAnsiTheme="minorEastAsia"/>
                <w:szCs w:val="21"/>
              </w:rPr>
            </w:pPr>
            <w:r w:rsidRPr="006D3CDC">
              <w:rPr>
                <w:rFonts w:asciiTheme="minorEastAsia" w:hAnsiTheme="minorEastAsia" w:cs="Times New Roman" w:hint="eastAsia"/>
                <w:szCs w:val="21"/>
              </w:rPr>
              <w:t>存于校办</w:t>
            </w:r>
          </w:p>
        </w:tc>
      </w:tr>
      <w:tr w:rsidR="00C24343" w:rsidTr="006D3CDC">
        <w:trPr>
          <w:jc w:val="center"/>
        </w:trPr>
        <w:tc>
          <w:tcPr>
            <w:tcW w:w="4508" w:type="dxa"/>
          </w:tcPr>
          <w:p w:rsidR="00C24343" w:rsidRPr="006D3CDC" w:rsidRDefault="00F5219E">
            <w:pPr>
              <w:rPr>
                <w:rFonts w:asciiTheme="minorEastAsia" w:hAnsiTheme="minorEastAsia" w:cs="Times New Roman"/>
                <w:szCs w:val="21"/>
              </w:rPr>
            </w:pPr>
            <w:r w:rsidRPr="006D3CDC">
              <w:rPr>
                <w:rFonts w:asciiTheme="minorEastAsia" w:hAnsiTheme="minorEastAsia" w:hint="eastAsia"/>
                <w:szCs w:val="21"/>
              </w:rPr>
              <w:t>17</w:t>
            </w:r>
            <w:r w:rsidR="006F5BB3" w:rsidRPr="006D3CDC">
              <w:rPr>
                <w:rFonts w:asciiTheme="minorEastAsia" w:hAnsiTheme="minorEastAsia" w:hint="eastAsia"/>
                <w:szCs w:val="21"/>
              </w:rPr>
              <w:t>．</w:t>
            </w:r>
            <w:r w:rsidRPr="006D3CDC">
              <w:rPr>
                <w:rFonts w:asciiTheme="minorEastAsia" w:hAnsiTheme="minorEastAsia" w:hint="eastAsia"/>
                <w:szCs w:val="21"/>
              </w:rPr>
              <w:t>常州市西夏</w:t>
            </w:r>
            <w:proofErr w:type="gramStart"/>
            <w:r w:rsidRPr="006D3CDC">
              <w:rPr>
                <w:rFonts w:asciiTheme="minorEastAsia" w:hAnsiTheme="minorEastAsia" w:hint="eastAsia"/>
                <w:szCs w:val="21"/>
              </w:rPr>
              <w:t>墅</w:t>
            </w:r>
            <w:proofErr w:type="gramEnd"/>
            <w:r w:rsidRPr="006D3CDC">
              <w:rPr>
                <w:rFonts w:asciiTheme="minorEastAsia" w:hAnsiTheme="minorEastAsia" w:hint="eastAsia"/>
                <w:szCs w:val="21"/>
              </w:rPr>
              <w:t>中学学科指导与学科督导方</w:t>
            </w:r>
            <w:r w:rsidRPr="006D3CDC">
              <w:rPr>
                <w:rFonts w:asciiTheme="minorEastAsia" w:hAnsiTheme="minorEastAsia" w:cs="宋体" w:hint="eastAsia"/>
                <w:szCs w:val="21"/>
              </w:rPr>
              <w:t>案</w:t>
            </w:r>
          </w:p>
        </w:tc>
        <w:tc>
          <w:tcPr>
            <w:tcW w:w="1511" w:type="dxa"/>
            <w:vAlign w:val="center"/>
          </w:tcPr>
          <w:p w:rsidR="00C24343" w:rsidRPr="006D3CDC" w:rsidRDefault="00F5219E" w:rsidP="006D3CDC">
            <w:pPr>
              <w:jc w:val="center"/>
              <w:rPr>
                <w:rFonts w:asciiTheme="minorEastAsia" w:hAnsiTheme="minorEastAsia" w:cs="Times New Roman"/>
                <w:szCs w:val="21"/>
              </w:rPr>
            </w:pPr>
            <w:r w:rsidRPr="006D3CDC">
              <w:rPr>
                <w:rFonts w:asciiTheme="minorEastAsia" w:hAnsiTheme="minorEastAsia" w:hint="eastAsia"/>
                <w:szCs w:val="21"/>
              </w:rPr>
              <w:t>学科指导与学科督导</w:t>
            </w:r>
          </w:p>
        </w:tc>
        <w:tc>
          <w:tcPr>
            <w:tcW w:w="1513" w:type="dxa"/>
            <w:vAlign w:val="center"/>
          </w:tcPr>
          <w:p w:rsidR="00C24343" w:rsidRPr="006D3CDC" w:rsidRDefault="00F5219E" w:rsidP="006D3CDC">
            <w:pPr>
              <w:jc w:val="center"/>
              <w:rPr>
                <w:rFonts w:asciiTheme="minorEastAsia" w:hAnsiTheme="minorEastAsia" w:cs="Times New Roman"/>
                <w:szCs w:val="21"/>
              </w:rPr>
            </w:pPr>
            <w:r w:rsidRPr="006D3CDC">
              <w:rPr>
                <w:rFonts w:asciiTheme="minorEastAsia" w:hAnsiTheme="minorEastAsia" w:cs="Times New Roman" w:hint="eastAsia"/>
                <w:szCs w:val="21"/>
              </w:rPr>
              <w:t>201209</w:t>
            </w:r>
          </w:p>
        </w:tc>
        <w:tc>
          <w:tcPr>
            <w:tcW w:w="1540" w:type="dxa"/>
            <w:vAlign w:val="center"/>
          </w:tcPr>
          <w:p w:rsidR="00C24343" w:rsidRPr="006D3CDC" w:rsidRDefault="00F5219E" w:rsidP="006D3CDC">
            <w:pPr>
              <w:jc w:val="center"/>
              <w:rPr>
                <w:rFonts w:asciiTheme="minorEastAsia" w:hAnsiTheme="minorEastAsia"/>
                <w:szCs w:val="21"/>
              </w:rPr>
            </w:pPr>
            <w:r w:rsidRPr="006D3CDC">
              <w:rPr>
                <w:rFonts w:asciiTheme="minorEastAsia" w:hAnsiTheme="minorEastAsia" w:cs="Times New Roman" w:hint="eastAsia"/>
                <w:szCs w:val="21"/>
              </w:rPr>
              <w:t>存于校办</w:t>
            </w:r>
          </w:p>
        </w:tc>
      </w:tr>
      <w:tr w:rsidR="00C24343" w:rsidTr="006D3CDC">
        <w:trPr>
          <w:jc w:val="center"/>
        </w:trPr>
        <w:tc>
          <w:tcPr>
            <w:tcW w:w="4508" w:type="dxa"/>
          </w:tcPr>
          <w:p w:rsidR="00C24343" w:rsidRPr="006D3CDC" w:rsidRDefault="00F5219E">
            <w:pPr>
              <w:rPr>
                <w:rFonts w:asciiTheme="minorEastAsia" w:hAnsiTheme="minorEastAsia"/>
                <w:szCs w:val="21"/>
              </w:rPr>
            </w:pPr>
            <w:r w:rsidRPr="006D3CDC">
              <w:rPr>
                <w:rFonts w:asciiTheme="minorEastAsia" w:hAnsiTheme="minorEastAsia" w:hint="eastAsia"/>
                <w:szCs w:val="21"/>
              </w:rPr>
              <w:t>18</w:t>
            </w:r>
            <w:r w:rsidR="006F5BB3" w:rsidRPr="006D3CDC">
              <w:rPr>
                <w:rFonts w:asciiTheme="minorEastAsia" w:hAnsiTheme="minorEastAsia" w:hint="eastAsia"/>
                <w:szCs w:val="21"/>
              </w:rPr>
              <w:t>．</w:t>
            </w:r>
            <w:r w:rsidRPr="006D3CDC">
              <w:rPr>
                <w:rFonts w:asciiTheme="minorEastAsia" w:hAnsiTheme="minorEastAsia" w:hint="eastAsia"/>
                <w:szCs w:val="21"/>
              </w:rPr>
              <w:t>常州市西夏</w:t>
            </w:r>
            <w:proofErr w:type="gramStart"/>
            <w:r w:rsidRPr="006D3CDC">
              <w:rPr>
                <w:rFonts w:asciiTheme="minorEastAsia" w:hAnsiTheme="minorEastAsia" w:hint="eastAsia"/>
                <w:szCs w:val="21"/>
              </w:rPr>
              <w:t>墅</w:t>
            </w:r>
            <w:proofErr w:type="gramEnd"/>
            <w:r w:rsidRPr="006D3CDC">
              <w:rPr>
                <w:rFonts w:asciiTheme="minorEastAsia" w:hAnsiTheme="minorEastAsia" w:hint="eastAsia"/>
                <w:szCs w:val="21"/>
              </w:rPr>
              <w:t>中学城乡牵手资料</w:t>
            </w:r>
          </w:p>
        </w:tc>
        <w:tc>
          <w:tcPr>
            <w:tcW w:w="1511" w:type="dxa"/>
            <w:vAlign w:val="center"/>
          </w:tcPr>
          <w:p w:rsidR="00C24343" w:rsidRPr="006D3CDC" w:rsidRDefault="00F5219E" w:rsidP="006D3CDC">
            <w:pPr>
              <w:jc w:val="center"/>
              <w:rPr>
                <w:rFonts w:asciiTheme="minorEastAsia" w:hAnsiTheme="minorEastAsia" w:cs="Times New Roman"/>
                <w:szCs w:val="21"/>
              </w:rPr>
            </w:pPr>
            <w:r w:rsidRPr="006D3CDC">
              <w:rPr>
                <w:rFonts w:asciiTheme="minorEastAsia" w:hAnsiTheme="minorEastAsia" w:hint="eastAsia"/>
                <w:szCs w:val="21"/>
              </w:rPr>
              <w:t>城乡牵手</w:t>
            </w:r>
          </w:p>
        </w:tc>
        <w:tc>
          <w:tcPr>
            <w:tcW w:w="1513" w:type="dxa"/>
            <w:vAlign w:val="center"/>
          </w:tcPr>
          <w:p w:rsidR="00C24343" w:rsidRPr="006D3CDC" w:rsidRDefault="00F5219E" w:rsidP="006D3CDC">
            <w:pPr>
              <w:jc w:val="center"/>
              <w:rPr>
                <w:rFonts w:asciiTheme="minorEastAsia" w:hAnsiTheme="minorEastAsia" w:cs="Times New Roman"/>
                <w:szCs w:val="21"/>
              </w:rPr>
            </w:pPr>
            <w:r w:rsidRPr="006D3CDC">
              <w:rPr>
                <w:rFonts w:asciiTheme="minorEastAsia" w:hAnsiTheme="minorEastAsia" w:cs="Times New Roman" w:hint="eastAsia"/>
                <w:szCs w:val="21"/>
              </w:rPr>
              <w:t>2017—2019</w:t>
            </w:r>
          </w:p>
        </w:tc>
        <w:tc>
          <w:tcPr>
            <w:tcW w:w="1540" w:type="dxa"/>
            <w:vAlign w:val="center"/>
          </w:tcPr>
          <w:p w:rsidR="00C24343" w:rsidRPr="006D3CDC" w:rsidRDefault="00F5219E" w:rsidP="006D3CDC">
            <w:pPr>
              <w:jc w:val="center"/>
              <w:rPr>
                <w:rFonts w:asciiTheme="minorEastAsia" w:hAnsiTheme="minorEastAsia"/>
                <w:szCs w:val="21"/>
              </w:rPr>
            </w:pPr>
            <w:r w:rsidRPr="006D3CDC">
              <w:rPr>
                <w:rFonts w:asciiTheme="minorEastAsia" w:hAnsiTheme="minorEastAsia" w:cs="Times New Roman" w:hint="eastAsia"/>
                <w:szCs w:val="21"/>
              </w:rPr>
              <w:t>存于校办</w:t>
            </w:r>
          </w:p>
        </w:tc>
      </w:tr>
      <w:tr w:rsidR="00C24343" w:rsidTr="006D3CDC">
        <w:trPr>
          <w:jc w:val="center"/>
        </w:trPr>
        <w:tc>
          <w:tcPr>
            <w:tcW w:w="4508" w:type="dxa"/>
          </w:tcPr>
          <w:p w:rsidR="00C24343" w:rsidRPr="006D3CDC" w:rsidRDefault="00F5219E">
            <w:pPr>
              <w:rPr>
                <w:rFonts w:asciiTheme="minorEastAsia" w:hAnsiTheme="minorEastAsia" w:cs="Times New Roman"/>
                <w:szCs w:val="21"/>
              </w:rPr>
            </w:pPr>
            <w:r w:rsidRPr="006D3CDC">
              <w:rPr>
                <w:rFonts w:asciiTheme="minorEastAsia" w:hAnsiTheme="minorEastAsia" w:hint="eastAsia"/>
                <w:szCs w:val="21"/>
              </w:rPr>
              <w:t>19</w:t>
            </w:r>
            <w:r w:rsidR="006F5BB3" w:rsidRPr="006D3CDC">
              <w:rPr>
                <w:rFonts w:asciiTheme="minorEastAsia" w:hAnsiTheme="minorEastAsia" w:hint="eastAsia"/>
                <w:szCs w:val="21"/>
              </w:rPr>
              <w:t>．</w:t>
            </w:r>
            <w:r w:rsidRPr="006D3CDC">
              <w:rPr>
                <w:rFonts w:asciiTheme="minorEastAsia" w:hAnsiTheme="minorEastAsia" w:hint="eastAsia"/>
                <w:szCs w:val="21"/>
              </w:rPr>
              <w:t>常州市西夏</w:t>
            </w:r>
            <w:proofErr w:type="gramStart"/>
            <w:r w:rsidRPr="006D3CDC">
              <w:rPr>
                <w:rFonts w:asciiTheme="minorEastAsia" w:hAnsiTheme="minorEastAsia" w:hint="eastAsia"/>
                <w:szCs w:val="21"/>
              </w:rPr>
              <w:t>墅</w:t>
            </w:r>
            <w:proofErr w:type="gramEnd"/>
            <w:r w:rsidRPr="006D3CDC">
              <w:rPr>
                <w:rFonts w:asciiTheme="minorEastAsia" w:hAnsiTheme="minorEastAsia" w:hint="eastAsia"/>
                <w:szCs w:val="21"/>
              </w:rPr>
              <w:t>中学优秀班主任评选方案</w:t>
            </w:r>
          </w:p>
        </w:tc>
        <w:tc>
          <w:tcPr>
            <w:tcW w:w="1511" w:type="dxa"/>
            <w:vAlign w:val="center"/>
          </w:tcPr>
          <w:p w:rsidR="00C24343" w:rsidRPr="006D3CDC" w:rsidRDefault="00F5219E" w:rsidP="006D3CDC">
            <w:pPr>
              <w:jc w:val="center"/>
              <w:rPr>
                <w:rFonts w:asciiTheme="minorEastAsia" w:hAnsiTheme="minorEastAsia" w:cs="Times New Roman"/>
                <w:szCs w:val="21"/>
              </w:rPr>
            </w:pPr>
            <w:r w:rsidRPr="006D3CDC">
              <w:rPr>
                <w:rFonts w:asciiTheme="minorEastAsia" w:hAnsiTheme="minorEastAsia" w:hint="eastAsia"/>
                <w:szCs w:val="21"/>
              </w:rPr>
              <w:t>优秀班主任</w:t>
            </w:r>
          </w:p>
        </w:tc>
        <w:tc>
          <w:tcPr>
            <w:tcW w:w="1513" w:type="dxa"/>
            <w:vAlign w:val="center"/>
          </w:tcPr>
          <w:p w:rsidR="00C24343" w:rsidRPr="006D3CDC" w:rsidRDefault="00F5219E" w:rsidP="006D3CDC">
            <w:pPr>
              <w:jc w:val="center"/>
              <w:rPr>
                <w:rFonts w:asciiTheme="minorEastAsia" w:hAnsiTheme="minorEastAsia" w:cs="Times New Roman"/>
                <w:szCs w:val="21"/>
              </w:rPr>
            </w:pPr>
            <w:r w:rsidRPr="006D3CDC">
              <w:rPr>
                <w:rFonts w:asciiTheme="minorEastAsia" w:hAnsiTheme="minorEastAsia" w:cs="Times New Roman" w:hint="eastAsia"/>
                <w:szCs w:val="21"/>
              </w:rPr>
              <w:t>201810</w:t>
            </w:r>
          </w:p>
        </w:tc>
        <w:tc>
          <w:tcPr>
            <w:tcW w:w="1540" w:type="dxa"/>
            <w:vAlign w:val="center"/>
          </w:tcPr>
          <w:p w:rsidR="00C24343" w:rsidRPr="006D3CDC" w:rsidRDefault="00F5219E" w:rsidP="006D3CDC">
            <w:pPr>
              <w:jc w:val="center"/>
              <w:rPr>
                <w:rFonts w:asciiTheme="minorEastAsia" w:hAnsiTheme="minorEastAsia"/>
                <w:szCs w:val="21"/>
              </w:rPr>
            </w:pPr>
            <w:r w:rsidRPr="006D3CDC">
              <w:rPr>
                <w:rFonts w:asciiTheme="minorEastAsia" w:hAnsiTheme="minorEastAsia" w:cs="Times New Roman" w:hint="eastAsia"/>
                <w:szCs w:val="21"/>
              </w:rPr>
              <w:t>存于校办</w:t>
            </w:r>
          </w:p>
        </w:tc>
      </w:tr>
      <w:tr w:rsidR="00C24343" w:rsidTr="006D3CDC">
        <w:trPr>
          <w:jc w:val="center"/>
        </w:trPr>
        <w:tc>
          <w:tcPr>
            <w:tcW w:w="4508" w:type="dxa"/>
          </w:tcPr>
          <w:p w:rsidR="00C24343" w:rsidRPr="006D3CDC" w:rsidRDefault="00F5219E">
            <w:pPr>
              <w:rPr>
                <w:rFonts w:asciiTheme="minorEastAsia" w:hAnsiTheme="minorEastAsia" w:cs="Times New Roman"/>
                <w:szCs w:val="21"/>
              </w:rPr>
            </w:pPr>
            <w:r w:rsidRPr="006D3CDC">
              <w:rPr>
                <w:rFonts w:asciiTheme="minorEastAsia" w:hAnsiTheme="minorEastAsia" w:hint="eastAsia"/>
                <w:szCs w:val="21"/>
              </w:rPr>
              <w:t>20</w:t>
            </w:r>
            <w:r w:rsidR="006F5BB3" w:rsidRPr="006D3CDC">
              <w:rPr>
                <w:rFonts w:asciiTheme="minorEastAsia" w:hAnsiTheme="minorEastAsia" w:hint="eastAsia"/>
                <w:szCs w:val="21"/>
              </w:rPr>
              <w:t>．</w:t>
            </w:r>
            <w:r w:rsidRPr="006D3CDC">
              <w:rPr>
                <w:rFonts w:asciiTheme="minorEastAsia" w:hAnsiTheme="minorEastAsia" w:hint="eastAsia"/>
                <w:szCs w:val="21"/>
              </w:rPr>
              <w:t>常州市西夏</w:t>
            </w:r>
            <w:proofErr w:type="gramStart"/>
            <w:r w:rsidRPr="006D3CDC">
              <w:rPr>
                <w:rFonts w:asciiTheme="minorEastAsia" w:hAnsiTheme="minorEastAsia" w:hint="eastAsia"/>
                <w:szCs w:val="21"/>
              </w:rPr>
              <w:t>墅</w:t>
            </w:r>
            <w:proofErr w:type="gramEnd"/>
            <w:r w:rsidRPr="006D3CDC">
              <w:rPr>
                <w:rFonts w:asciiTheme="minorEastAsia" w:hAnsiTheme="minorEastAsia" w:hint="eastAsia"/>
                <w:szCs w:val="21"/>
              </w:rPr>
              <w:t>中学中层干部民主评议测评表（样表）</w:t>
            </w:r>
          </w:p>
        </w:tc>
        <w:tc>
          <w:tcPr>
            <w:tcW w:w="1511" w:type="dxa"/>
            <w:vAlign w:val="center"/>
          </w:tcPr>
          <w:p w:rsidR="00C24343" w:rsidRPr="006D3CDC" w:rsidRDefault="00F5219E" w:rsidP="006D3CDC">
            <w:pPr>
              <w:jc w:val="center"/>
              <w:rPr>
                <w:rFonts w:asciiTheme="minorEastAsia" w:hAnsiTheme="minorEastAsia" w:cs="Times New Roman"/>
                <w:szCs w:val="21"/>
              </w:rPr>
            </w:pPr>
            <w:r w:rsidRPr="006D3CDC">
              <w:rPr>
                <w:rFonts w:asciiTheme="minorEastAsia" w:hAnsiTheme="minorEastAsia" w:hint="eastAsia"/>
                <w:szCs w:val="21"/>
              </w:rPr>
              <w:t>中层干部</w:t>
            </w:r>
          </w:p>
        </w:tc>
        <w:tc>
          <w:tcPr>
            <w:tcW w:w="1513" w:type="dxa"/>
            <w:vAlign w:val="center"/>
          </w:tcPr>
          <w:p w:rsidR="00C24343" w:rsidRPr="006D3CDC" w:rsidRDefault="00F5219E" w:rsidP="006D3CDC">
            <w:pPr>
              <w:jc w:val="center"/>
              <w:rPr>
                <w:rFonts w:asciiTheme="minorEastAsia" w:hAnsiTheme="minorEastAsia" w:cs="Times New Roman"/>
                <w:szCs w:val="21"/>
              </w:rPr>
            </w:pPr>
            <w:r w:rsidRPr="006D3CDC">
              <w:rPr>
                <w:rFonts w:asciiTheme="minorEastAsia" w:hAnsiTheme="minorEastAsia" w:cs="Times New Roman" w:hint="eastAsia"/>
                <w:szCs w:val="21"/>
              </w:rPr>
              <w:t>200904</w:t>
            </w:r>
          </w:p>
        </w:tc>
        <w:tc>
          <w:tcPr>
            <w:tcW w:w="1540" w:type="dxa"/>
            <w:vAlign w:val="center"/>
          </w:tcPr>
          <w:p w:rsidR="00C24343" w:rsidRPr="006D3CDC" w:rsidRDefault="00F5219E" w:rsidP="006D3CDC">
            <w:pPr>
              <w:jc w:val="center"/>
              <w:rPr>
                <w:rFonts w:asciiTheme="minorEastAsia" w:hAnsiTheme="minorEastAsia"/>
                <w:szCs w:val="21"/>
              </w:rPr>
            </w:pPr>
            <w:r w:rsidRPr="006D3CDC">
              <w:rPr>
                <w:rFonts w:asciiTheme="minorEastAsia" w:hAnsiTheme="minorEastAsia" w:cs="Times New Roman" w:hint="eastAsia"/>
                <w:szCs w:val="21"/>
              </w:rPr>
              <w:t>存于校办</w:t>
            </w:r>
          </w:p>
        </w:tc>
      </w:tr>
      <w:tr w:rsidR="00C24343" w:rsidTr="006D3CDC">
        <w:trPr>
          <w:jc w:val="center"/>
        </w:trPr>
        <w:tc>
          <w:tcPr>
            <w:tcW w:w="4508" w:type="dxa"/>
          </w:tcPr>
          <w:p w:rsidR="00C24343" w:rsidRPr="006D3CDC" w:rsidRDefault="00F5219E">
            <w:pPr>
              <w:rPr>
                <w:rFonts w:asciiTheme="minorEastAsia" w:hAnsiTheme="minorEastAsia" w:cs="Times New Roman"/>
                <w:szCs w:val="21"/>
              </w:rPr>
            </w:pPr>
            <w:r w:rsidRPr="006D3CDC">
              <w:rPr>
                <w:rFonts w:asciiTheme="minorEastAsia" w:hAnsiTheme="minorEastAsia" w:hint="eastAsia"/>
                <w:szCs w:val="21"/>
              </w:rPr>
              <w:t>21</w:t>
            </w:r>
            <w:r w:rsidR="006F5BB3" w:rsidRPr="006D3CDC">
              <w:rPr>
                <w:rFonts w:asciiTheme="minorEastAsia" w:hAnsiTheme="minorEastAsia" w:hint="eastAsia"/>
                <w:szCs w:val="21"/>
              </w:rPr>
              <w:t>．</w:t>
            </w:r>
            <w:r w:rsidRPr="006D3CDC">
              <w:rPr>
                <w:rFonts w:asciiTheme="minorEastAsia" w:hAnsiTheme="minorEastAsia" w:hint="eastAsia"/>
                <w:szCs w:val="21"/>
              </w:rPr>
              <w:t>常州市西夏</w:t>
            </w:r>
            <w:proofErr w:type="gramStart"/>
            <w:r w:rsidRPr="006D3CDC">
              <w:rPr>
                <w:rFonts w:asciiTheme="minorEastAsia" w:hAnsiTheme="minorEastAsia" w:hint="eastAsia"/>
                <w:szCs w:val="21"/>
              </w:rPr>
              <w:t>墅</w:t>
            </w:r>
            <w:proofErr w:type="gramEnd"/>
            <w:r w:rsidRPr="006D3CDC">
              <w:rPr>
                <w:rFonts w:asciiTheme="minorEastAsia" w:hAnsiTheme="minorEastAsia" w:hint="eastAsia"/>
                <w:szCs w:val="21"/>
              </w:rPr>
              <w:t>中学</w:t>
            </w:r>
            <w:r w:rsidRPr="006D3CDC">
              <w:rPr>
                <w:rFonts w:asciiTheme="minorEastAsia" w:hAnsiTheme="minorEastAsia"/>
                <w:szCs w:val="21"/>
              </w:rPr>
              <w:t>章程、部门职责文本和规章制度</w:t>
            </w:r>
            <w:r w:rsidRPr="006D3CDC">
              <w:rPr>
                <w:rFonts w:asciiTheme="minorEastAsia" w:hAnsiTheme="minorEastAsia" w:hint="eastAsia"/>
                <w:szCs w:val="21"/>
              </w:rPr>
              <w:t>资料</w:t>
            </w:r>
          </w:p>
        </w:tc>
        <w:tc>
          <w:tcPr>
            <w:tcW w:w="1511" w:type="dxa"/>
            <w:vAlign w:val="center"/>
          </w:tcPr>
          <w:p w:rsidR="00C24343" w:rsidRPr="006D3CDC" w:rsidRDefault="00F5219E" w:rsidP="006D3CDC">
            <w:pPr>
              <w:jc w:val="center"/>
              <w:rPr>
                <w:rFonts w:asciiTheme="minorEastAsia" w:hAnsiTheme="minorEastAsia" w:cs="Times New Roman"/>
                <w:szCs w:val="21"/>
              </w:rPr>
            </w:pPr>
            <w:r w:rsidRPr="006D3CDC">
              <w:rPr>
                <w:rFonts w:asciiTheme="minorEastAsia" w:hAnsiTheme="minorEastAsia"/>
                <w:szCs w:val="21"/>
              </w:rPr>
              <w:t>章程</w:t>
            </w:r>
            <w:r w:rsidRPr="006D3CDC">
              <w:rPr>
                <w:rFonts w:asciiTheme="minorEastAsia" w:hAnsiTheme="minorEastAsia" w:hint="eastAsia"/>
                <w:szCs w:val="21"/>
              </w:rPr>
              <w:t>、</w:t>
            </w:r>
            <w:r w:rsidRPr="006D3CDC">
              <w:rPr>
                <w:rFonts w:asciiTheme="minorEastAsia" w:hAnsiTheme="minorEastAsia"/>
                <w:szCs w:val="21"/>
              </w:rPr>
              <w:t>规章制度</w:t>
            </w:r>
          </w:p>
        </w:tc>
        <w:tc>
          <w:tcPr>
            <w:tcW w:w="1513" w:type="dxa"/>
            <w:vAlign w:val="center"/>
          </w:tcPr>
          <w:p w:rsidR="00C24343" w:rsidRPr="006D3CDC" w:rsidRDefault="00F5219E" w:rsidP="006D3CDC">
            <w:pPr>
              <w:jc w:val="center"/>
              <w:rPr>
                <w:rFonts w:asciiTheme="minorEastAsia" w:hAnsiTheme="minorEastAsia" w:cs="Times New Roman"/>
                <w:szCs w:val="21"/>
              </w:rPr>
            </w:pPr>
            <w:r w:rsidRPr="006D3CDC">
              <w:rPr>
                <w:rFonts w:asciiTheme="minorEastAsia" w:hAnsiTheme="minorEastAsia" w:cs="Times New Roman" w:hint="eastAsia"/>
                <w:szCs w:val="21"/>
              </w:rPr>
              <w:t>201109</w:t>
            </w:r>
          </w:p>
        </w:tc>
        <w:tc>
          <w:tcPr>
            <w:tcW w:w="1540" w:type="dxa"/>
            <w:vAlign w:val="center"/>
          </w:tcPr>
          <w:p w:rsidR="00C24343" w:rsidRPr="006D3CDC" w:rsidRDefault="00F5219E" w:rsidP="006D3CDC">
            <w:pPr>
              <w:jc w:val="center"/>
              <w:rPr>
                <w:rFonts w:asciiTheme="minorEastAsia" w:hAnsiTheme="minorEastAsia"/>
                <w:szCs w:val="21"/>
              </w:rPr>
            </w:pPr>
            <w:r w:rsidRPr="006D3CDC">
              <w:rPr>
                <w:rFonts w:asciiTheme="minorEastAsia" w:hAnsiTheme="minorEastAsia" w:cs="Times New Roman" w:hint="eastAsia"/>
                <w:szCs w:val="21"/>
              </w:rPr>
              <w:t>存于校办</w:t>
            </w:r>
          </w:p>
        </w:tc>
      </w:tr>
      <w:tr w:rsidR="00C24343" w:rsidTr="006D3CDC">
        <w:trPr>
          <w:jc w:val="center"/>
        </w:trPr>
        <w:tc>
          <w:tcPr>
            <w:tcW w:w="4508" w:type="dxa"/>
            <w:vAlign w:val="center"/>
          </w:tcPr>
          <w:p w:rsidR="00C24343" w:rsidRPr="006D3CDC" w:rsidRDefault="00F5219E" w:rsidP="006F5BB3">
            <w:pPr>
              <w:tabs>
                <w:tab w:val="left" w:pos="9135"/>
              </w:tabs>
              <w:rPr>
                <w:rFonts w:asciiTheme="minorEastAsia" w:hAnsiTheme="minorEastAsia" w:cs="宋体"/>
                <w:kern w:val="0"/>
                <w:szCs w:val="21"/>
              </w:rPr>
            </w:pPr>
            <w:r w:rsidRPr="006D3CDC">
              <w:rPr>
                <w:rFonts w:asciiTheme="minorEastAsia" w:hAnsiTheme="minorEastAsia" w:cs="宋体" w:hint="eastAsia"/>
                <w:kern w:val="0"/>
                <w:szCs w:val="21"/>
              </w:rPr>
              <w:t>2</w:t>
            </w:r>
            <w:r w:rsidR="006F5BB3" w:rsidRPr="006D3CDC">
              <w:rPr>
                <w:rFonts w:asciiTheme="minorEastAsia" w:hAnsiTheme="minorEastAsia" w:cs="宋体" w:hint="eastAsia"/>
                <w:kern w:val="0"/>
                <w:szCs w:val="21"/>
              </w:rPr>
              <w:t>3．</w:t>
            </w:r>
            <w:r w:rsidRPr="006D3CDC">
              <w:rPr>
                <w:rFonts w:asciiTheme="minorEastAsia" w:hAnsiTheme="minorEastAsia" w:cs="宋体" w:hint="eastAsia"/>
                <w:kern w:val="0"/>
                <w:szCs w:val="21"/>
              </w:rPr>
              <w:t>学校办公管理软件一览表及截图</w:t>
            </w:r>
          </w:p>
        </w:tc>
        <w:tc>
          <w:tcPr>
            <w:tcW w:w="1511" w:type="dxa"/>
            <w:vAlign w:val="center"/>
          </w:tcPr>
          <w:p w:rsidR="00C24343" w:rsidRPr="006D3CDC" w:rsidRDefault="00F5219E" w:rsidP="006D3CDC">
            <w:pPr>
              <w:jc w:val="center"/>
              <w:rPr>
                <w:rFonts w:asciiTheme="minorEastAsia" w:hAnsiTheme="minorEastAsia" w:cs="Times New Roman"/>
                <w:szCs w:val="21"/>
              </w:rPr>
            </w:pPr>
            <w:r w:rsidRPr="006D3CDC">
              <w:rPr>
                <w:rFonts w:asciiTheme="minorEastAsia" w:hAnsiTheme="minorEastAsia" w:cs="宋体" w:hint="eastAsia"/>
                <w:kern w:val="0"/>
                <w:szCs w:val="21"/>
              </w:rPr>
              <w:t>办公管理软件</w:t>
            </w:r>
          </w:p>
        </w:tc>
        <w:tc>
          <w:tcPr>
            <w:tcW w:w="1513" w:type="dxa"/>
            <w:vAlign w:val="center"/>
          </w:tcPr>
          <w:p w:rsidR="00C24343" w:rsidRPr="006D3CDC" w:rsidRDefault="00F5219E" w:rsidP="006D3CDC">
            <w:pPr>
              <w:jc w:val="center"/>
              <w:rPr>
                <w:rFonts w:asciiTheme="minorEastAsia" w:hAnsiTheme="minorEastAsia" w:cs="Times New Roman"/>
                <w:szCs w:val="21"/>
              </w:rPr>
            </w:pPr>
            <w:r w:rsidRPr="006D3CDC">
              <w:rPr>
                <w:rFonts w:asciiTheme="minorEastAsia" w:hAnsiTheme="minorEastAsia" w:cs="Times New Roman" w:hint="eastAsia"/>
                <w:szCs w:val="21"/>
              </w:rPr>
              <w:t>202006</w:t>
            </w:r>
          </w:p>
        </w:tc>
        <w:tc>
          <w:tcPr>
            <w:tcW w:w="1540" w:type="dxa"/>
            <w:vAlign w:val="center"/>
          </w:tcPr>
          <w:p w:rsidR="00C24343" w:rsidRPr="006D3CDC" w:rsidRDefault="00F5219E" w:rsidP="006D3CDC">
            <w:pPr>
              <w:jc w:val="center"/>
              <w:rPr>
                <w:rFonts w:asciiTheme="minorEastAsia" w:hAnsiTheme="minorEastAsia"/>
                <w:szCs w:val="21"/>
              </w:rPr>
            </w:pPr>
            <w:r w:rsidRPr="006D3CDC">
              <w:rPr>
                <w:rFonts w:asciiTheme="minorEastAsia" w:hAnsiTheme="minorEastAsia" w:cs="Times New Roman" w:hint="eastAsia"/>
                <w:szCs w:val="21"/>
              </w:rPr>
              <w:t>存于校办</w:t>
            </w:r>
          </w:p>
        </w:tc>
      </w:tr>
      <w:tr w:rsidR="00C24343" w:rsidTr="006D3CDC">
        <w:trPr>
          <w:jc w:val="center"/>
        </w:trPr>
        <w:tc>
          <w:tcPr>
            <w:tcW w:w="4508" w:type="dxa"/>
            <w:vAlign w:val="center"/>
          </w:tcPr>
          <w:p w:rsidR="00C24343" w:rsidRPr="006D3CDC" w:rsidRDefault="00F5219E" w:rsidP="006F5BB3">
            <w:pPr>
              <w:tabs>
                <w:tab w:val="left" w:pos="9135"/>
              </w:tabs>
              <w:rPr>
                <w:rFonts w:asciiTheme="minorEastAsia" w:hAnsiTheme="minorEastAsia" w:cs="宋体"/>
                <w:kern w:val="0"/>
                <w:szCs w:val="21"/>
              </w:rPr>
            </w:pPr>
            <w:r w:rsidRPr="006D3CDC">
              <w:rPr>
                <w:rFonts w:asciiTheme="minorEastAsia" w:hAnsiTheme="minorEastAsia" w:hint="eastAsia"/>
                <w:szCs w:val="21"/>
              </w:rPr>
              <w:t>2</w:t>
            </w:r>
            <w:r w:rsidR="006F5BB3" w:rsidRPr="006D3CDC">
              <w:rPr>
                <w:rFonts w:asciiTheme="minorEastAsia" w:hAnsiTheme="minorEastAsia" w:hint="eastAsia"/>
                <w:szCs w:val="21"/>
              </w:rPr>
              <w:t>4．</w:t>
            </w:r>
            <w:r w:rsidRPr="006D3CDC">
              <w:rPr>
                <w:rFonts w:asciiTheme="minorEastAsia" w:hAnsiTheme="minorEastAsia" w:hint="eastAsia"/>
                <w:szCs w:val="21"/>
              </w:rPr>
              <w:t>学校取得的区级以上荣誉</w:t>
            </w:r>
          </w:p>
        </w:tc>
        <w:tc>
          <w:tcPr>
            <w:tcW w:w="1511" w:type="dxa"/>
            <w:vAlign w:val="center"/>
          </w:tcPr>
          <w:p w:rsidR="00C24343" w:rsidRPr="006D3CDC" w:rsidRDefault="00F5219E" w:rsidP="006D3CDC">
            <w:pPr>
              <w:jc w:val="center"/>
              <w:rPr>
                <w:rFonts w:asciiTheme="minorEastAsia" w:hAnsiTheme="minorEastAsia" w:cs="Times New Roman"/>
                <w:szCs w:val="21"/>
              </w:rPr>
            </w:pPr>
            <w:r w:rsidRPr="006D3CDC">
              <w:rPr>
                <w:rFonts w:asciiTheme="minorEastAsia" w:hAnsiTheme="minorEastAsia" w:hint="eastAsia"/>
                <w:szCs w:val="21"/>
              </w:rPr>
              <w:t>荣誉</w:t>
            </w:r>
          </w:p>
        </w:tc>
        <w:tc>
          <w:tcPr>
            <w:tcW w:w="1513" w:type="dxa"/>
            <w:vAlign w:val="center"/>
          </w:tcPr>
          <w:p w:rsidR="00C24343" w:rsidRPr="006D3CDC" w:rsidRDefault="00F5219E" w:rsidP="006D3CDC">
            <w:pPr>
              <w:jc w:val="center"/>
              <w:rPr>
                <w:rFonts w:asciiTheme="minorEastAsia" w:hAnsiTheme="minorEastAsia" w:cs="Times New Roman"/>
                <w:szCs w:val="21"/>
              </w:rPr>
            </w:pPr>
            <w:r w:rsidRPr="006D3CDC">
              <w:rPr>
                <w:rFonts w:asciiTheme="minorEastAsia" w:hAnsiTheme="minorEastAsia" w:cs="Times New Roman" w:hint="eastAsia"/>
                <w:szCs w:val="21"/>
              </w:rPr>
              <w:t>202003</w:t>
            </w:r>
          </w:p>
        </w:tc>
        <w:tc>
          <w:tcPr>
            <w:tcW w:w="1540" w:type="dxa"/>
            <w:vAlign w:val="center"/>
          </w:tcPr>
          <w:p w:rsidR="00C24343" w:rsidRPr="006D3CDC" w:rsidRDefault="00F5219E" w:rsidP="006D3CDC">
            <w:pPr>
              <w:jc w:val="center"/>
              <w:rPr>
                <w:rFonts w:asciiTheme="minorEastAsia" w:hAnsiTheme="minorEastAsia"/>
                <w:szCs w:val="21"/>
              </w:rPr>
            </w:pPr>
            <w:r w:rsidRPr="006D3CDC">
              <w:rPr>
                <w:rFonts w:asciiTheme="minorEastAsia" w:hAnsiTheme="minorEastAsia" w:cs="Times New Roman" w:hint="eastAsia"/>
                <w:szCs w:val="21"/>
              </w:rPr>
              <w:t>存于校办</w:t>
            </w:r>
          </w:p>
        </w:tc>
      </w:tr>
    </w:tbl>
    <w:p w:rsidR="00C24343" w:rsidRDefault="00C24343">
      <w:pPr>
        <w:jc w:val="center"/>
        <w:rPr>
          <w:rFonts w:ascii="Times New Roman" w:hAnsi="Times New Roman" w:cs="Times New Roman"/>
          <w:b/>
          <w:sz w:val="24"/>
        </w:rPr>
      </w:pPr>
    </w:p>
    <w:p w:rsidR="00C24343" w:rsidRDefault="00F5219E">
      <w:pPr>
        <w:jc w:val="center"/>
        <w:rPr>
          <w:rFonts w:ascii="Times New Roman" w:hAnsi="Times New Roman" w:cs="Times New Roman"/>
          <w:b/>
          <w:sz w:val="24"/>
        </w:rPr>
      </w:pPr>
      <w:r>
        <w:rPr>
          <w:rFonts w:ascii="Times New Roman" w:hAnsi="Times New Roman" w:cs="Times New Roman"/>
          <w:b/>
          <w:sz w:val="24"/>
        </w:rPr>
        <w:t>管理水平</w:t>
      </w:r>
      <w:r>
        <w:rPr>
          <w:rFonts w:ascii="Times New Roman" w:hAnsi="Times New Roman" w:cs="Times New Roman"/>
          <w:b/>
          <w:sz w:val="24"/>
        </w:rPr>
        <w:t>3-3</w:t>
      </w:r>
    </w:p>
    <w:p w:rsidR="00C24343" w:rsidRDefault="00F5219E">
      <w:pPr>
        <w:snapToGrid w:val="0"/>
        <w:rPr>
          <w:rFonts w:ascii="Times New Roman" w:hAnsi="Times New Roman" w:cs="Times New Roman"/>
          <w:b/>
          <w:szCs w:val="21"/>
        </w:rPr>
      </w:pPr>
      <w:r>
        <w:rPr>
          <w:rFonts w:ascii="Times New Roman" w:hAnsi="Times New Roman" w:cs="Times New Roman"/>
          <w:b/>
          <w:szCs w:val="21"/>
        </w:rPr>
        <w:t>（</w:t>
      </w:r>
      <w:r>
        <w:rPr>
          <w:rFonts w:ascii="Times New Roman" w:hAnsi="Times New Roman" w:cs="Times New Roman"/>
          <w:b/>
          <w:szCs w:val="21"/>
        </w:rPr>
        <w:t>1</w:t>
      </w:r>
      <w:r>
        <w:rPr>
          <w:rFonts w:ascii="Times New Roman" w:hAnsi="Times New Roman" w:cs="Times New Roman"/>
          <w:b/>
          <w:szCs w:val="21"/>
        </w:rPr>
        <w:t>）自评概述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709"/>
        <w:gridCol w:w="6946"/>
        <w:gridCol w:w="736"/>
      </w:tblGrid>
      <w:tr w:rsidR="00C24343">
        <w:trPr>
          <w:trHeight w:val="540"/>
          <w:jc w:val="center"/>
        </w:trPr>
        <w:tc>
          <w:tcPr>
            <w:tcW w:w="681" w:type="dxa"/>
            <w:vAlign w:val="center"/>
          </w:tcPr>
          <w:p w:rsidR="00C24343" w:rsidRDefault="00F5219E">
            <w:pPr>
              <w:rPr>
                <w:rFonts w:ascii="Times New Roman" w:hAnsi="Times New Roman" w:cs="Times New Roman"/>
                <w:b/>
              </w:rPr>
            </w:pPr>
            <w:r>
              <w:rPr>
                <w:rFonts w:ascii="Times New Roman" w:hAnsi="Times New Roman" w:cs="Times New Roman"/>
                <w:b/>
              </w:rPr>
              <w:t>指标</w:t>
            </w:r>
            <w:r>
              <w:rPr>
                <w:rFonts w:ascii="Times New Roman" w:hAnsi="Times New Roman" w:cs="Times New Roman" w:hint="eastAsia"/>
                <w:b/>
              </w:rPr>
              <w:t>序号</w:t>
            </w:r>
          </w:p>
        </w:tc>
        <w:tc>
          <w:tcPr>
            <w:tcW w:w="7655" w:type="dxa"/>
            <w:gridSpan w:val="2"/>
            <w:vAlign w:val="center"/>
          </w:tcPr>
          <w:p w:rsidR="00C24343" w:rsidRDefault="00F5219E">
            <w:pPr>
              <w:jc w:val="center"/>
              <w:rPr>
                <w:rFonts w:ascii="Times New Roman" w:hAnsi="Times New Roman" w:cs="Times New Roman"/>
                <w:b/>
              </w:rPr>
            </w:pPr>
            <w:r>
              <w:rPr>
                <w:rFonts w:ascii="Times New Roman" w:hAnsi="Times New Roman" w:cs="Times New Roman" w:hint="eastAsia"/>
                <w:b/>
              </w:rPr>
              <w:t>评估指标及评价细则</w:t>
            </w:r>
          </w:p>
        </w:tc>
        <w:tc>
          <w:tcPr>
            <w:tcW w:w="736" w:type="dxa"/>
            <w:vAlign w:val="center"/>
          </w:tcPr>
          <w:p w:rsidR="00C24343" w:rsidRDefault="00F5219E">
            <w:pPr>
              <w:jc w:val="center"/>
              <w:rPr>
                <w:rFonts w:ascii="Times New Roman" w:hAnsi="Times New Roman" w:cs="Times New Roman"/>
                <w:b/>
                <w:szCs w:val="21"/>
              </w:rPr>
            </w:pPr>
            <w:r>
              <w:rPr>
                <w:rFonts w:ascii="Times New Roman" w:hAnsi="Times New Roman" w:cs="Times New Roman"/>
                <w:b/>
                <w:szCs w:val="21"/>
              </w:rPr>
              <w:t>自评</w:t>
            </w:r>
          </w:p>
          <w:p w:rsidR="00C24343" w:rsidRDefault="00F5219E">
            <w:pPr>
              <w:jc w:val="center"/>
              <w:rPr>
                <w:rFonts w:ascii="Times New Roman" w:hAnsi="Times New Roman" w:cs="Times New Roman"/>
                <w:b/>
                <w:szCs w:val="21"/>
              </w:rPr>
            </w:pPr>
            <w:r>
              <w:rPr>
                <w:rFonts w:ascii="Times New Roman" w:hAnsi="Times New Roman" w:cs="Times New Roman"/>
                <w:b/>
                <w:szCs w:val="21"/>
              </w:rPr>
              <w:t>结果</w:t>
            </w:r>
          </w:p>
        </w:tc>
      </w:tr>
      <w:tr w:rsidR="00C24343">
        <w:trPr>
          <w:trHeight w:val="698"/>
          <w:jc w:val="center"/>
        </w:trPr>
        <w:tc>
          <w:tcPr>
            <w:tcW w:w="681" w:type="dxa"/>
            <w:vMerge w:val="restart"/>
            <w:vAlign w:val="center"/>
          </w:tcPr>
          <w:p w:rsidR="00C24343" w:rsidRDefault="00F5219E">
            <w:pPr>
              <w:jc w:val="center"/>
              <w:rPr>
                <w:rFonts w:ascii="Times New Roman" w:hAnsi="Times New Roman" w:cs="Times New Roman"/>
                <w:b/>
                <w:szCs w:val="21"/>
              </w:rPr>
            </w:pPr>
            <w:r>
              <w:rPr>
                <w:rFonts w:ascii="Times New Roman" w:hAnsi="Times New Roman" w:cs="Times New Roman"/>
                <w:b/>
                <w:szCs w:val="21"/>
              </w:rPr>
              <w:t>第</w:t>
            </w:r>
          </w:p>
          <w:p w:rsidR="00C24343" w:rsidRDefault="00F5219E">
            <w:pPr>
              <w:jc w:val="center"/>
              <w:rPr>
                <w:rFonts w:ascii="Times New Roman" w:hAnsi="Times New Roman" w:cs="Times New Roman"/>
                <w:b/>
                <w:szCs w:val="21"/>
              </w:rPr>
            </w:pPr>
            <w:r>
              <w:rPr>
                <w:rFonts w:ascii="Times New Roman" w:hAnsi="Times New Roman" w:cs="Times New Roman"/>
                <w:b/>
                <w:szCs w:val="21"/>
              </w:rPr>
              <w:t>15</w:t>
            </w:r>
          </w:p>
          <w:p w:rsidR="00C24343" w:rsidRDefault="00F5219E">
            <w:pPr>
              <w:jc w:val="center"/>
              <w:rPr>
                <w:rFonts w:ascii="Times New Roman" w:hAnsi="Times New Roman" w:cs="Times New Roman"/>
                <w:b/>
                <w:szCs w:val="21"/>
              </w:rPr>
            </w:pPr>
            <w:r>
              <w:rPr>
                <w:rFonts w:ascii="Times New Roman" w:hAnsi="Times New Roman" w:cs="Times New Roman"/>
                <w:b/>
                <w:szCs w:val="21"/>
              </w:rPr>
              <w:t>条</w:t>
            </w:r>
          </w:p>
        </w:tc>
        <w:tc>
          <w:tcPr>
            <w:tcW w:w="709" w:type="dxa"/>
            <w:vAlign w:val="center"/>
          </w:tcPr>
          <w:p w:rsidR="00C24343" w:rsidRDefault="00F5219E">
            <w:pPr>
              <w:rPr>
                <w:rFonts w:ascii="Times New Roman" w:hAnsi="Times New Roman" w:cs="Times New Roman"/>
                <w:b/>
              </w:rPr>
            </w:pPr>
            <w:r>
              <w:rPr>
                <w:rFonts w:ascii="Times New Roman" w:hAnsi="Times New Roman" w:cs="Times New Roman" w:hint="eastAsia"/>
                <w:b/>
              </w:rPr>
              <w:t>评估</w:t>
            </w:r>
          </w:p>
          <w:p w:rsidR="00C24343" w:rsidRDefault="00F5219E">
            <w:pPr>
              <w:rPr>
                <w:rFonts w:ascii="Times New Roman" w:hAnsi="Times New Roman" w:cs="Times New Roman"/>
                <w:sz w:val="18"/>
                <w:szCs w:val="18"/>
              </w:rPr>
            </w:pPr>
            <w:r>
              <w:rPr>
                <w:rFonts w:ascii="Times New Roman" w:hAnsi="Times New Roman" w:cs="Times New Roman" w:hint="eastAsia"/>
                <w:b/>
              </w:rPr>
              <w:t>指标</w:t>
            </w:r>
          </w:p>
        </w:tc>
        <w:tc>
          <w:tcPr>
            <w:tcW w:w="6946" w:type="dxa"/>
            <w:vAlign w:val="center"/>
          </w:tcPr>
          <w:p w:rsidR="00C24343" w:rsidRDefault="00F5219E">
            <w:pPr>
              <w:widowControl/>
              <w:spacing w:line="240" w:lineRule="exact"/>
              <w:ind w:firstLineChars="100" w:firstLine="181"/>
              <w:jc w:val="left"/>
              <w:textAlignment w:val="center"/>
              <w:rPr>
                <w:rFonts w:ascii="Times New Roman" w:hAnsi="Times New Roman" w:cs="Times New Roman"/>
                <w:bCs/>
                <w:kern w:val="0"/>
                <w:sz w:val="18"/>
                <w:szCs w:val="18"/>
              </w:rPr>
            </w:pPr>
            <w:r>
              <w:rPr>
                <w:rFonts w:ascii="Times New Roman" w:hAnsi="Times New Roman" w:cs="Times New Roman"/>
                <w:b/>
                <w:kern w:val="0"/>
                <w:sz w:val="18"/>
                <w:szCs w:val="18"/>
              </w:rPr>
              <w:t xml:space="preserve">15. </w:t>
            </w:r>
            <w:r>
              <w:rPr>
                <w:rFonts w:ascii="Times New Roman" w:hAnsi="Times New Roman" w:cs="Times New Roman"/>
                <w:b/>
                <w:bCs/>
                <w:kern w:val="0"/>
                <w:sz w:val="18"/>
                <w:szCs w:val="18"/>
              </w:rPr>
              <w:t>坚持依法治校，办学行为规范。严格执行国家课程计划，规范招生管理，严禁公开考试成绩排名和下达高考升学指标，未发生具有重大影响的安全稳定责任事件和违法违纪案件</w:t>
            </w:r>
            <w:r>
              <w:rPr>
                <w:rFonts w:ascii="Times New Roman" w:hAnsi="Times New Roman" w:cs="Times New Roman" w:hint="eastAsia"/>
                <w:b/>
                <w:bCs/>
                <w:kern w:val="0"/>
                <w:sz w:val="18"/>
                <w:szCs w:val="18"/>
              </w:rPr>
              <w:t>。</w:t>
            </w:r>
          </w:p>
        </w:tc>
        <w:tc>
          <w:tcPr>
            <w:tcW w:w="736" w:type="dxa"/>
            <w:vMerge w:val="restart"/>
            <w:vAlign w:val="center"/>
          </w:tcPr>
          <w:p w:rsidR="00C24343" w:rsidRDefault="00F5219E">
            <w:pPr>
              <w:jc w:val="center"/>
              <w:rPr>
                <w:rFonts w:ascii="Times New Roman" w:hAnsi="Times New Roman" w:cs="Times New Roman"/>
                <w:szCs w:val="21"/>
              </w:rPr>
            </w:pPr>
            <w:r>
              <w:rPr>
                <w:rFonts w:ascii="Times New Roman" w:hAnsi="Times New Roman" w:cs="Times New Roman" w:hint="eastAsia"/>
                <w:szCs w:val="21"/>
              </w:rPr>
              <w:t>A</w:t>
            </w:r>
          </w:p>
        </w:tc>
      </w:tr>
      <w:tr w:rsidR="00C24343">
        <w:trPr>
          <w:trHeight w:val="1080"/>
          <w:jc w:val="center"/>
        </w:trPr>
        <w:tc>
          <w:tcPr>
            <w:tcW w:w="681" w:type="dxa"/>
            <w:vMerge/>
            <w:vAlign w:val="center"/>
          </w:tcPr>
          <w:p w:rsidR="00C24343" w:rsidRDefault="00C24343">
            <w:pPr>
              <w:jc w:val="center"/>
              <w:rPr>
                <w:rFonts w:ascii="Times New Roman" w:hAnsi="Times New Roman" w:cs="Times New Roman"/>
                <w:b/>
                <w:szCs w:val="21"/>
              </w:rPr>
            </w:pPr>
          </w:p>
        </w:tc>
        <w:tc>
          <w:tcPr>
            <w:tcW w:w="709" w:type="dxa"/>
            <w:vAlign w:val="center"/>
          </w:tcPr>
          <w:p w:rsidR="00C24343" w:rsidRDefault="00F5219E">
            <w:pPr>
              <w:rPr>
                <w:rFonts w:ascii="Times New Roman" w:hAnsi="Times New Roman" w:cs="Times New Roman"/>
                <w:b/>
              </w:rPr>
            </w:pPr>
            <w:r>
              <w:rPr>
                <w:rFonts w:ascii="Times New Roman" w:hAnsi="Times New Roman" w:cs="Times New Roman" w:hint="eastAsia"/>
                <w:b/>
              </w:rPr>
              <w:t>评价</w:t>
            </w:r>
          </w:p>
          <w:p w:rsidR="00C24343" w:rsidRDefault="00F5219E">
            <w:pPr>
              <w:rPr>
                <w:rFonts w:ascii="Times New Roman" w:hAnsi="Times New Roman" w:cs="Times New Roman"/>
                <w:sz w:val="18"/>
                <w:szCs w:val="18"/>
              </w:rPr>
            </w:pPr>
            <w:r>
              <w:rPr>
                <w:rFonts w:ascii="Times New Roman" w:hAnsi="Times New Roman" w:cs="Times New Roman" w:hint="eastAsia"/>
                <w:b/>
              </w:rPr>
              <w:t>细则</w:t>
            </w:r>
          </w:p>
        </w:tc>
        <w:tc>
          <w:tcPr>
            <w:tcW w:w="6946" w:type="dxa"/>
            <w:vAlign w:val="center"/>
          </w:tcPr>
          <w:p w:rsidR="00C24343" w:rsidRDefault="00F5219E">
            <w:pPr>
              <w:widowControl/>
              <w:spacing w:line="240" w:lineRule="exact"/>
              <w:ind w:firstLineChars="100" w:firstLine="180"/>
              <w:textAlignment w:val="center"/>
              <w:rPr>
                <w:rFonts w:ascii="Times New Roman" w:hAnsi="Times New Roman" w:cs="Times New Roman"/>
                <w:kern w:val="0"/>
                <w:sz w:val="18"/>
                <w:szCs w:val="18"/>
              </w:rPr>
            </w:pPr>
            <w:r>
              <w:rPr>
                <w:rFonts w:ascii="Times New Roman" w:hAnsi="Times New Roman" w:cs="Times New Roman"/>
                <w:bCs/>
                <w:kern w:val="0"/>
                <w:sz w:val="18"/>
                <w:szCs w:val="18"/>
              </w:rPr>
              <w:t>（</w:t>
            </w:r>
            <w:r>
              <w:rPr>
                <w:rFonts w:ascii="Times New Roman" w:hAnsi="Times New Roman" w:cs="Times New Roman"/>
                <w:bCs/>
                <w:kern w:val="0"/>
                <w:sz w:val="18"/>
                <w:szCs w:val="18"/>
              </w:rPr>
              <w:t>1</w:t>
            </w:r>
            <w:r>
              <w:rPr>
                <w:rFonts w:ascii="Times New Roman" w:hAnsi="Times New Roman" w:cs="Times New Roman"/>
                <w:bCs/>
                <w:kern w:val="0"/>
                <w:sz w:val="18"/>
                <w:szCs w:val="18"/>
              </w:rPr>
              <w:t>）严格执行国家的教育法律法规，办学行为规范，无违规招生、违规补课、违规收费</w:t>
            </w:r>
            <w:r>
              <w:rPr>
                <w:rFonts w:ascii="Times New Roman" w:hAnsi="Times New Roman" w:cs="Times New Roman" w:hint="eastAsia"/>
                <w:bCs/>
                <w:kern w:val="0"/>
                <w:sz w:val="18"/>
                <w:szCs w:val="18"/>
              </w:rPr>
              <w:t>、招收复读生</w:t>
            </w:r>
            <w:r>
              <w:rPr>
                <w:rFonts w:ascii="Times New Roman" w:hAnsi="Times New Roman" w:cs="Times New Roman"/>
                <w:bCs/>
                <w:kern w:val="0"/>
                <w:sz w:val="18"/>
                <w:szCs w:val="18"/>
              </w:rPr>
              <w:t>等</w:t>
            </w:r>
            <w:r>
              <w:rPr>
                <w:rFonts w:ascii="Times New Roman" w:hAnsi="Times New Roman" w:cs="Times New Roman" w:hint="eastAsia"/>
                <w:bCs/>
                <w:kern w:val="0"/>
                <w:sz w:val="18"/>
                <w:szCs w:val="18"/>
              </w:rPr>
              <w:t>行为。</w:t>
            </w:r>
          </w:p>
          <w:p w:rsidR="00C24343" w:rsidRDefault="00F5219E">
            <w:pPr>
              <w:widowControl/>
              <w:spacing w:line="240" w:lineRule="exact"/>
              <w:ind w:firstLineChars="100" w:firstLine="180"/>
              <w:textAlignment w:val="center"/>
              <w:rPr>
                <w:rFonts w:ascii="Times New Roman" w:hAnsi="Times New Roman" w:cs="Times New Roman"/>
                <w:bCs/>
                <w:kern w:val="0"/>
                <w:sz w:val="18"/>
                <w:szCs w:val="18"/>
              </w:rPr>
            </w:pPr>
            <w:r>
              <w:rPr>
                <w:rFonts w:ascii="Times New Roman" w:hAnsi="Times New Roman" w:cs="Times New Roman" w:hint="eastAsia"/>
                <w:bCs/>
                <w:kern w:val="0"/>
                <w:sz w:val="18"/>
                <w:szCs w:val="18"/>
              </w:rPr>
              <w:t>（</w:t>
            </w:r>
            <w:r>
              <w:rPr>
                <w:rFonts w:ascii="Times New Roman" w:hAnsi="Times New Roman" w:cs="Times New Roman" w:hint="eastAsia"/>
                <w:bCs/>
                <w:kern w:val="0"/>
                <w:sz w:val="18"/>
                <w:szCs w:val="18"/>
              </w:rPr>
              <w:t>2</w:t>
            </w:r>
            <w:r>
              <w:rPr>
                <w:rFonts w:ascii="Times New Roman" w:hAnsi="Times New Roman" w:cs="Times New Roman" w:hint="eastAsia"/>
                <w:bCs/>
                <w:kern w:val="0"/>
                <w:sz w:val="18"/>
                <w:szCs w:val="18"/>
              </w:rPr>
              <w:t>）严格执行国家课程计划和省定课程实施方案，开齐开足各类课程，落实校长主体责任，创新教学组织管理，加强课程实施监管，</w:t>
            </w:r>
            <w:proofErr w:type="gramStart"/>
            <w:r>
              <w:rPr>
                <w:rFonts w:ascii="Times New Roman" w:hAnsi="Times New Roman" w:cs="Times New Roman" w:hint="eastAsia"/>
                <w:bCs/>
                <w:kern w:val="0"/>
                <w:sz w:val="18"/>
                <w:szCs w:val="18"/>
              </w:rPr>
              <w:t>不</w:t>
            </w:r>
            <w:proofErr w:type="gramEnd"/>
            <w:r>
              <w:rPr>
                <w:rFonts w:ascii="Times New Roman" w:hAnsi="Times New Roman" w:cs="Times New Roman" w:hint="eastAsia"/>
                <w:bCs/>
                <w:kern w:val="0"/>
                <w:sz w:val="18"/>
                <w:szCs w:val="18"/>
              </w:rPr>
              <w:t>违规超前选科分班，不超课程标准教学，不抢</w:t>
            </w:r>
            <w:proofErr w:type="gramStart"/>
            <w:r>
              <w:rPr>
                <w:rFonts w:ascii="Times New Roman" w:hAnsi="Times New Roman" w:cs="Times New Roman" w:hint="eastAsia"/>
                <w:bCs/>
                <w:kern w:val="0"/>
                <w:sz w:val="18"/>
                <w:szCs w:val="18"/>
              </w:rPr>
              <w:t>赶教学</w:t>
            </w:r>
            <w:proofErr w:type="gramEnd"/>
            <w:r>
              <w:rPr>
                <w:rFonts w:ascii="Times New Roman" w:hAnsi="Times New Roman" w:cs="Times New Roman" w:hint="eastAsia"/>
                <w:bCs/>
                <w:kern w:val="0"/>
                <w:sz w:val="18"/>
                <w:szCs w:val="18"/>
              </w:rPr>
              <w:t>进度，不提前结束课程教学。</w:t>
            </w:r>
          </w:p>
          <w:p w:rsidR="00C24343" w:rsidRDefault="00F5219E">
            <w:pPr>
              <w:widowControl/>
              <w:spacing w:line="240" w:lineRule="exact"/>
              <w:ind w:firstLineChars="100" w:firstLine="180"/>
              <w:textAlignment w:val="center"/>
              <w:rPr>
                <w:rFonts w:ascii="Times New Roman" w:hAnsi="Times New Roman" w:cs="Times New Roman"/>
                <w:bCs/>
                <w:kern w:val="0"/>
                <w:sz w:val="18"/>
                <w:szCs w:val="18"/>
              </w:rPr>
            </w:pPr>
            <w:r>
              <w:rPr>
                <w:rFonts w:ascii="Times New Roman" w:hAnsi="Times New Roman" w:cs="Times New Roman" w:hint="eastAsia"/>
                <w:bCs/>
                <w:kern w:val="0"/>
                <w:sz w:val="18"/>
                <w:szCs w:val="18"/>
              </w:rPr>
              <w:t>（</w:t>
            </w:r>
            <w:r>
              <w:rPr>
                <w:rFonts w:ascii="Times New Roman" w:hAnsi="Times New Roman" w:cs="Times New Roman" w:hint="eastAsia"/>
                <w:bCs/>
                <w:kern w:val="0"/>
                <w:sz w:val="18"/>
                <w:szCs w:val="18"/>
              </w:rPr>
              <w:t>3</w:t>
            </w:r>
            <w:r>
              <w:rPr>
                <w:rFonts w:ascii="Times New Roman" w:hAnsi="Times New Roman" w:cs="Times New Roman" w:hint="eastAsia"/>
                <w:bCs/>
                <w:kern w:val="0"/>
                <w:sz w:val="18"/>
                <w:szCs w:val="18"/>
              </w:rPr>
              <w:t>）严守规定，尊重学生，不对班级、教师下达高考升学指标，不公开学生考试成绩排名，不因考试成绩等因素放弃学困生。</w:t>
            </w:r>
          </w:p>
          <w:p w:rsidR="00C24343" w:rsidRDefault="00F5219E">
            <w:pPr>
              <w:widowControl/>
              <w:spacing w:line="240" w:lineRule="exact"/>
              <w:ind w:firstLineChars="100" w:firstLine="180"/>
              <w:textAlignment w:val="center"/>
              <w:rPr>
                <w:rFonts w:ascii="Times New Roman" w:hAnsi="Times New Roman" w:cs="Times New Roman"/>
                <w:bCs/>
                <w:kern w:val="0"/>
                <w:sz w:val="18"/>
                <w:szCs w:val="18"/>
              </w:rPr>
            </w:pPr>
            <w:r>
              <w:rPr>
                <w:rFonts w:ascii="Times New Roman" w:hAnsi="Times New Roman" w:cs="Times New Roman"/>
                <w:bCs/>
                <w:kern w:val="0"/>
                <w:sz w:val="18"/>
                <w:szCs w:val="18"/>
              </w:rPr>
              <w:t>（</w:t>
            </w:r>
            <w:r>
              <w:rPr>
                <w:rFonts w:ascii="Times New Roman" w:hAnsi="Times New Roman" w:cs="Times New Roman" w:hint="eastAsia"/>
                <w:bCs/>
                <w:kern w:val="0"/>
                <w:sz w:val="18"/>
                <w:szCs w:val="18"/>
              </w:rPr>
              <w:t>4</w:t>
            </w:r>
            <w:r>
              <w:rPr>
                <w:rFonts w:ascii="Times New Roman" w:hAnsi="Times New Roman" w:cs="Times New Roman"/>
                <w:bCs/>
                <w:kern w:val="0"/>
                <w:sz w:val="18"/>
                <w:szCs w:val="18"/>
              </w:rPr>
              <w:t>）</w:t>
            </w:r>
            <w:r>
              <w:rPr>
                <w:rFonts w:ascii="Times New Roman" w:hAnsi="Times New Roman" w:cs="Times New Roman" w:hint="eastAsia"/>
                <w:bCs/>
                <w:kern w:val="0"/>
                <w:sz w:val="18"/>
                <w:szCs w:val="18"/>
              </w:rPr>
              <w:t>各项法纪教育制度和安全体系健全，执行有力有效，</w:t>
            </w:r>
            <w:r>
              <w:rPr>
                <w:rFonts w:ascii="Times New Roman" w:hAnsi="Times New Roman" w:cs="Times New Roman"/>
                <w:bCs/>
                <w:kern w:val="0"/>
                <w:sz w:val="18"/>
                <w:szCs w:val="18"/>
              </w:rPr>
              <w:t>未发生安全稳定责任事件和违法违纪案件</w:t>
            </w:r>
            <w:r>
              <w:rPr>
                <w:rFonts w:ascii="Times New Roman" w:hAnsi="Times New Roman" w:cs="Times New Roman" w:hint="eastAsia"/>
                <w:bCs/>
                <w:kern w:val="0"/>
                <w:sz w:val="18"/>
                <w:szCs w:val="18"/>
              </w:rPr>
              <w:t>。</w:t>
            </w:r>
          </w:p>
        </w:tc>
        <w:tc>
          <w:tcPr>
            <w:tcW w:w="736" w:type="dxa"/>
            <w:vMerge/>
            <w:vAlign w:val="center"/>
          </w:tcPr>
          <w:p w:rsidR="00C24343" w:rsidRDefault="00C24343">
            <w:pPr>
              <w:jc w:val="center"/>
              <w:rPr>
                <w:rFonts w:ascii="Times New Roman" w:hAnsi="Times New Roman" w:cs="Times New Roman"/>
                <w:szCs w:val="21"/>
              </w:rPr>
            </w:pPr>
          </w:p>
        </w:tc>
      </w:tr>
      <w:tr w:rsidR="00C24343">
        <w:trPr>
          <w:trHeight w:val="465"/>
          <w:jc w:val="center"/>
        </w:trPr>
        <w:tc>
          <w:tcPr>
            <w:tcW w:w="9072" w:type="dxa"/>
            <w:gridSpan w:val="4"/>
            <w:vAlign w:val="center"/>
          </w:tcPr>
          <w:p w:rsidR="00C24343" w:rsidRDefault="00F5219E">
            <w:pPr>
              <w:jc w:val="center"/>
              <w:rPr>
                <w:rFonts w:ascii="Times New Roman" w:hAnsi="Times New Roman" w:cs="Times New Roman"/>
                <w:b/>
                <w:szCs w:val="21"/>
              </w:rPr>
            </w:pPr>
            <w:r>
              <w:rPr>
                <w:rFonts w:ascii="Times New Roman" w:hAnsi="Times New Roman" w:cs="Times New Roman"/>
                <w:b/>
                <w:szCs w:val="21"/>
              </w:rPr>
              <w:t>自评概述</w:t>
            </w:r>
          </w:p>
        </w:tc>
      </w:tr>
      <w:tr w:rsidR="00C24343">
        <w:trPr>
          <w:trHeight w:val="301"/>
          <w:jc w:val="center"/>
        </w:trPr>
        <w:tc>
          <w:tcPr>
            <w:tcW w:w="9072" w:type="dxa"/>
            <w:gridSpan w:val="4"/>
          </w:tcPr>
          <w:p w:rsidR="00C24343" w:rsidRDefault="00F5219E">
            <w:pPr>
              <w:rPr>
                <w:rFonts w:ascii="Times New Roman" w:hAnsi="Times New Roman" w:cs="Times New Roman"/>
                <w:b/>
              </w:rPr>
            </w:pPr>
            <w:r>
              <w:rPr>
                <w:rFonts w:ascii="Times New Roman" w:hAnsi="Times New Roman" w:cs="Times New Roman"/>
                <w:b/>
              </w:rPr>
              <w:t>主要实践和成效</w:t>
            </w:r>
          </w:p>
        </w:tc>
      </w:tr>
      <w:tr w:rsidR="00C24343">
        <w:trPr>
          <w:trHeight w:val="564"/>
          <w:jc w:val="center"/>
        </w:trPr>
        <w:tc>
          <w:tcPr>
            <w:tcW w:w="9072" w:type="dxa"/>
            <w:gridSpan w:val="4"/>
          </w:tcPr>
          <w:p w:rsidR="00C24343" w:rsidRPr="006D3CDC" w:rsidRDefault="00F5219E">
            <w:pPr>
              <w:spacing w:line="276" w:lineRule="auto"/>
              <w:ind w:firstLineChars="200" w:firstLine="420"/>
              <w:rPr>
                <w:rFonts w:asciiTheme="minorEastAsia" w:hAnsiTheme="minorEastAsia"/>
                <w:color w:val="000000"/>
                <w:szCs w:val="21"/>
              </w:rPr>
            </w:pPr>
            <w:r w:rsidRPr="006D3CDC">
              <w:rPr>
                <w:rFonts w:asciiTheme="minorEastAsia" w:hAnsiTheme="minorEastAsia" w:hint="eastAsia"/>
                <w:color w:val="000000"/>
                <w:szCs w:val="21"/>
              </w:rPr>
              <w:lastRenderedPageBreak/>
              <w:t>我校是常州市依法治校先进单位，一贯严格执行国家的教育法律法规，重视制度建设，依据教育法规，结合教育形势发展和学校实际，不断建立和完善各项规章制度，以学校章程为核心，建立健全学校各项规章制度和岗位职责。学校畅通民主渠道，建立了教代会民主管理机制，确保教职工的知情权和民主参与权。学校坚持教职工代表大会制度化，定期召开教代会，通过教代会以及各种方式的座谈会，倾听广大教职工的心声。学校积极建立与社会沟通机制，主动接受上级政府的各项检查和行政督导，接受家长、社会的监督，自觉规范办学行为；通过家长会、家长委员会、校园网等途径，及时将学校管理举措、规章制度的修订告知学生家长；每学期组织开展学生评教活动。</w:t>
            </w:r>
          </w:p>
          <w:p w:rsidR="00C24343" w:rsidRPr="006D3CDC" w:rsidRDefault="00F5219E">
            <w:pPr>
              <w:widowControl/>
              <w:spacing w:line="276" w:lineRule="auto"/>
              <w:ind w:firstLineChars="200" w:firstLine="420"/>
              <w:textAlignment w:val="center"/>
              <w:rPr>
                <w:rFonts w:asciiTheme="minorEastAsia" w:hAnsiTheme="minorEastAsia"/>
                <w:color w:val="000000"/>
                <w:szCs w:val="21"/>
              </w:rPr>
            </w:pPr>
            <w:r w:rsidRPr="006D3CDC">
              <w:rPr>
                <w:rFonts w:asciiTheme="minorEastAsia" w:hAnsiTheme="minorEastAsia" w:hint="eastAsia"/>
                <w:color w:val="000000"/>
                <w:szCs w:val="21"/>
              </w:rPr>
              <w:t>学校严格执行国家课程计划和省定课程实施方案，认真制定《西夏墅中学新课程实施方案（修订）》，开齐开足各类课程，落实校长主体责任，创新教学组织管理，加强课程实施监管，不随意增减课时和增加课程难度。学校扎实推进素质教育，严格执行国家法律法规，坚决遵守江苏省“五严”规定，走读学生每天在校集中学习时间严格控制在8小时以内。学生作息时间表、班级课表常年上墙公示，接受社会监督。学校规范执行课程计划，开齐开足体育课和体育活动课，每天上午开展大课间活动，严格规定体育课和活动</w:t>
            </w:r>
            <w:proofErr w:type="gramStart"/>
            <w:r w:rsidRPr="006D3CDC">
              <w:rPr>
                <w:rFonts w:asciiTheme="minorEastAsia" w:hAnsiTheme="minorEastAsia" w:hint="eastAsia"/>
                <w:color w:val="000000"/>
                <w:szCs w:val="21"/>
              </w:rPr>
              <w:t>课不得</w:t>
            </w:r>
            <w:proofErr w:type="gramEnd"/>
            <w:r w:rsidRPr="006D3CDC">
              <w:rPr>
                <w:rFonts w:asciiTheme="minorEastAsia" w:hAnsiTheme="minorEastAsia" w:hint="eastAsia"/>
                <w:color w:val="000000"/>
                <w:szCs w:val="21"/>
              </w:rPr>
              <w:t>挪作他用，保证学生每天校园体育活动不少于1小时。学校按照江苏省“五严”规定要求，积极推行减负增效各项措施，每天布置作业不超过2小时，不组织学生节假日（含双休日和寒暑假）集体补课，不以任何名义在校内外变相组织集体上课。学校严格禁止在职教师从事有偿家教活动，也不得到培训机构兼职。</w:t>
            </w:r>
          </w:p>
          <w:p w:rsidR="00C24343" w:rsidRPr="006D3CDC" w:rsidRDefault="00F5219E">
            <w:pPr>
              <w:widowControl/>
              <w:spacing w:line="276" w:lineRule="auto"/>
              <w:ind w:firstLineChars="200" w:firstLine="420"/>
              <w:textAlignment w:val="center"/>
              <w:rPr>
                <w:rFonts w:asciiTheme="minorEastAsia" w:hAnsiTheme="minorEastAsia"/>
                <w:color w:val="000000"/>
                <w:szCs w:val="21"/>
              </w:rPr>
            </w:pPr>
            <w:r w:rsidRPr="006D3CDC">
              <w:rPr>
                <w:rFonts w:asciiTheme="minorEastAsia" w:hAnsiTheme="minorEastAsia" w:hint="eastAsia"/>
                <w:color w:val="000000"/>
                <w:szCs w:val="21"/>
              </w:rPr>
              <w:t>学校严格执行常州市普通高中招生政策，按计划招生，不跨市招生、不招收复读生和插班生，不存在无档案录取等违规招生行为。学校加强学籍管理，健全学籍档案，严禁乱开休学、转学、毕（结）</w:t>
            </w:r>
            <w:proofErr w:type="gramStart"/>
            <w:r w:rsidRPr="006D3CDC">
              <w:rPr>
                <w:rFonts w:asciiTheme="minorEastAsia" w:hAnsiTheme="minorEastAsia" w:hint="eastAsia"/>
                <w:color w:val="000000"/>
                <w:szCs w:val="21"/>
              </w:rPr>
              <w:t>业证明</w:t>
            </w:r>
            <w:proofErr w:type="gramEnd"/>
            <w:r w:rsidRPr="006D3CDC">
              <w:rPr>
                <w:rFonts w:asciiTheme="minorEastAsia" w:hAnsiTheme="minorEastAsia" w:hint="eastAsia"/>
                <w:color w:val="000000"/>
                <w:szCs w:val="21"/>
              </w:rPr>
              <w:t xml:space="preserve">等行为。学校严格执行上级行政和教育部门文件精神，严格按上级规定收费并公示收费情况，坚决杜绝违规招生、违规补课、违规收费、招生复读生等行为。学校严守规定，尊重学生，不对班级、教师下达高考升学指标，不公开学生考试成绩排名，学生考试成绩单独通知学生本人。学校重视学生全面发展，不单纯以考试成绩评价学生，注重学生的综合素质评价工作，突出评价内容、评价主体、评价方式的多元化，引导学生关注良好品行的养成、重视多元化发展。  </w:t>
            </w:r>
          </w:p>
          <w:p w:rsidR="00C24343" w:rsidRPr="006D3CDC" w:rsidRDefault="00F5219E">
            <w:pPr>
              <w:widowControl/>
              <w:spacing w:line="276" w:lineRule="auto"/>
              <w:ind w:firstLineChars="200" w:firstLine="420"/>
              <w:textAlignment w:val="center"/>
              <w:rPr>
                <w:rFonts w:asciiTheme="minorEastAsia" w:hAnsiTheme="minorEastAsia"/>
                <w:color w:val="000000"/>
                <w:szCs w:val="21"/>
              </w:rPr>
            </w:pPr>
            <w:r w:rsidRPr="006D3CDC">
              <w:rPr>
                <w:rFonts w:asciiTheme="minorEastAsia" w:hAnsiTheme="minorEastAsia" w:hint="eastAsia"/>
                <w:color w:val="000000"/>
                <w:szCs w:val="21"/>
              </w:rPr>
              <w:t>学校加强课程实施监管，</w:t>
            </w:r>
            <w:proofErr w:type="gramStart"/>
            <w:r w:rsidRPr="006D3CDC">
              <w:rPr>
                <w:rFonts w:asciiTheme="minorEastAsia" w:hAnsiTheme="minorEastAsia" w:hint="eastAsia"/>
                <w:color w:val="000000"/>
                <w:szCs w:val="21"/>
              </w:rPr>
              <w:t>不</w:t>
            </w:r>
            <w:proofErr w:type="gramEnd"/>
            <w:r w:rsidRPr="006D3CDC">
              <w:rPr>
                <w:rFonts w:asciiTheme="minorEastAsia" w:hAnsiTheme="minorEastAsia" w:hint="eastAsia"/>
                <w:color w:val="000000"/>
                <w:szCs w:val="21"/>
              </w:rPr>
              <w:t>违规</w:t>
            </w:r>
            <w:proofErr w:type="gramStart"/>
            <w:r w:rsidRPr="006D3CDC">
              <w:rPr>
                <w:rFonts w:asciiTheme="minorEastAsia" w:hAnsiTheme="minorEastAsia" w:hint="eastAsia"/>
                <w:color w:val="000000"/>
                <w:szCs w:val="21"/>
              </w:rPr>
              <w:t>提前选班分班</w:t>
            </w:r>
            <w:proofErr w:type="gramEnd"/>
            <w:r w:rsidRPr="006D3CDC">
              <w:rPr>
                <w:rFonts w:asciiTheme="minorEastAsia" w:hAnsiTheme="minorEastAsia" w:hint="eastAsia"/>
                <w:color w:val="000000"/>
                <w:szCs w:val="21"/>
              </w:rPr>
              <w:t>，不抢</w:t>
            </w:r>
            <w:proofErr w:type="gramStart"/>
            <w:r w:rsidRPr="006D3CDC">
              <w:rPr>
                <w:rFonts w:asciiTheme="minorEastAsia" w:hAnsiTheme="minorEastAsia" w:hint="eastAsia"/>
                <w:color w:val="000000"/>
                <w:szCs w:val="21"/>
              </w:rPr>
              <w:t>赶教学</w:t>
            </w:r>
            <w:proofErr w:type="gramEnd"/>
            <w:r w:rsidRPr="006D3CDC">
              <w:rPr>
                <w:rFonts w:asciiTheme="minorEastAsia" w:hAnsiTheme="minorEastAsia" w:hint="eastAsia"/>
                <w:color w:val="000000"/>
                <w:szCs w:val="21"/>
              </w:rPr>
              <w:t>进度，不提前结束课程教学。按照《省教育厅办公室关于做好普通高中学生选科工作的通知》和常州市教育局《关于进一步做好全市普通高中选科工作的指导意见》要求，科学制定学生选科方案和选科指南，有序开展学生选科工作，提供8种以</w:t>
            </w:r>
            <w:proofErr w:type="gramStart"/>
            <w:r w:rsidRPr="006D3CDC">
              <w:rPr>
                <w:rFonts w:asciiTheme="minorEastAsia" w:hAnsiTheme="minorEastAsia" w:hint="eastAsia"/>
                <w:color w:val="000000"/>
                <w:szCs w:val="21"/>
              </w:rPr>
              <w:t>上选科组合让</w:t>
            </w:r>
            <w:proofErr w:type="gramEnd"/>
            <w:r w:rsidRPr="006D3CDC">
              <w:rPr>
                <w:rFonts w:asciiTheme="minorEastAsia" w:hAnsiTheme="minorEastAsia" w:hint="eastAsia"/>
                <w:color w:val="000000"/>
                <w:szCs w:val="21"/>
              </w:rPr>
              <w:t>学生选择，充分尊重学生意愿，指导</w:t>
            </w:r>
            <w:proofErr w:type="gramStart"/>
            <w:r w:rsidRPr="006D3CDC">
              <w:rPr>
                <w:rFonts w:asciiTheme="minorEastAsia" w:hAnsiTheme="minorEastAsia" w:hint="eastAsia"/>
                <w:color w:val="000000"/>
                <w:szCs w:val="21"/>
              </w:rPr>
              <w:t>学生学生</w:t>
            </w:r>
            <w:proofErr w:type="gramEnd"/>
            <w:r w:rsidRPr="006D3CDC">
              <w:rPr>
                <w:rFonts w:asciiTheme="minorEastAsia" w:hAnsiTheme="minorEastAsia" w:hint="eastAsia"/>
                <w:color w:val="000000"/>
                <w:szCs w:val="21"/>
              </w:rPr>
              <w:t>结合个人指向、兴趣爱好、自身优势和学校办学条件等因素，慎重选择，自主、理性确定选考科目。</w:t>
            </w:r>
          </w:p>
          <w:p w:rsidR="00C24343" w:rsidRDefault="00F5219E">
            <w:pPr>
              <w:spacing w:line="276" w:lineRule="auto"/>
              <w:rPr>
                <w:rFonts w:ascii="宋体" w:hAnsi="宋体"/>
                <w:color w:val="000000"/>
                <w:szCs w:val="21"/>
              </w:rPr>
            </w:pPr>
            <w:r w:rsidRPr="006D3CDC">
              <w:rPr>
                <w:rFonts w:asciiTheme="minorEastAsia" w:hAnsiTheme="minorEastAsia" w:hint="eastAsia"/>
                <w:color w:val="000000"/>
                <w:szCs w:val="21"/>
              </w:rPr>
              <w:t>我校一贯重视学生安全教育和法律法规教育，由政教处主抓，各项法纪教育制度和安全体系健全，执行有力有效。学校以“明德厚学”校训为指引，加强学生成人教育，教育学生学会做人，学会生活，学会学习，学校政教处组织开展多种教育活动，敦促学生严格遵守国家法律法规，严格按照校规校纪要求行事，人手一份《学生手册》，学生各项行为细则、一日常规、学生礼仪、卫生习惯、用膳守则等</w:t>
            </w:r>
            <w:proofErr w:type="gramStart"/>
            <w:r w:rsidRPr="006D3CDC">
              <w:rPr>
                <w:rFonts w:asciiTheme="minorEastAsia" w:hAnsiTheme="minorEastAsia" w:hint="eastAsia"/>
                <w:color w:val="000000"/>
                <w:szCs w:val="21"/>
              </w:rPr>
              <w:t>一一</w:t>
            </w:r>
            <w:proofErr w:type="gramEnd"/>
            <w:r w:rsidRPr="006D3CDC">
              <w:rPr>
                <w:rFonts w:asciiTheme="minorEastAsia" w:hAnsiTheme="minorEastAsia" w:hint="eastAsia"/>
                <w:color w:val="000000"/>
                <w:szCs w:val="21"/>
              </w:rPr>
              <w:t>分项列清楚，帮助学生规避不文明行为和违纪行为，远离违法违纪案件。2017至今</w:t>
            </w:r>
            <w:r w:rsidRPr="006D3CDC">
              <w:rPr>
                <w:rFonts w:asciiTheme="minorEastAsia" w:hAnsiTheme="minorEastAsia"/>
                <w:color w:val="000000"/>
                <w:szCs w:val="21"/>
              </w:rPr>
              <w:t>未发生安全稳定责任事件和违法违纪案件</w:t>
            </w:r>
            <w:r w:rsidRPr="006D3CDC">
              <w:rPr>
                <w:rFonts w:asciiTheme="minorEastAsia" w:hAnsiTheme="minorEastAsia" w:hint="eastAsia"/>
                <w:color w:val="000000"/>
                <w:szCs w:val="21"/>
              </w:rPr>
              <w:t>。学校先后获得“常州市依法治校先进单位”、“新北区文明单位”、“常州市德育先进学校”、“常州市预防青少年违法犯罪先进集体”、“新北区平安学校”等荣誉。</w:t>
            </w:r>
          </w:p>
          <w:p w:rsidR="00C24343" w:rsidRDefault="00C24343">
            <w:pPr>
              <w:spacing w:line="276" w:lineRule="auto"/>
              <w:rPr>
                <w:rFonts w:ascii="Times New Roman" w:hAnsi="Times New Roman" w:cs="Times New Roman"/>
              </w:rPr>
            </w:pPr>
          </w:p>
        </w:tc>
      </w:tr>
      <w:tr w:rsidR="00C24343">
        <w:trPr>
          <w:trHeight w:val="61"/>
          <w:jc w:val="center"/>
        </w:trPr>
        <w:tc>
          <w:tcPr>
            <w:tcW w:w="9072" w:type="dxa"/>
            <w:gridSpan w:val="4"/>
          </w:tcPr>
          <w:p w:rsidR="00C24343" w:rsidRDefault="00F5219E">
            <w:pPr>
              <w:rPr>
                <w:rFonts w:ascii="Times New Roman" w:hAnsi="Times New Roman" w:cs="Times New Roman"/>
                <w:b/>
              </w:rPr>
            </w:pPr>
            <w:r>
              <w:rPr>
                <w:rFonts w:ascii="Times New Roman" w:hAnsi="Times New Roman" w:cs="Times New Roman"/>
                <w:b/>
              </w:rPr>
              <w:lastRenderedPageBreak/>
              <w:t>主要不足和问题</w:t>
            </w:r>
          </w:p>
        </w:tc>
      </w:tr>
      <w:tr w:rsidR="00C24343">
        <w:trPr>
          <w:trHeight w:val="590"/>
          <w:jc w:val="center"/>
        </w:trPr>
        <w:tc>
          <w:tcPr>
            <w:tcW w:w="9072" w:type="dxa"/>
            <w:gridSpan w:val="4"/>
          </w:tcPr>
          <w:p w:rsidR="00C24343" w:rsidRDefault="00C24343">
            <w:pPr>
              <w:rPr>
                <w:rFonts w:ascii="Times New Roman" w:hAnsi="Times New Roman" w:cs="Times New Roman"/>
              </w:rPr>
            </w:pPr>
          </w:p>
          <w:p w:rsidR="00C24343" w:rsidRDefault="00C24343">
            <w:pPr>
              <w:rPr>
                <w:rFonts w:ascii="Times New Roman" w:hAnsi="Times New Roman" w:cs="Times New Roman"/>
              </w:rPr>
            </w:pPr>
          </w:p>
        </w:tc>
      </w:tr>
      <w:tr w:rsidR="00C24343">
        <w:trPr>
          <w:trHeight w:val="411"/>
          <w:jc w:val="center"/>
        </w:trPr>
        <w:tc>
          <w:tcPr>
            <w:tcW w:w="9072" w:type="dxa"/>
            <w:gridSpan w:val="4"/>
          </w:tcPr>
          <w:p w:rsidR="00C24343" w:rsidRDefault="00F5219E">
            <w:pPr>
              <w:rPr>
                <w:rFonts w:ascii="Times New Roman" w:hAnsi="Times New Roman" w:cs="Times New Roman"/>
                <w:b/>
              </w:rPr>
            </w:pPr>
            <w:r>
              <w:rPr>
                <w:rFonts w:ascii="Times New Roman" w:hAnsi="Times New Roman" w:cs="Times New Roman"/>
                <w:b/>
              </w:rPr>
              <w:t>改进措施和目标</w:t>
            </w:r>
          </w:p>
        </w:tc>
      </w:tr>
      <w:tr w:rsidR="00C24343">
        <w:trPr>
          <w:trHeight w:val="411"/>
          <w:jc w:val="center"/>
        </w:trPr>
        <w:tc>
          <w:tcPr>
            <w:tcW w:w="9072" w:type="dxa"/>
            <w:gridSpan w:val="4"/>
          </w:tcPr>
          <w:p w:rsidR="00C24343" w:rsidRDefault="00C24343">
            <w:pPr>
              <w:rPr>
                <w:rFonts w:ascii="Times New Roman" w:hAnsi="Times New Roman" w:cs="Times New Roman"/>
              </w:rPr>
            </w:pPr>
          </w:p>
        </w:tc>
      </w:tr>
    </w:tbl>
    <w:p w:rsidR="00C24343" w:rsidRDefault="00C24343">
      <w:pPr>
        <w:tabs>
          <w:tab w:val="left" w:pos="9135"/>
        </w:tabs>
        <w:rPr>
          <w:rFonts w:ascii="Times New Roman" w:hAnsi="Times New Roman" w:cs="Times New Roman"/>
          <w:b/>
          <w:szCs w:val="21"/>
        </w:rPr>
      </w:pPr>
    </w:p>
    <w:p w:rsidR="00C24343" w:rsidRDefault="00F5219E">
      <w:pPr>
        <w:tabs>
          <w:tab w:val="left" w:pos="9135"/>
        </w:tabs>
        <w:rPr>
          <w:rFonts w:ascii="Times New Roman" w:hAnsi="Times New Roman" w:cs="Times New Roman"/>
          <w:b/>
          <w:szCs w:val="21"/>
        </w:rPr>
      </w:pPr>
      <w:r>
        <w:rPr>
          <w:rFonts w:ascii="Times New Roman" w:hAnsi="Times New Roman" w:cs="Times New Roman"/>
          <w:b/>
          <w:szCs w:val="21"/>
        </w:rPr>
        <w:t>（</w:t>
      </w:r>
      <w:r>
        <w:rPr>
          <w:rFonts w:ascii="Times New Roman" w:hAnsi="Times New Roman" w:cs="Times New Roman"/>
          <w:b/>
          <w:szCs w:val="21"/>
        </w:rPr>
        <w:t>2</w:t>
      </w:r>
      <w:r>
        <w:rPr>
          <w:rFonts w:ascii="Times New Roman" w:hAnsi="Times New Roman" w:cs="Times New Roman"/>
          <w:b/>
          <w:szCs w:val="21"/>
        </w:rPr>
        <w:t>）基础数据（无）</w:t>
      </w:r>
    </w:p>
    <w:p w:rsidR="00C24343" w:rsidRDefault="00F5219E">
      <w:pPr>
        <w:rPr>
          <w:rFonts w:ascii="Times New Roman" w:hAnsi="Times New Roman" w:cs="Times New Roman"/>
          <w:b/>
        </w:rPr>
      </w:pPr>
      <w:r>
        <w:rPr>
          <w:rFonts w:ascii="Times New Roman" w:hAnsi="Times New Roman" w:cs="Times New Roman"/>
          <w:b/>
        </w:rPr>
        <w:t>（</w:t>
      </w:r>
      <w:r>
        <w:rPr>
          <w:rFonts w:ascii="Times New Roman" w:hAnsi="Times New Roman" w:cs="Times New Roman"/>
          <w:b/>
        </w:rPr>
        <w:t>3</w:t>
      </w:r>
      <w:r>
        <w:rPr>
          <w:rFonts w:ascii="Times New Roman" w:hAnsi="Times New Roman" w:cs="Times New Roman"/>
          <w:b/>
        </w:rPr>
        <w:t>）</w:t>
      </w:r>
      <w:r>
        <w:rPr>
          <w:rFonts w:ascii="Times New Roman" w:hAnsi="Times New Roman" w:cs="Times New Roman" w:hint="eastAsia"/>
          <w:b/>
        </w:rPr>
        <w:t>佐证</w:t>
      </w:r>
      <w:r>
        <w:rPr>
          <w:rFonts w:ascii="Times New Roman" w:hAnsi="Times New Roman" w:cs="Times New Roman"/>
          <w:b/>
        </w:rPr>
        <w:t>要目</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2"/>
        <w:gridCol w:w="2177"/>
        <w:gridCol w:w="1513"/>
        <w:gridCol w:w="1540"/>
      </w:tblGrid>
      <w:tr w:rsidR="00C24343">
        <w:trPr>
          <w:jc w:val="center"/>
        </w:trPr>
        <w:tc>
          <w:tcPr>
            <w:tcW w:w="3842" w:type="dxa"/>
            <w:vAlign w:val="center"/>
          </w:tcPr>
          <w:p w:rsidR="00C24343" w:rsidRDefault="00F5219E">
            <w:pPr>
              <w:jc w:val="center"/>
              <w:rPr>
                <w:rFonts w:ascii="Times New Roman" w:hAnsi="Times New Roman" w:cs="Times New Roman"/>
                <w:b/>
              </w:rPr>
            </w:pPr>
            <w:r>
              <w:rPr>
                <w:rFonts w:ascii="Times New Roman" w:hAnsi="Times New Roman" w:cs="Times New Roman"/>
                <w:b/>
              </w:rPr>
              <w:t>佐证资料名称</w:t>
            </w:r>
          </w:p>
        </w:tc>
        <w:tc>
          <w:tcPr>
            <w:tcW w:w="2177" w:type="dxa"/>
            <w:vAlign w:val="center"/>
          </w:tcPr>
          <w:p w:rsidR="00C24343" w:rsidRDefault="00F5219E">
            <w:pPr>
              <w:jc w:val="center"/>
              <w:rPr>
                <w:rFonts w:ascii="Times New Roman" w:hAnsi="Times New Roman" w:cs="Times New Roman"/>
                <w:b/>
              </w:rPr>
            </w:pPr>
            <w:r>
              <w:rPr>
                <w:rFonts w:ascii="Times New Roman" w:hAnsi="Times New Roman" w:cs="Times New Roman"/>
                <w:b/>
              </w:rPr>
              <w:t>主题词</w:t>
            </w:r>
          </w:p>
        </w:tc>
        <w:tc>
          <w:tcPr>
            <w:tcW w:w="1513" w:type="dxa"/>
            <w:vAlign w:val="center"/>
          </w:tcPr>
          <w:p w:rsidR="00C24343" w:rsidRDefault="00F5219E">
            <w:pPr>
              <w:jc w:val="center"/>
              <w:rPr>
                <w:rFonts w:ascii="Times New Roman" w:hAnsi="Times New Roman" w:cs="Times New Roman"/>
                <w:b/>
              </w:rPr>
            </w:pPr>
            <w:r>
              <w:rPr>
                <w:rFonts w:ascii="Times New Roman" w:hAnsi="Times New Roman" w:cs="Times New Roman"/>
                <w:b/>
              </w:rPr>
              <w:t>成文时间</w:t>
            </w:r>
          </w:p>
        </w:tc>
        <w:tc>
          <w:tcPr>
            <w:tcW w:w="1540" w:type="dxa"/>
            <w:vAlign w:val="center"/>
          </w:tcPr>
          <w:p w:rsidR="00C24343" w:rsidRDefault="00F5219E">
            <w:pPr>
              <w:jc w:val="center"/>
              <w:rPr>
                <w:rFonts w:ascii="Times New Roman" w:hAnsi="Times New Roman" w:cs="Times New Roman"/>
                <w:b/>
              </w:rPr>
            </w:pPr>
            <w:r>
              <w:rPr>
                <w:rFonts w:ascii="Times New Roman" w:hAnsi="Times New Roman" w:cs="Times New Roman" w:hint="eastAsia"/>
                <w:b/>
              </w:rPr>
              <w:t>是否</w:t>
            </w:r>
            <w:r>
              <w:rPr>
                <w:rFonts w:ascii="Times New Roman" w:hAnsi="Times New Roman" w:cs="Times New Roman"/>
                <w:b/>
              </w:rPr>
              <w:t>归档</w:t>
            </w:r>
          </w:p>
        </w:tc>
      </w:tr>
      <w:tr w:rsidR="00C24343">
        <w:trPr>
          <w:trHeight w:val="90"/>
          <w:jc w:val="center"/>
        </w:trPr>
        <w:tc>
          <w:tcPr>
            <w:tcW w:w="3842" w:type="dxa"/>
            <w:vAlign w:val="center"/>
          </w:tcPr>
          <w:p w:rsidR="00C24343" w:rsidRPr="006D3CDC" w:rsidRDefault="00F5219E">
            <w:pPr>
              <w:rPr>
                <w:rFonts w:asciiTheme="minorEastAsia" w:hAnsiTheme="minorEastAsia"/>
                <w:szCs w:val="21"/>
              </w:rPr>
            </w:pPr>
            <w:r w:rsidRPr="006D3CDC">
              <w:rPr>
                <w:rFonts w:asciiTheme="minorEastAsia" w:hAnsiTheme="minorEastAsia" w:hint="eastAsia"/>
                <w:szCs w:val="21"/>
              </w:rPr>
              <w:t>1.江苏省“五严”规定</w:t>
            </w:r>
          </w:p>
        </w:tc>
        <w:tc>
          <w:tcPr>
            <w:tcW w:w="2177" w:type="dxa"/>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五严、规定</w:t>
            </w:r>
          </w:p>
        </w:tc>
        <w:tc>
          <w:tcPr>
            <w:tcW w:w="1513" w:type="dxa"/>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200906</w:t>
            </w:r>
          </w:p>
        </w:tc>
        <w:tc>
          <w:tcPr>
            <w:tcW w:w="1540"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存于教务处</w:t>
            </w:r>
          </w:p>
        </w:tc>
      </w:tr>
      <w:tr w:rsidR="00C24343">
        <w:trPr>
          <w:trHeight w:val="90"/>
          <w:jc w:val="center"/>
        </w:trPr>
        <w:tc>
          <w:tcPr>
            <w:tcW w:w="3842" w:type="dxa"/>
            <w:vAlign w:val="center"/>
          </w:tcPr>
          <w:p w:rsidR="00C24343" w:rsidRPr="006D3CDC" w:rsidRDefault="00F5219E">
            <w:pPr>
              <w:rPr>
                <w:rFonts w:asciiTheme="minorEastAsia" w:hAnsiTheme="minorEastAsia" w:cs="Times New Roman"/>
                <w:szCs w:val="21"/>
              </w:rPr>
            </w:pPr>
            <w:r w:rsidRPr="006D3CDC">
              <w:rPr>
                <w:rFonts w:asciiTheme="minorEastAsia" w:hAnsiTheme="minorEastAsia" w:hint="eastAsia"/>
                <w:szCs w:val="21"/>
              </w:rPr>
              <w:t>2.西夏</w:t>
            </w:r>
            <w:proofErr w:type="gramStart"/>
            <w:r w:rsidRPr="006D3CDC">
              <w:rPr>
                <w:rFonts w:asciiTheme="minorEastAsia" w:hAnsiTheme="minorEastAsia" w:hint="eastAsia"/>
                <w:szCs w:val="21"/>
              </w:rPr>
              <w:t>墅</w:t>
            </w:r>
            <w:proofErr w:type="gramEnd"/>
            <w:r w:rsidRPr="006D3CDC">
              <w:rPr>
                <w:rFonts w:asciiTheme="minorEastAsia" w:hAnsiTheme="minorEastAsia" w:hint="eastAsia"/>
                <w:szCs w:val="21"/>
              </w:rPr>
              <w:t>中学新课程实施方案（修订）</w:t>
            </w:r>
          </w:p>
        </w:tc>
        <w:tc>
          <w:tcPr>
            <w:tcW w:w="2177"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新课程实施方案</w:t>
            </w:r>
          </w:p>
        </w:tc>
        <w:tc>
          <w:tcPr>
            <w:tcW w:w="1513" w:type="dxa"/>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201709</w:t>
            </w:r>
          </w:p>
        </w:tc>
        <w:tc>
          <w:tcPr>
            <w:tcW w:w="1540"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存于教务处</w:t>
            </w:r>
          </w:p>
        </w:tc>
      </w:tr>
      <w:tr w:rsidR="00C24343">
        <w:trPr>
          <w:jc w:val="center"/>
        </w:trPr>
        <w:tc>
          <w:tcPr>
            <w:tcW w:w="3842" w:type="dxa"/>
            <w:vAlign w:val="center"/>
          </w:tcPr>
          <w:p w:rsidR="00C24343" w:rsidRPr="006D3CDC" w:rsidRDefault="00F5219E">
            <w:pPr>
              <w:rPr>
                <w:rFonts w:asciiTheme="minorEastAsia" w:hAnsiTheme="minorEastAsia"/>
                <w:szCs w:val="21"/>
              </w:rPr>
            </w:pPr>
            <w:r w:rsidRPr="006D3CDC">
              <w:rPr>
                <w:rFonts w:asciiTheme="minorEastAsia" w:hAnsiTheme="minorEastAsia" w:hint="eastAsia"/>
                <w:szCs w:val="21"/>
              </w:rPr>
              <w:t>3.近三年学校管理规范督查有关材料</w:t>
            </w:r>
          </w:p>
        </w:tc>
        <w:tc>
          <w:tcPr>
            <w:tcW w:w="2177"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管理规范、督查</w:t>
            </w:r>
          </w:p>
        </w:tc>
        <w:tc>
          <w:tcPr>
            <w:tcW w:w="1513" w:type="dxa"/>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201712</w:t>
            </w:r>
          </w:p>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201812</w:t>
            </w:r>
          </w:p>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201912</w:t>
            </w:r>
          </w:p>
        </w:tc>
        <w:tc>
          <w:tcPr>
            <w:tcW w:w="1540" w:type="dxa"/>
            <w:vAlign w:val="center"/>
          </w:tcPr>
          <w:p w:rsidR="00C24343" w:rsidRPr="006D3CDC" w:rsidRDefault="00F5219E">
            <w:pPr>
              <w:jc w:val="center"/>
              <w:rPr>
                <w:rFonts w:asciiTheme="minorEastAsia" w:hAnsiTheme="minorEastAsia"/>
                <w:szCs w:val="21"/>
              </w:rPr>
            </w:pPr>
            <w:r w:rsidRPr="006D3CDC">
              <w:rPr>
                <w:rFonts w:asciiTheme="minorEastAsia" w:hAnsiTheme="minorEastAsia" w:cs="Times New Roman" w:hint="eastAsia"/>
                <w:szCs w:val="21"/>
              </w:rPr>
              <w:t>存于校办</w:t>
            </w:r>
          </w:p>
        </w:tc>
      </w:tr>
      <w:tr w:rsidR="00C24343">
        <w:trPr>
          <w:jc w:val="center"/>
        </w:trPr>
        <w:tc>
          <w:tcPr>
            <w:tcW w:w="3842" w:type="dxa"/>
            <w:vAlign w:val="center"/>
          </w:tcPr>
          <w:p w:rsidR="00C24343" w:rsidRPr="006D3CDC" w:rsidRDefault="00F5219E">
            <w:pPr>
              <w:rPr>
                <w:rFonts w:asciiTheme="minorEastAsia" w:hAnsiTheme="minorEastAsia"/>
                <w:szCs w:val="21"/>
              </w:rPr>
            </w:pPr>
            <w:r w:rsidRPr="006D3CDC">
              <w:rPr>
                <w:rFonts w:asciiTheme="minorEastAsia" w:hAnsiTheme="minorEastAsia" w:hint="eastAsia"/>
                <w:szCs w:val="21"/>
              </w:rPr>
              <w:t>4.西夏</w:t>
            </w:r>
            <w:proofErr w:type="gramStart"/>
            <w:r w:rsidRPr="006D3CDC">
              <w:rPr>
                <w:rFonts w:asciiTheme="minorEastAsia" w:hAnsiTheme="minorEastAsia" w:hint="eastAsia"/>
                <w:szCs w:val="21"/>
              </w:rPr>
              <w:t>墅</w:t>
            </w:r>
            <w:proofErr w:type="gramEnd"/>
            <w:r w:rsidRPr="006D3CDC">
              <w:rPr>
                <w:rFonts w:asciiTheme="minorEastAsia" w:hAnsiTheme="minorEastAsia" w:hint="eastAsia"/>
                <w:szCs w:val="21"/>
              </w:rPr>
              <w:t>中学减负增效实施方案</w:t>
            </w:r>
          </w:p>
        </w:tc>
        <w:tc>
          <w:tcPr>
            <w:tcW w:w="2177"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减负增效、方案</w:t>
            </w:r>
          </w:p>
        </w:tc>
        <w:tc>
          <w:tcPr>
            <w:tcW w:w="1513" w:type="dxa"/>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201709</w:t>
            </w:r>
          </w:p>
        </w:tc>
        <w:tc>
          <w:tcPr>
            <w:tcW w:w="1540"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存于教务处</w:t>
            </w:r>
          </w:p>
        </w:tc>
      </w:tr>
      <w:tr w:rsidR="00C24343">
        <w:trPr>
          <w:jc w:val="center"/>
        </w:trPr>
        <w:tc>
          <w:tcPr>
            <w:tcW w:w="3842" w:type="dxa"/>
            <w:vAlign w:val="center"/>
          </w:tcPr>
          <w:p w:rsidR="00C24343" w:rsidRPr="006D3CDC" w:rsidRDefault="00F5219E">
            <w:pPr>
              <w:rPr>
                <w:rFonts w:asciiTheme="minorEastAsia" w:hAnsiTheme="minorEastAsia"/>
                <w:szCs w:val="21"/>
              </w:rPr>
            </w:pPr>
            <w:r w:rsidRPr="006D3CDC">
              <w:rPr>
                <w:rFonts w:asciiTheme="minorEastAsia" w:hAnsiTheme="minorEastAsia" w:hint="eastAsia"/>
                <w:szCs w:val="21"/>
              </w:rPr>
              <w:t>5.西夏</w:t>
            </w:r>
            <w:proofErr w:type="gramStart"/>
            <w:r w:rsidRPr="006D3CDC">
              <w:rPr>
                <w:rFonts w:asciiTheme="minorEastAsia" w:hAnsiTheme="minorEastAsia" w:hint="eastAsia"/>
                <w:szCs w:val="21"/>
              </w:rPr>
              <w:t>墅</w:t>
            </w:r>
            <w:proofErr w:type="gramEnd"/>
            <w:r w:rsidRPr="006D3CDC">
              <w:rPr>
                <w:rFonts w:asciiTheme="minorEastAsia" w:hAnsiTheme="minorEastAsia" w:hint="eastAsia"/>
                <w:szCs w:val="21"/>
              </w:rPr>
              <w:t>中学高中课程设置一览表</w:t>
            </w:r>
          </w:p>
        </w:tc>
        <w:tc>
          <w:tcPr>
            <w:tcW w:w="2177"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高中、课程设置</w:t>
            </w:r>
          </w:p>
        </w:tc>
        <w:tc>
          <w:tcPr>
            <w:tcW w:w="1513" w:type="dxa"/>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201709</w:t>
            </w:r>
          </w:p>
        </w:tc>
        <w:tc>
          <w:tcPr>
            <w:tcW w:w="1540"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存于教务处</w:t>
            </w:r>
          </w:p>
        </w:tc>
      </w:tr>
      <w:tr w:rsidR="00C24343">
        <w:trPr>
          <w:jc w:val="center"/>
        </w:trPr>
        <w:tc>
          <w:tcPr>
            <w:tcW w:w="3842" w:type="dxa"/>
            <w:vAlign w:val="center"/>
          </w:tcPr>
          <w:p w:rsidR="00C24343" w:rsidRPr="006D3CDC" w:rsidRDefault="00F5219E">
            <w:pPr>
              <w:rPr>
                <w:rFonts w:asciiTheme="minorEastAsia" w:hAnsiTheme="minorEastAsia" w:cs="Times New Roman"/>
                <w:szCs w:val="21"/>
              </w:rPr>
            </w:pPr>
            <w:r w:rsidRPr="006D3CDC">
              <w:rPr>
                <w:rFonts w:asciiTheme="minorEastAsia" w:hAnsiTheme="minorEastAsia" w:hint="eastAsia"/>
                <w:szCs w:val="21"/>
              </w:rPr>
              <w:t>6.西夏</w:t>
            </w:r>
            <w:proofErr w:type="gramStart"/>
            <w:r w:rsidRPr="006D3CDC">
              <w:rPr>
                <w:rFonts w:asciiTheme="minorEastAsia" w:hAnsiTheme="minorEastAsia" w:hint="eastAsia"/>
                <w:szCs w:val="21"/>
              </w:rPr>
              <w:t>墅</w:t>
            </w:r>
            <w:proofErr w:type="gramEnd"/>
            <w:r w:rsidRPr="006D3CDC">
              <w:rPr>
                <w:rFonts w:asciiTheme="minorEastAsia" w:hAnsiTheme="minorEastAsia" w:hint="eastAsia"/>
                <w:szCs w:val="21"/>
              </w:rPr>
              <w:t>中学学科指导与学科督导方</w:t>
            </w:r>
            <w:r w:rsidRPr="006D3CDC">
              <w:rPr>
                <w:rFonts w:asciiTheme="minorEastAsia" w:hAnsiTheme="minorEastAsia" w:cs="宋体" w:hint="eastAsia"/>
                <w:szCs w:val="21"/>
              </w:rPr>
              <w:t>案</w:t>
            </w:r>
          </w:p>
        </w:tc>
        <w:tc>
          <w:tcPr>
            <w:tcW w:w="2177"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学科指导与督导方案</w:t>
            </w:r>
          </w:p>
        </w:tc>
        <w:tc>
          <w:tcPr>
            <w:tcW w:w="1513" w:type="dxa"/>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201709</w:t>
            </w:r>
          </w:p>
        </w:tc>
        <w:tc>
          <w:tcPr>
            <w:tcW w:w="1540"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存于教务处</w:t>
            </w:r>
          </w:p>
        </w:tc>
      </w:tr>
      <w:tr w:rsidR="00C24343">
        <w:trPr>
          <w:jc w:val="center"/>
        </w:trPr>
        <w:tc>
          <w:tcPr>
            <w:tcW w:w="3842" w:type="dxa"/>
            <w:vAlign w:val="center"/>
          </w:tcPr>
          <w:p w:rsidR="00C24343" w:rsidRPr="006D3CDC" w:rsidRDefault="00F5219E">
            <w:pPr>
              <w:rPr>
                <w:rFonts w:asciiTheme="minorEastAsia" w:hAnsiTheme="minorEastAsia"/>
                <w:szCs w:val="21"/>
              </w:rPr>
            </w:pPr>
            <w:r w:rsidRPr="006D3CDC">
              <w:rPr>
                <w:rFonts w:asciiTheme="minorEastAsia" w:hAnsiTheme="minorEastAsia" w:hint="eastAsia"/>
                <w:szCs w:val="21"/>
              </w:rPr>
              <w:t>7.西夏</w:t>
            </w:r>
            <w:proofErr w:type="gramStart"/>
            <w:r w:rsidRPr="006D3CDC">
              <w:rPr>
                <w:rFonts w:asciiTheme="minorEastAsia" w:hAnsiTheme="minorEastAsia" w:hint="eastAsia"/>
                <w:szCs w:val="21"/>
              </w:rPr>
              <w:t>墅</w:t>
            </w:r>
            <w:proofErr w:type="gramEnd"/>
            <w:r w:rsidRPr="006D3CDC">
              <w:rPr>
                <w:rFonts w:asciiTheme="minorEastAsia" w:hAnsiTheme="minorEastAsia" w:hint="eastAsia"/>
                <w:szCs w:val="21"/>
              </w:rPr>
              <w:t>中学章程</w:t>
            </w:r>
          </w:p>
        </w:tc>
        <w:tc>
          <w:tcPr>
            <w:tcW w:w="2177"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学校章程</w:t>
            </w:r>
          </w:p>
        </w:tc>
        <w:tc>
          <w:tcPr>
            <w:tcW w:w="1513" w:type="dxa"/>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201510</w:t>
            </w:r>
          </w:p>
        </w:tc>
        <w:tc>
          <w:tcPr>
            <w:tcW w:w="1540"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存于校办</w:t>
            </w:r>
          </w:p>
        </w:tc>
      </w:tr>
      <w:tr w:rsidR="00C24343">
        <w:trPr>
          <w:jc w:val="center"/>
        </w:trPr>
        <w:tc>
          <w:tcPr>
            <w:tcW w:w="3842" w:type="dxa"/>
            <w:vAlign w:val="center"/>
          </w:tcPr>
          <w:p w:rsidR="00C24343" w:rsidRPr="006D3CDC" w:rsidRDefault="00F5219E">
            <w:pPr>
              <w:rPr>
                <w:rFonts w:asciiTheme="minorEastAsia" w:hAnsiTheme="minorEastAsia"/>
                <w:szCs w:val="21"/>
              </w:rPr>
            </w:pPr>
            <w:r w:rsidRPr="006D3CDC">
              <w:rPr>
                <w:rFonts w:asciiTheme="minorEastAsia" w:hAnsiTheme="minorEastAsia" w:hint="eastAsia"/>
                <w:szCs w:val="21"/>
              </w:rPr>
              <w:t>8.西夏</w:t>
            </w:r>
            <w:proofErr w:type="gramStart"/>
            <w:r w:rsidRPr="006D3CDC">
              <w:rPr>
                <w:rFonts w:asciiTheme="minorEastAsia" w:hAnsiTheme="minorEastAsia" w:hint="eastAsia"/>
                <w:szCs w:val="21"/>
              </w:rPr>
              <w:t>墅</w:t>
            </w:r>
            <w:proofErr w:type="gramEnd"/>
            <w:r w:rsidRPr="006D3CDC">
              <w:rPr>
                <w:rFonts w:asciiTheme="minorEastAsia" w:hAnsiTheme="minorEastAsia" w:hint="eastAsia"/>
                <w:szCs w:val="21"/>
              </w:rPr>
              <w:t>中学依法治校工作制度</w:t>
            </w:r>
          </w:p>
        </w:tc>
        <w:tc>
          <w:tcPr>
            <w:tcW w:w="2177"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依法治校、制度</w:t>
            </w:r>
          </w:p>
        </w:tc>
        <w:tc>
          <w:tcPr>
            <w:tcW w:w="1513" w:type="dxa"/>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201210</w:t>
            </w:r>
          </w:p>
        </w:tc>
        <w:tc>
          <w:tcPr>
            <w:tcW w:w="1540"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存于校办</w:t>
            </w:r>
          </w:p>
        </w:tc>
      </w:tr>
      <w:tr w:rsidR="00C24343">
        <w:trPr>
          <w:jc w:val="center"/>
        </w:trPr>
        <w:tc>
          <w:tcPr>
            <w:tcW w:w="3842" w:type="dxa"/>
            <w:vAlign w:val="center"/>
          </w:tcPr>
          <w:p w:rsidR="00C24343" w:rsidRPr="006D3CDC" w:rsidRDefault="00F5219E">
            <w:pPr>
              <w:rPr>
                <w:rFonts w:asciiTheme="minorEastAsia" w:hAnsiTheme="minorEastAsia"/>
                <w:szCs w:val="21"/>
              </w:rPr>
            </w:pPr>
            <w:r w:rsidRPr="006D3CDC">
              <w:rPr>
                <w:rFonts w:asciiTheme="minorEastAsia" w:hAnsiTheme="minorEastAsia" w:hint="eastAsia"/>
                <w:szCs w:val="21"/>
              </w:rPr>
              <w:t>9.西夏</w:t>
            </w:r>
            <w:proofErr w:type="gramStart"/>
            <w:r w:rsidRPr="006D3CDC">
              <w:rPr>
                <w:rFonts w:asciiTheme="minorEastAsia" w:hAnsiTheme="minorEastAsia" w:hint="eastAsia"/>
                <w:szCs w:val="21"/>
              </w:rPr>
              <w:t>墅</w:t>
            </w:r>
            <w:proofErr w:type="gramEnd"/>
            <w:r w:rsidRPr="006D3CDC">
              <w:rPr>
                <w:rFonts w:asciiTheme="minorEastAsia" w:hAnsiTheme="minorEastAsia" w:hint="eastAsia"/>
                <w:szCs w:val="21"/>
              </w:rPr>
              <w:t>中学依法治校领导小组及主要工作职责</w:t>
            </w:r>
          </w:p>
        </w:tc>
        <w:tc>
          <w:tcPr>
            <w:tcW w:w="2177"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依法治校领导小组</w:t>
            </w:r>
          </w:p>
        </w:tc>
        <w:tc>
          <w:tcPr>
            <w:tcW w:w="1513" w:type="dxa"/>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201210</w:t>
            </w:r>
          </w:p>
        </w:tc>
        <w:tc>
          <w:tcPr>
            <w:tcW w:w="1540"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存于校办</w:t>
            </w:r>
          </w:p>
        </w:tc>
      </w:tr>
      <w:tr w:rsidR="00C24343">
        <w:trPr>
          <w:jc w:val="center"/>
        </w:trPr>
        <w:tc>
          <w:tcPr>
            <w:tcW w:w="3842" w:type="dxa"/>
            <w:vAlign w:val="center"/>
          </w:tcPr>
          <w:p w:rsidR="00C24343" w:rsidRPr="006D3CDC" w:rsidRDefault="00F5219E">
            <w:pPr>
              <w:rPr>
                <w:rFonts w:asciiTheme="minorEastAsia" w:hAnsiTheme="minorEastAsia"/>
                <w:szCs w:val="21"/>
              </w:rPr>
            </w:pPr>
            <w:r w:rsidRPr="006D3CDC">
              <w:rPr>
                <w:rFonts w:asciiTheme="minorEastAsia" w:hAnsiTheme="minorEastAsia" w:hint="eastAsia"/>
                <w:szCs w:val="21"/>
              </w:rPr>
              <w:t>10.学校近二年法制教育工作计划、总结</w:t>
            </w:r>
          </w:p>
        </w:tc>
        <w:tc>
          <w:tcPr>
            <w:tcW w:w="2177"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依法治校计划、总结</w:t>
            </w:r>
          </w:p>
        </w:tc>
        <w:tc>
          <w:tcPr>
            <w:tcW w:w="1513" w:type="dxa"/>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201210</w:t>
            </w:r>
          </w:p>
        </w:tc>
        <w:tc>
          <w:tcPr>
            <w:tcW w:w="1540"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存于政教处</w:t>
            </w:r>
          </w:p>
        </w:tc>
      </w:tr>
      <w:tr w:rsidR="00C24343">
        <w:trPr>
          <w:jc w:val="center"/>
        </w:trPr>
        <w:tc>
          <w:tcPr>
            <w:tcW w:w="3842" w:type="dxa"/>
            <w:vAlign w:val="center"/>
          </w:tcPr>
          <w:p w:rsidR="00C24343" w:rsidRPr="006D3CDC" w:rsidRDefault="00F5219E">
            <w:pPr>
              <w:rPr>
                <w:rFonts w:asciiTheme="minorEastAsia" w:hAnsiTheme="minorEastAsia"/>
                <w:szCs w:val="21"/>
              </w:rPr>
            </w:pPr>
            <w:r w:rsidRPr="006D3CDC">
              <w:rPr>
                <w:rFonts w:asciiTheme="minorEastAsia" w:hAnsiTheme="minorEastAsia" w:hint="eastAsia"/>
                <w:szCs w:val="21"/>
              </w:rPr>
              <w:t>11.西夏</w:t>
            </w:r>
            <w:proofErr w:type="gramStart"/>
            <w:r w:rsidRPr="006D3CDC">
              <w:rPr>
                <w:rFonts w:asciiTheme="minorEastAsia" w:hAnsiTheme="minorEastAsia" w:hint="eastAsia"/>
                <w:szCs w:val="21"/>
              </w:rPr>
              <w:t>墅</w:t>
            </w:r>
            <w:proofErr w:type="gramEnd"/>
            <w:r w:rsidRPr="006D3CDC">
              <w:rPr>
                <w:rFonts w:asciiTheme="minorEastAsia" w:hAnsiTheme="minorEastAsia" w:hint="eastAsia"/>
                <w:szCs w:val="21"/>
              </w:rPr>
              <w:t>中学贯彻执行《江苏省中小学管理规范》工作总结</w:t>
            </w:r>
          </w:p>
        </w:tc>
        <w:tc>
          <w:tcPr>
            <w:tcW w:w="2177"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hint="eastAsia"/>
                <w:szCs w:val="21"/>
              </w:rPr>
              <w:t>管理规范</w:t>
            </w:r>
          </w:p>
        </w:tc>
        <w:tc>
          <w:tcPr>
            <w:tcW w:w="1513" w:type="dxa"/>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201912</w:t>
            </w:r>
          </w:p>
        </w:tc>
        <w:tc>
          <w:tcPr>
            <w:tcW w:w="1540"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存于校办</w:t>
            </w:r>
          </w:p>
        </w:tc>
      </w:tr>
      <w:tr w:rsidR="00C24343">
        <w:trPr>
          <w:jc w:val="center"/>
        </w:trPr>
        <w:tc>
          <w:tcPr>
            <w:tcW w:w="3842" w:type="dxa"/>
            <w:vAlign w:val="center"/>
          </w:tcPr>
          <w:p w:rsidR="00C24343" w:rsidRPr="006D3CDC" w:rsidRDefault="00F5219E">
            <w:pPr>
              <w:rPr>
                <w:rFonts w:asciiTheme="minorEastAsia" w:hAnsiTheme="minorEastAsia" w:cs="Times New Roman"/>
                <w:szCs w:val="21"/>
              </w:rPr>
            </w:pPr>
            <w:r w:rsidRPr="006D3CDC">
              <w:rPr>
                <w:rFonts w:asciiTheme="minorEastAsia" w:hAnsiTheme="minorEastAsia" w:hint="eastAsia"/>
                <w:szCs w:val="21"/>
              </w:rPr>
              <w:t>12.西夏</w:t>
            </w:r>
            <w:proofErr w:type="gramStart"/>
            <w:r w:rsidRPr="006D3CDC">
              <w:rPr>
                <w:rFonts w:asciiTheme="minorEastAsia" w:hAnsiTheme="minorEastAsia" w:hint="eastAsia"/>
                <w:szCs w:val="21"/>
              </w:rPr>
              <w:t>墅</w:t>
            </w:r>
            <w:proofErr w:type="gramEnd"/>
            <w:r w:rsidRPr="006D3CDC">
              <w:rPr>
                <w:rFonts w:asciiTheme="minorEastAsia" w:hAnsiTheme="minorEastAsia" w:hint="eastAsia"/>
                <w:szCs w:val="21"/>
              </w:rPr>
              <w:t>中学课程开发更新制度</w:t>
            </w:r>
          </w:p>
        </w:tc>
        <w:tc>
          <w:tcPr>
            <w:tcW w:w="2177"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课程开发、制度</w:t>
            </w:r>
          </w:p>
        </w:tc>
        <w:tc>
          <w:tcPr>
            <w:tcW w:w="1513" w:type="dxa"/>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201709</w:t>
            </w:r>
          </w:p>
        </w:tc>
        <w:tc>
          <w:tcPr>
            <w:tcW w:w="1540"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存于教科室</w:t>
            </w:r>
          </w:p>
        </w:tc>
      </w:tr>
      <w:tr w:rsidR="00C24343">
        <w:trPr>
          <w:jc w:val="center"/>
        </w:trPr>
        <w:tc>
          <w:tcPr>
            <w:tcW w:w="3842" w:type="dxa"/>
            <w:vAlign w:val="center"/>
          </w:tcPr>
          <w:p w:rsidR="00C24343" w:rsidRPr="006D3CDC" w:rsidRDefault="00F5219E">
            <w:pPr>
              <w:snapToGrid w:val="0"/>
              <w:spacing w:line="264" w:lineRule="auto"/>
              <w:rPr>
                <w:rFonts w:asciiTheme="minorEastAsia" w:hAnsiTheme="minorEastAsia"/>
                <w:szCs w:val="21"/>
              </w:rPr>
            </w:pPr>
            <w:r w:rsidRPr="006D3CDC">
              <w:rPr>
                <w:rFonts w:asciiTheme="minorEastAsia" w:hAnsiTheme="minorEastAsia" w:hint="eastAsia"/>
                <w:szCs w:val="21"/>
              </w:rPr>
              <w:t>13.西夏</w:t>
            </w:r>
            <w:proofErr w:type="gramStart"/>
            <w:r w:rsidRPr="006D3CDC">
              <w:rPr>
                <w:rFonts w:asciiTheme="minorEastAsia" w:hAnsiTheme="minorEastAsia" w:hint="eastAsia"/>
                <w:szCs w:val="21"/>
              </w:rPr>
              <w:t>墅</w:t>
            </w:r>
            <w:proofErr w:type="gramEnd"/>
            <w:r w:rsidRPr="006D3CDC">
              <w:rPr>
                <w:rFonts w:asciiTheme="minorEastAsia" w:hAnsiTheme="minorEastAsia" w:hint="eastAsia"/>
                <w:szCs w:val="21"/>
              </w:rPr>
              <w:t>中学学生选科指导方案</w:t>
            </w:r>
          </w:p>
        </w:tc>
        <w:tc>
          <w:tcPr>
            <w:tcW w:w="2177"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学生选科、方案</w:t>
            </w:r>
          </w:p>
        </w:tc>
        <w:tc>
          <w:tcPr>
            <w:tcW w:w="1513" w:type="dxa"/>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201906</w:t>
            </w:r>
          </w:p>
        </w:tc>
        <w:tc>
          <w:tcPr>
            <w:tcW w:w="1540"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存于教科室</w:t>
            </w:r>
          </w:p>
        </w:tc>
      </w:tr>
      <w:tr w:rsidR="00C24343">
        <w:trPr>
          <w:jc w:val="center"/>
        </w:trPr>
        <w:tc>
          <w:tcPr>
            <w:tcW w:w="3842" w:type="dxa"/>
            <w:vAlign w:val="center"/>
          </w:tcPr>
          <w:p w:rsidR="00C24343" w:rsidRPr="006D3CDC" w:rsidRDefault="00F5219E">
            <w:pPr>
              <w:snapToGrid w:val="0"/>
              <w:spacing w:line="264" w:lineRule="auto"/>
              <w:rPr>
                <w:rFonts w:asciiTheme="minorEastAsia" w:hAnsiTheme="minorEastAsia"/>
                <w:szCs w:val="21"/>
              </w:rPr>
            </w:pPr>
            <w:r w:rsidRPr="006D3CDC">
              <w:rPr>
                <w:rFonts w:asciiTheme="minorEastAsia" w:hAnsiTheme="minorEastAsia" w:hint="eastAsia"/>
                <w:szCs w:val="21"/>
              </w:rPr>
              <w:t>14.西夏</w:t>
            </w:r>
            <w:proofErr w:type="gramStart"/>
            <w:r w:rsidRPr="006D3CDC">
              <w:rPr>
                <w:rFonts w:asciiTheme="minorEastAsia" w:hAnsiTheme="minorEastAsia" w:hint="eastAsia"/>
                <w:szCs w:val="21"/>
              </w:rPr>
              <w:t>墅</w:t>
            </w:r>
            <w:proofErr w:type="gramEnd"/>
            <w:r w:rsidRPr="006D3CDC">
              <w:rPr>
                <w:rFonts w:asciiTheme="minorEastAsia" w:hAnsiTheme="minorEastAsia" w:hint="eastAsia"/>
                <w:szCs w:val="21"/>
              </w:rPr>
              <w:t>中学高中课程改革实施总结</w:t>
            </w:r>
          </w:p>
        </w:tc>
        <w:tc>
          <w:tcPr>
            <w:tcW w:w="2177"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课程改革、总结</w:t>
            </w:r>
          </w:p>
        </w:tc>
        <w:tc>
          <w:tcPr>
            <w:tcW w:w="1513" w:type="dxa"/>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201807</w:t>
            </w:r>
          </w:p>
        </w:tc>
        <w:tc>
          <w:tcPr>
            <w:tcW w:w="1540"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存于教务处</w:t>
            </w:r>
          </w:p>
        </w:tc>
      </w:tr>
      <w:tr w:rsidR="00C24343">
        <w:trPr>
          <w:jc w:val="center"/>
        </w:trPr>
        <w:tc>
          <w:tcPr>
            <w:tcW w:w="3842" w:type="dxa"/>
            <w:vAlign w:val="center"/>
          </w:tcPr>
          <w:p w:rsidR="00C24343" w:rsidRPr="006D3CDC" w:rsidRDefault="00F5219E">
            <w:pPr>
              <w:snapToGrid w:val="0"/>
              <w:spacing w:line="264" w:lineRule="auto"/>
              <w:rPr>
                <w:rFonts w:asciiTheme="minorEastAsia" w:hAnsiTheme="minorEastAsia"/>
                <w:szCs w:val="21"/>
              </w:rPr>
            </w:pPr>
            <w:r w:rsidRPr="006D3CDC">
              <w:rPr>
                <w:rFonts w:asciiTheme="minorEastAsia" w:hAnsiTheme="minorEastAsia" w:hint="eastAsia"/>
                <w:szCs w:val="21"/>
              </w:rPr>
              <w:t>15.近三年学校总课表及全校教师课</w:t>
            </w:r>
            <w:proofErr w:type="gramStart"/>
            <w:r w:rsidRPr="006D3CDC">
              <w:rPr>
                <w:rFonts w:asciiTheme="minorEastAsia" w:hAnsiTheme="minorEastAsia" w:hint="eastAsia"/>
                <w:szCs w:val="21"/>
              </w:rPr>
              <w:t>务</w:t>
            </w:r>
            <w:proofErr w:type="gramEnd"/>
            <w:r w:rsidRPr="006D3CDC">
              <w:rPr>
                <w:rFonts w:asciiTheme="minorEastAsia" w:hAnsiTheme="minorEastAsia" w:hint="eastAsia"/>
                <w:szCs w:val="21"/>
              </w:rPr>
              <w:t>安排表</w:t>
            </w:r>
          </w:p>
        </w:tc>
        <w:tc>
          <w:tcPr>
            <w:tcW w:w="2177"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总课表、课</w:t>
            </w:r>
            <w:proofErr w:type="gramStart"/>
            <w:r w:rsidRPr="006D3CDC">
              <w:rPr>
                <w:rFonts w:asciiTheme="minorEastAsia" w:hAnsiTheme="minorEastAsia" w:cs="Times New Roman" w:hint="eastAsia"/>
                <w:szCs w:val="21"/>
              </w:rPr>
              <w:t>务</w:t>
            </w:r>
            <w:proofErr w:type="gramEnd"/>
            <w:r w:rsidRPr="006D3CDC">
              <w:rPr>
                <w:rFonts w:asciiTheme="minorEastAsia" w:hAnsiTheme="minorEastAsia" w:cs="Times New Roman" w:hint="eastAsia"/>
                <w:szCs w:val="21"/>
              </w:rPr>
              <w:t>安排</w:t>
            </w:r>
          </w:p>
        </w:tc>
        <w:tc>
          <w:tcPr>
            <w:tcW w:w="1513" w:type="dxa"/>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201708</w:t>
            </w:r>
          </w:p>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201808</w:t>
            </w:r>
          </w:p>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201908</w:t>
            </w:r>
          </w:p>
        </w:tc>
        <w:tc>
          <w:tcPr>
            <w:tcW w:w="1540"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存于教务处</w:t>
            </w:r>
          </w:p>
        </w:tc>
      </w:tr>
      <w:tr w:rsidR="00C24343">
        <w:trPr>
          <w:jc w:val="center"/>
        </w:trPr>
        <w:tc>
          <w:tcPr>
            <w:tcW w:w="3842" w:type="dxa"/>
            <w:vAlign w:val="center"/>
          </w:tcPr>
          <w:p w:rsidR="00C24343" w:rsidRPr="006D3CDC" w:rsidRDefault="00F5219E">
            <w:pPr>
              <w:spacing w:line="320" w:lineRule="exact"/>
              <w:rPr>
                <w:rFonts w:asciiTheme="minorEastAsia" w:hAnsiTheme="minorEastAsia"/>
                <w:szCs w:val="21"/>
              </w:rPr>
            </w:pPr>
            <w:r w:rsidRPr="006D3CDC">
              <w:rPr>
                <w:rFonts w:asciiTheme="minorEastAsia" w:hAnsiTheme="minorEastAsia" w:hint="eastAsia"/>
                <w:szCs w:val="21"/>
              </w:rPr>
              <w:t>16.西夏</w:t>
            </w:r>
            <w:proofErr w:type="gramStart"/>
            <w:r w:rsidRPr="006D3CDC">
              <w:rPr>
                <w:rFonts w:asciiTheme="minorEastAsia" w:hAnsiTheme="minorEastAsia" w:hint="eastAsia"/>
                <w:szCs w:val="21"/>
              </w:rPr>
              <w:t>墅</w:t>
            </w:r>
            <w:proofErr w:type="gramEnd"/>
            <w:r w:rsidRPr="006D3CDC">
              <w:rPr>
                <w:rFonts w:asciiTheme="minorEastAsia" w:hAnsiTheme="minorEastAsia" w:hint="eastAsia"/>
                <w:szCs w:val="21"/>
              </w:rPr>
              <w:t>中学教学常规统计表</w:t>
            </w:r>
          </w:p>
        </w:tc>
        <w:tc>
          <w:tcPr>
            <w:tcW w:w="2177"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教学常规、统计</w:t>
            </w:r>
          </w:p>
        </w:tc>
        <w:tc>
          <w:tcPr>
            <w:tcW w:w="1513" w:type="dxa"/>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201712</w:t>
            </w:r>
          </w:p>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201812</w:t>
            </w:r>
          </w:p>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201912</w:t>
            </w:r>
          </w:p>
        </w:tc>
        <w:tc>
          <w:tcPr>
            <w:tcW w:w="1540"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存于教务处</w:t>
            </w:r>
          </w:p>
        </w:tc>
      </w:tr>
      <w:tr w:rsidR="00C24343">
        <w:trPr>
          <w:jc w:val="center"/>
        </w:trPr>
        <w:tc>
          <w:tcPr>
            <w:tcW w:w="3842" w:type="dxa"/>
            <w:vAlign w:val="center"/>
          </w:tcPr>
          <w:p w:rsidR="00C24343" w:rsidRPr="006D3CDC" w:rsidRDefault="00F5219E">
            <w:pPr>
              <w:spacing w:line="320" w:lineRule="exact"/>
              <w:rPr>
                <w:rFonts w:asciiTheme="minorEastAsia" w:hAnsiTheme="minorEastAsia"/>
                <w:szCs w:val="21"/>
              </w:rPr>
            </w:pPr>
            <w:r w:rsidRPr="006D3CDC">
              <w:rPr>
                <w:rFonts w:asciiTheme="minorEastAsia" w:hAnsiTheme="minorEastAsia" w:hint="eastAsia"/>
                <w:szCs w:val="21"/>
              </w:rPr>
              <w:t>17.西夏</w:t>
            </w:r>
            <w:proofErr w:type="gramStart"/>
            <w:r w:rsidRPr="006D3CDC">
              <w:rPr>
                <w:rFonts w:asciiTheme="minorEastAsia" w:hAnsiTheme="minorEastAsia" w:hint="eastAsia"/>
                <w:szCs w:val="21"/>
              </w:rPr>
              <w:t>墅</w:t>
            </w:r>
            <w:proofErr w:type="gramEnd"/>
            <w:r w:rsidRPr="006D3CDC">
              <w:rPr>
                <w:rFonts w:asciiTheme="minorEastAsia" w:hAnsiTheme="minorEastAsia" w:hint="eastAsia"/>
                <w:szCs w:val="21"/>
              </w:rPr>
              <w:t>中学学生</w:t>
            </w:r>
            <w:proofErr w:type="gramStart"/>
            <w:r w:rsidRPr="006D3CDC">
              <w:rPr>
                <w:rFonts w:asciiTheme="minorEastAsia" w:hAnsiTheme="minorEastAsia" w:hint="eastAsia"/>
                <w:szCs w:val="21"/>
              </w:rPr>
              <w:t>评教师</w:t>
            </w:r>
            <w:proofErr w:type="gramEnd"/>
            <w:r w:rsidRPr="006D3CDC">
              <w:rPr>
                <w:rFonts w:asciiTheme="minorEastAsia" w:hAnsiTheme="minorEastAsia" w:hint="eastAsia"/>
                <w:szCs w:val="21"/>
              </w:rPr>
              <w:t>评议表及评议数据</w:t>
            </w:r>
          </w:p>
        </w:tc>
        <w:tc>
          <w:tcPr>
            <w:tcW w:w="2177"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学生评教</w:t>
            </w:r>
          </w:p>
        </w:tc>
        <w:tc>
          <w:tcPr>
            <w:tcW w:w="1513" w:type="dxa"/>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201712</w:t>
            </w:r>
          </w:p>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201812</w:t>
            </w:r>
          </w:p>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201912</w:t>
            </w:r>
          </w:p>
        </w:tc>
        <w:tc>
          <w:tcPr>
            <w:tcW w:w="1540"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存于教务处</w:t>
            </w:r>
          </w:p>
        </w:tc>
      </w:tr>
      <w:tr w:rsidR="00C24343">
        <w:trPr>
          <w:jc w:val="center"/>
        </w:trPr>
        <w:tc>
          <w:tcPr>
            <w:tcW w:w="3842" w:type="dxa"/>
            <w:vAlign w:val="center"/>
          </w:tcPr>
          <w:p w:rsidR="00C24343" w:rsidRPr="006D3CDC" w:rsidRDefault="00F5219E">
            <w:pPr>
              <w:rPr>
                <w:rFonts w:asciiTheme="minorEastAsia" w:hAnsiTheme="minorEastAsia" w:cs="Times New Roman"/>
                <w:szCs w:val="21"/>
              </w:rPr>
            </w:pPr>
            <w:r w:rsidRPr="006D3CDC">
              <w:rPr>
                <w:rFonts w:asciiTheme="minorEastAsia" w:hAnsiTheme="minorEastAsia" w:hint="eastAsia"/>
                <w:bCs/>
                <w:szCs w:val="21"/>
              </w:rPr>
              <w:t>18.西夏</w:t>
            </w:r>
            <w:proofErr w:type="gramStart"/>
            <w:r w:rsidRPr="006D3CDC">
              <w:rPr>
                <w:rFonts w:asciiTheme="minorEastAsia" w:hAnsiTheme="minorEastAsia" w:hint="eastAsia"/>
                <w:bCs/>
                <w:szCs w:val="21"/>
              </w:rPr>
              <w:t>墅</w:t>
            </w:r>
            <w:proofErr w:type="gramEnd"/>
            <w:r w:rsidRPr="006D3CDC">
              <w:rPr>
                <w:rFonts w:asciiTheme="minorEastAsia" w:hAnsiTheme="minorEastAsia" w:hint="eastAsia"/>
                <w:bCs/>
                <w:szCs w:val="21"/>
              </w:rPr>
              <w:t>中学班主任工作月考核细则</w:t>
            </w:r>
          </w:p>
        </w:tc>
        <w:tc>
          <w:tcPr>
            <w:tcW w:w="2177"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班主任月考核、细则</w:t>
            </w:r>
          </w:p>
        </w:tc>
        <w:tc>
          <w:tcPr>
            <w:tcW w:w="1513" w:type="dxa"/>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201709</w:t>
            </w:r>
          </w:p>
        </w:tc>
        <w:tc>
          <w:tcPr>
            <w:tcW w:w="1540" w:type="dxa"/>
            <w:vAlign w:val="center"/>
          </w:tcPr>
          <w:p w:rsidR="00C24343" w:rsidRPr="006D3CDC" w:rsidRDefault="00F5219E">
            <w:pPr>
              <w:jc w:val="center"/>
              <w:rPr>
                <w:rFonts w:asciiTheme="minorEastAsia" w:hAnsiTheme="minorEastAsia" w:cs="Times New Roman"/>
                <w:szCs w:val="21"/>
              </w:rPr>
            </w:pPr>
            <w:r w:rsidRPr="006D3CDC">
              <w:rPr>
                <w:rFonts w:asciiTheme="minorEastAsia" w:hAnsiTheme="minorEastAsia" w:cs="Times New Roman" w:hint="eastAsia"/>
                <w:szCs w:val="21"/>
              </w:rPr>
              <w:t>存于政教处</w:t>
            </w:r>
          </w:p>
        </w:tc>
      </w:tr>
    </w:tbl>
    <w:p w:rsidR="00C24343" w:rsidRDefault="00C24343">
      <w:pPr>
        <w:rPr>
          <w:rFonts w:ascii="Times New Roman" w:hAnsi="Times New Roman" w:cs="Times New Roman"/>
          <w:b/>
        </w:rPr>
      </w:pPr>
    </w:p>
    <w:p w:rsidR="00C24343" w:rsidRDefault="00C24343">
      <w:pPr>
        <w:spacing w:line="260" w:lineRule="exact"/>
        <w:rPr>
          <w:rFonts w:ascii="Times New Roman" w:hAnsi="Times New Roman" w:cs="Times New Roman"/>
          <w:b/>
          <w:szCs w:val="21"/>
        </w:rPr>
      </w:pPr>
    </w:p>
    <w:p w:rsidR="00C90C69" w:rsidRDefault="00C90C69">
      <w:pPr>
        <w:spacing w:line="260" w:lineRule="exact"/>
        <w:rPr>
          <w:rFonts w:ascii="Times New Roman" w:hAnsi="Times New Roman" w:cs="Times New Roman"/>
          <w:b/>
          <w:szCs w:val="21"/>
        </w:rPr>
      </w:pPr>
    </w:p>
    <w:p w:rsidR="00AD4B42" w:rsidRDefault="00AD4B42">
      <w:pPr>
        <w:spacing w:line="260" w:lineRule="exact"/>
        <w:rPr>
          <w:rFonts w:ascii="Times New Roman" w:hAnsi="Times New Roman" w:cs="Times New Roman"/>
          <w:b/>
          <w:szCs w:val="21"/>
        </w:rPr>
      </w:pPr>
    </w:p>
    <w:p w:rsidR="00AD4B42" w:rsidRDefault="00AD4B42">
      <w:pPr>
        <w:spacing w:line="260" w:lineRule="exact"/>
        <w:rPr>
          <w:rFonts w:ascii="Times New Roman" w:hAnsi="Times New Roman" w:cs="Times New Roman"/>
          <w:b/>
          <w:szCs w:val="21"/>
        </w:rPr>
      </w:pPr>
    </w:p>
    <w:p w:rsidR="00AD4B42" w:rsidRDefault="00AD4B42">
      <w:pPr>
        <w:spacing w:line="260" w:lineRule="exact"/>
        <w:rPr>
          <w:rFonts w:ascii="Times New Roman" w:hAnsi="Times New Roman" w:cs="Times New Roman"/>
          <w:b/>
          <w:szCs w:val="21"/>
        </w:rPr>
      </w:pPr>
    </w:p>
    <w:p w:rsidR="00C24343" w:rsidRDefault="00F5219E">
      <w:pPr>
        <w:jc w:val="center"/>
        <w:rPr>
          <w:rFonts w:ascii="Times New Roman" w:hAnsi="Times New Roman" w:cs="Times New Roman"/>
          <w:b/>
          <w:sz w:val="24"/>
        </w:rPr>
      </w:pPr>
      <w:r>
        <w:rPr>
          <w:rFonts w:ascii="Times New Roman" w:hAnsi="Times New Roman" w:cs="Times New Roman"/>
          <w:b/>
          <w:sz w:val="24"/>
        </w:rPr>
        <w:lastRenderedPageBreak/>
        <w:t>管理水平</w:t>
      </w:r>
      <w:r>
        <w:rPr>
          <w:rFonts w:ascii="Times New Roman" w:hAnsi="Times New Roman" w:cs="Times New Roman"/>
          <w:b/>
          <w:sz w:val="24"/>
        </w:rPr>
        <w:t>3-4</w:t>
      </w:r>
    </w:p>
    <w:p w:rsidR="00C24343" w:rsidRDefault="00F5219E">
      <w:pPr>
        <w:snapToGrid w:val="0"/>
        <w:rPr>
          <w:rFonts w:ascii="Times New Roman" w:hAnsi="Times New Roman" w:cs="Times New Roman"/>
          <w:b/>
          <w:szCs w:val="21"/>
        </w:rPr>
      </w:pPr>
      <w:r>
        <w:rPr>
          <w:rFonts w:ascii="Times New Roman" w:hAnsi="Times New Roman" w:cs="Times New Roman"/>
          <w:b/>
          <w:szCs w:val="21"/>
        </w:rPr>
        <w:t>（</w:t>
      </w:r>
      <w:r>
        <w:rPr>
          <w:rFonts w:ascii="Times New Roman" w:hAnsi="Times New Roman" w:cs="Times New Roman"/>
          <w:b/>
          <w:szCs w:val="21"/>
        </w:rPr>
        <w:t>1</w:t>
      </w:r>
      <w:r>
        <w:rPr>
          <w:rFonts w:ascii="Times New Roman" w:hAnsi="Times New Roman" w:cs="Times New Roman"/>
          <w:b/>
          <w:szCs w:val="21"/>
        </w:rPr>
        <w:t>）自评概述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709"/>
        <w:gridCol w:w="6946"/>
        <w:gridCol w:w="736"/>
      </w:tblGrid>
      <w:tr w:rsidR="00C24343">
        <w:trPr>
          <w:trHeight w:val="540"/>
          <w:jc w:val="center"/>
        </w:trPr>
        <w:tc>
          <w:tcPr>
            <w:tcW w:w="681" w:type="dxa"/>
            <w:vAlign w:val="center"/>
          </w:tcPr>
          <w:p w:rsidR="00C24343" w:rsidRDefault="00F5219E">
            <w:pPr>
              <w:rPr>
                <w:rFonts w:ascii="Times New Roman" w:hAnsi="Times New Roman" w:cs="Times New Roman"/>
                <w:b/>
              </w:rPr>
            </w:pPr>
            <w:r>
              <w:rPr>
                <w:rFonts w:ascii="Times New Roman" w:hAnsi="Times New Roman" w:cs="Times New Roman"/>
                <w:b/>
              </w:rPr>
              <w:t>指标</w:t>
            </w:r>
            <w:r>
              <w:rPr>
                <w:rFonts w:ascii="Times New Roman" w:hAnsi="Times New Roman" w:cs="Times New Roman" w:hint="eastAsia"/>
                <w:b/>
              </w:rPr>
              <w:t>序号</w:t>
            </w:r>
          </w:p>
        </w:tc>
        <w:tc>
          <w:tcPr>
            <w:tcW w:w="7655" w:type="dxa"/>
            <w:gridSpan w:val="2"/>
            <w:vAlign w:val="center"/>
          </w:tcPr>
          <w:p w:rsidR="00C24343" w:rsidRDefault="00F5219E">
            <w:pPr>
              <w:jc w:val="center"/>
              <w:rPr>
                <w:rFonts w:ascii="Times New Roman" w:hAnsi="Times New Roman" w:cs="Times New Roman"/>
                <w:b/>
              </w:rPr>
            </w:pPr>
            <w:r>
              <w:rPr>
                <w:rFonts w:ascii="Times New Roman" w:hAnsi="Times New Roman" w:cs="Times New Roman" w:hint="eastAsia"/>
                <w:b/>
              </w:rPr>
              <w:t>评估指标及评价细则</w:t>
            </w:r>
          </w:p>
        </w:tc>
        <w:tc>
          <w:tcPr>
            <w:tcW w:w="736" w:type="dxa"/>
            <w:vAlign w:val="center"/>
          </w:tcPr>
          <w:p w:rsidR="00C24343" w:rsidRDefault="00F5219E">
            <w:pPr>
              <w:jc w:val="center"/>
              <w:rPr>
                <w:rFonts w:ascii="Times New Roman" w:hAnsi="Times New Roman" w:cs="Times New Roman"/>
                <w:b/>
                <w:szCs w:val="21"/>
              </w:rPr>
            </w:pPr>
            <w:r>
              <w:rPr>
                <w:rFonts w:ascii="Times New Roman" w:hAnsi="Times New Roman" w:cs="Times New Roman"/>
                <w:b/>
                <w:szCs w:val="21"/>
              </w:rPr>
              <w:t>自评</w:t>
            </w:r>
          </w:p>
          <w:p w:rsidR="00C24343" w:rsidRDefault="00F5219E">
            <w:pPr>
              <w:jc w:val="center"/>
              <w:rPr>
                <w:rFonts w:ascii="Times New Roman" w:hAnsi="Times New Roman" w:cs="Times New Roman"/>
                <w:b/>
                <w:szCs w:val="21"/>
              </w:rPr>
            </w:pPr>
            <w:r>
              <w:rPr>
                <w:rFonts w:ascii="Times New Roman" w:hAnsi="Times New Roman" w:cs="Times New Roman"/>
                <w:b/>
                <w:szCs w:val="21"/>
              </w:rPr>
              <w:t>结果</w:t>
            </w:r>
          </w:p>
        </w:tc>
      </w:tr>
      <w:tr w:rsidR="00C24343">
        <w:trPr>
          <w:trHeight w:val="480"/>
          <w:jc w:val="center"/>
        </w:trPr>
        <w:tc>
          <w:tcPr>
            <w:tcW w:w="681" w:type="dxa"/>
            <w:vMerge w:val="restart"/>
            <w:vAlign w:val="center"/>
          </w:tcPr>
          <w:p w:rsidR="00C24343" w:rsidRDefault="00F5219E">
            <w:pPr>
              <w:jc w:val="center"/>
              <w:rPr>
                <w:rFonts w:ascii="Times New Roman" w:hAnsi="Times New Roman" w:cs="Times New Roman"/>
                <w:b/>
                <w:szCs w:val="21"/>
              </w:rPr>
            </w:pPr>
            <w:r>
              <w:rPr>
                <w:rFonts w:ascii="Times New Roman" w:hAnsi="Times New Roman" w:cs="Times New Roman"/>
                <w:b/>
                <w:szCs w:val="21"/>
              </w:rPr>
              <w:t>第</w:t>
            </w:r>
          </w:p>
          <w:p w:rsidR="00C24343" w:rsidRDefault="00F5219E">
            <w:pPr>
              <w:jc w:val="center"/>
              <w:rPr>
                <w:rFonts w:ascii="Times New Roman" w:hAnsi="Times New Roman" w:cs="Times New Roman"/>
                <w:b/>
                <w:szCs w:val="21"/>
              </w:rPr>
            </w:pPr>
            <w:r>
              <w:rPr>
                <w:rFonts w:ascii="Times New Roman" w:hAnsi="Times New Roman" w:cs="Times New Roman"/>
                <w:b/>
                <w:szCs w:val="21"/>
              </w:rPr>
              <w:t>16</w:t>
            </w:r>
          </w:p>
          <w:p w:rsidR="00C24343" w:rsidRDefault="00F5219E">
            <w:pPr>
              <w:jc w:val="center"/>
              <w:rPr>
                <w:rFonts w:ascii="Times New Roman" w:hAnsi="Times New Roman" w:cs="Times New Roman"/>
                <w:b/>
                <w:szCs w:val="21"/>
              </w:rPr>
            </w:pPr>
            <w:r>
              <w:rPr>
                <w:rFonts w:ascii="Times New Roman" w:hAnsi="Times New Roman" w:cs="Times New Roman"/>
                <w:b/>
                <w:szCs w:val="21"/>
              </w:rPr>
              <w:t>条</w:t>
            </w:r>
          </w:p>
        </w:tc>
        <w:tc>
          <w:tcPr>
            <w:tcW w:w="709" w:type="dxa"/>
            <w:vAlign w:val="center"/>
          </w:tcPr>
          <w:p w:rsidR="00C24343" w:rsidRDefault="00F5219E">
            <w:pPr>
              <w:rPr>
                <w:rFonts w:ascii="Times New Roman" w:hAnsi="Times New Roman" w:cs="Times New Roman"/>
                <w:b/>
              </w:rPr>
            </w:pPr>
            <w:r>
              <w:rPr>
                <w:rFonts w:ascii="Times New Roman" w:hAnsi="Times New Roman" w:cs="Times New Roman" w:hint="eastAsia"/>
                <w:b/>
              </w:rPr>
              <w:t>评估</w:t>
            </w:r>
          </w:p>
          <w:p w:rsidR="00C24343" w:rsidRDefault="00F5219E">
            <w:pPr>
              <w:rPr>
                <w:rFonts w:ascii="Times New Roman" w:hAnsi="Times New Roman" w:cs="Times New Roman"/>
                <w:sz w:val="18"/>
                <w:szCs w:val="18"/>
              </w:rPr>
            </w:pPr>
            <w:r>
              <w:rPr>
                <w:rFonts w:ascii="Times New Roman" w:hAnsi="Times New Roman" w:cs="Times New Roman" w:hint="eastAsia"/>
                <w:b/>
              </w:rPr>
              <w:t>指标</w:t>
            </w:r>
          </w:p>
        </w:tc>
        <w:tc>
          <w:tcPr>
            <w:tcW w:w="6946" w:type="dxa"/>
            <w:vAlign w:val="center"/>
          </w:tcPr>
          <w:p w:rsidR="00C24343" w:rsidRDefault="00F5219E">
            <w:pPr>
              <w:widowControl/>
              <w:spacing w:line="240" w:lineRule="exact"/>
              <w:ind w:firstLineChars="100" w:firstLine="181"/>
              <w:jc w:val="left"/>
              <w:textAlignment w:val="center"/>
              <w:rPr>
                <w:rFonts w:ascii="Times New Roman" w:hAnsi="Times New Roman" w:cs="Times New Roman"/>
                <w:bCs/>
                <w:kern w:val="0"/>
                <w:sz w:val="18"/>
                <w:szCs w:val="18"/>
              </w:rPr>
            </w:pPr>
            <w:r>
              <w:rPr>
                <w:rFonts w:ascii="Times New Roman" w:hAnsi="Times New Roman" w:cs="Times New Roman"/>
                <w:b/>
                <w:kern w:val="0"/>
                <w:sz w:val="18"/>
                <w:szCs w:val="18"/>
              </w:rPr>
              <w:t xml:space="preserve">16. </w:t>
            </w:r>
            <w:r>
              <w:rPr>
                <w:rFonts w:ascii="Times New Roman" w:hAnsi="Times New Roman" w:cs="Times New Roman"/>
                <w:b/>
                <w:kern w:val="0"/>
                <w:sz w:val="18"/>
                <w:szCs w:val="18"/>
              </w:rPr>
              <w:t>学校校风、教风、学风优良。</w:t>
            </w:r>
            <w:r>
              <w:rPr>
                <w:rFonts w:asciiTheme="minorEastAsia" w:hAnsiTheme="minorEastAsia" w:cs="Times New Roman"/>
                <w:b/>
                <w:kern w:val="0"/>
                <w:sz w:val="18"/>
                <w:szCs w:val="18"/>
              </w:rPr>
              <w:t>“三风”</w:t>
            </w:r>
            <w:r>
              <w:rPr>
                <w:rFonts w:ascii="Times New Roman" w:hAnsi="Times New Roman" w:cs="Times New Roman"/>
                <w:b/>
                <w:kern w:val="0"/>
                <w:sz w:val="18"/>
                <w:szCs w:val="18"/>
              </w:rPr>
              <w:t>建设坚持以人为本，促进师生发展，提高管理水平，取得良好效果，为广大师生</w:t>
            </w:r>
            <w:r>
              <w:rPr>
                <w:rFonts w:ascii="Times New Roman" w:hAnsi="Times New Roman" w:cs="Times New Roman"/>
                <w:b/>
                <w:bCs/>
                <w:kern w:val="0"/>
                <w:sz w:val="18"/>
                <w:szCs w:val="18"/>
              </w:rPr>
              <w:t>自觉</w:t>
            </w:r>
            <w:proofErr w:type="gramStart"/>
            <w:r>
              <w:rPr>
                <w:rFonts w:ascii="Times New Roman" w:hAnsi="Times New Roman" w:cs="Times New Roman"/>
                <w:b/>
                <w:bCs/>
                <w:kern w:val="0"/>
                <w:sz w:val="18"/>
                <w:szCs w:val="18"/>
              </w:rPr>
              <w:t>践行</w:t>
            </w:r>
            <w:proofErr w:type="gramEnd"/>
            <w:r>
              <w:rPr>
                <w:rFonts w:ascii="Times New Roman" w:hAnsi="Times New Roman" w:cs="Times New Roman"/>
                <w:b/>
                <w:kern w:val="0"/>
                <w:sz w:val="18"/>
                <w:szCs w:val="18"/>
              </w:rPr>
              <w:t>和社会广泛认同</w:t>
            </w:r>
            <w:r>
              <w:rPr>
                <w:rFonts w:ascii="Times New Roman" w:hAnsi="Times New Roman" w:cs="Times New Roman" w:hint="eastAsia"/>
                <w:b/>
                <w:kern w:val="0"/>
                <w:sz w:val="18"/>
                <w:szCs w:val="18"/>
              </w:rPr>
              <w:t>。</w:t>
            </w:r>
          </w:p>
        </w:tc>
        <w:tc>
          <w:tcPr>
            <w:tcW w:w="736" w:type="dxa"/>
            <w:vMerge w:val="restart"/>
            <w:vAlign w:val="center"/>
          </w:tcPr>
          <w:p w:rsidR="00C24343" w:rsidRDefault="00F5219E">
            <w:pPr>
              <w:jc w:val="center"/>
              <w:rPr>
                <w:rFonts w:ascii="Times New Roman" w:hAnsi="Times New Roman" w:cs="Times New Roman"/>
                <w:szCs w:val="21"/>
              </w:rPr>
            </w:pPr>
            <w:r>
              <w:rPr>
                <w:rFonts w:ascii="Times New Roman" w:hAnsi="Times New Roman" w:cs="Times New Roman" w:hint="eastAsia"/>
                <w:szCs w:val="21"/>
              </w:rPr>
              <w:t>A</w:t>
            </w:r>
          </w:p>
        </w:tc>
      </w:tr>
      <w:tr w:rsidR="00C24343">
        <w:trPr>
          <w:trHeight w:val="480"/>
          <w:jc w:val="center"/>
        </w:trPr>
        <w:tc>
          <w:tcPr>
            <w:tcW w:w="681" w:type="dxa"/>
            <w:vMerge/>
            <w:vAlign w:val="center"/>
          </w:tcPr>
          <w:p w:rsidR="00C24343" w:rsidRDefault="00C24343">
            <w:pPr>
              <w:jc w:val="center"/>
              <w:rPr>
                <w:rFonts w:ascii="Times New Roman" w:hAnsi="Times New Roman" w:cs="Times New Roman"/>
                <w:b/>
                <w:szCs w:val="21"/>
              </w:rPr>
            </w:pPr>
          </w:p>
        </w:tc>
        <w:tc>
          <w:tcPr>
            <w:tcW w:w="709" w:type="dxa"/>
            <w:vAlign w:val="center"/>
          </w:tcPr>
          <w:p w:rsidR="00C24343" w:rsidRDefault="00F5219E">
            <w:pPr>
              <w:rPr>
                <w:rFonts w:ascii="Times New Roman" w:hAnsi="Times New Roman" w:cs="Times New Roman"/>
                <w:b/>
              </w:rPr>
            </w:pPr>
            <w:r>
              <w:rPr>
                <w:rFonts w:ascii="Times New Roman" w:hAnsi="Times New Roman" w:cs="Times New Roman" w:hint="eastAsia"/>
                <w:b/>
              </w:rPr>
              <w:t>评价</w:t>
            </w:r>
          </w:p>
          <w:p w:rsidR="00C24343" w:rsidRDefault="00F5219E">
            <w:pPr>
              <w:rPr>
                <w:rFonts w:ascii="Times New Roman" w:hAnsi="Times New Roman" w:cs="Times New Roman"/>
                <w:sz w:val="18"/>
                <w:szCs w:val="18"/>
              </w:rPr>
            </w:pPr>
            <w:r>
              <w:rPr>
                <w:rFonts w:ascii="Times New Roman" w:hAnsi="Times New Roman" w:cs="Times New Roman" w:hint="eastAsia"/>
                <w:b/>
              </w:rPr>
              <w:t>细则</w:t>
            </w:r>
          </w:p>
        </w:tc>
        <w:tc>
          <w:tcPr>
            <w:tcW w:w="6946" w:type="dxa"/>
            <w:vAlign w:val="center"/>
          </w:tcPr>
          <w:p w:rsidR="00C24343" w:rsidRDefault="00F5219E">
            <w:pPr>
              <w:widowControl/>
              <w:spacing w:line="240" w:lineRule="exact"/>
              <w:ind w:firstLineChars="100" w:firstLine="180"/>
              <w:jc w:val="left"/>
              <w:textAlignment w:val="center"/>
              <w:rPr>
                <w:rFonts w:ascii="Times New Roman" w:hAnsi="Times New Roman" w:cs="Times New Roman"/>
                <w:bCs/>
                <w:kern w:val="0"/>
                <w:sz w:val="18"/>
                <w:szCs w:val="18"/>
              </w:rPr>
            </w:pPr>
            <w:r>
              <w:rPr>
                <w:rFonts w:ascii="Times New Roman" w:hAnsi="Times New Roman" w:cs="Times New Roman"/>
                <w:bCs/>
                <w:kern w:val="0"/>
                <w:sz w:val="18"/>
                <w:szCs w:val="18"/>
              </w:rPr>
              <w:t>（</w:t>
            </w:r>
            <w:r>
              <w:rPr>
                <w:rFonts w:ascii="Times New Roman" w:hAnsi="Times New Roman" w:cs="Times New Roman"/>
                <w:bCs/>
                <w:kern w:val="0"/>
                <w:sz w:val="18"/>
                <w:szCs w:val="18"/>
              </w:rPr>
              <w:t>1</w:t>
            </w:r>
            <w:r>
              <w:rPr>
                <w:rFonts w:ascii="Times New Roman" w:hAnsi="Times New Roman" w:cs="Times New Roman"/>
                <w:bCs/>
                <w:kern w:val="0"/>
                <w:sz w:val="18"/>
                <w:szCs w:val="18"/>
              </w:rPr>
              <w:t>）</w:t>
            </w:r>
            <w:r>
              <w:rPr>
                <w:rFonts w:asciiTheme="minorEastAsia" w:hAnsiTheme="minorEastAsia" w:cs="Times New Roman"/>
                <w:bCs/>
                <w:kern w:val="0"/>
                <w:sz w:val="18"/>
                <w:szCs w:val="18"/>
              </w:rPr>
              <w:t>“</w:t>
            </w:r>
            <w:r>
              <w:rPr>
                <w:rFonts w:ascii="Times New Roman" w:hAnsi="Times New Roman" w:cs="Times New Roman"/>
                <w:bCs/>
                <w:kern w:val="0"/>
                <w:sz w:val="18"/>
                <w:szCs w:val="18"/>
              </w:rPr>
              <w:t>三风</w:t>
            </w:r>
            <w:r>
              <w:rPr>
                <w:rFonts w:asciiTheme="majorEastAsia" w:eastAsiaTheme="majorEastAsia" w:hAnsiTheme="majorEastAsia" w:cs="Times New Roman"/>
                <w:bCs/>
                <w:kern w:val="0"/>
                <w:sz w:val="18"/>
                <w:szCs w:val="18"/>
              </w:rPr>
              <w:t>”</w:t>
            </w:r>
            <w:r>
              <w:rPr>
                <w:rFonts w:ascii="Times New Roman" w:hAnsi="Times New Roman" w:cs="Times New Roman"/>
                <w:bCs/>
                <w:kern w:val="0"/>
                <w:sz w:val="18"/>
                <w:szCs w:val="18"/>
              </w:rPr>
              <w:t>指向明确，表述准确，逻辑自洽</w:t>
            </w:r>
            <w:r>
              <w:rPr>
                <w:rFonts w:ascii="Times New Roman" w:hAnsi="Times New Roman" w:cs="Times New Roman" w:hint="eastAsia"/>
                <w:bCs/>
                <w:kern w:val="0"/>
                <w:sz w:val="18"/>
                <w:szCs w:val="18"/>
              </w:rPr>
              <w:t>，</w:t>
            </w:r>
            <w:r>
              <w:rPr>
                <w:rFonts w:ascii="Times New Roman" w:hAnsi="Times New Roman" w:cs="Times New Roman"/>
                <w:bCs/>
                <w:kern w:val="0"/>
                <w:sz w:val="18"/>
                <w:szCs w:val="18"/>
              </w:rPr>
              <w:t>内涵丰富，具有时代精神和学校特点，</w:t>
            </w:r>
            <w:r>
              <w:rPr>
                <w:rFonts w:ascii="Times New Roman" w:hAnsi="Times New Roman" w:cs="Times New Roman" w:hint="eastAsia"/>
                <w:bCs/>
                <w:kern w:val="0"/>
                <w:sz w:val="18"/>
                <w:szCs w:val="18"/>
              </w:rPr>
              <w:t>符合</w:t>
            </w:r>
            <w:r>
              <w:rPr>
                <w:rFonts w:ascii="Times New Roman" w:hAnsi="Times New Roman" w:cs="Times New Roman"/>
                <w:bCs/>
                <w:kern w:val="0"/>
                <w:sz w:val="18"/>
                <w:szCs w:val="18"/>
              </w:rPr>
              <w:t>素质教育要</w:t>
            </w:r>
            <w:r>
              <w:rPr>
                <w:rFonts w:ascii="Times New Roman" w:hAnsi="Times New Roman" w:cs="Times New Roman" w:hint="eastAsia"/>
                <w:bCs/>
                <w:kern w:val="0"/>
                <w:sz w:val="18"/>
                <w:szCs w:val="18"/>
              </w:rPr>
              <w:t>求</w:t>
            </w:r>
            <w:r>
              <w:rPr>
                <w:rFonts w:ascii="Times New Roman" w:hAnsi="Times New Roman" w:cs="Times New Roman"/>
                <w:bCs/>
                <w:kern w:val="0"/>
                <w:sz w:val="18"/>
                <w:szCs w:val="18"/>
              </w:rPr>
              <w:t>，成为学校文化建设的重要内容</w:t>
            </w:r>
            <w:r>
              <w:rPr>
                <w:rFonts w:ascii="Times New Roman" w:hAnsi="Times New Roman" w:cs="Times New Roman" w:hint="eastAsia"/>
                <w:bCs/>
                <w:kern w:val="0"/>
                <w:sz w:val="18"/>
                <w:szCs w:val="18"/>
              </w:rPr>
              <w:t>。</w:t>
            </w:r>
          </w:p>
          <w:p w:rsidR="00C24343" w:rsidRDefault="00F5219E">
            <w:pPr>
              <w:widowControl/>
              <w:spacing w:line="240" w:lineRule="exact"/>
              <w:ind w:firstLineChars="100" w:firstLine="180"/>
              <w:jc w:val="left"/>
              <w:textAlignment w:val="center"/>
              <w:rPr>
                <w:rFonts w:ascii="Times New Roman" w:hAnsi="Times New Roman" w:cs="Times New Roman"/>
                <w:bCs/>
                <w:kern w:val="0"/>
                <w:sz w:val="18"/>
                <w:szCs w:val="18"/>
              </w:rPr>
            </w:pPr>
            <w:r>
              <w:rPr>
                <w:rFonts w:ascii="Times New Roman" w:hAnsi="Times New Roman" w:cs="Times New Roman"/>
                <w:bCs/>
                <w:kern w:val="0"/>
                <w:sz w:val="18"/>
                <w:szCs w:val="18"/>
              </w:rPr>
              <w:t>（</w:t>
            </w:r>
            <w:r>
              <w:rPr>
                <w:rFonts w:ascii="Times New Roman" w:hAnsi="Times New Roman" w:cs="Times New Roman"/>
                <w:bCs/>
                <w:kern w:val="0"/>
                <w:sz w:val="18"/>
                <w:szCs w:val="18"/>
              </w:rPr>
              <w:t>2</w:t>
            </w:r>
            <w:r>
              <w:rPr>
                <w:rFonts w:ascii="Times New Roman" w:hAnsi="Times New Roman" w:cs="Times New Roman"/>
                <w:bCs/>
                <w:kern w:val="0"/>
                <w:sz w:val="18"/>
                <w:szCs w:val="18"/>
              </w:rPr>
              <w:t>）</w:t>
            </w:r>
            <w:r>
              <w:rPr>
                <w:rFonts w:asciiTheme="minorEastAsia" w:hAnsiTheme="minorEastAsia" w:cs="Times New Roman"/>
                <w:bCs/>
                <w:kern w:val="0"/>
                <w:sz w:val="18"/>
                <w:szCs w:val="18"/>
              </w:rPr>
              <w:t>“</w:t>
            </w:r>
            <w:r>
              <w:rPr>
                <w:rFonts w:ascii="Times New Roman" w:hAnsi="Times New Roman" w:cs="Times New Roman"/>
                <w:bCs/>
                <w:kern w:val="0"/>
                <w:sz w:val="18"/>
                <w:szCs w:val="18"/>
              </w:rPr>
              <w:t>三风</w:t>
            </w:r>
            <w:r>
              <w:rPr>
                <w:rFonts w:asciiTheme="minorEastAsia" w:hAnsiTheme="minorEastAsia" w:cs="Times New Roman"/>
                <w:bCs/>
                <w:kern w:val="0"/>
                <w:sz w:val="18"/>
                <w:szCs w:val="18"/>
              </w:rPr>
              <w:t>”</w:t>
            </w:r>
            <w:r>
              <w:rPr>
                <w:rFonts w:ascii="Times New Roman" w:hAnsi="Times New Roman" w:cs="Times New Roman"/>
                <w:bCs/>
                <w:kern w:val="0"/>
                <w:sz w:val="18"/>
                <w:szCs w:val="18"/>
              </w:rPr>
              <w:t>建设融入日常</w:t>
            </w:r>
            <w:r>
              <w:rPr>
                <w:rFonts w:ascii="Times New Roman" w:hAnsi="Times New Roman" w:cs="Times New Roman" w:hint="eastAsia"/>
                <w:bCs/>
                <w:kern w:val="0"/>
                <w:sz w:val="18"/>
                <w:szCs w:val="18"/>
              </w:rPr>
              <w:t>教育</w:t>
            </w:r>
            <w:r>
              <w:rPr>
                <w:rFonts w:ascii="Times New Roman" w:hAnsi="Times New Roman" w:cs="Times New Roman"/>
                <w:bCs/>
                <w:kern w:val="0"/>
                <w:sz w:val="18"/>
                <w:szCs w:val="18"/>
              </w:rPr>
              <w:t>教学管理之中</w:t>
            </w:r>
            <w:r>
              <w:rPr>
                <w:rFonts w:ascii="Times New Roman" w:hAnsi="Times New Roman" w:cs="Times New Roman" w:hint="eastAsia"/>
                <w:bCs/>
                <w:kern w:val="0"/>
                <w:sz w:val="18"/>
                <w:szCs w:val="18"/>
              </w:rPr>
              <w:t>，</w:t>
            </w:r>
            <w:r>
              <w:rPr>
                <w:rFonts w:ascii="Times New Roman" w:hAnsi="Times New Roman" w:cs="Times New Roman"/>
                <w:bCs/>
                <w:kern w:val="0"/>
                <w:sz w:val="18"/>
                <w:szCs w:val="18"/>
              </w:rPr>
              <w:t>重过程，有措施</w:t>
            </w:r>
            <w:r>
              <w:rPr>
                <w:rFonts w:ascii="Times New Roman" w:hAnsi="Times New Roman" w:cs="Times New Roman" w:hint="eastAsia"/>
                <w:bCs/>
                <w:kern w:val="0"/>
                <w:sz w:val="18"/>
                <w:szCs w:val="18"/>
              </w:rPr>
              <w:t>，显</w:t>
            </w:r>
            <w:r>
              <w:rPr>
                <w:rFonts w:ascii="Times New Roman" w:hAnsi="Times New Roman" w:cs="Times New Roman"/>
                <w:bCs/>
                <w:kern w:val="0"/>
                <w:sz w:val="18"/>
                <w:szCs w:val="18"/>
              </w:rPr>
              <w:t>成效</w:t>
            </w:r>
            <w:r>
              <w:rPr>
                <w:rFonts w:ascii="Times New Roman" w:hAnsi="Times New Roman" w:cs="Times New Roman" w:hint="eastAsia"/>
                <w:bCs/>
                <w:kern w:val="0"/>
                <w:sz w:val="18"/>
                <w:szCs w:val="18"/>
              </w:rPr>
              <w:t>，师生和社会对学校</w:t>
            </w:r>
            <w:r>
              <w:rPr>
                <w:rFonts w:asciiTheme="majorEastAsia" w:eastAsiaTheme="majorEastAsia" w:hAnsiTheme="majorEastAsia" w:cs="Times New Roman" w:hint="eastAsia"/>
                <w:bCs/>
                <w:kern w:val="0"/>
                <w:sz w:val="18"/>
                <w:szCs w:val="18"/>
              </w:rPr>
              <w:t>“</w:t>
            </w:r>
            <w:r>
              <w:rPr>
                <w:rFonts w:ascii="Times New Roman" w:hAnsi="Times New Roman" w:cs="Times New Roman" w:hint="eastAsia"/>
                <w:bCs/>
                <w:kern w:val="0"/>
                <w:sz w:val="18"/>
                <w:szCs w:val="18"/>
              </w:rPr>
              <w:t>三风</w:t>
            </w:r>
            <w:r>
              <w:rPr>
                <w:rFonts w:asciiTheme="minorEastAsia" w:hAnsiTheme="minorEastAsia" w:cs="Times New Roman" w:hint="eastAsia"/>
                <w:bCs/>
                <w:kern w:val="0"/>
                <w:sz w:val="18"/>
                <w:szCs w:val="18"/>
              </w:rPr>
              <w:t>”</w:t>
            </w:r>
            <w:r>
              <w:rPr>
                <w:rFonts w:ascii="Times New Roman" w:hAnsi="Times New Roman" w:cs="Times New Roman" w:hint="eastAsia"/>
                <w:bCs/>
                <w:kern w:val="0"/>
                <w:sz w:val="18"/>
                <w:szCs w:val="18"/>
              </w:rPr>
              <w:t>认同度高于</w:t>
            </w:r>
            <w:r>
              <w:rPr>
                <w:rFonts w:ascii="Times New Roman" w:hAnsi="Times New Roman" w:cs="Times New Roman" w:hint="eastAsia"/>
                <w:bCs/>
                <w:kern w:val="0"/>
                <w:sz w:val="18"/>
                <w:szCs w:val="18"/>
              </w:rPr>
              <w:t>90%</w:t>
            </w:r>
            <w:r>
              <w:rPr>
                <w:rFonts w:ascii="Times New Roman" w:hAnsi="Times New Roman" w:cs="Times New Roman" w:hint="eastAsia"/>
                <w:bCs/>
                <w:kern w:val="0"/>
                <w:sz w:val="18"/>
                <w:szCs w:val="18"/>
              </w:rPr>
              <w:t>。</w:t>
            </w:r>
          </w:p>
        </w:tc>
        <w:tc>
          <w:tcPr>
            <w:tcW w:w="736" w:type="dxa"/>
            <w:vMerge/>
            <w:vAlign w:val="center"/>
          </w:tcPr>
          <w:p w:rsidR="00C24343" w:rsidRDefault="00C24343">
            <w:pPr>
              <w:jc w:val="center"/>
              <w:rPr>
                <w:rFonts w:ascii="Times New Roman" w:hAnsi="Times New Roman" w:cs="Times New Roman"/>
                <w:szCs w:val="21"/>
              </w:rPr>
            </w:pPr>
          </w:p>
        </w:tc>
      </w:tr>
      <w:tr w:rsidR="00C24343">
        <w:trPr>
          <w:trHeight w:val="465"/>
          <w:jc w:val="center"/>
        </w:trPr>
        <w:tc>
          <w:tcPr>
            <w:tcW w:w="9072" w:type="dxa"/>
            <w:gridSpan w:val="4"/>
            <w:vAlign w:val="center"/>
          </w:tcPr>
          <w:p w:rsidR="00C24343" w:rsidRDefault="00F5219E">
            <w:pPr>
              <w:jc w:val="center"/>
              <w:rPr>
                <w:rFonts w:ascii="Times New Roman" w:hAnsi="Times New Roman" w:cs="Times New Roman"/>
                <w:b/>
                <w:szCs w:val="21"/>
              </w:rPr>
            </w:pPr>
            <w:r>
              <w:rPr>
                <w:rFonts w:ascii="Times New Roman" w:hAnsi="Times New Roman" w:cs="Times New Roman"/>
                <w:b/>
                <w:szCs w:val="21"/>
              </w:rPr>
              <w:t>自评概述</w:t>
            </w:r>
          </w:p>
        </w:tc>
      </w:tr>
      <w:tr w:rsidR="00C24343">
        <w:trPr>
          <w:trHeight w:val="301"/>
          <w:jc w:val="center"/>
        </w:trPr>
        <w:tc>
          <w:tcPr>
            <w:tcW w:w="9072" w:type="dxa"/>
            <w:gridSpan w:val="4"/>
          </w:tcPr>
          <w:p w:rsidR="00C24343" w:rsidRDefault="00F5219E">
            <w:pPr>
              <w:rPr>
                <w:rFonts w:ascii="Times New Roman" w:hAnsi="Times New Roman" w:cs="Times New Roman"/>
                <w:b/>
              </w:rPr>
            </w:pPr>
            <w:r>
              <w:rPr>
                <w:rFonts w:ascii="Times New Roman" w:hAnsi="Times New Roman" w:cs="Times New Roman"/>
                <w:b/>
              </w:rPr>
              <w:t>主要实践和成效</w:t>
            </w:r>
          </w:p>
        </w:tc>
      </w:tr>
      <w:tr w:rsidR="00C24343">
        <w:trPr>
          <w:trHeight w:val="592"/>
          <w:jc w:val="center"/>
        </w:trPr>
        <w:tc>
          <w:tcPr>
            <w:tcW w:w="9072" w:type="dxa"/>
            <w:gridSpan w:val="4"/>
          </w:tcPr>
          <w:p w:rsidR="00C24343" w:rsidRDefault="00C24343">
            <w:pPr>
              <w:widowControl/>
              <w:ind w:firstLineChars="200" w:firstLine="420"/>
              <w:rPr>
                <w:rFonts w:ascii="宋体" w:hAnsi="宋体"/>
                <w:szCs w:val="21"/>
              </w:rPr>
            </w:pPr>
          </w:p>
          <w:p w:rsidR="00C24343" w:rsidRPr="006D3CDC" w:rsidRDefault="00F5219E">
            <w:pPr>
              <w:widowControl/>
              <w:spacing w:line="276" w:lineRule="auto"/>
              <w:ind w:firstLineChars="200" w:firstLine="420"/>
              <w:rPr>
                <w:rFonts w:asciiTheme="minorEastAsia" w:hAnsiTheme="minorEastAsia"/>
                <w:szCs w:val="21"/>
              </w:rPr>
            </w:pPr>
            <w:r w:rsidRPr="006D3CDC">
              <w:rPr>
                <w:rFonts w:asciiTheme="minorEastAsia" w:hAnsiTheme="minorEastAsia" w:hint="eastAsia"/>
                <w:szCs w:val="21"/>
              </w:rPr>
              <w:t>我校全体师生员工坚持“以人为本，为成功的人生打基础”的办学理念，在承接我国优秀传统文化，紧扣时代精神，契合素质教育要义的基础上，创建满足学生充分发展需求的教育，营造适合学生健康成长发展的空间，让每一位学生得到满足，让每一位学生家庭能够满意。因此，我校十分重视校风、教风、学风的“三风”建设。我校提炼出了符合我校实际的校风、教风与学风。西中人在“精诚合作、追求卓越”的西中精神的激励下，勇于实践，开拓创新，不断地完善、</w:t>
            </w:r>
            <w:proofErr w:type="gramStart"/>
            <w:r w:rsidRPr="006D3CDC">
              <w:rPr>
                <w:rFonts w:asciiTheme="minorEastAsia" w:hAnsiTheme="minorEastAsia" w:hint="eastAsia"/>
                <w:szCs w:val="21"/>
              </w:rPr>
              <w:t>丰富西</w:t>
            </w:r>
            <w:proofErr w:type="gramEnd"/>
            <w:r w:rsidRPr="006D3CDC">
              <w:rPr>
                <w:rFonts w:asciiTheme="minorEastAsia" w:hAnsiTheme="minorEastAsia" w:hint="eastAsia"/>
                <w:szCs w:val="21"/>
              </w:rPr>
              <w:t>中的校风、教风、学风内涵，使它们成为西中不断前进的动力源泉，成为学校文化建设的重要内容。</w:t>
            </w:r>
          </w:p>
          <w:p w:rsidR="00C24343" w:rsidRPr="006D3CDC" w:rsidRDefault="00F5219E">
            <w:pPr>
              <w:spacing w:line="276" w:lineRule="auto"/>
              <w:ind w:firstLineChars="200" w:firstLine="420"/>
              <w:rPr>
                <w:rFonts w:asciiTheme="minorEastAsia" w:hAnsiTheme="minorEastAsia"/>
                <w:szCs w:val="21"/>
              </w:rPr>
            </w:pPr>
            <w:r w:rsidRPr="006D3CDC">
              <w:rPr>
                <w:rFonts w:asciiTheme="minorEastAsia" w:hAnsiTheme="minorEastAsia" w:hint="eastAsia"/>
                <w:szCs w:val="21"/>
              </w:rPr>
              <w:t>校风：团结、求实、勤奋、进取。</w:t>
            </w:r>
          </w:p>
          <w:p w:rsidR="00C24343" w:rsidRPr="006D3CDC" w:rsidRDefault="00F5219E">
            <w:pPr>
              <w:spacing w:line="276" w:lineRule="auto"/>
              <w:ind w:firstLineChars="150" w:firstLine="315"/>
              <w:rPr>
                <w:rFonts w:asciiTheme="minorEastAsia" w:hAnsiTheme="minorEastAsia"/>
                <w:szCs w:val="21"/>
              </w:rPr>
            </w:pPr>
            <w:r w:rsidRPr="006D3CDC">
              <w:rPr>
                <w:rFonts w:asciiTheme="minorEastAsia" w:hAnsiTheme="minorEastAsia" w:hint="eastAsia"/>
                <w:szCs w:val="21"/>
              </w:rPr>
              <w:t>“团结”体现了和谐精神和团队精神，师生应该互相尊重、互相赏识、互相学习、互相合作，达到教学相长。“求实”蕴涵着解放思想，实事求是，活跃学术，严谨扎实，注重实践，学以致用。“勤奋”乃人生之根基，勤能补拙，无论工作和学习都需要踏踏实实、不辞辛苦、奋发向上，具有自强不息的精神。“进取”既是个人发展的需要，也是竞争的需要。师生要以进取为乐，目标坚定，勇于开拓，追求成功的人生。</w:t>
            </w:r>
          </w:p>
          <w:p w:rsidR="00C24343" w:rsidRPr="006D3CDC" w:rsidRDefault="00F5219E">
            <w:pPr>
              <w:spacing w:line="276" w:lineRule="auto"/>
              <w:ind w:firstLine="480"/>
              <w:rPr>
                <w:rFonts w:asciiTheme="minorEastAsia" w:hAnsiTheme="minorEastAsia"/>
                <w:szCs w:val="21"/>
              </w:rPr>
            </w:pPr>
            <w:r w:rsidRPr="006D3CDC">
              <w:rPr>
                <w:rFonts w:asciiTheme="minorEastAsia" w:hAnsiTheme="minorEastAsia" w:hint="eastAsia"/>
                <w:szCs w:val="21"/>
              </w:rPr>
              <w:t>教风:严谨、求实、爱生、奉献。</w:t>
            </w:r>
          </w:p>
          <w:p w:rsidR="00C24343" w:rsidRPr="006D3CDC" w:rsidRDefault="00F5219E">
            <w:pPr>
              <w:spacing w:line="276" w:lineRule="auto"/>
              <w:ind w:firstLineChars="150" w:firstLine="315"/>
              <w:rPr>
                <w:rFonts w:asciiTheme="minorEastAsia" w:hAnsiTheme="minorEastAsia" w:cs="Arial"/>
                <w:szCs w:val="21"/>
              </w:rPr>
            </w:pPr>
            <w:r w:rsidRPr="006D3CDC">
              <w:rPr>
                <w:rFonts w:asciiTheme="minorEastAsia" w:hAnsiTheme="minorEastAsia" w:hint="eastAsia"/>
                <w:szCs w:val="21"/>
              </w:rPr>
              <w:t>“严谨”即指教师严谨治学，不断学习新知识，探索教育教学规律，改进教学方法，提高科研水平等。它要求教师在教学和科研活动中求精、求真，勇于探索，大胆实践，以科学严肃和认真负责的态度对待自己的工作，提高自身教学水平。“求实”要求教师认真抓好教育教学的每一个环节，把每一项工作落实到位，实事求是，讲求实效，做好本职工作。不摆花架子，不搞形式主义。“爱生”</w:t>
            </w:r>
            <w:r w:rsidRPr="006D3CDC">
              <w:rPr>
                <w:rFonts w:asciiTheme="minorEastAsia" w:hAnsiTheme="minorEastAsia" w:cs="Arial" w:hint="eastAsia"/>
                <w:szCs w:val="21"/>
              </w:rPr>
              <w:t>是指热爱学生，热爱教育事业。做老师首先要爱学生，真心实意的去爱。</w:t>
            </w:r>
            <w:proofErr w:type="gramStart"/>
            <w:r w:rsidRPr="006D3CDC">
              <w:rPr>
                <w:rFonts w:asciiTheme="minorEastAsia" w:hAnsiTheme="minorEastAsia" w:cs="Arial" w:hint="eastAsia"/>
                <w:szCs w:val="21"/>
              </w:rPr>
              <w:t>非爱无</w:t>
            </w:r>
            <w:proofErr w:type="gramEnd"/>
            <w:r w:rsidRPr="006D3CDC">
              <w:rPr>
                <w:rFonts w:asciiTheme="minorEastAsia" w:hAnsiTheme="minorEastAsia" w:cs="Arial" w:hint="eastAsia"/>
                <w:szCs w:val="21"/>
              </w:rPr>
              <w:t>以为师，</w:t>
            </w:r>
            <w:proofErr w:type="gramStart"/>
            <w:r w:rsidRPr="006D3CDC">
              <w:rPr>
                <w:rFonts w:asciiTheme="minorEastAsia" w:hAnsiTheme="minorEastAsia" w:cs="Arial" w:hint="eastAsia"/>
                <w:szCs w:val="21"/>
              </w:rPr>
              <w:t>非爱无</w:t>
            </w:r>
            <w:proofErr w:type="gramEnd"/>
            <w:r w:rsidRPr="006D3CDC">
              <w:rPr>
                <w:rFonts w:asciiTheme="minorEastAsia" w:hAnsiTheme="minorEastAsia" w:cs="Arial" w:hint="eastAsia"/>
                <w:szCs w:val="21"/>
              </w:rPr>
              <w:t>以为</w:t>
            </w:r>
            <w:proofErr w:type="gramStart"/>
            <w:r w:rsidRPr="006D3CDC">
              <w:rPr>
                <w:rFonts w:asciiTheme="minorEastAsia" w:hAnsiTheme="minorEastAsia" w:cs="Arial" w:hint="eastAsia"/>
                <w:szCs w:val="21"/>
              </w:rPr>
              <w:t>范</w:t>
            </w:r>
            <w:proofErr w:type="gramEnd"/>
            <w:r w:rsidRPr="006D3CDC">
              <w:rPr>
                <w:rFonts w:asciiTheme="minorEastAsia" w:hAnsiTheme="minorEastAsia" w:cs="Arial" w:hint="eastAsia"/>
                <w:szCs w:val="21"/>
              </w:rPr>
              <w:t>，爱是一切教育活动的基础，没有爱就没有成功的教育。</w:t>
            </w:r>
            <w:r w:rsidRPr="006D3CDC">
              <w:rPr>
                <w:rFonts w:asciiTheme="minorEastAsia" w:hAnsiTheme="minorEastAsia" w:hint="eastAsia"/>
                <w:szCs w:val="21"/>
              </w:rPr>
              <w:t>“奉献”，“</w:t>
            </w:r>
            <w:r w:rsidRPr="006D3CDC">
              <w:rPr>
                <w:rFonts w:asciiTheme="minorEastAsia" w:hAnsiTheme="minorEastAsia" w:cs="Arial" w:hint="eastAsia"/>
                <w:kern w:val="0"/>
                <w:szCs w:val="21"/>
              </w:rPr>
              <w:t>春蚕到死丝方尽,蜡炬成灰泪始干”歌颂了老师的奉献精神，选择了教师这个职业，就等于选择了奉献，奉献精神是师德的核心内涵和教师爱生敬业的力量源泉。用奉献</w:t>
            </w:r>
            <w:proofErr w:type="gramStart"/>
            <w:r w:rsidRPr="006D3CDC">
              <w:rPr>
                <w:rFonts w:asciiTheme="minorEastAsia" w:hAnsiTheme="minorEastAsia" w:cs="Arial" w:hint="eastAsia"/>
                <w:kern w:val="0"/>
                <w:szCs w:val="21"/>
              </w:rPr>
              <w:t>做为</w:t>
            </w:r>
            <w:proofErr w:type="gramEnd"/>
            <w:r w:rsidRPr="006D3CDC">
              <w:rPr>
                <w:rFonts w:asciiTheme="minorEastAsia" w:hAnsiTheme="minorEastAsia" w:cs="Arial" w:hint="eastAsia"/>
                <w:kern w:val="0"/>
                <w:szCs w:val="21"/>
              </w:rPr>
              <w:t>教风，意在勉励广大教师为钟爱的教育事业无私奉献一切。</w:t>
            </w:r>
          </w:p>
          <w:p w:rsidR="00C24343" w:rsidRPr="006D3CDC" w:rsidRDefault="00F5219E">
            <w:pPr>
              <w:spacing w:line="276" w:lineRule="auto"/>
              <w:ind w:firstLine="480"/>
              <w:rPr>
                <w:rFonts w:asciiTheme="minorEastAsia" w:hAnsiTheme="minorEastAsia" w:cs="Arial"/>
                <w:szCs w:val="21"/>
              </w:rPr>
            </w:pPr>
            <w:r w:rsidRPr="006D3CDC">
              <w:rPr>
                <w:rFonts w:asciiTheme="minorEastAsia" w:hAnsiTheme="minorEastAsia" w:hint="eastAsia"/>
                <w:szCs w:val="21"/>
              </w:rPr>
              <w:t>学风：勤奋、自律、求实、创新。</w:t>
            </w:r>
          </w:p>
          <w:p w:rsidR="00C24343" w:rsidRPr="006D3CDC" w:rsidRDefault="00F5219E">
            <w:pPr>
              <w:spacing w:line="276" w:lineRule="auto"/>
              <w:ind w:firstLineChars="150" w:firstLine="315"/>
              <w:rPr>
                <w:rFonts w:asciiTheme="minorEastAsia" w:hAnsiTheme="minorEastAsia" w:cs="Times New Roman"/>
                <w:szCs w:val="21"/>
              </w:rPr>
            </w:pPr>
            <w:r w:rsidRPr="006D3CDC">
              <w:rPr>
                <w:rFonts w:asciiTheme="minorEastAsia" w:hAnsiTheme="minorEastAsia" w:cs="Arial" w:hint="eastAsia"/>
                <w:szCs w:val="21"/>
              </w:rPr>
              <w:t>“业精于勤，荒于</w:t>
            </w:r>
            <w:proofErr w:type="gramStart"/>
            <w:r w:rsidRPr="006D3CDC">
              <w:rPr>
                <w:rFonts w:asciiTheme="minorEastAsia" w:hAnsiTheme="minorEastAsia" w:cs="Arial" w:hint="eastAsia"/>
                <w:szCs w:val="21"/>
              </w:rPr>
              <w:t>嬉</w:t>
            </w:r>
            <w:proofErr w:type="gramEnd"/>
            <w:r w:rsidRPr="006D3CDC">
              <w:rPr>
                <w:rFonts w:asciiTheme="minorEastAsia" w:hAnsiTheme="minorEastAsia" w:cs="Arial" w:hint="eastAsia"/>
                <w:szCs w:val="21"/>
              </w:rPr>
              <w:t>；行成于思，毁于随。”“勤奋”， 它要求学生不仅学习应惜时如金，分秒必争，不偷懒懈怠；同时还要善于思考。勤奋的真实要义就是争分夺秒的用心去耕耘知识的田野。</w:t>
            </w:r>
            <w:r w:rsidRPr="006D3CDC">
              <w:rPr>
                <w:rFonts w:asciiTheme="minorEastAsia" w:hAnsiTheme="minorEastAsia" w:hint="eastAsia"/>
                <w:szCs w:val="21"/>
              </w:rPr>
              <w:t>“自律”实际上是指自我约束，自我管理自觉意识，是他律的内化过程，要求学生学会自己约</w:t>
            </w:r>
            <w:r w:rsidRPr="006D3CDC">
              <w:rPr>
                <w:rFonts w:asciiTheme="minorEastAsia" w:hAnsiTheme="minorEastAsia" w:hint="eastAsia"/>
                <w:szCs w:val="21"/>
              </w:rPr>
              <w:lastRenderedPageBreak/>
              <w:t>束自己，自己要求自己，自觉地遵守中学生日常行为规范，真正成为学习、生活的主人。“求实”要求学生要有认真、细致、严谨、扎实的学习态度,反对敷衍塞责、马虎应付、轻率浮躁、疲塌懒散的作风。“创新”，我国近代著名的教育家陶行知先生在《创造的儿童教育》一书中提出：教师要在教学中敢于解放儿童的大脑、双手、嘴巴，敢于放手给他们一个活动的空间，让儿童在自由、宽松的“环境”中去发挥想象的“空间”，从而达到提高学生综合能力，实现培养“创新型”人才的教育目的。因此，培养学生的创新意识也暗合了我校“以人为本，为成功的人生打基础”办学理念，也符合培养“创新型”人才的世纪要求。</w:t>
            </w:r>
          </w:p>
          <w:p w:rsidR="00C24343" w:rsidRPr="006D3CDC" w:rsidRDefault="00F5219E">
            <w:pPr>
              <w:spacing w:line="276" w:lineRule="auto"/>
              <w:ind w:firstLineChars="200" w:firstLine="420"/>
              <w:rPr>
                <w:rFonts w:asciiTheme="minorEastAsia" w:hAnsiTheme="minorEastAsia"/>
                <w:szCs w:val="21"/>
              </w:rPr>
            </w:pPr>
            <w:r w:rsidRPr="006D3CDC">
              <w:rPr>
                <w:rFonts w:asciiTheme="minorEastAsia" w:hAnsiTheme="minorEastAsia" w:hint="eastAsia"/>
                <w:szCs w:val="21"/>
              </w:rPr>
              <w:t>学校的“三风”建设目标明确，注重过程，措施扎实，富有特色，积累了丰富的经验。为使首先，我们强化组织领导，成立了以校长为组长的“三风”建设领导小组。领导小组在广泛调研的基础上制定西夏</w:t>
            </w:r>
            <w:proofErr w:type="gramStart"/>
            <w:r w:rsidRPr="006D3CDC">
              <w:rPr>
                <w:rFonts w:asciiTheme="minorEastAsia" w:hAnsiTheme="minorEastAsia" w:hint="eastAsia"/>
                <w:szCs w:val="21"/>
              </w:rPr>
              <w:t>墅</w:t>
            </w:r>
            <w:proofErr w:type="gramEnd"/>
            <w:r w:rsidRPr="006D3CDC">
              <w:rPr>
                <w:rFonts w:asciiTheme="minorEastAsia" w:hAnsiTheme="minorEastAsia" w:hint="eastAsia"/>
                <w:szCs w:val="21"/>
              </w:rPr>
              <w:t>中学三风建设实施方案，明确了建设目标、工作思路和实施方法。学校通过各类会议、国旗下讲话、黑板报、宣传橱窗、电子屏幕、主题班会等形式和阵地，广泛开展宣传发动工作，使全体师生员工理解西中“三风”的内涵，并在日常教育教学管理中落到实处，形成习惯。西中的校风、教风、学风在每一位教师或学生身上都能得到体现。</w:t>
            </w:r>
          </w:p>
          <w:p w:rsidR="00C24343" w:rsidRPr="006D3CDC" w:rsidRDefault="00F5219E">
            <w:pPr>
              <w:spacing w:line="276" w:lineRule="auto"/>
              <w:ind w:firstLineChars="200" w:firstLine="420"/>
              <w:rPr>
                <w:rFonts w:asciiTheme="minorEastAsia" w:hAnsiTheme="minorEastAsia"/>
                <w:szCs w:val="21"/>
              </w:rPr>
            </w:pPr>
            <w:r w:rsidRPr="006D3CDC">
              <w:rPr>
                <w:rFonts w:asciiTheme="minorEastAsia" w:hAnsiTheme="minorEastAsia" w:hint="eastAsia"/>
                <w:szCs w:val="21"/>
              </w:rPr>
              <w:t>团结、求实、勤奋、进取的校风具有强烈的昭示、感染、同化和激励作用。在校风建设中学校领导班子成员加强自身的理论学习和业务学习，努力提高自身领导水平，在广大教师中充分发挥示范作用。学校领导班子始终坚持依法治校，民主治校，要着力营造宽松、和谐的人文环境和学术氛围，努力提高学校的办学效益。切实加强教师职业道德建设，认真贯彻落实《教师职业道德规范》依法执教，寓教于乐，寓教于爱，寓教于实践创新之中。学校制定了“三年主动发展规划”，加强校园文化建设，开辟以德为纲、</w:t>
            </w:r>
            <w:proofErr w:type="gramStart"/>
            <w:r w:rsidRPr="006D3CDC">
              <w:rPr>
                <w:rFonts w:asciiTheme="minorEastAsia" w:hAnsiTheme="minorEastAsia" w:hint="eastAsia"/>
                <w:szCs w:val="21"/>
              </w:rPr>
              <w:t>谨礼志信</w:t>
            </w:r>
            <w:proofErr w:type="gramEnd"/>
            <w:r w:rsidRPr="006D3CDC">
              <w:rPr>
                <w:rFonts w:asciiTheme="minorEastAsia" w:hAnsiTheme="minorEastAsia" w:hint="eastAsia"/>
                <w:szCs w:val="21"/>
              </w:rPr>
              <w:t>善为目的学校“德”文化长廊。学校发挥党员干部优秀教师的核心骨干作用和教师团队作用，以优良的行政作风和师德师风来凝聚人心，引领良好校风的形成。组织开展了“校荣我荣校耻我耻”、“校训三风建设”等主题班会、“我为校风建设献计策”征文等活动。组织全体学生学习《中学生行为规范及学生守则》，围绕三风建设国旗下讲话活动，传承传统精神，开展丰富多彩的才艺展示活动，激励学生全面发展。</w:t>
            </w:r>
          </w:p>
          <w:p w:rsidR="00C24343" w:rsidRPr="006D3CDC" w:rsidRDefault="00F5219E">
            <w:pPr>
              <w:spacing w:line="276" w:lineRule="auto"/>
              <w:ind w:firstLineChars="250" w:firstLine="525"/>
              <w:rPr>
                <w:rFonts w:asciiTheme="minorEastAsia" w:hAnsiTheme="minorEastAsia"/>
                <w:szCs w:val="21"/>
              </w:rPr>
            </w:pPr>
            <w:r w:rsidRPr="006D3CDC">
              <w:rPr>
                <w:rFonts w:asciiTheme="minorEastAsia" w:hAnsiTheme="minorEastAsia" w:hint="eastAsia"/>
                <w:szCs w:val="21"/>
              </w:rPr>
              <w:t>积极加强教风建设，形成严谨、求实、爱生、奉献的教风，认真贯彻落实《教师职业道德规范》，严格遵守教师“五严”规定，切实解决教职工中存在的作风不实，教风涣散，对学生缺乏爱心等现象，重点培养教师的敬业精神，通过举办师德讲堂、“168”爱生运动，</w:t>
            </w:r>
            <w:r w:rsidRPr="006D3CDC">
              <w:rPr>
                <w:rFonts w:asciiTheme="minorEastAsia" w:hAnsiTheme="minorEastAsia" w:cs="宋体" w:hint="eastAsia"/>
                <w:szCs w:val="21"/>
              </w:rPr>
              <w:t>“我的教育梦想”征文比赛，</w:t>
            </w:r>
            <w:r w:rsidRPr="006D3CDC">
              <w:rPr>
                <w:rFonts w:asciiTheme="minorEastAsia" w:hAnsiTheme="minorEastAsia" w:hint="eastAsia"/>
                <w:szCs w:val="21"/>
              </w:rPr>
              <w:t>宣传模范，树立典型，弘扬正气，倡导奉献精神。制定《</w:t>
            </w:r>
            <w:r w:rsidRPr="006D3CDC">
              <w:rPr>
                <w:rFonts w:asciiTheme="minorEastAsia" w:hAnsiTheme="minorEastAsia" w:cs="宋体" w:hint="eastAsia"/>
                <w:szCs w:val="21"/>
              </w:rPr>
              <w:t>西夏墅中学教师师德检查、考核、奖惩制度</w:t>
            </w:r>
            <w:r w:rsidRPr="006D3CDC">
              <w:rPr>
                <w:rFonts w:asciiTheme="minorEastAsia" w:hAnsiTheme="minorEastAsia" w:hint="eastAsia"/>
                <w:szCs w:val="21"/>
              </w:rPr>
              <w:t>》</w:t>
            </w:r>
            <w:r w:rsidRPr="006D3CDC">
              <w:rPr>
                <w:rFonts w:asciiTheme="minorEastAsia" w:hAnsiTheme="minorEastAsia" w:cs="宋体" w:hint="eastAsia"/>
                <w:szCs w:val="21"/>
              </w:rPr>
              <w:t>，</w:t>
            </w:r>
            <w:r w:rsidRPr="006D3CDC">
              <w:rPr>
                <w:rFonts w:asciiTheme="minorEastAsia" w:hAnsiTheme="minorEastAsia" w:hint="eastAsia"/>
                <w:szCs w:val="21"/>
              </w:rPr>
              <w:t>建立师德考评制度，将师德表现纳入年度考核、职称评定、评优评先的范畴。加强师德培训，建立师德教育制度，力行师德规范，提高教师的业务水平，通过城乡牵手活动、基本功竞赛大练兵活动，进行教研探讨，听课评课，继续教育进修培训等方式，努力提高教师的专业知识水平，增强教师驾驭课堂教学的能力。推行全员育人措施，全体教师要全员参与，全员育人。建立“在人格上尊重学生，感情上关心学生，学习上帮助学生”的新型的师生关系，加强师生沟通。提倡</w:t>
            </w:r>
            <w:proofErr w:type="gramStart"/>
            <w:r w:rsidRPr="006D3CDC">
              <w:rPr>
                <w:rFonts w:asciiTheme="minorEastAsia" w:hAnsiTheme="minorEastAsia" w:hint="eastAsia"/>
                <w:szCs w:val="21"/>
              </w:rPr>
              <w:t>因材因人</w:t>
            </w:r>
            <w:proofErr w:type="gramEnd"/>
            <w:r w:rsidRPr="006D3CDC">
              <w:rPr>
                <w:rFonts w:asciiTheme="minorEastAsia" w:hAnsiTheme="minorEastAsia" w:hint="eastAsia"/>
                <w:szCs w:val="21"/>
              </w:rPr>
              <w:t>施教，提倡课余时间多与学生交流，关心学生生活、学习，关注学生心灵。</w:t>
            </w:r>
          </w:p>
          <w:p w:rsidR="00C24343" w:rsidRPr="006D3CDC" w:rsidRDefault="00F5219E">
            <w:pPr>
              <w:spacing w:line="276" w:lineRule="auto"/>
              <w:ind w:firstLineChars="200" w:firstLine="420"/>
              <w:rPr>
                <w:rFonts w:asciiTheme="minorEastAsia" w:hAnsiTheme="minorEastAsia" w:cs="宋体"/>
                <w:szCs w:val="21"/>
              </w:rPr>
            </w:pPr>
            <w:r w:rsidRPr="006D3CDC">
              <w:rPr>
                <w:rFonts w:asciiTheme="minorEastAsia" w:hAnsiTheme="minorEastAsia" w:hint="eastAsia"/>
                <w:szCs w:val="21"/>
              </w:rPr>
              <w:t>勤奋创新，全方位培育勤奋、自律、求实、创新的学风。切实抓好学生行为养成教育，组织学生认真学习《中学生守则》、《中学生日常行为规范》、《社会主义核心价值观》、《八礼四仪》等内容，让学生有正确的价值观，明确必须遵守的各种规章要求和行为规范。培养学生良好的学习习惯，特别注重培养学生勤奋学习、自觉学习的精神，帮助学生形成踏实认真、刻苦钻研、敢于创新、勇于实践的良好风气。注重培养良好的班风，良好的班风能使班集体形成一种让人精神振</w:t>
            </w:r>
            <w:r w:rsidRPr="006D3CDC">
              <w:rPr>
                <w:rFonts w:asciiTheme="minorEastAsia" w:hAnsiTheme="minorEastAsia" w:hint="eastAsia"/>
                <w:szCs w:val="21"/>
              </w:rPr>
              <w:lastRenderedPageBreak/>
              <w:t>奋，心情舒畅，团结友爱，激励向上的氛围，良好的班风能培养学生的</w:t>
            </w:r>
            <w:r w:rsidRPr="006D3CDC">
              <w:rPr>
                <w:rFonts w:asciiTheme="minorEastAsia" w:hAnsiTheme="minorEastAsia" w:cs="宋体" w:hint="eastAsia"/>
                <w:szCs w:val="21"/>
              </w:rPr>
              <w:t>集体荣誉感，增强学生集体主义意识。学校注重学生“德智体美劳”的全面发展，在平时的常规管理中，通过课内、课外相结合，团委、学生会活动相互配合，家庭和学校相联系等形式，多管齐下，对优秀生、中等生和后进</w:t>
            </w:r>
            <w:proofErr w:type="gramStart"/>
            <w:r w:rsidRPr="006D3CDC">
              <w:rPr>
                <w:rFonts w:asciiTheme="minorEastAsia" w:hAnsiTheme="minorEastAsia" w:cs="宋体" w:hint="eastAsia"/>
                <w:szCs w:val="21"/>
              </w:rPr>
              <w:t>生根据</w:t>
            </w:r>
            <w:proofErr w:type="gramEnd"/>
            <w:r w:rsidRPr="006D3CDC">
              <w:rPr>
                <w:rFonts w:asciiTheme="minorEastAsia" w:hAnsiTheme="minorEastAsia" w:cs="宋体" w:hint="eastAsia"/>
                <w:szCs w:val="21"/>
              </w:rPr>
              <w:t>其不同的思想状况和道德品质，有针对性地开展教育。学校重视学生心理健康，开展系列心理健康教育活动，取得良好效果。通过文明班级评比、校园八星评比、围绕三风建设演讲、征文、黑板报、元旦汇演系列活动等培养学生的集体主义观念和勤奋好学的良好学风。</w:t>
            </w:r>
          </w:p>
          <w:p w:rsidR="00C24343" w:rsidRPr="006D3CDC" w:rsidRDefault="00F5219E">
            <w:pPr>
              <w:spacing w:line="276" w:lineRule="auto"/>
              <w:ind w:firstLineChars="200" w:firstLine="420"/>
              <w:rPr>
                <w:rFonts w:asciiTheme="minorEastAsia" w:hAnsiTheme="minorEastAsia" w:cs="宋体"/>
                <w:szCs w:val="21"/>
              </w:rPr>
            </w:pPr>
            <w:r w:rsidRPr="006D3CDC">
              <w:rPr>
                <w:rFonts w:asciiTheme="minorEastAsia" w:hAnsiTheme="minorEastAsia" w:cs="宋体" w:hint="eastAsia"/>
                <w:szCs w:val="21"/>
              </w:rPr>
              <w:t>由于我校重视“三风”建设，并注重在全体师生员工中宣传发动，深入落实，我校教风、学风日盛，校风日优；学生自律自强，刻苦勤奋，教师爱岗敬业，乐于奉献，有一批享有声誉的骨干教师，学校教师每年都有一定数量的教科研论文在各级各类杂志上发表，或在交流活动中获奖。西中学子有多人次在学科类竞赛、活动类竞赛中获省、市、区等奖项，并已跨入高等院校深造。师生、社会对学校“三风”认同度均在95%以上。</w:t>
            </w:r>
          </w:p>
          <w:p w:rsidR="00C24343" w:rsidRDefault="00F5219E">
            <w:pPr>
              <w:spacing w:line="276" w:lineRule="auto"/>
              <w:ind w:firstLineChars="200" w:firstLine="420"/>
            </w:pPr>
            <w:r w:rsidRPr="006D3CDC">
              <w:rPr>
                <w:rFonts w:asciiTheme="minorEastAsia" w:hAnsiTheme="minorEastAsia" w:hint="eastAsia"/>
                <w:szCs w:val="21"/>
              </w:rPr>
              <w:t>三年来，学校先后获得了教育部国防教育特色学校、省棋类特色学校、省中小学健康促进学校、市第七批书法特色学校、市第六届学校主动发展优秀项目评比一等奖、市学生志愿服务联盟优秀志愿服务项目、市优秀团支部、市示范团组织、区校本培训示范学校、区青少年科技教育活动先进学校、区放心餐饮创建示范单位等荣誉称号。</w:t>
            </w:r>
          </w:p>
          <w:p w:rsidR="00C24343" w:rsidRDefault="00C24343">
            <w:pPr>
              <w:rPr>
                <w:rFonts w:ascii="Times New Roman" w:hAnsi="Times New Roman" w:cs="Times New Roman"/>
              </w:rPr>
            </w:pPr>
          </w:p>
        </w:tc>
      </w:tr>
      <w:tr w:rsidR="00C24343">
        <w:trPr>
          <w:trHeight w:val="61"/>
          <w:jc w:val="center"/>
        </w:trPr>
        <w:tc>
          <w:tcPr>
            <w:tcW w:w="9072" w:type="dxa"/>
            <w:gridSpan w:val="4"/>
          </w:tcPr>
          <w:p w:rsidR="00C24343" w:rsidRDefault="00F5219E">
            <w:pPr>
              <w:rPr>
                <w:rFonts w:ascii="Times New Roman" w:hAnsi="Times New Roman" w:cs="Times New Roman"/>
                <w:b/>
              </w:rPr>
            </w:pPr>
            <w:r>
              <w:rPr>
                <w:rFonts w:ascii="Times New Roman" w:hAnsi="Times New Roman" w:cs="Times New Roman"/>
                <w:b/>
              </w:rPr>
              <w:lastRenderedPageBreak/>
              <w:t>主要不足和问题</w:t>
            </w:r>
          </w:p>
        </w:tc>
      </w:tr>
      <w:tr w:rsidR="00C24343">
        <w:trPr>
          <w:trHeight w:val="562"/>
          <w:jc w:val="center"/>
        </w:trPr>
        <w:tc>
          <w:tcPr>
            <w:tcW w:w="9072" w:type="dxa"/>
            <w:gridSpan w:val="4"/>
          </w:tcPr>
          <w:p w:rsidR="00C24343" w:rsidRDefault="00C24343">
            <w:pPr>
              <w:rPr>
                <w:rFonts w:ascii="Times New Roman" w:hAnsi="Times New Roman" w:cs="Times New Roman"/>
              </w:rPr>
            </w:pPr>
          </w:p>
          <w:p w:rsidR="00C24343" w:rsidRDefault="00C24343">
            <w:pPr>
              <w:rPr>
                <w:rFonts w:ascii="Times New Roman" w:hAnsi="Times New Roman" w:cs="Times New Roman"/>
              </w:rPr>
            </w:pPr>
          </w:p>
        </w:tc>
      </w:tr>
      <w:tr w:rsidR="00C24343">
        <w:trPr>
          <w:trHeight w:val="411"/>
          <w:jc w:val="center"/>
        </w:trPr>
        <w:tc>
          <w:tcPr>
            <w:tcW w:w="9072" w:type="dxa"/>
            <w:gridSpan w:val="4"/>
          </w:tcPr>
          <w:p w:rsidR="00C24343" w:rsidRDefault="00F5219E">
            <w:pPr>
              <w:rPr>
                <w:rFonts w:ascii="Times New Roman" w:hAnsi="Times New Roman" w:cs="Times New Roman"/>
                <w:b/>
              </w:rPr>
            </w:pPr>
            <w:r>
              <w:rPr>
                <w:rFonts w:ascii="Times New Roman" w:hAnsi="Times New Roman" w:cs="Times New Roman"/>
                <w:b/>
              </w:rPr>
              <w:t>改进措施和目标</w:t>
            </w:r>
          </w:p>
        </w:tc>
      </w:tr>
      <w:tr w:rsidR="00C24343">
        <w:trPr>
          <w:trHeight w:val="411"/>
          <w:jc w:val="center"/>
        </w:trPr>
        <w:tc>
          <w:tcPr>
            <w:tcW w:w="9072" w:type="dxa"/>
            <w:gridSpan w:val="4"/>
          </w:tcPr>
          <w:p w:rsidR="00C24343" w:rsidRDefault="00C24343">
            <w:pPr>
              <w:rPr>
                <w:rFonts w:ascii="Times New Roman" w:hAnsi="Times New Roman" w:cs="Times New Roman"/>
              </w:rPr>
            </w:pPr>
          </w:p>
          <w:p w:rsidR="00AD4B42" w:rsidRDefault="00AD4B42">
            <w:pPr>
              <w:rPr>
                <w:rFonts w:ascii="Times New Roman" w:hAnsi="Times New Roman" w:cs="Times New Roman"/>
              </w:rPr>
            </w:pPr>
          </w:p>
        </w:tc>
      </w:tr>
    </w:tbl>
    <w:p w:rsidR="00C24343" w:rsidRDefault="00C24343">
      <w:pPr>
        <w:tabs>
          <w:tab w:val="left" w:pos="9135"/>
        </w:tabs>
        <w:rPr>
          <w:rFonts w:ascii="Times New Roman" w:hAnsi="Times New Roman" w:cs="Times New Roman"/>
          <w:b/>
          <w:szCs w:val="21"/>
        </w:rPr>
      </w:pPr>
    </w:p>
    <w:p w:rsidR="00C24343" w:rsidRDefault="00F5219E">
      <w:pPr>
        <w:tabs>
          <w:tab w:val="left" w:pos="9135"/>
        </w:tabs>
        <w:rPr>
          <w:rFonts w:ascii="Times New Roman" w:hAnsi="Times New Roman" w:cs="Times New Roman"/>
          <w:b/>
          <w:szCs w:val="21"/>
        </w:rPr>
      </w:pPr>
      <w:r>
        <w:rPr>
          <w:rFonts w:ascii="Times New Roman" w:hAnsi="Times New Roman" w:cs="Times New Roman"/>
          <w:b/>
          <w:szCs w:val="21"/>
        </w:rPr>
        <w:t>（</w:t>
      </w:r>
      <w:r>
        <w:rPr>
          <w:rFonts w:ascii="Times New Roman" w:hAnsi="Times New Roman" w:cs="Times New Roman"/>
          <w:b/>
          <w:szCs w:val="21"/>
        </w:rPr>
        <w:t>2</w:t>
      </w:r>
      <w:r>
        <w:rPr>
          <w:rFonts w:ascii="Times New Roman" w:hAnsi="Times New Roman" w:cs="Times New Roman"/>
          <w:b/>
          <w:szCs w:val="21"/>
        </w:rPr>
        <w:t>）基础数据</w:t>
      </w:r>
    </w:p>
    <w:p w:rsidR="00C24343" w:rsidRDefault="00F5219E">
      <w:pPr>
        <w:tabs>
          <w:tab w:val="left" w:pos="9135"/>
        </w:tabs>
        <w:rPr>
          <w:rFonts w:ascii="Times New Roman" w:hAnsi="Times New Roman" w:cs="Times New Roman"/>
          <w:b/>
          <w:szCs w:val="21"/>
        </w:rPr>
      </w:pPr>
      <w:r>
        <w:rPr>
          <w:rFonts w:ascii="Times New Roman" w:hAnsi="Times New Roman" w:cs="Times New Roman" w:hint="eastAsia"/>
          <w:b/>
          <w:szCs w:val="21"/>
        </w:rPr>
        <w:t>无</w:t>
      </w:r>
    </w:p>
    <w:p w:rsidR="00C24343" w:rsidRDefault="00C24343">
      <w:pPr>
        <w:tabs>
          <w:tab w:val="left" w:pos="9135"/>
        </w:tabs>
        <w:rPr>
          <w:rFonts w:ascii="Times New Roman" w:hAnsi="Times New Roman" w:cs="Times New Roman"/>
          <w:b/>
          <w:szCs w:val="21"/>
        </w:rPr>
      </w:pPr>
    </w:p>
    <w:p w:rsidR="00C24343" w:rsidRDefault="00F5219E">
      <w:pPr>
        <w:rPr>
          <w:rFonts w:ascii="Times New Roman" w:hAnsi="Times New Roman"/>
          <w:b/>
        </w:rPr>
      </w:pPr>
      <w:r>
        <w:rPr>
          <w:rFonts w:ascii="Times New Roman" w:hAnsi="Times New Roman" w:hint="eastAsia"/>
          <w:b/>
        </w:rPr>
        <w:t>（</w:t>
      </w:r>
      <w:r>
        <w:rPr>
          <w:rFonts w:ascii="Times New Roman" w:hAnsi="Times New Roman"/>
          <w:b/>
        </w:rPr>
        <w:t>3</w:t>
      </w:r>
      <w:r>
        <w:rPr>
          <w:rFonts w:ascii="Times New Roman" w:hAnsi="Times New Roman" w:hint="eastAsia"/>
          <w:b/>
        </w:rPr>
        <w:t>）佐证要目</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0"/>
        <w:gridCol w:w="2410"/>
        <w:gridCol w:w="1701"/>
        <w:gridCol w:w="1404"/>
      </w:tblGrid>
      <w:tr w:rsidR="00C24343" w:rsidTr="00C90C69">
        <w:trPr>
          <w:jc w:val="center"/>
        </w:trPr>
        <w:tc>
          <w:tcPr>
            <w:tcW w:w="3560" w:type="dxa"/>
            <w:tcBorders>
              <w:top w:val="single" w:sz="4" w:space="0" w:color="auto"/>
              <w:left w:val="single" w:sz="4" w:space="0" w:color="auto"/>
              <w:bottom w:val="single" w:sz="4" w:space="0" w:color="auto"/>
              <w:right w:val="single" w:sz="4" w:space="0" w:color="auto"/>
            </w:tcBorders>
            <w:vAlign w:val="center"/>
          </w:tcPr>
          <w:p w:rsidR="00C24343" w:rsidRDefault="00F5219E">
            <w:pPr>
              <w:jc w:val="center"/>
              <w:rPr>
                <w:rFonts w:ascii="Times New Roman" w:hAnsi="Times New Roman"/>
                <w:b/>
              </w:rPr>
            </w:pPr>
            <w:r>
              <w:rPr>
                <w:rFonts w:ascii="Times New Roman" w:hAnsi="Times New Roman" w:hint="eastAsia"/>
                <w:b/>
              </w:rPr>
              <w:t>佐证资料名称</w:t>
            </w:r>
          </w:p>
        </w:tc>
        <w:tc>
          <w:tcPr>
            <w:tcW w:w="2410" w:type="dxa"/>
            <w:tcBorders>
              <w:top w:val="single" w:sz="4" w:space="0" w:color="auto"/>
              <w:left w:val="single" w:sz="4" w:space="0" w:color="auto"/>
              <w:bottom w:val="single" w:sz="4" w:space="0" w:color="auto"/>
              <w:right w:val="single" w:sz="4" w:space="0" w:color="auto"/>
            </w:tcBorders>
            <w:vAlign w:val="center"/>
          </w:tcPr>
          <w:p w:rsidR="00C24343" w:rsidRDefault="00F5219E">
            <w:pPr>
              <w:jc w:val="center"/>
              <w:rPr>
                <w:rFonts w:ascii="Times New Roman" w:hAnsi="Times New Roman"/>
                <w:b/>
              </w:rPr>
            </w:pPr>
            <w:r>
              <w:rPr>
                <w:rFonts w:ascii="Times New Roman" w:hAnsi="Times New Roman" w:hint="eastAsia"/>
                <w:b/>
              </w:rPr>
              <w:t>主题词</w:t>
            </w:r>
          </w:p>
        </w:tc>
        <w:tc>
          <w:tcPr>
            <w:tcW w:w="1701" w:type="dxa"/>
            <w:tcBorders>
              <w:top w:val="single" w:sz="4" w:space="0" w:color="auto"/>
              <w:left w:val="single" w:sz="4" w:space="0" w:color="auto"/>
              <w:bottom w:val="single" w:sz="4" w:space="0" w:color="auto"/>
              <w:right w:val="single" w:sz="4" w:space="0" w:color="auto"/>
            </w:tcBorders>
            <w:vAlign w:val="center"/>
          </w:tcPr>
          <w:p w:rsidR="00C24343" w:rsidRDefault="00F5219E">
            <w:pPr>
              <w:jc w:val="center"/>
              <w:rPr>
                <w:rFonts w:ascii="Times New Roman" w:hAnsi="Times New Roman"/>
                <w:b/>
              </w:rPr>
            </w:pPr>
            <w:r>
              <w:rPr>
                <w:rFonts w:ascii="Times New Roman" w:hAnsi="Times New Roman" w:hint="eastAsia"/>
                <w:b/>
              </w:rPr>
              <w:t>成文时间</w:t>
            </w:r>
          </w:p>
        </w:tc>
        <w:tc>
          <w:tcPr>
            <w:tcW w:w="1404" w:type="dxa"/>
            <w:tcBorders>
              <w:top w:val="single" w:sz="4" w:space="0" w:color="auto"/>
              <w:left w:val="single" w:sz="4" w:space="0" w:color="auto"/>
              <w:bottom w:val="single" w:sz="4" w:space="0" w:color="auto"/>
              <w:right w:val="single" w:sz="4" w:space="0" w:color="auto"/>
            </w:tcBorders>
            <w:vAlign w:val="center"/>
          </w:tcPr>
          <w:p w:rsidR="00C24343" w:rsidRDefault="00F5219E">
            <w:pPr>
              <w:jc w:val="center"/>
              <w:rPr>
                <w:rFonts w:ascii="Times New Roman" w:hAnsi="Times New Roman"/>
                <w:b/>
              </w:rPr>
            </w:pPr>
            <w:r>
              <w:rPr>
                <w:rFonts w:ascii="Times New Roman" w:hAnsi="Times New Roman" w:hint="eastAsia"/>
                <w:b/>
              </w:rPr>
              <w:t>是否归档</w:t>
            </w:r>
          </w:p>
        </w:tc>
      </w:tr>
      <w:tr w:rsidR="00C24343" w:rsidTr="00C90C69">
        <w:trPr>
          <w:jc w:val="center"/>
        </w:trPr>
        <w:tc>
          <w:tcPr>
            <w:tcW w:w="356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rPr>
                <w:rFonts w:ascii="宋体" w:hAnsi="宋体"/>
                <w:szCs w:val="21"/>
              </w:rPr>
            </w:pPr>
            <w:r>
              <w:rPr>
                <w:rFonts w:ascii="宋体" w:hAnsi="宋体" w:hint="eastAsia"/>
                <w:szCs w:val="21"/>
              </w:rPr>
              <w:t>1.西夏</w:t>
            </w:r>
            <w:proofErr w:type="gramStart"/>
            <w:r>
              <w:rPr>
                <w:rFonts w:ascii="宋体" w:hAnsi="宋体" w:hint="eastAsia"/>
                <w:szCs w:val="21"/>
              </w:rPr>
              <w:t>墅</w:t>
            </w:r>
            <w:proofErr w:type="gramEnd"/>
            <w:r>
              <w:rPr>
                <w:rFonts w:ascii="宋体" w:hAnsi="宋体" w:hint="eastAsia"/>
                <w:szCs w:val="21"/>
              </w:rPr>
              <w:t>中学校训、“三风”内涵及释义</w:t>
            </w:r>
          </w:p>
        </w:tc>
        <w:tc>
          <w:tcPr>
            <w:tcW w:w="241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jc w:val="center"/>
              <w:rPr>
                <w:rFonts w:ascii="宋体" w:hAnsi="宋体"/>
                <w:szCs w:val="21"/>
              </w:rPr>
            </w:pPr>
            <w:r>
              <w:rPr>
                <w:rFonts w:ascii="宋体" w:hAnsi="宋体" w:hint="eastAsia"/>
                <w:szCs w:val="21"/>
              </w:rPr>
              <w:t>校训、三风</w:t>
            </w:r>
          </w:p>
        </w:tc>
        <w:tc>
          <w:tcPr>
            <w:tcW w:w="1701"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jc w:val="center"/>
              <w:rPr>
                <w:rFonts w:ascii="宋体" w:hAnsi="宋体"/>
                <w:szCs w:val="21"/>
              </w:rPr>
            </w:pPr>
            <w:r>
              <w:rPr>
                <w:rFonts w:ascii="宋体" w:hAnsi="宋体" w:hint="eastAsia"/>
                <w:szCs w:val="21"/>
              </w:rPr>
              <w:t>201009</w:t>
            </w:r>
          </w:p>
        </w:tc>
        <w:tc>
          <w:tcPr>
            <w:tcW w:w="1404"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jc w:val="center"/>
              <w:rPr>
                <w:rFonts w:ascii="Times New Roman" w:hAnsi="Times New Roman"/>
              </w:rPr>
            </w:pPr>
            <w:r>
              <w:rPr>
                <w:rFonts w:ascii="Times New Roman" w:hAnsi="Times New Roman" w:hint="eastAsia"/>
              </w:rPr>
              <w:t>存于政教处</w:t>
            </w:r>
          </w:p>
        </w:tc>
      </w:tr>
      <w:tr w:rsidR="00C24343" w:rsidTr="00C90C69">
        <w:trPr>
          <w:jc w:val="center"/>
        </w:trPr>
        <w:tc>
          <w:tcPr>
            <w:tcW w:w="356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rPr>
                <w:rFonts w:ascii="宋体" w:hAnsi="宋体"/>
                <w:szCs w:val="21"/>
              </w:rPr>
            </w:pPr>
            <w:r>
              <w:rPr>
                <w:rFonts w:ascii="宋体" w:hAnsi="宋体" w:hint="eastAsia"/>
                <w:szCs w:val="21"/>
              </w:rPr>
              <w:t>2. 西夏</w:t>
            </w:r>
            <w:proofErr w:type="gramStart"/>
            <w:r>
              <w:rPr>
                <w:rFonts w:ascii="宋体" w:hAnsi="宋体" w:hint="eastAsia"/>
                <w:szCs w:val="21"/>
              </w:rPr>
              <w:t>墅</w:t>
            </w:r>
            <w:proofErr w:type="gramEnd"/>
            <w:r>
              <w:rPr>
                <w:rFonts w:ascii="宋体" w:hAnsi="宋体" w:hint="eastAsia"/>
                <w:szCs w:val="21"/>
              </w:rPr>
              <w:t>中学“三风”建设活动方案、总结</w:t>
            </w:r>
          </w:p>
        </w:tc>
        <w:tc>
          <w:tcPr>
            <w:tcW w:w="241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jc w:val="center"/>
              <w:rPr>
                <w:rFonts w:ascii="宋体" w:hAnsi="宋体"/>
                <w:szCs w:val="21"/>
              </w:rPr>
            </w:pPr>
            <w:r>
              <w:rPr>
                <w:rFonts w:ascii="宋体" w:hAnsi="宋体" w:hint="eastAsia"/>
                <w:szCs w:val="21"/>
              </w:rPr>
              <w:t>三风方案、总结</w:t>
            </w:r>
          </w:p>
        </w:tc>
        <w:tc>
          <w:tcPr>
            <w:tcW w:w="1701"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jc w:val="center"/>
              <w:rPr>
                <w:rFonts w:ascii="宋体" w:hAnsi="宋体" w:cs="Times New Roman"/>
                <w:szCs w:val="21"/>
              </w:rPr>
            </w:pPr>
            <w:r>
              <w:rPr>
                <w:rFonts w:ascii="宋体" w:hAnsi="宋体" w:hint="eastAsia"/>
                <w:szCs w:val="21"/>
              </w:rPr>
              <w:t>201503</w:t>
            </w:r>
          </w:p>
          <w:p w:rsidR="00C24343" w:rsidRDefault="00F5219E" w:rsidP="006D3CDC">
            <w:pPr>
              <w:spacing w:line="320" w:lineRule="exact"/>
              <w:jc w:val="center"/>
              <w:rPr>
                <w:rFonts w:ascii="宋体" w:hAnsi="宋体"/>
                <w:szCs w:val="21"/>
              </w:rPr>
            </w:pPr>
            <w:r>
              <w:rPr>
                <w:rFonts w:ascii="宋体" w:hAnsi="宋体" w:hint="eastAsia"/>
                <w:szCs w:val="21"/>
              </w:rPr>
              <w:t>201812</w:t>
            </w:r>
          </w:p>
        </w:tc>
        <w:tc>
          <w:tcPr>
            <w:tcW w:w="1404"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jc w:val="center"/>
            </w:pPr>
            <w:r>
              <w:rPr>
                <w:rFonts w:ascii="Times New Roman" w:hAnsi="Times New Roman" w:hint="eastAsia"/>
              </w:rPr>
              <w:t>存于政教处</w:t>
            </w:r>
          </w:p>
        </w:tc>
      </w:tr>
      <w:tr w:rsidR="00C24343" w:rsidTr="00C90C69">
        <w:trPr>
          <w:jc w:val="center"/>
        </w:trPr>
        <w:tc>
          <w:tcPr>
            <w:tcW w:w="356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rPr>
                <w:rFonts w:ascii="宋体" w:hAnsi="宋体"/>
                <w:szCs w:val="21"/>
              </w:rPr>
            </w:pPr>
            <w:r>
              <w:rPr>
                <w:rFonts w:ascii="宋体" w:hAnsi="宋体" w:hint="eastAsia"/>
                <w:szCs w:val="21"/>
              </w:rPr>
              <w:t>3. 西夏</w:t>
            </w:r>
            <w:proofErr w:type="gramStart"/>
            <w:r>
              <w:rPr>
                <w:rFonts w:ascii="宋体" w:hAnsi="宋体" w:hint="eastAsia"/>
                <w:szCs w:val="21"/>
              </w:rPr>
              <w:t>墅</w:t>
            </w:r>
            <w:proofErr w:type="gramEnd"/>
            <w:r>
              <w:rPr>
                <w:rFonts w:ascii="宋体" w:hAnsi="宋体" w:hint="eastAsia"/>
                <w:szCs w:val="21"/>
              </w:rPr>
              <w:t>中学关于加强“三风”建设的规章制度</w:t>
            </w:r>
          </w:p>
        </w:tc>
        <w:tc>
          <w:tcPr>
            <w:tcW w:w="241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jc w:val="center"/>
              <w:rPr>
                <w:rFonts w:ascii="宋体" w:hAnsi="宋体"/>
                <w:szCs w:val="21"/>
              </w:rPr>
            </w:pPr>
            <w:r>
              <w:rPr>
                <w:rFonts w:ascii="宋体" w:hAnsi="宋体" w:hint="eastAsia"/>
                <w:szCs w:val="21"/>
              </w:rPr>
              <w:t>三风规章制度</w:t>
            </w:r>
          </w:p>
        </w:tc>
        <w:tc>
          <w:tcPr>
            <w:tcW w:w="1701"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jc w:val="center"/>
              <w:rPr>
                <w:rFonts w:ascii="宋体" w:hAnsi="宋体"/>
                <w:szCs w:val="21"/>
              </w:rPr>
            </w:pPr>
            <w:r>
              <w:rPr>
                <w:rFonts w:ascii="宋体" w:hAnsi="宋体" w:hint="eastAsia"/>
                <w:szCs w:val="21"/>
              </w:rPr>
              <w:t>201009</w:t>
            </w:r>
          </w:p>
        </w:tc>
        <w:tc>
          <w:tcPr>
            <w:tcW w:w="1404"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jc w:val="center"/>
            </w:pPr>
            <w:r>
              <w:rPr>
                <w:rFonts w:ascii="Times New Roman" w:hAnsi="Times New Roman" w:hint="eastAsia"/>
              </w:rPr>
              <w:t>存于政教处</w:t>
            </w:r>
          </w:p>
        </w:tc>
      </w:tr>
      <w:tr w:rsidR="00C24343" w:rsidTr="00C90C69">
        <w:trPr>
          <w:jc w:val="center"/>
        </w:trPr>
        <w:tc>
          <w:tcPr>
            <w:tcW w:w="356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rPr>
                <w:rFonts w:ascii="宋体" w:hAnsi="宋体"/>
                <w:szCs w:val="21"/>
              </w:rPr>
            </w:pPr>
            <w:r>
              <w:rPr>
                <w:rFonts w:ascii="宋体" w:hAnsi="宋体" w:hint="eastAsia"/>
                <w:szCs w:val="21"/>
              </w:rPr>
              <w:t>4.学校行政人员分工一览表</w:t>
            </w:r>
          </w:p>
        </w:tc>
        <w:tc>
          <w:tcPr>
            <w:tcW w:w="241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jc w:val="center"/>
              <w:rPr>
                <w:rFonts w:ascii="宋体" w:hAnsi="宋体"/>
                <w:szCs w:val="21"/>
              </w:rPr>
            </w:pPr>
            <w:r>
              <w:rPr>
                <w:rFonts w:ascii="宋体" w:hAnsi="宋体" w:hint="eastAsia"/>
                <w:szCs w:val="21"/>
              </w:rPr>
              <w:t>行政人员分工</w:t>
            </w:r>
          </w:p>
        </w:tc>
        <w:tc>
          <w:tcPr>
            <w:tcW w:w="1701"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jc w:val="center"/>
              <w:rPr>
                <w:rFonts w:ascii="宋体" w:hAnsi="宋体"/>
                <w:szCs w:val="21"/>
              </w:rPr>
            </w:pPr>
            <w:r>
              <w:rPr>
                <w:rFonts w:ascii="宋体" w:hAnsi="宋体" w:hint="eastAsia"/>
                <w:szCs w:val="21"/>
              </w:rPr>
              <w:t>201709</w:t>
            </w:r>
          </w:p>
        </w:tc>
        <w:tc>
          <w:tcPr>
            <w:tcW w:w="1404"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jc w:val="center"/>
            </w:pPr>
            <w:r>
              <w:rPr>
                <w:rFonts w:ascii="Times New Roman" w:hAnsi="Times New Roman" w:hint="eastAsia"/>
              </w:rPr>
              <w:t>存于政教处</w:t>
            </w:r>
          </w:p>
        </w:tc>
      </w:tr>
      <w:tr w:rsidR="00C24343" w:rsidTr="00C90C69">
        <w:trPr>
          <w:jc w:val="center"/>
        </w:trPr>
        <w:tc>
          <w:tcPr>
            <w:tcW w:w="356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rPr>
                <w:rFonts w:ascii="宋体" w:hAnsi="宋体"/>
                <w:szCs w:val="21"/>
              </w:rPr>
            </w:pPr>
            <w:r>
              <w:rPr>
                <w:rFonts w:ascii="宋体" w:hAnsi="宋体" w:hint="eastAsia"/>
                <w:szCs w:val="21"/>
              </w:rPr>
              <w:t>5.校园文化--德文化长廊材料</w:t>
            </w:r>
          </w:p>
        </w:tc>
        <w:tc>
          <w:tcPr>
            <w:tcW w:w="241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jc w:val="center"/>
              <w:rPr>
                <w:rFonts w:ascii="宋体" w:hAnsi="宋体"/>
                <w:szCs w:val="21"/>
              </w:rPr>
            </w:pPr>
            <w:r>
              <w:rPr>
                <w:rFonts w:ascii="宋体" w:hAnsi="宋体" w:hint="eastAsia"/>
                <w:szCs w:val="21"/>
              </w:rPr>
              <w:t>德文化</w:t>
            </w:r>
          </w:p>
        </w:tc>
        <w:tc>
          <w:tcPr>
            <w:tcW w:w="1701"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jc w:val="center"/>
              <w:rPr>
                <w:rFonts w:ascii="宋体" w:hAnsi="宋体"/>
                <w:szCs w:val="21"/>
              </w:rPr>
            </w:pPr>
            <w:r>
              <w:rPr>
                <w:rFonts w:ascii="宋体" w:hAnsi="宋体" w:hint="eastAsia"/>
                <w:szCs w:val="21"/>
              </w:rPr>
              <w:t>201709</w:t>
            </w:r>
          </w:p>
        </w:tc>
        <w:tc>
          <w:tcPr>
            <w:tcW w:w="1404"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jc w:val="center"/>
            </w:pPr>
            <w:r>
              <w:rPr>
                <w:rFonts w:ascii="Times New Roman" w:hAnsi="Times New Roman" w:hint="eastAsia"/>
              </w:rPr>
              <w:t>存于政教处</w:t>
            </w:r>
          </w:p>
        </w:tc>
      </w:tr>
      <w:tr w:rsidR="00C24343" w:rsidTr="00C90C69">
        <w:trPr>
          <w:jc w:val="center"/>
        </w:trPr>
        <w:tc>
          <w:tcPr>
            <w:tcW w:w="356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rPr>
                <w:rFonts w:ascii="宋体" w:hAnsi="宋体"/>
                <w:szCs w:val="21"/>
              </w:rPr>
            </w:pPr>
            <w:r>
              <w:rPr>
                <w:rFonts w:ascii="宋体" w:hAnsi="宋体" w:hint="eastAsia"/>
                <w:szCs w:val="21"/>
              </w:rPr>
              <w:t>6.德育工作网络图</w:t>
            </w:r>
          </w:p>
        </w:tc>
        <w:tc>
          <w:tcPr>
            <w:tcW w:w="241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jc w:val="center"/>
              <w:rPr>
                <w:rFonts w:ascii="宋体" w:hAnsi="宋体"/>
                <w:szCs w:val="21"/>
              </w:rPr>
            </w:pPr>
            <w:r>
              <w:rPr>
                <w:rFonts w:ascii="宋体" w:hAnsi="宋体" w:hint="eastAsia"/>
                <w:szCs w:val="21"/>
              </w:rPr>
              <w:t>德育工作网络</w:t>
            </w:r>
          </w:p>
        </w:tc>
        <w:tc>
          <w:tcPr>
            <w:tcW w:w="1701"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jc w:val="center"/>
              <w:rPr>
                <w:rFonts w:ascii="宋体" w:hAnsi="宋体"/>
                <w:szCs w:val="21"/>
              </w:rPr>
            </w:pPr>
            <w:r>
              <w:rPr>
                <w:rFonts w:ascii="宋体" w:hAnsi="宋体" w:hint="eastAsia"/>
                <w:szCs w:val="21"/>
              </w:rPr>
              <w:t>200909</w:t>
            </w:r>
          </w:p>
        </w:tc>
        <w:tc>
          <w:tcPr>
            <w:tcW w:w="1404"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jc w:val="center"/>
            </w:pPr>
            <w:r>
              <w:rPr>
                <w:rFonts w:ascii="Times New Roman" w:hAnsi="Times New Roman" w:hint="eastAsia"/>
              </w:rPr>
              <w:t>存于政教处</w:t>
            </w:r>
          </w:p>
        </w:tc>
      </w:tr>
      <w:tr w:rsidR="00C24343" w:rsidTr="00C90C69">
        <w:trPr>
          <w:jc w:val="center"/>
        </w:trPr>
        <w:tc>
          <w:tcPr>
            <w:tcW w:w="356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rPr>
                <w:rFonts w:ascii="宋体" w:hAnsi="宋体"/>
                <w:szCs w:val="21"/>
              </w:rPr>
            </w:pPr>
            <w:r>
              <w:rPr>
                <w:rFonts w:ascii="宋体" w:hAnsi="宋体" w:hint="eastAsia"/>
                <w:szCs w:val="21"/>
              </w:rPr>
              <w:t>7.“青蓝工程”师徒结对材料</w:t>
            </w:r>
          </w:p>
        </w:tc>
        <w:tc>
          <w:tcPr>
            <w:tcW w:w="241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jc w:val="center"/>
              <w:rPr>
                <w:rFonts w:ascii="宋体" w:hAnsi="宋体"/>
                <w:szCs w:val="21"/>
              </w:rPr>
            </w:pPr>
            <w:r>
              <w:rPr>
                <w:rFonts w:ascii="宋体" w:hAnsi="宋体" w:hint="eastAsia"/>
                <w:szCs w:val="21"/>
              </w:rPr>
              <w:t>师徒结对材料</w:t>
            </w:r>
          </w:p>
        </w:tc>
        <w:tc>
          <w:tcPr>
            <w:tcW w:w="1701"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jc w:val="center"/>
              <w:rPr>
                <w:rFonts w:ascii="宋体" w:hAnsi="宋体" w:cs="宋体"/>
                <w:szCs w:val="21"/>
              </w:rPr>
            </w:pPr>
            <w:r>
              <w:rPr>
                <w:rFonts w:ascii="宋体" w:hAnsi="宋体" w:cs="宋体" w:hint="eastAsia"/>
                <w:szCs w:val="21"/>
              </w:rPr>
              <w:t>201709</w:t>
            </w:r>
          </w:p>
          <w:p w:rsidR="00C24343" w:rsidRDefault="00F5219E" w:rsidP="006D3CDC">
            <w:pPr>
              <w:spacing w:line="320" w:lineRule="exact"/>
              <w:jc w:val="center"/>
              <w:rPr>
                <w:rFonts w:ascii="宋体" w:hAnsi="宋体" w:cs="宋体"/>
                <w:szCs w:val="21"/>
              </w:rPr>
            </w:pPr>
            <w:r>
              <w:rPr>
                <w:rFonts w:ascii="宋体" w:hAnsi="宋体" w:cs="宋体" w:hint="eastAsia"/>
                <w:szCs w:val="21"/>
              </w:rPr>
              <w:t>201810</w:t>
            </w:r>
          </w:p>
        </w:tc>
        <w:tc>
          <w:tcPr>
            <w:tcW w:w="1404"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jc w:val="center"/>
            </w:pPr>
            <w:r>
              <w:rPr>
                <w:rFonts w:ascii="Times New Roman" w:hAnsi="Times New Roman" w:hint="eastAsia"/>
              </w:rPr>
              <w:t>存于政教处</w:t>
            </w:r>
          </w:p>
        </w:tc>
      </w:tr>
      <w:tr w:rsidR="00C24343" w:rsidTr="00C90C69">
        <w:trPr>
          <w:jc w:val="center"/>
        </w:trPr>
        <w:tc>
          <w:tcPr>
            <w:tcW w:w="356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rPr>
                <w:rFonts w:ascii="宋体" w:hAnsi="宋体"/>
                <w:szCs w:val="21"/>
              </w:rPr>
            </w:pPr>
            <w:r>
              <w:rPr>
                <w:rFonts w:ascii="宋体" w:hAnsi="宋体" w:hint="eastAsia"/>
                <w:szCs w:val="21"/>
              </w:rPr>
              <w:t>8.教师基本功竞赛大练兵活动材料</w:t>
            </w:r>
          </w:p>
        </w:tc>
        <w:tc>
          <w:tcPr>
            <w:tcW w:w="241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jc w:val="center"/>
              <w:rPr>
                <w:rFonts w:ascii="宋体" w:hAnsi="宋体"/>
                <w:szCs w:val="21"/>
              </w:rPr>
            </w:pPr>
            <w:r>
              <w:rPr>
                <w:rFonts w:ascii="宋体" w:hAnsi="宋体" w:hint="eastAsia"/>
                <w:szCs w:val="21"/>
              </w:rPr>
              <w:t>基本功大练兵材料</w:t>
            </w:r>
          </w:p>
        </w:tc>
        <w:tc>
          <w:tcPr>
            <w:tcW w:w="1701"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jc w:val="center"/>
              <w:rPr>
                <w:rFonts w:ascii="宋体" w:hAnsi="宋体" w:cs="宋体"/>
                <w:szCs w:val="21"/>
              </w:rPr>
            </w:pPr>
            <w:r>
              <w:rPr>
                <w:rFonts w:ascii="宋体" w:hAnsi="宋体" w:cs="宋体" w:hint="eastAsia"/>
                <w:szCs w:val="21"/>
              </w:rPr>
              <w:t>201912</w:t>
            </w:r>
          </w:p>
        </w:tc>
        <w:tc>
          <w:tcPr>
            <w:tcW w:w="1404"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jc w:val="center"/>
            </w:pPr>
            <w:r>
              <w:rPr>
                <w:rFonts w:ascii="Times New Roman" w:hAnsi="Times New Roman" w:hint="eastAsia"/>
              </w:rPr>
              <w:t>存于政教处</w:t>
            </w:r>
          </w:p>
        </w:tc>
      </w:tr>
      <w:tr w:rsidR="00C24343" w:rsidTr="00C90C69">
        <w:trPr>
          <w:jc w:val="center"/>
        </w:trPr>
        <w:tc>
          <w:tcPr>
            <w:tcW w:w="356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rPr>
                <w:rFonts w:ascii="宋体" w:hAnsi="宋体"/>
                <w:szCs w:val="21"/>
              </w:rPr>
            </w:pPr>
            <w:r>
              <w:rPr>
                <w:rFonts w:ascii="宋体" w:hAnsi="宋体" w:hint="eastAsia"/>
                <w:szCs w:val="21"/>
              </w:rPr>
              <w:lastRenderedPageBreak/>
              <w:t>9.市区城乡牵手活动</w:t>
            </w:r>
          </w:p>
        </w:tc>
        <w:tc>
          <w:tcPr>
            <w:tcW w:w="241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jc w:val="center"/>
              <w:rPr>
                <w:rFonts w:ascii="宋体" w:hAnsi="宋体"/>
                <w:szCs w:val="21"/>
              </w:rPr>
            </w:pPr>
            <w:r>
              <w:rPr>
                <w:rFonts w:ascii="宋体" w:hAnsi="宋体" w:hint="eastAsia"/>
                <w:szCs w:val="21"/>
              </w:rPr>
              <w:t>城乡牵手</w:t>
            </w:r>
          </w:p>
        </w:tc>
        <w:tc>
          <w:tcPr>
            <w:tcW w:w="1701"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jc w:val="center"/>
              <w:rPr>
                <w:rFonts w:ascii="宋体" w:hAnsi="宋体" w:cs="Times New Roman"/>
                <w:szCs w:val="21"/>
              </w:rPr>
            </w:pPr>
            <w:r>
              <w:rPr>
                <w:rFonts w:ascii="宋体" w:hAnsi="宋体" w:hint="eastAsia"/>
                <w:szCs w:val="21"/>
              </w:rPr>
              <w:t>201709</w:t>
            </w:r>
          </w:p>
          <w:p w:rsidR="00C24343" w:rsidRDefault="00F5219E" w:rsidP="006D3CDC">
            <w:pPr>
              <w:spacing w:line="320" w:lineRule="exact"/>
              <w:jc w:val="center"/>
              <w:rPr>
                <w:rFonts w:ascii="宋体" w:hAnsi="宋体"/>
                <w:szCs w:val="21"/>
              </w:rPr>
            </w:pPr>
            <w:r>
              <w:rPr>
                <w:rFonts w:ascii="宋体" w:hAnsi="宋体" w:hint="eastAsia"/>
                <w:szCs w:val="21"/>
              </w:rPr>
              <w:t>201912</w:t>
            </w:r>
          </w:p>
        </w:tc>
        <w:tc>
          <w:tcPr>
            <w:tcW w:w="1404"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jc w:val="center"/>
            </w:pPr>
            <w:r>
              <w:rPr>
                <w:rFonts w:ascii="Times New Roman" w:hAnsi="Times New Roman" w:hint="eastAsia"/>
              </w:rPr>
              <w:t>存于政教处</w:t>
            </w:r>
          </w:p>
        </w:tc>
      </w:tr>
      <w:tr w:rsidR="00C24343" w:rsidTr="00C90C69">
        <w:trPr>
          <w:jc w:val="center"/>
        </w:trPr>
        <w:tc>
          <w:tcPr>
            <w:tcW w:w="356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ind w:left="420" w:hangingChars="200" w:hanging="420"/>
              <w:rPr>
                <w:rFonts w:ascii="宋体" w:hAnsi="宋体"/>
                <w:szCs w:val="21"/>
              </w:rPr>
            </w:pPr>
            <w:r>
              <w:rPr>
                <w:rFonts w:ascii="宋体" w:hAnsi="宋体" w:hint="eastAsia"/>
                <w:szCs w:val="21"/>
              </w:rPr>
              <w:t>10.学习社会主义核心价值观、</w:t>
            </w:r>
            <w:proofErr w:type="gramStart"/>
            <w:r>
              <w:rPr>
                <w:rFonts w:ascii="宋体" w:hAnsi="宋体" w:hint="eastAsia"/>
                <w:szCs w:val="21"/>
              </w:rPr>
              <w:t>八礼四仪材料</w:t>
            </w:r>
            <w:proofErr w:type="gramEnd"/>
          </w:p>
        </w:tc>
        <w:tc>
          <w:tcPr>
            <w:tcW w:w="241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jc w:val="center"/>
              <w:rPr>
                <w:rFonts w:ascii="宋体" w:hAnsi="宋体"/>
                <w:szCs w:val="21"/>
              </w:rPr>
            </w:pPr>
            <w:r>
              <w:rPr>
                <w:rFonts w:ascii="宋体" w:hAnsi="宋体" w:hint="eastAsia"/>
                <w:szCs w:val="21"/>
              </w:rPr>
              <w:t>核心价值观、</w:t>
            </w:r>
            <w:proofErr w:type="gramStart"/>
            <w:r>
              <w:rPr>
                <w:rFonts w:ascii="宋体" w:hAnsi="宋体" w:hint="eastAsia"/>
                <w:szCs w:val="21"/>
              </w:rPr>
              <w:t>八礼四仪</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jc w:val="center"/>
              <w:rPr>
                <w:rFonts w:ascii="宋体" w:hAnsi="宋体" w:cs="Times New Roman"/>
                <w:szCs w:val="21"/>
              </w:rPr>
            </w:pPr>
            <w:r>
              <w:rPr>
                <w:rFonts w:ascii="宋体" w:hAnsi="宋体" w:hint="eastAsia"/>
                <w:szCs w:val="21"/>
              </w:rPr>
              <w:t>201709</w:t>
            </w:r>
          </w:p>
          <w:p w:rsidR="00C24343" w:rsidRDefault="00F5219E" w:rsidP="006D3CDC">
            <w:pPr>
              <w:spacing w:line="320" w:lineRule="exact"/>
              <w:jc w:val="center"/>
              <w:rPr>
                <w:rFonts w:ascii="宋体" w:hAnsi="宋体"/>
                <w:szCs w:val="21"/>
              </w:rPr>
            </w:pPr>
            <w:r>
              <w:rPr>
                <w:rFonts w:ascii="宋体" w:hAnsi="宋体" w:hint="eastAsia"/>
                <w:szCs w:val="21"/>
              </w:rPr>
              <w:t>201912</w:t>
            </w:r>
          </w:p>
        </w:tc>
        <w:tc>
          <w:tcPr>
            <w:tcW w:w="1404"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jc w:val="center"/>
            </w:pPr>
            <w:r>
              <w:rPr>
                <w:rFonts w:ascii="Times New Roman" w:hAnsi="Times New Roman" w:hint="eastAsia"/>
              </w:rPr>
              <w:t>存于政教处</w:t>
            </w:r>
          </w:p>
        </w:tc>
      </w:tr>
      <w:tr w:rsidR="00C24343" w:rsidTr="00C90C69">
        <w:trPr>
          <w:jc w:val="center"/>
        </w:trPr>
        <w:tc>
          <w:tcPr>
            <w:tcW w:w="356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rPr>
                <w:rFonts w:ascii="宋体" w:hAnsi="宋体"/>
                <w:szCs w:val="21"/>
              </w:rPr>
            </w:pPr>
            <w:r>
              <w:rPr>
                <w:rFonts w:ascii="宋体" w:hAnsi="宋体" w:hint="eastAsia"/>
                <w:szCs w:val="21"/>
              </w:rPr>
              <w:t>11.青春仪式、18岁成人仪式</w:t>
            </w:r>
          </w:p>
        </w:tc>
        <w:tc>
          <w:tcPr>
            <w:tcW w:w="241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jc w:val="center"/>
              <w:rPr>
                <w:rFonts w:ascii="宋体" w:hAnsi="宋体"/>
                <w:szCs w:val="21"/>
              </w:rPr>
            </w:pPr>
            <w:r>
              <w:rPr>
                <w:rFonts w:ascii="宋体" w:hAnsi="宋体" w:hint="eastAsia"/>
                <w:szCs w:val="21"/>
              </w:rPr>
              <w:t>仪式教育</w:t>
            </w:r>
          </w:p>
        </w:tc>
        <w:tc>
          <w:tcPr>
            <w:tcW w:w="1701"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jc w:val="center"/>
              <w:rPr>
                <w:rFonts w:ascii="宋体" w:hAnsi="宋体" w:cs="Times New Roman"/>
                <w:szCs w:val="21"/>
              </w:rPr>
            </w:pPr>
            <w:r>
              <w:rPr>
                <w:rFonts w:ascii="宋体" w:hAnsi="宋体" w:hint="eastAsia"/>
                <w:szCs w:val="21"/>
              </w:rPr>
              <w:t>201704</w:t>
            </w:r>
          </w:p>
          <w:p w:rsidR="00C24343" w:rsidRDefault="00F5219E" w:rsidP="006D3CDC">
            <w:pPr>
              <w:spacing w:line="320" w:lineRule="exact"/>
              <w:jc w:val="center"/>
              <w:rPr>
                <w:rFonts w:ascii="宋体" w:hAnsi="宋体"/>
                <w:szCs w:val="21"/>
              </w:rPr>
            </w:pPr>
            <w:r>
              <w:rPr>
                <w:rFonts w:ascii="宋体" w:hAnsi="宋体" w:hint="eastAsia"/>
                <w:szCs w:val="21"/>
              </w:rPr>
              <w:t>201812</w:t>
            </w:r>
          </w:p>
        </w:tc>
        <w:tc>
          <w:tcPr>
            <w:tcW w:w="1404"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jc w:val="center"/>
            </w:pPr>
            <w:r>
              <w:rPr>
                <w:rFonts w:ascii="Times New Roman" w:hAnsi="Times New Roman" w:hint="eastAsia"/>
              </w:rPr>
              <w:t>存于政教处</w:t>
            </w:r>
          </w:p>
        </w:tc>
      </w:tr>
      <w:tr w:rsidR="00C24343" w:rsidTr="00C90C69">
        <w:trPr>
          <w:jc w:val="center"/>
        </w:trPr>
        <w:tc>
          <w:tcPr>
            <w:tcW w:w="356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rPr>
                <w:rFonts w:ascii="宋体" w:hAnsi="宋体"/>
                <w:szCs w:val="21"/>
              </w:rPr>
            </w:pPr>
            <w:r>
              <w:rPr>
                <w:rFonts w:ascii="宋体" w:hAnsi="宋体" w:hint="eastAsia"/>
                <w:szCs w:val="21"/>
              </w:rPr>
              <w:t>12．班主任工作研讨会材料</w:t>
            </w:r>
          </w:p>
        </w:tc>
        <w:tc>
          <w:tcPr>
            <w:tcW w:w="241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jc w:val="center"/>
              <w:rPr>
                <w:rFonts w:ascii="宋体" w:hAnsi="宋体"/>
                <w:szCs w:val="21"/>
              </w:rPr>
            </w:pPr>
            <w:r>
              <w:rPr>
                <w:rFonts w:ascii="宋体" w:hAnsi="宋体" w:hint="eastAsia"/>
                <w:szCs w:val="21"/>
              </w:rPr>
              <w:t>班主任工作研讨会</w:t>
            </w:r>
          </w:p>
        </w:tc>
        <w:tc>
          <w:tcPr>
            <w:tcW w:w="1701"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jc w:val="center"/>
              <w:rPr>
                <w:rFonts w:ascii="宋体" w:hAnsi="宋体"/>
                <w:szCs w:val="21"/>
              </w:rPr>
            </w:pPr>
            <w:r>
              <w:rPr>
                <w:rFonts w:ascii="宋体" w:hAnsi="宋体" w:hint="eastAsia"/>
                <w:szCs w:val="21"/>
              </w:rPr>
              <w:t>201707-201812</w:t>
            </w:r>
          </w:p>
        </w:tc>
        <w:tc>
          <w:tcPr>
            <w:tcW w:w="1404"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jc w:val="center"/>
            </w:pPr>
            <w:r>
              <w:rPr>
                <w:rFonts w:ascii="Times New Roman" w:hAnsi="Times New Roman" w:hint="eastAsia"/>
              </w:rPr>
              <w:t>存于政教处</w:t>
            </w:r>
          </w:p>
        </w:tc>
      </w:tr>
      <w:tr w:rsidR="00C24343" w:rsidTr="00C90C69">
        <w:trPr>
          <w:jc w:val="center"/>
        </w:trPr>
        <w:tc>
          <w:tcPr>
            <w:tcW w:w="356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rPr>
                <w:rFonts w:ascii="宋体" w:hAnsi="宋体"/>
                <w:szCs w:val="21"/>
              </w:rPr>
            </w:pPr>
            <w:r>
              <w:rPr>
                <w:rFonts w:ascii="宋体" w:hAnsi="宋体" w:hint="eastAsia"/>
                <w:szCs w:val="21"/>
              </w:rPr>
              <w:t>13.文明班级评比材料</w:t>
            </w:r>
          </w:p>
        </w:tc>
        <w:tc>
          <w:tcPr>
            <w:tcW w:w="241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jc w:val="center"/>
              <w:rPr>
                <w:rFonts w:ascii="宋体" w:hAnsi="宋体"/>
                <w:szCs w:val="21"/>
              </w:rPr>
            </w:pPr>
            <w:r>
              <w:rPr>
                <w:rFonts w:ascii="宋体" w:hAnsi="宋体" w:hint="eastAsia"/>
                <w:szCs w:val="21"/>
              </w:rPr>
              <w:t>文明班级评比</w:t>
            </w:r>
          </w:p>
        </w:tc>
        <w:tc>
          <w:tcPr>
            <w:tcW w:w="1701"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jc w:val="center"/>
              <w:rPr>
                <w:rFonts w:ascii="宋体" w:hAnsi="宋体" w:cs="Times New Roman"/>
                <w:szCs w:val="21"/>
              </w:rPr>
            </w:pPr>
            <w:r>
              <w:rPr>
                <w:rFonts w:ascii="宋体" w:hAnsi="宋体" w:hint="eastAsia"/>
                <w:szCs w:val="21"/>
              </w:rPr>
              <w:t>201701</w:t>
            </w:r>
          </w:p>
          <w:p w:rsidR="00C24343" w:rsidRDefault="00F5219E" w:rsidP="006D3CDC">
            <w:pPr>
              <w:spacing w:line="320" w:lineRule="exact"/>
              <w:jc w:val="center"/>
              <w:rPr>
                <w:rFonts w:ascii="宋体" w:hAnsi="宋体"/>
                <w:szCs w:val="21"/>
              </w:rPr>
            </w:pPr>
            <w:r>
              <w:rPr>
                <w:rFonts w:ascii="宋体" w:hAnsi="宋体" w:hint="eastAsia"/>
                <w:szCs w:val="21"/>
              </w:rPr>
              <w:t>201912</w:t>
            </w:r>
          </w:p>
        </w:tc>
        <w:tc>
          <w:tcPr>
            <w:tcW w:w="1404"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jc w:val="center"/>
            </w:pPr>
            <w:r>
              <w:rPr>
                <w:rFonts w:ascii="Times New Roman" w:hAnsi="Times New Roman" w:hint="eastAsia"/>
              </w:rPr>
              <w:t>存于政教处</w:t>
            </w:r>
          </w:p>
        </w:tc>
      </w:tr>
      <w:tr w:rsidR="00C24343" w:rsidTr="00C90C69">
        <w:trPr>
          <w:jc w:val="center"/>
        </w:trPr>
        <w:tc>
          <w:tcPr>
            <w:tcW w:w="356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rPr>
                <w:rFonts w:ascii="宋体" w:hAnsi="宋体"/>
                <w:szCs w:val="21"/>
              </w:rPr>
            </w:pPr>
            <w:r>
              <w:rPr>
                <w:rFonts w:ascii="宋体" w:hAnsi="宋体" w:hint="eastAsia"/>
                <w:szCs w:val="21"/>
              </w:rPr>
              <w:t>14.学生干部培训材料</w:t>
            </w:r>
          </w:p>
        </w:tc>
        <w:tc>
          <w:tcPr>
            <w:tcW w:w="241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jc w:val="center"/>
              <w:rPr>
                <w:rFonts w:ascii="宋体" w:hAnsi="宋体"/>
                <w:szCs w:val="21"/>
              </w:rPr>
            </w:pPr>
            <w:r>
              <w:rPr>
                <w:rFonts w:ascii="宋体" w:hAnsi="宋体" w:hint="eastAsia"/>
                <w:szCs w:val="21"/>
              </w:rPr>
              <w:t>学生干部培训</w:t>
            </w:r>
          </w:p>
        </w:tc>
        <w:tc>
          <w:tcPr>
            <w:tcW w:w="1701"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jc w:val="center"/>
              <w:rPr>
                <w:rFonts w:ascii="宋体" w:hAnsi="宋体"/>
                <w:szCs w:val="21"/>
              </w:rPr>
            </w:pPr>
            <w:r>
              <w:rPr>
                <w:rFonts w:ascii="宋体" w:hAnsi="宋体" w:hint="eastAsia"/>
                <w:szCs w:val="21"/>
              </w:rPr>
              <w:t>201709</w:t>
            </w:r>
          </w:p>
        </w:tc>
        <w:tc>
          <w:tcPr>
            <w:tcW w:w="1404"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jc w:val="center"/>
            </w:pPr>
            <w:r>
              <w:rPr>
                <w:rFonts w:ascii="Times New Roman" w:hAnsi="Times New Roman" w:hint="eastAsia"/>
              </w:rPr>
              <w:t>存于政教处</w:t>
            </w:r>
          </w:p>
        </w:tc>
      </w:tr>
      <w:tr w:rsidR="00C24343" w:rsidTr="00C90C69">
        <w:trPr>
          <w:jc w:val="center"/>
        </w:trPr>
        <w:tc>
          <w:tcPr>
            <w:tcW w:w="356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rPr>
                <w:rFonts w:ascii="宋体" w:hAnsi="宋体"/>
                <w:szCs w:val="21"/>
              </w:rPr>
            </w:pPr>
            <w:r>
              <w:rPr>
                <w:rFonts w:ascii="宋体" w:hAnsi="宋体" w:hint="eastAsia"/>
                <w:szCs w:val="21"/>
              </w:rPr>
              <w:t>15.“三风”建设的国旗下讲话稿</w:t>
            </w:r>
          </w:p>
        </w:tc>
        <w:tc>
          <w:tcPr>
            <w:tcW w:w="241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jc w:val="center"/>
              <w:rPr>
                <w:rFonts w:ascii="宋体" w:hAnsi="宋体"/>
                <w:szCs w:val="21"/>
              </w:rPr>
            </w:pPr>
            <w:r>
              <w:rPr>
                <w:rFonts w:ascii="宋体" w:hAnsi="宋体" w:hint="eastAsia"/>
                <w:szCs w:val="21"/>
              </w:rPr>
              <w:t>三风国旗下讲话</w:t>
            </w:r>
          </w:p>
        </w:tc>
        <w:tc>
          <w:tcPr>
            <w:tcW w:w="1701"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jc w:val="center"/>
              <w:rPr>
                <w:rFonts w:ascii="宋体" w:hAnsi="宋体" w:cs="Times New Roman"/>
                <w:szCs w:val="21"/>
              </w:rPr>
            </w:pPr>
            <w:r>
              <w:rPr>
                <w:rFonts w:ascii="宋体" w:hAnsi="宋体" w:hint="eastAsia"/>
                <w:szCs w:val="21"/>
              </w:rPr>
              <w:t>201810</w:t>
            </w:r>
          </w:p>
          <w:p w:rsidR="00C24343" w:rsidRDefault="00F5219E" w:rsidP="006D3CDC">
            <w:pPr>
              <w:spacing w:line="320" w:lineRule="exact"/>
              <w:jc w:val="center"/>
              <w:rPr>
                <w:rFonts w:ascii="宋体" w:hAnsi="宋体"/>
                <w:szCs w:val="21"/>
              </w:rPr>
            </w:pPr>
            <w:r>
              <w:rPr>
                <w:rFonts w:ascii="宋体" w:hAnsi="宋体" w:hint="eastAsia"/>
                <w:szCs w:val="21"/>
              </w:rPr>
              <w:t>201911</w:t>
            </w:r>
          </w:p>
        </w:tc>
        <w:tc>
          <w:tcPr>
            <w:tcW w:w="1404"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jc w:val="center"/>
            </w:pPr>
            <w:r>
              <w:rPr>
                <w:rFonts w:ascii="Times New Roman" w:hAnsi="Times New Roman" w:hint="eastAsia"/>
              </w:rPr>
              <w:t>存于政教处</w:t>
            </w:r>
          </w:p>
        </w:tc>
      </w:tr>
      <w:tr w:rsidR="00C24343" w:rsidTr="00C90C69">
        <w:trPr>
          <w:jc w:val="center"/>
        </w:trPr>
        <w:tc>
          <w:tcPr>
            <w:tcW w:w="356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rPr>
                <w:rFonts w:ascii="宋体" w:hAnsi="宋体"/>
                <w:szCs w:val="21"/>
              </w:rPr>
            </w:pPr>
            <w:r>
              <w:rPr>
                <w:rFonts w:ascii="宋体" w:hAnsi="宋体" w:hint="eastAsia"/>
                <w:szCs w:val="21"/>
              </w:rPr>
              <w:t>16.正班风浓学风主题班会材料</w:t>
            </w:r>
          </w:p>
        </w:tc>
        <w:tc>
          <w:tcPr>
            <w:tcW w:w="241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jc w:val="center"/>
              <w:rPr>
                <w:rFonts w:ascii="宋体" w:hAnsi="宋体"/>
                <w:szCs w:val="21"/>
              </w:rPr>
            </w:pPr>
            <w:r>
              <w:rPr>
                <w:rFonts w:ascii="宋体" w:hAnsi="宋体" w:hint="eastAsia"/>
                <w:szCs w:val="21"/>
              </w:rPr>
              <w:t>主题班会</w:t>
            </w:r>
          </w:p>
        </w:tc>
        <w:tc>
          <w:tcPr>
            <w:tcW w:w="1701"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jc w:val="center"/>
              <w:rPr>
                <w:rFonts w:ascii="宋体" w:hAnsi="宋体"/>
                <w:szCs w:val="21"/>
              </w:rPr>
            </w:pPr>
            <w:r>
              <w:rPr>
                <w:rFonts w:ascii="宋体" w:hAnsi="宋体" w:hint="eastAsia"/>
                <w:szCs w:val="21"/>
              </w:rPr>
              <w:t>201911</w:t>
            </w:r>
          </w:p>
        </w:tc>
        <w:tc>
          <w:tcPr>
            <w:tcW w:w="1404"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jc w:val="center"/>
            </w:pPr>
            <w:r>
              <w:rPr>
                <w:rFonts w:ascii="Times New Roman" w:hAnsi="Times New Roman" w:hint="eastAsia"/>
              </w:rPr>
              <w:t>存于政教处</w:t>
            </w:r>
          </w:p>
        </w:tc>
      </w:tr>
      <w:tr w:rsidR="00C24343" w:rsidTr="00C90C69">
        <w:trPr>
          <w:jc w:val="center"/>
        </w:trPr>
        <w:tc>
          <w:tcPr>
            <w:tcW w:w="356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rPr>
                <w:rFonts w:ascii="宋体" w:hAnsi="宋体"/>
                <w:szCs w:val="21"/>
              </w:rPr>
            </w:pPr>
            <w:r>
              <w:rPr>
                <w:rFonts w:ascii="宋体" w:hAnsi="宋体" w:hint="eastAsia"/>
                <w:szCs w:val="21"/>
              </w:rPr>
              <w:t>17.</w:t>
            </w:r>
            <w:proofErr w:type="gramStart"/>
            <w:r>
              <w:rPr>
                <w:rFonts w:ascii="宋体" w:hAnsi="宋体" w:hint="eastAsia"/>
                <w:szCs w:val="21"/>
              </w:rPr>
              <w:t>校荣我</w:t>
            </w:r>
            <w:proofErr w:type="gramEnd"/>
            <w:r>
              <w:rPr>
                <w:rFonts w:ascii="宋体" w:hAnsi="宋体" w:hint="eastAsia"/>
                <w:szCs w:val="21"/>
              </w:rPr>
              <w:t>荣校耻我耻主题班会</w:t>
            </w:r>
          </w:p>
        </w:tc>
        <w:tc>
          <w:tcPr>
            <w:tcW w:w="241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jc w:val="center"/>
              <w:rPr>
                <w:rFonts w:ascii="宋体" w:hAnsi="宋体"/>
                <w:szCs w:val="21"/>
              </w:rPr>
            </w:pPr>
            <w:r>
              <w:rPr>
                <w:rFonts w:ascii="宋体" w:hAnsi="宋体" w:hint="eastAsia"/>
                <w:szCs w:val="21"/>
              </w:rPr>
              <w:t>主题班会</w:t>
            </w:r>
          </w:p>
        </w:tc>
        <w:tc>
          <w:tcPr>
            <w:tcW w:w="1701"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jc w:val="center"/>
              <w:rPr>
                <w:rFonts w:ascii="宋体" w:hAnsi="宋体"/>
                <w:szCs w:val="21"/>
              </w:rPr>
            </w:pPr>
            <w:r>
              <w:rPr>
                <w:rFonts w:ascii="宋体" w:hAnsi="宋体" w:hint="eastAsia"/>
                <w:szCs w:val="21"/>
              </w:rPr>
              <w:t>201805</w:t>
            </w:r>
          </w:p>
        </w:tc>
        <w:tc>
          <w:tcPr>
            <w:tcW w:w="1404"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jc w:val="center"/>
            </w:pPr>
            <w:r>
              <w:rPr>
                <w:rFonts w:ascii="Times New Roman" w:hAnsi="Times New Roman" w:hint="eastAsia"/>
              </w:rPr>
              <w:t>存于政教处</w:t>
            </w:r>
          </w:p>
        </w:tc>
      </w:tr>
      <w:tr w:rsidR="00C24343" w:rsidTr="00C90C69">
        <w:trPr>
          <w:jc w:val="center"/>
        </w:trPr>
        <w:tc>
          <w:tcPr>
            <w:tcW w:w="356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rPr>
                <w:rFonts w:ascii="宋体" w:hAnsi="宋体"/>
                <w:szCs w:val="21"/>
              </w:rPr>
            </w:pPr>
            <w:r>
              <w:rPr>
                <w:rFonts w:ascii="宋体" w:hAnsi="宋体" w:hint="eastAsia"/>
                <w:szCs w:val="21"/>
              </w:rPr>
              <w:t>18.校训三风建设主题班会材料</w:t>
            </w:r>
          </w:p>
        </w:tc>
        <w:tc>
          <w:tcPr>
            <w:tcW w:w="241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jc w:val="center"/>
              <w:rPr>
                <w:rFonts w:ascii="宋体" w:hAnsi="宋体"/>
                <w:szCs w:val="21"/>
              </w:rPr>
            </w:pPr>
            <w:r>
              <w:rPr>
                <w:rFonts w:ascii="宋体" w:hAnsi="宋体" w:hint="eastAsia"/>
                <w:szCs w:val="21"/>
              </w:rPr>
              <w:t>三风主题班会</w:t>
            </w:r>
          </w:p>
        </w:tc>
        <w:tc>
          <w:tcPr>
            <w:tcW w:w="1701"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jc w:val="center"/>
              <w:rPr>
                <w:rFonts w:ascii="宋体" w:hAnsi="宋体"/>
                <w:szCs w:val="21"/>
              </w:rPr>
            </w:pPr>
            <w:r>
              <w:rPr>
                <w:rFonts w:ascii="宋体" w:hAnsi="宋体" w:hint="eastAsia"/>
                <w:szCs w:val="21"/>
              </w:rPr>
              <w:t>201709</w:t>
            </w:r>
          </w:p>
        </w:tc>
        <w:tc>
          <w:tcPr>
            <w:tcW w:w="1404"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jc w:val="center"/>
            </w:pPr>
            <w:r>
              <w:rPr>
                <w:rFonts w:ascii="Times New Roman" w:hAnsi="Times New Roman" w:hint="eastAsia"/>
              </w:rPr>
              <w:t>存于政教处</w:t>
            </w:r>
          </w:p>
        </w:tc>
      </w:tr>
      <w:tr w:rsidR="00C24343" w:rsidTr="00C90C69">
        <w:trPr>
          <w:jc w:val="center"/>
        </w:trPr>
        <w:tc>
          <w:tcPr>
            <w:tcW w:w="356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ind w:left="420" w:hangingChars="200" w:hanging="420"/>
              <w:rPr>
                <w:rFonts w:ascii="宋体" w:hAnsi="宋体"/>
                <w:szCs w:val="21"/>
              </w:rPr>
            </w:pPr>
            <w:r>
              <w:rPr>
                <w:rFonts w:ascii="宋体" w:hAnsi="宋体" w:hint="eastAsia"/>
                <w:szCs w:val="21"/>
              </w:rPr>
              <w:t>19.“树优良学风谱无悔青春”演讲比赛</w:t>
            </w:r>
          </w:p>
        </w:tc>
        <w:tc>
          <w:tcPr>
            <w:tcW w:w="241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jc w:val="center"/>
              <w:rPr>
                <w:rFonts w:ascii="宋体" w:hAnsi="宋体"/>
                <w:szCs w:val="21"/>
              </w:rPr>
            </w:pPr>
            <w:r>
              <w:rPr>
                <w:rFonts w:ascii="宋体" w:hAnsi="宋体" w:hint="eastAsia"/>
                <w:szCs w:val="21"/>
              </w:rPr>
              <w:t>学风演讲</w:t>
            </w:r>
          </w:p>
        </w:tc>
        <w:tc>
          <w:tcPr>
            <w:tcW w:w="1701"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jc w:val="center"/>
              <w:rPr>
                <w:rFonts w:ascii="宋体" w:hAnsi="宋体"/>
                <w:szCs w:val="21"/>
              </w:rPr>
            </w:pPr>
            <w:r>
              <w:rPr>
                <w:rFonts w:ascii="宋体" w:hAnsi="宋体" w:hint="eastAsia"/>
                <w:szCs w:val="21"/>
              </w:rPr>
              <w:t>201812</w:t>
            </w:r>
          </w:p>
        </w:tc>
        <w:tc>
          <w:tcPr>
            <w:tcW w:w="1404"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jc w:val="center"/>
            </w:pPr>
            <w:r>
              <w:rPr>
                <w:rFonts w:ascii="Times New Roman" w:hAnsi="Times New Roman" w:hint="eastAsia"/>
              </w:rPr>
              <w:t>存于政教处</w:t>
            </w:r>
          </w:p>
        </w:tc>
      </w:tr>
      <w:tr w:rsidR="00C24343" w:rsidTr="00C90C69">
        <w:trPr>
          <w:jc w:val="center"/>
        </w:trPr>
        <w:tc>
          <w:tcPr>
            <w:tcW w:w="356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rPr>
                <w:rFonts w:ascii="宋体" w:hAnsi="宋体"/>
                <w:szCs w:val="21"/>
              </w:rPr>
            </w:pPr>
            <w:r>
              <w:rPr>
                <w:rFonts w:ascii="宋体" w:hAnsi="宋体" w:hint="eastAsia"/>
                <w:szCs w:val="21"/>
              </w:rPr>
              <w:t>20. “我为校风建设献计策”征文</w:t>
            </w:r>
          </w:p>
        </w:tc>
        <w:tc>
          <w:tcPr>
            <w:tcW w:w="241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jc w:val="center"/>
              <w:rPr>
                <w:rFonts w:ascii="宋体" w:hAnsi="宋体"/>
                <w:szCs w:val="21"/>
              </w:rPr>
            </w:pPr>
            <w:r>
              <w:rPr>
                <w:rFonts w:ascii="宋体" w:hAnsi="宋体" w:hint="eastAsia"/>
                <w:szCs w:val="21"/>
              </w:rPr>
              <w:t>校风建设征文</w:t>
            </w:r>
          </w:p>
        </w:tc>
        <w:tc>
          <w:tcPr>
            <w:tcW w:w="1701"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jc w:val="center"/>
              <w:rPr>
                <w:rFonts w:ascii="宋体" w:hAnsi="宋体"/>
                <w:szCs w:val="21"/>
              </w:rPr>
            </w:pPr>
            <w:r>
              <w:rPr>
                <w:rFonts w:ascii="宋体" w:hAnsi="宋体" w:hint="eastAsia"/>
                <w:szCs w:val="21"/>
              </w:rPr>
              <w:t>201903</w:t>
            </w:r>
          </w:p>
        </w:tc>
        <w:tc>
          <w:tcPr>
            <w:tcW w:w="1404"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jc w:val="center"/>
            </w:pPr>
            <w:r>
              <w:rPr>
                <w:rFonts w:ascii="Times New Roman" w:hAnsi="Times New Roman" w:hint="eastAsia"/>
              </w:rPr>
              <w:t>存于政教处</w:t>
            </w:r>
          </w:p>
        </w:tc>
      </w:tr>
      <w:tr w:rsidR="00C24343" w:rsidTr="00C90C69">
        <w:trPr>
          <w:jc w:val="center"/>
        </w:trPr>
        <w:tc>
          <w:tcPr>
            <w:tcW w:w="356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rPr>
                <w:rFonts w:ascii="宋体" w:hAnsi="宋体"/>
                <w:szCs w:val="21"/>
              </w:rPr>
            </w:pPr>
            <w:r>
              <w:rPr>
                <w:rFonts w:ascii="宋体" w:hAnsi="宋体" w:hint="eastAsia"/>
                <w:szCs w:val="21"/>
              </w:rPr>
              <w:t>21.守校训树班风正校风黑板报</w:t>
            </w:r>
          </w:p>
        </w:tc>
        <w:tc>
          <w:tcPr>
            <w:tcW w:w="241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jc w:val="center"/>
              <w:rPr>
                <w:rFonts w:ascii="宋体" w:hAnsi="宋体"/>
                <w:szCs w:val="21"/>
              </w:rPr>
            </w:pPr>
            <w:r>
              <w:rPr>
                <w:rFonts w:ascii="宋体" w:hAnsi="宋体" w:hint="eastAsia"/>
                <w:szCs w:val="21"/>
              </w:rPr>
              <w:t>校训班风、校风板报</w:t>
            </w:r>
          </w:p>
        </w:tc>
        <w:tc>
          <w:tcPr>
            <w:tcW w:w="1701" w:type="dxa"/>
            <w:tcBorders>
              <w:top w:val="single" w:sz="4" w:space="0" w:color="auto"/>
              <w:left w:val="single" w:sz="4" w:space="0" w:color="auto"/>
              <w:bottom w:val="single" w:sz="4" w:space="0" w:color="auto"/>
              <w:right w:val="single" w:sz="4" w:space="0" w:color="auto"/>
            </w:tcBorders>
            <w:vAlign w:val="center"/>
          </w:tcPr>
          <w:p w:rsidR="00C24343" w:rsidRDefault="006D3CDC" w:rsidP="006D3CDC">
            <w:pPr>
              <w:spacing w:line="320" w:lineRule="exact"/>
              <w:rPr>
                <w:rFonts w:ascii="宋体" w:hAnsi="宋体"/>
                <w:szCs w:val="21"/>
              </w:rPr>
            </w:pPr>
            <w:r>
              <w:rPr>
                <w:rFonts w:ascii="宋体" w:hAnsi="宋体" w:hint="eastAsia"/>
                <w:szCs w:val="21"/>
              </w:rPr>
              <w:t xml:space="preserve">    </w:t>
            </w:r>
            <w:r w:rsidR="00F5219E">
              <w:rPr>
                <w:rFonts w:ascii="宋体" w:hAnsi="宋体" w:hint="eastAsia"/>
                <w:szCs w:val="21"/>
              </w:rPr>
              <w:t>201911</w:t>
            </w:r>
          </w:p>
        </w:tc>
        <w:tc>
          <w:tcPr>
            <w:tcW w:w="1404"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jc w:val="center"/>
            </w:pPr>
            <w:r>
              <w:rPr>
                <w:rFonts w:ascii="Times New Roman" w:hAnsi="Times New Roman" w:hint="eastAsia"/>
              </w:rPr>
              <w:t>存于政教处</w:t>
            </w:r>
          </w:p>
        </w:tc>
      </w:tr>
      <w:tr w:rsidR="00C24343" w:rsidTr="00C90C69">
        <w:trPr>
          <w:jc w:val="center"/>
        </w:trPr>
        <w:tc>
          <w:tcPr>
            <w:tcW w:w="356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rPr>
                <w:rFonts w:ascii="宋体" w:hAnsi="宋体"/>
                <w:szCs w:val="21"/>
              </w:rPr>
            </w:pPr>
            <w:r>
              <w:rPr>
                <w:rFonts w:ascii="宋体" w:hAnsi="宋体" w:hint="eastAsia"/>
                <w:szCs w:val="21"/>
              </w:rPr>
              <w:t>22.校园八星评比材料</w:t>
            </w:r>
          </w:p>
        </w:tc>
        <w:tc>
          <w:tcPr>
            <w:tcW w:w="241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jc w:val="center"/>
              <w:rPr>
                <w:rFonts w:ascii="宋体" w:hAnsi="宋体"/>
                <w:szCs w:val="21"/>
              </w:rPr>
            </w:pPr>
            <w:r>
              <w:rPr>
                <w:rFonts w:ascii="宋体" w:hAnsi="宋体" w:hint="eastAsia"/>
                <w:szCs w:val="21"/>
              </w:rPr>
              <w:t>八星评比材料</w:t>
            </w:r>
          </w:p>
        </w:tc>
        <w:tc>
          <w:tcPr>
            <w:tcW w:w="1701"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jc w:val="center"/>
              <w:rPr>
                <w:rFonts w:ascii="宋体" w:hAnsi="宋体" w:cs="Times New Roman"/>
                <w:szCs w:val="21"/>
              </w:rPr>
            </w:pPr>
            <w:r>
              <w:rPr>
                <w:rFonts w:ascii="宋体" w:hAnsi="宋体" w:hint="eastAsia"/>
                <w:szCs w:val="21"/>
              </w:rPr>
              <w:t>201705</w:t>
            </w:r>
          </w:p>
          <w:p w:rsidR="00C24343" w:rsidRDefault="00F5219E" w:rsidP="006D3CDC">
            <w:pPr>
              <w:spacing w:line="320" w:lineRule="exact"/>
              <w:jc w:val="center"/>
              <w:rPr>
                <w:rFonts w:ascii="宋体" w:hAnsi="宋体"/>
                <w:szCs w:val="21"/>
              </w:rPr>
            </w:pPr>
            <w:r>
              <w:rPr>
                <w:rFonts w:ascii="宋体" w:hAnsi="宋体" w:hint="eastAsia"/>
                <w:szCs w:val="21"/>
              </w:rPr>
              <w:t>201905</w:t>
            </w:r>
          </w:p>
        </w:tc>
        <w:tc>
          <w:tcPr>
            <w:tcW w:w="1404"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jc w:val="center"/>
            </w:pPr>
            <w:r>
              <w:rPr>
                <w:rFonts w:ascii="Times New Roman" w:hAnsi="Times New Roman" w:hint="eastAsia"/>
              </w:rPr>
              <w:t>存于政教处</w:t>
            </w:r>
          </w:p>
        </w:tc>
      </w:tr>
      <w:tr w:rsidR="00C24343" w:rsidTr="00C90C69">
        <w:trPr>
          <w:jc w:val="center"/>
        </w:trPr>
        <w:tc>
          <w:tcPr>
            <w:tcW w:w="356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rPr>
                <w:rFonts w:ascii="宋体" w:hAnsi="宋体" w:cs="宋体"/>
                <w:szCs w:val="21"/>
              </w:rPr>
            </w:pPr>
            <w:r>
              <w:rPr>
                <w:rFonts w:ascii="宋体" w:hAnsi="宋体" w:cs="宋体" w:hint="eastAsia"/>
                <w:szCs w:val="21"/>
              </w:rPr>
              <w:t>2</w:t>
            </w:r>
            <w:r w:rsidR="006F5BB3">
              <w:rPr>
                <w:rFonts w:ascii="宋体" w:hAnsi="宋体" w:cs="宋体" w:hint="eastAsia"/>
                <w:szCs w:val="21"/>
              </w:rPr>
              <w:t>3</w:t>
            </w:r>
            <w:r>
              <w:rPr>
                <w:rFonts w:ascii="宋体" w:hAnsi="宋体" w:cs="宋体" w:hint="eastAsia"/>
                <w:szCs w:val="21"/>
              </w:rPr>
              <w:t>.西夏</w:t>
            </w:r>
            <w:proofErr w:type="gramStart"/>
            <w:r>
              <w:rPr>
                <w:rFonts w:ascii="宋体" w:hAnsi="宋体" w:cs="宋体" w:hint="eastAsia"/>
                <w:szCs w:val="21"/>
              </w:rPr>
              <w:t>墅</w:t>
            </w:r>
            <w:proofErr w:type="gramEnd"/>
            <w:r>
              <w:rPr>
                <w:rFonts w:ascii="宋体" w:hAnsi="宋体" w:cs="宋体" w:hint="eastAsia"/>
                <w:szCs w:val="21"/>
              </w:rPr>
              <w:t>中学廉政文化建设实施方案</w:t>
            </w:r>
          </w:p>
        </w:tc>
        <w:tc>
          <w:tcPr>
            <w:tcW w:w="241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jc w:val="center"/>
              <w:rPr>
                <w:rFonts w:ascii="Times New Roman" w:eastAsia="华文中宋" w:hAnsi="Times New Roman"/>
                <w:b/>
                <w:szCs w:val="21"/>
              </w:rPr>
            </w:pPr>
            <w:r>
              <w:rPr>
                <w:rFonts w:ascii="宋体" w:hAnsi="宋体" w:cs="宋体" w:hint="eastAsia"/>
                <w:szCs w:val="21"/>
              </w:rPr>
              <w:t>廉政文化方案</w:t>
            </w:r>
          </w:p>
        </w:tc>
        <w:tc>
          <w:tcPr>
            <w:tcW w:w="1701"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ind w:firstLineChars="200" w:firstLine="420"/>
              <w:rPr>
                <w:rFonts w:ascii="Times New Roman" w:eastAsia="华文中宋" w:hAnsi="Times New Roman"/>
                <w:b/>
                <w:szCs w:val="21"/>
              </w:rPr>
            </w:pPr>
            <w:r>
              <w:rPr>
                <w:rFonts w:ascii="宋体" w:hAnsi="宋体" w:hint="eastAsia"/>
                <w:szCs w:val="21"/>
              </w:rPr>
              <w:t>201809</w:t>
            </w:r>
          </w:p>
        </w:tc>
        <w:tc>
          <w:tcPr>
            <w:tcW w:w="1404"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jc w:val="center"/>
            </w:pPr>
            <w:r>
              <w:rPr>
                <w:rFonts w:ascii="Times New Roman" w:hAnsi="Times New Roman" w:hint="eastAsia"/>
              </w:rPr>
              <w:t>存于政教处</w:t>
            </w:r>
          </w:p>
        </w:tc>
      </w:tr>
      <w:tr w:rsidR="00C24343" w:rsidTr="00C90C69">
        <w:trPr>
          <w:jc w:val="center"/>
        </w:trPr>
        <w:tc>
          <w:tcPr>
            <w:tcW w:w="356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widowControl/>
              <w:spacing w:line="420" w:lineRule="exact"/>
              <w:rPr>
                <w:rFonts w:ascii="宋体" w:hAnsi="宋体" w:cs="宋体"/>
                <w:szCs w:val="21"/>
              </w:rPr>
            </w:pPr>
            <w:r>
              <w:rPr>
                <w:rFonts w:ascii="宋体" w:hAnsi="宋体" w:cs="宋体" w:hint="eastAsia"/>
                <w:bCs/>
                <w:kern w:val="0"/>
                <w:szCs w:val="21"/>
              </w:rPr>
              <w:t>2</w:t>
            </w:r>
            <w:r w:rsidR="006F5BB3">
              <w:rPr>
                <w:rFonts w:ascii="宋体" w:hAnsi="宋体" w:cs="宋体" w:hint="eastAsia"/>
                <w:bCs/>
                <w:kern w:val="0"/>
                <w:szCs w:val="21"/>
              </w:rPr>
              <w:t>4</w:t>
            </w:r>
            <w:r>
              <w:rPr>
                <w:rFonts w:ascii="宋体" w:hAnsi="宋体" w:cs="宋体" w:hint="eastAsia"/>
                <w:bCs/>
                <w:kern w:val="0"/>
                <w:szCs w:val="21"/>
              </w:rPr>
              <w:t>.西夏</w:t>
            </w:r>
            <w:proofErr w:type="gramStart"/>
            <w:r>
              <w:rPr>
                <w:rFonts w:ascii="宋体" w:hAnsi="宋体" w:cs="宋体" w:hint="eastAsia"/>
                <w:bCs/>
                <w:kern w:val="0"/>
                <w:szCs w:val="21"/>
              </w:rPr>
              <w:t>墅</w:t>
            </w:r>
            <w:proofErr w:type="gramEnd"/>
            <w:r>
              <w:rPr>
                <w:rFonts w:ascii="宋体" w:hAnsi="宋体" w:cs="宋体" w:hint="eastAsia"/>
                <w:bCs/>
                <w:kern w:val="0"/>
                <w:szCs w:val="21"/>
              </w:rPr>
              <w:t>中学爱生“168”行动计划实施方案</w:t>
            </w:r>
          </w:p>
        </w:tc>
        <w:tc>
          <w:tcPr>
            <w:tcW w:w="241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jc w:val="center"/>
              <w:rPr>
                <w:rFonts w:ascii="Times New Roman" w:eastAsia="华文中宋" w:hAnsi="Times New Roman"/>
                <w:b/>
                <w:szCs w:val="21"/>
              </w:rPr>
            </w:pPr>
            <w:r>
              <w:rPr>
                <w:rFonts w:ascii="宋体" w:hAnsi="宋体" w:cs="宋体" w:hint="eastAsia"/>
                <w:bCs/>
                <w:kern w:val="0"/>
                <w:szCs w:val="21"/>
              </w:rPr>
              <w:t>爱生“168”行动</w:t>
            </w:r>
          </w:p>
        </w:tc>
        <w:tc>
          <w:tcPr>
            <w:tcW w:w="1701"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ind w:firstLineChars="200" w:firstLine="420"/>
              <w:rPr>
                <w:rFonts w:ascii="宋体" w:hAnsi="宋体" w:cs="宋体"/>
                <w:bCs/>
                <w:szCs w:val="21"/>
              </w:rPr>
            </w:pPr>
            <w:r>
              <w:rPr>
                <w:rFonts w:ascii="宋体" w:hAnsi="宋体" w:cs="宋体" w:hint="eastAsia"/>
                <w:bCs/>
                <w:szCs w:val="21"/>
              </w:rPr>
              <w:t>201709</w:t>
            </w:r>
          </w:p>
        </w:tc>
        <w:tc>
          <w:tcPr>
            <w:tcW w:w="1404"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jc w:val="center"/>
            </w:pPr>
            <w:r>
              <w:rPr>
                <w:rFonts w:ascii="Times New Roman" w:hAnsi="Times New Roman" w:hint="eastAsia"/>
              </w:rPr>
              <w:t>存于政教处</w:t>
            </w:r>
          </w:p>
        </w:tc>
      </w:tr>
      <w:tr w:rsidR="00C24343" w:rsidTr="00C90C69">
        <w:trPr>
          <w:jc w:val="center"/>
        </w:trPr>
        <w:tc>
          <w:tcPr>
            <w:tcW w:w="356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rPr>
                <w:rFonts w:ascii="宋体" w:hAnsi="宋体" w:cs="宋体"/>
                <w:szCs w:val="21"/>
              </w:rPr>
            </w:pPr>
            <w:r>
              <w:rPr>
                <w:rFonts w:ascii="宋体" w:hAnsi="宋体" w:cs="宋体" w:hint="eastAsia"/>
                <w:szCs w:val="21"/>
              </w:rPr>
              <w:t>2</w:t>
            </w:r>
            <w:r w:rsidR="006F5BB3">
              <w:rPr>
                <w:rFonts w:ascii="宋体" w:hAnsi="宋体" w:cs="宋体" w:hint="eastAsia"/>
                <w:szCs w:val="21"/>
              </w:rPr>
              <w:t>5</w:t>
            </w:r>
            <w:r>
              <w:rPr>
                <w:rFonts w:ascii="宋体" w:hAnsi="宋体" w:cs="宋体" w:hint="eastAsia"/>
                <w:szCs w:val="21"/>
              </w:rPr>
              <w:t>.西夏</w:t>
            </w:r>
            <w:proofErr w:type="gramStart"/>
            <w:r>
              <w:rPr>
                <w:rFonts w:ascii="宋体" w:hAnsi="宋体" w:cs="宋体" w:hint="eastAsia"/>
                <w:szCs w:val="21"/>
              </w:rPr>
              <w:t>墅</w:t>
            </w:r>
            <w:proofErr w:type="gramEnd"/>
            <w:r>
              <w:rPr>
                <w:rFonts w:ascii="宋体" w:hAnsi="宋体" w:cs="宋体" w:hint="eastAsia"/>
                <w:szCs w:val="21"/>
              </w:rPr>
              <w:t>中学师德建设月活动计划、总结</w:t>
            </w:r>
          </w:p>
        </w:tc>
        <w:tc>
          <w:tcPr>
            <w:tcW w:w="241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jc w:val="center"/>
              <w:rPr>
                <w:rFonts w:ascii="Times New Roman" w:eastAsia="华文中宋" w:hAnsi="Times New Roman"/>
                <w:b/>
                <w:szCs w:val="21"/>
              </w:rPr>
            </w:pPr>
            <w:r>
              <w:rPr>
                <w:rFonts w:ascii="宋体" w:hAnsi="宋体" w:cs="宋体" w:hint="eastAsia"/>
                <w:szCs w:val="21"/>
              </w:rPr>
              <w:t>师德建设计划总结</w:t>
            </w:r>
          </w:p>
        </w:tc>
        <w:tc>
          <w:tcPr>
            <w:tcW w:w="1701"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ind w:firstLineChars="200" w:firstLine="420"/>
              <w:rPr>
                <w:rFonts w:ascii="宋体" w:hAnsi="宋体" w:cs="宋体"/>
                <w:bCs/>
                <w:szCs w:val="21"/>
              </w:rPr>
            </w:pPr>
            <w:r>
              <w:rPr>
                <w:rFonts w:ascii="宋体" w:hAnsi="宋体" w:cs="宋体" w:hint="eastAsia"/>
                <w:bCs/>
                <w:szCs w:val="21"/>
              </w:rPr>
              <w:t>201709</w:t>
            </w:r>
          </w:p>
        </w:tc>
        <w:tc>
          <w:tcPr>
            <w:tcW w:w="1404"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jc w:val="center"/>
            </w:pPr>
            <w:r>
              <w:rPr>
                <w:rFonts w:ascii="Times New Roman" w:hAnsi="Times New Roman" w:hint="eastAsia"/>
              </w:rPr>
              <w:t>存于政教处</w:t>
            </w:r>
          </w:p>
        </w:tc>
      </w:tr>
      <w:tr w:rsidR="00C24343" w:rsidTr="00C90C69">
        <w:trPr>
          <w:jc w:val="center"/>
        </w:trPr>
        <w:tc>
          <w:tcPr>
            <w:tcW w:w="356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rPr>
                <w:rFonts w:ascii="宋体" w:hAnsi="宋体" w:cs="宋体"/>
                <w:szCs w:val="21"/>
              </w:rPr>
            </w:pPr>
            <w:r>
              <w:rPr>
                <w:rFonts w:ascii="宋体" w:hAnsi="宋体" w:cs="宋体" w:hint="eastAsia"/>
                <w:szCs w:val="21"/>
              </w:rPr>
              <w:t>2</w:t>
            </w:r>
            <w:r w:rsidR="006F5BB3">
              <w:rPr>
                <w:rFonts w:ascii="宋体" w:hAnsi="宋体" w:cs="宋体" w:hint="eastAsia"/>
                <w:szCs w:val="21"/>
              </w:rPr>
              <w:t>6</w:t>
            </w:r>
            <w:r>
              <w:rPr>
                <w:rFonts w:ascii="宋体" w:hAnsi="宋体" w:cs="宋体" w:hint="eastAsia"/>
                <w:szCs w:val="21"/>
              </w:rPr>
              <w:t>.西夏</w:t>
            </w:r>
            <w:proofErr w:type="gramStart"/>
            <w:r>
              <w:rPr>
                <w:rFonts w:ascii="宋体" w:hAnsi="宋体" w:cs="宋体" w:hint="eastAsia"/>
                <w:szCs w:val="21"/>
              </w:rPr>
              <w:t>墅</w:t>
            </w:r>
            <w:proofErr w:type="gramEnd"/>
            <w:r>
              <w:rPr>
                <w:rFonts w:ascii="宋体" w:hAnsi="宋体" w:cs="宋体" w:hint="eastAsia"/>
                <w:szCs w:val="21"/>
              </w:rPr>
              <w:t>中学师德讲堂、师德演讲比赛照片、演讲文稿</w:t>
            </w:r>
          </w:p>
        </w:tc>
        <w:tc>
          <w:tcPr>
            <w:tcW w:w="241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jc w:val="center"/>
              <w:rPr>
                <w:rFonts w:ascii="Times New Roman" w:eastAsia="华文中宋" w:hAnsi="Times New Roman"/>
                <w:b/>
                <w:szCs w:val="21"/>
              </w:rPr>
            </w:pPr>
            <w:r>
              <w:rPr>
                <w:rFonts w:ascii="宋体" w:hAnsi="宋体" w:cs="宋体" w:hint="eastAsia"/>
                <w:szCs w:val="21"/>
              </w:rPr>
              <w:t>师德讲堂演讲比赛</w:t>
            </w:r>
          </w:p>
        </w:tc>
        <w:tc>
          <w:tcPr>
            <w:tcW w:w="1701" w:type="dxa"/>
            <w:tcBorders>
              <w:top w:val="single" w:sz="4" w:space="0" w:color="auto"/>
              <w:left w:val="single" w:sz="4" w:space="0" w:color="auto"/>
              <w:bottom w:val="single" w:sz="4" w:space="0" w:color="auto"/>
              <w:right w:val="single" w:sz="4" w:space="0" w:color="auto"/>
            </w:tcBorders>
            <w:vAlign w:val="center"/>
          </w:tcPr>
          <w:p w:rsidR="00C24343" w:rsidRDefault="006D3CDC" w:rsidP="006D3CDC">
            <w:pPr>
              <w:ind w:firstLineChars="100" w:firstLine="210"/>
              <w:rPr>
                <w:rFonts w:ascii="宋体" w:hAnsi="宋体" w:cs="宋体"/>
                <w:bCs/>
                <w:szCs w:val="21"/>
              </w:rPr>
            </w:pPr>
            <w:r>
              <w:rPr>
                <w:rFonts w:ascii="宋体" w:hAnsi="宋体" w:cs="宋体" w:hint="eastAsia"/>
                <w:bCs/>
                <w:szCs w:val="21"/>
              </w:rPr>
              <w:t xml:space="preserve">  </w:t>
            </w:r>
            <w:r w:rsidR="00F5219E">
              <w:rPr>
                <w:rFonts w:ascii="宋体" w:hAnsi="宋体" w:cs="宋体" w:hint="eastAsia"/>
                <w:bCs/>
                <w:szCs w:val="21"/>
              </w:rPr>
              <w:t>201709</w:t>
            </w:r>
          </w:p>
        </w:tc>
        <w:tc>
          <w:tcPr>
            <w:tcW w:w="1404"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jc w:val="center"/>
            </w:pPr>
            <w:r>
              <w:rPr>
                <w:rFonts w:ascii="Times New Roman" w:hAnsi="Times New Roman" w:hint="eastAsia"/>
              </w:rPr>
              <w:t>存于政教处</w:t>
            </w:r>
          </w:p>
        </w:tc>
      </w:tr>
      <w:tr w:rsidR="00C24343" w:rsidTr="00C90C69">
        <w:trPr>
          <w:jc w:val="center"/>
        </w:trPr>
        <w:tc>
          <w:tcPr>
            <w:tcW w:w="356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rPr>
                <w:rFonts w:ascii="宋体" w:hAnsi="宋体" w:cs="宋体"/>
                <w:szCs w:val="21"/>
              </w:rPr>
            </w:pPr>
            <w:r>
              <w:rPr>
                <w:rFonts w:ascii="宋体" w:hAnsi="宋体" w:cs="宋体" w:hint="eastAsia"/>
                <w:szCs w:val="21"/>
              </w:rPr>
              <w:t>2</w:t>
            </w:r>
            <w:r w:rsidR="006F5BB3">
              <w:rPr>
                <w:rFonts w:ascii="宋体" w:hAnsi="宋体" w:cs="宋体" w:hint="eastAsia"/>
                <w:szCs w:val="21"/>
              </w:rPr>
              <w:t>7</w:t>
            </w:r>
            <w:r>
              <w:rPr>
                <w:rFonts w:ascii="宋体" w:hAnsi="宋体" w:cs="宋体" w:hint="eastAsia"/>
                <w:szCs w:val="21"/>
              </w:rPr>
              <w:t>.关于开展2017年全镇“慈善一日捐”活动的通知</w:t>
            </w:r>
          </w:p>
        </w:tc>
        <w:tc>
          <w:tcPr>
            <w:tcW w:w="2410" w:type="dxa"/>
            <w:tcBorders>
              <w:top w:val="single" w:sz="4" w:space="0" w:color="auto"/>
              <w:left w:val="single" w:sz="4" w:space="0" w:color="auto"/>
              <w:bottom w:val="single" w:sz="4" w:space="0" w:color="auto"/>
              <w:right w:val="single" w:sz="4" w:space="0" w:color="auto"/>
            </w:tcBorders>
            <w:vAlign w:val="center"/>
          </w:tcPr>
          <w:p w:rsidR="00C24343" w:rsidRDefault="00F5219E" w:rsidP="004900DB">
            <w:pPr>
              <w:ind w:firstLineChars="200" w:firstLine="420"/>
              <w:rPr>
                <w:rFonts w:ascii="宋体" w:hAnsi="宋体" w:cs="宋体"/>
                <w:szCs w:val="21"/>
              </w:rPr>
            </w:pPr>
            <w:r>
              <w:rPr>
                <w:rFonts w:ascii="宋体" w:hAnsi="宋体" w:cs="宋体" w:hint="eastAsia"/>
                <w:szCs w:val="21"/>
              </w:rPr>
              <w:t>慈善一日捐</w:t>
            </w:r>
          </w:p>
        </w:tc>
        <w:tc>
          <w:tcPr>
            <w:tcW w:w="1701" w:type="dxa"/>
            <w:tcBorders>
              <w:top w:val="single" w:sz="4" w:space="0" w:color="auto"/>
              <w:left w:val="single" w:sz="4" w:space="0" w:color="auto"/>
              <w:bottom w:val="single" w:sz="4" w:space="0" w:color="auto"/>
              <w:right w:val="single" w:sz="4" w:space="0" w:color="auto"/>
            </w:tcBorders>
            <w:vAlign w:val="center"/>
          </w:tcPr>
          <w:p w:rsidR="006D3CDC" w:rsidRDefault="00F5219E" w:rsidP="006D3CDC">
            <w:pPr>
              <w:jc w:val="center"/>
              <w:rPr>
                <w:rFonts w:ascii="宋体" w:hAnsi="宋体" w:cs="宋体"/>
                <w:bCs/>
                <w:szCs w:val="21"/>
              </w:rPr>
            </w:pPr>
            <w:r>
              <w:rPr>
                <w:rFonts w:ascii="宋体" w:hAnsi="宋体" w:cs="宋体" w:hint="eastAsia"/>
                <w:bCs/>
                <w:szCs w:val="21"/>
              </w:rPr>
              <w:t>201709</w:t>
            </w:r>
          </w:p>
          <w:p w:rsidR="00C24343" w:rsidRDefault="00F5219E" w:rsidP="006D3CDC">
            <w:pPr>
              <w:jc w:val="center"/>
              <w:rPr>
                <w:rFonts w:ascii="宋体" w:hAnsi="宋体" w:cs="宋体"/>
                <w:bCs/>
                <w:szCs w:val="21"/>
              </w:rPr>
            </w:pPr>
            <w:r>
              <w:rPr>
                <w:rFonts w:ascii="宋体" w:hAnsi="宋体" w:cs="宋体" w:hint="eastAsia"/>
                <w:bCs/>
                <w:szCs w:val="21"/>
              </w:rPr>
              <w:t>201909</w:t>
            </w:r>
          </w:p>
        </w:tc>
        <w:tc>
          <w:tcPr>
            <w:tcW w:w="1404"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jc w:val="center"/>
            </w:pPr>
            <w:r>
              <w:rPr>
                <w:rFonts w:ascii="Times New Roman" w:hAnsi="Times New Roman" w:hint="eastAsia"/>
              </w:rPr>
              <w:t>存于政教处</w:t>
            </w:r>
          </w:p>
        </w:tc>
      </w:tr>
      <w:tr w:rsidR="00C24343" w:rsidTr="00C90C69">
        <w:trPr>
          <w:jc w:val="center"/>
        </w:trPr>
        <w:tc>
          <w:tcPr>
            <w:tcW w:w="3560" w:type="dxa"/>
            <w:tcBorders>
              <w:top w:val="single" w:sz="4" w:space="0" w:color="auto"/>
              <w:left w:val="single" w:sz="4" w:space="0" w:color="auto"/>
              <w:bottom w:val="single" w:sz="4" w:space="0" w:color="auto"/>
              <w:right w:val="single" w:sz="4" w:space="0" w:color="auto"/>
            </w:tcBorders>
            <w:vAlign w:val="center"/>
          </w:tcPr>
          <w:p w:rsidR="00C24343" w:rsidRDefault="006F5BB3" w:rsidP="006D3CDC">
            <w:pPr>
              <w:spacing w:line="320" w:lineRule="exact"/>
              <w:rPr>
                <w:rFonts w:ascii="宋体" w:hAnsi="宋体" w:cs="宋体"/>
                <w:szCs w:val="21"/>
              </w:rPr>
            </w:pPr>
            <w:r>
              <w:rPr>
                <w:rFonts w:ascii="宋体" w:hAnsi="宋体" w:cs="宋体" w:hint="eastAsia"/>
                <w:szCs w:val="21"/>
              </w:rPr>
              <w:t>28</w:t>
            </w:r>
            <w:r w:rsidR="00F5219E">
              <w:rPr>
                <w:rFonts w:ascii="宋体" w:hAnsi="宋体" w:cs="宋体" w:hint="eastAsia"/>
                <w:szCs w:val="21"/>
              </w:rPr>
              <w:t>.江苏省中小学教师拒绝有偿家教承诺书</w:t>
            </w:r>
          </w:p>
        </w:tc>
        <w:tc>
          <w:tcPr>
            <w:tcW w:w="241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jc w:val="center"/>
              <w:rPr>
                <w:rFonts w:ascii="宋体" w:hAnsi="宋体" w:cs="宋体"/>
                <w:szCs w:val="21"/>
              </w:rPr>
            </w:pPr>
            <w:r>
              <w:rPr>
                <w:rFonts w:ascii="宋体" w:hAnsi="宋体" w:cs="宋体" w:hint="eastAsia"/>
                <w:szCs w:val="21"/>
              </w:rPr>
              <w:t>拒绝有偿家教</w:t>
            </w:r>
          </w:p>
        </w:tc>
        <w:tc>
          <w:tcPr>
            <w:tcW w:w="1701" w:type="dxa"/>
            <w:tcBorders>
              <w:top w:val="single" w:sz="4" w:space="0" w:color="auto"/>
              <w:left w:val="single" w:sz="4" w:space="0" w:color="auto"/>
              <w:bottom w:val="single" w:sz="4" w:space="0" w:color="auto"/>
              <w:right w:val="single" w:sz="4" w:space="0" w:color="auto"/>
            </w:tcBorders>
            <w:vAlign w:val="center"/>
          </w:tcPr>
          <w:p w:rsidR="006D3CDC" w:rsidRDefault="00F5219E" w:rsidP="006D3CDC">
            <w:pPr>
              <w:jc w:val="center"/>
              <w:rPr>
                <w:rFonts w:ascii="宋体" w:hAnsi="宋体" w:cs="宋体"/>
                <w:bCs/>
                <w:szCs w:val="21"/>
              </w:rPr>
            </w:pPr>
            <w:r>
              <w:rPr>
                <w:rFonts w:ascii="宋体" w:hAnsi="宋体" w:cs="宋体" w:hint="eastAsia"/>
                <w:bCs/>
                <w:szCs w:val="21"/>
              </w:rPr>
              <w:t>201709</w:t>
            </w:r>
          </w:p>
          <w:p w:rsidR="00C24343" w:rsidRDefault="00F5219E" w:rsidP="006D3CDC">
            <w:pPr>
              <w:jc w:val="center"/>
              <w:rPr>
                <w:rFonts w:ascii="Times New Roman" w:eastAsia="华文中宋" w:hAnsi="Times New Roman"/>
                <w:b/>
                <w:szCs w:val="21"/>
              </w:rPr>
            </w:pPr>
            <w:r>
              <w:rPr>
                <w:rFonts w:ascii="宋体" w:hAnsi="宋体" w:cs="宋体" w:hint="eastAsia"/>
                <w:bCs/>
                <w:szCs w:val="21"/>
              </w:rPr>
              <w:t>201909</w:t>
            </w:r>
          </w:p>
        </w:tc>
        <w:tc>
          <w:tcPr>
            <w:tcW w:w="1404"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jc w:val="center"/>
            </w:pPr>
            <w:r>
              <w:rPr>
                <w:rFonts w:ascii="Times New Roman" w:hAnsi="Times New Roman" w:hint="eastAsia"/>
              </w:rPr>
              <w:t>存于政教处</w:t>
            </w:r>
          </w:p>
        </w:tc>
      </w:tr>
      <w:tr w:rsidR="00C24343" w:rsidTr="00C90C69">
        <w:trPr>
          <w:jc w:val="center"/>
        </w:trPr>
        <w:tc>
          <w:tcPr>
            <w:tcW w:w="3560" w:type="dxa"/>
            <w:tcBorders>
              <w:top w:val="single" w:sz="4" w:space="0" w:color="auto"/>
              <w:left w:val="single" w:sz="4" w:space="0" w:color="auto"/>
              <w:bottom w:val="single" w:sz="4" w:space="0" w:color="auto"/>
              <w:right w:val="single" w:sz="4" w:space="0" w:color="auto"/>
            </w:tcBorders>
            <w:vAlign w:val="center"/>
          </w:tcPr>
          <w:p w:rsidR="00C24343" w:rsidRDefault="006F5BB3" w:rsidP="006D3CDC">
            <w:pPr>
              <w:pStyle w:val="a8"/>
              <w:spacing w:before="0" w:beforeAutospacing="0" w:after="0" w:afterAutospacing="0" w:line="276" w:lineRule="auto"/>
              <w:jc w:val="both"/>
              <w:rPr>
                <w:szCs w:val="21"/>
              </w:rPr>
            </w:pPr>
            <w:r>
              <w:rPr>
                <w:rStyle w:val="aa"/>
                <w:rFonts w:hint="eastAsia"/>
                <w:b w:val="0"/>
                <w:szCs w:val="21"/>
              </w:rPr>
              <w:t>29</w:t>
            </w:r>
            <w:r w:rsidR="00F5219E">
              <w:rPr>
                <w:rStyle w:val="aa"/>
                <w:rFonts w:hint="eastAsia"/>
                <w:b w:val="0"/>
                <w:szCs w:val="21"/>
              </w:rPr>
              <w:t>.西夏</w:t>
            </w:r>
            <w:proofErr w:type="gramStart"/>
            <w:r w:rsidR="00F5219E">
              <w:rPr>
                <w:rStyle w:val="aa"/>
                <w:rFonts w:hint="eastAsia"/>
                <w:b w:val="0"/>
                <w:szCs w:val="21"/>
              </w:rPr>
              <w:t>墅</w:t>
            </w:r>
            <w:proofErr w:type="gramEnd"/>
            <w:r w:rsidR="00F5219E">
              <w:rPr>
                <w:rStyle w:val="aa"/>
                <w:rFonts w:hint="eastAsia"/>
                <w:b w:val="0"/>
                <w:szCs w:val="21"/>
              </w:rPr>
              <w:t>中学行风建设工作汇报</w:t>
            </w:r>
          </w:p>
        </w:tc>
        <w:tc>
          <w:tcPr>
            <w:tcW w:w="241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jc w:val="center"/>
            </w:pPr>
            <w:r>
              <w:rPr>
                <w:rStyle w:val="aa"/>
                <w:rFonts w:ascii="宋体" w:hAnsi="宋体" w:cs="宋体" w:hint="eastAsia"/>
                <w:b w:val="0"/>
                <w:szCs w:val="21"/>
              </w:rPr>
              <w:t>行风建设汇报</w:t>
            </w:r>
          </w:p>
        </w:tc>
        <w:tc>
          <w:tcPr>
            <w:tcW w:w="1701" w:type="dxa"/>
            <w:tcBorders>
              <w:top w:val="single" w:sz="4" w:space="0" w:color="auto"/>
              <w:left w:val="single" w:sz="4" w:space="0" w:color="auto"/>
              <w:bottom w:val="single" w:sz="4" w:space="0" w:color="auto"/>
              <w:right w:val="single" w:sz="4" w:space="0" w:color="auto"/>
            </w:tcBorders>
            <w:vAlign w:val="center"/>
          </w:tcPr>
          <w:p w:rsidR="006D3CDC" w:rsidRDefault="00F5219E" w:rsidP="006D3CDC">
            <w:pPr>
              <w:jc w:val="center"/>
              <w:rPr>
                <w:rFonts w:ascii="宋体" w:hAnsi="宋体" w:cs="宋体"/>
                <w:bCs/>
                <w:szCs w:val="21"/>
              </w:rPr>
            </w:pPr>
            <w:r>
              <w:rPr>
                <w:rFonts w:ascii="宋体" w:hAnsi="宋体" w:cs="宋体" w:hint="eastAsia"/>
                <w:bCs/>
                <w:szCs w:val="21"/>
              </w:rPr>
              <w:t>201712</w:t>
            </w:r>
          </w:p>
          <w:p w:rsidR="00C24343" w:rsidRDefault="00F5219E" w:rsidP="006D3CDC">
            <w:pPr>
              <w:jc w:val="center"/>
              <w:rPr>
                <w:rFonts w:ascii="Times New Roman" w:eastAsia="华文中宋" w:hAnsi="Times New Roman"/>
                <w:b/>
                <w:szCs w:val="21"/>
              </w:rPr>
            </w:pPr>
            <w:r>
              <w:rPr>
                <w:rFonts w:ascii="宋体" w:hAnsi="宋体" w:cs="宋体" w:hint="eastAsia"/>
                <w:bCs/>
                <w:szCs w:val="21"/>
              </w:rPr>
              <w:t>201912</w:t>
            </w:r>
          </w:p>
        </w:tc>
        <w:tc>
          <w:tcPr>
            <w:tcW w:w="1404"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jc w:val="center"/>
            </w:pPr>
            <w:r>
              <w:rPr>
                <w:rFonts w:ascii="Times New Roman" w:hAnsi="Times New Roman" w:hint="eastAsia"/>
              </w:rPr>
              <w:t>存于政教处</w:t>
            </w:r>
          </w:p>
        </w:tc>
      </w:tr>
      <w:tr w:rsidR="00C24343" w:rsidTr="00C90C69">
        <w:trPr>
          <w:jc w:val="center"/>
        </w:trPr>
        <w:tc>
          <w:tcPr>
            <w:tcW w:w="3560" w:type="dxa"/>
            <w:tcBorders>
              <w:top w:val="single" w:sz="4" w:space="0" w:color="auto"/>
              <w:left w:val="single" w:sz="4" w:space="0" w:color="auto"/>
              <w:bottom w:val="single" w:sz="4" w:space="0" w:color="auto"/>
              <w:right w:val="single" w:sz="4" w:space="0" w:color="auto"/>
            </w:tcBorders>
            <w:vAlign w:val="center"/>
          </w:tcPr>
          <w:p w:rsidR="00C24343" w:rsidRDefault="006F5BB3" w:rsidP="00E85D9D">
            <w:pPr>
              <w:spacing w:line="320" w:lineRule="exact"/>
              <w:jc w:val="left"/>
              <w:rPr>
                <w:rFonts w:ascii="宋体" w:hAnsi="宋体" w:cs="宋体"/>
                <w:szCs w:val="21"/>
              </w:rPr>
            </w:pPr>
            <w:r>
              <w:rPr>
                <w:rFonts w:ascii="宋体" w:hAnsi="宋体" w:cs="宋体" w:hint="eastAsia"/>
                <w:szCs w:val="21"/>
              </w:rPr>
              <w:t>30</w:t>
            </w:r>
            <w:r w:rsidR="00F5219E">
              <w:rPr>
                <w:rFonts w:ascii="宋体" w:hAnsi="宋体" w:cs="宋体" w:hint="eastAsia"/>
                <w:szCs w:val="21"/>
              </w:rPr>
              <w:t>.“我的教育梦想”征文比赛</w:t>
            </w:r>
          </w:p>
        </w:tc>
        <w:tc>
          <w:tcPr>
            <w:tcW w:w="2410" w:type="dxa"/>
            <w:tcBorders>
              <w:top w:val="single" w:sz="4" w:space="0" w:color="auto"/>
              <w:left w:val="single" w:sz="4" w:space="0" w:color="auto"/>
              <w:bottom w:val="single" w:sz="4" w:space="0" w:color="auto"/>
              <w:right w:val="single" w:sz="4" w:space="0" w:color="auto"/>
            </w:tcBorders>
            <w:vAlign w:val="center"/>
          </w:tcPr>
          <w:p w:rsidR="00C24343" w:rsidRDefault="00F5219E" w:rsidP="00E85D9D">
            <w:pPr>
              <w:spacing w:line="320" w:lineRule="exact"/>
              <w:jc w:val="center"/>
              <w:rPr>
                <w:rFonts w:ascii="宋体" w:hAnsi="宋体"/>
                <w:szCs w:val="21"/>
              </w:rPr>
            </w:pPr>
            <w:r>
              <w:rPr>
                <w:rFonts w:ascii="宋体" w:hAnsi="宋体" w:cs="宋体" w:hint="eastAsia"/>
                <w:szCs w:val="21"/>
              </w:rPr>
              <w:t>征文比赛</w:t>
            </w:r>
          </w:p>
        </w:tc>
        <w:tc>
          <w:tcPr>
            <w:tcW w:w="1701" w:type="dxa"/>
            <w:tcBorders>
              <w:top w:val="single" w:sz="4" w:space="0" w:color="auto"/>
              <w:left w:val="single" w:sz="4" w:space="0" w:color="auto"/>
              <w:bottom w:val="single" w:sz="4" w:space="0" w:color="auto"/>
              <w:right w:val="single" w:sz="4" w:space="0" w:color="auto"/>
            </w:tcBorders>
            <w:vAlign w:val="center"/>
          </w:tcPr>
          <w:p w:rsidR="00C24343" w:rsidRDefault="00F5219E" w:rsidP="00E85D9D">
            <w:pPr>
              <w:spacing w:line="320" w:lineRule="exact"/>
              <w:jc w:val="center"/>
              <w:rPr>
                <w:rFonts w:ascii="宋体" w:hAnsi="宋体"/>
                <w:szCs w:val="21"/>
              </w:rPr>
            </w:pPr>
            <w:r>
              <w:rPr>
                <w:rFonts w:ascii="宋体" w:hAnsi="宋体" w:hint="eastAsia"/>
                <w:szCs w:val="21"/>
              </w:rPr>
              <w:t>201705</w:t>
            </w:r>
          </w:p>
        </w:tc>
        <w:tc>
          <w:tcPr>
            <w:tcW w:w="1404" w:type="dxa"/>
            <w:tcBorders>
              <w:top w:val="single" w:sz="4" w:space="0" w:color="auto"/>
              <w:left w:val="single" w:sz="4" w:space="0" w:color="auto"/>
              <w:bottom w:val="single" w:sz="4" w:space="0" w:color="auto"/>
              <w:right w:val="single" w:sz="4" w:space="0" w:color="auto"/>
            </w:tcBorders>
            <w:vAlign w:val="center"/>
          </w:tcPr>
          <w:p w:rsidR="00C24343" w:rsidRDefault="00F5219E" w:rsidP="00E85D9D">
            <w:pPr>
              <w:jc w:val="center"/>
            </w:pPr>
            <w:r>
              <w:rPr>
                <w:rFonts w:ascii="Times New Roman" w:hAnsi="Times New Roman" w:hint="eastAsia"/>
              </w:rPr>
              <w:t>存于政教处</w:t>
            </w:r>
          </w:p>
        </w:tc>
      </w:tr>
      <w:tr w:rsidR="00C24343" w:rsidTr="00C90C69">
        <w:trPr>
          <w:jc w:val="center"/>
        </w:trPr>
        <w:tc>
          <w:tcPr>
            <w:tcW w:w="356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rPr>
                <w:rFonts w:ascii="宋体" w:hAnsi="宋体" w:cs="宋体"/>
                <w:szCs w:val="21"/>
              </w:rPr>
            </w:pPr>
            <w:r>
              <w:rPr>
                <w:rFonts w:ascii="宋体" w:hAnsi="宋体" w:cs="宋体" w:hint="eastAsia"/>
                <w:szCs w:val="21"/>
              </w:rPr>
              <w:t>3</w:t>
            </w:r>
            <w:r w:rsidR="006F5BB3">
              <w:rPr>
                <w:rFonts w:ascii="宋体" w:hAnsi="宋体" w:cs="宋体" w:hint="eastAsia"/>
                <w:szCs w:val="21"/>
              </w:rPr>
              <w:t>1</w:t>
            </w:r>
            <w:r>
              <w:rPr>
                <w:rFonts w:ascii="宋体" w:hAnsi="宋体" w:cs="宋体" w:hint="eastAsia"/>
                <w:szCs w:val="21"/>
              </w:rPr>
              <w:t>.心理健康教育材料</w:t>
            </w:r>
          </w:p>
        </w:tc>
        <w:tc>
          <w:tcPr>
            <w:tcW w:w="241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jc w:val="center"/>
              <w:rPr>
                <w:rFonts w:ascii="宋体" w:hAnsi="宋体"/>
                <w:szCs w:val="21"/>
              </w:rPr>
            </w:pPr>
            <w:r>
              <w:rPr>
                <w:rFonts w:ascii="宋体" w:hAnsi="宋体" w:cs="宋体" w:hint="eastAsia"/>
                <w:szCs w:val="21"/>
              </w:rPr>
              <w:t>心理健康教育</w:t>
            </w:r>
          </w:p>
        </w:tc>
        <w:tc>
          <w:tcPr>
            <w:tcW w:w="1701" w:type="dxa"/>
            <w:tcBorders>
              <w:top w:val="single" w:sz="4" w:space="0" w:color="auto"/>
              <w:left w:val="single" w:sz="4" w:space="0" w:color="auto"/>
              <w:bottom w:val="single" w:sz="4" w:space="0" w:color="auto"/>
              <w:right w:val="single" w:sz="4" w:space="0" w:color="auto"/>
            </w:tcBorders>
            <w:vAlign w:val="center"/>
          </w:tcPr>
          <w:p w:rsidR="006D3CDC" w:rsidRDefault="00F5219E" w:rsidP="006D3CDC">
            <w:pPr>
              <w:jc w:val="center"/>
              <w:rPr>
                <w:rFonts w:ascii="宋体" w:hAnsi="宋体" w:cs="宋体"/>
                <w:bCs/>
                <w:szCs w:val="21"/>
              </w:rPr>
            </w:pPr>
            <w:r>
              <w:rPr>
                <w:rFonts w:ascii="宋体" w:hAnsi="宋体" w:cs="宋体" w:hint="eastAsia"/>
                <w:bCs/>
                <w:szCs w:val="21"/>
              </w:rPr>
              <w:t>201703</w:t>
            </w:r>
          </w:p>
          <w:p w:rsidR="00C24343" w:rsidRDefault="00F5219E" w:rsidP="006D3CDC">
            <w:pPr>
              <w:jc w:val="center"/>
              <w:rPr>
                <w:rFonts w:ascii="宋体" w:hAnsi="宋体"/>
                <w:szCs w:val="21"/>
              </w:rPr>
            </w:pPr>
            <w:r>
              <w:rPr>
                <w:rFonts w:ascii="宋体" w:hAnsi="宋体" w:cs="宋体" w:hint="eastAsia"/>
                <w:bCs/>
                <w:szCs w:val="21"/>
              </w:rPr>
              <w:t>201912</w:t>
            </w:r>
          </w:p>
        </w:tc>
        <w:tc>
          <w:tcPr>
            <w:tcW w:w="1404"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jc w:val="center"/>
            </w:pPr>
            <w:r>
              <w:rPr>
                <w:rFonts w:ascii="Times New Roman" w:hAnsi="Times New Roman" w:hint="eastAsia"/>
              </w:rPr>
              <w:t>存于政教处</w:t>
            </w:r>
          </w:p>
        </w:tc>
      </w:tr>
      <w:tr w:rsidR="00C24343" w:rsidTr="00C90C69">
        <w:trPr>
          <w:jc w:val="center"/>
        </w:trPr>
        <w:tc>
          <w:tcPr>
            <w:tcW w:w="356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rPr>
                <w:rFonts w:ascii="宋体" w:hAnsi="宋体"/>
                <w:szCs w:val="21"/>
              </w:rPr>
            </w:pPr>
            <w:r>
              <w:rPr>
                <w:rFonts w:ascii="宋体" w:hAnsi="宋体" w:hint="eastAsia"/>
                <w:szCs w:val="21"/>
              </w:rPr>
              <w:t>3</w:t>
            </w:r>
            <w:r w:rsidR="006F5BB3">
              <w:rPr>
                <w:rFonts w:ascii="宋体" w:hAnsi="宋体" w:hint="eastAsia"/>
                <w:szCs w:val="21"/>
              </w:rPr>
              <w:t>2</w:t>
            </w:r>
            <w:r>
              <w:rPr>
                <w:rFonts w:ascii="宋体" w:hAnsi="宋体" w:hint="eastAsia"/>
                <w:szCs w:val="21"/>
              </w:rPr>
              <w:t>.学生</w:t>
            </w:r>
            <w:proofErr w:type="gramStart"/>
            <w:r>
              <w:rPr>
                <w:rFonts w:ascii="宋体" w:hAnsi="宋体" w:hint="eastAsia"/>
                <w:szCs w:val="21"/>
              </w:rPr>
              <w:t>评教师</w:t>
            </w:r>
            <w:proofErr w:type="gramEnd"/>
            <w:r>
              <w:rPr>
                <w:rFonts w:ascii="宋体" w:hAnsi="宋体" w:hint="eastAsia"/>
                <w:szCs w:val="21"/>
              </w:rPr>
              <w:t>材料</w:t>
            </w:r>
          </w:p>
        </w:tc>
        <w:tc>
          <w:tcPr>
            <w:tcW w:w="241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jc w:val="center"/>
              <w:rPr>
                <w:rFonts w:ascii="Times New Roman" w:eastAsia="华文中宋" w:hAnsi="Times New Roman"/>
                <w:b/>
                <w:szCs w:val="21"/>
              </w:rPr>
            </w:pPr>
            <w:r>
              <w:rPr>
                <w:rFonts w:ascii="宋体" w:hAnsi="宋体" w:hint="eastAsia"/>
                <w:szCs w:val="21"/>
              </w:rPr>
              <w:t>学生</w:t>
            </w:r>
            <w:proofErr w:type="gramStart"/>
            <w:r>
              <w:rPr>
                <w:rFonts w:ascii="宋体" w:hAnsi="宋体" w:hint="eastAsia"/>
                <w:szCs w:val="21"/>
              </w:rPr>
              <w:t>评教师</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jc w:val="center"/>
              <w:rPr>
                <w:rFonts w:ascii="Times New Roman" w:eastAsia="华文中宋" w:hAnsi="Times New Roman"/>
                <w:bCs/>
                <w:szCs w:val="21"/>
              </w:rPr>
            </w:pPr>
            <w:r>
              <w:rPr>
                <w:rFonts w:ascii="宋体" w:hAnsi="宋体" w:hint="eastAsia"/>
                <w:szCs w:val="21"/>
              </w:rPr>
              <w:t>201812</w:t>
            </w:r>
          </w:p>
        </w:tc>
        <w:tc>
          <w:tcPr>
            <w:tcW w:w="1404"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jc w:val="center"/>
            </w:pPr>
            <w:r>
              <w:rPr>
                <w:rFonts w:ascii="Times New Roman" w:hAnsi="Times New Roman" w:hint="eastAsia"/>
              </w:rPr>
              <w:t>存于政教处</w:t>
            </w:r>
          </w:p>
        </w:tc>
      </w:tr>
      <w:tr w:rsidR="00C24343" w:rsidTr="00C90C69">
        <w:trPr>
          <w:jc w:val="center"/>
        </w:trPr>
        <w:tc>
          <w:tcPr>
            <w:tcW w:w="356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rPr>
                <w:rFonts w:ascii="宋体" w:hAnsi="宋体"/>
                <w:szCs w:val="21"/>
              </w:rPr>
            </w:pPr>
            <w:r>
              <w:rPr>
                <w:rFonts w:ascii="宋体" w:hAnsi="宋体" w:hint="eastAsia"/>
                <w:szCs w:val="21"/>
              </w:rPr>
              <w:t>3</w:t>
            </w:r>
            <w:r w:rsidR="006F5BB3">
              <w:rPr>
                <w:rFonts w:ascii="宋体" w:hAnsi="宋体" w:hint="eastAsia"/>
                <w:szCs w:val="21"/>
              </w:rPr>
              <w:t>3</w:t>
            </w:r>
            <w:r>
              <w:rPr>
                <w:rFonts w:ascii="宋体" w:hAnsi="宋体" w:hint="eastAsia"/>
                <w:szCs w:val="21"/>
              </w:rPr>
              <w:t>.家长</w:t>
            </w:r>
            <w:proofErr w:type="gramStart"/>
            <w:r>
              <w:rPr>
                <w:rFonts w:ascii="宋体" w:hAnsi="宋体" w:hint="eastAsia"/>
                <w:szCs w:val="21"/>
              </w:rPr>
              <w:t>评学校</w:t>
            </w:r>
            <w:proofErr w:type="gramEnd"/>
            <w:r>
              <w:rPr>
                <w:rFonts w:ascii="宋体" w:hAnsi="宋体" w:hint="eastAsia"/>
                <w:szCs w:val="21"/>
              </w:rPr>
              <w:t>材料</w:t>
            </w:r>
          </w:p>
        </w:tc>
        <w:tc>
          <w:tcPr>
            <w:tcW w:w="241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jc w:val="center"/>
              <w:rPr>
                <w:rFonts w:ascii="Times New Roman" w:eastAsia="华文中宋" w:hAnsi="Times New Roman"/>
                <w:b/>
                <w:szCs w:val="21"/>
              </w:rPr>
            </w:pPr>
            <w:r>
              <w:rPr>
                <w:rFonts w:ascii="宋体" w:hAnsi="宋体" w:hint="eastAsia"/>
                <w:szCs w:val="21"/>
              </w:rPr>
              <w:t>家长</w:t>
            </w:r>
            <w:proofErr w:type="gramStart"/>
            <w:r>
              <w:rPr>
                <w:rFonts w:ascii="宋体" w:hAnsi="宋体" w:hint="eastAsia"/>
                <w:szCs w:val="21"/>
              </w:rPr>
              <w:t>评学校</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jc w:val="center"/>
              <w:rPr>
                <w:rFonts w:ascii="Times New Roman" w:eastAsia="华文中宋" w:hAnsi="Times New Roman"/>
                <w:b/>
                <w:szCs w:val="21"/>
              </w:rPr>
            </w:pPr>
            <w:r>
              <w:rPr>
                <w:rFonts w:ascii="宋体" w:hAnsi="宋体" w:hint="eastAsia"/>
                <w:szCs w:val="21"/>
              </w:rPr>
              <w:t>201912</w:t>
            </w:r>
          </w:p>
        </w:tc>
        <w:tc>
          <w:tcPr>
            <w:tcW w:w="1404"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jc w:val="center"/>
            </w:pPr>
            <w:r>
              <w:rPr>
                <w:rFonts w:ascii="Times New Roman" w:hAnsi="Times New Roman" w:hint="eastAsia"/>
              </w:rPr>
              <w:t>存于政教处</w:t>
            </w:r>
          </w:p>
        </w:tc>
      </w:tr>
      <w:tr w:rsidR="00C24343" w:rsidTr="00C90C69">
        <w:trPr>
          <w:jc w:val="center"/>
        </w:trPr>
        <w:tc>
          <w:tcPr>
            <w:tcW w:w="356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rPr>
                <w:rFonts w:ascii="宋体" w:hAnsi="宋体"/>
                <w:szCs w:val="21"/>
              </w:rPr>
            </w:pPr>
            <w:r>
              <w:rPr>
                <w:rFonts w:ascii="宋体" w:hAnsi="宋体" w:hint="eastAsia"/>
                <w:szCs w:val="21"/>
              </w:rPr>
              <w:t>3</w:t>
            </w:r>
            <w:r w:rsidR="006F5BB3">
              <w:rPr>
                <w:rFonts w:ascii="宋体" w:hAnsi="宋体" w:hint="eastAsia"/>
                <w:szCs w:val="21"/>
              </w:rPr>
              <w:t>4</w:t>
            </w:r>
            <w:r>
              <w:rPr>
                <w:rFonts w:ascii="宋体" w:hAnsi="宋体" w:hint="eastAsia"/>
                <w:szCs w:val="21"/>
              </w:rPr>
              <w:t>.学校取得的区级以上荣誉一览表</w:t>
            </w:r>
          </w:p>
        </w:tc>
        <w:tc>
          <w:tcPr>
            <w:tcW w:w="2410"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jc w:val="center"/>
              <w:rPr>
                <w:rFonts w:ascii="宋体" w:hAnsi="宋体"/>
                <w:szCs w:val="21"/>
              </w:rPr>
            </w:pPr>
            <w:r>
              <w:rPr>
                <w:rFonts w:ascii="宋体" w:hAnsi="宋体" w:hint="eastAsia"/>
                <w:szCs w:val="21"/>
              </w:rPr>
              <w:t>学校荣誉</w:t>
            </w:r>
          </w:p>
        </w:tc>
        <w:tc>
          <w:tcPr>
            <w:tcW w:w="1701"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spacing w:line="320" w:lineRule="exact"/>
              <w:jc w:val="center"/>
              <w:rPr>
                <w:rFonts w:ascii="宋体" w:hAnsi="宋体"/>
                <w:szCs w:val="21"/>
              </w:rPr>
            </w:pPr>
            <w:r>
              <w:rPr>
                <w:rFonts w:ascii="宋体" w:hAnsi="宋体" w:hint="eastAsia"/>
                <w:szCs w:val="21"/>
              </w:rPr>
              <w:t>201912</w:t>
            </w:r>
          </w:p>
        </w:tc>
        <w:tc>
          <w:tcPr>
            <w:tcW w:w="1404" w:type="dxa"/>
            <w:tcBorders>
              <w:top w:val="single" w:sz="4" w:space="0" w:color="auto"/>
              <w:left w:val="single" w:sz="4" w:space="0" w:color="auto"/>
              <w:bottom w:val="single" w:sz="4" w:space="0" w:color="auto"/>
              <w:right w:val="single" w:sz="4" w:space="0" w:color="auto"/>
            </w:tcBorders>
            <w:vAlign w:val="center"/>
          </w:tcPr>
          <w:p w:rsidR="00C24343" w:rsidRDefault="00F5219E" w:rsidP="006D3CDC">
            <w:pPr>
              <w:jc w:val="center"/>
            </w:pPr>
            <w:r>
              <w:rPr>
                <w:rFonts w:ascii="Times New Roman" w:hAnsi="Times New Roman" w:hint="eastAsia"/>
              </w:rPr>
              <w:t>存于政教处</w:t>
            </w:r>
          </w:p>
        </w:tc>
      </w:tr>
    </w:tbl>
    <w:p w:rsidR="00C24343" w:rsidRDefault="00F5219E">
      <w:pPr>
        <w:jc w:val="center"/>
        <w:rPr>
          <w:rFonts w:ascii="Times New Roman" w:hAnsi="Times New Roman" w:cs="Times New Roman"/>
          <w:b/>
          <w:sz w:val="24"/>
        </w:rPr>
      </w:pPr>
      <w:r>
        <w:rPr>
          <w:rFonts w:ascii="Times New Roman" w:hAnsi="Times New Roman" w:cs="Times New Roman"/>
          <w:b/>
          <w:sz w:val="24"/>
        </w:rPr>
        <w:lastRenderedPageBreak/>
        <w:t>管理水平</w:t>
      </w:r>
      <w:r>
        <w:rPr>
          <w:rFonts w:ascii="Times New Roman" w:hAnsi="Times New Roman" w:cs="Times New Roman"/>
          <w:b/>
          <w:sz w:val="24"/>
        </w:rPr>
        <w:t>3-5</w:t>
      </w:r>
    </w:p>
    <w:p w:rsidR="00C24343" w:rsidRDefault="00F5219E">
      <w:pPr>
        <w:snapToGrid w:val="0"/>
        <w:rPr>
          <w:rFonts w:ascii="Times New Roman" w:hAnsi="Times New Roman" w:cs="Times New Roman"/>
          <w:b/>
          <w:szCs w:val="21"/>
        </w:rPr>
      </w:pPr>
      <w:r>
        <w:rPr>
          <w:rFonts w:ascii="Times New Roman" w:hAnsi="Times New Roman" w:cs="Times New Roman"/>
          <w:b/>
          <w:szCs w:val="21"/>
        </w:rPr>
        <w:t>（</w:t>
      </w:r>
      <w:r>
        <w:rPr>
          <w:rFonts w:ascii="Times New Roman" w:hAnsi="Times New Roman" w:cs="Times New Roman"/>
          <w:b/>
          <w:szCs w:val="21"/>
        </w:rPr>
        <w:t>1</w:t>
      </w:r>
      <w:r>
        <w:rPr>
          <w:rFonts w:ascii="Times New Roman" w:hAnsi="Times New Roman" w:cs="Times New Roman"/>
          <w:b/>
          <w:szCs w:val="21"/>
        </w:rPr>
        <w:t>）自评概述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709"/>
        <w:gridCol w:w="7019"/>
        <w:gridCol w:w="663"/>
      </w:tblGrid>
      <w:tr w:rsidR="00C24343">
        <w:trPr>
          <w:trHeight w:val="540"/>
          <w:jc w:val="center"/>
        </w:trPr>
        <w:tc>
          <w:tcPr>
            <w:tcW w:w="681" w:type="dxa"/>
            <w:vAlign w:val="center"/>
          </w:tcPr>
          <w:p w:rsidR="00C24343" w:rsidRDefault="00F5219E">
            <w:pPr>
              <w:rPr>
                <w:rFonts w:ascii="Times New Roman" w:hAnsi="Times New Roman" w:cs="Times New Roman"/>
                <w:b/>
              </w:rPr>
            </w:pPr>
            <w:r>
              <w:rPr>
                <w:rFonts w:ascii="Times New Roman" w:hAnsi="Times New Roman" w:cs="Times New Roman"/>
                <w:b/>
              </w:rPr>
              <w:t>指标</w:t>
            </w:r>
            <w:r>
              <w:rPr>
                <w:rFonts w:ascii="Times New Roman" w:hAnsi="Times New Roman" w:cs="Times New Roman" w:hint="eastAsia"/>
                <w:b/>
              </w:rPr>
              <w:t>序号</w:t>
            </w:r>
          </w:p>
        </w:tc>
        <w:tc>
          <w:tcPr>
            <w:tcW w:w="7728" w:type="dxa"/>
            <w:gridSpan w:val="2"/>
            <w:vAlign w:val="center"/>
          </w:tcPr>
          <w:p w:rsidR="00C24343" w:rsidRDefault="00F5219E">
            <w:pPr>
              <w:jc w:val="center"/>
              <w:rPr>
                <w:rFonts w:ascii="Times New Roman" w:hAnsi="Times New Roman" w:cs="Times New Roman"/>
                <w:b/>
              </w:rPr>
            </w:pPr>
            <w:r>
              <w:rPr>
                <w:rFonts w:ascii="Times New Roman" w:hAnsi="Times New Roman" w:cs="Times New Roman" w:hint="eastAsia"/>
                <w:b/>
              </w:rPr>
              <w:t>评估指标及评价细则</w:t>
            </w:r>
          </w:p>
        </w:tc>
        <w:tc>
          <w:tcPr>
            <w:tcW w:w="663" w:type="dxa"/>
            <w:vAlign w:val="center"/>
          </w:tcPr>
          <w:p w:rsidR="00C24343" w:rsidRDefault="00F5219E">
            <w:pPr>
              <w:jc w:val="center"/>
              <w:rPr>
                <w:rFonts w:ascii="Times New Roman" w:hAnsi="Times New Roman" w:cs="Times New Roman"/>
                <w:b/>
                <w:szCs w:val="21"/>
              </w:rPr>
            </w:pPr>
            <w:r>
              <w:rPr>
                <w:rFonts w:ascii="Times New Roman" w:hAnsi="Times New Roman" w:cs="Times New Roman"/>
                <w:b/>
                <w:szCs w:val="21"/>
              </w:rPr>
              <w:t>自评</w:t>
            </w:r>
          </w:p>
          <w:p w:rsidR="00C24343" w:rsidRDefault="00F5219E">
            <w:pPr>
              <w:jc w:val="center"/>
              <w:rPr>
                <w:rFonts w:ascii="Times New Roman" w:hAnsi="Times New Roman" w:cs="Times New Roman"/>
                <w:b/>
                <w:szCs w:val="21"/>
              </w:rPr>
            </w:pPr>
            <w:r>
              <w:rPr>
                <w:rFonts w:ascii="Times New Roman" w:hAnsi="Times New Roman" w:cs="Times New Roman"/>
                <w:b/>
                <w:szCs w:val="21"/>
              </w:rPr>
              <w:t>结果</w:t>
            </w:r>
          </w:p>
        </w:tc>
      </w:tr>
      <w:tr w:rsidR="00C24343">
        <w:trPr>
          <w:trHeight w:val="600"/>
          <w:jc w:val="center"/>
        </w:trPr>
        <w:tc>
          <w:tcPr>
            <w:tcW w:w="681" w:type="dxa"/>
            <w:vMerge w:val="restart"/>
            <w:vAlign w:val="center"/>
          </w:tcPr>
          <w:p w:rsidR="00C24343" w:rsidRDefault="00F5219E">
            <w:pPr>
              <w:jc w:val="center"/>
              <w:rPr>
                <w:rFonts w:ascii="Times New Roman" w:hAnsi="Times New Roman" w:cs="Times New Roman"/>
                <w:b/>
                <w:szCs w:val="21"/>
              </w:rPr>
            </w:pPr>
            <w:r>
              <w:rPr>
                <w:rFonts w:ascii="Times New Roman" w:hAnsi="Times New Roman" w:cs="Times New Roman"/>
                <w:b/>
                <w:szCs w:val="21"/>
              </w:rPr>
              <w:t>第</w:t>
            </w:r>
          </w:p>
          <w:p w:rsidR="00C24343" w:rsidRDefault="00F5219E">
            <w:pPr>
              <w:jc w:val="center"/>
              <w:rPr>
                <w:rFonts w:ascii="Times New Roman" w:hAnsi="Times New Roman" w:cs="Times New Roman"/>
                <w:b/>
                <w:szCs w:val="21"/>
              </w:rPr>
            </w:pPr>
            <w:r>
              <w:rPr>
                <w:rFonts w:ascii="Times New Roman" w:hAnsi="Times New Roman" w:cs="Times New Roman"/>
                <w:b/>
                <w:szCs w:val="21"/>
              </w:rPr>
              <w:t>17</w:t>
            </w:r>
          </w:p>
          <w:p w:rsidR="00C24343" w:rsidRDefault="00F5219E">
            <w:pPr>
              <w:jc w:val="center"/>
              <w:rPr>
                <w:rFonts w:ascii="Times New Roman" w:hAnsi="Times New Roman" w:cs="Times New Roman"/>
                <w:b/>
                <w:szCs w:val="21"/>
              </w:rPr>
            </w:pPr>
            <w:r>
              <w:rPr>
                <w:rFonts w:ascii="Times New Roman" w:hAnsi="Times New Roman" w:cs="Times New Roman"/>
                <w:b/>
                <w:szCs w:val="21"/>
              </w:rPr>
              <w:t>条</w:t>
            </w:r>
          </w:p>
        </w:tc>
        <w:tc>
          <w:tcPr>
            <w:tcW w:w="709" w:type="dxa"/>
            <w:vAlign w:val="center"/>
          </w:tcPr>
          <w:p w:rsidR="00C24343" w:rsidRDefault="00F5219E">
            <w:pPr>
              <w:rPr>
                <w:rFonts w:ascii="Times New Roman" w:hAnsi="Times New Roman" w:cs="Times New Roman"/>
                <w:b/>
              </w:rPr>
            </w:pPr>
            <w:r>
              <w:rPr>
                <w:rFonts w:ascii="Times New Roman" w:hAnsi="Times New Roman" w:cs="Times New Roman" w:hint="eastAsia"/>
                <w:b/>
              </w:rPr>
              <w:t>评估</w:t>
            </w:r>
          </w:p>
          <w:p w:rsidR="00C24343" w:rsidRDefault="00F5219E">
            <w:pPr>
              <w:rPr>
                <w:rFonts w:ascii="Times New Roman" w:hAnsi="Times New Roman" w:cs="Times New Roman"/>
                <w:sz w:val="18"/>
                <w:szCs w:val="18"/>
              </w:rPr>
            </w:pPr>
            <w:r>
              <w:rPr>
                <w:rFonts w:ascii="Times New Roman" w:hAnsi="Times New Roman" w:cs="Times New Roman" w:hint="eastAsia"/>
                <w:b/>
              </w:rPr>
              <w:t>指标</w:t>
            </w:r>
          </w:p>
        </w:tc>
        <w:tc>
          <w:tcPr>
            <w:tcW w:w="7019" w:type="dxa"/>
            <w:vAlign w:val="center"/>
          </w:tcPr>
          <w:p w:rsidR="00C24343" w:rsidRDefault="00F5219E">
            <w:pPr>
              <w:widowControl/>
              <w:spacing w:line="240" w:lineRule="exact"/>
              <w:ind w:firstLineChars="100" w:firstLine="181"/>
              <w:textAlignment w:val="center"/>
              <w:rPr>
                <w:rFonts w:ascii="Times New Roman" w:hAnsi="Times New Roman" w:cs="Times New Roman"/>
                <w:sz w:val="18"/>
                <w:szCs w:val="18"/>
              </w:rPr>
            </w:pPr>
            <w:r>
              <w:rPr>
                <w:rFonts w:ascii="Times New Roman" w:hAnsi="Times New Roman" w:cs="Times New Roman"/>
                <w:b/>
                <w:kern w:val="0"/>
                <w:sz w:val="18"/>
                <w:szCs w:val="18"/>
              </w:rPr>
              <w:t xml:space="preserve">17. </w:t>
            </w:r>
            <w:r>
              <w:rPr>
                <w:rFonts w:ascii="Times New Roman" w:hAnsi="Times New Roman" w:cs="Times New Roman"/>
                <w:b/>
                <w:bCs/>
                <w:kern w:val="0"/>
                <w:sz w:val="18"/>
                <w:szCs w:val="18"/>
              </w:rPr>
              <w:t>积极开发利用</w:t>
            </w:r>
            <w:r>
              <w:rPr>
                <w:rFonts w:ascii="Times New Roman" w:hAnsi="Times New Roman" w:cs="Times New Roman"/>
                <w:b/>
                <w:kern w:val="0"/>
                <w:sz w:val="18"/>
                <w:szCs w:val="18"/>
              </w:rPr>
              <w:t>校内外教育资源。图书馆、实验室、课程基地、艺体场馆、信息中心等设施设备充分开放，管理规范，利用率较高，为师生提供有效服务</w:t>
            </w:r>
            <w:r>
              <w:rPr>
                <w:rFonts w:ascii="Times New Roman" w:hAnsi="Times New Roman" w:cs="Times New Roman" w:hint="eastAsia"/>
                <w:b/>
                <w:kern w:val="0"/>
                <w:sz w:val="18"/>
                <w:szCs w:val="18"/>
              </w:rPr>
              <w:t>。</w:t>
            </w:r>
          </w:p>
        </w:tc>
        <w:tc>
          <w:tcPr>
            <w:tcW w:w="663" w:type="dxa"/>
            <w:vMerge w:val="restart"/>
            <w:vAlign w:val="center"/>
          </w:tcPr>
          <w:p w:rsidR="00C24343" w:rsidRDefault="00F5219E">
            <w:pPr>
              <w:jc w:val="center"/>
              <w:rPr>
                <w:rFonts w:ascii="Times New Roman" w:hAnsi="Times New Roman" w:cs="Times New Roman"/>
                <w:szCs w:val="21"/>
              </w:rPr>
            </w:pPr>
            <w:r>
              <w:rPr>
                <w:rFonts w:ascii="Times New Roman" w:hAnsi="Times New Roman" w:cs="Times New Roman" w:hint="eastAsia"/>
                <w:szCs w:val="21"/>
              </w:rPr>
              <w:t>A</w:t>
            </w:r>
          </w:p>
        </w:tc>
      </w:tr>
      <w:tr w:rsidR="00C24343">
        <w:trPr>
          <w:trHeight w:val="600"/>
          <w:jc w:val="center"/>
        </w:trPr>
        <w:tc>
          <w:tcPr>
            <w:tcW w:w="681" w:type="dxa"/>
            <w:vMerge/>
            <w:vAlign w:val="center"/>
          </w:tcPr>
          <w:p w:rsidR="00C24343" w:rsidRDefault="00C24343">
            <w:pPr>
              <w:jc w:val="center"/>
              <w:rPr>
                <w:rFonts w:ascii="Times New Roman" w:hAnsi="Times New Roman" w:cs="Times New Roman"/>
                <w:b/>
                <w:szCs w:val="21"/>
              </w:rPr>
            </w:pPr>
          </w:p>
        </w:tc>
        <w:tc>
          <w:tcPr>
            <w:tcW w:w="709" w:type="dxa"/>
            <w:vAlign w:val="center"/>
          </w:tcPr>
          <w:p w:rsidR="00C24343" w:rsidRDefault="00F5219E">
            <w:pPr>
              <w:rPr>
                <w:rFonts w:ascii="Times New Roman" w:hAnsi="Times New Roman" w:cs="Times New Roman"/>
                <w:b/>
              </w:rPr>
            </w:pPr>
            <w:r>
              <w:rPr>
                <w:rFonts w:ascii="Times New Roman" w:hAnsi="Times New Roman" w:cs="Times New Roman" w:hint="eastAsia"/>
                <w:b/>
              </w:rPr>
              <w:t>评价</w:t>
            </w:r>
          </w:p>
          <w:p w:rsidR="00C24343" w:rsidRDefault="00F5219E">
            <w:pPr>
              <w:rPr>
                <w:rFonts w:ascii="Times New Roman" w:hAnsi="Times New Roman" w:cs="Times New Roman"/>
                <w:sz w:val="18"/>
                <w:szCs w:val="18"/>
              </w:rPr>
            </w:pPr>
            <w:r>
              <w:rPr>
                <w:rFonts w:ascii="Times New Roman" w:hAnsi="Times New Roman" w:cs="Times New Roman" w:hint="eastAsia"/>
                <w:b/>
              </w:rPr>
              <w:t>细则</w:t>
            </w:r>
          </w:p>
        </w:tc>
        <w:tc>
          <w:tcPr>
            <w:tcW w:w="7019" w:type="dxa"/>
            <w:vAlign w:val="center"/>
          </w:tcPr>
          <w:p w:rsidR="00C24343" w:rsidRDefault="00F5219E">
            <w:pPr>
              <w:widowControl/>
              <w:spacing w:line="240" w:lineRule="exact"/>
              <w:ind w:firstLineChars="100" w:firstLine="180"/>
              <w:textAlignment w:val="center"/>
              <w:rPr>
                <w:rFonts w:ascii="Times New Roman" w:hAnsi="Times New Roman" w:cs="Times New Roman"/>
                <w:bCs/>
                <w:kern w:val="0"/>
                <w:sz w:val="18"/>
                <w:szCs w:val="18"/>
              </w:rPr>
            </w:pPr>
            <w:r>
              <w:rPr>
                <w:rFonts w:ascii="Times New Roman" w:hAnsi="Times New Roman" w:cs="Times New Roman"/>
                <w:bCs/>
                <w:kern w:val="0"/>
                <w:sz w:val="18"/>
                <w:szCs w:val="18"/>
              </w:rPr>
              <w:t>（</w:t>
            </w:r>
            <w:r>
              <w:rPr>
                <w:rFonts w:ascii="Times New Roman" w:hAnsi="Times New Roman" w:cs="Times New Roman"/>
                <w:bCs/>
                <w:kern w:val="0"/>
                <w:sz w:val="18"/>
                <w:szCs w:val="18"/>
              </w:rPr>
              <w:t>1</w:t>
            </w:r>
            <w:r>
              <w:rPr>
                <w:rFonts w:ascii="Times New Roman" w:hAnsi="Times New Roman" w:cs="Times New Roman"/>
                <w:bCs/>
                <w:kern w:val="0"/>
                <w:sz w:val="18"/>
                <w:szCs w:val="18"/>
              </w:rPr>
              <w:t>）充分发挥校内图书馆、阅览室、实验室、</w:t>
            </w:r>
            <w:r>
              <w:rPr>
                <w:rFonts w:ascii="Times New Roman" w:hAnsi="Times New Roman" w:cs="Times New Roman" w:hint="eastAsia"/>
                <w:bCs/>
                <w:kern w:val="0"/>
                <w:sz w:val="18"/>
                <w:szCs w:val="18"/>
              </w:rPr>
              <w:t>信息中心、</w:t>
            </w:r>
            <w:r>
              <w:rPr>
                <w:rFonts w:ascii="Times New Roman" w:hAnsi="Times New Roman" w:cs="Times New Roman"/>
                <w:bCs/>
                <w:kern w:val="0"/>
                <w:sz w:val="18"/>
                <w:szCs w:val="18"/>
              </w:rPr>
              <w:t>课程基地、体育场馆</w:t>
            </w:r>
            <w:r>
              <w:rPr>
                <w:rFonts w:ascii="Times New Roman" w:hAnsi="Times New Roman" w:cs="Times New Roman" w:hint="eastAsia"/>
                <w:bCs/>
                <w:kern w:val="0"/>
                <w:sz w:val="18"/>
                <w:szCs w:val="18"/>
              </w:rPr>
              <w:t>、</w:t>
            </w:r>
            <w:r>
              <w:rPr>
                <w:rFonts w:ascii="Times New Roman" w:hAnsi="Times New Roman" w:cs="Times New Roman"/>
                <w:bCs/>
                <w:kern w:val="0"/>
                <w:sz w:val="18"/>
                <w:szCs w:val="18"/>
              </w:rPr>
              <w:t>校园网络</w:t>
            </w:r>
            <w:r>
              <w:rPr>
                <w:rFonts w:ascii="Times New Roman" w:hAnsi="Times New Roman" w:cs="Times New Roman" w:hint="eastAsia"/>
                <w:bCs/>
                <w:kern w:val="0"/>
                <w:sz w:val="18"/>
                <w:szCs w:val="18"/>
              </w:rPr>
              <w:t>、</w:t>
            </w:r>
            <w:r>
              <w:rPr>
                <w:rFonts w:ascii="Times New Roman" w:hAnsi="Times New Roman" w:cs="Times New Roman"/>
                <w:bCs/>
                <w:kern w:val="0"/>
                <w:sz w:val="18"/>
                <w:szCs w:val="18"/>
              </w:rPr>
              <w:t>宣传媒体等资源的教育功能，利用率高</w:t>
            </w:r>
            <w:r>
              <w:rPr>
                <w:rFonts w:ascii="Times New Roman" w:hAnsi="Times New Roman" w:cs="Times New Roman" w:hint="eastAsia"/>
                <w:bCs/>
                <w:kern w:val="0"/>
                <w:sz w:val="18"/>
                <w:szCs w:val="18"/>
              </w:rPr>
              <w:t>。</w:t>
            </w:r>
          </w:p>
          <w:p w:rsidR="00C24343" w:rsidRDefault="00F5219E">
            <w:pPr>
              <w:widowControl/>
              <w:spacing w:line="240" w:lineRule="exact"/>
              <w:ind w:firstLineChars="100" w:firstLine="180"/>
              <w:textAlignment w:val="center"/>
              <w:rPr>
                <w:rFonts w:ascii="Times New Roman" w:hAnsi="Times New Roman" w:cs="Times New Roman"/>
                <w:bCs/>
                <w:kern w:val="0"/>
                <w:sz w:val="18"/>
                <w:szCs w:val="18"/>
              </w:rPr>
            </w:pPr>
            <w:r>
              <w:rPr>
                <w:rFonts w:ascii="Times New Roman" w:hAnsi="Times New Roman" w:cs="Times New Roman"/>
                <w:bCs/>
                <w:kern w:val="0"/>
                <w:sz w:val="18"/>
                <w:szCs w:val="18"/>
              </w:rPr>
              <w:t>（</w:t>
            </w:r>
            <w:r>
              <w:rPr>
                <w:rFonts w:ascii="Times New Roman" w:hAnsi="Times New Roman" w:cs="Times New Roman"/>
                <w:bCs/>
                <w:kern w:val="0"/>
                <w:sz w:val="18"/>
                <w:szCs w:val="18"/>
              </w:rPr>
              <w:t>2</w:t>
            </w:r>
            <w:r>
              <w:rPr>
                <w:rFonts w:ascii="Times New Roman" w:hAnsi="Times New Roman" w:cs="Times New Roman"/>
                <w:bCs/>
                <w:kern w:val="0"/>
                <w:sz w:val="18"/>
                <w:szCs w:val="18"/>
              </w:rPr>
              <w:t>）</w:t>
            </w:r>
            <w:r>
              <w:rPr>
                <w:rFonts w:ascii="Times New Roman" w:hAnsi="Times New Roman" w:cs="Times New Roman" w:hint="eastAsia"/>
                <w:bCs/>
                <w:kern w:val="0"/>
                <w:sz w:val="18"/>
                <w:szCs w:val="18"/>
              </w:rPr>
              <w:t>充分开发利用校外教育资源，多方共建满足课程建设、劳动教育、社会实践和研究性学习等方面的课外基地，做到有合作制度、有教育方案、有兼职师资、有安全保障、有考核评价、有综合效益。</w:t>
            </w:r>
          </w:p>
        </w:tc>
        <w:tc>
          <w:tcPr>
            <w:tcW w:w="663" w:type="dxa"/>
            <w:vMerge/>
            <w:vAlign w:val="center"/>
          </w:tcPr>
          <w:p w:rsidR="00C24343" w:rsidRDefault="00C24343">
            <w:pPr>
              <w:jc w:val="center"/>
              <w:rPr>
                <w:rFonts w:ascii="Times New Roman" w:hAnsi="Times New Roman" w:cs="Times New Roman"/>
                <w:szCs w:val="21"/>
              </w:rPr>
            </w:pPr>
          </w:p>
        </w:tc>
      </w:tr>
      <w:tr w:rsidR="00C24343">
        <w:trPr>
          <w:trHeight w:val="465"/>
          <w:jc w:val="center"/>
        </w:trPr>
        <w:tc>
          <w:tcPr>
            <w:tcW w:w="9072" w:type="dxa"/>
            <w:gridSpan w:val="4"/>
            <w:vAlign w:val="center"/>
          </w:tcPr>
          <w:p w:rsidR="00C24343" w:rsidRDefault="00F5219E">
            <w:pPr>
              <w:jc w:val="center"/>
              <w:rPr>
                <w:rFonts w:ascii="Times New Roman" w:hAnsi="Times New Roman" w:cs="Times New Roman"/>
                <w:b/>
                <w:szCs w:val="21"/>
              </w:rPr>
            </w:pPr>
            <w:r>
              <w:rPr>
                <w:rFonts w:ascii="Times New Roman" w:hAnsi="Times New Roman" w:cs="Times New Roman"/>
                <w:b/>
                <w:szCs w:val="21"/>
              </w:rPr>
              <w:t>自评概述</w:t>
            </w:r>
          </w:p>
        </w:tc>
      </w:tr>
      <w:tr w:rsidR="00C24343">
        <w:trPr>
          <w:trHeight w:val="301"/>
          <w:jc w:val="center"/>
        </w:trPr>
        <w:tc>
          <w:tcPr>
            <w:tcW w:w="9072" w:type="dxa"/>
            <w:gridSpan w:val="4"/>
          </w:tcPr>
          <w:p w:rsidR="00C24343" w:rsidRDefault="00F5219E">
            <w:pPr>
              <w:rPr>
                <w:rFonts w:ascii="Times New Roman" w:hAnsi="Times New Roman" w:cs="Times New Roman"/>
                <w:b/>
              </w:rPr>
            </w:pPr>
            <w:r>
              <w:rPr>
                <w:rFonts w:ascii="Times New Roman" w:hAnsi="Times New Roman" w:cs="Times New Roman"/>
                <w:b/>
              </w:rPr>
              <w:t>主要实践和成效</w:t>
            </w:r>
          </w:p>
        </w:tc>
      </w:tr>
      <w:tr w:rsidR="00C24343">
        <w:trPr>
          <w:trHeight w:val="526"/>
          <w:jc w:val="center"/>
        </w:trPr>
        <w:tc>
          <w:tcPr>
            <w:tcW w:w="9072" w:type="dxa"/>
            <w:gridSpan w:val="4"/>
          </w:tcPr>
          <w:p w:rsidR="00C24343" w:rsidRDefault="00C24343">
            <w:pPr>
              <w:snapToGrid w:val="0"/>
              <w:spacing w:line="360" w:lineRule="auto"/>
              <w:ind w:firstLineChars="200" w:firstLine="420"/>
              <w:rPr>
                <w:rFonts w:ascii="宋体" w:hAnsi="宋体"/>
                <w:szCs w:val="21"/>
              </w:rPr>
            </w:pPr>
          </w:p>
          <w:p w:rsidR="00C24343" w:rsidRDefault="00F5219E" w:rsidP="00C90C69">
            <w:pPr>
              <w:snapToGrid w:val="0"/>
              <w:spacing w:line="276" w:lineRule="auto"/>
              <w:ind w:firstLineChars="200" w:firstLine="420"/>
              <w:rPr>
                <w:rFonts w:ascii="宋体" w:hAnsi="宋体"/>
                <w:szCs w:val="21"/>
              </w:rPr>
            </w:pPr>
            <w:r>
              <w:rPr>
                <w:rFonts w:ascii="宋体" w:hAnsi="宋体" w:hint="eastAsia"/>
                <w:szCs w:val="21"/>
              </w:rPr>
              <w:t>学校充分发掘校内外教育资源，为全面实施素质教育提供优质保障。</w:t>
            </w:r>
          </w:p>
          <w:p w:rsidR="00C24343" w:rsidRDefault="00F5219E" w:rsidP="00C90C69">
            <w:pPr>
              <w:spacing w:line="276" w:lineRule="auto"/>
              <w:ind w:firstLineChars="200" w:firstLine="420"/>
              <w:rPr>
                <w:rFonts w:ascii="宋体" w:hAnsi="宋体"/>
                <w:szCs w:val="21"/>
              </w:rPr>
            </w:pPr>
            <w:r>
              <w:rPr>
                <w:rFonts w:ascii="宋体" w:hAnsi="宋体" w:hint="eastAsia"/>
                <w:szCs w:val="21"/>
              </w:rPr>
              <w:t>我校充分利用校内教育资源,</w:t>
            </w:r>
            <w:r>
              <w:rPr>
                <w:rFonts w:ascii="宋体" w:hAnsi="宋体"/>
                <w:color w:val="000000"/>
                <w:szCs w:val="21"/>
              </w:rPr>
              <w:t>图书馆、实验室、</w:t>
            </w:r>
            <w:r>
              <w:rPr>
                <w:rFonts w:ascii="宋体" w:hAnsi="宋体" w:hint="eastAsia"/>
                <w:color w:val="000000"/>
                <w:szCs w:val="21"/>
              </w:rPr>
              <w:t>艺体场馆、</w:t>
            </w:r>
            <w:r>
              <w:rPr>
                <w:rFonts w:ascii="宋体" w:hAnsi="宋体"/>
                <w:color w:val="000000"/>
                <w:szCs w:val="21"/>
              </w:rPr>
              <w:t>信息中心等设施</w:t>
            </w:r>
            <w:r>
              <w:rPr>
                <w:rFonts w:ascii="宋体" w:hAnsi="宋体" w:hint="eastAsia"/>
                <w:color w:val="000000"/>
                <w:szCs w:val="21"/>
              </w:rPr>
              <w:t>设备</w:t>
            </w:r>
            <w:r>
              <w:rPr>
                <w:rFonts w:ascii="宋体" w:hAnsi="宋体"/>
                <w:color w:val="000000"/>
                <w:szCs w:val="21"/>
              </w:rPr>
              <w:t>充分开放，</w:t>
            </w:r>
            <w:r>
              <w:rPr>
                <w:rFonts w:ascii="宋体" w:hAnsi="宋体" w:hint="eastAsia"/>
                <w:color w:val="000000"/>
                <w:szCs w:val="21"/>
              </w:rPr>
              <w:t>管理规范，利用率较高，</w:t>
            </w:r>
            <w:r>
              <w:rPr>
                <w:rFonts w:ascii="宋体" w:hAnsi="宋体"/>
                <w:color w:val="000000"/>
                <w:szCs w:val="21"/>
              </w:rPr>
              <w:t>为师生</w:t>
            </w:r>
            <w:r>
              <w:rPr>
                <w:rFonts w:ascii="宋体" w:hAnsi="宋体" w:hint="eastAsia"/>
                <w:color w:val="000000"/>
                <w:szCs w:val="21"/>
              </w:rPr>
              <w:t>提供有效</w:t>
            </w:r>
            <w:r>
              <w:rPr>
                <w:rFonts w:ascii="宋体" w:hAnsi="宋体"/>
                <w:color w:val="000000"/>
                <w:szCs w:val="21"/>
              </w:rPr>
              <w:t>服务</w:t>
            </w:r>
            <w:r>
              <w:rPr>
                <w:rFonts w:ascii="宋体" w:hAnsi="宋体" w:hint="eastAsia"/>
                <w:szCs w:val="21"/>
              </w:rPr>
              <w:t>：</w:t>
            </w:r>
          </w:p>
          <w:p w:rsidR="00C24343" w:rsidRDefault="00F5219E" w:rsidP="00C90C69">
            <w:pPr>
              <w:spacing w:line="276" w:lineRule="auto"/>
              <w:ind w:firstLineChars="200" w:firstLine="420"/>
            </w:pPr>
            <w:r>
              <w:rPr>
                <w:rFonts w:ascii="宋体" w:hAnsi="宋体" w:hint="eastAsia"/>
                <w:szCs w:val="21"/>
              </w:rPr>
              <w:t>我校图书馆是“常州市示范图书馆”，每年投入大量资金添置图书，</w:t>
            </w:r>
            <w:r>
              <w:rPr>
                <w:rFonts w:ascii="宋体" w:hAnsi="宋体" w:hint="eastAsia"/>
              </w:rPr>
              <w:t>图书馆实行信息化管理，建立了图书馆网页并接入校园网，实现网上资源共享，所有的图书、报刊均实行开架借阅。图书馆及电子阅览室全天开放，面向学生一是按班级排好阅览课表，定课时、定年级二是利用中午和课余活动时间让学习委员兼班级图书管理员，馆整班借书20--30册置班级图书柜，方便学生开架阅读，营造班级书香氛围，从而大大提高了图书和期刊的借阅流通量，年生均借书23</w:t>
            </w:r>
            <w:r>
              <w:rPr>
                <w:rFonts w:ascii="宋体" w:hAnsi="宋体"/>
              </w:rPr>
              <w:t>册</w:t>
            </w:r>
            <w:r>
              <w:rPr>
                <w:rFonts w:ascii="宋体" w:hAnsi="宋体" w:hint="eastAsia"/>
              </w:rPr>
              <w:t>。图书馆为了更好地发挥图书馆的作用，展示读书学习的成果，积极开展了多种形式的活动，如定期在班级中向学生推荐新书和好书，张贴读后感，协助政教处举办“好书伴我成长”、“经典诵读”等读书征文活动等</w:t>
            </w:r>
          </w:p>
          <w:p w:rsidR="00C24343" w:rsidRDefault="00F5219E" w:rsidP="00C90C69">
            <w:pPr>
              <w:spacing w:line="276" w:lineRule="auto"/>
              <w:ind w:firstLineChars="200" w:firstLine="420"/>
              <w:rPr>
                <w:rFonts w:ascii="宋体" w:hAnsi="宋体"/>
                <w:szCs w:val="21"/>
              </w:rPr>
            </w:pPr>
            <w:r>
              <w:rPr>
                <w:rFonts w:ascii="宋体" w:hAnsi="宋体" w:hint="eastAsia"/>
                <w:szCs w:val="21"/>
              </w:rPr>
              <w:t>我校理、化、生实验室按5：4：4配备，，有配套的仪器储藏室、准备室、药品室，分组实验和演示实验都按照教材规定开设；实验室依据新课程要求，根据实验计划安排好应开设的各项实验，平时填写好实验室日志、实验室通知单、实验教学情况登记等，实验的开出率为100%，同时还为物理、化学、生物的研究性学习的开展提供各类设备器材场所；一大批教师和学生在实验的天地里求真探新，丰富了自我的科学素质。</w:t>
            </w:r>
          </w:p>
          <w:p w:rsidR="00C24343" w:rsidRDefault="00F5219E" w:rsidP="00C90C69">
            <w:pPr>
              <w:spacing w:line="276" w:lineRule="auto"/>
              <w:ind w:firstLineChars="200" w:firstLine="420"/>
              <w:rPr>
                <w:rFonts w:ascii="宋体" w:hAnsi="宋体"/>
              </w:rPr>
            </w:pPr>
            <w:r>
              <w:rPr>
                <w:rFonts w:ascii="宋体" w:hAnsi="宋体" w:hint="eastAsia"/>
                <w:szCs w:val="21"/>
              </w:rPr>
              <w:t>我校还有</w:t>
            </w:r>
            <w:r>
              <w:rPr>
                <w:rFonts w:ascii="宋体" w:hAnsi="宋体" w:hint="eastAsia"/>
              </w:rPr>
              <w:t>心理咨询室</w:t>
            </w:r>
            <w:r>
              <w:rPr>
                <w:rFonts w:ascii="宋体" w:hAnsi="宋体" w:hint="eastAsia"/>
                <w:szCs w:val="21"/>
              </w:rPr>
              <w:t>、音乐、美术等专用教室，来满足选修课程开设的需要，田径场、篮球场、体育馆等</w:t>
            </w:r>
            <w:r>
              <w:rPr>
                <w:rFonts w:ascii="宋体" w:hAnsi="宋体" w:hint="eastAsia"/>
              </w:rPr>
              <w:t>满足师生教育教学、活动锻炼的需要</w:t>
            </w:r>
            <w:r>
              <w:rPr>
                <w:rFonts w:ascii="宋体" w:hAnsi="宋体" w:hint="eastAsia"/>
                <w:szCs w:val="21"/>
              </w:rPr>
              <w:t>。音乐教室、美术教室不仅在社团活动和校本选修中对学生开放使用，而且为美术、音乐专业学生备考提供了强大的保障和支持，音美专业统考上线率都达9</w:t>
            </w:r>
            <w:r w:rsidR="00D819CF">
              <w:rPr>
                <w:rFonts w:ascii="宋体" w:hAnsi="宋体" w:hint="eastAsia"/>
                <w:szCs w:val="21"/>
              </w:rPr>
              <w:t>7</w:t>
            </w:r>
            <w:r>
              <w:rPr>
                <w:rFonts w:ascii="宋体" w:hAnsi="宋体" w:hint="eastAsia"/>
                <w:szCs w:val="21"/>
              </w:rPr>
              <w:t>%以上，实现了学子们的艺术梦、大学梦；每年元旦师生在体育馆举行了盛大的元旦文艺汇演，喜迎新年的到来，演出内容丰富，形式多样，师生们用智慧与努力为全体学生献上了一道精美的文化盛宴，传达着新年的祝福，丰富了大家的精神世界，给师生们留下了美好的记忆；</w:t>
            </w:r>
            <w:r>
              <w:rPr>
                <w:rFonts w:ascii="宋体" w:hAnsi="宋体" w:hint="eastAsia"/>
              </w:rPr>
              <w:t>体育馆有专人配合相关教师进行管理，学校充分利用优良的体育场馆，按计划开展运动会、课间“阳光体育锻炼”，增强了师生的体质，提高了师生审美素养，丰富了师生校园文化生活；学校建有心理咨询室，配有1名专职心理咨询教师，每年对高一年级新生进行心理筛选，并针对学生的身心发展特点，适时开展学生成长关键期和关键点的指导工作，如入学适应性调节、考前减</w:t>
            </w:r>
            <w:r>
              <w:rPr>
                <w:rFonts w:ascii="宋体" w:hAnsi="宋体" w:hint="eastAsia"/>
              </w:rPr>
              <w:lastRenderedPageBreak/>
              <w:t>压、选科咨询和升学指导等活动。</w:t>
            </w:r>
          </w:p>
          <w:p w:rsidR="00C24343" w:rsidRDefault="00F5219E" w:rsidP="00C90C69">
            <w:pPr>
              <w:pStyle w:val="af0"/>
              <w:spacing w:line="276" w:lineRule="auto"/>
              <w:ind w:firstLineChars="200" w:firstLine="420"/>
            </w:pPr>
            <w:r>
              <w:rPr>
                <w:rFonts w:ascii="宋体" w:hAnsi="宋体" w:hint="eastAsia"/>
                <w:bCs/>
                <w:szCs w:val="21"/>
              </w:rPr>
              <w:t>我校是常州市</w:t>
            </w:r>
            <w:r>
              <w:rPr>
                <w:rFonts w:ascii="宋体" w:hAnsi="宋体"/>
                <w:bCs/>
                <w:szCs w:val="21"/>
              </w:rPr>
              <w:t xml:space="preserve"> “</w:t>
            </w:r>
            <w:r>
              <w:rPr>
                <w:rFonts w:ascii="宋体" w:hAnsi="宋体" w:hint="eastAsia"/>
                <w:bCs/>
                <w:szCs w:val="21"/>
              </w:rPr>
              <w:t>一级校园网</w:t>
            </w:r>
            <w:r>
              <w:rPr>
                <w:rFonts w:ascii="宋体" w:hAnsi="宋体"/>
                <w:bCs/>
                <w:szCs w:val="21"/>
              </w:rPr>
              <w:t>”</w:t>
            </w:r>
            <w:r>
              <w:rPr>
                <w:rFonts w:ascii="宋体" w:hAnsi="宋体" w:hint="eastAsia"/>
                <w:bCs/>
                <w:szCs w:val="21"/>
              </w:rPr>
              <w:t xml:space="preserve"> 学校</w:t>
            </w:r>
            <w:r>
              <w:rPr>
                <w:rFonts w:ascii="宋体" w:hAnsi="宋体" w:hint="eastAsia"/>
                <w:szCs w:val="21"/>
              </w:rPr>
              <w:t>，建设有高清全自动录播教室，满足学校优质课程录制、教学同步直播、教学资源管理及共享要求，疫情期间网络教学成效显著。学校建有数字化的广播系统与视频直播转播系统，有专人管理。数字广播系统与视频直播转播可实现点对点，点对多点的广播与视频直播，</w:t>
            </w:r>
            <w:r>
              <w:rPr>
                <w:rFonts w:hint="eastAsia"/>
              </w:rPr>
              <w:t>对所有班级转播或定时自动播放各种在线教育教学影像资料和活动节目。</w:t>
            </w:r>
          </w:p>
          <w:p w:rsidR="00C24343" w:rsidRDefault="00F5219E" w:rsidP="00C90C69">
            <w:pPr>
              <w:spacing w:line="276" w:lineRule="auto"/>
              <w:ind w:firstLineChars="200" w:firstLine="420"/>
              <w:rPr>
                <w:rFonts w:ascii="宋体" w:hAnsi="宋体"/>
              </w:rPr>
            </w:pPr>
            <w:r>
              <w:rPr>
                <w:rFonts w:ascii="宋体" w:hAnsi="宋体" w:hint="eastAsia"/>
              </w:rPr>
              <w:t>我校积极开发利用</w:t>
            </w:r>
            <w:proofErr w:type="gramStart"/>
            <w:r>
              <w:rPr>
                <w:rFonts w:ascii="宋体" w:hAnsi="宋体" w:hint="eastAsia"/>
              </w:rPr>
              <w:t>校外各</w:t>
            </w:r>
            <w:proofErr w:type="gramEnd"/>
            <w:r>
              <w:rPr>
                <w:rFonts w:ascii="宋体" w:hAnsi="宋体" w:hint="eastAsia"/>
              </w:rPr>
              <w:t>类资源，拓展学生视野，加深对书本知识的理解，使理论与实践进一步结合，同时增加学生对本地部队、农业、工业的了解，提升对家乡的热爱之情。</w:t>
            </w:r>
          </w:p>
          <w:p w:rsidR="00C24343" w:rsidRDefault="00F5219E" w:rsidP="00C90C69">
            <w:pPr>
              <w:spacing w:line="276" w:lineRule="auto"/>
              <w:ind w:firstLine="420"/>
              <w:rPr>
                <w:rFonts w:ascii="宋体" w:hAnsi="宋体"/>
              </w:rPr>
            </w:pPr>
            <w:r>
              <w:rPr>
                <w:rFonts w:ascii="宋体" w:hAnsi="宋体" w:hint="eastAsia"/>
              </w:rPr>
              <w:t>学校非常注重德育基地的建设，充分利用校外资源服务课程建设。几年来相继建立了中国人民解放军92138部队第三飞行大队、</w:t>
            </w:r>
            <w:proofErr w:type="gramStart"/>
            <w:r>
              <w:rPr>
                <w:rFonts w:ascii="宋体" w:hAnsi="宋体" w:hint="eastAsia"/>
              </w:rPr>
              <w:t>常州声泰</w:t>
            </w:r>
            <w:proofErr w:type="gramEnd"/>
            <w:r>
              <w:rPr>
                <w:rFonts w:ascii="宋体" w:hAnsi="宋体" w:hint="eastAsia"/>
              </w:rPr>
              <w:t>龙电子音响有限公司、西夏</w:t>
            </w:r>
            <w:proofErr w:type="gramStart"/>
            <w:r>
              <w:rPr>
                <w:rFonts w:ascii="宋体" w:hAnsi="宋体" w:hint="eastAsia"/>
              </w:rPr>
              <w:t>墅</w:t>
            </w:r>
            <w:proofErr w:type="gramEnd"/>
            <w:r>
              <w:rPr>
                <w:rFonts w:ascii="宋体" w:hAnsi="宋体" w:hint="eastAsia"/>
              </w:rPr>
              <w:t>幸福院、西夏</w:t>
            </w:r>
            <w:proofErr w:type="gramStart"/>
            <w:r>
              <w:rPr>
                <w:rFonts w:ascii="宋体" w:hAnsi="宋体" w:hint="eastAsia"/>
              </w:rPr>
              <w:t>墅西源</w:t>
            </w:r>
            <w:proofErr w:type="gramEnd"/>
            <w:r>
              <w:rPr>
                <w:rFonts w:ascii="宋体" w:hAnsi="宋体" w:hint="eastAsia"/>
              </w:rPr>
              <w:t>污水处理有限公司、常州菜根香生态农业有限公司、</w:t>
            </w:r>
            <w:r>
              <w:rPr>
                <w:rFonts w:ascii="宋体" w:hAnsi="宋体" w:hint="eastAsia"/>
                <w:kern w:val="0"/>
              </w:rPr>
              <w:t>常州市三新园艺有限公司</w:t>
            </w:r>
            <w:r>
              <w:rPr>
                <w:rFonts w:ascii="宋体" w:hAnsi="宋体" w:hint="eastAsia"/>
              </w:rPr>
              <w:t>等6个不同类型的德育基地。利用92138部队第三飞行大队等德育基地，增强学生的国防观念和国家安全意识，进行爱国主义、集体主义和革命英雄主义教育，增强学生的组织纪律观念，培养他们艰苦奋斗的作风；</w:t>
            </w:r>
            <w:r>
              <w:rPr>
                <w:rFonts w:ascii="宋体" w:hAnsi="宋体" w:hint="eastAsia"/>
                <w:kern w:val="0"/>
              </w:rPr>
              <w:t>利用常州市三新园艺有限公司和</w:t>
            </w:r>
            <w:r>
              <w:rPr>
                <w:rFonts w:ascii="宋体" w:hAnsi="宋体" w:hint="eastAsia"/>
              </w:rPr>
              <w:t>常州菜根香生态农业有限公司等德育基地，使</w:t>
            </w:r>
            <w:r>
              <w:rPr>
                <w:rFonts w:ascii="宋体" w:hAnsi="宋体" w:hint="eastAsia"/>
                <w:kern w:val="0"/>
              </w:rPr>
              <w:t>同学们在体验劳动辛苦的同时，对于现代农业“生态，环保，可持续发展”这一当今农村特色产业有了全新的认识，也意识到保护生态的重要性；利用</w:t>
            </w:r>
            <w:r>
              <w:rPr>
                <w:rFonts w:ascii="宋体" w:hAnsi="宋体" w:hint="eastAsia"/>
              </w:rPr>
              <w:t>西夏</w:t>
            </w:r>
            <w:proofErr w:type="gramStart"/>
            <w:r>
              <w:rPr>
                <w:rFonts w:ascii="宋体" w:hAnsi="宋体" w:hint="eastAsia"/>
              </w:rPr>
              <w:t>墅西源</w:t>
            </w:r>
            <w:proofErr w:type="gramEnd"/>
            <w:r>
              <w:rPr>
                <w:rFonts w:ascii="宋体" w:hAnsi="宋体" w:hint="eastAsia"/>
              </w:rPr>
              <w:t>污水处理有限公司等德育基地，</w:t>
            </w:r>
            <w:r>
              <w:rPr>
                <w:rFonts w:ascii="宋体" w:hAnsi="宋体" w:hint="eastAsia"/>
                <w:kern w:val="0"/>
              </w:rPr>
              <w:t>使同学们学到了书本上学不到的东西，开拓了视野，增强了他们对污水处理知识的了解和认识，进一步提高了他们的环保意识；利用</w:t>
            </w:r>
            <w:proofErr w:type="gramStart"/>
            <w:r>
              <w:rPr>
                <w:rFonts w:ascii="宋体" w:hAnsi="宋体" w:hint="eastAsia"/>
              </w:rPr>
              <w:t>常州声泰</w:t>
            </w:r>
            <w:proofErr w:type="gramEnd"/>
            <w:r>
              <w:rPr>
                <w:rFonts w:ascii="宋体" w:hAnsi="宋体" w:hint="eastAsia"/>
              </w:rPr>
              <w:t>龙电子音响有限公司等德育</w:t>
            </w:r>
            <w:r>
              <w:rPr>
                <w:rFonts w:ascii="宋体" w:hAnsi="宋体" w:hint="eastAsia"/>
                <w:kern w:val="0"/>
              </w:rPr>
              <w:t>基地，开展学工社会实践活动，</w:t>
            </w:r>
            <w:r>
              <w:rPr>
                <w:rFonts w:ascii="宋体" w:hAnsi="宋体" w:hint="eastAsia"/>
              </w:rPr>
              <w:t>培养学生的社会适应能力和劳动习惯，</w:t>
            </w:r>
            <w:r>
              <w:rPr>
                <w:rFonts w:ascii="宋体" w:hAnsi="宋体" w:hint="eastAsia"/>
                <w:kern w:val="0"/>
              </w:rPr>
              <w:t>增长了学生社会知识；</w:t>
            </w:r>
            <w:r>
              <w:rPr>
                <w:rFonts w:ascii="宋体" w:hAnsi="宋体" w:hint="eastAsia"/>
              </w:rPr>
              <w:t>利用西夏</w:t>
            </w:r>
            <w:proofErr w:type="gramStart"/>
            <w:r>
              <w:rPr>
                <w:rFonts w:ascii="宋体" w:hAnsi="宋体" w:hint="eastAsia"/>
              </w:rPr>
              <w:t>墅</w:t>
            </w:r>
            <w:proofErr w:type="gramEnd"/>
            <w:r>
              <w:rPr>
                <w:rFonts w:ascii="宋体" w:hAnsi="宋体" w:hint="eastAsia"/>
              </w:rPr>
              <w:t>幸福院等德育</w:t>
            </w:r>
            <w:r>
              <w:rPr>
                <w:rFonts w:ascii="宋体" w:hAnsi="宋体" w:hint="eastAsia"/>
                <w:kern w:val="0"/>
              </w:rPr>
              <w:t>基地</w:t>
            </w:r>
            <w:r>
              <w:rPr>
                <w:rFonts w:ascii="宋体" w:hAnsi="宋体" w:hint="eastAsia"/>
              </w:rPr>
              <w:t>，组织学生开展青年志愿者活动，提高学生扶贫帮困、关爱他人、服务社会的思想觉悟。学校充分利用校外教育资源，组织学生参加社会实践活动和组织志愿者参加社区活动，促进学生人格健全和身心和谐发展，丰富和拓展了课程内容，极大地发挥了学生综合素质的全面提高。</w:t>
            </w:r>
          </w:p>
          <w:p w:rsidR="00C24343" w:rsidRDefault="00C24343">
            <w:pPr>
              <w:rPr>
                <w:rFonts w:ascii="Times New Roman" w:hAnsi="Times New Roman" w:cs="Times New Roman"/>
              </w:rPr>
            </w:pPr>
          </w:p>
        </w:tc>
      </w:tr>
      <w:tr w:rsidR="00C24343">
        <w:trPr>
          <w:trHeight w:val="61"/>
          <w:jc w:val="center"/>
        </w:trPr>
        <w:tc>
          <w:tcPr>
            <w:tcW w:w="9072" w:type="dxa"/>
            <w:gridSpan w:val="4"/>
          </w:tcPr>
          <w:p w:rsidR="00C24343" w:rsidRDefault="00F5219E">
            <w:pPr>
              <w:rPr>
                <w:rFonts w:ascii="Times New Roman" w:hAnsi="Times New Roman" w:cs="Times New Roman"/>
                <w:b/>
                <w:color w:val="000000" w:themeColor="text1"/>
              </w:rPr>
            </w:pPr>
            <w:r>
              <w:rPr>
                <w:rFonts w:ascii="Times New Roman" w:hAnsi="Times New Roman" w:cs="Times New Roman"/>
                <w:b/>
                <w:color w:val="000000" w:themeColor="text1"/>
              </w:rPr>
              <w:lastRenderedPageBreak/>
              <w:t>主要不足和问题</w:t>
            </w:r>
          </w:p>
        </w:tc>
      </w:tr>
      <w:tr w:rsidR="00C24343">
        <w:trPr>
          <w:trHeight w:val="608"/>
          <w:jc w:val="center"/>
        </w:trPr>
        <w:tc>
          <w:tcPr>
            <w:tcW w:w="9072" w:type="dxa"/>
            <w:gridSpan w:val="4"/>
          </w:tcPr>
          <w:p w:rsidR="00C24343" w:rsidRDefault="00C24343">
            <w:pPr>
              <w:rPr>
                <w:rFonts w:ascii="Times New Roman" w:hAnsi="Times New Roman" w:cs="Times New Roman"/>
                <w:color w:val="000000" w:themeColor="text1"/>
              </w:rPr>
            </w:pPr>
          </w:p>
          <w:p w:rsidR="00C24343" w:rsidRDefault="00C24343">
            <w:pPr>
              <w:rPr>
                <w:rFonts w:ascii="Times New Roman" w:hAnsi="Times New Roman" w:cs="Times New Roman"/>
                <w:color w:val="000000" w:themeColor="text1"/>
              </w:rPr>
            </w:pPr>
          </w:p>
        </w:tc>
      </w:tr>
      <w:tr w:rsidR="00C24343">
        <w:trPr>
          <w:trHeight w:val="411"/>
          <w:jc w:val="center"/>
        </w:trPr>
        <w:tc>
          <w:tcPr>
            <w:tcW w:w="9072" w:type="dxa"/>
            <w:gridSpan w:val="4"/>
          </w:tcPr>
          <w:p w:rsidR="00C24343" w:rsidRDefault="00F5219E">
            <w:pPr>
              <w:rPr>
                <w:rFonts w:ascii="Times New Roman" w:hAnsi="Times New Roman" w:cs="Times New Roman"/>
                <w:b/>
                <w:color w:val="000000" w:themeColor="text1"/>
              </w:rPr>
            </w:pPr>
            <w:r>
              <w:rPr>
                <w:rFonts w:ascii="Times New Roman" w:hAnsi="Times New Roman" w:cs="Times New Roman"/>
                <w:b/>
                <w:color w:val="000000" w:themeColor="text1"/>
              </w:rPr>
              <w:t>改进措施和目标</w:t>
            </w:r>
          </w:p>
        </w:tc>
      </w:tr>
      <w:tr w:rsidR="00C24343">
        <w:trPr>
          <w:trHeight w:val="411"/>
          <w:jc w:val="center"/>
        </w:trPr>
        <w:tc>
          <w:tcPr>
            <w:tcW w:w="9072" w:type="dxa"/>
            <w:gridSpan w:val="4"/>
          </w:tcPr>
          <w:p w:rsidR="00C24343" w:rsidRDefault="00C24343">
            <w:pPr>
              <w:rPr>
                <w:rFonts w:ascii="Times New Roman" w:hAnsi="Times New Roman" w:cs="Times New Roman"/>
                <w:color w:val="000000" w:themeColor="text1"/>
              </w:rPr>
            </w:pPr>
          </w:p>
        </w:tc>
      </w:tr>
    </w:tbl>
    <w:p w:rsidR="00C24343" w:rsidRDefault="00C24343">
      <w:pPr>
        <w:tabs>
          <w:tab w:val="left" w:pos="9135"/>
        </w:tabs>
        <w:rPr>
          <w:rFonts w:ascii="Times New Roman" w:hAnsi="Times New Roman" w:cs="Times New Roman"/>
          <w:b/>
          <w:szCs w:val="21"/>
        </w:rPr>
      </w:pPr>
    </w:p>
    <w:p w:rsidR="00C24343" w:rsidRDefault="00F5219E">
      <w:pPr>
        <w:tabs>
          <w:tab w:val="left" w:pos="9135"/>
        </w:tabs>
        <w:rPr>
          <w:rFonts w:ascii="Times New Roman" w:hAnsi="Times New Roman" w:cs="Times New Roman"/>
          <w:b/>
          <w:szCs w:val="21"/>
        </w:rPr>
      </w:pPr>
      <w:r>
        <w:rPr>
          <w:rFonts w:ascii="Times New Roman" w:hAnsi="Times New Roman" w:cs="Times New Roman"/>
          <w:b/>
          <w:szCs w:val="21"/>
        </w:rPr>
        <w:t>（</w:t>
      </w:r>
      <w:r>
        <w:rPr>
          <w:rFonts w:ascii="Times New Roman" w:hAnsi="Times New Roman" w:cs="Times New Roman"/>
          <w:b/>
          <w:szCs w:val="21"/>
        </w:rPr>
        <w:t>2</w:t>
      </w:r>
      <w:r>
        <w:rPr>
          <w:rFonts w:ascii="Times New Roman" w:hAnsi="Times New Roman" w:cs="Times New Roman"/>
          <w:b/>
          <w:szCs w:val="21"/>
        </w:rPr>
        <w:t>）基础数据</w:t>
      </w:r>
    </w:p>
    <w:p w:rsidR="00C24343" w:rsidRDefault="00F5219E">
      <w:pPr>
        <w:tabs>
          <w:tab w:val="left" w:pos="9135"/>
        </w:tabs>
        <w:jc w:val="center"/>
        <w:rPr>
          <w:rFonts w:ascii="Times New Roman" w:hAnsi="Times New Roman" w:cs="Times New Roman"/>
          <w:bCs/>
          <w:color w:val="000000" w:themeColor="text1"/>
          <w:szCs w:val="21"/>
        </w:rPr>
      </w:pPr>
      <w:r>
        <w:rPr>
          <w:rFonts w:ascii="Times New Roman" w:eastAsia="仿宋_GB2312" w:hAnsi="Times New Roman" w:cs="Times New Roman"/>
          <w:bCs/>
          <w:color w:val="000000" w:themeColor="text1"/>
          <w:szCs w:val="21"/>
        </w:rPr>
        <w:t>3</w:t>
      </w:r>
      <w:r>
        <w:rPr>
          <w:rFonts w:ascii="Times New Roman" w:hAnsi="Times New Roman" w:cs="Times New Roman"/>
          <w:bCs/>
          <w:color w:val="000000" w:themeColor="text1"/>
          <w:szCs w:val="21"/>
        </w:rPr>
        <w:t>-</w:t>
      </w:r>
      <w:r>
        <w:rPr>
          <w:rFonts w:ascii="Times New Roman" w:eastAsia="仿宋_GB2312" w:hAnsi="Times New Roman" w:cs="Times New Roman" w:hint="eastAsia"/>
          <w:bCs/>
          <w:color w:val="000000" w:themeColor="text1"/>
          <w:szCs w:val="21"/>
        </w:rPr>
        <w:t>5</w:t>
      </w:r>
      <w:r>
        <w:rPr>
          <w:rFonts w:ascii="Times New Roman" w:hAnsi="Times New Roman" w:cs="Times New Roman"/>
          <w:bCs/>
          <w:color w:val="000000" w:themeColor="text1"/>
          <w:szCs w:val="21"/>
        </w:rPr>
        <w:t>-</w:t>
      </w:r>
      <w:r>
        <w:rPr>
          <w:rFonts w:ascii="Times New Roman" w:eastAsia="仿宋_GB2312" w:hAnsi="Times New Roman" w:cs="Times New Roman" w:hint="eastAsia"/>
          <w:bCs/>
          <w:color w:val="000000" w:themeColor="text1"/>
          <w:szCs w:val="21"/>
        </w:rPr>
        <w:t>1</w:t>
      </w:r>
      <w:r>
        <w:rPr>
          <w:rFonts w:ascii="Times New Roman" w:hAnsi="Times New Roman" w:cs="Times New Roman"/>
          <w:bCs/>
          <w:color w:val="000000" w:themeColor="text1"/>
          <w:szCs w:val="21"/>
        </w:rPr>
        <w:t>校内</w:t>
      </w:r>
      <w:r>
        <w:rPr>
          <w:rFonts w:ascii="Times New Roman" w:hAnsi="Times New Roman" w:cs="Times New Roman" w:hint="eastAsia"/>
          <w:bCs/>
          <w:color w:val="000000" w:themeColor="text1"/>
          <w:szCs w:val="21"/>
        </w:rPr>
        <w:t>教育</w:t>
      </w:r>
      <w:r>
        <w:rPr>
          <w:rFonts w:ascii="Times New Roman" w:hAnsi="Times New Roman" w:cs="Times New Roman"/>
          <w:bCs/>
          <w:color w:val="000000" w:themeColor="text1"/>
          <w:szCs w:val="21"/>
        </w:rPr>
        <w:t>资源</w:t>
      </w:r>
      <w:r>
        <w:rPr>
          <w:rFonts w:ascii="Times New Roman" w:hAnsi="Times New Roman" w:cs="Times New Roman" w:hint="eastAsia"/>
          <w:bCs/>
          <w:color w:val="000000" w:themeColor="text1"/>
          <w:szCs w:val="21"/>
        </w:rPr>
        <w:t>的利用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5"/>
        <w:gridCol w:w="773"/>
        <w:gridCol w:w="4188"/>
        <w:gridCol w:w="736"/>
      </w:tblGrid>
      <w:tr w:rsidR="00C24343">
        <w:trPr>
          <w:jc w:val="center"/>
        </w:trPr>
        <w:tc>
          <w:tcPr>
            <w:tcW w:w="3375" w:type="dxa"/>
          </w:tcPr>
          <w:p w:rsidR="00C24343" w:rsidRDefault="00F5219E">
            <w:pPr>
              <w:tabs>
                <w:tab w:val="left" w:pos="9135"/>
              </w:tabs>
              <w:rPr>
                <w:rFonts w:ascii="Times New Roman" w:hAnsi="Times New Roman" w:cs="Times New Roman"/>
                <w:color w:val="000000" w:themeColor="text1"/>
                <w:szCs w:val="21"/>
              </w:rPr>
            </w:pPr>
            <w:r>
              <w:rPr>
                <w:rFonts w:ascii="Times New Roman" w:hAnsi="Times New Roman" w:cs="Times New Roman"/>
                <w:color w:val="000000" w:themeColor="text1"/>
                <w:szCs w:val="21"/>
              </w:rPr>
              <w:t>图书馆图书流动量（册</w:t>
            </w:r>
            <w:r>
              <w:rPr>
                <w:rFonts w:ascii="Times New Roman" w:hAnsi="Times New Roman" w:cs="Times New Roman"/>
                <w:color w:val="000000" w:themeColor="text1"/>
                <w:szCs w:val="21"/>
              </w:rPr>
              <w:t>/</w:t>
            </w:r>
            <w:r>
              <w:rPr>
                <w:rFonts w:ascii="Times New Roman" w:hAnsi="Times New Roman" w:cs="Times New Roman"/>
                <w:color w:val="000000" w:themeColor="text1"/>
                <w:szCs w:val="21"/>
              </w:rPr>
              <w:t>每生</w:t>
            </w:r>
            <w:r>
              <w:rPr>
                <w:rFonts w:ascii="Times New Roman" w:hAnsi="Times New Roman" w:cs="Times New Roman"/>
                <w:color w:val="000000" w:themeColor="text1"/>
                <w:szCs w:val="21"/>
              </w:rPr>
              <w:t>/</w:t>
            </w:r>
            <w:r>
              <w:rPr>
                <w:rFonts w:ascii="Times New Roman" w:hAnsi="Times New Roman" w:cs="Times New Roman"/>
                <w:color w:val="000000" w:themeColor="text1"/>
                <w:szCs w:val="21"/>
              </w:rPr>
              <w:t>学期）</w:t>
            </w:r>
          </w:p>
        </w:tc>
        <w:tc>
          <w:tcPr>
            <w:tcW w:w="773" w:type="dxa"/>
          </w:tcPr>
          <w:p w:rsidR="00C24343" w:rsidRPr="00E85D9D" w:rsidRDefault="00F5219E">
            <w:pPr>
              <w:tabs>
                <w:tab w:val="left" w:pos="9135"/>
              </w:tabs>
              <w:jc w:val="center"/>
              <w:rPr>
                <w:rFonts w:asciiTheme="minorEastAsia" w:hAnsiTheme="minorEastAsia"/>
                <w:color w:val="000000" w:themeColor="text1"/>
                <w:szCs w:val="21"/>
              </w:rPr>
            </w:pPr>
            <w:r w:rsidRPr="00E85D9D">
              <w:rPr>
                <w:rFonts w:asciiTheme="minorEastAsia" w:hAnsiTheme="minorEastAsia" w:hint="eastAsia"/>
                <w:color w:val="000000" w:themeColor="text1"/>
                <w:szCs w:val="21"/>
              </w:rPr>
              <w:t>23</w:t>
            </w:r>
          </w:p>
        </w:tc>
        <w:tc>
          <w:tcPr>
            <w:tcW w:w="4188" w:type="dxa"/>
          </w:tcPr>
          <w:p w:rsidR="00C24343" w:rsidRDefault="00F5219E">
            <w:pPr>
              <w:tabs>
                <w:tab w:val="left" w:pos="9135"/>
              </w:tabs>
              <w:rPr>
                <w:rFonts w:ascii="Times New Roman" w:hAnsi="Times New Roman" w:cs="Times New Roman"/>
                <w:color w:val="000000" w:themeColor="text1"/>
                <w:szCs w:val="21"/>
              </w:rPr>
            </w:pPr>
            <w:r>
              <w:rPr>
                <w:rFonts w:ascii="Times New Roman" w:hAnsi="Times New Roman" w:cs="Times New Roman"/>
                <w:color w:val="000000" w:themeColor="text1"/>
                <w:szCs w:val="21"/>
              </w:rPr>
              <w:t>学校报告</w:t>
            </w:r>
            <w:proofErr w:type="gramStart"/>
            <w:r>
              <w:rPr>
                <w:rFonts w:ascii="Times New Roman" w:hAnsi="Times New Roman" w:cs="Times New Roman"/>
                <w:color w:val="000000" w:themeColor="text1"/>
                <w:szCs w:val="21"/>
              </w:rPr>
              <w:t>厅使用</w:t>
            </w:r>
            <w:proofErr w:type="gramEnd"/>
            <w:r>
              <w:rPr>
                <w:rFonts w:ascii="Times New Roman" w:hAnsi="Times New Roman" w:cs="Times New Roman"/>
                <w:color w:val="000000" w:themeColor="text1"/>
                <w:szCs w:val="21"/>
              </w:rPr>
              <w:t>次数（次</w:t>
            </w:r>
            <w:r>
              <w:rPr>
                <w:rFonts w:ascii="Times New Roman" w:hAnsi="Times New Roman" w:cs="Times New Roman"/>
                <w:color w:val="000000" w:themeColor="text1"/>
                <w:szCs w:val="21"/>
              </w:rPr>
              <w:t>/</w:t>
            </w:r>
            <w:r>
              <w:rPr>
                <w:rFonts w:ascii="Times New Roman" w:hAnsi="Times New Roman" w:cs="Times New Roman"/>
                <w:color w:val="000000" w:themeColor="text1"/>
                <w:szCs w:val="21"/>
              </w:rPr>
              <w:t>学期）</w:t>
            </w:r>
          </w:p>
        </w:tc>
        <w:tc>
          <w:tcPr>
            <w:tcW w:w="736" w:type="dxa"/>
          </w:tcPr>
          <w:p w:rsidR="00C24343" w:rsidRPr="00E85D9D" w:rsidRDefault="00F5219E">
            <w:pPr>
              <w:tabs>
                <w:tab w:val="left" w:pos="9135"/>
              </w:tabs>
              <w:jc w:val="center"/>
              <w:rPr>
                <w:rFonts w:asciiTheme="minorEastAsia" w:hAnsiTheme="minorEastAsia" w:cs="Times New Roman"/>
                <w:color w:val="000000" w:themeColor="text1"/>
                <w:szCs w:val="21"/>
              </w:rPr>
            </w:pPr>
            <w:r w:rsidRPr="00E85D9D">
              <w:rPr>
                <w:rFonts w:asciiTheme="minorEastAsia" w:hAnsiTheme="minorEastAsia" w:cs="Times New Roman" w:hint="eastAsia"/>
                <w:color w:val="000000" w:themeColor="text1"/>
                <w:szCs w:val="21"/>
              </w:rPr>
              <w:t>10</w:t>
            </w:r>
          </w:p>
        </w:tc>
      </w:tr>
      <w:tr w:rsidR="00C24343">
        <w:trPr>
          <w:jc w:val="center"/>
        </w:trPr>
        <w:tc>
          <w:tcPr>
            <w:tcW w:w="3375" w:type="dxa"/>
          </w:tcPr>
          <w:p w:rsidR="00C24343" w:rsidRDefault="00F5219E">
            <w:pPr>
              <w:tabs>
                <w:tab w:val="left" w:pos="9135"/>
              </w:tabs>
              <w:rPr>
                <w:rFonts w:ascii="Times New Roman" w:hAnsi="Times New Roman" w:cs="Times New Roman"/>
                <w:color w:val="000000" w:themeColor="text1"/>
                <w:szCs w:val="21"/>
              </w:rPr>
            </w:pPr>
            <w:r>
              <w:rPr>
                <w:rFonts w:ascii="Times New Roman" w:hAnsi="Times New Roman" w:cs="Times New Roman"/>
                <w:color w:val="000000" w:themeColor="text1"/>
                <w:szCs w:val="21"/>
              </w:rPr>
              <w:t>电子阅览室开放时间（小时</w:t>
            </w:r>
            <w:r>
              <w:rPr>
                <w:rFonts w:ascii="Times New Roman" w:hAnsi="Times New Roman" w:cs="Times New Roman"/>
                <w:color w:val="000000" w:themeColor="text1"/>
                <w:szCs w:val="21"/>
              </w:rPr>
              <w:t>/</w:t>
            </w:r>
            <w:r>
              <w:rPr>
                <w:rFonts w:ascii="Times New Roman" w:hAnsi="Times New Roman" w:cs="Times New Roman"/>
                <w:color w:val="000000" w:themeColor="text1"/>
                <w:szCs w:val="21"/>
              </w:rPr>
              <w:t>天）</w:t>
            </w:r>
          </w:p>
        </w:tc>
        <w:tc>
          <w:tcPr>
            <w:tcW w:w="773" w:type="dxa"/>
          </w:tcPr>
          <w:p w:rsidR="00C24343" w:rsidRPr="00E85D9D" w:rsidRDefault="00F5219E">
            <w:pPr>
              <w:tabs>
                <w:tab w:val="left" w:pos="9135"/>
              </w:tabs>
              <w:rPr>
                <w:rFonts w:asciiTheme="minorEastAsia" w:hAnsiTheme="minorEastAsia"/>
                <w:color w:val="000000" w:themeColor="text1"/>
                <w:szCs w:val="21"/>
              </w:rPr>
            </w:pPr>
            <w:r w:rsidRPr="00E85D9D">
              <w:rPr>
                <w:rFonts w:asciiTheme="minorEastAsia" w:hAnsiTheme="minorEastAsia" w:hint="eastAsia"/>
                <w:color w:val="000000" w:themeColor="text1"/>
                <w:szCs w:val="21"/>
              </w:rPr>
              <w:t>全天</w:t>
            </w:r>
          </w:p>
        </w:tc>
        <w:tc>
          <w:tcPr>
            <w:tcW w:w="4188" w:type="dxa"/>
          </w:tcPr>
          <w:p w:rsidR="00C24343" w:rsidRDefault="00F5219E">
            <w:pPr>
              <w:tabs>
                <w:tab w:val="left" w:pos="9135"/>
              </w:tabs>
              <w:rPr>
                <w:rFonts w:ascii="Times New Roman" w:hAnsi="Times New Roman" w:cs="Times New Roman"/>
                <w:color w:val="000000" w:themeColor="text1"/>
                <w:szCs w:val="21"/>
              </w:rPr>
            </w:pPr>
            <w:r>
              <w:rPr>
                <w:rFonts w:ascii="Times New Roman" w:hAnsi="Times New Roman" w:cs="Times New Roman"/>
                <w:color w:val="000000" w:themeColor="text1"/>
                <w:szCs w:val="21"/>
              </w:rPr>
              <w:t>计算机中心自主活动开放时间（课时</w:t>
            </w:r>
            <w:r>
              <w:rPr>
                <w:rFonts w:ascii="Times New Roman" w:hAnsi="Times New Roman" w:cs="Times New Roman"/>
                <w:color w:val="000000" w:themeColor="text1"/>
                <w:szCs w:val="21"/>
              </w:rPr>
              <w:t>/</w:t>
            </w:r>
            <w:r>
              <w:rPr>
                <w:rFonts w:ascii="Times New Roman" w:hAnsi="Times New Roman" w:cs="Times New Roman"/>
                <w:color w:val="000000" w:themeColor="text1"/>
                <w:szCs w:val="21"/>
              </w:rPr>
              <w:t>学期）</w:t>
            </w:r>
          </w:p>
        </w:tc>
        <w:tc>
          <w:tcPr>
            <w:tcW w:w="736" w:type="dxa"/>
          </w:tcPr>
          <w:p w:rsidR="00C24343" w:rsidRPr="00E85D9D" w:rsidRDefault="00F5219E">
            <w:pPr>
              <w:tabs>
                <w:tab w:val="left" w:pos="9135"/>
              </w:tabs>
              <w:jc w:val="center"/>
              <w:rPr>
                <w:rFonts w:asciiTheme="minorEastAsia" w:hAnsiTheme="minorEastAsia" w:cs="Times New Roman"/>
                <w:color w:val="000000" w:themeColor="text1"/>
                <w:szCs w:val="21"/>
              </w:rPr>
            </w:pPr>
            <w:r w:rsidRPr="00E85D9D">
              <w:rPr>
                <w:rFonts w:asciiTheme="minorEastAsia" w:hAnsiTheme="minorEastAsia" w:cs="Times New Roman" w:hint="eastAsia"/>
                <w:color w:val="000000" w:themeColor="text1"/>
                <w:szCs w:val="21"/>
              </w:rPr>
              <w:t>20</w:t>
            </w:r>
          </w:p>
        </w:tc>
      </w:tr>
      <w:tr w:rsidR="00C24343">
        <w:trPr>
          <w:jc w:val="center"/>
        </w:trPr>
        <w:tc>
          <w:tcPr>
            <w:tcW w:w="3375" w:type="dxa"/>
          </w:tcPr>
          <w:p w:rsidR="00C24343" w:rsidRDefault="00F5219E">
            <w:pPr>
              <w:tabs>
                <w:tab w:val="left" w:pos="9135"/>
              </w:tabs>
              <w:rPr>
                <w:rFonts w:ascii="Times New Roman" w:hAnsi="Times New Roman" w:cs="Times New Roman"/>
                <w:color w:val="000000" w:themeColor="text1"/>
                <w:szCs w:val="21"/>
              </w:rPr>
            </w:pPr>
            <w:r>
              <w:rPr>
                <w:rFonts w:ascii="Times New Roman" w:hAnsi="Times New Roman" w:cs="Times New Roman"/>
                <w:color w:val="000000" w:themeColor="text1"/>
                <w:szCs w:val="21"/>
              </w:rPr>
              <w:t>报刊阅览室开放时间（小时</w:t>
            </w:r>
            <w:r>
              <w:rPr>
                <w:rFonts w:ascii="Times New Roman" w:hAnsi="Times New Roman" w:cs="Times New Roman"/>
                <w:color w:val="000000" w:themeColor="text1"/>
                <w:szCs w:val="21"/>
              </w:rPr>
              <w:t>/</w:t>
            </w:r>
            <w:r>
              <w:rPr>
                <w:rFonts w:ascii="Times New Roman" w:hAnsi="Times New Roman" w:cs="Times New Roman"/>
                <w:color w:val="000000" w:themeColor="text1"/>
                <w:szCs w:val="21"/>
              </w:rPr>
              <w:t>天）</w:t>
            </w:r>
          </w:p>
        </w:tc>
        <w:tc>
          <w:tcPr>
            <w:tcW w:w="773" w:type="dxa"/>
          </w:tcPr>
          <w:p w:rsidR="00C24343" w:rsidRPr="00E85D9D" w:rsidRDefault="00F5219E">
            <w:pPr>
              <w:tabs>
                <w:tab w:val="left" w:pos="9135"/>
              </w:tabs>
              <w:rPr>
                <w:rFonts w:asciiTheme="minorEastAsia" w:hAnsiTheme="minorEastAsia"/>
                <w:color w:val="000000" w:themeColor="text1"/>
                <w:szCs w:val="21"/>
              </w:rPr>
            </w:pPr>
            <w:r w:rsidRPr="00E85D9D">
              <w:rPr>
                <w:rFonts w:asciiTheme="minorEastAsia" w:hAnsiTheme="minorEastAsia" w:hint="eastAsia"/>
                <w:color w:val="000000" w:themeColor="text1"/>
                <w:szCs w:val="21"/>
              </w:rPr>
              <w:t>全天</w:t>
            </w:r>
          </w:p>
        </w:tc>
        <w:tc>
          <w:tcPr>
            <w:tcW w:w="4188" w:type="dxa"/>
          </w:tcPr>
          <w:p w:rsidR="00C24343" w:rsidRDefault="00F5219E">
            <w:pPr>
              <w:tabs>
                <w:tab w:val="left" w:pos="9135"/>
              </w:tabs>
              <w:rPr>
                <w:rFonts w:ascii="Times New Roman" w:hAnsi="Times New Roman" w:cs="Times New Roman"/>
                <w:color w:val="000000" w:themeColor="text1"/>
                <w:szCs w:val="21"/>
              </w:rPr>
            </w:pPr>
            <w:r>
              <w:rPr>
                <w:rFonts w:ascii="Times New Roman" w:hAnsi="Times New Roman" w:cs="Times New Roman"/>
                <w:color w:val="000000" w:themeColor="text1"/>
                <w:szCs w:val="21"/>
              </w:rPr>
              <w:t>实验室自主实验开放时间（课时</w:t>
            </w:r>
            <w:r>
              <w:rPr>
                <w:rFonts w:ascii="Times New Roman" w:hAnsi="Times New Roman" w:cs="Times New Roman"/>
                <w:color w:val="000000" w:themeColor="text1"/>
                <w:szCs w:val="21"/>
              </w:rPr>
              <w:t>/</w:t>
            </w:r>
            <w:r>
              <w:rPr>
                <w:rFonts w:ascii="Times New Roman" w:hAnsi="Times New Roman" w:cs="Times New Roman"/>
                <w:color w:val="000000" w:themeColor="text1"/>
                <w:szCs w:val="21"/>
              </w:rPr>
              <w:t>学期）</w:t>
            </w:r>
          </w:p>
        </w:tc>
        <w:tc>
          <w:tcPr>
            <w:tcW w:w="736" w:type="dxa"/>
          </w:tcPr>
          <w:p w:rsidR="00C24343" w:rsidRPr="00E85D9D" w:rsidRDefault="00F5219E">
            <w:pPr>
              <w:tabs>
                <w:tab w:val="left" w:pos="9135"/>
              </w:tabs>
              <w:jc w:val="center"/>
              <w:rPr>
                <w:rFonts w:asciiTheme="minorEastAsia" w:hAnsiTheme="minorEastAsia" w:cs="Times New Roman"/>
                <w:color w:val="000000" w:themeColor="text1"/>
                <w:szCs w:val="21"/>
              </w:rPr>
            </w:pPr>
            <w:r w:rsidRPr="00E85D9D">
              <w:rPr>
                <w:rFonts w:asciiTheme="minorEastAsia" w:hAnsiTheme="minorEastAsia" w:cs="Times New Roman" w:hint="eastAsia"/>
                <w:color w:val="000000" w:themeColor="text1"/>
                <w:szCs w:val="21"/>
              </w:rPr>
              <w:t>18</w:t>
            </w:r>
          </w:p>
        </w:tc>
      </w:tr>
      <w:tr w:rsidR="00C24343">
        <w:trPr>
          <w:jc w:val="center"/>
        </w:trPr>
        <w:tc>
          <w:tcPr>
            <w:tcW w:w="3375" w:type="dxa"/>
          </w:tcPr>
          <w:p w:rsidR="00C24343" w:rsidRDefault="00F5219E">
            <w:pPr>
              <w:tabs>
                <w:tab w:val="left" w:pos="9135"/>
              </w:tabs>
              <w:rPr>
                <w:rFonts w:ascii="Times New Roman" w:hAnsi="Times New Roman" w:cs="Times New Roman"/>
                <w:color w:val="000000" w:themeColor="text1"/>
                <w:szCs w:val="21"/>
              </w:rPr>
            </w:pPr>
            <w:r>
              <w:rPr>
                <w:rFonts w:ascii="Times New Roman" w:hAnsi="Times New Roman" w:cs="Times New Roman"/>
                <w:color w:val="000000" w:themeColor="text1"/>
                <w:szCs w:val="21"/>
              </w:rPr>
              <w:t>课程基地开放时间（小时</w:t>
            </w:r>
            <w:r>
              <w:rPr>
                <w:rFonts w:ascii="Times New Roman" w:hAnsi="Times New Roman" w:cs="Times New Roman"/>
                <w:color w:val="000000" w:themeColor="text1"/>
                <w:szCs w:val="21"/>
              </w:rPr>
              <w:t>/</w:t>
            </w:r>
            <w:r>
              <w:rPr>
                <w:rFonts w:ascii="Times New Roman" w:hAnsi="Times New Roman" w:cs="Times New Roman" w:hint="eastAsia"/>
                <w:color w:val="000000" w:themeColor="text1"/>
                <w:szCs w:val="21"/>
              </w:rPr>
              <w:t>周</w:t>
            </w:r>
            <w:r>
              <w:rPr>
                <w:rFonts w:ascii="Times New Roman" w:hAnsi="Times New Roman" w:cs="Times New Roman"/>
                <w:color w:val="000000" w:themeColor="text1"/>
                <w:szCs w:val="21"/>
              </w:rPr>
              <w:t>）</w:t>
            </w:r>
          </w:p>
        </w:tc>
        <w:tc>
          <w:tcPr>
            <w:tcW w:w="773" w:type="dxa"/>
          </w:tcPr>
          <w:p w:rsidR="00C24343" w:rsidRPr="00E85D9D" w:rsidRDefault="00F5219E">
            <w:pPr>
              <w:tabs>
                <w:tab w:val="left" w:pos="9135"/>
              </w:tabs>
              <w:jc w:val="center"/>
              <w:rPr>
                <w:rFonts w:asciiTheme="minorEastAsia" w:hAnsiTheme="minorEastAsia" w:cs="Times New Roman"/>
                <w:color w:val="000000" w:themeColor="text1"/>
                <w:szCs w:val="21"/>
              </w:rPr>
            </w:pPr>
            <w:r w:rsidRPr="00E85D9D">
              <w:rPr>
                <w:rFonts w:asciiTheme="minorEastAsia" w:hAnsiTheme="minorEastAsia" w:cs="Times New Roman" w:hint="eastAsia"/>
                <w:color w:val="000000" w:themeColor="text1"/>
                <w:szCs w:val="21"/>
              </w:rPr>
              <w:t>全天</w:t>
            </w:r>
          </w:p>
        </w:tc>
        <w:tc>
          <w:tcPr>
            <w:tcW w:w="4188" w:type="dxa"/>
          </w:tcPr>
          <w:p w:rsidR="00C24343" w:rsidRDefault="00F5219E">
            <w:pPr>
              <w:tabs>
                <w:tab w:val="left" w:pos="9135"/>
              </w:tabs>
              <w:rPr>
                <w:rFonts w:ascii="Times New Roman" w:hAnsi="Times New Roman" w:cs="Times New Roman"/>
                <w:color w:val="000000" w:themeColor="text1"/>
                <w:szCs w:val="21"/>
              </w:rPr>
            </w:pPr>
            <w:r>
              <w:rPr>
                <w:rFonts w:ascii="Times New Roman" w:hAnsi="Times New Roman" w:cs="Times New Roman"/>
                <w:color w:val="000000" w:themeColor="text1"/>
                <w:szCs w:val="21"/>
              </w:rPr>
              <w:t>艺体场馆开放时间（小时</w:t>
            </w:r>
            <w:r>
              <w:rPr>
                <w:rFonts w:ascii="Times New Roman" w:hAnsi="Times New Roman" w:cs="Times New Roman"/>
                <w:color w:val="000000" w:themeColor="text1"/>
                <w:szCs w:val="21"/>
              </w:rPr>
              <w:t>/</w:t>
            </w:r>
            <w:r>
              <w:rPr>
                <w:rFonts w:ascii="Times New Roman" w:hAnsi="Times New Roman" w:cs="Times New Roman" w:hint="eastAsia"/>
                <w:color w:val="000000" w:themeColor="text1"/>
                <w:szCs w:val="21"/>
              </w:rPr>
              <w:t>周</w:t>
            </w:r>
            <w:r>
              <w:rPr>
                <w:rFonts w:ascii="Times New Roman" w:hAnsi="Times New Roman" w:cs="Times New Roman"/>
                <w:color w:val="000000" w:themeColor="text1"/>
                <w:szCs w:val="21"/>
              </w:rPr>
              <w:t>）</w:t>
            </w:r>
          </w:p>
        </w:tc>
        <w:tc>
          <w:tcPr>
            <w:tcW w:w="736" w:type="dxa"/>
          </w:tcPr>
          <w:p w:rsidR="00C24343" w:rsidRPr="00E85D9D" w:rsidRDefault="00F5219E">
            <w:pPr>
              <w:tabs>
                <w:tab w:val="left" w:pos="9135"/>
              </w:tabs>
              <w:jc w:val="center"/>
              <w:rPr>
                <w:rFonts w:asciiTheme="minorEastAsia" w:hAnsiTheme="minorEastAsia" w:cs="Times New Roman"/>
                <w:color w:val="000000" w:themeColor="text1"/>
                <w:szCs w:val="21"/>
              </w:rPr>
            </w:pPr>
            <w:r w:rsidRPr="00E85D9D">
              <w:rPr>
                <w:rFonts w:asciiTheme="minorEastAsia" w:hAnsiTheme="minorEastAsia" w:cs="Times New Roman" w:hint="eastAsia"/>
                <w:color w:val="000000" w:themeColor="text1"/>
                <w:szCs w:val="21"/>
              </w:rPr>
              <w:t>30</w:t>
            </w:r>
          </w:p>
        </w:tc>
      </w:tr>
    </w:tbl>
    <w:p w:rsidR="00C24343" w:rsidRDefault="00C24343">
      <w:pPr>
        <w:tabs>
          <w:tab w:val="left" w:pos="9135"/>
        </w:tabs>
        <w:jc w:val="center"/>
        <w:rPr>
          <w:rFonts w:ascii="Times New Roman" w:eastAsia="仿宋_GB2312" w:hAnsi="Times New Roman" w:cs="Times New Roman"/>
          <w:b/>
          <w:color w:val="FF0000"/>
          <w:szCs w:val="21"/>
        </w:rPr>
      </w:pPr>
    </w:p>
    <w:p w:rsidR="00C24343" w:rsidRDefault="00F5219E">
      <w:pPr>
        <w:tabs>
          <w:tab w:val="left" w:pos="9135"/>
        </w:tabs>
        <w:jc w:val="center"/>
        <w:rPr>
          <w:rFonts w:ascii="Times New Roman" w:hAnsi="Times New Roman" w:cs="Times New Roman"/>
          <w:bCs/>
          <w:szCs w:val="21"/>
        </w:rPr>
      </w:pPr>
      <w:r>
        <w:rPr>
          <w:rFonts w:ascii="Times New Roman" w:eastAsia="仿宋_GB2312" w:hAnsi="Times New Roman" w:cs="Times New Roman"/>
          <w:bCs/>
          <w:szCs w:val="21"/>
        </w:rPr>
        <w:t>3</w:t>
      </w:r>
      <w:r>
        <w:rPr>
          <w:rFonts w:ascii="Times New Roman" w:hAnsi="Times New Roman" w:cs="Times New Roman"/>
          <w:bCs/>
          <w:szCs w:val="21"/>
        </w:rPr>
        <w:t>-</w:t>
      </w:r>
      <w:r>
        <w:rPr>
          <w:rFonts w:ascii="Times New Roman" w:eastAsia="仿宋_GB2312" w:hAnsi="Times New Roman" w:cs="Times New Roman" w:hint="eastAsia"/>
          <w:bCs/>
          <w:szCs w:val="21"/>
        </w:rPr>
        <w:t>5</w:t>
      </w:r>
      <w:r>
        <w:rPr>
          <w:rFonts w:ascii="Times New Roman" w:hAnsi="Times New Roman" w:cs="Times New Roman"/>
          <w:bCs/>
          <w:szCs w:val="21"/>
        </w:rPr>
        <w:t>-</w:t>
      </w:r>
      <w:r>
        <w:rPr>
          <w:rFonts w:ascii="Times New Roman" w:eastAsia="仿宋_GB2312" w:hAnsi="Times New Roman" w:cs="Times New Roman" w:hint="eastAsia"/>
          <w:bCs/>
          <w:szCs w:val="21"/>
        </w:rPr>
        <w:t>2</w:t>
      </w:r>
      <w:r>
        <w:rPr>
          <w:rFonts w:ascii="Times New Roman" w:hAnsi="Times New Roman" w:cs="Times New Roman"/>
          <w:bCs/>
          <w:szCs w:val="21"/>
        </w:rPr>
        <w:t>校外</w:t>
      </w:r>
      <w:r>
        <w:rPr>
          <w:rFonts w:ascii="Times New Roman" w:hAnsi="Times New Roman" w:cs="Times New Roman" w:hint="eastAsia"/>
          <w:bCs/>
          <w:szCs w:val="21"/>
        </w:rPr>
        <w:t>实践</w:t>
      </w:r>
      <w:r>
        <w:rPr>
          <w:rFonts w:ascii="Times New Roman" w:hAnsi="Times New Roman" w:cs="Times New Roman"/>
          <w:bCs/>
          <w:szCs w:val="21"/>
        </w:rPr>
        <w:t>基地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6"/>
        <w:gridCol w:w="1536"/>
        <w:gridCol w:w="1018"/>
        <w:gridCol w:w="1390"/>
        <w:gridCol w:w="2182"/>
      </w:tblGrid>
      <w:tr w:rsidR="00C24343">
        <w:trPr>
          <w:jc w:val="center"/>
        </w:trPr>
        <w:tc>
          <w:tcPr>
            <w:tcW w:w="2946" w:type="dxa"/>
            <w:vMerge w:val="restart"/>
            <w:vAlign w:val="center"/>
          </w:tcPr>
          <w:p w:rsidR="00C24343" w:rsidRDefault="00F5219E">
            <w:pPr>
              <w:tabs>
                <w:tab w:val="left" w:pos="9135"/>
              </w:tabs>
              <w:ind w:firstLineChars="50" w:firstLine="105"/>
              <w:jc w:val="center"/>
              <w:rPr>
                <w:rFonts w:ascii="Times New Roman" w:hAnsi="Times New Roman" w:cs="Times New Roman"/>
                <w:bCs/>
                <w:szCs w:val="21"/>
              </w:rPr>
            </w:pPr>
            <w:r>
              <w:rPr>
                <w:rFonts w:ascii="Times New Roman" w:hAnsi="Times New Roman" w:cs="Times New Roman"/>
                <w:bCs/>
                <w:szCs w:val="21"/>
              </w:rPr>
              <w:t>校外</w:t>
            </w:r>
            <w:r>
              <w:rPr>
                <w:rFonts w:ascii="Times New Roman" w:hAnsi="Times New Roman" w:cs="Times New Roman" w:hint="eastAsia"/>
                <w:bCs/>
                <w:szCs w:val="21"/>
              </w:rPr>
              <w:t>实践</w:t>
            </w:r>
            <w:r>
              <w:rPr>
                <w:rFonts w:ascii="Times New Roman" w:hAnsi="Times New Roman" w:cs="Times New Roman"/>
                <w:bCs/>
                <w:szCs w:val="21"/>
              </w:rPr>
              <w:t>基地名称</w:t>
            </w:r>
          </w:p>
        </w:tc>
        <w:tc>
          <w:tcPr>
            <w:tcW w:w="1536" w:type="dxa"/>
            <w:vMerge w:val="restart"/>
            <w:vAlign w:val="center"/>
          </w:tcPr>
          <w:p w:rsidR="00C24343" w:rsidRDefault="00F5219E">
            <w:pPr>
              <w:tabs>
                <w:tab w:val="left" w:pos="9135"/>
              </w:tabs>
              <w:ind w:firstLineChars="50" w:firstLine="105"/>
              <w:jc w:val="center"/>
              <w:rPr>
                <w:rFonts w:ascii="Times New Roman" w:hAnsi="Times New Roman" w:cs="Times New Roman"/>
                <w:bCs/>
                <w:szCs w:val="21"/>
              </w:rPr>
            </w:pPr>
            <w:r>
              <w:rPr>
                <w:rFonts w:ascii="Times New Roman" w:hAnsi="Times New Roman" w:cs="Times New Roman"/>
                <w:bCs/>
                <w:szCs w:val="21"/>
              </w:rPr>
              <w:t>协作单位</w:t>
            </w:r>
            <w:r>
              <w:rPr>
                <w:rFonts w:ascii="Times New Roman" w:hAnsi="Times New Roman" w:cs="Times New Roman"/>
                <w:bCs/>
                <w:szCs w:val="21"/>
              </w:rPr>
              <w:t>/</w:t>
            </w:r>
            <w:r>
              <w:rPr>
                <w:rFonts w:ascii="Times New Roman" w:hAnsi="Times New Roman" w:cs="Times New Roman"/>
                <w:bCs/>
                <w:szCs w:val="21"/>
              </w:rPr>
              <w:t>部门</w:t>
            </w:r>
          </w:p>
        </w:tc>
        <w:tc>
          <w:tcPr>
            <w:tcW w:w="2408" w:type="dxa"/>
            <w:gridSpan w:val="2"/>
            <w:vAlign w:val="center"/>
          </w:tcPr>
          <w:p w:rsidR="00C24343" w:rsidRDefault="00F5219E">
            <w:pPr>
              <w:tabs>
                <w:tab w:val="left" w:pos="9135"/>
              </w:tabs>
              <w:ind w:firstLineChars="50" w:firstLine="105"/>
              <w:jc w:val="center"/>
              <w:rPr>
                <w:rFonts w:ascii="Times New Roman" w:hAnsi="Times New Roman" w:cs="Times New Roman"/>
                <w:bCs/>
                <w:szCs w:val="21"/>
              </w:rPr>
            </w:pPr>
            <w:r>
              <w:rPr>
                <w:rFonts w:ascii="Times New Roman" w:hAnsi="Times New Roman" w:cs="Times New Roman"/>
                <w:bCs/>
                <w:szCs w:val="21"/>
              </w:rPr>
              <w:t>校外</w:t>
            </w:r>
            <w:r>
              <w:rPr>
                <w:rFonts w:ascii="Times New Roman" w:hAnsi="Times New Roman" w:cs="Times New Roman" w:hint="eastAsia"/>
                <w:bCs/>
                <w:szCs w:val="21"/>
              </w:rPr>
              <w:t>实践</w:t>
            </w:r>
            <w:r>
              <w:rPr>
                <w:rFonts w:ascii="Times New Roman" w:hAnsi="Times New Roman" w:cs="Times New Roman"/>
                <w:bCs/>
                <w:szCs w:val="21"/>
              </w:rPr>
              <w:t>基地主要负责人</w:t>
            </w:r>
          </w:p>
        </w:tc>
        <w:tc>
          <w:tcPr>
            <w:tcW w:w="2182" w:type="dxa"/>
            <w:vMerge w:val="restart"/>
            <w:vAlign w:val="center"/>
          </w:tcPr>
          <w:p w:rsidR="00C24343" w:rsidRDefault="00F5219E">
            <w:pPr>
              <w:tabs>
                <w:tab w:val="left" w:pos="9135"/>
              </w:tabs>
              <w:jc w:val="center"/>
              <w:rPr>
                <w:rFonts w:ascii="Times New Roman" w:hAnsi="Times New Roman" w:cs="Times New Roman"/>
                <w:bCs/>
                <w:szCs w:val="21"/>
              </w:rPr>
            </w:pPr>
            <w:r>
              <w:rPr>
                <w:rFonts w:ascii="Times New Roman" w:hAnsi="Times New Roman" w:cs="Times New Roman" w:hint="eastAsia"/>
                <w:bCs/>
                <w:szCs w:val="21"/>
              </w:rPr>
              <w:t>近</w:t>
            </w:r>
            <w:r>
              <w:rPr>
                <w:rFonts w:ascii="Times New Roman" w:hAnsi="Times New Roman" w:cs="Times New Roman" w:hint="eastAsia"/>
                <w:bCs/>
                <w:szCs w:val="21"/>
              </w:rPr>
              <w:t>3</w:t>
            </w:r>
            <w:r>
              <w:rPr>
                <w:rFonts w:ascii="Times New Roman" w:hAnsi="Times New Roman" w:cs="Times New Roman" w:hint="eastAsia"/>
                <w:bCs/>
                <w:szCs w:val="21"/>
              </w:rPr>
              <w:t>年</w:t>
            </w:r>
            <w:r>
              <w:rPr>
                <w:rFonts w:ascii="Times New Roman" w:hAnsi="Times New Roman" w:cs="Times New Roman"/>
                <w:bCs/>
                <w:szCs w:val="21"/>
              </w:rPr>
              <w:t>活动次数</w:t>
            </w:r>
            <w:r>
              <w:rPr>
                <w:rFonts w:ascii="Times New Roman" w:hAnsi="Times New Roman" w:cs="Times New Roman" w:hint="eastAsia"/>
                <w:bCs/>
                <w:szCs w:val="21"/>
              </w:rPr>
              <w:t>及</w:t>
            </w:r>
          </w:p>
          <w:p w:rsidR="00C24343" w:rsidRDefault="00F5219E">
            <w:pPr>
              <w:tabs>
                <w:tab w:val="left" w:pos="9135"/>
              </w:tabs>
              <w:rPr>
                <w:rFonts w:ascii="Times New Roman" w:hAnsi="Times New Roman" w:cs="Times New Roman"/>
                <w:bCs/>
                <w:szCs w:val="21"/>
              </w:rPr>
            </w:pPr>
            <w:r>
              <w:rPr>
                <w:rFonts w:ascii="Times New Roman" w:hAnsi="Times New Roman" w:cs="Times New Roman" w:hint="eastAsia"/>
                <w:bCs/>
                <w:szCs w:val="21"/>
              </w:rPr>
              <w:t>参加活动学生人</w:t>
            </w:r>
            <w:r>
              <w:rPr>
                <w:rFonts w:ascii="Times New Roman" w:hAnsi="Times New Roman" w:cs="Times New Roman"/>
                <w:bCs/>
                <w:szCs w:val="21"/>
              </w:rPr>
              <w:t>次数</w:t>
            </w:r>
          </w:p>
        </w:tc>
      </w:tr>
      <w:tr w:rsidR="00C24343">
        <w:trPr>
          <w:jc w:val="center"/>
        </w:trPr>
        <w:tc>
          <w:tcPr>
            <w:tcW w:w="2946" w:type="dxa"/>
            <w:vMerge/>
          </w:tcPr>
          <w:p w:rsidR="00C24343" w:rsidRDefault="00C24343">
            <w:pPr>
              <w:snapToGrid w:val="0"/>
              <w:rPr>
                <w:rFonts w:ascii="Times New Roman" w:hAnsi="Times New Roman" w:cs="Times New Roman"/>
                <w:szCs w:val="21"/>
              </w:rPr>
            </w:pPr>
          </w:p>
        </w:tc>
        <w:tc>
          <w:tcPr>
            <w:tcW w:w="1536" w:type="dxa"/>
            <w:vMerge/>
          </w:tcPr>
          <w:p w:rsidR="00C24343" w:rsidRDefault="00C24343">
            <w:pPr>
              <w:snapToGrid w:val="0"/>
              <w:rPr>
                <w:rFonts w:ascii="Times New Roman" w:hAnsi="Times New Roman" w:cs="Times New Roman"/>
                <w:szCs w:val="21"/>
              </w:rPr>
            </w:pPr>
          </w:p>
        </w:tc>
        <w:tc>
          <w:tcPr>
            <w:tcW w:w="1018" w:type="dxa"/>
            <w:vAlign w:val="center"/>
          </w:tcPr>
          <w:p w:rsidR="00C24343" w:rsidRDefault="00F5219E">
            <w:pPr>
              <w:tabs>
                <w:tab w:val="left" w:pos="9135"/>
              </w:tabs>
              <w:ind w:firstLineChars="100" w:firstLine="210"/>
              <w:rPr>
                <w:rFonts w:ascii="Times New Roman" w:hAnsi="Times New Roman" w:cs="Times New Roman"/>
                <w:bCs/>
                <w:szCs w:val="21"/>
              </w:rPr>
            </w:pPr>
            <w:r>
              <w:rPr>
                <w:rFonts w:ascii="Times New Roman" w:hAnsi="Times New Roman" w:cs="Times New Roman"/>
                <w:bCs/>
                <w:szCs w:val="21"/>
              </w:rPr>
              <w:t>姓名</w:t>
            </w:r>
          </w:p>
        </w:tc>
        <w:tc>
          <w:tcPr>
            <w:tcW w:w="1390" w:type="dxa"/>
            <w:vAlign w:val="center"/>
          </w:tcPr>
          <w:p w:rsidR="00C24343" w:rsidRDefault="00F5219E">
            <w:pPr>
              <w:tabs>
                <w:tab w:val="left" w:pos="9135"/>
              </w:tabs>
              <w:jc w:val="center"/>
              <w:rPr>
                <w:rFonts w:ascii="Times New Roman" w:hAnsi="Times New Roman" w:cs="Times New Roman"/>
                <w:bCs/>
                <w:szCs w:val="21"/>
              </w:rPr>
            </w:pPr>
            <w:r>
              <w:rPr>
                <w:rFonts w:ascii="Times New Roman" w:hAnsi="Times New Roman" w:cs="Times New Roman"/>
                <w:bCs/>
                <w:szCs w:val="21"/>
              </w:rPr>
              <w:t>电话</w:t>
            </w:r>
          </w:p>
        </w:tc>
        <w:tc>
          <w:tcPr>
            <w:tcW w:w="2182" w:type="dxa"/>
            <w:vMerge/>
          </w:tcPr>
          <w:p w:rsidR="00C24343" w:rsidRDefault="00C24343">
            <w:pPr>
              <w:snapToGrid w:val="0"/>
              <w:rPr>
                <w:rFonts w:ascii="Times New Roman" w:hAnsi="Times New Roman" w:cs="Times New Roman"/>
                <w:szCs w:val="21"/>
              </w:rPr>
            </w:pPr>
          </w:p>
        </w:tc>
      </w:tr>
      <w:tr w:rsidR="00C24343">
        <w:trPr>
          <w:jc w:val="center"/>
        </w:trPr>
        <w:tc>
          <w:tcPr>
            <w:tcW w:w="2946" w:type="dxa"/>
            <w:vAlign w:val="center"/>
          </w:tcPr>
          <w:p w:rsidR="00C24343" w:rsidRDefault="00F5219E">
            <w:pPr>
              <w:snapToGrid w:val="0"/>
              <w:spacing w:line="320" w:lineRule="exact"/>
              <w:jc w:val="center"/>
              <w:rPr>
                <w:rFonts w:ascii="Times New Roman" w:eastAsia="宋体" w:hAnsi="Times New Roman" w:cs="Times New Roman"/>
                <w:szCs w:val="21"/>
              </w:rPr>
            </w:pPr>
            <w:r>
              <w:rPr>
                <w:rFonts w:ascii="宋体" w:hAnsi="宋体" w:hint="eastAsia"/>
                <w:szCs w:val="21"/>
              </w:rPr>
              <w:t>中国人民解放军92138部队</w:t>
            </w:r>
          </w:p>
        </w:tc>
        <w:tc>
          <w:tcPr>
            <w:tcW w:w="1536" w:type="dxa"/>
            <w:vAlign w:val="center"/>
          </w:tcPr>
          <w:p w:rsidR="00C24343" w:rsidRDefault="00F5219E">
            <w:pPr>
              <w:snapToGrid w:val="0"/>
              <w:spacing w:line="320" w:lineRule="exact"/>
              <w:jc w:val="center"/>
              <w:rPr>
                <w:rFonts w:ascii="Times New Roman" w:eastAsia="宋体" w:hAnsi="Times New Roman" w:cs="Times New Roman"/>
                <w:szCs w:val="21"/>
              </w:rPr>
            </w:pPr>
            <w:r>
              <w:rPr>
                <w:rFonts w:ascii="宋体" w:hAnsi="宋体" w:hint="eastAsia"/>
                <w:szCs w:val="21"/>
              </w:rPr>
              <w:t>第三飞行大队</w:t>
            </w:r>
          </w:p>
        </w:tc>
        <w:tc>
          <w:tcPr>
            <w:tcW w:w="1018" w:type="dxa"/>
            <w:vAlign w:val="center"/>
          </w:tcPr>
          <w:p w:rsidR="00C24343" w:rsidRDefault="00F5219E">
            <w:pPr>
              <w:snapToGrid w:val="0"/>
              <w:spacing w:line="320" w:lineRule="exact"/>
              <w:jc w:val="center"/>
              <w:rPr>
                <w:rFonts w:ascii="Times New Roman" w:eastAsia="宋体" w:hAnsi="Times New Roman" w:cs="Times New Roman"/>
                <w:szCs w:val="21"/>
              </w:rPr>
            </w:pPr>
            <w:r>
              <w:rPr>
                <w:rFonts w:ascii="宋体" w:hAnsi="宋体" w:hint="eastAsia"/>
                <w:szCs w:val="21"/>
              </w:rPr>
              <w:t>陈富</w:t>
            </w:r>
          </w:p>
        </w:tc>
        <w:tc>
          <w:tcPr>
            <w:tcW w:w="1390" w:type="dxa"/>
            <w:vAlign w:val="center"/>
          </w:tcPr>
          <w:p w:rsidR="00C24343" w:rsidRDefault="00F5219E">
            <w:pPr>
              <w:snapToGrid w:val="0"/>
              <w:spacing w:line="320" w:lineRule="exact"/>
              <w:jc w:val="center"/>
              <w:rPr>
                <w:rFonts w:ascii="Times New Roman" w:eastAsia="宋体" w:hAnsi="Times New Roman" w:cs="Times New Roman"/>
                <w:szCs w:val="21"/>
              </w:rPr>
            </w:pPr>
            <w:r>
              <w:rPr>
                <w:rFonts w:ascii="宋体" w:hAnsi="宋体" w:hint="eastAsia"/>
                <w:szCs w:val="21"/>
              </w:rPr>
              <w:t>13584526331</w:t>
            </w:r>
          </w:p>
        </w:tc>
        <w:tc>
          <w:tcPr>
            <w:tcW w:w="2182" w:type="dxa"/>
            <w:vAlign w:val="center"/>
          </w:tcPr>
          <w:p w:rsidR="00C24343" w:rsidRDefault="00F5219E">
            <w:pPr>
              <w:snapToGrid w:val="0"/>
              <w:spacing w:line="320" w:lineRule="exact"/>
              <w:jc w:val="center"/>
              <w:rPr>
                <w:rFonts w:ascii="Times New Roman" w:eastAsia="宋体" w:hAnsi="Times New Roman" w:cs="Times New Roman"/>
                <w:szCs w:val="21"/>
              </w:rPr>
            </w:pPr>
            <w:r>
              <w:rPr>
                <w:rFonts w:ascii="宋体" w:eastAsia="宋体" w:hAnsi="宋体" w:hint="eastAsia"/>
                <w:szCs w:val="21"/>
              </w:rPr>
              <w:t>3/150</w:t>
            </w:r>
          </w:p>
        </w:tc>
      </w:tr>
      <w:tr w:rsidR="00C24343">
        <w:trPr>
          <w:jc w:val="center"/>
        </w:trPr>
        <w:tc>
          <w:tcPr>
            <w:tcW w:w="2946" w:type="dxa"/>
            <w:vAlign w:val="center"/>
          </w:tcPr>
          <w:p w:rsidR="00C24343" w:rsidRDefault="00F5219E">
            <w:pPr>
              <w:snapToGrid w:val="0"/>
              <w:spacing w:line="320" w:lineRule="exact"/>
              <w:jc w:val="center"/>
              <w:rPr>
                <w:rFonts w:ascii="Times New Roman" w:eastAsia="宋体" w:hAnsi="Times New Roman" w:cs="Times New Roman"/>
                <w:szCs w:val="21"/>
              </w:rPr>
            </w:pPr>
            <w:proofErr w:type="gramStart"/>
            <w:r>
              <w:rPr>
                <w:rFonts w:ascii="宋体" w:hAnsi="宋体" w:hint="eastAsia"/>
                <w:szCs w:val="21"/>
              </w:rPr>
              <w:lastRenderedPageBreak/>
              <w:t>常州声泰</w:t>
            </w:r>
            <w:proofErr w:type="gramEnd"/>
            <w:r>
              <w:rPr>
                <w:rFonts w:ascii="宋体" w:hAnsi="宋体" w:hint="eastAsia"/>
                <w:szCs w:val="21"/>
              </w:rPr>
              <w:t>龙电子音响有限公司</w:t>
            </w:r>
          </w:p>
        </w:tc>
        <w:tc>
          <w:tcPr>
            <w:tcW w:w="1536" w:type="dxa"/>
            <w:vAlign w:val="center"/>
          </w:tcPr>
          <w:p w:rsidR="00C24343" w:rsidRDefault="00F5219E">
            <w:pPr>
              <w:snapToGrid w:val="0"/>
              <w:spacing w:line="320" w:lineRule="exact"/>
              <w:jc w:val="center"/>
              <w:rPr>
                <w:rFonts w:ascii="Times New Roman" w:eastAsia="宋体" w:hAnsi="Times New Roman" w:cs="Times New Roman"/>
                <w:szCs w:val="21"/>
              </w:rPr>
            </w:pPr>
            <w:r>
              <w:rPr>
                <w:rFonts w:ascii="宋体" w:hAnsi="宋体" w:hint="eastAsia"/>
                <w:szCs w:val="21"/>
              </w:rPr>
              <w:t>生产部</w:t>
            </w:r>
          </w:p>
        </w:tc>
        <w:tc>
          <w:tcPr>
            <w:tcW w:w="1018" w:type="dxa"/>
            <w:vAlign w:val="center"/>
          </w:tcPr>
          <w:p w:rsidR="00C24343" w:rsidRDefault="00F5219E">
            <w:pPr>
              <w:snapToGrid w:val="0"/>
              <w:spacing w:line="320" w:lineRule="exact"/>
              <w:jc w:val="center"/>
              <w:rPr>
                <w:rFonts w:ascii="Times New Roman" w:eastAsia="宋体" w:hAnsi="Times New Roman" w:cs="Times New Roman"/>
                <w:szCs w:val="21"/>
              </w:rPr>
            </w:pPr>
            <w:proofErr w:type="gramStart"/>
            <w:r>
              <w:rPr>
                <w:rFonts w:ascii="宋体" w:hAnsi="宋体" w:hint="eastAsia"/>
                <w:szCs w:val="21"/>
              </w:rPr>
              <w:t>巢飞强</w:t>
            </w:r>
            <w:proofErr w:type="gramEnd"/>
          </w:p>
        </w:tc>
        <w:tc>
          <w:tcPr>
            <w:tcW w:w="1390" w:type="dxa"/>
            <w:vAlign w:val="center"/>
          </w:tcPr>
          <w:p w:rsidR="00C24343" w:rsidRDefault="00F5219E">
            <w:pPr>
              <w:snapToGrid w:val="0"/>
              <w:spacing w:line="320" w:lineRule="exact"/>
              <w:jc w:val="center"/>
              <w:rPr>
                <w:rFonts w:ascii="Times New Roman" w:eastAsia="宋体" w:hAnsi="Times New Roman" w:cs="Times New Roman"/>
                <w:szCs w:val="21"/>
              </w:rPr>
            </w:pPr>
            <w:r>
              <w:rPr>
                <w:rFonts w:ascii="宋体" w:hAnsi="宋体" w:hint="eastAsia"/>
                <w:szCs w:val="21"/>
              </w:rPr>
              <w:t>13401391806</w:t>
            </w:r>
          </w:p>
        </w:tc>
        <w:tc>
          <w:tcPr>
            <w:tcW w:w="2182" w:type="dxa"/>
            <w:vAlign w:val="center"/>
          </w:tcPr>
          <w:p w:rsidR="00C24343" w:rsidRDefault="00F5219E">
            <w:pPr>
              <w:snapToGrid w:val="0"/>
              <w:spacing w:line="320" w:lineRule="exact"/>
              <w:jc w:val="center"/>
              <w:rPr>
                <w:rFonts w:ascii="Times New Roman" w:eastAsia="宋体" w:hAnsi="Times New Roman" w:cs="Times New Roman"/>
                <w:szCs w:val="21"/>
              </w:rPr>
            </w:pPr>
            <w:r>
              <w:rPr>
                <w:rFonts w:ascii="宋体" w:hAnsi="宋体" w:hint="eastAsia"/>
                <w:szCs w:val="21"/>
              </w:rPr>
              <w:t>3/1600</w:t>
            </w:r>
          </w:p>
        </w:tc>
      </w:tr>
      <w:tr w:rsidR="00C24343">
        <w:trPr>
          <w:jc w:val="center"/>
        </w:trPr>
        <w:tc>
          <w:tcPr>
            <w:tcW w:w="2946" w:type="dxa"/>
            <w:vAlign w:val="center"/>
          </w:tcPr>
          <w:p w:rsidR="00C24343" w:rsidRDefault="00F5219E">
            <w:pPr>
              <w:snapToGrid w:val="0"/>
              <w:spacing w:line="320" w:lineRule="exact"/>
              <w:jc w:val="center"/>
              <w:rPr>
                <w:rFonts w:ascii="Times New Roman" w:eastAsia="宋体" w:hAnsi="Times New Roman" w:cs="Times New Roman"/>
                <w:szCs w:val="21"/>
              </w:rPr>
            </w:pPr>
            <w:r>
              <w:rPr>
                <w:rFonts w:ascii="宋体" w:hAnsi="宋体" w:hint="eastAsia"/>
                <w:szCs w:val="21"/>
              </w:rPr>
              <w:t>西夏</w:t>
            </w:r>
            <w:proofErr w:type="gramStart"/>
            <w:r>
              <w:rPr>
                <w:rFonts w:ascii="宋体" w:hAnsi="宋体" w:hint="eastAsia"/>
                <w:szCs w:val="21"/>
              </w:rPr>
              <w:t>墅</w:t>
            </w:r>
            <w:proofErr w:type="gramEnd"/>
            <w:r>
              <w:rPr>
                <w:rFonts w:ascii="宋体" w:hAnsi="宋体" w:hint="eastAsia"/>
                <w:szCs w:val="21"/>
              </w:rPr>
              <w:t>幸福院</w:t>
            </w:r>
          </w:p>
        </w:tc>
        <w:tc>
          <w:tcPr>
            <w:tcW w:w="1536" w:type="dxa"/>
            <w:vAlign w:val="center"/>
          </w:tcPr>
          <w:p w:rsidR="00C24343" w:rsidRDefault="00F5219E">
            <w:pPr>
              <w:snapToGrid w:val="0"/>
              <w:spacing w:line="320" w:lineRule="exact"/>
              <w:jc w:val="center"/>
              <w:rPr>
                <w:rFonts w:ascii="Times New Roman" w:eastAsia="宋体" w:hAnsi="Times New Roman" w:cs="Times New Roman"/>
                <w:szCs w:val="21"/>
              </w:rPr>
            </w:pPr>
            <w:proofErr w:type="gramStart"/>
            <w:r>
              <w:rPr>
                <w:rFonts w:ascii="宋体" w:hAnsi="宋体" w:hint="eastAsia"/>
                <w:szCs w:val="21"/>
              </w:rPr>
              <w:t>院长室</w:t>
            </w:r>
            <w:proofErr w:type="gramEnd"/>
          </w:p>
        </w:tc>
        <w:tc>
          <w:tcPr>
            <w:tcW w:w="1018" w:type="dxa"/>
            <w:vAlign w:val="center"/>
          </w:tcPr>
          <w:p w:rsidR="00C24343" w:rsidRDefault="00F5219E">
            <w:pPr>
              <w:snapToGrid w:val="0"/>
              <w:spacing w:line="320" w:lineRule="exact"/>
              <w:jc w:val="center"/>
              <w:rPr>
                <w:rFonts w:ascii="Times New Roman" w:eastAsia="宋体" w:hAnsi="Times New Roman" w:cs="Times New Roman"/>
                <w:szCs w:val="21"/>
              </w:rPr>
            </w:pPr>
            <w:r>
              <w:rPr>
                <w:rFonts w:ascii="宋体" w:hAnsi="宋体" w:hint="eastAsia"/>
                <w:szCs w:val="21"/>
              </w:rPr>
              <w:t>孙建春</w:t>
            </w:r>
          </w:p>
        </w:tc>
        <w:tc>
          <w:tcPr>
            <w:tcW w:w="1390" w:type="dxa"/>
            <w:vAlign w:val="center"/>
          </w:tcPr>
          <w:p w:rsidR="00C24343" w:rsidRDefault="00F5219E">
            <w:pPr>
              <w:snapToGrid w:val="0"/>
              <w:spacing w:line="320" w:lineRule="exact"/>
              <w:jc w:val="center"/>
              <w:rPr>
                <w:rFonts w:ascii="Times New Roman" w:eastAsia="宋体" w:hAnsi="Times New Roman" w:cs="Times New Roman"/>
                <w:szCs w:val="21"/>
              </w:rPr>
            </w:pPr>
            <w:r>
              <w:rPr>
                <w:rFonts w:ascii="宋体" w:hAnsi="宋体" w:hint="eastAsia"/>
                <w:szCs w:val="21"/>
              </w:rPr>
              <w:t>13358163186</w:t>
            </w:r>
          </w:p>
        </w:tc>
        <w:tc>
          <w:tcPr>
            <w:tcW w:w="2182" w:type="dxa"/>
            <w:vAlign w:val="center"/>
          </w:tcPr>
          <w:p w:rsidR="00C24343" w:rsidRDefault="00F5219E">
            <w:pPr>
              <w:snapToGrid w:val="0"/>
              <w:spacing w:line="320" w:lineRule="exact"/>
              <w:jc w:val="center"/>
              <w:rPr>
                <w:rFonts w:ascii="Times New Roman" w:eastAsia="宋体" w:hAnsi="Times New Roman" w:cs="Times New Roman"/>
                <w:szCs w:val="21"/>
              </w:rPr>
            </w:pPr>
            <w:r>
              <w:rPr>
                <w:rFonts w:ascii="宋体" w:hAnsi="宋体" w:hint="eastAsia"/>
                <w:szCs w:val="21"/>
              </w:rPr>
              <w:t>3/60</w:t>
            </w:r>
          </w:p>
        </w:tc>
      </w:tr>
      <w:tr w:rsidR="00C24343">
        <w:trPr>
          <w:jc w:val="center"/>
        </w:trPr>
        <w:tc>
          <w:tcPr>
            <w:tcW w:w="2946" w:type="dxa"/>
            <w:vAlign w:val="center"/>
          </w:tcPr>
          <w:p w:rsidR="00C24343" w:rsidRDefault="00F5219E">
            <w:pPr>
              <w:snapToGrid w:val="0"/>
              <w:spacing w:line="320" w:lineRule="exact"/>
              <w:jc w:val="center"/>
              <w:rPr>
                <w:rFonts w:ascii="Times New Roman" w:eastAsia="宋体" w:hAnsi="Times New Roman" w:cs="Times New Roman"/>
                <w:szCs w:val="21"/>
              </w:rPr>
            </w:pPr>
            <w:r>
              <w:rPr>
                <w:rFonts w:ascii="宋体" w:hAnsi="宋体" w:hint="eastAsia"/>
                <w:szCs w:val="21"/>
              </w:rPr>
              <w:t>常州市三新园艺有限公司</w:t>
            </w:r>
          </w:p>
        </w:tc>
        <w:tc>
          <w:tcPr>
            <w:tcW w:w="1536" w:type="dxa"/>
            <w:vAlign w:val="center"/>
          </w:tcPr>
          <w:p w:rsidR="00C24343" w:rsidRDefault="00F5219E">
            <w:pPr>
              <w:snapToGrid w:val="0"/>
              <w:spacing w:line="320" w:lineRule="exact"/>
              <w:jc w:val="center"/>
              <w:rPr>
                <w:rFonts w:ascii="Times New Roman" w:eastAsia="宋体" w:hAnsi="Times New Roman" w:cs="Times New Roman"/>
                <w:szCs w:val="21"/>
              </w:rPr>
            </w:pPr>
            <w:r>
              <w:rPr>
                <w:rFonts w:ascii="宋体" w:hAnsi="宋体" w:hint="eastAsia"/>
                <w:szCs w:val="21"/>
              </w:rPr>
              <w:t>总经理室</w:t>
            </w:r>
          </w:p>
        </w:tc>
        <w:tc>
          <w:tcPr>
            <w:tcW w:w="1018" w:type="dxa"/>
            <w:vAlign w:val="center"/>
          </w:tcPr>
          <w:p w:rsidR="00C24343" w:rsidRDefault="00F5219E">
            <w:pPr>
              <w:snapToGrid w:val="0"/>
              <w:spacing w:line="320" w:lineRule="exact"/>
              <w:jc w:val="center"/>
              <w:rPr>
                <w:rFonts w:ascii="Times New Roman" w:eastAsia="宋体" w:hAnsi="Times New Roman" w:cs="Times New Roman"/>
                <w:szCs w:val="21"/>
              </w:rPr>
            </w:pPr>
            <w:r>
              <w:rPr>
                <w:rFonts w:ascii="宋体" w:hAnsi="宋体" w:hint="eastAsia"/>
                <w:szCs w:val="21"/>
              </w:rPr>
              <w:t>祁志平</w:t>
            </w:r>
          </w:p>
        </w:tc>
        <w:tc>
          <w:tcPr>
            <w:tcW w:w="1390" w:type="dxa"/>
            <w:vAlign w:val="center"/>
          </w:tcPr>
          <w:p w:rsidR="00C24343" w:rsidRDefault="00F5219E">
            <w:pPr>
              <w:snapToGrid w:val="0"/>
              <w:spacing w:line="320" w:lineRule="exact"/>
              <w:jc w:val="center"/>
              <w:rPr>
                <w:rFonts w:ascii="Times New Roman" w:eastAsia="宋体" w:hAnsi="Times New Roman" w:cs="Times New Roman"/>
                <w:szCs w:val="21"/>
              </w:rPr>
            </w:pPr>
            <w:r>
              <w:rPr>
                <w:rFonts w:ascii="宋体" w:hAnsi="宋体" w:hint="eastAsia"/>
                <w:szCs w:val="21"/>
              </w:rPr>
              <w:t>13806120829</w:t>
            </w:r>
          </w:p>
        </w:tc>
        <w:tc>
          <w:tcPr>
            <w:tcW w:w="2182" w:type="dxa"/>
            <w:vAlign w:val="center"/>
          </w:tcPr>
          <w:p w:rsidR="00C24343" w:rsidRDefault="00F5219E">
            <w:pPr>
              <w:snapToGrid w:val="0"/>
              <w:spacing w:line="320" w:lineRule="exact"/>
              <w:jc w:val="center"/>
              <w:rPr>
                <w:rFonts w:ascii="Times New Roman" w:eastAsia="宋体" w:hAnsi="Times New Roman" w:cs="Times New Roman"/>
                <w:szCs w:val="21"/>
              </w:rPr>
            </w:pPr>
            <w:r>
              <w:rPr>
                <w:rFonts w:ascii="宋体" w:hAnsi="宋体" w:hint="eastAsia"/>
                <w:szCs w:val="21"/>
              </w:rPr>
              <w:t>2/40</w:t>
            </w:r>
          </w:p>
        </w:tc>
      </w:tr>
      <w:tr w:rsidR="00C24343">
        <w:trPr>
          <w:jc w:val="center"/>
        </w:trPr>
        <w:tc>
          <w:tcPr>
            <w:tcW w:w="2946" w:type="dxa"/>
            <w:vAlign w:val="center"/>
          </w:tcPr>
          <w:p w:rsidR="00C24343" w:rsidRDefault="00F5219E">
            <w:pPr>
              <w:snapToGrid w:val="0"/>
              <w:spacing w:line="320" w:lineRule="exact"/>
              <w:jc w:val="center"/>
              <w:rPr>
                <w:rFonts w:ascii="Times New Roman" w:eastAsia="宋体" w:hAnsi="Times New Roman" w:cs="Times New Roman"/>
                <w:szCs w:val="21"/>
              </w:rPr>
            </w:pPr>
            <w:r>
              <w:rPr>
                <w:rFonts w:ascii="宋体" w:hAnsi="宋体" w:hint="eastAsia"/>
                <w:szCs w:val="21"/>
              </w:rPr>
              <w:t>西夏</w:t>
            </w:r>
            <w:proofErr w:type="gramStart"/>
            <w:r>
              <w:rPr>
                <w:rFonts w:ascii="宋体" w:hAnsi="宋体" w:hint="eastAsia"/>
                <w:szCs w:val="21"/>
              </w:rPr>
              <w:t>墅西源</w:t>
            </w:r>
            <w:proofErr w:type="gramEnd"/>
            <w:r>
              <w:rPr>
                <w:rFonts w:ascii="宋体" w:hAnsi="宋体" w:hint="eastAsia"/>
                <w:szCs w:val="21"/>
              </w:rPr>
              <w:t>污水处理有限公司</w:t>
            </w:r>
          </w:p>
        </w:tc>
        <w:tc>
          <w:tcPr>
            <w:tcW w:w="1536" w:type="dxa"/>
            <w:vAlign w:val="center"/>
          </w:tcPr>
          <w:p w:rsidR="00C24343" w:rsidRDefault="00F5219E">
            <w:pPr>
              <w:snapToGrid w:val="0"/>
              <w:spacing w:line="320" w:lineRule="exact"/>
              <w:jc w:val="center"/>
              <w:rPr>
                <w:rFonts w:ascii="Times New Roman" w:eastAsia="宋体" w:hAnsi="Times New Roman" w:cs="Times New Roman"/>
                <w:szCs w:val="21"/>
              </w:rPr>
            </w:pPr>
            <w:r>
              <w:rPr>
                <w:rFonts w:ascii="宋体" w:hAnsi="宋体" w:hint="eastAsia"/>
                <w:szCs w:val="21"/>
              </w:rPr>
              <w:t>总经理室</w:t>
            </w:r>
          </w:p>
        </w:tc>
        <w:tc>
          <w:tcPr>
            <w:tcW w:w="1018" w:type="dxa"/>
            <w:vAlign w:val="center"/>
          </w:tcPr>
          <w:p w:rsidR="00C24343" w:rsidRDefault="00F5219E">
            <w:pPr>
              <w:snapToGrid w:val="0"/>
              <w:spacing w:line="320" w:lineRule="exact"/>
              <w:jc w:val="center"/>
              <w:rPr>
                <w:rFonts w:ascii="Times New Roman" w:eastAsia="宋体" w:hAnsi="Times New Roman" w:cs="Times New Roman"/>
                <w:szCs w:val="21"/>
              </w:rPr>
            </w:pPr>
            <w:r>
              <w:rPr>
                <w:rFonts w:ascii="宋体" w:hAnsi="宋体" w:hint="eastAsia"/>
                <w:szCs w:val="21"/>
              </w:rPr>
              <w:t>李建玉</w:t>
            </w:r>
          </w:p>
        </w:tc>
        <w:tc>
          <w:tcPr>
            <w:tcW w:w="1390" w:type="dxa"/>
            <w:vAlign w:val="center"/>
          </w:tcPr>
          <w:p w:rsidR="00C24343" w:rsidRDefault="00F5219E">
            <w:pPr>
              <w:snapToGrid w:val="0"/>
              <w:spacing w:line="320" w:lineRule="exact"/>
              <w:jc w:val="center"/>
              <w:rPr>
                <w:rFonts w:ascii="Times New Roman" w:eastAsia="宋体" w:hAnsi="Times New Roman" w:cs="Times New Roman"/>
                <w:szCs w:val="21"/>
              </w:rPr>
            </w:pPr>
            <w:r>
              <w:rPr>
                <w:rFonts w:ascii="宋体" w:hAnsi="宋体" w:hint="eastAsia"/>
                <w:szCs w:val="21"/>
              </w:rPr>
              <w:t>13057131150</w:t>
            </w:r>
          </w:p>
        </w:tc>
        <w:tc>
          <w:tcPr>
            <w:tcW w:w="2182" w:type="dxa"/>
            <w:vAlign w:val="center"/>
          </w:tcPr>
          <w:p w:rsidR="00C24343" w:rsidRDefault="00F5219E">
            <w:pPr>
              <w:snapToGrid w:val="0"/>
              <w:spacing w:line="320" w:lineRule="exact"/>
              <w:jc w:val="center"/>
              <w:rPr>
                <w:rFonts w:ascii="Times New Roman" w:eastAsia="宋体" w:hAnsi="Times New Roman" w:cs="Times New Roman"/>
                <w:szCs w:val="21"/>
              </w:rPr>
            </w:pPr>
            <w:r>
              <w:rPr>
                <w:rFonts w:ascii="宋体" w:hAnsi="宋体" w:hint="eastAsia"/>
                <w:szCs w:val="21"/>
              </w:rPr>
              <w:t>2/100</w:t>
            </w:r>
          </w:p>
        </w:tc>
      </w:tr>
      <w:tr w:rsidR="00C24343">
        <w:trPr>
          <w:jc w:val="center"/>
        </w:trPr>
        <w:tc>
          <w:tcPr>
            <w:tcW w:w="2946" w:type="dxa"/>
            <w:vAlign w:val="center"/>
          </w:tcPr>
          <w:p w:rsidR="00C24343" w:rsidRDefault="00F5219E">
            <w:pPr>
              <w:snapToGrid w:val="0"/>
              <w:spacing w:line="320" w:lineRule="exact"/>
              <w:jc w:val="center"/>
              <w:rPr>
                <w:rFonts w:ascii="Times New Roman" w:eastAsia="宋体" w:hAnsi="Times New Roman" w:cs="Times New Roman"/>
                <w:szCs w:val="21"/>
              </w:rPr>
            </w:pPr>
            <w:r>
              <w:rPr>
                <w:rFonts w:ascii="宋体" w:hAnsi="宋体" w:hint="eastAsia"/>
                <w:szCs w:val="21"/>
              </w:rPr>
              <w:t>常州菜根香生态农业有限公司</w:t>
            </w:r>
          </w:p>
        </w:tc>
        <w:tc>
          <w:tcPr>
            <w:tcW w:w="1536" w:type="dxa"/>
            <w:vAlign w:val="center"/>
          </w:tcPr>
          <w:p w:rsidR="00C24343" w:rsidRDefault="00F5219E">
            <w:pPr>
              <w:snapToGrid w:val="0"/>
              <w:spacing w:line="320" w:lineRule="exact"/>
              <w:jc w:val="center"/>
              <w:rPr>
                <w:rFonts w:ascii="Times New Roman" w:eastAsia="宋体" w:hAnsi="Times New Roman" w:cs="Times New Roman"/>
                <w:szCs w:val="21"/>
              </w:rPr>
            </w:pPr>
            <w:r>
              <w:rPr>
                <w:rFonts w:ascii="宋体" w:hAnsi="宋体" w:hint="eastAsia"/>
                <w:szCs w:val="21"/>
              </w:rPr>
              <w:t>总经理室</w:t>
            </w:r>
          </w:p>
        </w:tc>
        <w:tc>
          <w:tcPr>
            <w:tcW w:w="1018" w:type="dxa"/>
            <w:vAlign w:val="center"/>
          </w:tcPr>
          <w:p w:rsidR="00C24343" w:rsidRDefault="00F5219E">
            <w:pPr>
              <w:snapToGrid w:val="0"/>
              <w:spacing w:line="320" w:lineRule="exact"/>
              <w:jc w:val="center"/>
              <w:rPr>
                <w:rFonts w:ascii="Times New Roman" w:eastAsia="宋体" w:hAnsi="Times New Roman" w:cs="Times New Roman"/>
                <w:szCs w:val="21"/>
              </w:rPr>
            </w:pPr>
            <w:r>
              <w:rPr>
                <w:rFonts w:ascii="宋体" w:hAnsi="宋体" w:hint="eastAsia"/>
                <w:szCs w:val="21"/>
              </w:rPr>
              <w:t>蒋亚菊</w:t>
            </w:r>
          </w:p>
        </w:tc>
        <w:tc>
          <w:tcPr>
            <w:tcW w:w="1390" w:type="dxa"/>
            <w:vAlign w:val="center"/>
          </w:tcPr>
          <w:p w:rsidR="00C24343" w:rsidRDefault="00F5219E">
            <w:pPr>
              <w:snapToGrid w:val="0"/>
              <w:spacing w:line="320" w:lineRule="exact"/>
              <w:jc w:val="center"/>
              <w:rPr>
                <w:rFonts w:ascii="Times New Roman" w:eastAsia="宋体" w:hAnsi="Times New Roman" w:cs="Times New Roman"/>
                <w:szCs w:val="21"/>
              </w:rPr>
            </w:pPr>
            <w:r>
              <w:rPr>
                <w:rFonts w:ascii="宋体" w:hAnsi="宋体" w:hint="eastAsia"/>
                <w:szCs w:val="21"/>
              </w:rPr>
              <w:t>15206119975</w:t>
            </w:r>
          </w:p>
        </w:tc>
        <w:tc>
          <w:tcPr>
            <w:tcW w:w="2182" w:type="dxa"/>
            <w:vAlign w:val="center"/>
          </w:tcPr>
          <w:p w:rsidR="00C24343" w:rsidRDefault="00F5219E">
            <w:pPr>
              <w:snapToGrid w:val="0"/>
              <w:spacing w:line="320" w:lineRule="exact"/>
              <w:jc w:val="center"/>
              <w:rPr>
                <w:rFonts w:ascii="Times New Roman" w:eastAsia="宋体" w:hAnsi="Times New Roman" w:cs="Times New Roman"/>
                <w:szCs w:val="21"/>
              </w:rPr>
            </w:pPr>
            <w:r>
              <w:rPr>
                <w:rFonts w:ascii="宋体" w:hAnsi="宋体" w:hint="eastAsia"/>
                <w:szCs w:val="21"/>
              </w:rPr>
              <w:t>2/1200</w:t>
            </w:r>
          </w:p>
        </w:tc>
      </w:tr>
    </w:tbl>
    <w:p w:rsidR="00C24343" w:rsidRDefault="00C24343">
      <w:pPr>
        <w:tabs>
          <w:tab w:val="left" w:pos="9135"/>
        </w:tabs>
        <w:rPr>
          <w:rFonts w:ascii="Times New Roman" w:eastAsia="仿宋_GB2312" w:hAnsi="Times New Roman" w:cs="Times New Roman"/>
          <w:b/>
          <w:szCs w:val="21"/>
        </w:rPr>
      </w:pPr>
    </w:p>
    <w:p w:rsidR="00C24343" w:rsidRDefault="00F5219E">
      <w:pPr>
        <w:rPr>
          <w:rFonts w:ascii="Times New Roman" w:hAnsi="Times New Roman" w:cs="Times New Roman"/>
          <w:b/>
        </w:rPr>
      </w:pPr>
      <w:r>
        <w:rPr>
          <w:rFonts w:ascii="Times New Roman" w:hAnsi="Times New Roman" w:cs="Times New Roman"/>
          <w:b/>
        </w:rPr>
        <w:t>（</w:t>
      </w:r>
      <w:r>
        <w:rPr>
          <w:rFonts w:ascii="Times New Roman" w:hAnsi="Times New Roman" w:cs="Times New Roman"/>
          <w:b/>
        </w:rPr>
        <w:t>3</w:t>
      </w:r>
      <w:r>
        <w:rPr>
          <w:rFonts w:ascii="Times New Roman" w:hAnsi="Times New Roman" w:cs="Times New Roman"/>
          <w:b/>
        </w:rPr>
        <w:t>）</w:t>
      </w:r>
      <w:r>
        <w:rPr>
          <w:rFonts w:ascii="Times New Roman" w:hAnsi="Times New Roman" w:cs="Times New Roman" w:hint="eastAsia"/>
          <w:b/>
        </w:rPr>
        <w:t>佐证</w:t>
      </w:r>
      <w:r>
        <w:rPr>
          <w:rFonts w:ascii="Times New Roman" w:hAnsi="Times New Roman" w:cs="Times New Roman"/>
          <w:b/>
        </w:rPr>
        <w:t>要目</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8"/>
        <w:gridCol w:w="1511"/>
        <w:gridCol w:w="1513"/>
        <w:gridCol w:w="1540"/>
      </w:tblGrid>
      <w:tr w:rsidR="00C24343">
        <w:trPr>
          <w:jc w:val="center"/>
        </w:trPr>
        <w:tc>
          <w:tcPr>
            <w:tcW w:w="4508" w:type="dxa"/>
            <w:vAlign w:val="center"/>
          </w:tcPr>
          <w:p w:rsidR="00C24343" w:rsidRDefault="00F5219E">
            <w:pPr>
              <w:jc w:val="center"/>
              <w:rPr>
                <w:rFonts w:ascii="Times New Roman" w:hAnsi="Times New Roman" w:cs="Times New Roman"/>
                <w:b/>
              </w:rPr>
            </w:pPr>
            <w:r>
              <w:rPr>
                <w:rFonts w:ascii="Times New Roman" w:hAnsi="Times New Roman" w:cs="Times New Roman"/>
                <w:b/>
              </w:rPr>
              <w:t>佐证资料名称</w:t>
            </w:r>
          </w:p>
        </w:tc>
        <w:tc>
          <w:tcPr>
            <w:tcW w:w="1511" w:type="dxa"/>
            <w:vAlign w:val="center"/>
          </w:tcPr>
          <w:p w:rsidR="00C24343" w:rsidRDefault="00F5219E">
            <w:pPr>
              <w:jc w:val="center"/>
              <w:rPr>
                <w:rFonts w:ascii="Times New Roman" w:hAnsi="Times New Roman" w:cs="Times New Roman"/>
                <w:b/>
              </w:rPr>
            </w:pPr>
            <w:r>
              <w:rPr>
                <w:rFonts w:ascii="Times New Roman" w:hAnsi="Times New Roman" w:cs="Times New Roman"/>
                <w:b/>
              </w:rPr>
              <w:t>主题词</w:t>
            </w:r>
          </w:p>
        </w:tc>
        <w:tc>
          <w:tcPr>
            <w:tcW w:w="1513" w:type="dxa"/>
            <w:vAlign w:val="center"/>
          </w:tcPr>
          <w:p w:rsidR="00C24343" w:rsidRDefault="00F5219E">
            <w:pPr>
              <w:jc w:val="center"/>
              <w:rPr>
                <w:rFonts w:ascii="Times New Roman" w:hAnsi="Times New Roman" w:cs="Times New Roman"/>
                <w:b/>
              </w:rPr>
            </w:pPr>
            <w:r>
              <w:rPr>
                <w:rFonts w:ascii="Times New Roman" w:hAnsi="Times New Roman" w:cs="Times New Roman"/>
                <w:b/>
              </w:rPr>
              <w:t>成文时间</w:t>
            </w:r>
          </w:p>
        </w:tc>
        <w:tc>
          <w:tcPr>
            <w:tcW w:w="1540" w:type="dxa"/>
            <w:vAlign w:val="center"/>
          </w:tcPr>
          <w:p w:rsidR="00C24343" w:rsidRDefault="00F5219E">
            <w:pPr>
              <w:jc w:val="center"/>
              <w:rPr>
                <w:rFonts w:ascii="Times New Roman" w:hAnsi="Times New Roman" w:cs="Times New Roman"/>
                <w:b/>
              </w:rPr>
            </w:pPr>
            <w:r>
              <w:rPr>
                <w:rFonts w:ascii="Times New Roman" w:hAnsi="Times New Roman" w:cs="Times New Roman" w:hint="eastAsia"/>
                <w:b/>
              </w:rPr>
              <w:t>是否</w:t>
            </w:r>
            <w:r>
              <w:rPr>
                <w:rFonts w:ascii="Times New Roman" w:hAnsi="Times New Roman" w:cs="Times New Roman"/>
                <w:b/>
              </w:rPr>
              <w:t>归档</w:t>
            </w:r>
          </w:p>
        </w:tc>
      </w:tr>
      <w:tr w:rsidR="00C24343">
        <w:trPr>
          <w:jc w:val="center"/>
        </w:trPr>
        <w:tc>
          <w:tcPr>
            <w:tcW w:w="4508" w:type="dxa"/>
            <w:vAlign w:val="center"/>
          </w:tcPr>
          <w:p w:rsidR="00C24343" w:rsidRPr="00BF4F0E" w:rsidRDefault="00F5219E">
            <w:pPr>
              <w:snapToGrid w:val="0"/>
              <w:rPr>
                <w:rFonts w:asciiTheme="minorEastAsia" w:hAnsiTheme="minorEastAsia"/>
                <w:szCs w:val="21"/>
              </w:rPr>
            </w:pPr>
            <w:r w:rsidRPr="00BF4F0E">
              <w:rPr>
                <w:rFonts w:asciiTheme="minorEastAsia" w:hAnsiTheme="minorEastAsia"/>
                <w:szCs w:val="21"/>
              </w:rPr>
              <w:t>1.</w:t>
            </w:r>
            <w:r w:rsidRPr="00BF4F0E">
              <w:rPr>
                <w:rFonts w:asciiTheme="minorEastAsia" w:hAnsiTheme="minorEastAsia" w:hint="eastAsia"/>
                <w:szCs w:val="21"/>
              </w:rPr>
              <w:t>社会教育资源情况一览表</w:t>
            </w:r>
          </w:p>
        </w:tc>
        <w:tc>
          <w:tcPr>
            <w:tcW w:w="1511" w:type="dxa"/>
          </w:tcPr>
          <w:p w:rsidR="00C24343" w:rsidRPr="00BF4F0E" w:rsidRDefault="00F5219E">
            <w:pPr>
              <w:jc w:val="center"/>
              <w:rPr>
                <w:rFonts w:asciiTheme="minorEastAsia" w:hAnsiTheme="minorEastAsia"/>
                <w:szCs w:val="21"/>
              </w:rPr>
            </w:pPr>
            <w:r w:rsidRPr="00BF4F0E">
              <w:rPr>
                <w:rFonts w:asciiTheme="minorEastAsia" w:hAnsiTheme="minorEastAsia" w:hint="eastAsia"/>
                <w:szCs w:val="21"/>
              </w:rPr>
              <w:t>资源</w:t>
            </w:r>
          </w:p>
        </w:tc>
        <w:tc>
          <w:tcPr>
            <w:tcW w:w="1513" w:type="dxa"/>
          </w:tcPr>
          <w:p w:rsidR="00C24343" w:rsidRPr="00BF4F0E" w:rsidRDefault="00F5219E">
            <w:pPr>
              <w:jc w:val="center"/>
              <w:rPr>
                <w:rFonts w:asciiTheme="minorEastAsia" w:hAnsiTheme="minorEastAsia"/>
                <w:szCs w:val="21"/>
              </w:rPr>
            </w:pPr>
            <w:r w:rsidRPr="00BF4F0E">
              <w:rPr>
                <w:rFonts w:asciiTheme="minorEastAsia" w:hAnsiTheme="minorEastAsia" w:hint="eastAsia"/>
                <w:szCs w:val="21"/>
              </w:rPr>
              <w:t>202006</w:t>
            </w:r>
          </w:p>
        </w:tc>
        <w:tc>
          <w:tcPr>
            <w:tcW w:w="1540" w:type="dxa"/>
            <w:vAlign w:val="center"/>
          </w:tcPr>
          <w:p w:rsidR="00C24343" w:rsidRPr="00BF4F0E" w:rsidRDefault="00F5219E">
            <w:pPr>
              <w:jc w:val="center"/>
              <w:rPr>
                <w:rFonts w:asciiTheme="minorEastAsia" w:hAnsiTheme="minorEastAsia"/>
                <w:szCs w:val="21"/>
              </w:rPr>
            </w:pPr>
            <w:r w:rsidRPr="00BF4F0E">
              <w:rPr>
                <w:rFonts w:asciiTheme="minorEastAsia" w:hAnsiTheme="minorEastAsia" w:hint="eastAsia"/>
                <w:szCs w:val="21"/>
              </w:rPr>
              <w:t>政教处</w:t>
            </w:r>
          </w:p>
        </w:tc>
      </w:tr>
      <w:tr w:rsidR="00C24343">
        <w:trPr>
          <w:jc w:val="center"/>
        </w:trPr>
        <w:tc>
          <w:tcPr>
            <w:tcW w:w="4508" w:type="dxa"/>
            <w:vAlign w:val="center"/>
          </w:tcPr>
          <w:p w:rsidR="00C24343" w:rsidRPr="00BF4F0E" w:rsidRDefault="00F5219E">
            <w:pPr>
              <w:snapToGrid w:val="0"/>
              <w:rPr>
                <w:rFonts w:asciiTheme="minorEastAsia" w:hAnsiTheme="minorEastAsia"/>
                <w:szCs w:val="21"/>
              </w:rPr>
            </w:pPr>
            <w:r w:rsidRPr="00BF4F0E">
              <w:rPr>
                <w:rFonts w:asciiTheme="minorEastAsia" w:hAnsiTheme="minorEastAsia"/>
                <w:szCs w:val="21"/>
              </w:rPr>
              <w:t>2.</w:t>
            </w:r>
            <w:r w:rsidRPr="00BF4F0E">
              <w:rPr>
                <w:rFonts w:asciiTheme="minorEastAsia" w:hAnsiTheme="minorEastAsia" w:hint="eastAsia"/>
                <w:szCs w:val="21"/>
              </w:rPr>
              <w:t>图书馆、阅览室、实验室、计算机中心开放管理制度</w:t>
            </w:r>
          </w:p>
        </w:tc>
        <w:tc>
          <w:tcPr>
            <w:tcW w:w="1511" w:type="dxa"/>
            <w:vAlign w:val="center"/>
          </w:tcPr>
          <w:p w:rsidR="00C24343" w:rsidRPr="00BF4F0E" w:rsidRDefault="00F5219E">
            <w:pPr>
              <w:snapToGrid w:val="0"/>
              <w:spacing w:line="320" w:lineRule="exact"/>
              <w:jc w:val="center"/>
              <w:rPr>
                <w:rFonts w:asciiTheme="minorEastAsia" w:hAnsiTheme="minorEastAsia"/>
                <w:szCs w:val="21"/>
              </w:rPr>
            </w:pPr>
            <w:r w:rsidRPr="00BF4F0E">
              <w:rPr>
                <w:rFonts w:asciiTheme="minorEastAsia" w:hAnsiTheme="minorEastAsia" w:hint="eastAsia"/>
                <w:szCs w:val="21"/>
              </w:rPr>
              <w:t>制度</w:t>
            </w:r>
          </w:p>
        </w:tc>
        <w:tc>
          <w:tcPr>
            <w:tcW w:w="1513" w:type="dxa"/>
            <w:vAlign w:val="center"/>
          </w:tcPr>
          <w:p w:rsidR="00C24343" w:rsidRPr="00BF4F0E" w:rsidRDefault="00F5219E">
            <w:pPr>
              <w:snapToGrid w:val="0"/>
              <w:spacing w:line="320" w:lineRule="exact"/>
              <w:jc w:val="center"/>
              <w:rPr>
                <w:rFonts w:asciiTheme="minorEastAsia" w:hAnsiTheme="minorEastAsia"/>
                <w:szCs w:val="21"/>
              </w:rPr>
            </w:pPr>
            <w:r w:rsidRPr="00BF4F0E">
              <w:rPr>
                <w:rFonts w:asciiTheme="minorEastAsia" w:hAnsiTheme="minorEastAsia" w:hint="eastAsia"/>
                <w:szCs w:val="21"/>
              </w:rPr>
              <w:t>200812</w:t>
            </w:r>
          </w:p>
        </w:tc>
        <w:tc>
          <w:tcPr>
            <w:tcW w:w="1540" w:type="dxa"/>
            <w:vAlign w:val="center"/>
          </w:tcPr>
          <w:p w:rsidR="00C24343" w:rsidRPr="00BF4F0E" w:rsidRDefault="00F5219E">
            <w:pPr>
              <w:jc w:val="center"/>
              <w:rPr>
                <w:rFonts w:asciiTheme="minorEastAsia" w:hAnsiTheme="minorEastAsia"/>
                <w:szCs w:val="21"/>
              </w:rPr>
            </w:pPr>
            <w:r w:rsidRPr="00BF4F0E">
              <w:rPr>
                <w:rFonts w:asciiTheme="minorEastAsia" w:hAnsiTheme="minorEastAsia" w:hint="eastAsia"/>
                <w:szCs w:val="21"/>
              </w:rPr>
              <w:t>校长办公室</w:t>
            </w:r>
          </w:p>
        </w:tc>
      </w:tr>
      <w:tr w:rsidR="00C24343">
        <w:trPr>
          <w:jc w:val="center"/>
        </w:trPr>
        <w:tc>
          <w:tcPr>
            <w:tcW w:w="4508" w:type="dxa"/>
            <w:vAlign w:val="center"/>
          </w:tcPr>
          <w:p w:rsidR="00C24343" w:rsidRPr="00BF4F0E" w:rsidRDefault="00F5219E">
            <w:pPr>
              <w:rPr>
                <w:rFonts w:asciiTheme="minorEastAsia" w:hAnsiTheme="minorEastAsia"/>
                <w:szCs w:val="21"/>
              </w:rPr>
            </w:pPr>
            <w:r w:rsidRPr="00BF4F0E">
              <w:rPr>
                <w:rFonts w:asciiTheme="minorEastAsia" w:hAnsiTheme="minorEastAsia"/>
                <w:szCs w:val="21"/>
              </w:rPr>
              <w:t>3.</w:t>
            </w:r>
            <w:r w:rsidRPr="00BF4F0E">
              <w:rPr>
                <w:rFonts w:asciiTheme="minorEastAsia" w:hAnsiTheme="minorEastAsia" w:hint="eastAsia"/>
                <w:szCs w:val="21"/>
              </w:rPr>
              <w:t>近三年图书流动情况分析报告</w:t>
            </w:r>
          </w:p>
        </w:tc>
        <w:tc>
          <w:tcPr>
            <w:tcW w:w="1511" w:type="dxa"/>
            <w:vAlign w:val="center"/>
          </w:tcPr>
          <w:p w:rsidR="00C24343" w:rsidRPr="00BF4F0E" w:rsidRDefault="00F5219E">
            <w:pPr>
              <w:spacing w:line="320" w:lineRule="exact"/>
              <w:jc w:val="center"/>
              <w:rPr>
                <w:rFonts w:asciiTheme="minorEastAsia" w:hAnsiTheme="minorEastAsia"/>
                <w:szCs w:val="21"/>
              </w:rPr>
            </w:pPr>
            <w:r w:rsidRPr="00BF4F0E">
              <w:rPr>
                <w:rFonts w:asciiTheme="minorEastAsia" w:hAnsiTheme="minorEastAsia" w:hint="eastAsia"/>
                <w:szCs w:val="21"/>
              </w:rPr>
              <w:t>报告</w:t>
            </w:r>
          </w:p>
        </w:tc>
        <w:tc>
          <w:tcPr>
            <w:tcW w:w="1513" w:type="dxa"/>
            <w:vAlign w:val="center"/>
          </w:tcPr>
          <w:p w:rsidR="00C24343" w:rsidRPr="00BF4F0E" w:rsidRDefault="00F5219E">
            <w:pPr>
              <w:spacing w:line="320" w:lineRule="exact"/>
              <w:jc w:val="center"/>
              <w:rPr>
                <w:rFonts w:asciiTheme="minorEastAsia" w:hAnsiTheme="minorEastAsia"/>
                <w:szCs w:val="21"/>
              </w:rPr>
            </w:pPr>
            <w:r w:rsidRPr="00BF4F0E">
              <w:rPr>
                <w:rFonts w:asciiTheme="minorEastAsia" w:hAnsiTheme="minorEastAsia" w:hint="eastAsia"/>
                <w:szCs w:val="21"/>
              </w:rPr>
              <w:t>201708</w:t>
            </w:r>
          </w:p>
          <w:p w:rsidR="00C24343" w:rsidRPr="00BF4F0E" w:rsidRDefault="00F5219E">
            <w:pPr>
              <w:spacing w:line="320" w:lineRule="exact"/>
              <w:jc w:val="center"/>
              <w:rPr>
                <w:rFonts w:asciiTheme="minorEastAsia" w:hAnsiTheme="minorEastAsia"/>
                <w:szCs w:val="21"/>
              </w:rPr>
            </w:pPr>
            <w:r w:rsidRPr="00BF4F0E">
              <w:rPr>
                <w:rFonts w:asciiTheme="minorEastAsia" w:hAnsiTheme="minorEastAsia" w:hint="eastAsia"/>
                <w:szCs w:val="21"/>
              </w:rPr>
              <w:t>201808</w:t>
            </w:r>
          </w:p>
          <w:p w:rsidR="00C24343" w:rsidRPr="00BF4F0E" w:rsidRDefault="00F5219E">
            <w:pPr>
              <w:spacing w:line="320" w:lineRule="exact"/>
              <w:jc w:val="center"/>
              <w:rPr>
                <w:rFonts w:asciiTheme="minorEastAsia" w:hAnsiTheme="minorEastAsia"/>
                <w:szCs w:val="21"/>
              </w:rPr>
            </w:pPr>
            <w:r w:rsidRPr="00BF4F0E">
              <w:rPr>
                <w:rFonts w:asciiTheme="minorEastAsia" w:hAnsiTheme="minorEastAsia" w:hint="eastAsia"/>
                <w:szCs w:val="21"/>
              </w:rPr>
              <w:t>201908</w:t>
            </w:r>
          </w:p>
        </w:tc>
        <w:tc>
          <w:tcPr>
            <w:tcW w:w="1540" w:type="dxa"/>
            <w:vAlign w:val="center"/>
          </w:tcPr>
          <w:p w:rsidR="00C24343" w:rsidRPr="00BF4F0E" w:rsidRDefault="00F5219E">
            <w:pPr>
              <w:jc w:val="center"/>
              <w:rPr>
                <w:rFonts w:asciiTheme="minorEastAsia" w:hAnsiTheme="minorEastAsia"/>
                <w:szCs w:val="21"/>
              </w:rPr>
            </w:pPr>
            <w:r w:rsidRPr="00BF4F0E">
              <w:rPr>
                <w:rFonts w:asciiTheme="minorEastAsia" w:hAnsiTheme="minorEastAsia" w:hint="eastAsia"/>
                <w:szCs w:val="21"/>
              </w:rPr>
              <w:t>图书馆</w:t>
            </w:r>
          </w:p>
        </w:tc>
      </w:tr>
      <w:tr w:rsidR="00C24343">
        <w:trPr>
          <w:jc w:val="center"/>
        </w:trPr>
        <w:tc>
          <w:tcPr>
            <w:tcW w:w="4508" w:type="dxa"/>
            <w:vAlign w:val="center"/>
          </w:tcPr>
          <w:p w:rsidR="00C24343" w:rsidRPr="00BF4F0E" w:rsidRDefault="00F5219E">
            <w:pPr>
              <w:spacing w:line="320" w:lineRule="exact"/>
              <w:rPr>
                <w:rFonts w:asciiTheme="minorEastAsia" w:hAnsiTheme="minorEastAsia"/>
                <w:kern w:val="0"/>
                <w:szCs w:val="21"/>
              </w:rPr>
            </w:pPr>
            <w:r w:rsidRPr="00BF4F0E">
              <w:rPr>
                <w:rFonts w:asciiTheme="minorEastAsia" w:hAnsiTheme="minorEastAsia" w:hint="eastAsia"/>
                <w:kern w:val="0"/>
                <w:szCs w:val="21"/>
              </w:rPr>
              <w:t>4.报刊阅览室、电子阅览室阅览情况记载</w:t>
            </w:r>
          </w:p>
        </w:tc>
        <w:tc>
          <w:tcPr>
            <w:tcW w:w="1511" w:type="dxa"/>
            <w:vAlign w:val="center"/>
          </w:tcPr>
          <w:p w:rsidR="00C24343" w:rsidRPr="00BF4F0E" w:rsidRDefault="00F5219E">
            <w:pPr>
              <w:spacing w:line="320" w:lineRule="exact"/>
              <w:jc w:val="center"/>
              <w:rPr>
                <w:rFonts w:asciiTheme="minorEastAsia" w:hAnsiTheme="minorEastAsia"/>
                <w:szCs w:val="21"/>
              </w:rPr>
            </w:pPr>
            <w:r w:rsidRPr="00BF4F0E">
              <w:rPr>
                <w:rFonts w:asciiTheme="minorEastAsia" w:hAnsiTheme="minorEastAsia" w:hint="eastAsia"/>
                <w:szCs w:val="21"/>
              </w:rPr>
              <w:t>记载</w:t>
            </w:r>
          </w:p>
        </w:tc>
        <w:tc>
          <w:tcPr>
            <w:tcW w:w="1513" w:type="dxa"/>
            <w:vAlign w:val="center"/>
          </w:tcPr>
          <w:p w:rsidR="00C24343" w:rsidRPr="00BF4F0E" w:rsidRDefault="00F5219E">
            <w:pPr>
              <w:spacing w:line="320" w:lineRule="exact"/>
              <w:jc w:val="center"/>
              <w:rPr>
                <w:rFonts w:asciiTheme="minorEastAsia" w:hAnsiTheme="minorEastAsia"/>
                <w:szCs w:val="21"/>
              </w:rPr>
            </w:pPr>
            <w:r w:rsidRPr="00BF4F0E">
              <w:rPr>
                <w:rFonts w:asciiTheme="minorEastAsia" w:hAnsiTheme="minorEastAsia" w:hint="eastAsia"/>
                <w:szCs w:val="21"/>
              </w:rPr>
              <w:t>201712</w:t>
            </w:r>
          </w:p>
          <w:p w:rsidR="00C24343" w:rsidRPr="00BF4F0E" w:rsidRDefault="00F5219E">
            <w:pPr>
              <w:spacing w:line="320" w:lineRule="exact"/>
              <w:jc w:val="center"/>
              <w:rPr>
                <w:rFonts w:asciiTheme="minorEastAsia" w:hAnsiTheme="minorEastAsia"/>
                <w:szCs w:val="21"/>
              </w:rPr>
            </w:pPr>
            <w:r w:rsidRPr="00BF4F0E">
              <w:rPr>
                <w:rFonts w:asciiTheme="minorEastAsia" w:hAnsiTheme="minorEastAsia" w:hint="eastAsia"/>
                <w:szCs w:val="21"/>
              </w:rPr>
              <w:t>201812</w:t>
            </w:r>
          </w:p>
          <w:p w:rsidR="00C24343" w:rsidRPr="00BF4F0E" w:rsidRDefault="00F5219E">
            <w:pPr>
              <w:spacing w:line="320" w:lineRule="exact"/>
              <w:jc w:val="center"/>
              <w:rPr>
                <w:rFonts w:asciiTheme="minorEastAsia" w:hAnsiTheme="minorEastAsia"/>
                <w:szCs w:val="21"/>
              </w:rPr>
            </w:pPr>
            <w:r w:rsidRPr="00BF4F0E">
              <w:rPr>
                <w:rFonts w:asciiTheme="minorEastAsia" w:hAnsiTheme="minorEastAsia" w:hint="eastAsia"/>
                <w:szCs w:val="21"/>
              </w:rPr>
              <w:t>201912</w:t>
            </w:r>
          </w:p>
        </w:tc>
        <w:tc>
          <w:tcPr>
            <w:tcW w:w="1540" w:type="dxa"/>
            <w:vAlign w:val="center"/>
          </w:tcPr>
          <w:p w:rsidR="00C24343" w:rsidRPr="00BF4F0E" w:rsidRDefault="00F5219E">
            <w:pPr>
              <w:jc w:val="center"/>
              <w:rPr>
                <w:rFonts w:asciiTheme="minorEastAsia" w:hAnsiTheme="minorEastAsia"/>
                <w:szCs w:val="21"/>
              </w:rPr>
            </w:pPr>
            <w:r w:rsidRPr="00BF4F0E">
              <w:rPr>
                <w:rFonts w:asciiTheme="minorEastAsia" w:hAnsiTheme="minorEastAsia" w:hint="eastAsia"/>
                <w:szCs w:val="21"/>
              </w:rPr>
              <w:t>图书馆</w:t>
            </w:r>
          </w:p>
        </w:tc>
      </w:tr>
      <w:tr w:rsidR="00C24343">
        <w:trPr>
          <w:jc w:val="center"/>
        </w:trPr>
        <w:tc>
          <w:tcPr>
            <w:tcW w:w="4508" w:type="dxa"/>
            <w:vAlign w:val="center"/>
          </w:tcPr>
          <w:p w:rsidR="00C24343" w:rsidRPr="00BF4F0E" w:rsidRDefault="00F5219E">
            <w:pPr>
              <w:spacing w:line="320" w:lineRule="exact"/>
              <w:rPr>
                <w:rFonts w:asciiTheme="minorEastAsia" w:hAnsiTheme="minorEastAsia"/>
                <w:kern w:val="0"/>
                <w:szCs w:val="21"/>
              </w:rPr>
            </w:pPr>
            <w:r w:rsidRPr="00BF4F0E">
              <w:rPr>
                <w:rFonts w:asciiTheme="minorEastAsia" w:hAnsiTheme="minorEastAsia" w:hint="eastAsia"/>
                <w:kern w:val="0"/>
                <w:szCs w:val="21"/>
              </w:rPr>
              <w:t>5.阅览室阅览情况记载</w:t>
            </w:r>
          </w:p>
        </w:tc>
        <w:tc>
          <w:tcPr>
            <w:tcW w:w="1511" w:type="dxa"/>
            <w:vAlign w:val="center"/>
          </w:tcPr>
          <w:p w:rsidR="00C24343" w:rsidRPr="00BF4F0E" w:rsidRDefault="00F5219E">
            <w:pPr>
              <w:spacing w:line="320" w:lineRule="exact"/>
              <w:jc w:val="center"/>
              <w:rPr>
                <w:rFonts w:asciiTheme="minorEastAsia" w:hAnsiTheme="minorEastAsia"/>
                <w:szCs w:val="21"/>
              </w:rPr>
            </w:pPr>
            <w:r w:rsidRPr="00BF4F0E">
              <w:rPr>
                <w:rFonts w:asciiTheme="minorEastAsia" w:hAnsiTheme="minorEastAsia" w:hint="eastAsia"/>
                <w:kern w:val="0"/>
                <w:szCs w:val="21"/>
              </w:rPr>
              <w:t>阅览室</w:t>
            </w:r>
          </w:p>
        </w:tc>
        <w:tc>
          <w:tcPr>
            <w:tcW w:w="1513" w:type="dxa"/>
            <w:vAlign w:val="center"/>
          </w:tcPr>
          <w:p w:rsidR="00C24343" w:rsidRPr="00BF4F0E" w:rsidRDefault="00F5219E">
            <w:pPr>
              <w:jc w:val="center"/>
              <w:rPr>
                <w:rFonts w:asciiTheme="minorEastAsia" w:hAnsiTheme="minorEastAsia"/>
                <w:szCs w:val="21"/>
              </w:rPr>
            </w:pPr>
            <w:r w:rsidRPr="00BF4F0E">
              <w:rPr>
                <w:rFonts w:asciiTheme="minorEastAsia" w:hAnsiTheme="minorEastAsia" w:hint="eastAsia"/>
                <w:szCs w:val="21"/>
              </w:rPr>
              <w:t>201712</w:t>
            </w:r>
          </w:p>
          <w:p w:rsidR="00C24343" w:rsidRPr="00BF4F0E" w:rsidRDefault="00F5219E">
            <w:pPr>
              <w:spacing w:line="320" w:lineRule="exact"/>
              <w:jc w:val="center"/>
              <w:rPr>
                <w:rFonts w:asciiTheme="minorEastAsia" w:hAnsiTheme="minorEastAsia"/>
                <w:szCs w:val="21"/>
              </w:rPr>
            </w:pPr>
            <w:r w:rsidRPr="00BF4F0E">
              <w:rPr>
                <w:rFonts w:asciiTheme="minorEastAsia" w:hAnsiTheme="minorEastAsia" w:hint="eastAsia"/>
                <w:szCs w:val="21"/>
              </w:rPr>
              <w:t>201812</w:t>
            </w:r>
          </w:p>
          <w:p w:rsidR="00C24343" w:rsidRPr="00BF4F0E" w:rsidRDefault="00F5219E">
            <w:pPr>
              <w:spacing w:line="320" w:lineRule="exact"/>
              <w:jc w:val="center"/>
              <w:rPr>
                <w:rFonts w:asciiTheme="minorEastAsia" w:hAnsiTheme="minorEastAsia"/>
                <w:szCs w:val="21"/>
              </w:rPr>
            </w:pPr>
            <w:r w:rsidRPr="00BF4F0E">
              <w:rPr>
                <w:rFonts w:asciiTheme="minorEastAsia" w:hAnsiTheme="minorEastAsia" w:hint="eastAsia"/>
                <w:szCs w:val="21"/>
              </w:rPr>
              <w:t>201912</w:t>
            </w:r>
          </w:p>
        </w:tc>
        <w:tc>
          <w:tcPr>
            <w:tcW w:w="1540" w:type="dxa"/>
            <w:vAlign w:val="center"/>
          </w:tcPr>
          <w:p w:rsidR="00C24343" w:rsidRPr="00BF4F0E" w:rsidRDefault="00F5219E">
            <w:pPr>
              <w:jc w:val="center"/>
              <w:rPr>
                <w:rFonts w:asciiTheme="minorEastAsia" w:hAnsiTheme="minorEastAsia"/>
                <w:szCs w:val="21"/>
              </w:rPr>
            </w:pPr>
            <w:r w:rsidRPr="00BF4F0E">
              <w:rPr>
                <w:rFonts w:asciiTheme="minorEastAsia" w:hAnsiTheme="minorEastAsia" w:hint="eastAsia"/>
                <w:szCs w:val="21"/>
              </w:rPr>
              <w:t>图书馆</w:t>
            </w:r>
          </w:p>
        </w:tc>
      </w:tr>
      <w:tr w:rsidR="00C24343">
        <w:trPr>
          <w:jc w:val="center"/>
        </w:trPr>
        <w:tc>
          <w:tcPr>
            <w:tcW w:w="4508" w:type="dxa"/>
            <w:vAlign w:val="center"/>
          </w:tcPr>
          <w:p w:rsidR="00C24343" w:rsidRPr="00BF4F0E" w:rsidRDefault="00F5219E">
            <w:pPr>
              <w:spacing w:line="320" w:lineRule="exact"/>
              <w:rPr>
                <w:rFonts w:asciiTheme="minorEastAsia" w:hAnsiTheme="minorEastAsia"/>
                <w:szCs w:val="21"/>
              </w:rPr>
            </w:pPr>
            <w:r w:rsidRPr="00BF4F0E">
              <w:rPr>
                <w:rFonts w:asciiTheme="minorEastAsia" w:hAnsiTheme="minorEastAsia" w:hint="eastAsia"/>
                <w:szCs w:val="21"/>
              </w:rPr>
              <w:t>6</w:t>
            </w:r>
            <w:r w:rsidRPr="00BF4F0E">
              <w:rPr>
                <w:rFonts w:asciiTheme="minorEastAsia" w:hAnsiTheme="minorEastAsia" w:hint="eastAsia"/>
                <w:kern w:val="0"/>
                <w:szCs w:val="21"/>
              </w:rPr>
              <w:t>.</w:t>
            </w:r>
            <w:r w:rsidRPr="00BF4F0E">
              <w:rPr>
                <w:rFonts w:asciiTheme="minorEastAsia" w:hAnsiTheme="minorEastAsia" w:hint="eastAsia"/>
                <w:szCs w:val="21"/>
              </w:rPr>
              <w:t>近三学年读书活动情况一览表</w:t>
            </w:r>
          </w:p>
        </w:tc>
        <w:tc>
          <w:tcPr>
            <w:tcW w:w="1511" w:type="dxa"/>
            <w:vAlign w:val="center"/>
          </w:tcPr>
          <w:p w:rsidR="00C24343" w:rsidRPr="00BF4F0E" w:rsidRDefault="00F5219E">
            <w:pPr>
              <w:spacing w:line="320" w:lineRule="exact"/>
              <w:jc w:val="center"/>
              <w:rPr>
                <w:rFonts w:asciiTheme="minorEastAsia" w:hAnsiTheme="minorEastAsia"/>
                <w:szCs w:val="21"/>
              </w:rPr>
            </w:pPr>
            <w:r w:rsidRPr="00BF4F0E">
              <w:rPr>
                <w:rFonts w:asciiTheme="minorEastAsia" w:hAnsiTheme="minorEastAsia" w:hint="eastAsia"/>
                <w:szCs w:val="21"/>
              </w:rPr>
              <w:t>一览表</w:t>
            </w:r>
          </w:p>
        </w:tc>
        <w:tc>
          <w:tcPr>
            <w:tcW w:w="1513" w:type="dxa"/>
            <w:vAlign w:val="center"/>
          </w:tcPr>
          <w:p w:rsidR="00C24343" w:rsidRPr="00BF4F0E" w:rsidRDefault="00F5219E">
            <w:pPr>
              <w:spacing w:line="320" w:lineRule="exact"/>
              <w:jc w:val="center"/>
              <w:rPr>
                <w:rFonts w:asciiTheme="minorEastAsia" w:hAnsiTheme="minorEastAsia"/>
                <w:szCs w:val="21"/>
              </w:rPr>
            </w:pPr>
            <w:r w:rsidRPr="00BF4F0E">
              <w:rPr>
                <w:rFonts w:asciiTheme="minorEastAsia" w:hAnsiTheme="minorEastAsia" w:hint="eastAsia"/>
                <w:szCs w:val="21"/>
              </w:rPr>
              <w:t>201912</w:t>
            </w:r>
          </w:p>
        </w:tc>
        <w:tc>
          <w:tcPr>
            <w:tcW w:w="1540" w:type="dxa"/>
            <w:vAlign w:val="center"/>
          </w:tcPr>
          <w:p w:rsidR="00C24343" w:rsidRPr="00BF4F0E" w:rsidRDefault="00F5219E">
            <w:pPr>
              <w:jc w:val="center"/>
              <w:rPr>
                <w:rFonts w:asciiTheme="minorEastAsia" w:hAnsiTheme="minorEastAsia"/>
                <w:szCs w:val="21"/>
              </w:rPr>
            </w:pPr>
            <w:r w:rsidRPr="00BF4F0E">
              <w:rPr>
                <w:rFonts w:asciiTheme="minorEastAsia" w:hAnsiTheme="minorEastAsia" w:hint="eastAsia"/>
                <w:szCs w:val="21"/>
              </w:rPr>
              <w:t>图书馆</w:t>
            </w:r>
          </w:p>
        </w:tc>
      </w:tr>
      <w:tr w:rsidR="00C24343">
        <w:trPr>
          <w:jc w:val="center"/>
        </w:trPr>
        <w:tc>
          <w:tcPr>
            <w:tcW w:w="4508" w:type="dxa"/>
            <w:vAlign w:val="center"/>
          </w:tcPr>
          <w:p w:rsidR="00C24343" w:rsidRPr="00BF4F0E" w:rsidRDefault="00F5219E">
            <w:pPr>
              <w:spacing w:line="320" w:lineRule="exact"/>
              <w:rPr>
                <w:rFonts w:asciiTheme="minorEastAsia" w:hAnsiTheme="minorEastAsia"/>
                <w:szCs w:val="21"/>
              </w:rPr>
            </w:pPr>
            <w:r w:rsidRPr="00BF4F0E">
              <w:rPr>
                <w:rFonts w:asciiTheme="minorEastAsia" w:hAnsiTheme="minorEastAsia" w:hint="eastAsia"/>
                <w:szCs w:val="21"/>
              </w:rPr>
              <w:t>7.校园网站功能介绍</w:t>
            </w:r>
          </w:p>
        </w:tc>
        <w:tc>
          <w:tcPr>
            <w:tcW w:w="1511" w:type="dxa"/>
            <w:vAlign w:val="center"/>
          </w:tcPr>
          <w:p w:rsidR="00C24343" w:rsidRPr="00BF4F0E" w:rsidRDefault="00F5219E">
            <w:pPr>
              <w:spacing w:line="320" w:lineRule="exact"/>
              <w:jc w:val="center"/>
              <w:rPr>
                <w:rFonts w:asciiTheme="minorEastAsia" w:hAnsiTheme="minorEastAsia"/>
                <w:szCs w:val="21"/>
              </w:rPr>
            </w:pPr>
            <w:r w:rsidRPr="00BF4F0E">
              <w:rPr>
                <w:rFonts w:asciiTheme="minorEastAsia" w:hAnsiTheme="minorEastAsia" w:hint="eastAsia"/>
                <w:szCs w:val="21"/>
              </w:rPr>
              <w:t>校园网</w:t>
            </w:r>
          </w:p>
        </w:tc>
        <w:tc>
          <w:tcPr>
            <w:tcW w:w="1513" w:type="dxa"/>
            <w:vAlign w:val="center"/>
          </w:tcPr>
          <w:p w:rsidR="00C24343" w:rsidRPr="00BF4F0E" w:rsidRDefault="00F5219E">
            <w:pPr>
              <w:spacing w:line="320" w:lineRule="exact"/>
              <w:jc w:val="center"/>
              <w:rPr>
                <w:rFonts w:asciiTheme="minorEastAsia" w:hAnsiTheme="minorEastAsia"/>
                <w:szCs w:val="21"/>
              </w:rPr>
            </w:pPr>
            <w:r w:rsidRPr="00BF4F0E">
              <w:rPr>
                <w:rFonts w:asciiTheme="minorEastAsia" w:hAnsiTheme="minorEastAsia" w:hint="eastAsia"/>
                <w:szCs w:val="21"/>
              </w:rPr>
              <w:t>201612</w:t>
            </w:r>
          </w:p>
        </w:tc>
        <w:tc>
          <w:tcPr>
            <w:tcW w:w="1540" w:type="dxa"/>
            <w:vAlign w:val="center"/>
          </w:tcPr>
          <w:p w:rsidR="00C24343" w:rsidRPr="00BF4F0E" w:rsidRDefault="00F5219E">
            <w:pPr>
              <w:jc w:val="center"/>
              <w:rPr>
                <w:rFonts w:asciiTheme="minorEastAsia" w:hAnsiTheme="minorEastAsia"/>
                <w:szCs w:val="21"/>
              </w:rPr>
            </w:pPr>
            <w:r w:rsidRPr="00BF4F0E">
              <w:rPr>
                <w:rFonts w:asciiTheme="minorEastAsia" w:hAnsiTheme="minorEastAsia" w:hint="eastAsia"/>
                <w:szCs w:val="21"/>
              </w:rPr>
              <w:t>图书馆</w:t>
            </w:r>
          </w:p>
        </w:tc>
      </w:tr>
      <w:tr w:rsidR="00C24343">
        <w:trPr>
          <w:jc w:val="center"/>
        </w:trPr>
        <w:tc>
          <w:tcPr>
            <w:tcW w:w="4508" w:type="dxa"/>
            <w:vAlign w:val="center"/>
          </w:tcPr>
          <w:p w:rsidR="00C24343" w:rsidRPr="00BF4F0E" w:rsidRDefault="00F5219E">
            <w:pPr>
              <w:spacing w:line="320" w:lineRule="exact"/>
              <w:rPr>
                <w:rFonts w:asciiTheme="minorEastAsia" w:hAnsiTheme="minorEastAsia"/>
                <w:szCs w:val="21"/>
              </w:rPr>
            </w:pPr>
            <w:r w:rsidRPr="00BF4F0E">
              <w:rPr>
                <w:rFonts w:asciiTheme="minorEastAsia" w:hAnsiTheme="minorEastAsia" w:hint="eastAsia"/>
                <w:szCs w:val="21"/>
              </w:rPr>
              <w:t>8.德育基地一览表</w:t>
            </w:r>
          </w:p>
        </w:tc>
        <w:tc>
          <w:tcPr>
            <w:tcW w:w="1511" w:type="dxa"/>
            <w:vAlign w:val="center"/>
          </w:tcPr>
          <w:p w:rsidR="00C24343" w:rsidRPr="00BF4F0E" w:rsidRDefault="00F5219E">
            <w:pPr>
              <w:jc w:val="center"/>
              <w:rPr>
                <w:rFonts w:asciiTheme="minorEastAsia" w:hAnsiTheme="minorEastAsia" w:cs="Times New Roman"/>
                <w:szCs w:val="21"/>
              </w:rPr>
            </w:pPr>
            <w:r w:rsidRPr="00BF4F0E">
              <w:rPr>
                <w:rFonts w:asciiTheme="minorEastAsia" w:hAnsiTheme="minorEastAsia" w:hint="eastAsia"/>
                <w:szCs w:val="21"/>
              </w:rPr>
              <w:t>德育基地</w:t>
            </w:r>
          </w:p>
        </w:tc>
        <w:tc>
          <w:tcPr>
            <w:tcW w:w="1513" w:type="dxa"/>
            <w:vAlign w:val="center"/>
          </w:tcPr>
          <w:p w:rsidR="00C24343" w:rsidRPr="00BF4F0E" w:rsidRDefault="00F5219E">
            <w:pPr>
              <w:widowControl/>
              <w:spacing w:line="320" w:lineRule="exact"/>
              <w:jc w:val="center"/>
              <w:rPr>
                <w:rFonts w:asciiTheme="minorEastAsia" w:hAnsiTheme="minorEastAsia" w:cs="宋体"/>
                <w:kern w:val="0"/>
                <w:szCs w:val="21"/>
              </w:rPr>
            </w:pPr>
            <w:r w:rsidRPr="00BF4F0E">
              <w:rPr>
                <w:rFonts w:asciiTheme="minorEastAsia" w:hAnsiTheme="minorEastAsia" w:cs="宋体" w:hint="eastAsia"/>
                <w:kern w:val="0"/>
                <w:szCs w:val="21"/>
              </w:rPr>
              <w:t>201709</w:t>
            </w:r>
          </w:p>
        </w:tc>
        <w:tc>
          <w:tcPr>
            <w:tcW w:w="1540" w:type="dxa"/>
            <w:vAlign w:val="center"/>
          </w:tcPr>
          <w:p w:rsidR="00C24343" w:rsidRPr="00BF4F0E" w:rsidRDefault="00F5219E">
            <w:pPr>
              <w:jc w:val="center"/>
              <w:rPr>
                <w:rFonts w:asciiTheme="minorEastAsia" w:hAnsiTheme="minorEastAsia" w:cs="Times New Roman"/>
                <w:szCs w:val="21"/>
              </w:rPr>
            </w:pPr>
            <w:r w:rsidRPr="00BF4F0E">
              <w:rPr>
                <w:rFonts w:asciiTheme="minorEastAsia" w:hAnsiTheme="minorEastAsia" w:cs="Times New Roman" w:hint="eastAsia"/>
                <w:szCs w:val="21"/>
              </w:rPr>
              <w:t>存于政教处</w:t>
            </w:r>
          </w:p>
        </w:tc>
      </w:tr>
      <w:tr w:rsidR="00C24343">
        <w:trPr>
          <w:jc w:val="center"/>
        </w:trPr>
        <w:tc>
          <w:tcPr>
            <w:tcW w:w="4508" w:type="dxa"/>
            <w:vAlign w:val="center"/>
          </w:tcPr>
          <w:p w:rsidR="00C24343" w:rsidRPr="00BF4F0E" w:rsidRDefault="00F5219E">
            <w:pPr>
              <w:spacing w:line="320" w:lineRule="exact"/>
              <w:rPr>
                <w:rFonts w:asciiTheme="minorEastAsia" w:hAnsiTheme="minorEastAsia"/>
                <w:szCs w:val="21"/>
              </w:rPr>
            </w:pPr>
            <w:r w:rsidRPr="00BF4F0E">
              <w:rPr>
                <w:rFonts w:asciiTheme="minorEastAsia" w:hAnsiTheme="minorEastAsia" w:hint="eastAsia"/>
                <w:szCs w:val="21"/>
              </w:rPr>
              <w:t>9.学生参观德育基地材料</w:t>
            </w:r>
          </w:p>
        </w:tc>
        <w:tc>
          <w:tcPr>
            <w:tcW w:w="1511" w:type="dxa"/>
            <w:vAlign w:val="center"/>
          </w:tcPr>
          <w:p w:rsidR="00C24343" w:rsidRPr="00BF4F0E" w:rsidRDefault="00F5219E">
            <w:pPr>
              <w:jc w:val="center"/>
              <w:rPr>
                <w:rFonts w:asciiTheme="minorEastAsia" w:hAnsiTheme="minorEastAsia" w:cs="Times New Roman"/>
                <w:szCs w:val="21"/>
              </w:rPr>
            </w:pPr>
            <w:r w:rsidRPr="00BF4F0E">
              <w:rPr>
                <w:rFonts w:asciiTheme="minorEastAsia" w:hAnsiTheme="minorEastAsia" w:hint="eastAsia"/>
                <w:szCs w:val="21"/>
              </w:rPr>
              <w:t>参观德育基地</w:t>
            </w:r>
          </w:p>
        </w:tc>
        <w:tc>
          <w:tcPr>
            <w:tcW w:w="1513" w:type="dxa"/>
            <w:vAlign w:val="center"/>
          </w:tcPr>
          <w:p w:rsidR="00C24343" w:rsidRPr="00BF4F0E" w:rsidRDefault="00F5219E">
            <w:pPr>
              <w:widowControl/>
              <w:spacing w:line="320" w:lineRule="exact"/>
              <w:jc w:val="center"/>
              <w:rPr>
                <w:rFonts w:asciiTheme="minorEastAsia" w:hAnsiTheme="minorEastAsia" w:cs="宋体"/>
                <w:kern w:val="0"/>
                <w:szCs w:val="21"/>
              </w:rPr>
            </w:pPr>
            <w:r w:rsidRPr="00BF4F0E">
              <w:rPr>
                <w:rFonts w:asciiTheme="minorEastAsia" w:hAnsiTheme="minorEastAsia" w:cs="宋体" w:hint="eastAsia"/>
                <w:kern w:val="0"/>
                <w:szCs w:val="21"/>
              </w:rPr>
              <w:t>201804</w:t>
            </w:r>
          </w:p>
        </w:tc>
        <w:tc>
          <w:tcPr>
            <w:tcW w:w="1540" w:type="dxa"/>
            <w:vAlign w:val="center"/>
          </w:tcPr>
          <w:p w:rsidR="00C24343" w:rsidRPr="00BF4F0E" w:rsidRDefault="00F5219E">
            <w:pPr>
              <w:jc w:val="center"/>
              <w:rPr>
                <w:rFonts w:asciiTheme="minorEastAsia" w:hAnsiTheme="minorEastAsia" w:cs="Times New Roman"/>
                <w:szCs w:val="21"/>
              </w:rPr>
            </w:pPr>
            <w:r w:rsidRPr="00BF4F0E">
              <w:rPr>
                <w:rFonts w:asciiTheme="minorEastAsia" w:hAnsiTheme="minorEastAsia" w:cs="Times New Roman" w:hint="eastAsia"/>
                <w:szCs w:val="21"/>
              </w:rPr>
              <w:t>存于政教处</w:t>
            </w:r>
          </w:p>
        </w:tc>
      </w:tr>
    </w:tbl>
    <w:p w:rsidR="00C24343" w:rsidRDefault="00C24343">
      <w:pPr>
        <w:rPr>
          <w:rFonts w:ascii="Times New Roman" w:hAnsi="Times New Roman" w:cs="Times New Roman"/>
          <w:b/>
        </w:rPr>
      </w:pPr>
    </w:p>
    <w:p w:rsidR="00C24343" w:rsidRDefault="00F5219E">
      <w:pPr>
        <w:jc w:val="center"/>
        <w:rPr>
          <w:rFonts w:ascii="Times New Roman" w:eastAsia="宋体" w:hAnsi="Times New Roman" w:cs="Times New Roman"/>
          <w:b/>
          <w:bCs/>
          <w:sz w:val="24"/>
          <w:szCs w:val="24"/>
        </w:rPr>
      </w:pPr>
      <w:r>
        <w:rPr>
          <w:rFonts w:ascii="Times New Roman" w:eastAsia="宋体" w:hAnsi="Times New Roman" w:cs="宋体" w:hint="eastAsia"/>
          <w:b/>
          <w:bCs/>
          <w:sz w:val="24"/>
          <w:szCs w:val="24"/>
        </w:rPr>
        <w:t>素质教育</w:t>
      </w:r>
      <w:r>
        <w:rPr>
          <w:rFonts w:ascii="Times New Roman" w:eastAsia="宋体" w:hAnsi="Times New Roman" w:cs="Times New Roman"/>
          <w:b/>
          <w:bCs/>
          <w:sz w:val="24"/>
          <w:szCs w:val="24"/>
        </w:rPr>
        <w:t>4-1</w:t>
      </w:r>
    </w:p>
    <w:p w:rsidR="00C24343" w:rsidRDefault="00F5219E">
      <w:pPr>
        <w:snapToGrid w:val="0"/>
        <w:rPr>
          <w:rFonts w:ascii="Times New Roman" w:eastAsia="宋体" w:hAnsi="Times New Roman" w:cs="Times New Roman"/>
          <w:b/>
          <w:bCs/>
          <w:szCs w:val="21"/>
        </w:rPr>
      </w:pPr>
      <w:r>
        <w:rPr>
          <w:rFonts w:ascii="Times New Roman" w:eastAsia="宋体" w:hAnsi="Times New Roman" w:cs="宋体" w:hint="eastAsia"/>
          <w:b/>
          <w:bCs/>
          <w:szCs w:val="21"/>
        </w:rPr>
        <w:t>（</w:t>
      </w:r>
      <w:r>
        <w:rPr>
          <w:rFonts w:ascii="Times New Roman" w:eastAsia="宋体" w:hAnsi="Times New Roman" w:cs="Times New Roman"/>
          <w:b/>
          <w:bCs/>
          <w:szCs w:val="21"/>
        </w:rPr>
        <w:t>1</w:t>
      </w:r>
      <w:r>
        <w:rPr>
          <w:rFonts w:ascii="Times New Roman" w:eastAsia="宋体" w:hAnsi="Times New Roman" w:cs="宋体" w:hint="eastAsia"/>
          <w:b/>
          <w:bCs/>
          <w:szCs w:val="21"/>
        </w:rPr>
        <w:t>）自评概述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709"/>
        <w:gridCol w:w="6997"/>
        <w:gridCol w:w="685"/>
      </w:tblGrid>
      <w:tr w:rsidR="00C24343">
        <w:trPr>
          <w:trHeight w:val="540"/>
          <w:jc w:val="center"/>
        </w:trPr>
        <w:tc>
          <w:tcPr>
            <w:tcW w:w="681" w:type="dxa"/>
            <w:vAlign w:val="center"/>
          </w:tcPr>
          <w:p w:rsidR="00C24343" w:rsidRDefault="00F5219E">
            <w:pPr>
              <w:rPr>
                <w:rFonts w:ascii="Times New Roman" w:hAnsi="Times New Roman" w:cs="Times New Roman"/>
                <w:b/>
              </w:rPr>
            </w:pPr>
            <w:r>
              <w:rPr>
                <w:rFonts w:ascii="Times New Roman" w:hAnsi="Times New Roman" w:cs="Times New Roman"/>
                <w:b/>
              </w:rPr>
              <w:t>指标</w:t>
            </w:r>
            <w:r>
              <w:rPr>
                <w:rFonts w:ascii="Times New Roman" w:hAnsi="Times New Roman" w:cs="Times New Roman" w:hint="eastAsia"/>
                <w:b/>
              </w:rPr>
              <w:t>序号</w:t>
            </w:r>
          </w:p>
        </w:tc>
        <w:tc>
          <w:tcPr>
            <w:tcW w:w="7706" w:type="dxa"/>
            <w:gridSpan w:val="2"/>
            <w:vAlign w:val="center"/>
          </w:tcPr>
          <w:p w:rsidR="00C24343" w:rsidRDefault="00F5219E">
            <w:pPr>
              <w:jc w:val="center"/>
              <w:rPr>
                <w:rFonts w:ascii="Times New Roman" w:hAnsi="Times New Roman" w:cs="Times New Roman"/>
                <w:b/>
              </w:rPr>
            </w:pPr>
            <w:r>
              <w:rPr>
                <w:rFonts w:ascii="Times New Roman" w:hAnsi="Times New Roman" w:cs="Times New Roman" w:hint="eastAsia"/>
                <w:b/>
              </w:rPr>
              <w:t>评估指标及评价细则</w:t>
            </w:r>
          </w:p>
        </w:tc>
        <w:tc>
          <w:tcPr>
            <w:tcW w:w="685" w:type="dxa"/>
            <w:vAlign w:val="center"/>
          </w:tcPr>
          <w:p w:rsidR="00C24343" w:rsidRDefault="00F5219E">
            <w:pPr>
              <w:jc w:val="center"/>
              <w:rPr>
                <w:rFonts w:ascii="Times New Roman" w:eastAsia="宋体" w:hAnsi="Times New Roman" w:cs="宋体"/>
                <w:b/>
                <w:bCs/>
                <w:szCs w:val="21"/>
              </w:rPr>
            </w:pPr>
            <w:r>
              <w:rPr>
                <w:rFonts w:ascii="Times New Roman" w:eastAsia="宋体" w:hAnsi="Times New Roman" w:cs="宋体" w:hint="eastAsia"/>
                <w:b/>
                <w:bCs/>
                <w:szCs w:val="21"/>
              </w:rPr>
              <w:t>自评</w:t>
            </w:r>
          </w:p>
          <w:p w:rsidR="00C24343" w:rsidRDefault="00F5219E">
            <w:pPr>
              <w:jc w:val="center"/>
              <w:rPr>
                <w:rFonts w:ascii="Times New Roman" w:eastAsia="宋体" w:hAnsi="Times New Roman" w:cs="Times New Roman"/>
                <w:b/>
                <w:bCs/>
                <w:szCs w:val="21"/>
              </w:rPr>
            </w:pPr>
            <w:r>
              <w:rPr>
                <w:rFonts w:ascii="Times New Roman" w:eastAsia="宋体" w:hAnsi="Times New Roman" w:cs="宋体" w:hint="eastAsia"/>
                <w:b/>
                <w:bCs/>
                <w:szCs w:val="21"/>
              </w:rPr>
              <w:t>结果</w:t>
            </w:r>
          </w:p>
        </w:tc>
      </w:tr>
      <w:tr w:rsidR="00C24343">
        <w:trPr>
          <w:trHeight w:val="727"/>
          <w:jc w:val="center"/>
        </w:trPr>
        <w:tc>
          <w:tcPr>
            <w:tcW w:w="681" w:type="dxa"/>
            <w:vMerge w:val="restart"/>
            <w:vAlign w:val="center"/>
          </w:tcPr>
          <w:p w:rsidR="00C24343" w:rsidRDefault="00F5219E">
            <w:pPr>
              <w:jc w:val="center"/>
              <w:rPr>
                <w:rFonts w:ascii="Times New Roman" w:eastAsia="宋体" w:hAnsi="Times New Roman" w:cs="宋体"/>
                <w:b/>
                <w:bCs/>
                <w:szCs w:val="21"/>
              </w:rPr>
            </w:pPr>
            <w:r>
              <w:rPr>
                <w:rFonts w:ascii="Times New Roman" w:eastAsia="宋体" w:hAnsi="Times New Roman" w:cs="宋体" w:hint="eastAsia"/>
                <w:b/>
                <w:bCs/>
                <w:szCs w:val="21"/>
              </w:rPr>
              <w:t>第</w:t>
            </w:r>
          </w:p>
          <w:p w:rsidR="00C24343" w:rsidRDefault="00F5219E">
            <w:pPr>
              <w:jc w:val="center"/>
              <w:rPr>
                <w:rFonts w:ascii="Times New Roman" w:eastAsia="宋体" w:hAnsi="Times New Roman" w:cs="Times New Roman"/>
                <w:b/>
                <w:bCs/>
                <w:szCs w:val="21"/>
              </w:rPr>
            </w:pPr>
            <w:r>
              <w:rPr>
                <w:rFonts w:ascii="Times New Roman" w:eastAsia="宋体" w:hAnsi="Times New Roman" w:cs="Times New Roman"/>
                <w:b/>
                <w:bCs/>
                <w:szCs w:val="21"/>
              </w:rPr>
              <w:t>18</w:t>
            </w:r>
          </w:p>
          <w:p w:rsidR="00C24343" w:rsidRDefault="00F5219E">
            <w:pPr>
              <w:jc w:val="center"/>
              <w:rPr>
                <w:rFonts w:ascii="Times New Roman" w:eastAsia="宋体" w:hAnsi="Times New Roman" w:cs="Times New Roman"/>
                <w:b/>
                <w:bCs/>
                <w:szCs w:val="21"/>
              </w:rPr>
            </w:pPr>
            <w:r>
              <w:rPr>
                <w:rFonts w:ascii="Times New Roman" w:eastAsia="宋体" w:hAnsi="Times New Roman" w:cs="宋体" w:hint="eastAsia"/>
                <w:b/>
                <w:bCs/>
                <w:szCs w:val="21"/>
              </w:rPr>
              <w:t>条</w:t>
            </w:r>
          </w:p>
        </w:tc>
        <w:tc>
          <w:tcPr>
            <w:tcW w:w="709" w:type="dxa"/>
            <w:vAlign w:val="center"/>
          </w:tcPr>
          <w:p w:rsidR="00C24343" w:rsidRDefault="00F5219E">
            <w:pPr>
              <w:rPr>
                <w:rFonts w:ascii="Times New Roman" w:hAnsi="Times New Roman" w:cs="Times New Roman"/>
                <w:b/>
              </w:rPr>
            </w:pPr>
            <w:r>
              <w:rPr>
                <w:rFonts w:ascii="Times New Roman" w:hAnsi="Times New Roman" w:cs="Times New Roman" w:hint="eastAsia"/>
                <w:b/>
              </w:rPr>
              <w:t>评估</w:t>
            </w:r>
          </w:p>
          <w:p w:rsidR="00C24343" w:rsidRDefault="00F5219E">
            <w:pPr>
              <w:rPr>
                <w:rFonts w:ascii="Times New Roman" w:hAnsi="Times New Roman" w:cs="Times New Roman"/>
                <w:sz w:val="18"/>
                <w:szCs w:val="18"/>
              </w:rPr>
            </w:pPr>
            <w:r>
              <w:rPr>
                <w:rFonts w:ascii="Times New Roman" w:hAnsi="Times New Roman" w:cs="Times New Roman" w:hint="eastAsia"/>
                <w:b/>
              </w:rPr>
              <w:t>指标</w:t>
            </w:r>
          </w:p>
        </w:tc>
        <w:tc>
          <w:tcPr>
            <w:tcW w:w="6997" w:type="dxa"/>
            <w:vAlign w:val="center"/>
          </w:tcPr>
          <w:p w:rsidR="00C24343" w:rsidRDefault="00F5219E">
            <w:pPr>
              <w:spacing w:line="240" w:lineRule="exact"/>
              <w:ind w:firstLineChars="100" w:firstLine="181"/>
              <w:rPr>
                <w:rFonts w:ascii="Times New Roman" w:hAnsi="Times New Roman" w:cs="Times New Roman"/>
                <w:sz w:val="18"/>
                <w:szCs w:val="18"/>
              </w:rPr>
            </w:pPr>
            <w:r>
              <w:rPr>
                <w:rFonts w:ascii="Times New Roman" w:hAnsi="Times New Roman" w:cs="Times New Roman"/>
                <w:b/>
                <w:sz w:val="18"/>
                <w:szCs w:val="18"/>
              </w:rPr>
              <w:t xml:space="preserve">18. </w:t>
            </w:r>
            <w:r>
              <w:rPr>
                <w:rFonts w:ascii="Times New Roman" w:hAnsi="Times New Roman" w:cs="Times New Roman"/>
                <w:b/>
                <w:bCs/>
                <w:kern w:val="0"/>
                <w:sz w:val="18"/>
                <w:szCs w:val="18"/>
              </w:rPr>
              <w:t>全面贯彻党的教育方针，落实</w:t>
            </w:r>
            <w:r>
              <w:rPr>
                <w:rFonts w:ascii="Times New Roman" w:hAnsi="Times New Roman" w:cs="Times New Roman"/>
                <w:b/>
                <w:bCs/>
                <w:sz w:val="18"/>
                <w:szCs w:val="18"/>
              </w:rPr>
              <w:t>立德树人，不断增强德育工作的时代性、科学性和实效性。</w:t>
            </w:r>
            <w:r>
              <w:rPr>
                <w:rFonts w:ascii="Times New Roman" w:hAnsi="Times New Roman" w:cs="Times New Roman"/>
                <w:b/>
                <w:sz w:val="18"/>
                <w:szCs w:val="18"/>
              </w:rPr>
              <w:t>德育工作机构、队伍制度健全，形成学校、家庭、社会协调一致的育人合力。积极实施课程育人、文化育人、活动育人、实践育人、管理育人和协同育人，成效明显</w:t>
            </w:r>
            <w:r>
              <w:rPr>
                <w:rFonts w:ascii="Times New Roman" w:hAnsi="Times New Roman" w:cs="Times New Roman" w:hint="eastAsia"/>
                <w:b/>
                <w:sz w:val="18"/>
                <w:szCs w:val="18"/>
              </w:rPr>
              <w:t>。</w:t>
            </w:r>
          </w:p>
        </w:tc>
        <w:tc>
          <w:tcPr>
            <w:tcW w:w="685" w:type="dxa"/>
            <w:vMerge w:val="restart"/>
            <w:vAlign w:val="center"/>
          </w:tcPr>
          <w:p w:rsidR="00C24343" w:rsidRDefault="00F5219E">
            <w:pPr>
              <w:jc w:val="center"/>
              <w:rPr>
                <w:rFonts w:ascii="Times New Roman" w:eastAsia="宋体" w:hAnsi="Times New Roman" w:cs="Times New Roman"/>
                <w:szCs w:val="21"/>
              </w:rPr>
            </w:pPr>
            <w:r>
              <w:rPr>
                <w:rFonts w:ascii="Times New Roman" w:eastAsia="宋体" w:hAnsi="Times New Roman" w:cs="Times New Roman" w:hint="eastAsia"/>
                <w:szCs w:val="21"/>
              </w:rPr>
              <w:t>A</w:t>
            </w:r>
          </w:p>
        </w:tc>
      </w:tr>
      <w:tr w:rsidR="00C24343">
        <w:trPr>
          <w:trHeight w:val="960"/>
          <w:jc w:val="center"/>
        </w:trPr>
        <w:tc>
          <w:tcPr>
            <w:tcW w:w="681" w:type="dxa"/>
            <w:vMerge/>
            <w:vAlign w:val="center"/>
          </w:tcPr>
          <w:p w:rsidR="00C24343" w:rsidRDefault="00C24343">
            <w:pPr>
              <w:jc w:val="center"/>
              <w:rPr>
                <w:rFonts w:ascii="Times New Roman" w:eastAsia="宋体" w:hAnsi="Times New Roman" w:cs="宋体"/>
                <w:b/>
                <w:bCs/>
                <w:szCs w:val="21"/>
              </w:rPr>
            </w:pPr>
          </w:p>
        </w:tc>
        <w:tc>
          <w:tcPr>
            <w:tcW w:w="709" w:type="dxa"/>
            <w:vAlign w:val="center"/>
          </w:tcPr>
          <w:p w:rsidR="00C24343" w:rsidRDefault="00F5219E">
            <w:pPr>
              <w:rPr>
                <w:rFonts w:ascii="Times New Roman" w:hAnsi="Times New Roman" w:cs="Times New Roman"/>
                <w:b/>
              </w:rPr>
            </w:pPr>
            <w:r>
              <w:rPr>
                <w:rFonts w:ascii="Times New Roman" w:hAnsi="Times New Roman" w:cs="Times New Roman" w:hint="eastAsia"/>
                <w:b/>
              </w:rPr>
              <w:t>评价</w:t>
            </w:r>
          </w:p>
          <w:p w:rsidR="00C24343" w:rsidRDefault="00F5219E">
            <w:pPr>
              <w:rPr>
                <w:rFonts w:ascii="Times New Roman" w:hAnsi="Times New Roman" w:cs="Times New Roman"/>
                <w:sz w:val="18"/>
                <w:szCs w:val="18"/>
              </w:rPr>
            </w:pPr>
            <w:r>
              <w:rPr>
                <w:rFonts w:ascii="Times New Roman" w:hAnsi="Times New Roman" w:cs="Times New Roman" w:hint="eastAsia"/>
                <w:b/>
              </w:rPr>
              <w:t>细则</w:t>
            </w:r>
          </w:p>
        </w:tc>
        <w:tc>
          <w:tcPr>
            <w:tcW w:w="6997" w:type="dxa"/>
            <w:vAlign w:val="center"/>
          </w:tcPr>
          <w:p w:rsidR="00C24343" w:rsidRDefault="00F5219E">
            <w:pPr>
              <w:spacing w:line="240" w:lineRule="exact"/>
              <w:ind w:firstLineChars="100" w:firstLine="180"/>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hint="eastAsia"/>
                <w:sz w:val="18"/>
                <w:szCs w:val="18"/>
              </w:rPr>
              <w:t>1</w:t>
            </w:r>
            <w:r>
              <w:rPr>
                <w:rFonts w:ascii="Times New Roman" w:hAnsi="Times New Roman" w:cs="Times New Roman" w:hint="eastAsia"/>
                <w:sz w:val="18"/>
                <w:szCs w:val="18"/>
              </w:rPr>
              <w:t>）坚持立德树人、五育并举、德育为先，</w:t>
            </w:r>
            <w:r>
              <w:rPr>
                <w:rFonts w:ascii="Times New Roman" w:hAnsi="Times New Roman" w:cs="Times New Roman"/>
                <w:sz w:val="18"/>
                <w:szCs w:val="18"/>
              </w:rPr>
              <w:t>德育</w:t>
            </w:r>
            <w:r>
              <w:rPr>
                <w:rFonts w:ascii="Times New Roman" w:hAnsi="Times New Roman" w:cs="Times New Roman" w:hint="eastAsia"/>
                <w:sz w:val="18"/>
                <w:szCs w:val="18"/>
              </w:rPr>
              <w:t>工作目标明确，有健全的工作机构和管理制度，有符合学生实际的德育工作实施方案，有内容完善、年级衔接、</w:t>
            </w:r>
            <w:proofErr w:type="gramStart"/>
            <w:r>
              <w:rPr>
                <w:rFonts w:ascii="Times New Roman" w:hAnsi="Times New Roman" w:cs="Times New Roman" w:hint="eastAsia"/>
                <w:sz w:val="18"/>
                <w:szCs w:val="18"/>
              </w:rPr>
              <w:t>团群参与</w:t>
            </w:r>
            <w:proofErr w:type="gramEnd"/>
            <w:r>
              <w:rPr>
                <w:rFonts w:ascii="Times New Roman" w:hAnsi="Times New Roman" w:cs="Times New Roman" w:hint="eastAsia"/>
                <w:sz w:val="18"/>
                <w:szCs w:val="18"/>
              </w:rPr>
              <w:t>、载体丰富、常态开展的德育工作体系。</w:t>
            </w:r>
          </w:p>
          <w:p w:rsidR="00C24343" w:rsidRDefault="00F5219E">
            <w:pPr>
              <w:spacing w:line="240" w:lineRule="exact"/>
              <w:ind w:firstLineChars="100" w:firstLine="180"/>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hint="eastAsia"/>
                <w:sz w:val="18"/>
                <w:szCs w:val="18"/>
              </w:rPr>
              <w:t>2</w:t>
            </w:r>
            <w:r>
              <w:rPr>
                <w:rFonts w:ascii="Times New Roman" w:hAnsi="Times New Roman" w:cs="Times New Roman" w:hint="eastAsia"/>
                <w:sz w:val="18"/>
                <w:szCs w:val="18"/>
              </w:rPr>
              <w:t>）注重德育与学科教学的有机融合，各学科均有系列化的目标要求、多样化的教学实践和</w:t>
            </w:r>
            <w:proofErr w:type="gramStart"/>
            <w:r>
              <w:rPr>
                <w:rFonts w:ascii="Times New Roman" w:hAnsi="Times New Roman" w:cs="Times New Roman" w:hint="eastAsia"/>
                <w:sz w:val="18"/>
                <w:szCs w:val="18"/>
              </w:rPr>
              <w:t>校本化</w:t>
            </w:r>
            <w:proofErr w:type="gramEnd"/>
            <w:r>
              <w:rPr>
                <w:rFonts w:ascii="Times New Roman" w:hAnsi="Times New Roman" w:cs="Times New Roman" w:hint="eastAsia"/>
                <w:sz w:val="18"/>
                <w:szCs w:val="18"/>
              </w:rPr>
              <w:t>的评价督导，充分发挥各学科的德育功能。</w:t>
            </w:r>
          </w:p>
          <w:p w:rsidR="00C24343" w:rsidRDefault="00F5219E">
            <w:pPr>
              <w:spacing w:line="240" w:lineRule="exact"/>
              <w:ind w:firstLineChars="100" w:firstLine="180"/>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hint="eastAsia"/>
                <w:sz w:val="18"/>
                <w:szCs w:val="18"/>
              </w:rPr>
              <w:t>3</w:t>
            </w:r>
            <w:r>
              <w:rPr>
                <w:rFonts w:ascii="Times New Roman" w:hAnsi="Times New Roman" w:cs="Times New Roman" w:hint="eastAsia"/>
                <w:sz w:val="18"/>
                <w:szCs w:val="18"/>
              </w:rPr>
              <w:t>）德育工作融入思想道德教育、文化知识教育、社会实践教育的各个环节，有效实施课程育人、文化育人、活动育人、实践育人、管理育人和协同育人，德育形式多样，内容丰富，形成系列，育人效果明显。</w:t>
            </w:r>
          </w:p>
        </w:tc>
        <w:tc>
          <w:tcPr>
            <w:tcW w:w="685" w:type="dxa"/>
            <w:vMerge/>
            <w:vAlign w:val="center"/>
          </w:tcPr>
          <w:p w:rsidR="00C24343" w:rsidRDefault="00C24343">
            <w:pPr>
              <w:jc w:val="center"/>
              <w:rPr>
                <w:rFonts w:ascii="Times New Roman" w:eastAsia="宋体" w:hAnsi="Times New Roman" w:cs="Times New Roman"/>
                <w:szCs w:val="21"/>
              </w:rPr>
            </w:pPr>
          </w:p>
        </w:tc>
      </w:tr>
      <w:tr w:rsidR="00C24343">
        <w:trPr>
          <w:trHeight w:val="465"/>
          <w:jc w:val="center"/>
        </w:trPr>
        <w:tc>
          <w:tcPr>
            <w:tcW w:w="9072" w:type="dxa"/>
            <w:gridSpan w:val="4"/>
            <w:vAlign w:val="center"/>
          </w:tcPr>
          <w:p w:rsidR="00C24343" w:rsidRDefault="00F5219E">
            <w:pPr>
              <w:jc w:val="center"/>
              <w:rPr>
                <w:rFonts w:ascii="Times New Roman" w:eastAsia="宋体" w:hAnsi="Times New Roman" w:cs="Times New Roman"/>
                <w:b/>
                <w:bCs/>
                <w:szCs w:val="21"/>
              </w:rPr>
            </w:pPr>
            <w:r>
              <w:rPr>
                <w:rFonts w:ascii="Times New Roman" w:eastAsia="宋体" w:hAnsi="Times New Roman" w:cs="宋体" w:hint="eastAsia"/>
                <w:b/>
                <w:bCs/>
                <w:szCs w:val="21"/>
              </w:rPr>
              <w:t>自评概述</w:t>
            </w:r>
          </w:p>
        </w:tc>
      </w:tr>
      <w:tr w:rsidR="00C24343">
        <w:trPr>
          <w:trHeight w:val="301"/>
          <w:jc w:val="center"/>
        </w:trPr>
        <w:tc>
          <w:tcPr>
            <w:tcW w:w="9072" w:type="dxa"/>
            <w:gridSpan w:val="4"/>
          </w:tcPr>
          <w:p w:rsidR="00C24343" w:rsidRDefault="00F5219E">
            <w:pPr>
              <w:rPr>
                <w:rFonts w:ascii="Times New Roman" w:eastAsia="宋体" w:hAnsi="Times New Roman" w:cs="Times New Roman"/>
                <w:b/>
                <w:szCs w:val="21"/>
              </w:rPr>
            </w:pPr>
            <w:r>
              <w:rPr>
                <w:rFonts w:ascii="Times New Roman" w:eastAsia="宋体" w:hAnsi="Times New Roman" w:cs="宋体" w:hint="eastAsia"/>
                <w:b/>
                <w:szCs w:val="21"/>
              </w:rPr>
              <w:t>主要实践和成效</w:t>
            </w:r>
          </w:p>
        </w:tc>
      </w:tr>
      <w:tr w:rsidR="00C24343">
        <w:trPr>
          <w:trHeight w:val="179"/>
          <w:jc w:val="center"/>
        </w:trPr>
        <w:tc>
          <w:tcPr>
            <w:tcW w:w="9072" w:type="dxa"/>
            <w:gridSpan w:val="4"/>
          </w:tcPr>
          <w:p w:rsidR="00C24343" w:rsidRPr="00BF4F0E" w:rsidRDefault="00F5219E">
            <w:pPr>
              <w:wordWrap w:val="0"/>
              <w:spacing w:line="276" w:lineRule="auto"/>
              <w:ind w:firstLineChars="200" w:firstLine="420"/>
              <w:rPr>
                <w:rFonts w:asciiTheme="minorEastAsia" w:hAnsiTheme="minorEastAsia" w:cs="宋体"/>
                <w:szCs w:val="21"/>
              </w:rPr>
            </w:pPr>
            <w:r w:rsidRPr="00BF4F0E">
              <w:rPr>
                <w:rFonts w:asciiTheme="minorEastAsia" w:hAnsiTheme="minorEastAsia" w:cs="宋体" w:hint="eastAsia"/>
                <w:szCs w:val="21"/>
              </w:rPr>
              <w:t>德育是学校实施素质教育的重要组成部分，它贯穿于学校教育教学的全过程和学生日常生活的各个方面，渗透在智育、体育、美育和劳动教育中，对青少年学生健康成长和学校工作起着导向、动力和保证的作用。我校十分重视德育工作，以新颁布的《中小学德育工作指南》和习近平</w:t>
            </w:r>
            <w:r w:rsidRPr="00BF4F0E">
              <w:rPr>
                <w:rFonts w:asciiTheme="minorEastAsia" w:hAnsiTheme="minorEastAsia" w:cs="宋体" w:hint="eastAsia"/>
                <w:szCs w:val="21"/>
              </w:rPr>
              <w:lastRenderedPageBreak/>
              <w:t>新时代中国特色社会主义思想为指导，落实“立德树人”的德育理念，以爱国主义教育为核心，以培养学生良好行为习惯的养成教育（含</w:t>
            </w:r>
            <w:proofErr w:type="gramStart"/>
            <w:r w:rsidRPr="00BF4F0E">
              <w:rPr>
                <w:rFonts w:asciiTheme="minorEastAsia" w:hAnsiTheme="minorEastAsia" w:cs="宋体" w:hint="eastAsia"/>
                <w:szCs w:val="21"/>
              </w:rPr>
              <w:t>八礼四仪</w:t>
            </w:r>
            <w:proofErr w:type="gramEnd"/>
            <w:r w:rsidRPr="00BF4F0E">
              <w:rPr>
                <w:rFonts w:asciiTheme="minorEastAsia" w:hAnsiTheme="minorEastAsia" w:cs="宋体" w:hint="eastAsia"/>
                <w:szCs w:val="21"/>
              </w:rPr>
              <w:t>)为目标，以班级文化建设为载体，以全员育人、全面育人、全过程育人、学科渗透为途径，扎实开展理想信念教育、社会主义核心价值观教育、中华优秀传统文化教育、生态文明教育、心理健康教育等,夯实德育基础，狠抓德育常规，构建德育特色，深化德育工作内涵建设，切实提高德育工作的针对性、实效性和主体性，培养学生具有强烈的社会责任感，不断促进学生全面发展，努力开创学校德育工作的新局面。</w:t>
            </w:r>
          </w:p>
          <w:p w:rsidR="00C24343" w:rsidRPr="00BF4F0E" w:rsidRDefault="00F5219E">
            <w:pPr>
              <w:spacing w:line="276" w:lineRule="auto"/>
              <w:ind w:firstLineChars="200" w:firstLine="420"/>
              <w:rPr>
                <w:rFonts w:asciiTheme="minorEastAsia" w:hAnsiTheme="minorEastAsia" w:cs="宋体"/>
                <w:szCs w:val="21"/>
              </w:rPr>
            </w:pPr>
            <w:r w:rsidRPr="00BF4F0E">
              <w:rPr>
                <w:rFonts w:asciiTheme="minorEastAsia" w:hAnsiTheme="minorEastAsia" w:cs="宋体" w:hint="eastAsia"/>
                <w:szCs w:val="21"/>
              </w:rPr>
              <w:t>1、全面贯彻党的教育方针，落实立德树人，不断增强德育工作的时代性、科学性和实效性。</w:t>
            </w:r>
          </w:p>
          <w:p w:rsidR="00C24343" w:rsidRPr="00BF4F0E" w:rsidRDefault="00F5219E">
            <w:pPr>
              <w:spacing w:line="276" w:lineRule="auto"/>
              <w:ind w:firstLineChars="200" w:firstLine="420"/>
              <w:rPr>
                <w:rFonts w:asciiTheme="minorEastAsia" w:hAnsiTheme="minorEastAsia" w:cs="宋体"/>
                <w:szCs w:val="21"/>
              </w:rPr>
            </w:pPr>
            <w:r w:rsidRPr="00BF4F0E">
              <w:rPr>
                <w:rFonts w:asciiTheme="minorEastAsia" w:hAnsiTheme="minorEastAsia" w:cs="宋体" w:hint="eastAsia"/>
                <w:szCs w:val="21"/>
              </w:rPr>
              <w:t>（1）德育工作目标明确</w:t>
            </w:r>
          </w:p>
          <w:p w:rsidR="00C24343" w:rsidRPr="00BF4F0E" w:rsidRDefault="00F5219E">
            <w:pPr>
              <w:spacing w:line="276" w:lineRule="auto"/>
              <w:ind w:firstLineChars="200" w:firstLine="420"/>
              <w:rPr>
                <w:rFonts w:asciiTheme="minorEastAsia" w:hAnsiTheme="minorEastAsia" w:cs="宋体"/>
                <w:szCs w:val="21"/>
              </w:rPr>
            </w:pPr>
            <w:r w:rsidRPr="00BF4F0E">
              <w:rPr>
                <w:rFonts w:asciiTheme="minorEastAsia" w:hAnsiTheme="minorEastAsia" w:cs="宋体" w:hint="eastAsia"/>
                <w:szCs w:val="21"/>
              </w:rPr>
              <w:t>围绕“以人为本，为成功的人生打基础”的办学理念，学校始终坚持以《中学德育大纲》为准绳，遵循《中小学德育工作指南》要求，认真贯彻《中共中央国务院关于进一步加强和改进未成年人思想道德建设的若干意见》等法律、法规、规定的精神，全面实施素质教育。</w:t>
            </w:r>
          </w:p>
          <w:p w:rsidR="00C24343" w:rsidRPr="00BF4F0E" w:rsidRDefault="00F5219E">
            <w:pPr>
              <w:numPr>
                <w:ilvl w:val="0"/>
                <w:numId w:val="2"/>
              </w:numPr>
              <w:spacing w:line="276" w:lineRule="auto"/>
              <w:ind w:firstLineChars="200" w:firstLine="420"/>
              <w:rPr>
                <w:rFonts w:asciiTheme="minorEastAsia" w:hAnsiTheme="minorEastAsia" w:cs="宋体"/>
                <w:szCs w:val="21"/>
              </w:rPr>
            </w:pPr>
            <w:r w:rsidRPr="00BF4F0E">
              <w:rPr>
                <w:rFonts w:asciiTheme="minorEastAsia" w:hAnsiTheme="minorEastAsia" w:cs="宋体" w:hint="eastAsia"/>
                <w:szCs w:val="21"/>
              </w:rPr>
              <w:t>坚持立德树人、五育并举、德育为先</w:t>
            </w:r>
          </w:p>
          <w:p w:rsidR="00C24343" w:rsidRPr="00BF4F0E" w:rsidRDefault="00F5219E">
            <w:pPr>
              <w:spacing w:line="276" w:lineRule="auto"/>
              <w:rPr>
                <w:rFonts w:asciiTheme="minorEastAsia" w:hAnsiTheme="minorEastAsia" w:cs="宋体"/>
                <w:szCs w:val="21"/>
              </w:rPr>
            </w:pPr>
            <w:r w:rsidRPr="00BF4F0E">
              <w:rPr>
                <w:rFonts w:asciiTheme="minorEastAsia" w:hAnsiTheme="minorEastAsia" w:cs="宋体" w:hint="eastAsia"/>
                <w:szCs w:val="21"/>
              </w:rPr>
              <w:t xml:space="preserve">     坚持以习近平新时代中国特色社会主义思想为指导，全面贯彻党的教育方针，落实立德树人根本任务，强化教师队伍基础作用，围绕凝聚人心、完善人格、开发人力、培育人才、造福人民的工作目标，发展素质教育，培养德智体美劳全面发展的社会主义建设者和接班人。</w:t>
            </w:r>
          </w:p>
          <w:p w:rsidR="00C24343" w:rsidRPr="00BF4F0E" w:rsidRDefault="00F5219E">
            <w:pPr>
              <w:spacing w:line="276" w:lineRule="auto"/>
              <w:ind w:firstLineChars="200" w:firstLine="420"/>
              <w:rPr>
                <w:rFonts w:asciiTheme="minorEastAsia" w:hAnsiTheme="minorEastAsia" w:cs="宋体"/>
                <w:szCs w:val="21"/>
              </w:rPr>
            </w:pPr>
            <w:r w:rsidRPr="00BF4F0E">
              <w:rPr>
                <w:rFonts w:asciiTheme="minorEastAsia" w:hAnsiTheme="minorEastAsia" w:cs="宋体" w:hint="eastAsia"/>
                <w:szCs w:val="21"/>
              </w:rPr>
              <w:t>坚持“五育”并举：一是突出德育为先。通过抓学习、建制度、搞活动、严奖惩等方式，教育引导教职工牢固树立“德育为先、以人为本”，“德高为师、身正为</w:t>
            </w:r>
            <w:proofErr w:type="gramStart"/>
            <w:r w:rsidRPr="00BF4F0E">
              <w:rPr>
                <w:rFonts w:asciiTheme="minorEastAsia" w:hAnsiTheme="minorEastAsia" w:cs="宋体" w:hint="eastAsia"/>
                <w:szCs w:val="21"/>
              </w:rPr>
              <w:t>范</w:t>
            </w:r>
            <w:proofErr w:type="gramEnd"/>
            <w:r w:rsidRPr="00BF4F0E">
              <w:rPr>
                <w:rFonts w:asciiTheme="minorEastAsia" w:hAnsiTheme="minorEastAsia" w:cs="宋体" w:hint="eastAsia"/>
                <w:szCs w:val="21"/>
              </w:rPr>
              <w:t>”，“人人都是德育工作者”的理念，不断营造“以爱育人、以情感人、爱满校园”的育人氛围，形成良好的育人机制，让学校的每一个岗位和每一位教师都意识到自己的育人任务，并切实承担自己的职责。二是提升智育水平。着力培养学生认知能力，促进思维发展，激发创新意识，严格按照国家课程方案和课程标准实施教学，确保学生达到国家规定的学业质量标准。三是强化体育锻炼。严格执行学生体质健康合格标准，广泛开展校园普及性体育运动，让每位学生掌握1至2项运动技能。四是增强美育熏陶。实施学校美育提升行动，严格落实音乐、美术、书法等课程，帮助每位学生学会1至2项艺术技能、会唱主旋律歌曲。五是加强劳动教育。将劳动教育纳入全面培养的教育体系，优化综合实践活动课程结构，统筹家务劳动、校内劳动和社会劳动。</w:t>
            </w:r>
          </w:p>
          <w:p w:rsidR="00C24343" w:rsidRPr="00BF4F0E" w:rsidRDefault="00F5219E">
            <w:pPr>
              <w:spacing w:line="276" w:lineRule="auto"/>
              <w:ind w:firstLineChars="200" w:firstLine="420"/>
              <w:rPr>
                <w:rFonts w:asciiTheme="minorEastAsia" w:hAnsiTheme="minorEastAsia" w:cs="宋体"/>
                <w:szCs w:val="21"/>
              </w:rPr>
            </w:pPr>
            <w:r w:rsidRPr="00BF4F0E">
              <w:rPr>
                <w:rFonts w:asciiTheme="minorEastAsia" w:hAnsiTheme="minorEastAsia" w:cs="宋体" w:hint="eastAsia"/>
                <w:szCs w:val="21"/>
              </w:rPr>
              <w:t>2、德育工作机构、队伍制度健全，形成学校、家庭、社会协调一致的育人合力。</w:t>
            </w:r>
          </w:p>
          <w:p w:rsidR="00C24343" w:rsidRPr="00BF4F0E" w:rsidRDefault="00F5219E">
            <w:pPr>
              <w:spacing w:line="276" w:lineRule="auto"/>
              <w:ind w:firstLineChars="200" w:firstLine="420"/>
              <w:rPr>
                <w:rFonts w:asciiTheme="minorEastAsia" w:hAnsiTheme="minorEastAsia" w:cs="宋体"/>
                <w:szCs w:val="21"/>
              </w:rPr>
            </w:pPr>
            <w:r w:rsidRPr="00BF4F0E">
              <w:rPr>
                <w:rFonts w:asciiTheme="minorEastAsia" w:hAnsiTheme="minorEastAsia" w:cs="宋体" w:hint="eastAsia"/>
                <w:szCs w:val="21"/>
              </w:rPr>
              <w:t>（1）健全工作机构,强化队伍建设</w:t>
            </w:r>
          </w:p>
          <w:p w:rsidR="00C24343" w:rsidRPr="00BF4F0E" w:rsidRDefault="00F5219E">
            <w:pPr>
              <w:spacing w:line="276" w:lineRule="auto"/>
              <w:ind w:firstLineChars="200" w:firstLine="420"/>
              <w:rPr>
                <w:rFonts w:asciiTheme="minorEastAsia" w:hAnsiTheme="minorEastAsia" w:cs="宋体"/>
                <w:szCs w:val="21"/>
              </w:rPr>
            </w:pPr>
            <w:r w:rsidRPr="00BF4F0E">
              <w:rPr>
                <w:rFonts w:asciiTheme="minorEastAsia" w:hAnsiTheme="minorEastAsia" w:cs="宋体" w:hint="eastAsia"/>
                <w:szCs w:val="21"/>
              </w:rPr>
              <w:t>学校成立了以党支部书记、校长为组长的德育工作领导小组，全面引领学校德育工作，并形成了以学校党支部、行政、班主任、团委、学生会、少先队为主体的，全体教师参与的，家长委员会、法制副校长全方位配合的德育网络。进一步明确了政教处主任、副主任、团委书记、年级组长、班主任和任课老师等各个德育岗位工作目标和要求。学校共青团组织网络健全，校团委在学校党政和上级团组织领导下，领导学校共青团工作，充分发挥党的助手和后备军作用。</w:t>
            </w:r>
          </w:p>
          <w:p w:rsidR="00C24343" w:rsidRPr="00BF4F0E" w:rsidRDefault="00F5219E">
            <w:pPr>
              <w:spacing w:line="276" w:lineRule="auto"/>
              <w:ind w:firstLineChars="200" w:firstLine="420"/>
              <w:rPr>
                <w:rFonts w:asciiTheme="minorEastAsia" w:hAnsiTheme="minorEastAsia" w:cs="宋体"/>
                <w:szCs w:val="21"/>
              </w:rPr>
            </w:pPr>
            <w:r w:rsidRPr="00BF4F0E">
              <w:rPr>
                <w:rFonts w:asciiTheme="minorEastAsia" w:hAnsiTheme="minorEastAsia" w:cs="宋体" w:hint="eastAsia"/>
                <w:szCs w:val="21"/>
              </w:rPr>
              <w:t>通过道德讲堂系列活动、师德建设报告会、师德研讨会等形式多样的活动，加强师德师风建设。依托“班主任青蓝工程”、省内外的班主任培训班、每月一次的班主任例会，不断提高班主任队伍的整体德育素质。构建班主任德育交流平台，如</w:t>
            </w:r>
            <w:proofErr w:type="gramStart"/>
            <w:r w:rsidRPr="00BF4F0E">
              <w:rPr>
                <w:rFonts w:asciiTheme="minorEastAsia" w:hAnsiTheme="minorEastAsia" w:cs="宋体" w:hint="eastAsia"/>
                <w:szCs w:val="21"/>
              </w:rPr>
              <w:t>微信群、校信</w:t>
            </w:r>
            <w:proofErr w:type="gramEnd"/>
            <w:r w:rsidRPr="00BF4F0E">
              <w:rPr>
                <w:rFonts w:asciiTheme="minorEastAsia" w:hAnsiTheme="minorEastAsia" w:cs="宋体" w:hint="eastAsia"/>
                <w:szCs w:val="21"/>
              </w:rPr>
              <w:t>通等，使高效快捷的交流成为常态。积极开办班团干部和学生会干部培训班，提高学生干部队伍素质，在常规管理中充分发挥他们的作用，增强了学生自我管理、自我教育、自我服务的意识和能力。学校还积极主动将德育队伍建设向学校外拓展，邀请</w:t>
            </w:r>
            <w:proofErr w:type="gramStart"/>
            <w:r w:rsidRPr="00BF4F0E">
              <w:rPr>
                <w:rFonts w:asciiTheme="minorEastAsia" w:hAnsiTheme="minorEastAsia" w:cs="宋体" w:hint="eastAsia"/>
                <w:szCs w:val="21"/>
              </w:rPr>
              <w:t>校法制</w:t>
            </w:r>
            <w:proofErr w:type="gramEnd"/>
            <w:r w:rsidRPr="00BF4F0E">
              <w:rPr>
                <w:rFonts w:asciiTheme="minorEastAsia" w:hAnsiTheme="minorEastAsia" w:cs="宋体" w:hint="eastAsia"/>
                <w:szCs w:val="21"/>
              </w:rPr>
              <w:t>副校长区检察院预防未成年人犯罪科尹媛科长、校外辅导员</w:t>
            </w:r>
            <w:r w:rsidRPr="00BF4F0E">
              <w:rPr>
                <w:rFonts w:asciiTheme="minorEastAsia" w:hAnsiTheme="minorEastAsia" w:cs="宋体" w:hint="eastAsia"/>
                <w:szCs w:val="21"/>
              </w:rPr>
              <w:lastRenderedPageBreak/>
              <w:t>92138机场部队飞行三大队教导员陈富等同志来校向学生宣传法律、国防知识，进行法律教育和爱国主义教育。</w:t>
            </w:r>
          </w:p>
          <w:p w:rsidR="00C24343" w:rsidRPr="00BF4F0E" w:rsidRDefault="00F5219E">
            <w:pPr>
              <w:spacing w:line="276" w:lineRule="auto"/>
              <w:ind w:firstLineChars="200" w:firstLine="420"/>
              <w:rPr>
                <w:rFonts w:asciiTheme="minorEastAsia" w:hAnsiTheme="minorEastAsia" w:cs="宋体"/>
                <w:szCs w:val="21"/>
              </w:rPr>
            </w:pPr>
            <w:r w:rsidRPr="00BF4F0E">
              <w:rPr>
                <w:rFonts w:asciiTheme="minorEastAsia" w:hAnsiTheme="minorEastAsia" w:cs="宋体" w:hint="eastAsia"/>
                <w:szCs w:val="21"/>
              </w:rPr>
              <w:t>（2）细化德育制度</w:t>
            </w:r>
          </w:p>
          <w:p w:rsidR="00C24343" w:rsidRPr="00BF4F0E" w:rsidRDefault="00F5219E">
            <w:pPr>
              <w:spacing w:line="276" w:lineRule="auto"/>
              <w:ind w:firstLineChars="200" w:firstLine="420"/>
              <w:rPr>
                <w:rFonts w:asciiTheme="minorEastAsia" w:hAnsiTheme="minorEastAsia" w:cs="宋体"/>
                <w:szCs w:val="21"/>
              </w:rPr>
            </w:pPr>
            <w:r w:rsidRPr="00BF4F0E">
              <w:rPr>
                <w:rFonts w:asciiTheme="minorEastAsia" w:hAnsiTheme="minorEastAsia" w:cs="宋体" w:hint="eastAsia"/>
                <w:szCs w:val="21"/>
              </w:rPr>
              <w:t>学校修订并完善了德育制度，其中包括《西夏墅中学德育工作制度》《西夏墅中学师德检查考核奖惩制度》《西夏墅中学中学班主任月考核细则》《西夏墅中学学生一日常规》《西夏墅中学三好学生、优秀学生干部、优秀学生评选办法》等一系列切实可行的德育规章制度。通过《西夏墅中学文明监督岗评分细则》、《西夏墅中学宿舍内务卫生标准》等，将常规管理工作做细做实，做到学期有计划，每天有检查，每周一汇总，每月一评比，常规工作日趋完善。通过树立典型，促进学生健康成长，根据《西夏墅中学校园八星评选办法》，每学期评选出西中“校园八星”，并通过校园网、宣传橱窗、广播、国旗下讲话等形式宣传这些学生的优秀事迹，人人学习先进，班班争创优秀在西中校园蔚然成风。制定和完善《西夏墅中学中学新生入学教育方案》，通过参观校史馆，国防知识竞赛、学习讲座、生涯规划、演讲比赛等系列活动，培养学生爱国、爱校、爱学习的高尚品质。</w:t>
            </w:r>
          </w:p>
          <w:p w:rsidR="00C24343" w:rsidRPr="00BF4F0E" w:rsidRDefault="00F5219E">
            <w:pPr>
              <w:numPr>
                <w:ilvl w:val="0"/>
                <w:numId w:val="2"/>
              </w:numPr>
              <w:spacing w:line="276" w:lineRule="auto"/>
              <w:ind w:firstLineChars="200" w:firstLine="420"/>
              <w:rPr>
                <w:rFonts w:asciiTheme="minorEastAsia" w:hAnsiTheme="minorEastAsia" w:cs="宋体"/>
                <w:szCs w:val="21"/>
              </w:rPr>
            </w:pPr>
            <w:r w:rsidRPr="00BF4F0E">
              <w:rPr>
                <w:rFonts w:asciiTheme="minorEastAsia" w:hAnsiTheme="minorEastAsia" w:cs="宋体" w:hint="eastAsia"/>
                <w:szCs w:val="21"/>
              </w:rPr>
              <w:t>整体规划学校德育工作体系方案</w:t>
            </w:r>
          </w:p>
          <w:p w:rsidR="00C24343" w:rsidRPr="00BF4F0E" w:rsidRDefault="00F5219E">
            <w:pPr>
              <w:spacing w:line="276" w:lineRule="auto"/>
              <w:ind w:leftChars="200" w:left="420"/>
              <w:rPr>
                <w:rFonts w:asciiTheme="minorEastAsia" w:hAnsiTheme="minorEastAsia" w:cs="宋体"/>
                <w:szCs w:val="21"/>
              </w:rPr>
            </w:pPr>
            <w:r w:rsidRPr="00BF4F0E">
              <w:rPr>
                <w:rFonts w:asciiTheme="minorEastAsia" w:hAnsiTheme="minorEastAsia" w:cs="宋体" w:hint="eastAsia"/>
                <w:szCs w:val="21"/>
              </w:rPr>
              <w:t xml:space="preserve"> 《中学德育大纲》制定了科学的中学阶段总的德育目标，这个目标是经过整个中学教育逐步</w:t>
            </w:r>
          </w:p>
          <w:p w:rsidR="00C24343" w:rsidRPr="00BF4F0E" w:rsidRDefault="00F5219E">
            <w:pPr>
              <w:spacing w:line="276" w:lineRule="auto"/>
              <w:rPr>
                <w:rFonts w:asciiTheme="minorEastAsia" w:hAnsiTheme="minorEastAsia" w:cs="宋体"/>
                <w:szCs w:val="21"/>
              </w:rPr>
            </w:pPr>
            <w:r w:rsidRPr="00BF4F0E">
              <w:rPr>
                <w:rFonts w:asciiTheme="minorEastAsia" w:hAnsiTheme="minorEastAsia" w:cs="宋体" w:hint="eastAsia"/>
                <w:szCs w:val="21"/>
              </w:rPr>
              <w:t>实现的，所以必须注意层次性、递进性、针对性，避免笼统的一刀切，为此我们根据德育最佳期理论，将德育目标进行了分解，并根据学生年龄特点将德育内容具体化，确立了各年级德育主题和工作重点，具体如下，高一年级：以“适应教育”为支点，以养成教育为中心，以自我管理为抓手，做一名自主的高中生；高二年级：以“人格教育”为支点，以培养责任感为中心，以诚信学习为抓手，做一名自律的高中生；高三年级：以“成人教育”为支点，以树立远大理想教育为中心，以人生规划为抓手，做一名自觉的高中生。目前内容完善、年级衔接、</w:t>
            </w:r>
            <w:proofErr w:type="gramStart"/>
            <w:r w:rsidRPr="00BF4F0E">
              <w:rPr>
                <w:rFonts w:asciiTheme="minorEastAsia" w:hAnsiTheme="minorEastAsia" w:cs="宋体" w:hint="eastAsia"/>
                <w:szCs w:val="21"/>
              </w:rPr>
              <w:t>团群参与</w:t>
            </w:r>
            <w:proofErr w:type="gramEnd"/>
            <w:r w:rsidRPr="00BF4F0E">
              <w:rPr>
                <w:rFonts w:asciiTheme="minorEastAsia" w:hAnsiTheme="minorEastAsia" w:cs="宋体" w:hint="eastAsia"/>
                <w:szCs w:val="21"/>
              </w:rPr>
              <w:t xml:space="preserve">、载体丰富、常态开展的学校德育工作体系基本形成。 </w:t>
            </w:r>
          </w:p>
          <w:p w:rsidR="00C24343" w:rsidRPr="00BF4F0E" w:rsidRDefault="00F5219E">
            <w:pPr>
              <w:spacing w:line="276" w:lineRule="auto"/>
              <w:ind w:firstLineChars="200" w:firstLine="420"/>
              <w:rPr>
                <w:rFonts w:asciiTheme="minorEastAsia" w:hAnsiTheme="minorEastAsia" w:cs="宋体"/>
                <w:szCs w:val="21"/>
              </w:rPr>
            </w:pPr>
            <w:r w:rsidRPr="00BF4F0E">
              <w:rPr>
                <w:rFonts w:asciiTheme="minorEastAsia" w:hAnsiTheme="minorEastAsia" w:cs="宋体" w:hint="eastAsia"/>
                <w:szCs w:val="21"/>
              </w:rPr>
              <w:t>（4）形成学校、家庭、社会协调一致的育人合力</w:t>
            </w:r>
          </w:p>
          <w:p w:rsidR="00C24343" w:rsidRPr="00BF4F0E" w:rsidRDefault="00F5219E">
            <w:pPr>
              <w:spacing w:line="276" w:lineRule="auto"/>
              <w:ind w:firstLineChars="200" w:firstLine="420"/>
              <w:rPr>
                <w:rFonts w:asciiTheme="minorEastAsia" w:hAnsiTheme="minorEastAsia" w:cs="宋体"/>
                <w:szCs w:val="21"/>
              </w:rPr>
            </w:pPr>
            <w:r w:rsidRPr="00BF4F0E">
              <w:rPr>
                <w:rStyle w:val="apple-style-span"/>
                <w:rFonts w:asciiTheme="minorEastAsia" w:hAnsiTheme="minorEastAsia" w:cs="宋体" w:hint="eastAsia"/>
                <w:szCs w:val="21"/>
              </w:rPr>
              <w:t>我校</w:t>
            </w:r>
            <w:r w:rsidRPr="00BF4F0E">
              <w:rPr>
                <w:rFonts w:asciiTheme="minorEastAsia" w:hAnsiTheme="minorEastAsia" w:cs="宋体" w:hint="eastAsia"/>
                <w:szCs w:val="21"/>
              </w:rPr>
              <w:t>充分发挥学校、家庭、社会“三结合”教育网络的功能。近年来，我们以办好家长和社会满意学校为目标，结合本校实际，积极探索社会、家长参与学校管理的途径和办法，不断增强教育合力，取得了良好的效果。首先发挥家长委员会作用，参与学校管理。家长委员会是学校、教师与家长之间相互联系的畅通渠道，是家庭教育与学校教育相互沟通协调的纽带。学校成立了各年级家长委员会，并充分发挥家长委员会的作用，一是学期初，召开家长委员会会议，征求家长对学校办学的意见和建议；二是在学期中，通过“家长评学校活动”、“家长评教师活动”，听取家长对学校工作的意见和建议；三是在学期末，</w:t>
            </w:r>
            <w:proofErr w:type="gramStart"/>
            <w:r w:rsidRPr="00BF4F0E">
              <w:rPr>
                <w:rFonts w:asciiTheme="minorEastAsia" w:hAnsiTheme="minorEastAsia" w:cs="宋体" w:hint="eastAsia"/>
                <w:szCs w:val="21"/>
              </w:rPr>
              <w:t>通过校讯通</w:t>
            </w:r>
            <w:proofErr w:type="gramEnd"/>
            <w:r w:rsidRPr="00BF4F0E">
              <w:rPr>
                <w:rFonts w:asciiTheme="minorEastAsia" w:hAnsiTheme="minorEastAsia" w:cs="宋体" w:hint="eastAsia"/>
                <w:szCs w:val="21"/>
              </w:rPr>
              <w:t>短信平台方式向家长汇报本学期办学成绩，接受监督。对家长委员会的意见和建议，我们逐条分析、认真研究、积极采纳。其次利用家长学校和家访等途径，提高家长家庭教育的水平，我们的主要培训形式有：（1）学生家长会议；（2）邀请著名家庭教育专家、心理专家给家长作家庭教育讲座；（3）家长委员会委员培训；（4）</w:t>
            </w:r>
            <w:proofErr w:type="gramStart"/>
            <w:r w:rsidRPr="00BF4F0E">
              <w:rPr>
                <w:rFonts w:asciiTheme="minorEastAsia" w:hAnsiTheme="minorEastAsia" w:cs="宋体" w:hint="eastAsia"/>
                <w:szCs w:val="21"/>
              </w:rPr>
              <w:t>通过校讯通</w:t>
            </w:r>
            <w:proofErr w:type="gramEnd"/>
            <w:r w:rsidRPr="00BF4F0E">
              <w:rPr>
                <w:rFonts w:asciiTheme="minorEastAsia" w:hAnsiTheme="minorEastAsia" w:cs="宋体" w:hint="eastAsia"/>
                <w:szCs w:val="21"/>
              </w:rPr>
              <w:t>短信平台经常向每一位家长发送家庭教育先进理念，指导家长合理安排孩子的课余生活；（5）定期开展家访送温暖活动，关爱弱势学生。再次学校与社区互动，发挥社区在教育工作中的积极作用。学校是社区的文化窗口，而社区则是学校开展德育工作的重要环境。为了充分利用好社区资源，加强学校与社区的互动，我们主要开展以下活动：（1）公安、消防等部门以及社会企事业领导的专题讲座；（2）团委组织的“学雷锋”志愿者活动和敬老院义务服务活动；（3）</w:t>
            </w:r>
            <w:r w:rsidRPr="00BF4F0E">
              <w:rPr>
                <w:rFonts w:asciiTheme="minorEastAsia" w:hAnsiTheme="minorEastAsia" w:cs="宋体" w:hint="eastAsia"/>
                <w:szCs w:val="21"/>
              </w:rPr>
              <w:lastRenderedPageBreak/>
              <w:t>赴社区明星企业考察活动等。</w:t>
            </w:r>
          </w:p>
          <w:p w:rsidR="00C24343" w:rsidRPr="00BF4F0E" w:rsidRDefault="00F5219E">
            <w:pPr>
              <w:spacing w:line="276" w:lineRule="auto"/>
              <w:ind w:firstLine="420"/>
              <w:rPr>
                <w:rFonts w:asciiTheme="minorEastAsia" w:hAnsiTheme="minorEastAsia" w:cs="宋体"/>
                <w:szCs w:val="21"/>
              </w:rPr>
            </w:pPr>
            <w:r w:rsidRPr="00BF4F0E">
              <w:rPr>
                <w:rFonts w:asciiTheme="minorEastAsia" w:hAnsiTheme="minorEastAsia" w:cs="宋体" w:hint="eastAsia"/>
                <w:szCs w:val="21"/>
              </w:rPr>
              <w:t>学校非常注重德育基地的建设，充分利用校外资源服务课程建设。几年来相继建立了中国人民解放军92138部队第三飞行大队、</w:t>
            </w:r>
            <w:proofErr w:type="gramStart"/>
            <w:r w:rsidRPr="00BF4F0E">
              <w:rPr>
                <w:rFonts w:asciiTheme="minorEastAsia" w:hAnsiTheme="minorEastAsia" w:cs="宋体" w:hint="eastAsia"/>
                <w:szCs w:val="21"/>
              </w:rPr>
              <w:t>常州声泰</w:t>
            </w:r>
            <w:proofErr w:type="gramEnd"/>
            <w:r w:rsidRPr="00BF4F0E">
              <w:rPr>
                <w:rFonts w:asciiTheme="minorEastAsia" w:hAnsiTheme="minorEastAsia" w:cs="宋体" w:hint="eastAsia"/>
                <w:szCs w:val="21"/>
              </w:rPr>
              <w:t>龙电子音响有限公司、西夏</w:t>
            </w:r>
            <w:proofErr w:type="gramStart"/>
            <w:r w:rsidRPr="00BF4F0E">
              <w:rPr>
                <w:rFonts w:asciiTheme="minorEastAsia" w:hAnsiTheme="minorEastAsia" w:cs="宋体" w:hint="eastAsia"/>
                <w:szCs w:val="21"/>
              </w:rPr>
              <w:t>墅</w:t>
            </w:r>
            <w:proofErr w:type="gramEnd"/>
            <w:r w:rsidRPr="00BF4F0E">
              <w:rPr>
                <w:rFonts w:asciiTheme="minorEastAsia" w:hAnsiTheme="minorEastAsia" w:cs="宋体" w:hint="eastAsia"/>
                <w:szCs w:val="21"/>
              </w:rPr>
              <w:t>幸福院、西夏</w:t>
            </w:r>
            <w:proofErr w:type="gramStart"/>
            <w:r w:rsidRPr="00BF4F0E">
              <w:rPr>
                <w:rFonts w:asciiTheme="minorEastAsia" w:hAnsiTheme="minorEastAsia" w:cs="宋体" w:hint="eastAsia"/>
                <w:szCs w:val="21"/>
              </w:rPr>
              <w:t>墅西源</w:t>
            </w:r>
            <w:proofErr w:type="gramEnd"/>
            <w:r w:rsidRPr="00BF4F0E">
              <w:rPr>
                <w:rFonts w:asciiTheme="minorEastAsia" w:hAnsiTheme="minorEastAsia" w:cs="宋体" w:hint="eastAsia"/>
                <w:szCs w:val="21"/>
              </w:rPr>
              <w:t>污水处理有限公司、常州菜根香生态农业有限公司、</w:t>
            </w:r>
            <w:r w:rsidRPr="00BF4F0E">
              <w:rPr>
                <w:rFonts w:asciiTheme="minorEastAsia" w:hAnsiTheme="minorEastAsia" w:cs="宋体" w:hint="eastAsia"/>
                <w:kern w:val="0"/>
                <w:szCs w:val="21"/>
              </w:rPr>
              <w:t>常州市三新园艺有限公司</w:t>
            </w:r>
            <w:r w:rsidRPr="00BF4F0E">
              <w:rPr>
                <w:rFonts w:asciiTheme="minorEastAsia" w:hAnsiTheme="minorEastAsia" w:cs="宋体" w:hint="eastAsia"/>
                <w:szCs w:val="21"/>
              </w:rPr>
              <w:t>等6个不同类型的德育基地。利用92138部队第三飞行大队等德育基地，增强学生的国防观念和国家安全意识，进行爱国主义、集体主义和革命英雄主义教育，增强学生的组织纪律观念，培养他们艰苦奋斗的作风；</w:t>
            </w:r>
            <w:r w:rsidRPr="00BF4F0E">
              <w:rPr>
                <w:rFonts w:asciiTheme="minorEastAsia" w:hAnsiTheme="minorEastAsia" w:cs="宋体" w:hint="eastAsia"/>
                <w:kern w:val="0"/>
                <w:szCs w:val="21"/>
              </w:rPr>
              <w:t>利用常州市三新园艺有限公司和</w:t>
            </w:r>
            <w:r w:rsidRPr="00BF4F0E">
              <w:rPr>
                <w:rFonts w:asciiTheme="minorEastAsia" w:hAnsiTheme="minorEastAsia" w:cs="宋体" w:hint="eastAsia"/>
                <w:szCs w:val="21"/>
              </w:rPr>
              <w:t>常州菜根香生态农业有限公司等德育基地，使</w:t>
            </w:r>
            <w:r w:rsidRPr="00BF4F0E">
              <w:rPr>
                <w:rFonts w:asciiTheme="minorEastAsia" w:hAnsiTheme="minorEastAsia" w:cs="宋体" w:hint="eastAsia"/>
                <w:kern w:val="0"/>
                <w:szCs w:val="21"/>
              </w:rPr>
              <w:t>同学们在体验劳动辛苦的同时，对于现代农业“生态，环保，可持续发展”这一当今农村特色产业有了全新的认识，也意识到保护生态的重要性；利用</w:t>
            </w:r>
            <w:r w:rsidRPr="00BF4F0E">
              <w:rPr>
                <w:rFonts w:asciiTheme="minorEastAsia" w:hAnsiTheme="minorEastAsia" w:cs="宋体" w:hint="eastAsia"/>
                <w:szCs w:val="21"/>
              </w:rPr>
              <w:t>西夏</w:t>
            </w:r>
            <w:proofErr w:type="gramStart"/>
            <w:r w:rsidRPr="00BF4F0E">
              <w:rPr>
                <w:rFonts w:asciiTheme="minorEastAsia" w:hAnsiTheme="minorEastAsia" w:cs="宋体" w:hint="eastAsia"/>
                <w:szCs w:val="21"/>
              </w:rPr>
              <w:t>墅西源</w:t>
            </w:r>
            <w:proofErr w:type="gramEnd"/>
            <w:r w:rsidRPr="00BF4F0E">
              <w:rPr>
                <w:rFonts w:asciiTheme="minorEastAsia" w:hAnsiTheme="minorEastAsia" w:cs="宋体" w:hint="eastAsia"/>
                <w:szCs w:val="21"/>
              </w:rPr>
              <w:t>污水处理有限公司等德育基地，</w:t>
            </w:r>
            <w:r w:rsidRPr="00BF4F0E">
              <w:rPr>
                <w:rFonts w:asciiTheme="minorEastAsia" w:hAnsiTheme="minorEastAsia" w:cs="宋体" w:hint="eastAsia"/>
                <w:kern w:val="0"/>
                <w:szCs w:val="21"/>
              </w:rPr>
              <w:t>使同学们学到了书本上学不到的东西，开拓了视野，增强了他们对污水处理知识的了解和认识，进一步提高了他们的环保意识；利用</w:t>
            </w:r>
            <w:proofErr w:type="gramStart"/>
            <w:r w:rsidRPr="00BF4F0E">
              <w:rPr>
                <w:rFonts w:asciiTheme="minorEastAsia" w:hAnsiTheme="minorEastAsia" w:cs="宋体" w:hint="eastAsia"/>
                <w:szCs w:val="21"/>
              </w:rPr>
              <w:t>常州声泰</w:t>
            </w:r>
            <w:proofErr w:type="gramEnd"/>
            <w:r w:rsidRPr="00BF4F0E">
              <w:rPr>
                <w:rFonts w:asciiTheme="minorEastAsia" w:hAnsiTheme="minorEastAsia" w:cs="宋体" w:hint="eastAsia"/>
                <w:szCs w:val="21"/>
              </w:rPr>
              <w:t>龙电子音响有限公司等德育</w:t>
            </w:r>
            <w:r w:rsidRPr="00BF4F0E">
              <w:rPr>
                <w:rFonts w:asciiTheme="minorEastAsia" w:hAnsiTheme="minorEastAsia" w:cs="宋体" w:hint="eastAsia"/>
                <w:kern w:val="0"/>
                <w:szCs w:val="21"/>
              </w:rPr>
              <w:t>基地，开展学工社会实践活动，</w:t>
            </w:r>
            <w:r w:rsidRPr="00BF4F0E">
              <w:rPr>
                <w:rFonts w:asciiTheme="minorEastAsia" w:hAnsiTheme="minorEastAsia" w:cs="宋体" w:hint="eastAsia"/>
                <w:szCs w:val="21"/>
              </w:rPr>
              <w:t>培养学生的社会适应能力和劳动习惯，</w:t>
            </w:r>
            <w:r w:rsidRPr="00BF4F0E">
              <w:rPr>
                <w:rFonts w:asciiTheme="minorEastAsia" w:hAnsiTheme="minorEastAsia" w:cs="宋体" w:hint="eastAsia"/>
                <w:kern w:val="0"/>
                <w:szCs w:val="21"/>
              </w:rPr>
              <w:t>增长了学生社会知识；</w:t>
            </w:r>
            <w:r w:rsidRPr="00BF4F0E">
              <w:rPr>
                <w:rFonts w:asciiTheme="minorEastAsia" w:hAnsiTheme="minorEastAsia" w:cs="宋体" w:hint="eastAsia"/>
                <w:szCs w:val="21"/>
              </w:rPr>
              <w:t>利用西夏</w:t>
            </w:r>
            <w:proofErr w:type="gramStart"/>
            <w:r w:rsidRPr="00BF4F0E">
              <w:rPr>
                <w:rFonts w:asciiTheme="minorEastAsia" w:hAnsiTheme="minorEastAsia" w:cs="宋体" w:hint="eastAsia"/>
                <w:szCs w:val="21"/>
              </w:rPr>
              <w:t>墅</w:t>
            </w:r>
            <w:proofErr w:type="gramEnd"/>
            <w:r w:rsidRPr="00BF4F0E">
              <w:rPr>
                <w:rFonts w:asciiTheme="minorEastAsia" w:hAnsiTheme="minorEastAsia" w:cs="宋体" w:hint="eastAsia"/>
                <w:szCs w:val="21"/>
              </w:rPr>
              <w:t>幸福院等德育</w:t>
            </w:r>
            <w:r w:rsidRPr="00BF4F0E">
              <w:rPr>
                <w:rFonts w:asciiTheme="minorEastAsia" w:hAnsiTheme="minorEastAsia" w:cs="宋体" w:hint="eastAsia"/>
                <w:kern w:val="0"/>
                <w:szCs w:val="21"/>
              </w:rPr>
              <w:t>基地</w:t>
            </w:r>
            <w:r w:rsidRPr="00BF4F0E">
              <w:rPr>
                <w:rFonts w:asciiTheme="minorEastAsia" w:hAnsiTheme="minorEastAsia" w:cs="宋体" w:hint="eastAsia"/>
                <w:szCs w:val="21"/>
              </w:rPr>
              <w:t>，组织学生开展青年志愿者活动，提高学生扶贫帮困、关爱他人、服务社会的思想觉悟。学校充分利用校外教育资源，组织学生参加社会实践活动和组织志愿者参加社区活动，促进学生人格健全和身心和谐发展，丰富和拓展了课程内容，极大地发挥了学生综合素质的全面提高。</w:t>
            </w:r>
          </w:p>
          <w:p w:rsidR="00C24343" w:rsidRPr="00BF4F0E" w:rsidRDefault="00F5219E">
            <w:pPr>
              <w:spacing w:line="276" w:lineRule="auto"/>
              <w:ind w:firstLineChars="200" w:firstLine="420"/>
              <w:rPr>
                <w:rFonts w:asciiTheme="minorEastAsia" w:hAnsiTheme="minorEastAsia" w:cs="宋体"/>
                <w:szCs w:val="21"/>
              </w:rPr>
            </w:pPr>
            <w:r w:rsidRPr="00BF4F0E">
              <w:rPr>
                <w:rFonts w:asciiTheme="minorEastAsia" w:hAnsiTheme="minorEastAsia" w:cs="宋体" w:hint="eastAsia"/>
                <w:szCs w:val="21"/>
              </w:rPr>
              <w:t>通过系列活动和各种渠道途径，形成了学校、家庭、社会协调一致的德育网络，使学校、家庭、社会教育形成合力，教育效果较好。</w:t>
            </w:r>
          </w:p>
          <w:p w:rsidR="00C24343" w:rsidRPr="00BF4F0E" w:rsidRDefault="00F5219E">
            <w:pPr>
              <w:spacing w:line="276" w:lineRule="auto"/>
              <w:ind w:firstLineChars="200" w:firstLine="420"/>
              <w:rPr>
                <w:rFonts w:asciiTheme="minorEastAsia" w:hAnsiTheme="minorEastAsia" w:cs="宋体"/>
                <w:szCs w:val="21"/>
              </w:rPr>
            </w:pPr>
            <w:r w:rsidRPr="00BF4F0E">
              <w:rPr>
                <w:rFonts w:asciiTheme="minorEastAsia" w:hAnsiTheme="minorEastAsia" w:cs="宋体" w:hint="eastAsia"/>
                <w:szCs w:val="21"/>
              </w:rPr>
              <w:t>3、积极实施课程育人、文化育人、活动育人、实践育人、管理育人和协同育人，成效明显。</w:t>
            </w:r>
          </w:p>
          <w:p w:rsidR="00C24343" w:rsidRPr="00BF4F0E" w:rsidRDefault="00F5219E">
            <w:pPr>
              <w:numPr>
                <w:ilvl w:val="0"/>
                <w:numId w:val="3"/>
              </w:numPr>
              <w:spacing w:line="276" w:lineRule="auto"/>
              <w:ind w:firstLineChars="200" w:firstLine="420"/>
              <w:rPr>
                <w:rFonts w:asciiTheme="minorEastAsia" w:hAnsiTheme="minorEastAsia" w:cs="宋体"/>
                <w:szCs w:val="21"/>
              </w:rPr>
            </w:pPr>
            <w:r w:rsidRPr="00BF4F0E">
              <w:rPr>
                <w:rFonts w:asciiTheme="minorEastAsia" w:hAnsiTheme="minorEastAsia" w:cs="宋体" w:hint="eastAsia"/>
                <w:szCs w:val="21"/>
              </w:rPr>
              <w:t>注重德育与学科教学的有机融合，实施课程育人。</w:t>
            </w:r>
          </w:p>
          <w:p w:rsidR="00C24343" w:rsidRPr="00BF4F0E" w:rsidRDefault="00F5219E">
            <w:pPr>
              <w:tabs>
                <w:tab w:val="left" w:pos="6300"/>
              </w:tabs>
              <w:spacing w:line="276" w:lineRule="auto"/>
              <w:ind w:firstLineChars="200" w:firstLine="420"/>
              <w:rPr>
                <w:rFonts w:asciiTheme="minorEastAsia" w:hAnsiTheme="minorEastAsia" w:cs="宋体"/>
                <w:szCs w:val="21"/>
              </w:rPr>
            </w:pPr>
            <w:r w:rsidRPr="00BF4F0E">
              <w:rPr>
                <w:rStyle w:val="apple-style-span"/>
                <w:rFonts w:asciiTheme="minorEastAsia" w:hAnsiTheme="minorEastAsia" w:cs="宋体" w:hint="eastAsia"/>
                <w:szCs w:val="21"/>
              </w:rPr>
              <w:t>学校重视在学科教学中渗透德育目标，充分发挥</w:t>
            </w:r>
            <w:r w:rsidRPr="00BF4F0E">
              <w:rPr>
                <w:rFonts w:asciiTheme="minorEastAsia" w:hAnsiTheme="minorEastAsia" w:cs="宋体" w:hint="eastAsia"/>
                <w:szCs w:val="21"/>
              </w:rPr>
              <w:t>课堂教学主渠道作用</w:t>
            </w:r>
            <w:r w:rsidRPr="00BF4F0E">
              <w:rPr>
                <w:rStyle w:val="apple-style-span"/>
                <w:rFonts w:asciiTheme="minorEastAsia" w:hAnsiTheme="minorEastAsia" w:cs="宋体" w:hint="eastAsia"/>
                <w:szCs w:val="21"/>
              </w:rPr>
              <w:t>，充分发挥各学科的德育功能。</w:t>
            </w:r>
            <w:r w:rsidRPr="00BF4F0E">
              <w:rPr>
                <w:rFonts w:asciiTheme="minorEastAsia" w:hAnsiTheme="minorEastAsia" w:cs="宋体" w:hint="eastAsia"/>
                <w:szCs w:val="21"/>
              </w:rPr>
              <w:t>根据《西夏墅中学关于在学科教学中渗透德育的意见》，学校行政</w:t>
            </w:r>
            <w:r w:rsidRPr="00BF4F0E">
              <w:rPr>
                <w:rStyle w:val="apple-style-span"/>
                <w:rFonts w:asciiTheme="minorEastAsia" w:hAnsiTheme="minorEastAsia" w:cs="宋体" w:hint="eastAsia"/>
                <w:szCs w:val="21"/>
              </w:rPr>
              <w:t>多次召开教师会议，要求全体教师牢固树立“课</w:t>
            </w:r>
            <w:proofErr w:type="gramStart"/>
            <w:r w:rsidRPr="00BF4F0E">
              <w:rPr>
                <w:rStyle w:val="apple-style-span"/>
                <w:rFonts w:asciiTheme="minorEastAsia" w:hAnsiTheme="minorEastAsia" w:cs="宋体" w:hint="eastAsia"/>
                <w:szCs w:val="21"/>
              </w:rPr>
              <w:t>课</w:t>
            </w:r>
            <w:proofErr w:type="gramEnd"/>
            <w:r w:rsidRPr="00BF4F0E">
              <w:rPr>
                <w:rStyle w:val="apple-style-span"/>
                <w:rFonts w:asciiTheme="minorEastAsia" w:hAnsiTheme="minorEastAsia" w:cs="宋体" w:hint="eastAsia"/>
                <w:szCs w:val="21"/>
              </w:rPr>
              <w:t>有德育，人人是德育工作者”的思想，</w:t>
            </w:r>
            <w:r w:rsidRPr="00BF4F0E">
              <w:rPr>
                <w:rFonts w:asciiTheme="minorEastAsia" w:hAnsiTheme="minorEastAsia" w:cs="宋体" w:hint="eastAsia"/>
                <w:szCs w:val="21"/>
              </w:rPr>
              <w:t>充分利用和挖掘学科中的德育</w:t>
            </w:r>
            <w:r w:rsidRPr="00BF4F0E">
              <w:rPr>
                <w:rStyle w:val="apple-style-span"/>
                <w:rFonts w:asciiTheme="minorEastAsia" w:hAnsiTheme="minorEastAsia" w:cs="宋体" w:hint="eastAsia"/>
                <w:szCs w:val="21"/>
              </w:rPr>
              <w:t>因素</w:t>
            </w:r>
            <w:r w:rsidRPr="00BF4F0E">
              <w:rPr>
                <w:rFonts w:asciiTheme="minorEastAsia" w:hAnsiTheme="minorEastAsia" w:cs="宋体" w:hint="eastAsia"/>
                <w:szCs w:val="21"/>
              </w:rPr>
              <w:t>，将德育渗透纳入教学计划，在备课时设置</w:t>
            </w:r>
            <w:r w:rsidRPr="00BF4F0E">
              <w:rPr>
                <w:rStyle w:val="apple-style-span"/>
                <w:rFonts w:asciiTheme="minorEastAsia" w:hAnsiTheme="minorEastAsia" w:cs="宋体" w:hint="eastAsia"/>
                <w:szCs w:val="21"/>
              </w:rPr>
              <w:t>情感、态度、价值观等</w:t>
            </w:r>
            <w:r w:rsidRPr="00BF4F0E">
              <w:rPr>
                <w:rFonts w:asciiTheme="minorEastAsia" w:hAnsiTheme="minorEastAsia" w:cs="宋体" w:hint="eastAsia"/>
                <w:szCs w:val="21"/>
              </w:rPr>
              <w:t>德育目标要求，并多样化地在课堂教学中实施德育渗透。</w:t>
            </w:r>
            <w:r w:rsidRPr="00BF4F0E">
              <w:rPr>
                <w:rStyle w:val="apple-style-span"/>
                <w:rFonts w:asciiTheme="minorEastAsia" w:hAnsiTheme="minorEastAsia" w:cs="宋体" w:hint="eastAsia"/>
                <w:szCs w:val="21"/>
              </w:rPr>
              <w:t>如在物理学科教学中渗透爱国主义、</w:t>
            </w:r>
            <w:proofErr w:type="gramStart"/>
            <w:r w:rsidRPr="00BF4F0E">
              <w:rPr>
                <w:rStyle w:val="apple-style-span"/>
                <w:rFonts w:asciiTheme="minorEastAsia" w:hAnsiTheme="minorEastAsia" w:cs="宋体" w:hint="eastAsia"/>
                <w:szCs w:val="21"/>
              </w:rPr>
              <w:t>辨证唯物主义</w:t>
            </w:r>
            <w:proofErr w:type="gramEnd"/>
            <w:r w:rsidRPr="00BF4F0E">
              <w:rPr>
                <w:rStyle w:val="apple-style-span"/>
                <w:rFonts w:asciiTheme="minorEastAsia" w:hAnsiTheme="minorEastAsia" w:cs="宋体" w:hint="eastAsia"/>
                <w:szCs w:val="21"/>
              </w:rPr>
              <w:t>教育，培养学生健全的科学品质，树立学生正确的人生观、价值观；在政治学科教学中积极渗透法制教育、民族精神教育、理想信念教育；在《通用技术》教学中，培养学生的积极进取、团队协作精神，在合作活动中让学生体验集体主义精神，提升动手能力，形成正确的价值观和文明、健康的生活方式，促进和谐发展等。学校</w:t>
            </w:r>
            <w:r w:rsidRPr="00BF4F0E">
              <w:rPr>
                <w:rFonts w:asciiTheme="minorEastAsia" w:hAnsiTheme="minorEastAsia" w:cs="宋体" w:hint="eastAsia"/>
                <w:szCs w:val="21"/>
              </w:rPr>
              <w:t>完善</w:t>
            </w:r>
            <w:proofErr w:type="gramStart"/>
            <w:r w:rsidRPr="00BF4F0E">
              <w:rPr>
                <w:rFonts w:asciiTheme="minorEastAsia" w:hAnsiTheme="minorEastAsia" w:cs="宋体" w:hint="eastAsia"/>
                <w:szCs w:val="21"/>
              </w:rPr>
              <w:t>校本化</w:t>
            </w:r>
            <w:proofErr w:type="gramEnd"/>
            <w:r w:rsidRPr="00BF4F0E">
              <w:rPr>
                <w:rFonts w:asciiTheme="minorEastAsia" w:hAnsiTheme="minorEastAsia" w:cs="宋体" w:hint="eastAsia"/>
                <w:szCs w:val="21"/>
              </w:rPr>
              <w:t>的课堂评价内容，</w:t>
            </w:r>
            <w:r w:rsidRPr="00BF4F0E">
              <w:rPr>
                <w:rStyle w:val="apple-style-span"/>
                <w:rFonts w:asciiTheme="minorEastAsia" w:hAnsiTheme="minorEastAsia" w:cs="宋体" w:hint="eastAsia"/>
                <w:szCs w:val="21"/>
              </w:rPr>
              <w:t>把课堂教学中是否渗透德育目标作为听评课考核的重要指标。积极开发《五德文化读本》、《中华礼仪趣谈》、《中学生心理健康实用手册》、《法制教育》、《心理训练与学习指导》、《儒家讲坛》等多门德育校本课程，通过系列校本课程的实施进一步增强育人效果。</w:t>
            </w:r>
          </w:p>
          <w:p w:rsidR="00C24343" w:rsidRPr="00BF4F0E" w:rsidRDefault="00F5219E">
            <w:pPr>
              <w:spacing w:line="276" w:lineRule="auto"/>
              <w:ind w:firstLineChars="200" w:firstLine="420"/>
              <w:rPr>
                <w:rFonts w:asciiTheme="minorEastAsia" w:hAnsiTheme="minorEastAsia" w:cs="宋体"/>
                <w:szCs w:val="21"/>
              </w:rPr>
            </w:pPr>
            <w:r w:rsidRPr="00BF4F0E">
              <w:rPr>
                <w:rFonts w:asciiTheme="minorEastAsia" w:hAnsiTheme="minorEastAsia" w:cs="宋体" w:hint="eastAsia"/>
                <w:szCs w:val="21"/>
              </w:rPr>
              <w:t>（2）打造校园文化，实施文化育人。</w:t>
            </w:r>
          </w:p>
          <w:p w:rsidR="00C24343" w:rsidRPr="00BF4F0E" w:rsidRDefault="00F5219E">
            <w:pPr>
              <w:spacing w:line="276" w:lineRule="auto"/>
              <w:ind w:firstLineChars="200" w:firstLine="420"/>
              <w:rPr>
                <w:rFonts w:asciiTheme="minorEastAsia" w:hAnsiTheme="minorEastAsia" w:cs="宋体"/>
                <w:szCs w:val="21"/>
              </w:rPr>
            </w:pPr>
            <w:r w:rsidRPr="00BF4F0E">
              <w:rPr>
                <w:rFonts w:asciiTheme="minorEastAsia" w:hAnsiTheme="minorEastAsia" w:cs="宋体" w:hint="eastAsia"/>
                <w:szCs w:val="21"/>
              </w:rPr>
              <w:t xml:space="preserve">学校重视校园文化建设，从教育理念、人文历史、办学特色等方面考虑，让人文景观与自然景观自然融合，充分发挥校园环境的育人功能，努力让每一片土地、每一处建筑都成为育人的重要阵地，释放出文化的力量，成为学生陶冶情操、砥砺德行、塑造自我的教育园地。        </w:t>
            </w:r>
          </w:p>
          <w:p w:rsidR="00C24343" w:rsidRPr="00BF4F0E" w:rsidRDefault="00F5219E">
            <w:pPr>
              <w:spacing w:line="276" w:lineRule="auto"/>
              <w:ind w:firstLineChars="200" w:firstLine="420"/>
              <w:rPr>
                <w:rFonts w:asciiTheme="minorEastAsia" w:hAnsiTheme="minorEastAsia" w:cs="宋体"/>
                <w:szCs w:val="21"/>
              </w:rPr>
            </w:pPr>
            <w:r w:rsidRPr="00BF4F0E">
              <w:rPr>
                <w:rFonts w:asciiTheme="minorEastAsia" w:hAnsiTheme="minorEastAsia" w:cs="宋体" w:hint="eastAsia"/>
                <w:szCs w:val="21"/>
              </w:rPr>
              <w:t>校园文化环境布置，以校训“明德厚学”为核心，以弘扬传统文化为基调，以凸显“五德文化”为主题，以美感人，以景育人。弘毅楼前篆刻有“明德厚学”的校训石、遍布校园显眼位置的标语牌、南北主干道东侧的孔子雕像和正德亭、随处可见的儒家经典名句石刻、以及主干道西</w:t>
            </w:r>
            <w:r w:rsidRPr="00BF4F0E">
              <w:rPr>
                <w:rFonts w:asciiTheme="minorEastAsia" w:hAnsiTheme="minorEastAsia" w:cs="宋体" w:hint="eastAsia"/>
                <w:szCs w:val="21"/>
              </w:rPr>
              <w:lastRenderedPageBreak/>
              <w:t>侧精心规划设计的以“德”为纲以“善礼信谨志”为目的“德”文化墙，集中体现“五德文化”的内涵。学校精心打造了</w:t>
            </w:r>
            <w:proofErr w:type="gramStart"/>
            <w:r w:rsidRPr="00BF4F0E">
              <w:rPr>
                <w:rFonts w:asciiTheme="minorEastAsia" w:hAnsiTheme="minorEastAsia" w:cs="宋体" w:hint="eastAsia"/>
                <w:szCs w:val="21"/>
              </w:rPr>
              <w:t>黉门雅</w:t>
            </w:r>
            <w:proofErr w:type="gramEnd"/>
            <w:r w:rsidRPr="00BF4F0E">
              <w:rPr>
                <w:rFonts w:asciiTheme="minorEastAsia" w:hAnsiTheme="minorEastAsia" w:cs="宋体" w:hint="eastAsia"/>
                <w:szCs w:val="21"/>
              </w:rPr>
              <w:t>风、儒道润德、</w:t>
            </w:r>
            <w:proofErr w:type="gramStart"/>
            <w:r w:rsidRPr="00BF4F0E">
              <w:rPr>
                <w:rFonts w:asciiTheme="minorEastAsia" w:hAnsiTheme="minorEastAsia" w:cs="宋体" w:hint="eastAsia"/>
                <w:szCs w:val="21"/>
              </w:rPr>
              <w:t>方塘映柳</w:t>
            </w:r>
            <w:proofErr w:type="gramEnd"/>
            <w:r w:rsidRPr="00BF4F0E">
              <w:rPr>
                <w:rFonts w:asciiTheme="minorEastAsia" w:hAnsiTheme="minorEastAsia" w:cs="宋体" w:hint="eastAsia"/>
                <w:szCs w:val="21"/>
              </w:rPr>
              <w:t>、</w:t>
            </w:r>
            <w:proofErr w:type="gramStart"/>
            <w:r w:rsidRPr="00BF4F0E">
              <w:rPr>
                <w:rFonts w:asciiTheme="minorEastAsia" w:hAnsiTheme="minorEastAsia" w:cs="宋体" w:hint="eastAsia"/>
                <w:szCs w:val="21"/>
              </w:rPr>
              <w:t>樟</w:t>
            </w:r>
            <w:proofErr w:type="gramEnd"/>
            <w:r w:rsidRPr="00BF4F0E">
              <w:rPr>
                <w:rFonts w:asciiTheme="minorEastAsia" w:hAnsiTheme="minorEastAsia" w:cs="宋体" w:hint="eastAsia"/>
                <w:szCs w:val="21"/>
              </w:rPr>
              <w:t>台书香、</w:t>
            </w:r>
            <w:proofErr w:type="gramStart"/>
            <w:r w:rsidRPr="00BF4F0E">
              <w:rPr>
                <w:rFonts w:asciiTheme="minorEastAsia" w:hAnsiTheme="minorEastAsia" w:cs="宋体" w:hint="eastAsia"/>
                <w:szCs w:val="21"/>
              </w:rPr>
              <w:t>学庭攀</w:t>
            </w:r>
            <w:proofErr w:type="gramEnd"/>
            <w:r w:rsidRPr="00BF4F0E">
              <w:rPr>
                <w:rFonts w:asciiTheme="minorEastAsia" w:hAnsiTheme="minorEastAsia" w:cs="宋体" w:hint="eastAsia"/>
                <w:szCs w:val="21"/>
              </w:rPr>
              <w:t>桂、廊亭杏语、粉墙竹韵、</w:t>
            </w:r>
            <w:proofErr w:type="gramStart"/>
            <w:r w:rsidRPr="00BF4F0E">
              <w:rPr>
                <w:rFonts w:asciiTheme="minorEastAsia" w:hAnsiTheme="minorEastAsia" w:cs="宋体" w:hint="eastAsia"/>
                <w:szCs w:val="21"/>
              </w:rPr>
              <w:t>栀</w:t>
            </w:r>
            <w:proofErr w:type="gramEnd"/>
            <w:r w:rsidRPr="00BF4F0E">
              <w:rPr>
                <w:rFonts w:asciiTheme="minorEastAsia" w:hAnsiTheme="minorEastAsia" w:cs="宋体" w:hint="eastAsia"/>
                <w:szCs w:val="21"/>
              </w:rPr>
              <w:t>园群芳等“校园八景”，赋予自然景观更多的文化内涵。学校建筑物以弘毅楼、文津楼、博文楼、笃学楼、</w:t>
            </w:r>
            <w:proofErr w:type="gramStart"/>
            <w:r w:rsidRPr="00BF4F0E">
              <w:rPr>
                <w:rFonts w:asciiTheme="minorEastAsia" w:hAnsiTheme="minorEastAsia" w:cs="宋体" w:hint="eastAsia"/>
                <w:szCs w:val="21"/>
              </w:rPr>
              <w:t>正德楼</w:t>
            </w:r>
            <w:proofErr w:type="gramEnd"/>
            <w:r w:rsidRPr="00BF4F0E">
              <w:rPr>
                <w:rFonts w:asciiTheme="minorEastAsia" w:hAnsiTheme="minorEastAsia" w:cs="宋体" w:hint="eastAsia"/>
                <w:szCs w:val="21"/>
              </w:rPr>
              <w:t>等命名，凸现中国传统文化。校园处处隐含着</w:t>
            </w:r>
            <w:proofErr w:type="gramStart"/>
            <w:r w:rsidRPr="00BF4F0E">
              <w:rPr>
                <w:rFonts w:asciiTheme="minorEastAsia" w:hAnsiTheme="minorEastAsia" w:cs="宋体" w:hint="eastAsia"/>
                <w:szCs w:val="21"/>
              </w:rPr>
              <w:t>励</w:t>
            </w:r>
            <w:proofErr w:type="gramEnd"/>
            <w:r w:rsidRPr="00BF4F0E">
              <w:rPr>
                <w:rFonts w:asciiTheme="minorEastAsia" w:hAnsiTheme="minorEastAsia" w:cs="宋体" w:hint="eastAsia"/>
                <w:szCs w:val="21"/>
              </w:rPr>
              <w:t>人进取、激励人心的文化元素，让学生时时得到浸润、感悟、教育。</w:t>
            </w:r>
          </w:p>
          <w:p w:rsidR="00C24343" w:rsidRPr="00BF4F0E" w:rsidRDefault="00F5219E">
            <w:pPr>
              <w:spacing w:line="276" w:lineRule="auto"/>
              <w:ind w:firstLineChars="200" w:firstLine="420"/>
              <w:rPr>
                <w:rFonts w:asciiTheme="minorEastAsia" w:hAnsiTheme="minorEastAsia" w:cs="宋体"/>
                <w:szCs w:val="21"/>
              </w:rPr>
            </w:pPr>
            <w:r w:rsidRPr="00BF4F0E">
              <w:rPr>
                <w:rFonts w:asciiTheme="minorEastAsia" w:hAnsiTheme="minorEastAsia" w:cs="宋体" w:hint="eastAsia"/>
                <w:szCs w:val="21"/>
              </w:rPr>
              <w:t>学校以《西夏墅中学三年发展规划》为指引，以“三风”建设为基础，主动挖掘学校文化内涵,开展系列主题教育活动，开发了《五德文化》校本课程，努力构建和营造适合学校内涵发展的文化氛围，学校文化内涵深入人心，外化于行。</w:t>
            </w:r>
          </w:p>
          <w:p w:rsidR="00C24343" w:rsidRPr="00BF4F0E" w:rsidRDefault="00F5219E">
            <w:pPr>
              <w:spacing w:line="276" w:lineRule="auto"/>
              <w:ind w:firstLineChars="200" w:firstLine="420"/>
              <w:rPr>
                <w:rFonts w:asciiTheme="minorEastAsia" w:hAnsiTheme="minorEastAsia" w:cs="宋体"/>
                <w:szCs w:val="21"/>
              </w:rPr>
            </w:pPr>
            <w:r w:rsidRPr="00BF4F0E">
              <w:rPr>
                <w:rFonts w:asciiTheme="minorEastAsia" w:hAnsiTheme="minorEastAsia" w:cs="宋体" w:hint="eastAsia"/>
                <w:szCs w:val="21"/>
              </w:rPr>
              <w:t>(3)开展形式多样、内容丰富的德育系列活动，实施活动育人。</w:t>
            </w:r>
          </w:p>
          <w:p w:rsidR="00C24343" w:rsidRPr="00BF4F0E" w:rsidRDefault="00F5219E">
            <w:pPr>
              <w:spacing w:line="276" w:lineRule="auto"/>
              <w:ind w:leftChars="200" w:left="420"/>
              <w:rPr>
                <w:rFonts w:asciiTheme="minorEastAsia" w:hAnsiTheme="minorEastAsia" w:cs="宋体"/>
                <w:szCs w:val="21"/>
              </w:rPr>
            </w:pPr>
            <w:r w:rsidRPr="00BF4F0E">
              <w:rPr>
                <w:rFonts w:asciiTheme="minorEastAsia" w:hAnsiTheme="minorEastAsia" w:cs="宋体" w:hint="eastAsia"/>
                <w:szCs w:val="21"/>
              </w:rPr>
              <w:t>①开展“五育”主题活动，全面提高学生素质。</w:t>
            </w:r>
          </w:p>
          <w:p w:rsidR="00C24343" w:rsidRPr="00BF4F0E" w:rsidRDefault="00F5219E">
            <w:pPr>
              <w:wordWrap w:val="0"/>
              <w:spacing w:line="276" w:lineRule="auto"/>
              <w:ind w:firstLineChars="200" w:firstLine="420"/>
              <w:rPr>
                <w:rFonts w:asciiTheme="minorEastAsia" w:hAnsiTheme="minorEastAsia" w:cs="宋体"/>
                <w:szCs w:val="21"/>
              </w:rPr>
            </w:pPr>
            <w:r w:rsidRPr="00BF4F0E">
              <w:rPr>
                <w:rFonts w:asciiTheme="minorEastAsia" w:hAnsiTheme="minorEastAsia" w:cs="宋体" w:hint="eastAsia"/>
                <w:szCs w:val="21"/>
              </w:rPr>
              <w:t>第一、强化理想信念教育</w:t>
            </w:r>
          </w:p>
          <w:p w:rsidR="00C24343" w:rsidRPr="00BF4F0E" w:rsidRDefault="00F5219E">
            <w:pPr>
              <w:wordWrap w:val="0"/>
              <w:spacing w:line="276" w:lineRule="auto"/>
              <w:ind w:firstLineChars="200" w:firstLine="420"/>
              <w:rPr>
                <w:rFonts w:asciiTheme="minorEastAsia" w:hAnsiTheme="minorEastAsia" w:cs="宋体"/>
                <w:szCs w:val="21"/>
              </w:rPr>
            </w:pPr>
            <w:r w:rsidRPr="00BF4F0E">
              <w:rPr>
                <w:rFonts w:asciiTheme="minorEastAsia" w:hAnsiTheme="minorEastAsia" w:cs="宋体" w:hint="eastAsia"/>
                <w:szCs w:val="21"/>
              </w:rPr>
              <w:t>积极开展“理论集中学习和大讨论”活动，利用班会或者思想政治课堂，由班主任或政治老师对学生进行理想信念的实质教育，让学生弄清楚理想、信念的含义，明确理想与信念之间的关系，畅谈对理想信念的认识、理解或感想；开展“树立理想、建立信念”专题板报比赛，要求每个学生都制定自己的近期目标，明确树立远大理想和制定近期目标的意义，正确认识远大理想和近期目标的关系；开展“为理想信念而奋斗”的班级讲故事比赛，使广大学生了解古今中外名人志士有关的故事，通过实例，使广大学生知道理想会促进自己拼搏上进、理想信念会时刻提醒着自己不断进步的道理。</w:t>
            </w:r>
          </w:p>
          <w:p w:rsidR="00C24343" w:rsidRPr="00BF4F0E" w:rsidRDefault="00F5219E">
            <w:pPr>
              <w:wordWrap w:val="0"/>
              <w:spacing w:line="276" w:lineRule="auto"/>
              <w:ind w:firstLineChars="200" w:firstLine="420"/>
              <w:rPr>
                <w:rFonts w:asciiTheme="minorEastAsia" w:hAnsiTheme="minorEastAsia" w:cs="宋体"/>
                <w:szCs w:val="21"/>
              </w:rPr>
            </w:pPr>
            <w:r w:rsidRPr="00BF4F0E">
              <w:rPr>
                <w:rFonts w:asciiTheme="minorEastAsia" w:hAnsiTheme="minorEastAsia" w:cs="宋体" w:hint="eastAsia"/>
                <w:szCs w:val="21"/>
              </w:rPr>
              <w:t>第二、深化社会主义核心价值观教育</w:t>
            </w:r>
          </w:p>
          <w:p w:rsidR="00C24343" w:rsidRPr="00BF4F0E" w:rsidRDefault="00F5219E">
            <w:pPr>
              <w:spacing w:line="276" w:lineRule="auto"/>
              <w:ind w:firstLineChars="200" w:firstLine="420"/>
              <w:rPr>
                <w:rFonts w:asciiTheme="minorEastAsia" w:hAnsiTheme="minorEastAsia" w:cs="宋体"/>
                <w:szCs w:val="21"/>
              </w:rPr>
            </w:pPr>
            <w:r w:rsidRPr="00BF4F0E">
              <w:rPr>
                <w:rFonts w:asciiTheme="minorEastAsia" w:hAnsiTheme="minorEastAsia" w:cs="宋体" w:hint="eastAsia"/>
                <w:szCs w:val="21"/>
              </w:rPr>
              <w:t>充分利用周一升旗仪式，采用国旗下的讲话等形式对全体学生进行社会主义核心价值观的教育；通过校园广播、黑板报、横幅、电子屏幕等传媒手段，对学生进行社会主义核心价值观的教育，充分发挥校园传媒的育人功能；召开“树立核心价值观，争当文明中学生”主题班会，针对学生的特点设计教育内容，由浅入深、循循善诱，使“社会主义核心价值观”的教育内容入眼、入耳、入脑、入口、入心，使之内化成学生的自觉行为和基本的道德情感；开展“</w:t>
            </w:r>
            <w:proofErr w:type="gramStart"/>
            <w:r w:rsidRPr="00BF4F0E">
              <w:rPr>
                <w:rFonts w:asciiTheme="minorEastAsia" w:hAnsiTheme="minorEastAsia" w:cs="宋体" w:hint="eastAsia"/>
                <w:szCs w:val="21"/>
              </w:rPr>
              <w:t>践行</w:t>
            </w:r>
            <w:proofErr w:type="gramEnd"/>
            <w:r w:rsidRPr="00BF4F0E">
              <w:rPr>
                <w:rFonts w:asciiTheme="minorEastAsia" w:hAnsiTheme="minorEastAsia" w:cs="宋体" w:hint="eastAsia"/>
                <w:szCs w:val="21"/>
              </w:rPr>
              <w:t>社会主义核心价值观”演讲比赛，帮助广大青少年深刻理解了核心价值观的丰富内涵和实践要求，引导广大青少年把中华文化传承好、发展好，共同筑牢中华民族的精神家园，为实现中华民族伟大复兴的中国梦凝聚强大的文化力量。</w:t>
            </w:r>
          </w:p>
          <w:p w:rsidR="00C24343" w:rsidRPr="00BF4F0E" w:rsidRDefault="00F5219E">
            <w:pPr>
              <w:spacing w:line="276" w:lineRule="auto"/>
              <w:ind w:leftChars="200" w:left="420"/>
              <w:rPr>
                <w:rFonts w:asciiTheme="minorEastAsia" w:hAnsiTheme="minorEastAsia" w:cs="宋体"/>
                <w:szCs w:val="21"/>
              </w:rPr>
            </w:pPr>
            <w:r w:rsidRPr="00BF4F0E">
              <w:rPr>
                <w:rFonts w:asciiTheme="minorEastAsia" w:hAnsiTheme="minorEastAsia" w:cs="宋体" w:hint="eastAsia"/>
                <w:szCs w:val="21"/>
              </w:rPr>
              <w:t>第三、开展中华优秀传统文化教育</w:t>
            </w:r>
          </w:p>
          <w:p w:rsidR="00C24343" w:rsidRPr="00BF4F0E" w:rsidRDefault="00F5219E">
            <w:pPr>
              <w:wordWrap w:val="0"/>
              <w:spacing w:line="276" w:lineRule="auto"/>
              <w:ind w:firstLineChars="200" w:firstLine="420"/>
              <w:rPr>
                <w:rFonts w:asciiTheme="minorEastAsia" w:hAnsiTheme="minorEastAsia" w:cs="宋体"/>
                <w:szCs w:val="21"/>
              </w:rPr>
            </w:pPr>
            <w:r w:rsidRPr="00BF4F0E">
              <w:rPr>
                <w:rFonts w:asciiTheme="minorEastAsia" w:hAnsiTheme="minorEastAsia" w:cs="宋体" w:hint="eastAsia"/>
                <w:szCs w:val="21"/>
              </w:rPr>
              <w:t>开展“学经典、诵经典、爱经典”主题班会；举办了中华经典诵读比赛；举办“感悟中华优秀文化 传承</w:t>
            </w:r>
            <w:proofErr w:type="gramStart"/>
            <w:r w:rsidRPr="00BF4F0E">
              <w:rPr>
                <w:rFonts w:asciiTheme="minorEastAsia" w:hAnsiTheme="minorEastAsia" w:cs="宋体" w:hint="eastAsia"/>
                <w:szCs w:val="21"/>
              </w:rPr>
              <w:t>践行</w:t>
            </w:r>
            <w:proofErr w:type="gramEnd"/>
            <w:r w:rsidRPr="00BF4F0E">
              <w:rPr>
                <w:rFonts w:asciiTheme="minorEastAsia" w:hAnsiTheme="minorEastAsia" w:cs="宋体" w:hint="eastAsia"/>
                <w:szCs w:val="21"/>
              </w:rPr>
              <w:t xml:space="preserve">传统美德”演讲比赛，使优秀的传统道德思想转化为学生的道德行为，引导学生把经典文化中的规范运用到现实生活的实践中。 </w:t>
            </w:r>
          </w:p>
          <w:p w:rsidR="00C24343" w:rsidRPr="00BF4F0E" w:rsidRDefault="00F5219E">
            <w:pPr>
              <w:wordWrap w:val="0"/>
              <w:spacing w:line="276" w:lineRule="auto"/>
              <w:ind w:leftChars="200" w:left="420"/>
              <w:rPr>
                <w:rFonts w:asciiTheme="minorEastAsia" w:hAnsiTheme="minorEastAsia" w:cs="宋体"/>
                <w:szCs w:val="21"/>
              </w:rPr>
            </w:pPr>
            <w:r w:rsidRPr="00BF4F0E">
              <w:rPr>
                <w:rFonts w:asciiTheme="minorEastAsia" w:hAnsiTheme="minorEastAsia" w:cs="宋体" w:hint="eastAsia"/>
                <w:szCs w:val="21"/>
              </w:rPr>
              <w:t>第四、开展生态文明教育</w:t>
            </w:r>
          </w:p>
          <w:p w:rsidR="00C24343" w:rsidRPr="00BF4F0E" w:rsidRDefault="00F5219E">
            <w:pPr>
              <w:spacing w:line="276" w:lineRule="auto"/>
              <w:ind w:firstLineChars="200" w:firstLine="420"/>
              <w:rPr>
                <w:rFonts w:asciiTheme="minorEastAsia" w:hAnsiTheme="minorEastAsia" w:cs="宋体"/>
                <w:szCs w:val="21"/>
              </w:rPr>
            </w:pPr>
            <w:r w:rsidRPr="00BF4F0E">
              <w:rPr>
                <w:rFonts w:asciiTheme="minorEastAsia" w:hAnsiTheme="minorEastAsia" w:cs="宋体" w:hint="eastAsia"/>
                <w:szCs w:val="21"/>
              </w:rPr>
              <w:t>开展“生态文明·美丽常州”主题班会，传授生态环保知识，对学生进行生态环保教育和科普宣传；举行“实践生态文明建设美丽校园”主题征文比赛，引导学生树立尊重自然、顺应自然、保护自然的发展理念，养成勤俭节约、低碳环保、自觉劳动的生活习惯，形成健康文明的生活方式。</w:t>
            </w:r>
          </w:p>
          <w:p w:rsidR="00C24343" w:rsidRPr="00BF4F0E" w:rsidRDefault="00F5219E">
            <w:pPr>
              <w:wordWrap w:val="0"/>
              <w:spacing w:line="276" w:lineRule="auto"/>
              <w:ind w:leftChars="200" w:left="420"/>
              <w:rPr>
                <w:rFonts w:asciiTheme="minorEastAsia" w:hAnsiTheme="minorEastAsia" w:cs="宋体"/>
                <w:szCs w:val="21"/>
              </w:rPr>
            </w:pPr>
            <w:r w:rsidRPr="00BF4F0E">
              <w:rPr>
                <w:rFonts w:asciiTheme="minorEastAsia" w:hAnsiTheme="minorEastAsia" w:cs="宋体" w:hint="eastAsia"/>
                <w:szCs w:val="21"/>
              </w:rPr>
              <w:t>第五、加强心理健康教育（</w:t>
            </w:r>
            <w:proofErr w:type="gramStart"/>
            <w:r w:rsidRPr="00BF4F0E">
              <w:rPr>
                <w:rFonts w:asciiTheme="minorEastAsia" w:hAnsiTheme="minorEastAsia" w:cs="宋体" w:hint="eastAsia"/>
                <w:szCs w:val="21"/>
              </w:rPr>
              <w:t>含生命</w:t>
            </w:r>
            <w:proofErr w:type="gramEnd"/>
            <w:r w:rsidRPr="00BF4F0E">
              <w:rPr>
                <w:rFonts w:asciiTheme="minorEastAsia" w:hAnsiTheme="minorEastAsia" w:cs="宋体" w:hint="eastAsia"/>
                <w:szCs w:val="21"/>
              </w:rPr>
              <w:t>教育）</w:t>
            </w:r>
          </w:p>
          <w:p w:rsidR="00C24343" w:rsidRPr="00BF4F0E" w:rsidRDefault="00F5219E">
            <w:pPr>
              <w:spacing w:line="276" w:lineRule="auto"/>
              <w:ind w:firstLine="420"/>
              <w:rPr>
                <w:rFonts w:asciiTheme="minorEastAsia" w:hAnsiTheme="minorEastAsia" w:cs="宋体"/>
                <w:szCs w:val="21"/>
              </w:rPr>
            </w:pPr>
            <w:r w:rsidRPr="00BF4F0E">
              <w:rPr>
                <w:rFonts w:asciiTheme="minorEastAsia" w:hAnsiTheme="minorEastAsia" w:cs="宋体" w:hint="eastAsia"/>
                <w:szCs w:val="21"/>
              </w:rPr>
              <w:t>心理健康教育和生命教育是新形势下必须重视的重要内容，学校深刻认识学校心理健康教育</w:t>
            </w:r>
            <w:r w:rsidRPr="00BF4F0E">
              <w:rPr>
                <w:rFonts w:asciiTheme="minorEastAsia" w:hAnsiTheme="minorEastAsia" w:cs="宋体" w:hint="eastAsia"/>
                <w:szCs w:val="21"/>
              </w:rPr>
              <w:lastRenderedPageBreak/>
              <w:t>的重要性，强化心理健康教育，主要措施有：完善学生心理档案，进行重点跟踪；班级心理委员培训；成立西中心理讲堂，邀请江苏理工学院副校长崔景贵教授为全体九年级及高三教师、学生、家长作毕业班心理辅导的讲座；开展班级团体心理辅导；编写</w:t>
            </w:r>
            <w:proofErr w:type="gramStart"/>
            <w:r w:rsidRPr="00BF4F0E">
              <w:rPr>
                <w:rFonts w:asciiTheme="minorEastAsia" w:hAnsiTheme="minorEastAsia" w:cs="宋体" w:hint="eastAsia"/>
                <w:szCs w:val="21"/>
              </w:rPr>
              <w:t>心育手抄报</w:t>
            </w:r>
            <w:proofErr w:type="gramEnd"/>
            <w:r w:rsidRPr="00BF4F0E">
              <w:rPr>
                <w:rFonts w:asciiTheme="minorEastAsia" w:hAnsiTheme="minorEastAsia" w:cs="宋体" w:hint="eastAsia"/>
                <w:szCs w:val="21"/>
              </w:rPr>
              <w:t>和</w:t>
            </w:r>
            <w:proofErr w:type="gramStart"/>
            <w:r w:rsidRPr="00BF4F0E">
              <w:rPr>
                <w:rFonts w:asciiTheme="minorEastAsia" w:hAnsiTheme="minorEastAsia" w:cs="宋体" w:hint="eastAsia"/>
                <w:szCs w:val="21"/>
              </w:rPr>
              <w:t>展版</w:t>
            </w:r>
            <w:proofErr w:type="gramEnd"/>
            <w:r w:rsidRPr="00BF4F0E">
              <w:rPr>
                <w:rFonts w:asciiTheme="minorEastAsia" w:hAnsiTheme="minorEastAsia" w:cs="宋体" w:hint="eastAsia"/>
                <w:szCs w:val="21"/>
              </w:rPr>
              <w:t>；积极开展心理咨询；开展心理危机干预；组织三级心理咨询师培训，通过系列活动力求解决学生人际交往中的心理障碍、青春期烦恼、升学中的困惑等问题，缓解心理压力，排解考试焦虑，保障学生和谐健康地成长。</w:t>
            </w:r>
          </w:p>
          <w:p w:rsidR="00C24343" w:rsidRPr="00BF4F0E" w:rsidRDefault="00F5219E">
            <w:pPr>
              <w:spacing w:line="276" w:lineRule="auto"/>
              <w:ind w:leftChars="200" w:left="420"/>
              <w:rPr>
                <w:rFonts w:asciiTheme="minorEastAsia" w:hAnsiTheme="minorEastAsia" w:cs="宋体"/>
                <w:szCs w:val="21"/>
              </w:rPr>
            </w:pPr>
            <w:r w:rsidRPr="00BF4F0E">
              <w:rPr>
                <w:rFonts w:asciiTheme="minorEastAsia" w:hAnsiTheme="minorEastAsia" w:cs="宋体" w:hint="eastAsia"/>
                <w:szCs w:val="21"/>
              </w:rPr>
              <w:t>②通过法制教育、爱国主义教育，培养学生的法制观念和爱国主义情操。</w:t>
            </w:r>
          </w:p>
          <w:p w:rsidR="00C24343" w:rsidRPr="00BF4F0E" w:rsidRDefault="00F5219E">
            <w:pPr>
              <w:spacing w:line="276" w:lineRule="auto"/>
              <w:ind w:firstLineChars="150" w:firstLine="315"/>
              <w:rPr>
                <w:rFonts w:asciiTheme="minorEastAsia" w:hAnsiTheme="minorEastAsia" w:cs="宋体"/>
                <w:szCs w:val="21"/>
              </w:rPr>
            </w:pPr>
            <w:r w:rsidRPr="00BF4F0E">
              <w:rPr>
                <w:rFonts w:asciiTheme="minorEastAsia" w:hAnsiTheme="minorEastAsia" w:cs="宋体" w:hint="eastAsia"/>
                <w:szCs w:val="21"/>
              </w:rPr>
              <w:t>学校重视法制教育，举办“法在我心中”、“遵纪守法健康成长”等为主题的黑板报比赛；开展《未成年人保护法》和《预防未成年人犯罪法》为主要内容的法律知识橱窗展览；组织学生观看青少年警示录《综合校园预防青少年违法犯罪教育片》的法制教育光盘；组织全校师生观看一次禁毒宣传图片；开展“遵纪守法”主题班会；邀请</w:t>
            </w:r>
            <w:proofErr w:type="gramStart"/>
            <w:r w:rsidRPr="00BF4F0E">
              <w:rPr>
                <w:rFonts w:asciiTheme="minorEastAsia" w:hAnsiTheme="minorEastAsia" w:cs="宋体" w:hint="eastAsia"/>
                <w:szCs w:val="21"/>
              </w:rPr>
              <w:t>校法制</w:t>
            </w:r>
            <w:proofErr w:type="gramEnd"/>
            <w:r w:rsidRPr="00BF4F0E">
              <w:rPr>
                <w:rFonts w:asciiTheme="minorEastAsia" w:hAnsiTheme="minorEastAsia" w:cs="宋体" w:hint="eastAsia"/>
                <w:szCs w:val="21"/>
              </w:rPr>
              <w:t>副校长来校作预防未成年人犯罪的专题报告通过典型案例分析，对学生进行有针对性的预防犯罪教育。系列活动增强了青少年学生的法制观念和自我保护意识，力求“知法、知德、知责”、争做“有信仰、有宗旨、有担当、守规则”之人。</w:t>
            </w:r>
          </w:p>
          <w:p w:rsidR="00C24343" w:rsidRPr="00BF4F0E" w:rsidRDefault="00F5219E">
            <w:pPr>
              <w:spacing w:line="276" w:lineRule="auto"/>
              <w:ind w:firstLineChars="200" w:firstLine="420"/>
              <w:rPr>
                <w:rFonts w:asciiTheme="minorEastAsia" w:hAnsiTheme="minorEastAsia" w:cs="宋体"/>
                <w:szCs w:val="21"/>
              </w:rPr>
            </w:pPr>
            <w:r w:rsidRPr="00BF4F0E">
              <w:rPr>
                <w:rFonts w:asciiTheme="minorEastAsia" w:hAnsiTheme="minorEastAsia" w:cs="宋体" w:hint="eastAsia"/>
                <w:szCs w:val="21"/>
              </w:rPr>
              <w:t>学校重视爱国主义和革命传统教育。为了突出爱国主义教育主题，高扬爱国主义旗帜，学校深入宣传中国人民抗日战争的伟大胜利和历史功绩、历史意义和抗战精神，引导广大青少年学生在纪念活动中重温抗战历史，抚慰民族良心，</w:t>
            </w:r>
            <w:proofErr w:type="gramStart"/>
            <w:r w:rsidRPr="00BF4F0E">
              <w:rPr>
                <w:rFonts w:asciiTheme="minorEastAsia" w:hAnsiTheme="minorEastAsia" w:cs="宋体" w:hint="eastAsia"/>
                <w:szCs w:val="21"/>
              </w:rPr>
              <w:t>留存家</w:t>
            </w:r>
            <w:proofErr w:type="gramEnd"/>
            <w:r w:rsidRPr="00BF4F0E">
              <w:rPr>
                <w:rFonts w:asciiTheme="minorEastAsia" w:hAnsiTheme="minorEastAsia" w:cs="宋体" w:hint="eastAsia"/>
                <w:szCs w:val="21"/>
              </w:rPr>
              <w:t>国记忆，</w:t>
            </w:r>
            <w:proofErr w:type="gramStart"/>
            <w:r w:rsidRPr="00BF4F0E">
              <w:rPr>
                <w:rFonts w:asciiTheme="minorEastAsia" w:hAnsiTheme="minorEastAsia" w:cs="宋体" w:hint="eastAsia"/>
                <w:szCs w:val="21"/>
              </w:rPr>
              <w:t>观照</w:t>
            </w:r>
            <w:proofErr w:type="gramEnd"/>
            <w:r w:rsidRPr="00BF4F0E">
              <w:rPr>
                <w:rFonts w:asciiTheme="minorEastAsia" w:hAnsiTheme="minorEastAsia" w:cs="宋体" w:hint="eastAsia"/>
                <w:szCs w:val="21"/>
              </w:rPr>
              <w:t>当下，砥砺前行。学校结合抗日战争胜利70周年等重大历史契机，开展了内容丰富、形式多样的纪念、教育活动，开展了“六个一”系列活动：“寻访一名老兵”、“记录一个故事”、“阅读一本书籍”、“观看一部影片”、“撰写一篇征文”、“开展一次主题团队活动”；开展了“缅怀先辈事迹，重温入团誓词”活动，这些活动的开展，弘扬了爱国主义和民族精神，激发广大学生奋发成才、报效祖国的热情，收到很好的教育效果。</w:t>
            </w:r>
          </w:p>
          <w:p w:rsidR="00C24343" w:rsidRPr="00BF4F0E" w:rsidRDefault="00F5219E">
            <w:pPr>
              <w:spacing w:line="276" w:lineRule="auto"/>
              <w:ind w:firstLineChars="200" w:firstLine="420"/>
              <w:rPr>
                <w:rFonts w:asciiTheme="minorEastAsia" w:hAnsiTheme="minorEastAsia" w:cs="宋体"/>
                <w:szCs w:val="21"/>
              </w:rPr>
            </w:pPr>
            <w:r w:rsidRPr="00BF4F0E">
              <w:rPr>
                <w:rFonts w:asciiTheme="minorEastAsia" w:hAnsiTheme="minorEastAsia" w:cs="宋体" w:hint="eastAsia"/>
                <w:szCs w:val="21"/>
              </w:rPr>
              <w:t>③通过艺术节、体育节、科技节等活动，张扬学生个性，展示学生风采。</w:t>
            </w:r>
          </w:p>
          <w:p w:rsidR="00C24343" w:rsidRPr="00BF4F0E" w:rsidRDefault="00F5219E">
            <w:pPr>
              <w:spacing w:line="276" w:lineRule="auto"/>
              <w:ind w:firstLineChars="200" w:firstLine="420"/>
              <w:rPr>
                <w:rFonts w:asciiTheme="minorEastAsia" w:hAnsiTheme="minorEastAsia" w:cs="宋体"/>
                <w:szCs w:val="21"/>
              </w:rPr>
            </w:pPr>
            <w:r w:rsidRPr="00BF4F0E">
              <w:rPr>
                <w:rFonts w:asciiTheme="minorEastAsia" w:hAnsiTheme="minorEastAsia" w:cs="宋体" w:hint="eastAsia"/>
                <w:szCs w:val="21"/>
              </w:rPr>
              <w:t>为了引导学生树立正确的审美观念，帮助学生培养健康的审美情趣，陶冶情操，提高感受美、鉴赏美、表现美、创造美的能力，学校每年举办艺术节、体育节、科技节等活动，通过系列活动的开展，促进了学生艺术素养、科学素养，激发了学生热爱艺术、热爱科学、勤奋学习、努力成才的热情与动力，推进了校园精神文明建设，提高了学校的办学品位。</w:t>
            </w:r>
          </w:p>
          <w:p w:rsidR="00C24343" w:rsidRPr="00BF4F0E" w:rsidRDefault="00F5219E">
            <w:pPr>
              <w:spacing w:line="276" w:lineRule="auto"/>
              <w:ind w:firstLineChars="200" w:firstLine="420"/>
              <w:rPr>
                <w:rFonts w:asciiTheme="minorEastAsia" w:hAnsiTheme="minorEastAsia" w:cs="宋体"/>
                <w:szCs w:val="21"/>
              </w:rPr>
            </w:pPr>
            <w:r w:rsidRPr="00BF4F0E">
              <w:rPr>
                <w:rFonts w:asciiTheme="minorEastAsia" w:hAnsiTheme="minorEastAsia" w:cs="宋体" w:hint="eastAsia"/>
                <w:szCs w:val="21"/>
              </w:rPr>
              <w:t>（4）开展体验活动，实施实践育人。</w:t>
            </w:r>
          </w:p>
          <w:p w:rsidR="00C24343" w:rsidRPr="00BF4F0E" w:rsidRDefault="00F5219E">
            <w:pPr>
              <w:spacing w:line="276" w:lineRule="auto"/>
              <w:ind w:firstLineChars="200" w:firstLine="420"/>
              <w:rPr>
                <w:rFonts w:asciiTheme="minorEastAsia" w:hAnsiTheme="minorEastAsia" w:cs="宋体"/>
                <w:szCs w:val="21"/>
              </w:rPr>
            </w:pPr>
            <w:r w:rsidRPr="00BF4F0E">
              <w:rPr>
                <w:rFonts w:asciiTheme="minorEastAsia" w:hAnsiTheme="minorEastAsia" w:cs="宋体" w:hint="eastAsia"/>
                <w:szCs w:val="21"/>
              </w:rPr>
              <w:t>①举行十八岁成人仪式、新生入学教育、新生军训等实践活动，促进学生人生观、价值观的发展和成熟。</w:t>
            </w:r>
          </w:p>
          <w:p w:rsidR="00C24343" w:rsidRPr="00BF4F0E" w:rsidRDefault="00F5219E">
            <w:pPr>
              <w:spacing w:line="276" w:lineRule="auto"/>
              <w:ind w:firstLineChars="200" w:firstLine="420"/>
              <w:rPr>
                <w:rFonts w:asciiTheme="minorEastAsia" w:hAnsiTheme="minorEastAsia" w:cs="宋体"/>
                <w:szCs w:val="21"/>
              </w:rPr>
            </w:pPr>
            <w:r w:rsidRPr="00BF4F0E">
              <w:rPr>
                <w:rFonts w:asciiTheme="minorEastAsia" w:hAnsiTheme="minorEastAsia" w:cs="宋体" w:hint="eastAsia"/>
                <w:szCs w:val="21"/>
              </w:rPr>
              <w:t>学校重视“八礼四仪”教育，每年隆重举行十八岁成人仪式，以“青春•理想•责任”等为主题，通过开展十八岁成人仪式教育活动，进一步强化青少年学生的青春、成人意识、社会责任意识，鼓励青年学生树立理想、自强不息、奋发有为，自觉地把热爱祖国、服务人民与建设家乡结合起来，在学习中进步、在实践中成长，在活动中成熟。</w:t>
            </w:r>
          </w:p>
          <w:p w:rsidR="00C24343" w:rsidRPr="00BF4F0E" w:rsidRDefault="00F5219E">
            <w:pPr>
              <w:spacing w:line="276" w:lineRule="auto"/>
              <w:ind w:firstLineChars="200" w:firstLine="420"/>
              <w:rPr>
                <w:rFonts w:asciiTheme="minorEastAsia" w:hAnsiTheme="minorEastAsia" w:cs="宋体"/>
                <w:szCs w:val="21"/>
              </w:rPr>
            </w:pPr>
            <w:r w:rsidRPr="00BF4F0E">
              <w:rPr>
                <w:rFonts w:asciiTheme="minorEastAsia" w:hAnsiTheme="minorEastAsia" w:cs="宋体" w:hint="eastAsia"/>
                <w:szCs w:val="21"/>
              </w:rPr>
              <w:t>学校十分重视新生入学教育和军训工作。政教处精心准备，组织学生开展队列内务训练、校风校纪教育、人生规划教育、校情校史教育以及会操表演，表彰先进、提出希望，促进学生人生观价值观的形成。</w:t>
            </w:r>
          </w:p>
          <w:p w:rsidR="00C24343" w:rsidRPr="00BF4F0E" w:rsidRDefault="00F5219E">
            <w:pPr>
              <w:spacing w:line="276" w:lineRule="auto"/>
              <w:ind w:firstLineChars="200" w:firstLine="420"/>
              <w:rPr>
                <w:rFonts w:asciiTheme="minorEastAsia" w:hAnsiTheme="minorEastAsia" w:cs="宋体"/>
                <w:szCs w:val="21"/>
              </w:rPr>
            </w:pPr>
            <w:r w:rsidRPr="00BF4F0E">
              <w:rPr>
                <w:rFonts w:asciiTheme="minorEastAsia" w:hAnsiTheme="minorEastAsia" w:cs="宋体" w:hint="eastAsia"/>
                <w:szCs w:val="21"/>
              </w:rPr>
              <w:t>②通过励志教育、感恩教育、青年志愿者等实践活动，让学生有努力的方向和动力，树立奋</w:t>
            </w:r>
            <w:r w:rsidRPr="00BF4F0E">
              <w:rPr>
                <w:rFonts w:asciiTheme="minorEastAsia" w:hAnsiTheme="minorEastAsia" w:cs="宋体" w:hint="eastAsia"/>
                <w:szCs w:val="21"/>
              </w:rPr>
              <w:lastRenderedPageBreak/>
              <w:t>斗的目标。</w:t>
            </w:r>
          </w:p>
          <w:p w:rsidR="00C24343" w:rsidRPr="00BF4F0E" w:rsidRDefault="00F5219E">
            <w:pPr>
              <w:spacing w:line="276" w:lineRule="auto"/>
              <w:ind w:firstLineChars="200" w:firstLine="420"/>
              <w:rPr>
                <w:rFonts w:asciiTheme="minorEastAsia" w:hAnsiTheme="minorEastAsia" w:cs="宋体"/>
                <w:szCs w:val="21"/>
              </w:rPr>
            </w:pPr>
            <w:r w:rsidRPr="00BF4F0E">
              <w:rPr>
                <w:rFonts w:asciiTheme="minorEastAsia" w:hAnsiTheme="minorEastAsia" w:cs="宋体" w:hint="eastAsia"/>
                <w:szCs w:val="21"/>
              </w:rPr>
              <w:t>学校重视励志教育、感恩教育。经常邀请社会名流、成功企业家、优秀校友、大学教授来校，为学生作励志报告、座谈等。邀请全国知名演讲家刘成刚老师来校开展了“点燃学习激情，挑战高考极限”励志讲座；邀请南师大殷涛教授来校</w:t>
            </w:r>
            <w:proofErr w:type="gramStart"/>
            <w:r w:rsidRPr="00BF4F0E">
              <w:rPr>
                <w:rFonts w:asciiTheme="minorEastAsia" w:hAnsiTheme="minorEastAsia" w:cs="宋体" w:hint="eastAsia"/>
                <w:szCs w:val="21"/>
              </w:rPr>
              <w:t>作人生规划</w:t>
            </w:r>
            <w:proofErr w:type="gramEnd"/>
            <w:r w:rsidRPr="00BF4F0E">
              <w:rPr>
                <w:rFonts w:asciiTheme="minorEastAsia" w:hAnsiTheme="minorEastAsia" w:cs="宋体" w:hint="eastAsia"/>
                <w:szCs w:val="21"/>
              </w:rPr>
              <w:t>的励志教育报告会，邀请常州市特级</w:t>
            </w:r>
            <w:proofErr w:type="gramStart"/>
            <w:r w:rsidRPr="00BF4F0E">
              <w:rPr>
                <w:rFonts w:asciiTheme="minorEastAsia" w:hAnsiTheme="minorEastAsia" w:cs="宋体" w:hint="eastAsia"/>
                <w:szCs w:val="21"/>
              </w:rPr>
              <w:t>班主任省奔中</w:t>
            </w:r>
            <w:proofErr w:type="gramEnd"/>
            <w:r w:rsidRPr="00BF4F0E">
              <w:rPr>
                <w:rFonts w:asciiTheme="minorEastAsia" w:hAnsiTheme="minorEastAsia" w:cs="宋体" w:hint="eastAsia"/>
                <w:szCs w:val="21"/>
              </w:rPr>
              <w:t>陆军老师来校作感恩教育报告会，用他们的成功经历和事迹，教育引导学生常怀感恩之心，立志成才，报效祖国，激励广大学子勤学进取、不断进步！</w:t>
            </w:r>
          </w:p>
          <w:p w:rsidR="00C24343" w:rsidRPr="00BF4F0E" w:rsidRDefault="00F5219E">
            <w:pPr>
              <w:spacing w:line="276" w:lineRule="auto"/>
              <w:ind w:firstLineChars="200" w:firstLine="420"/>
              <w:rPr>
                <w:rFonts w:asciiTheme="minorEastAsia" w:hAnsiTheme="minorEastAsia" w:cs="宋体"/>
                <w:szCs w:val="21"/>
              </w:rPr>
            </w:pPr>
            <w:r w:rsidRPr="00BF4F0E">
              <w:rPr>
                <w:rFonts w:asciiTheme="minorEastAsia" w:hAnsiTheme="minorEastAsia" w:cs="宋体" w:hint="eastAsia"/>
                <w:szCs w:val="21"/>
              </w:rPr>
              <w:t>学校团委每年开展青年志愿者活动。经常组织广大团员青年走访慰问困难老人、残疾老人和困难老党员等，遇到节假日和敬老节，能开展慰问活动并给他们送去节日慰问品，向他们表达节日的问候和祝福，用自己的实际行动</w:t>
            </w:r>
            <w:proofErr w:type="gramStart"/>
            <w:r w:rsidRPr="00BF4F0E">
              <w:rPr>
                <w:rFonts w:asciiTheme="minorEastAsia" w:hAnsiTheme="minorEastAsia" w:cs="宋体" w:hint="eastAsia"/>
                <w:szCs w:val="21"/>
              </w:rPr>
              <w:t>传承着</w:t>
            </w:r>
            <w:proofErr w:type="gramEnd"/>
            <w:r w:rsidRPr="00BF4F0E">
              <w:rPr>
                <w:rFonts w:asciiTheme="minorEastAsia" w:hAnsiTheme="minorEastAsia" w:cs="宋体" w:hint="eastAsia"/>
                <w:szCs w:val="21"/>
              </w:rPr>
              <w:t>中华民族“尊老、爱老、敬老、养老”的传统美德，弘扬“奉献、友爱、互助、进步”的志愿服务精神，培养青年学生的公民意识与责任担当。</w:t>
            </w:r>
          </w:p>
          <w:p w:rsidR="00C24343" w:rsidRPr="00BF4F0E" w:rsidRDefault="00F5219E">
            <w:pPr>
              <w:spacing w:line="276" w:lineRule="auto"/>
              <w:ind w:firstLineChars="200" w:firstLine="420"/>
              <w:rPr>
                <w:rFonts w:asciiTheme="minorEastAsia" w:hAnsiTheme="minorEastAsia" w:cs="宋体"/>
                <w:szCs w:val="21"/>
              </w:rPr>
            </w:pPr>
            <w:r w:rsidRPr="00BF4F0E">
              <w:rPr>
                <w:rFonts w:asciiTheme="minorEastAsia" w:hAnsiTheme="minorEastAsia" w:cs="宋体" w:hint="eastAsia"/>
                <w:szCs w:val="21"/>
              </w:rPr>
              <w:t>（5）增强育人意识，实施管理育人服务育人。</w:t>
            </w:r>
          </w:p>
          <w:p w:rsidR="00C24343" w:rsidRPr="00BF4F0E" w:rsidRDefault="00F5219E">
            <w:pPr>
              <w:spacing w:line="276" w:lineRule="auto"/>
              <w:ind w:firstLineChars="200" w:firstLine="420"/>
              <w:rPr>
                <w:rFonts w:asciiTheme="minorEastAsia" w:hAnsiTheme="minorEastAsia" w:cs="宋体"/>
                <w:szCs w:val="21"/>
              </w:rPr>
            </w:pPr>
            <w:r w:rsidRPr="00BF4F0E">
              <w:rPr>
                <w:rFonts w:asciiTheme="minorEastAsia" w:hAnsiTheme="minorEastAsia" w:cs="宋体" w:hint="eastAsia"/>
                <w:szCs w:val="21"/>
              </w:rPr>
              <w:t>管理服务育人工作是学校育人工作的重要组成部分。管理者努力</w:t>
            </w:r>
            <w:proofErr w:type="gramStart"/>
            <w:r w:rsidRPr="00BF4F0E">
              <w:rPr>
                <w:rFonts w:asciiTheme="minorEastAsia" w:hAnsiTheme="minorEastAsia" w:cs="宋体" w:hint="eastAsia"/>
                <w:szCs w:val="21"/>
              </w:rPr>
              <w:t>践行</w:t>
            </w:r>
            <w:proofErr w:type="gramEnd"/>
            <w:r w:rsidRPr="00BF4F0E">
              <w:rPr>
                <w:rFonts w:asciiTheme="minorEastAsia" w:hAnsiTheme="minorEastAsia" w:cs="宋体" w:hint="eastAsia"/>
                <w:szCs w:val="21"/>
              </w:rPr>
              <w:t>“以人为本”的管理理念，以身作则，不断提高管理水平，以理服人，以情感人，既以制度规范师生行为，又以人文关怀来感召师生，充分发挥“管理育人”的功能。学校后勤、图书馆、医务室、舍</w:t>
            </w:r>
            <w:proofErr w:type="gramStart"/>
            <w:r w:rsidRPr="00BF4F0E">
              <w:rPr>
                <w:rFonts w:asciiTheme="minorEastAsia" w:hAnsiTheme="minorEastAsia" w:cs="宋体" w:hint="eastAsia"/>
                <w:szCs w:val="21"/>
              </w:rPr>
              <w:t>务</w:t>
            </w:r>
            <w:proofErr w:type="gramEnd"/>
            <w:r w:rsidRPr="00BF4F0E">
              <w:rPr>
                <w:rFonts w:asciiTheme="minorEastAsia" w:hAnsiTheme="minorEastAsia" w:cs="宋体" w:hint="eastAsia"/>
                <w:szCs w:val="21"/>
              </w:rPr>
              <w:t>处等部门在为学生提供服务的同时，牢固树立“服务育人”的观念，增强职业道德，明确岗位职责，提高工作效率，在服务工作中履行育人职责。</w:t>
            </w:r>
          </w:p>
          <w:p w:rsidR="00C24343" w:rsidRPr="00BF4F0E" w:rsidRDefault="00F5219E">
            <w:pPr>
              <w:widowControl/>
              <w:spacing w:line="276" w:lineRule="auto"/>
              <w:ind w:firstLine="421"/>
              <w:jc w:val="center"/>
              <w:rPr>
                <w:rFonts w:asciiTheme="minorEastAsia" w:hAnsiTheme="minorEastAsia" w:cs="宋体"/>
                <w:kern w:val="0"/>
                <w:szCs w:val="21"/>
              </w:rPr>
            </w:pPr>
            <w:r w:rsidRPr="00BF4F0E">
              <w:rPr>
                <w:rFonts w:asciiTheme="minorEastAsia" w:hAnsiTheme="minorEastAsia" w:cs="宋体" w:hint="eastAsia"/>
                <w:szCs w:val="21"/>
              </w:rPr>
              <w:t>德育工作卓有成效，成绩喜人：学生身体健康，人格健全，素质全面，特长鲜明，各班级班风正、学风浓。学校先后获得全国国防教育特色学校、江苏省文明礼仪教育示范学校、江苏省绿色学校、常州市礼仪教育先进学校、常州市依法治校先进单位、常州市德育先进学校、常州市预防未成年人违法犯罪先进集体、常州市优秀维权岗、</w:t>
            </w:r>
            <w:r w:rsidRPr="00BF4F0E">
              <w:rPr>
                <w:rFonts w:asciiTheme="minorEastAsia" w:hAnsiTheme="minorEastAsia" w:cs="宋体" w:hint="eastAsia"/>
                <w:kern w:val="0"/>
                <w:szCs w:val="21"/>
              </w:rPr>
              <w:t>常州市先进军训学校、常州市第六届学校主动发展优秀项目评比一等奖、常州市廉政文化示范点、常州市教育系统优秀党建品牌建设优胜奖、常州市中小学生</w:t>
            </w:r>
            <w:proofErr w:type="gramStart"/>
            <w:r w:rsidRPr="00BF4F0E">
              <w:rPr>
                <w:rFonts w:asciiTheme="minorEastAsia" w:hAnsiTheme="minorEastAsia" w:cs="宋体" w:hint="eastAsia"/>
                <w:kern w:val="0"/>
                <w:szCs w:val="21"/>
              </w:rPr>
              <w:t>命教育</w:t>
            </w:r>
            <w:proofErr w:type="gramEnd"/>
            <w:r w:rsidRPr="00BF4F0E">
              <w:rPr>
                <w:rFonts w:asciiTheme="minorEastAsia" w:hAnsiTheme="minorEastAsia" w:cs="宋体" w:hint="eastAsia"/>
                <w:kern w:val="0"/>
                <w:szCs w:val="21"/>
              </w:rPr>
              <w:t>周活动优秀活动奖、常州“生命之水”主题教育优秀组织奖、新北区德育特色学校、</w:t>
            </w:r>
            <w:r w:rsidRPr="00BF4F0E">
              <w:rPr>
                <w:rFonts w:asciiTheme="minorEastAsia" w:hAnsiTheme="minorEastAsia" w:cs="宋体" w:hint="eastAsia"/>
                <w:szCs w:val="21"/>
              </w:rPr>
              <w:t>新北区法制教育基地学校、新北区军民共建先进集体、</w:t>
            </w:r>
            <w:r w:rsidRPr="00BF4F0E">
              <w:rPr>
                <w:rFonts w:asciiTheme="minorEastAsia" w:hAnsiTheme="minorEastAsia" w:cs="宋体" w:hint="eastAsia"/>
                <w:kern w:val="0"/>
                <w:szCs w:val="21"/>
              </w:rPr>
              <w:t>新北区关心下一代工作先进</w:t>
            </w:r>
          </w:p>
          <w:p w:rsidR="00C24343" w:rsidRPr="00BF4F0E" w:rsidRDefault="00F5219E">
            <w:pPr>
              <w:widowControl/>
              <w:spacing w:line="276" w:lineRule="auto"/>
              <w:rPr>
                <w:rFonts w:asciiTheme="minorEastAsia" w:hAnsiTheme="minorEastAsia" w:cs="宋体"/>
                <w:szCs w:val="21"/>
              </w:rPr>
            </w:pPr>
            <w:r w:rsidRPr="00BF4F0E">
              <w:rPr>
                <w:rFonts w:asciiTheme="minorEastAsia" w:hAnsiTheme="minorEastAsia" w:cs="宋体" w:hint="eastAsia"/>
                <w:kern w:val="0"/>
                <w:szCs w:val="21"/>
              </w:rPr>
              <w:t>集体、新北区青少年科技活动优秀组织奖、新北区中学生民防技能竞赛三等奖、新北区青少年科技活动优秀组织奖、</w:t>
            </w:r>
            <w:r w:rsidRPr="00BF4F0E">
              <w:rPr>
                <w:rFonts w:asciiTheme="minorEastAsia" w:hAnsiTheme="minorEastAsia" w:cs="宋体" w:hint="eastAsia"/>
                <w:szCs w:val="21"/>
              </w:rPr>
              <w:t>新北区平安校园、</w:t>
            </w:r>
            <w:r w:rsidRPr="00BF4F0E">
              <w:rPr>
                <w:rFonts w:asciiTheme="minorEastAsia" w:hAnsiTheme="minorEastAsia" w:cs="宋体" w:hint="eastAsia"/>
                <w:kern w:val="0"/>
                <w:szCs w:val="21"/>
              </w:rPr>
              <w:t>新北区文明单位等荣誉称号。</w:t>
            </w:r>
          </w:p>
          <w:p w:rsidR="00C24343" w:rsidRPr="00BF4F0E" w:rsidRDefault="00F5219E" w:rsidP="00632A12">
            <w:pPr>
              <w:spacing w:line="276" w:lineRule="auto"/>
              <w:ind w:firstLineChars="200" w:firstLine="420"/>
              <w:rPr>
                <w:rFonts w:asciiTheme="minorEastAsia" w:hAnsiTheme="minorEastAsia" w:cs="宋体"/>
                <w:szCs w:val="21"/>
              </w:rPr>
            </w:pPr>
            <w:r w:rsidRPr="00BF4F0E">
              <w:rPr>
                <w:rFonts w:asciiTheme="minorEastAsia" w:hAnsiTheme="minorEastAsia" w:cs="宋体" w:hint="eastAsia"/>
                <w:szCs w:val="21"/>
              </w:rPr>
              <w:t>近三年来，汤本宏老师被评为常州市优秀班主任，商瑜、吕惠等10位老师所带的班级被评为常州市先进集体，宗冬娣、秦惠封、张玲等六位班主任被评为区优秀班主任，王立秋、朱春芳等4位老师所带班级被评为新北区区先进集体，沈祥飞、邹伟科老师被评为区德育先进工作者，郑志东</w:t>
            </w:r>
            <w:proofErr w:type="gramStart"/>
            <w:r w:rsidRPr="00BF4F0E">
              <w:rPr>
                <w:rFonts w:asciiTheme="minorEastAsia" w:hAnsiTheme="minorEastAsia" w:cs="宋体" w:hint="eastAsia"/>
                <w:szCs w:val="21"/>
              </w:rPr>
              <w:t>老师获常州</w:t>
            </w:r>
            <w:proofErr w:type="gramEnd"/>
            <w:r w:rsidRPr="00BF4F0E">
              <w:rPr>
                <w:rFonts w:asciiTheme="minorEastAsia" w:hAnsiTheme="minorEastAsia" w:cs="宋体" w:hint="eastAsia"/>
                <w:szCs w:val="21"/>
              </w:rPr>
              <w:t>市中小学班主任基本功大赛一等奖，邹伟科、柴黎君</w:t>
            </w:r>
            <w:proofErr w:type="gramStart"/>
            <w:r w:rsidRPr="00BF4F0E">
              <w:rPr>
                <w:rFonts w:asciiTheme="minorEastAsia" w:hAnsiTheme="minorEastAsia" w:cs="宋体" w:hint="eastAsia"/>
                <w:szCs w:val="21"/>
              </w:rPr>
              <w:t>老师获常州</w:t>
            </w:r>
            <w:proofErr w:type="gramEnd"/>
            <w:r w:rsidRPr="00BF4F0E">
              <w:rPr>
                <w:rFonts w:asciiTheme="minorEastAsia" w:hAnsiTheme="minorEastAsia" w:cs="宋体" w:hint="eastAsia"/>
                <w:szCs w:val="21"/>
              </w:rPr>
              <w:t>市中小学班主任基本功大赛三等奖，宗冬娣获新北区中小学班主任基本功竞赛一等奖，周嘟嘟、李萌等3位同学被评为江苏省三好学生，商梓钰、李飞等40位同学被评为常州市三好学生、优秀学生干部，有几十位学生在省市区征文演讲比赛中获奖。</w:t>
            </w:r>
          </w:p>
          <w:p w:rsidR="00C24343" w:rsidRDefault="00C24343">
            <w:pPr>
              <w:rPr>
                <w:rFonts w:ascii="Times New Roman" w:eastAsia="宋体" w:hAnsi="Times New Roman" w:cs="Times New Roman"/>
                <w:szCs w:val="21"/>
              </w:rPr>
            </w:pPr>
          </w:p>
        </w:tc>
      </w:tr>
      <w:tr w:rsidR="00C24343">
        <w:trPr>
          <w:trHeight w:val="61"/>
          <w:jc w:val="center"/>
        </w:trPr>
        <w:tc>
          <w:tcPr>
            <w:tcW w:w="9072" w:type="dxa"/>
            <w:gridSpan w:val="4"/>
          </w:tcPr>
          <w:p w:rsidR="00C24343" w:rsidRDefault="00F5219E">
            <w:pPr>
              <w:rPr>
                <w:rFonts w:ascii="Times New Roman" w:eastAsia="宋体" w:hAnsi="Times New Roman" w:cs="Times New Roman"/>
                <w:b/>
                <w:szCs w:val="21"/>
              </w:rPr>
            </w:pPr>
            <w:r>
              <w:rPr>
                <w:rFonts w:ascii="Times New Roman" w:eastAsia="宋体" w:hAnsi="Times New Roman" w:cs="宋体" w:hint="eastAsia"/>
                <w:b/>
                <w:szCs w:val="21"/>
              </w:rPr>
              <w:lastRenderedPageBreak/>
              <w:t>主要不足和问题</w:t>
            </w:r>
          </w:p>
        </w:tc>
      </w:tr>
      <w:tr w:rsidR="00C24343">
        <w:trPr>
          <w:trHeight w:val="163"/>
          <w:jc w:val="center"/>
        </w:trPr>
        <w:tc>
          <w:tcPr>
            <w:tcW w:w="9072" w:type="dxa"/>
            <w:gridSpan w:val="4"/>
          </w:tcPr>
          <w:p w:rsidR="00C24343" w:rsidRDefault="00C24343">
            <w:pPr>
              <w:rPr>
                <w:rFonts w:ascii="Times New Roman" w:eastAsia="宋体" w:hAnsi="Times New Roman" w:cs="Times New Roman"/>
                <w:szCs w:val="21"/>
              </w:rPr>
            </w:pPr>
          </w:p>
        </w:tc>
      </w:tr>
      <w:tr w:rsidR="00C24343">
        <w:trPr>
          <w:trHeight w:val="411"/>
          <w:jc w:val="center"/>
        </w:trPr>
        <w:tc>
          <w:tcPr>
            <w:tcW w:w="9072" w:type="dxa"/>
            <w:gridSpan w:val="4"/>
          </w:tcPr>
          <w:p w:rsidR="00C24343" w:rsidRDefault="00F5219E">
            <w:pPr>
              <w:rPr>
                <w:rFonts w:ascii="Times New Roman" w:eastAsia="宋体" w:hAnsi="Times New Roman" w:cs="Times New Roman"/>
                <w:b/>
                <w:szCs w:val="21"/>
              </w:rPr>
            </w:pPr>
            <w:r>
              <w:rPr>
                <w:rFonts w:ascii="Times New Roman" w:eastAsia="宋体" w:hAnsi="Times New Roman" w:cs="宋体" w:hint="eastAsia"/>
                <w:b/>
                <w:szCs w:val="21"/>
              </w:rPr>
              <w:t>改进措施和目标</w:t>
            </w:r>
          </w:p>
        </w:tc>
      </w:tr>
      <w:tr w:rsidR="00C24343">
        <w:trPr>
          <w:trHeight w:val="411"/>
          <w:jc w:val="center"/>
        </w:trPr>
        <w:tc>
          <w:tcPr>
            <w:tcW w:w="9072" w:type="dxa"/>
            <w:gridSpan w:val="4"/>
          </w:tcPr>
          <w:p w:rsidR="00C24343" w:rsidRDefault="00C24343">
            <w:pPr>
              <w:rPr>
                <w:rFonts w:ascii="Times New Roman" w:eastAsia="宋体" w:hAnsi="Times New Roman" w:cs="Times New Roman"/>
                <w:szCs w:val="21"/>
              </w:rPr>
            </w:pPr>
          </w:p>
        </w:tc>
      </w:tr>
    </w:tbl>
    <w:p w:rsidR="00C24343" w:rsidRDefault="00C24343">
      <w:pPr>
        <w:tabs>
          <w:tab w:val="left" w:pos="9135"/>
        </w:tabs>
        <w:rPr>
          <w:rFonts w:ascii="Times New Roman" w:eastAsia="宋体" w:hAnsi="Times New Roman" w:cs="宋体"/>
          <w:b/>
          <w:bCs/>
          <w:szCs w:val="21"/>
        </w:rPr>
      </w:pPr>
    </w:p>
    <w:p w:rsidR="00C24343" w:rsidRDefault="00F5219E">
      <w:pPr>
        <w:tabs>
          <w:tab w:val="left" w:pos="9135"/>
        </w:tabs>
        <w:rPr>
          <w:rFonts w:ascii="Times New Roman" w:eastAsia="宋体" w:hAnsi="Times New Roman" w:cs="Times New Roman"/>
          <w:b/>
          <w:bCs/>
          <w:szCs w:val="21"/>
        </w:rPr>
      </w:pPr>
      <w:r>
        <w:rPr>
          <w:rFonts w:ascii="Times New Roman" w:eastAsia="宋体" w:hAnsi="Times New Roman" w:cs="宋体" w:hint="eastAsia"/>
          <w:b/>
          <w:bCs/>
          <w:szCs w:val="21"/>
        </w:rPr>
        <w:lastRenderedPageBreak/>
        <w:t>（</w:t>
      </w:r>
      <w:r>
        <w:rPr>
          <w:rFonts w:ascii="Times New Roman" w:eastAsia="宋体" w:hAnsi="Times New Roman" w:cs="Times New Roman"/>
          <w:b/>
          <w:bCs/>
          <w:szCs w:val="21"/>
        </w:rPr>
        <w:t>2</w:t>
      </w:r>
      <w:r>
        <w:rPr>
          <w:rFonts w:ascii="Times New Roman" w:eastAsia="宋体" w:hAnsi="Times New Roman" w:cs="宋体" w:hint="eastAsia"/>
          <w:b/>
          <w:bCs/>
          <w:szCs w:val="21"/>
        </w:rPr>
        <w:t>）基础数据</w:t>
      </w:r>
    </w:p>
    <w:p w:rsidR="00C24343" w:rsidRDefault="00F5219E">
      <w:pPr>
        <w:snapToGrid w:val="0"/>
        <w:rPr>
          <w:rFonts w:ascii="Times New Roman" w:eastAsia="宋体" w:hAnsi="Times New Roman" w:cs="宋体"/>
          <w:b/>
          <w:bCs/>
          <w:szCs w:val="21"/>
        </w:rPr>
      </w:pPr>
      <w:r>
        <w:rPr>
          <w:rFonts w:ascii="Times New Roman" w:eastAsia="宋体" w:hAnsi="Times New Roman" w:cs="宋体" w:hint="eastAsia"/>
          <w:b/>
          <w:bCs/>
          <w:szCs w:val="21"/>
        </w:rPr>
        <w:t>无</w:t>
      </w:r>
    </w:p>
    <w:p w:rsidR="00C24343" w:rsidRDefault="00C24343">
      <w:pPr>
        <w:snapToGrid w:val="0"/>
        <w:rPr>
          <w:rFonts w:ascii="Times New Roman" w:eastAsia="宋体" w:hAnsi="Times New Roman" w:cs="宋体"/>
          <w:b/>
          <w:bCs/>
          <w:szCs w:val="21"/>
        </w:rPr>
      </w:pPr>
    </w:p>
    <w:p w:rsidR="00C24343" w:rsidRDefault="00F5219E">
      <w:pPr>
        <w:rPr>
          <w:rFonts w:ascii="Times New Roman" w:hAnsi="Times New Roman" w:cs="Times New Roman"/>
          <w:b/>
        </w:rPr>
      </w:pPr>
      <w:r>
        <w:rPr>
          <w:rFonts w:ascii="Times New Roman" w:hAnsi="Times New Roman" w:cs="Times New Roman"/>
          <w:b/>
        </w:rPr>
        <w:t>（</w:t>
      </w:r>
      <w:r>
        <w:rPr>
          <w:rFonts w:ascii="Times New Roman" w:hAnsi="Times New Roman" w:cs="Times New Roman"/>
          <w:b/>
        </w:rPr>
        <w:t>3</w:t>
      </w:r>
      <w:r>
        <w:rPr>
          <w:rFonts w:ascii="Times New Roman" w:hAnsi="Times New Roman" w:cs="Times New Roman"/>
          <w:b/>
        </w:rPr>
        <w:t>）</w:t>
      </w:r>
      <w:r>
        <w:rPr>
          <w:rFonts w:ascii="Times New Roman" w:hAnsi="Times New Roman" w:cs="Times New Roman" w:hint="eastAsia"/>
          <w:b/>
        </w:rPr>
        <w:t>佐证</w:t>
      </w:r>
      <w:r>
        <w:rPr>
          <w:rFonts w:ascii="Times New Roman" w:hAnsi="Times New Roman" w:cs="Times New Roman"/>
          <w:b/>
        </w:rPr>
        <w:t>要目</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8"/>
        <w:gridCol w:w="1777"/>
        <w:gridCol w:w="1247"/>
        <w:gridCol w:w="1540"/>
      </w:tblGrid>
      <w:tr w:rsidR="00C24343">
        <w:trPr>
          <w:jc w:val="center"/>
        </w:trPr>
        <w:tc>
          <w:tcPr>
            <w:tcW w:w="4508" w:type="dxa"/>
            <w:vAlign w:val="center"/>
          </w:tcPr>
          <w:p w:rsidR="00C24343" w:rsidRDefault="00F5219E">
            <w:pPr>
              <w:jc w:val="center"/>
              <w:rPr>
                <w:rFonts w:ascii="Times New Roman" w:hAnsi="Times New Roman" w:cs="Times New Roman"/>
                <w:b/>
              </w:rPr>
            </w:pPr>
            <w:r>
              <w:rPr>
                <w:rFonts w:ascii="Times New Roman" w:hAnsi="Times New Roman" w:cs="Times New Roman"/>
                <w:b/>
              </w:rPr>
              <w:t>佐证资料名称</w:t>
            </w:r>
          </w:p>
        </w:tc>
        <w:tc>
          <w:tcPr>
            <w:tcW w:w="1777" w:type="dxa"/>
            <w:vAlign w:val="center"/>
          </w:tcPr>
          <w:p w:rsidR="00C24343" w:rsidRDefault="00F5219E">
            <w:pPr>
              <w:jc w:val="center"/>
              <w:rPr>
                <w:rFonts w:ascii="Times New Roman" w:hAnsi="Times New Roman" w:cs="Times New Roman"/>
                <w:b/>
              </w:rPr>
            </w:pPr>
            <w:r>
              <w:rPr>
                <w:rFonts w:ascii="Times New Roman" w:hAnsi="Times New Roman" w:cs="Times New Roman"/>
                <w:b/>
              </w:rPr>
              <w:t>主题词</w:t>
            </w:r>
          </w:p>
        </w:tc>
        <w:tc>
          <w:tcPr>
            <w:tcW w:w="1247" w:type="dxa"/>
            <w:vAlign w:val="center"/>
          </w:tcPr>
          <w:p w:rsidR="00C24343" w:rsidRDefault="00F5219E">
            <w:pPr>
              <w:jc w:val="center"/>
              <w:rPr>
                <w:rFonts w:ascii="Times New Roman" w:hAnsi="Times New Roman" w:cs="Times New Roman"/>
                <w:b/>
              </w:rPr>
            </w:pPr>
            <w:r>
              <w:rPr>
                <w:rFonts w:ascii="Times New Roman" w:hAnsi="Times New Roman" w:cs="Times New Roman"/>
                <w:b/>
              </w:rPr>
              <w:t>成文时间</w:t>
            </w:r>
          </w:p>
        </w:tc>
        <w:tc>
          <w:tcPr>
            <w:tcW w:w="1540" w:type="dxa"/>
            <w:vAlign w:val="center"/>
          </w:tcPr>
          <w:p w:rsidR="00C24343" w:rsidRDefault="00F5219E">
            <w:pPr>
              <w:jc w:val="center"/>
              <w:rPr>
                <w:rFonts w:ascii="Times New Roman" w:hAnsi="Times New Roman" w:cs="Times New Roman"/>
                <w:b/>
              </w:rPr>
            </w:pPr>
            <w:r>
              <w:rPr>
                <w:rFonts w:ascii="Times New Roman" w:hAnsi="Times New Roman" w:cs="Times New Roman" w:hint="eastAsia"/>
                <w:b/>
              </w:rPr>
              <w:t>是否</w:t>
            </w:r>
            <w:r>
              <w:rPr>
                <w:rFonts w:ascii="Times New Roman" w:hAnsi="Times New Roman" w:cs="Times New Roman"/>
                <w:b/>
              </w:rPr>
              <w:t>归档</w:t>
            </w:r>
          </w:p>
        </w:tc>
      </w:tr>
      <w:tr w:rsidR="00C24343">
        <w:trPr>
          <w:jc w:val="center"/>
        </w:trPr>
        <w:tc>
          <w:tcPr>
            <w:tcW w:w="9072" w:type="dxa"/>
            <w:gridSpan w:val="4"/>
          </w:tcPr>
          <w:p w:rsidR="00C24343" w:rsidRDefault="00F5219E">
            <w:pPr>
              <w:snapToGrid w:val="0"/>
              <w:spacing w:line="320" w:lineRule="exact"/>
              <w:rPr>
                <w:rFonts w:ascii="宋体" w:hAnsi="宋体"/>
                <w:szCs w:val="21"/>
              </w:rPr>
            </w:pPr>
            <w:r>
              <w:rPr>
                <w:rFonts w:ascii="Times New Roman" w:hAnsi="Times New Roman" w:cs="Times New Roman" w:hint="eastAsia"/>
                <w:b/>
                <w:bCs/>
              </w:rPr>
              <w:t>1.</w:t>
            </w:r>
            <w:r>
              <w:rPr>
                <w:rFonts w:ascii="Times New Roman" w:hAnsi="Times New Roman" w:cs="Times New Roman" w:hint="eastAsia"/>
                <w:b/>
                <w:bCs/>
              </w:rPr>
              <w:t>德育制度机构队伍体系方案</w:t>
            </w:r>
          </w:p>
        </w:tc>
      </w:tr>
      <w:tr w:rsidR="00C24343">
        <w:trPr>
          <w:jc w:val="center"/>
        </w:trPr>
        <w:tc>
          <w:tcPr>
            <w:tcW w:w="4508" w:type="dxa"/>
            <w:vAlign w:val="center"/>
          </w:tcPr>
          <w:p w:rsidR="00C24343" w:rsidRDefault="00F5219E">
            <w:pPr>
              <w:spacing w:line="320" w:lineRule="exact"/>
              <w:rPr>
                <w:rFonts w:ascii="宋体" w:hAnsi="宋体" w:cs="宋体"/>
                <w:szCs w:val="21"/>
              </w:rPr>
            </w:pPr>
            <w:r>
              <w:rPr>
                <w:rFonts w:ascii="宋体" w:hAnsi="宋体" w:hint="eastAsia"/>
                <w:szCs w:val="21"/>
              </w:rPr>
              <w:t>1.1《西夏墅中学德育工作制度》</w:t>
            </w:r>
          </w:p>
        </w:tc>
        <w:tc>
          <w:tcPr>
            <w:tcW w:w="1777" w:type="dxa"/>
            <w:vAlign w:val="center"/>
          </w:tcPr>
          <w:p w:rsidR="00C24343" w:rsidRDefault="00F5219E">
            <w:pPr>
              <w:jc w:val="center"/>
              <w:rPr>
                <w:rFonts w:ascii="Times New Roman" w:hAnsi="Times New Roman" w:cs="Times New Roman"/>
              </w:rPr>
            </w:pPr>
            <w:r>
              <w:rPr>
                <w:rFonts w:ascii="Times New Roman" w:hAnsi="Times New Roman" w:cs="Times New Roman" w:hint="eastAsia"/>
              </w:rPr>
              <w:t>德育工作制度</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201709</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vAlign w:val="center"/>
          </w:tcPr>
          <w:p w:rsidR="00C24343" w:rsidRDefault="00F5219E">
            <w:pPr>
              <w:spacing w:line="320" w:lineRule="exact"/>
              <w:rPr>
                <w:rFonts w:ascii="宋体" w:hAnsi="宋体"/>
                <w:szCs w:val="21"/>
              </w:rPr>
            </w:pPr>
            <w:r>
              <w:rPr>
                <w:rFonts w:ascii="宋体" w:hAnsi="宋体" w:hint="eastAsia"/>
                <w:szCs w:val="21"/>
              </w:rPr>
              <w:t>1.2西夏</w:t>
            </w:r>
            <w:proofErr w:type="gramStart"/>
            <w:r>
              <w:rPr>
                <w:rFonts w:ascii="宋体" w:hAnsi="宋体" w:hint="eastAsia"/>
                <w:szCs w:val="21"/>
              </w:rPr>
              <w:t>墅</w:t>
            </w:r>
            <w:proofErr w:type="gramEnd"/>
            <w:r>
              <w:rPr>
                <w:rFonts w:ascii="宋体" w:hAnsi="宋体" w:hint="eastAsia"/>
                <w:szCs w:val="21"/>
              </w:rPr>
              <w:t>中学德育工作网络图</w:t>
            </w:r>
          </w:p>
        </w:tc>
        <w:tc>
          <w:tcPr>
            <w:tcW w:w="1777" w:type="dxa"/>
            <w:vAlign w:val="center"/>
          </w:tcPr>
          <w:p w:rsidR="00C24343" w:rsidRDefault="00F5219E">
            <w:pPr>
              <w:jc w:val="center"/>
              <w:rPr>
                <w:rFonts w:ascii="Times New Roman" w:hAnsi="Times New Roman" w:cs="Times New Roman"/>
              </w:rPr>
            </w:pPr>
            <w:r>
              <w:rPr>
                <w:rFonts w:ascii="Times New Roman" w:hAnsi="Times New Roman" w:cs="Times New Roman" w:hint="eastAsia"/>
              </w:rPr>
              <w:t>德育工作网络</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201709</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vAlign w:val="center"/>
          </w:tcPr>
          <w:p w:rsidR="00C24343" w:rsidRDefault="00F5219E">
            <w:pPr>
              <w:spacing w:line="320" w:lineRule="exact"/>
              <w:rPr>
                <w:rFonts w:ascii="宋体" w:hAnsi="宋体" w:cs="宋体"/>
                <w:szCs w:val="21"/>
              </w:rPr>
            </w:pPr>
            <w:r>
              <w:rPr>
                <w:rFonts w:ascii="宋体" w:hAnsi="宋体" w:hint="eastAsia"/>
                <w:szCs w:val="21"/>
              </w:rPr>
              <w:t>1.3西夏</w:t>
            </w:r>
            <w:proofErr w:type="gramStart"/>
            <w:r>
              <w:rPr>
                <w:rFonts w:ascii="宋体" w:hAnsi="宋体" w:hint="eastAsia"/>
                <w:szCs w:val="21"/>
              </w:rPr>
              <w:t>墅</w:t>
            </w:r>
            <w:proofErr w:type="gramEnd"/>
            <w:r>
              <w:rPr>
                <w:rFonts w:ascii="宋体" w:hAnsi="宋体" w:hint="eastAsia"/>
                <w:szCs w:val="21"/>
              </w:rPr>
              <w:t>中学德育工作领导小组名单</w:t>
            </w:r>
          </w:p>
        </w:tc>
        <w:tc>
          <w:tcPr>
            <w:tcW w:w="1777" w:type="dxa"/>
            <w:vAlign w:val="center"/>
          </w:tcPr>
          <w:p w:rsidR="00C24343" w:rsidRDefault="00F5219E">
            <w:pPr>
              <w:jc w:val="center"/>
              <w:rPr>
                <w:rFonts w:ascii="Times New Roman" w:hAnsi="Times New Roman" w:cs="Times New Roman"/>
              </w:rPr>
            </w:pPr>
            <w:r>
              <w:rPr>
                <w:rFonts w:ascii="Times New Roman" w:hAnsi="Times New Roman" w:cs="Times New Roman" w:hint="eastAsia"/>
              </w:rPr>
              <w:t>德育领导小组</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201709</w:t>
            </w:r>
          </w:p>
        </w:tc>
        <w:tc>
          <w:tcPr>
            <w:tcW w:w="1540" w:type="dxa"/>
            <w:vAlign w:val="center"/>
          </w:tcPr>
          <w:p w:rsidR="00C24343" w:rsidRDefault="00F5219E">
            <w:pPr>
              <w:jc w:val="center"/>
            </w:pPr>
            <w:r>
              <w:rPr>
                <w:rFonts w:ascii="Times New Roman" w:hAnsi="Times New Roman" w:hint="eastAsia"/>
              </w:rPr>
              <w:t>存于政教处</w:t>
            </w:r>
          </w:p>
        </w:tc>
      </w:tr>
      <w:tr w:rsidR="00C24343">
        <w:trPr>
          <w:trHeight w:val="298"/>
          <w:jc w:val="center"/>
        </w:trPr>
        <w:tc>
          <w:tcPr>
            <w:tcW w:w="4508" w:type="dxa"/>
            <w:vAlign w:val="center"/>
          </w:tcPr>
          <w:p w:rsidR="00C24343" w:rsidRDefault="00F5219E">
            <w:pPr>
              <w:spacing w:line="320" w:lineRule="exact"/>
              <w:rPr>
                <w:rFonts w:ascii="宋体" w:hAnsi="宋体"/>
                <w:szCs w:val="21"/>
              </w:rPr>
            </w:pPr>
            <w:r>
              <w:rPr>
                <w:rFonts w:ascii="宋体" w:hAnsi="宋体" w:hint="eastAsia"/>
                <w:szCs w:val="21"/>
              </w:rPr>
              <w:t>1.4西夏</w:t>
            </w:r>
            <w:proofErr w:type="gramStart"/>
            <w:r>
              <w:rPr>
                <w:rFonts w:ascii="宋体" w:hAnsi="宋体" w:hint="eastAsia"/>
                <w:szCs w:val="21"/>
              </w:rPr>
              <w:t>墅</w:t>
            </w:r>
            <w:proofErr w:type="gramEnd"/>
            <w:r>
              <w:rPr>
                <w:rFonts w:ascii="宋体" w:hAnsi="宋体" w:hint="eastAsia"/>
                <w:szCs w:val="21"/>
              </w:rPr>
              <w:t>中学社区教育委员会名单</w:t>
            </w:r>
          </w:p>
        </w:tc>
        <w:tc>
          <w:tcPr>
            <w:tcW w:w="1777" w:type="dxa"/>
            <w:vAlign w:val="center"/>
          </w:tcPr>
          <w:p w:rsidR="00C24343" w:rsidRDefault="00F5219E">
            <w:pPr>
              <w:jc w:val="center"/>
              <w:rPr>
                <w:rFonts w:ascii="Times New Roman" w:hAnsi="Times New Roman" w:cs="Times New Roman"/>
              </w:rPr>
            </w:pPr>
            <w:r>
              <w:rPr>
                <w:rFonts w:ascii="Times New Roman" w:hAnsi="Times New Roman" w:cs="Times New Roman" w:hint="eastAsia"/>
              </w:rPr>
              <w:t>社区委员会</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201709</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vAlign w:val="center"/>
          </w:tcPr>
          <w:p w:rsidR="00C24343" w:rsidRDefault="00F5219E">
            <w:pPr>
              <w:spacing w:line="320" w:lineRule="exact"/>
              <w:rPr>
                <w:rFonts w:ascii="宋体" w:hAnsi="宋体"/>
                <w:szCs w:val="21"/>
              </w:rPr>
            </w:pPr>
            <w:r>
              <w:rPr>
                <w:rFonts w:ascii="宋体" w:hAnsi="宋体" w:hint="eastAsia"/>
                <w:szCs w:val="21"/>
              </w:rPr>
              <w:t>1.5西夏</w:t>
            </w:r>
            <w:proofErr w:type="gramStart"/>
            <w:r>
              <w:rPr>
                <w:rFonts w:ascii="宋体" w:hAnsi="宋体" w:hint="eastAsia"/>
                <w:szCs w:val="21"/>
              </w:rPr>
              <w:t>墅</w:t>
            </w:r>
            <w:proofErr w:type="gramEnd"/>
            <w:r>
              <w:rPr>
                <w:rFonts w:ascii="宋体" w:hAnsi="宋体" w:hint="eastAsia"/>
                <w:szCs w:val="21"/>
              </w:rPr>
              <w:t>中学班主任名单</w:t>
            </w:r>
          </w:p>
        </w:tc>
        <w:tc>
          <w:tcPr>
            <w:tcW w:w="1777" w:type="dxa"/>
            <w:vAlign w:val="center"/>
          </w:tcPr>
          <w:p w:rsidR="00C24343" w:rsidRDefault="00F5219E">
            <w:pPr>
              <w:jc w:val="center"/>
              <w:rPr>
                <w:rFonts w:ascii="Times New Roman" w:hAnsi="Times New Roman" w:cs="Times New Roman"/>
              </w:rPr>
            </w:pPr>
            <w:r>
              <w:rPr>
                <w:rFonts w:ascii="Times New Roman" w:hAnsi="Times New Roman" w:cs="Times New Roman" w:hint="eastAsia"/>
              </w:rPr>
              <w:t>班主任名单</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201909</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vAlign w:val="center"/>
          </w:tcPr>
          <w:p w:rsidR="00C24343" w:rsidRDefault="00F5219E">
            <w:pPr>
              <w:spacing w:line="320" w:lineRule="exact"/>
              <w:rPr>
                <w:rFonts w:ascii="宋体" w:hAnsi="宋体"/>
                <w:szCs w:val="21"/>
              </w:rPr>
            </w:pPr>
            <w:r>
              <w:rPr>
                <w:rFonts w:ascii="宋体" w:hAnsi="宋体" w:hint="eastAsia"/>
                <w:szCs w:val="21"/>
              </w:rPr>
              <w:t>1.6《西夏墅中学升降国旗制度》</w:t>
            </w:r>
          </w:p>
        </w:tc>
        <w:tc>
          <w:tcPr>
            <w:tcW w:w="1777" w:type="dxa"/>
            <w:vAlign w:val="center"/>
          </w:tcPr>
          <w:p w:rsidR="00C24343" w:rsidRDefault="00F5219E">
            <w:pPr>
              <w:jc w:val="center"/>
              <w:rPr>
                <w:rFonts w:ascii="Times New Roman" w:hAnsi="Times New Roman" w:cs="Times New Roman"/>
              </w:rPr>
            </w:pPr>
            <w:r>
              <w:rPr>
                <w:rFonts w:ascii="Times New Roman" w:hAnsi="Times New Roman" w:cs="Times New Roman" w:hint="eastAsia"/>
              </w:rPr>
              <w:t>升降国旗制度</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201709</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vAlign w:val="center"/>
          </w:tcPr>
          <w:p w:rsidR="00C24343" w:rsidRDefault="00F5219E">
            <w:pPr>
              <w:spacing w:line="320" w:lineRule="exact"/>
              <w:rPr>
                <w:rFonts w:ascii="宋体" w:hAnsi="宋体"/>
                <w:szCs w:val="21"/>
              </w:rPr>
            </w:pPr>
            <w:r>
              <w:rPr>
                <w:rFonts w:ascii="宋体" w:hAnsi="宋体" w:hint="eastAsia"/>
                <w:szCs w:val="21"/>
              </w:rPr>
              <w:t>1.7《西夏墅中学学生文明行为细则》</w:t>
            </w:r>
          </w:p>
        </w:tc>
        <w:tc>
          <w:tcPr>
            <w:tcW w:w="1777" w:type="dxa"/>
            <w:vAlign w:val="center"/>
          </w:tcPr>
          <w:p w:rsidR="00C24343" w:rsidRDefault="00F5219E">
            <w:pPr>
              <w:jc w:val="center"/>
              <w:rPr>
                <w:rFonts w:ascii="Times New Roman" w:hAnsi="Times New Roman" w:cs="Times New Roman"/>
              </w:rPr>
            </w:pPr>
            <w:r>
              <w:rPr>
                <w:rFonts w:ascii="Times New Roman" w:hAnsi="Times New Roman" w:cs="Times New Roman" w:hint="eastAsia"/>
              </w:rPr>
              <w:t>文明行为细则</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201709</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vAlign w:val="center"/>
          </w:tcPr>
          <w:p w:rsidR="00C24343" w:rsidRDefault="00F5219E">
            <w:pPr>
              <w:spacing w:line="320" w:lineRule="exact"/>
              <w:rPr>
                <w:rFonts w:ascii="宋体" w:hAnsi="宋体"/>
                <w:szCs w:val="21"/>
              </w:rPr>
            </w:pPr>
            <w:r>
              <w:rPr>
                <w:rFonts w:ascii="宋体" w:hAnsi="宋体" w:hint="eastAsia"/>
                <w:szCs w:val="21"/>
              </w:rPr>
              <w:t>1.8《西夏墅中学学生礼仪规范》</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学生礼仪规范</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201709</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vAlign w:val="center"/>
          </w:tcPr>
          <w:p w:rsidR="00C24343" w:rsidRDefault="00F5219E">
            <w:pPr>
              <w:spacing w:line="320" w:lineRule="exact"/>
              <w:rPr>
                <w:rFonts w:ascii="宋体" w:hAnsi="宋体"/>
                <w:szCs w:val="21"/>
              </w:rPr>
            </w:pPr>
            <w:r>
              <w:rPr>
                <w:rFonts w:ascii="宋体" w:hAnsi="宋体" w:hint="eastAsia"/>
                <w:szCs w:val="21"/>
              </w:rPr>
              <w:t>1.9《西夏墅中学学生一日常规》</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学生一日常规</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201709</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vAlign w:val="center"/>
          </w:tcPr>
          <w:p w:rsidR="00C24343" w:rsidRDefault="00F5219E">
            <w:pPr>
              <w:spacing w:line="320" w:lineRule="exact"/>
              <w:rPr>
                <w:rFonts w:ascii="宋体" w:hAnsi="宋体"/>
                <w:szCs w:val="21"/>
              </w:rPr>
            </w:pPr>
            <w:r>
              <w:rPr>
                <w:rFonts w:ascii="宋体" w:hAnsi="宋体" w:hint="eastAsia"/>
                <w:szCs w:val="21"/>
              </w:rPr>
              <w:t>1.10《西夏墅中学学生学习常规》</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学生学习常规</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201709</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vAlign w:val="center"/>
          </w:tcPr>
          <w:p w:rsidR="00C24343" w:rsidRDefault="00F5219E">
            <w:pPr>
              <w:spacing w:line="320" w:lineRule="exact"/>
              <w:rPr>
                <w:rFonts w:ascii="宋体" w:hAnsi="宋体"/>
                <w:szCs w:val="21"/>
              </w:rPr>
            </w:pPr>
            <w:r>
              <w:rPr>
                <w:rFonts w:ascii="宋体" w:hAnsi="宋体" w:hint="eastAsia"/>
                <w:szCs w:val="21"/>
              </w:rPr>
              <w:t>1.11《西夏墅中学卫生规范》</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卫生规范</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201709</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vAlign w:val="center"/>
          </w:tcPr>
          <w:p w:rsidR="00C24343" w:rsidRDefault="00F5219E">
            <w:pPr>
              <w:spacing w:line="320" w:lineRule="exact"/>
              <w:rPr>
                <w:rFonts w:ascii="宋体" w:hAnsi="宋体"/>
                <w:szCs w:val="21"/>
              </w:rPr>
            </w:pPr>
            <w:r>
              <w:rPr>
                <w:rFonts w:ascii="宋体" w:hAnsi="宋体" w:hint="eastAsia"/>
                <w:szCs w:val="21"/>
              </w:rPr>
              <w:t>1.12《西夏墅中学宿舍文明规范》</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宿舍文明规范</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201709</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vAlign w:val="center"/>
          </w:tcPr>
          <w:p w:rsidR="00C24343" w:rsidRDefault="00F5219E">
            <w:pPr>
              <w:spacing w:line="320" w:lineRule="exact"/>
              <w:rPr>
                <w:rFonts w:ascii="宋体" w:hAnsi="宋体"/>
                <w:szCs w:val="21"/>
              </w:rPr>
            </w:pPr>
            <w:r>
              <w:rPr>
                <w:rFonts w:ascii="宋体" w:hAnsi="宋体" w:hint="eastAsia"/>
                <w:szCs w:val="21"/>
              </w:rPr>
              <w:t>1.13西夏</w:t>
            </w:r>
            <w:proofErr w:type="gramStart"/>
            <w:r>
              <w:rPr>
                <w:rFonts w:ascii="宋体" w:hAnsi="宋体" w:hint="eastAsia"/>
                <w:szCs w:val="21"/>
              </w:rPr>
              <w:t>墅</w:t>
            </w:r>
            <w:proofErr w:type="gramEnd"/>
            <w:r>
              <w:rPr>
                <w:rFonts w:ascii="宋体" w:hAnsi="宋体" w:hint="eastAsia"/>
                <w:szCs w:val="21"/>
              </w:rPr>
              <w:t>中学宿舍内务卫生标准</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宿舍内务标准</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201709</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vAlign w:val="center"/>
          </w:tcPr>
          <w:p w:rsidR="00C24343" w:rsidRDefault="00F5219E">
            <w:pPr>
              <w:spacing w:line="320" w:lineRule="exact"/>
              <w:rPr>
                <w:rFonts w:ascii="宋体" w:hAnsi="宋体"/>
                <w:b/>
                <w:szCs w:val="21"/>
              </w:rPr>
            </w:pPr>
            <w:r>
              <w:rPr>
                <w:rFonts w:ascii="宋体" w:hAnsi="宋体" w:hint="eastAsia"/>
                <w:szCs w:val="21"/>
              </w:rPr>
              <w:t>1.14《西夏墅中学学生用膳守则》</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学生用膳守则</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201709</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vAlign w:val="center"/>
          </w:tcPr>
          <w:p w:rsidR="00C24343" w:rsidRDefault="00F5219E">
            <w:pPr>
              <w:spacing w:line="320" w:lineRule="exact"/>
              <w:rPr>
                <w:rFonts w:ascii="宋体" w:hAnsi="宋体"/>
                <w:szCs w:val="21"/>
              </w:rPr>
            </w:pPr>
            <w:r>
              <w:rPr>
                <w:rFonts w:ascii="宋体" w:hAnsi="宋体" w:hint="eastAsia"/>
                <w:szCs w:val="21"/>
              </w:rPr>
              <w:t>1.15《西夏墅中学学生纪律处分规定》</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学生处分规定</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201709</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vAlign w:val="center"/>
          </w:tcPr>
          <w:p w:rsidR="00C24343" w:rsidRDefault="00F5219E">
            <w:pPr>
              <w:spacing w:line="320" w:lineRule="exact"/>
              <w:rPr>
                <w:rFonts w:ascii="宋体" w:hAnsi="宋体"/>
                <w:szCs w:val="21"/>
              </w:rPr>
            </w:pPr>
            <w:r>
              <w:rPr>
                <w:rFonts w:ascii="宋体" w:hAnsi="宋体" w:hint="eastAsia"/>
                <w:szCs w:val="21"/>
              </w:rPr>
              <w:t>1.16《西夏墅中学文明监督岗评分细则》</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监督岗评分</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201709</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vAlign w:val="center"/>
          </w:tcPr>
          <w:p w:rsidR="00C24343" w:rsidRDefault="00F5219E">
            <w:pPr>
              <w:spacing w:line="320" w:lineRule="exact"/>
              <w:rPr>
                <w:rFonts w:ascii="宋体" w:hAnsi="宋体"/>
                <w:szCs w:val="21"/>
              </w:rPr>
            </w:pPr>
            <w:r>
              <w:rPr>
                <w:rFonts w:ascii="宋体" w:hAnsi="宋体" w:hint="eastAsia"/>
                <w:szCs w:val="21"/>
              </w:rPr>
              <w:t>1.17《西夏墅中学宿舍文化布置要求》</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宿舍文化要求</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201709</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vAlign w:val="center"/>
          </w:tcPr>
          <w:p w:rsidR="00C24343" w:rsidRDefault="00F5219E">
            <w:pPr>
              <w:spacing w:line="320" w:lineRule="exact"/>
              <w:rPr>
                <w:rFonts w:ascii="宋体" w:hAnsi="宋体" w:cs="宋体"/>
                <w:szCs w:val="21"/>
              </w:rPr>
            </w:pPr>
            <w:r>
              <w:rPr>
                <w:rFonts w:ascii="宋体" w:hAnsi="宋体" w:hint="eastAsia"/>
                <w:szCs w:val="21"/>
              </w:rPr>
              <w:t>1.18《西夏墅中学“校园八星”评选条件》</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校园八星评选</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201709</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vAlign w:val="center"/>
          </w:tcPr>
          <w:p w:rsidR="00C24343" w:rsidRDefault="00F5219E">
            <w:pPr>
              <w:spacing w:line="320" w:lineRule="exact"/>
              <w:rPr>
                <w:rFonts w:ascii="宋体" w:hAnsi="宋体" w:cs="宋体"/>
                <w:szCs w:val="21"/>
              </w:rPr>
            </w:pPr>
            <w:r>
              <w:rPr>
                <w:rFonts w:ascii="宋体" w:hAnsi="宋体" w:hint="eastAsia"/>
                <w:szCs w:val="21"/>
              </w:rPr>
              <w:t>1.19《西夏墅中学关于三好学生、优秀学生干部、优秀学生的评选办法》</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三好学生评选</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201709</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vAlign w:val="center"/>
          </w:tcPr>
          <w:p w:rsidR="00C24343" w:rsidRDefault="00F5219E">
            <w:pPr>
              <w:spacing w:line="320" w:lineRule="exact"/>
              <w:rPr>
                <w:rFonts w:ascii="宋体" w:hAnsi="宋体"/>
                <w:szCs w:val="21"/>
              </w:rPr>
            </w:pPr>
            <w:r>
              <w:rPr>
                <w:rFonts w:ascii="宋体" w:hAnsi="宋体" w:hint="eastAsia"/>
                <w:szCs w:val="21"/>
              </w:rPr>
              <w:t>1.20《西夏墅中学关于“优秀团员、优秀团干部和先进团支部”的评选办法》</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优秀团员评选</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201709</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vAlign w:val="center"/>
          </w:tcPr>
          <w:p w:rsidR="00C24343" w:rsidRDefault="00F5219E">
            <w:pPr>
              <w:spacing w:line="320" w:lineRule="exact"/>
              <w:rPr>
                <w:rFonts w:ascii="宋体" w:hAnsi="宋体" w:cs="宋体"/>
                <w:szCs w:val="21"/>
              </w:rPr>
            </w:pPr>
            <w:r>
              <w:rPr>
                <w:rFonts w:ascii="宋体" w:hAnsi="宋体" w:hint="eastAsia"/>
                <w:szCs w:val="21"/>
              </w:rPr>
              <w:t>1.21《西夏墅中学班主任工作常规》</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班主任常规</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201709</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vAlign w:val="center"/>
          </w:tcPr>
          <w:p w:rsidR="00C24343" w:rsidRDefault="00F5219E">
            <w:pPr>
              <w:spacing w:line="320" w:lineRule="exact"/>
              <w:rPr>
                <w:rFonts w:ascii="宋体" w:hAnsi="宋体" w:cs="宋体"/>
                <w:szCs w:val="21"/>
              </w:rPr>
            </w:pPr>
            <w:r>
              <w:rPr>
                <w:rFonts w:ascii="宋体" w:hAnsi="宋体" w:hint="eastAsia"/>
                <w:szCs w:val="21"/>
              </w:rPr>
              <w:t>1.22《西夏墅中学班主任月考核细则》</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班主任月考核</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201709</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vAlign w:val="center"/>
          </w:tcPr>
          <w:p w:rsidR="00C24343" w:rsidRDefault="00F5219E">
            <w:pPr>
              <w:spacing w:line="320" w:lineRule="exact"/>
              <w:rPr>
                <w:rFonts w:ascii="宋体" w:hAnsi="宋体" w:cs="宋体"/>
                <w:szCs w:val="21"/>
              </w:rPr>
            </w:pPr>
            <w:r>
              <w:rPr>
                <w:rFonts w:ascii="宋体" w:hAnsi="宋体" w:hint="eastAsia"/>
                <w:szCs w:val="21"/>
              </w:rPr>
              <w:t>1.23《西夏墅中学文明班级评比条件》</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文明班级评比</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201709</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vAlign w:val="center"/>
          </w:tcPr>
          <w:p w:rsidR="00C24343" w:rsidRDefault="00F5219E">
            <w:pPr>
              <w:spacing w:line="320" w:lineRule="exact"/>
              <w:rPr>
                <w:rFonts w:ascii="宋体" w:hAnsi="宋体" w:cs="宋体"/>
                <w:szCs w:val="21"/>
              </w:rPr>
            </w:pPr>
            <w:r>
              <w:rPr>
                <w:rFonts w:ascii="宋体" w:hAnsi="宋体" w:hint="eastAsia"/>
                <w:szCs w:val="21"/>
              </w:rPr>
              <w:t>1.24《西夏墅中学优秀班主任评选条件》</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班主任评选</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201709</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vAlign w:val="center"/>
          </w:tcPr>
          <w:p w:rsidR="00C24343" w:rsidRDefault="00F5219E">
            <w:pPr>
              <w:spacing w:line="320" w:lineRule="exact"/>
              <w:rPr>
                <w:rFonts w:ascii="宋体" w:hAnsi="宋体" w:cs="宋体"/>
                <w:szCs w:val="21"/>
              </w:rPr>
            </w:pPr>
            <w:r>
              <w:rPr>
                <w:rFonts w:ascii="宋体" w:hAnsi="宋体" w:hint="eastAsia"/>
                <w:szCs w:val="21"/>
              </w:rPr>
              <w:t>1.25《西夏墅中学教师师德检查考核奖惩制度》</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师德检查考核</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201709</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vAlign w:val="center"/>
          </w:tcPr>
          <w:p w:rsidR="00C24343" w:rsidRDefault="00F5219E">
            <w:pPr>
              <w:spacing w:line="320" w:lineRule="exact"/>
              <w:rPr>
                <w:rFonts w:ascii="宋体" w:hAnsi="宋体" w:cs="宋体"/>
                <w:szCs w:val="21"/>
              </w:rPr>
            </w:pPr>
            <w:r>
              <w:rPr>
                <w:rFonts w:ascii="宋体" w:hAnsi="宋体" w:hint="eastAsia"/>
                <w:szCs w:val="21"/>
              </w:rPr>
              <w:t>1.26《西夏墅中学政教处工作职责》</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政教处职责</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201709</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vAlign w:val="center"/>
          </w:tcPr>
          <w:p w:rsidR="00C24343" w:rsidRDefault="00F5219E">
            <w:pPr>
              <w:spacing w:line="320" w:lineRule="exact"/>
              <w:rPr>
                <w:rFonts w:ascii="宋体" w:hAnsi="宋体" w:cs="宋体"/>
                <w:szCs w:val="21"/>
              </w:rPr>
            </w:pPr>
            <w:r>
              <w:rPr>
                <w:rFonts w:ascii="宋体" w:hAnsi="宋体" w:hint="eastAsia"/>
                <w:szCs w:val="21"/>
              </w:rPr>
              <w:t>1.27《西夏墅中学团委工作职责》</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团委职责</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201709</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vAlign w:val="center"/>
          </w:tcPr>
          <w:p w:rsidR="00C24343" w:rsidRDefault="00F5219E">
            <w:pPr>
              <w:tabs>
                <w:tab w:val="left" w:pos="2235"/>
              </w:tabs>
              <w:spacing w:line="320" w:lineRule="exact"/>
              <w:rPr>
                <w:rFonts w:ascii="宋体" w:hAnsi="宋体" w:cs="宋体"/>
                <w:szCs w:val="21"/>
              </w:rPr>
            </w:pPr>
            <w:r>
              <w:rPr>
                <w:rFonts w:ascii="宋体" w:hAnsi="宋体" w:hint="eastAsia"/>
                <w:szCs w:val="21"/>
              </w:rPr>
              <w:t>1.28《西夏墅中学学生会章程》</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学生会章程</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201709</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vAlign w:val="center"/>
          </w:tcPr>
          <w:p w:rsidR="00C24343" w:rsidRDefault="00F5219E">
            <w:pPr>
              <w:tabs>
                <w:tab w:val="left" w:pos="2235"/>
              </w:tabs>
              <w:spacing w:line="320" w:lineRule="exact"/>
              <w:rPr>
                <w:rFonts w:ascii="宋体" w:hAnsi="宋体" w:cs="宋体"/>
                <w:szCs w:val="21"/>
              </w:rPr>
            </w:pPr>
            <w:r>
              <w:rPr>
                <w:rFonts w:ascii="宋体" w:hAnsi="宋体" w:hint="eastAsia"/>
                <w:szCs w:val="21"/>
              </w:rPr>
              <w:t>1.29《西夏墅中学家长学校章程（修订）》</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家长学校章程</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201709</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vAlign w:val="center"/>
          </w:tcPr>
          <w:p w:rsidR="00C24343" w:rsidRDefault="00F5219E">
            <w:pPr>
              <w:tabs>
                <w:tab w:val="left" w:pos="2235"/>
              </w:tabs>
              <w:spacing w:line="320" w:lineRule="exact"/>
              <w:rPr>
                <w:rFonts w:ascii="宋体" w:hAnsi="宋体"/>
                <w:szCs w:val="21"/>
              </w:rPr>
            </w:pPr>
            <w:r>
              <w:rPr>
                <w:rFonts w:ascii="宋体" w:hAnsi="宋体" w:hint="eastAsia"/>
                <w:szCs w:val="21"/>
              </w:rPr>
              <w:t>1.30西夏</w:t>
            </w:r>
            <w:proofErr w:type="gramStart"/>
            <w:r>
              <w:rPr>
                <w:rFonts w:ascii="宋体" w:hAnsi="宋体" w:hint="eastAsia"/>
                <w:szCs w:val="21"/>
              </w:rPr>
              <w:t>墅</w:t>
            </w:r>
            <w:proofErr w:type="gramEnd"/>
            <w:r>
              <w:rPr>
                <w:rFonts w:ascii="宋体" w:hAnsi="宋体" w:hint="eastAsia"/>
                <w:szCs w:val="21"/>
              </w:rPr>
              <w:t>中学家长学校组织机构</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家长学校机构</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201709</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tcPr>
          <w:p w:rsidR="00C24343" w:rsidRDefault="00F5219E">
            <w:pPr>
              <w:rPr>
                <w:rFonts w:ascii="Times New Roman" w:hAnsi="Times New Roman" w:cs="Times New Roman"/>
              </w:rPr>
            </w:pPr>
            <w:r>
              <w:rPr>
                <w:rFonts w:ascii="宋体" w:hAnsi="宋体" w:hint="eastAsia"/>
                <w:szCs w:val="21"/>
              </w:rPr>
              <w:t>1.31班主任培训材料</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班主任培训</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201709</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tcPr>
          <w:p w:rsidR="00C24343" w:rsidRDefault="00F5219E">
            <w:pPr>
              <w:rPr>
                <w:rFonts w:ascii="Times New Roman" w:hAnsi="Times New Roman" w:cs="Times New Roman"/>
              </w:rPr>
            </w:pPr>
            <w:r>
              <w:rPr>
                <w:rFonts w:ascii="宋体" w:hAnsi="宋体" w:hint="eastAsia"/>
                <w:szCs w:val="21"/>
              </w:rPr>
              <w:t>1.32优秀班主任评选材料</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优秀班主任评选</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201907</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tcPr>
          <w:p w:rsidR="00C24343" w:rsidRDefault="00F5219E">
            <w:pPr>
              <w:rPr>
                <w:rFonts w:ascii="Times New Roman" w:hAnsi="Times New Roman" w:cs="Times New Roman"/>
              </w:rPr>
            </w:pPr>
            <w:r>
              <w:rPr>
                <w:rFonts w:ascii="宋体" w:hAnsi="宋体" w:hint="eastAsia"/>
                <w:szCs w:val="21"/>
              </w:rPr>
              <w:t>1.33班主任工作月考核材料</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班主任月考核</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201709</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tcPr>
          <w:p w:rsidR="00C24343" w:rsidRDefault="00F5219E">
            <w:pPr>
              <w:rPr>
                <w:rFonts w:ascii="宋体" w:hAnsi="宋体"/>
                <w:szCs w:val="21"/>
              </w:rPr>
            </w:pPr>
            <w:r>
              <w:rPr>
                <w:rFonts w:ascii="宋体" w:hAnsi="宋体" w:hint="eastAsia"/>
                <w:szCs w:val="21"/>
              </w:rPr>
              <w:t>1.34文明班级评比材料</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文明班级评比</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201912</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tcPr>
          <w:p w:rsidR="00C24343" w:rsidRDefault="00F5219E">
            <w:pPr>
              <w:rPr>
                <w:rFonts w:ascii="宋体" w:hAnsi="宋体"/>
                <w:szCs w:val="21"/>
              </w:rPr>
            </w:pPr>
            <w:r>
              <w:rPr>
                <w:rFonts w:ascii="宋体" w:hAnsi="宋体" w:hint="eastAsia"/>
                <w:szCs w:val="21"/>
              </w:rPr>
              <w:lastRenderedPageBreak/>
              <w:t>1.35《西夏墅中学德育工作体系方案》</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德育体系方案</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201709</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9072" w:type="dxa"/>
            <w:gridSpan w:val="4"/>
            <w:vAlign w:val="center"/>
          </w:tcPr>
          <w:p w:rsidR="00C24343" w:rsidRDefault="00F5219E">
            <w:pPr>
              <w:jc w:val="center"/>
              <w:rPr>
                <w:rFonts w:ascii="Times New Roman" w:hAnsi="Times New Roman" w:cs="Times New Roman"/>
              </w:rPr>
            </w:pPr>
            <w:r>
              <w:rPr>
                <w:rFonts w:ascii="宋体" w:hAnsi="宋体" w:hint="eastAsia"/>
                <w:b/>
                <w:bCs/>
                <w:szCs w:val="21"/>
              </w:rPr>
              <w:t>2.德育融合德育课程</w:t>
            </w:r>
          </w:p>
        </w:tc>
      </w:tr>
      <w:tr w:rsidR="00C24343">
        <w:trPr>
          <w:jc w:val="center"/>
        </w:trPr>
        <w:tc>
          <w:tcPr>
            <w:tcW w:w="4508" w:type="dxa"/>
          </w:tcPr>
          <w:p w:rsidR="00C24343" w:rsidRDefault="00F5219E">
            <w:pPr>
              <w:rPr>
                <w:rFonts w:ascii="宋体" w:hAnsi="宋体"/>
                <w:szCs w:val="21"/>
              </w:rPr>
            </w:pPr>
            <w:r>
              <w:rPr>
                <w:rFonts w:ascii="宋体" w:hAnsi="宋体" w:hint="eastAsia"/>
                <w:szCs w:val="21"/>
              </w:rPr>
              <w:t>2.1《西夏墅中学关于在学科教学中渗透德育的意见》</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学科渗透德育</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201709</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tcPr>
          <w:p w:rsidR="00C24343" w:rsidRDefault="00F5219E">
            <w:pPr>
              <w:rPr>
                <w:rFonts w:ascii="宋体" w:hAnsi="宋体"/>
                <w:szCs w:val="21"/>
              </w:rPr>
            </w:pPr>
            <w:r>
              <w:rPr>
                <w:rFonts w:ascii="宋体" w:hAnsi="宋体" w:hint="eastAsia"/>
                <w:szCs w:val="21"/>
              </w:rPr>
              <w:t>2.2德育渗透国旗下的讲话稿</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德育渗透讲话</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201804</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tcPr>
          <w:p w:rsidR="00C24343" w:rsidRDefault="00F5219E">
            <w:pPr>
              <w:rPr>
                <w:rFonts w:ascii="宋体" w:hAnsi="宋体"/>
                <w:szCs w:val="21"/>
              </w:rPr>
            </w:pPr>
            <w:r>
              <w:rPr>
                <w:rFonts w:ascii="宋体" w:hAnsi="宋体" w:hint="eastAsia"/>
                <w:szCs w:val="21"/>
              </w:rPr>
              <w:t>2.3德育渗透获奖论文</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德育渗透论文</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201709</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tcPr>
          <w:p w:rsidR="00C24343" w:rsidRDefault="00F5219E">
            <w:pPr>
              <w:rPr>
                <w:rFonts w:ascii="宋体" w:hAnsi="宋体"/>
                <w:szCs w:val="21"/>
              </w:rPr>
            </w:pPr>
            <w:r>
              <w:rPr>
                <w:rFonts w:ascii="宋体" w:hAnsi="宋体" w:hint="eastAsia"/>
                <w:szCs w:val="21"/>
              </w:rPr>
              <w:t>2.4区级课题《课堂教学中构建和谐师生关系的研究》</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德育融合课题</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201710</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tcPr>
          <w:p w:rsidR="00C24343" w:rsidRDefault="00F5219E">
            <w:pPr>
              <w:rPr>
                <w:rFonts w:ascii="宋体" w:hAnsi="宋体"/>
                <w:szCs w:val="21"/>
              </w:rPr>
            </w:pPr>
            <w:r>
              <w:rPr>
                <w:rFonts w:ascii="宋体" w:hAnsi="宋体" w:hint="eastAsia"/>
                <w:szCs w:val="21"/>
              </w:rPr>
              <w:t>2.5校本课程校本教材</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校本课程教材</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201709</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9072" w:type="dxa"/>
            <w:gridSpan w:val="4"/>
            <w:vAlign w:val="center"/>
          </w:tcPr>
          <w:p w:rsidR="00C24343" w:rsidRDefault="00F5219E">
            <w:pPr>
              <w:jc w:val="center"/>
              <w:rPr>
                <w:rFonts w:ascii="Times New Roman" w:hAnsi="Times New Roman" w:cs="Times New Roman"/>
              </w:rPr>
            </w:pPr>
            <w:r>
              <w:rPr>
                <w:rFonts w:ascii="宋体" w:hAnsi="宋体" w:hint="eastAsia"/>
                <w:b/>
                <w:bCs/>
                <w:szCs w:val="21"/>
              </w:rPr>
              <w:t>3.德育活动系列化</w:t>
            </w:r>
          </w:p>
        </w:tc>
      </w:tr>
      <w:tr w:rsidR="00C24343">
        <w:trPr>
          <w:jc w:val="center"/>
        </w:trPr>
        <w:tc>
          <w:tcPr>
            <w:tcW w:w="4508" w:type="dxa"/>
            <w:vAlign w:val="center"/>
          </w:tcPr>
          <w:p w:rsidR="00C24343" w:rsidRDefault="00F5219E">
            <w:pPr>
              <w:rPr>
                <w:rFonts w:ascii="宋体" w:hAnsi="宋体"/>
                <w:szCs w:val="21"/>
              </w:rPr>
            </w:pPr>
            <w:r>
              <w:rPr>
                <w:rFonts w:ascii="宋体" w:hAnsi="宋体" w:hint="eastAsia"/>
                <w:szCs w:val="21"/>
              </w:rPr>
              <w:t>3.1理想信念教育材料</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理想信念</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201809</w:t>
            </w:r>
          </w:p>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201910</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vAlign w:val="center"/>
          </w:tcPr>
          <w:p w:rsidR="00C24343" w:rsidRDefault="00F5219E">
            <w:pPr>
              <w:rPr>
                <w:rFonts w:ascii="宋体" w:hAnsi="宋体"/>
                <w:szCs w:val="21"/>
              </w:rPr>
            </w:pPr>
            <w:r>
              <w:rPr>
                <w:rFonts w:ascii="宋体" w:hAnsi="宋体" w:hint="eastAsia"/>
                <w:szCs w:val="21"/>
              </w:rPr>
              <w:t>3.2社会主义核心价值观教育材料</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核心价值观</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201810</w:t>
            </w:r>
          </w:p>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201902</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vAlign w:val="center"/>
          </w:tcPr>
          <w:p w:rsidR="00C24343" w:rsidRDefault="00F5219E">
            <w:pPr>
              <w:rPr>
                <w:rFonts w:ascii="宋体" w:hAnsi="宋体"/>
                <w:szCs w:val="21"/>
              </w:rPr>
            </w:pPr>
            <w:r>
              <w:rPr>
                <w:rFonts w:ascii="宋体" w:hAnsi="宋体" w:hint="eastAsia"/>
                <w:szCs w:val="21"/>
              </w:rPr>
              <w:t>3.3中华传统文化教育材料</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传统文化</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201803</w:t>
            </w:r>
          </w:p>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201902</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vAlign w:val="center"/>
          </w:tcPr>
          <w:p w:rsidR="00C24343" w:rsidRDefault="00F5219E">
            <w:pPr>
              <w:rPr>
                <w:rFonts w:ascii="宋体" w:hAnsi="宋体"/>
                <w:szCs w:val="21"/>
              </w:rPr>
            </w:pPr>
            <w:r>
              <w:rPr>
                <w:rFonts w:ascii="宋体" w:hAnsi="宋体" w:hint="eastAsia"/>
                <w:szCs w:val="21"/>
              </w:rPr>
              <w:t>3.4生态文明教育材料</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生态文明</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201804</w:t>
            </w:r>
          </w:p>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201904</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vAlign w:val="center"/>
          </w:tcPr>
          <w:p w:rsidR="00C24343" w:rsidRDefault="00F5219E">
            <w:pPr>
              <w:rPr>
                <w:rFonts w:ascii="宋体" w:hAnsi="宋体"/>
                <w:szCs w:val="21"/>
              </w:rPr>
            </w:pPr>
            <w:r>
              <w:rPr>
                <w:rFonts w:ascii="宋体" w:hAnsi="宋体" w:hint="eastAsia"/>
                <w:szCs w:val="21"/>
              </w:rPr>
              <w:t>3.5心理健康教育材料</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心理健康</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201810</w:t>
            </w:r>
          </w:p>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201904</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vAlign w:val="center"/>
          </w:tcPr>
          <w:p w:rsidR="00C24343" w:rsidRDefault="00F5219E">
            <w:pPr>
              <w:rPr>
                <w:rFonts w:ascii="宋体" w:hAnsi="宋体"/>
                <w:szCs w:val="21"/>
              </w:rPr>
            </w:pPr>
            <w:r>
              <w:rPr>
                <w:rFonts w:ascii="宋体" w:hAnsi="宋体" w:hint="eastAsia"/>
                <w:szCs w:val="21"/>
              </w:rPr>
              <w:t>3.6法制教育材料</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法制教育</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201805</w:t>
            </w:r>
          </w:p>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201912</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tcPr>
          <w:p w:rsidR="00C24343" w:rsidRDefault="00F5219E">
            <w:pPr>
              <w:rPr>
                <w:rFonts w:ascii="宋体" w:hAnsi="宋体"/>
                <w:szCs w:val="21"/>
              </w:rPr>
            </w:pPr>
            <w:r>
              <w:rPr>
                <w:rFonts w:ascii="宋体" w:hAnsi="宋体" w:hint="eastAsia"/>
                <w:szCs w:val="21"/>
              </w:rPr>
              <w:t>3.7文明礼仪行为习惯教育材料</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文明礼仪习惯</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201805</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tcPr>
          <w:p w:rsidR="00C24343" w:rsidRDefault="00F5219E">
            <w:pPr>
              <w:rPr>
                <w:rFonts w:ascii="宋体" w:hAnsi="宋体"/>
                <w:szCs w:val="21"/>
              </w:rPr>
            </w:pPr>
            <w:r>
              <w:rPr>
                <w:rFonts w:ascii="宋体" w:hAnsi="宋体" w:hint="eastAsia"/>
                <w:szCs w:val="21"/>
              </w:rPr>
              <w:t>3.8民族精神教育材料</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民族精神</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201909</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tcPr>
          <w:p w:rsidR="00C24343" w:rsidRDefault="00F5219E">
            <w:pPr>
              <w:rPr>
                <w:rFonts w:ascii="宋体" w:hAnsi="宋体"/>
                <w:szCs w:val="21"/>
              </w:rPr>
            </w:pPr>
            <w:r>
              <w:rPr>
                <w:rFonts w:ascii="宋体" w:hAnsi="宋体" w:hint="eastAsia"/>
                <w:szCs w:val="21"/>
              </w:rPr>
              <w:t>3.9公民道德教育材料</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公民道德</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201709</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tcPr>
          <w:p w:rsidR="00C24343" w:rsidRDefault="00F5219E">
            <w:pPr>
              <w:rPr>
                <w:rFonts w:ascii="宋体" w:hAnsi="宋体"/>
                <w:szCs w:val="21"/>
              </w:rPr>
            </w:pPr>
            <w:r>
              <w:rPr>
                <w:rFonts w:ascii="宋体" w:hAnsi="宋体" w:hint="eastAsia"/>
                <w:szCs w:val="21"/>
              </w:rPr>
              <w:t>3.10廉洁教育材料</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廉洁教育</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201709</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tcPr>
          <w:p w:rsidR="00C24343" w:rsidRDefault="00F5219E">
            <w:pPr>
              <w:rPr>
                <w:rFonts w:ascii="宋体" w:hAnsi="宋体"/>
                <w:szCs w:val="21"/>
              </w:rPr>
            </w:pPr>
            <w:r>
              <w:rPr>
                <w:rFonts w:ascii="宋体" w:hAnsi="宋体" w:hint="eastAsia"/>
                <w:szCs w:val="21"/>
              </w:rPr>
              <w:t>3.11校园八星评选材料</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校园八星评选</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201806</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tcPr>
          <w:p w:rsidR="00C24343" w:rsidRDefault="00F5219E">
            <w:pPr>
              <w:rPr>
                <w:rFonts w:ascii="宋体" w:hAnsi="宋体"/>
                <w:szCs w:val="21"/>
              </w:rPr>
            </w:pPr>
            <w:r>
              <w:rPr>
                <w:rFonts w:ascii="宋体" w:hAnsi="宋体" w:hint="eastAsia"/>
                <w:szCs w:val="21"/>
              </w:rPr>
              <w:t>3.12美德少年评选材料</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美德少年评选</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201805</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vAlign w:val="center"/>
          </w:tcPr>
          <w:p w:rsidR="00C24343" w:rsidRDefault="00F5219E">
            <w:pPr>
              <w:spacing w:line="320" w:lineRule="exact"/>
              <w:rPr>
                <w:rFonts w:ascii="宋体" w:hAnsi="宋体"/>
                <w:szCs w:val="21"/>
              </w:rPr>
            </w:pPr>
            <w:r>
              <w:rPr>
                <w:rFonts w:ascii="宋体" w:hAnsi="宋体" w:hint="eastAsia"/>
                <w:szCs w:val="21"/>
              </w:rPr>
              <w:t>3.13读书征文材料</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读书征文</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201705</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vAlign w:val="center"/>
          </w:tcPr>
          <w:p w:rsidR="00C24343" w:rsidRDefault="00F5219E">
            <w:pPr>
              <w:spacing w:line="320" w:lineRule="exact"/>
              <w:rPr>
                <w:rFonts w:ascii="宋体" w:hAnsi="宋体"/>
                <w:szCs w:val="21"/>
              </w:rPr>
            </w:pPr>
            <w:r>
              <w:rPr>
                <w:rFonts w:ascii="宋体" w:hAnsi="宋体" w:hint="eastAsia"/>
                <w:szCs w:val="21"/>
              </w:rPr>
              <w:t>3.14艺术节材料</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艺术节</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201812</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9072" w:type="dxa"/>
            <w:gridSpan w:val="4"/>
            <w:vAlign w:val="center"/>
          </w:tcPr>
          <w:p w:rsidR="00C24343" w:rsidRDefault="00F5219E">
            <w:pPr>
              <w:jc w:val="center"/>
              <w:rPr>
                <w:rFonts w:ascii="Times New Roman" w:hAnsi="Times New Roman" w:cs="Times New Roman"/>
              </w:rPr>
            </w:pPr>
            <w:r>
              <w:rPr>
                <w:rFonts w:ascii="宋体" w:hAnsi="宋体" w:hint="eastAsia"/>
                <w:b/>
                <w:bCs/>
                <w:szCs w:val="21"/>
              </w:rPr>
              <w:t>4.三结合教育及社会实践</w:t>
            </w:r>
          </w:p>
        </w:tc>
      </w:tr>
      <w:tr w:rsidR="00C24343">
        <w:trPr>
          <w:jc w:val="center"/>
        </w:trPr>
        <w:tc>
          <w:tcPr>
            <w:tcW w:w="4508" w:type="dxa"/>
            <w:vAlign w:val="center"/>
          </w:tcPr>
          <w:p w:rsidR="00C24343" w:rsidRDefault="00F5219E">
            <w:pPr>
              <w:spacing w:line="320" w:lineRule="exact"/>
              <w:rPr>
                <w:rFonts w:ascii="宋体" w:hAnsi="宋体"/>
                <w:szCs w:val="21"/>
              </w:rPr>
            </w:pPr>
            <w:r>
              <w:rPr>
                <w:rFonts w:ascii="宋体" w:hAnsi="宋体" w:hint="eastAsia"/>
                <w:szCs w:val="21"/>
              </w:rPr>
              <w:t>4.1三结合教育工作方案</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三结合教育</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201709</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vAlign w:val="center"/>
          </w:tcPr>
          <w:p w:rsidR="00C24343" w:rsidRDefault="00F5219E">
            <w:pPr>
              <w:spacing w:line="320" w:lineRule="exact"/>
              <w:rPr>
                <w:rFonts w:ascii="宋体" w:hAnsi="宋体"/>
                <w:szCs w:val="21"/>
              </w:rPr>
            </w:pPr>
            <w:r>
              <w:rPr>
                <w:rFonts w:ascii="宋体" w:hAnsi="宋体" w:hint="eastAsia"/>
                <w:szCs w:val="21"/>
              </w:rPr>
              <w:t>4.2《西夏墅中学家长委员会章程》</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家长委员会章程</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201709</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vAlign w:val="center"/>
          </w:tcPr>
          <w:p w:rsidR="00C24343" w:rsidRDefault="00F5219E">
            <w:pPr>
              <w:spacing w:line="320" w:lineRule="exact"/>
              <w:rPr>
                <w:rFonts w:ascii="宋体" w:hAnsi="宋体"/>
                <w:szCs w:val="21"/>
              </w:rPr>
            </w:pPr>
            <w:r>
              <w:rPr>
                <w:rFonts w:ascii="宋体" w:hAnsi="宋体" w:hint="eastAsia"/>
                <w:szCs w:val="21"/>
              </w:rPr>
              <w:t>4.3家长委员会名单</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家长委员会</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201909</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vAlign w:val="center"/>
          </w:tcPr>
          <w:p w:rsidR="00C24343" w:rsidRDefault="00F5219E">
            <w:pPr>
              <w:spacing w:line="320" w:lineRule="exact"/>
              <w:rPr>
                <w:rFonts w:ascii="宋体" w:hAnsi="宋体"/>
                <w:szCs w:val="21"/>
              </w:rPr>
            </w:pPr>
            <w:r>
              <w:rPr>
                <w:rFonts w:ascii="宋体" w:hAnsi="宋体" w:hint="eastAsia"/>
                <w:szCs w:val="21"/>
              </w:rPr>
              <w:t>4.4西夏</w:t>
            </w:r>
            <w:proofErr w:type="gramStart"/>
            <w:r>
              <w:rPr>
                <w:rFonts w:ascii="宋体" w:hAnsi="宋体" w:hint="eastAsia"/>
                <w:szCs w:val="21"/>
              </w:rPr>
              <w:t>墅</w:t>
            </w:r>
            <w:proofErr w:type="gramEnd"/>
            <w:r>
              <w:rPr>
                <w:rFonts w:ascii="宋体" w:hAnsi="宋体" w:hint="eastAsia"/>
                <w:szCs w:val="21"/>
              </w:rPr>
              <w:t>中学关心下一代工作委员会成员</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关心下一代</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201709</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vAlign w:val="center"/>
          </w:tcPr>
          <w:p w:rsidR="00C24343" w:rsidRDefault="00F5219E">
            <w:pPr>
              <w:spacing w:line="320" w:lineRule="exact"/>
              <w:rPr>
                <w:rFonts w:ascii="宋体" w:hAnsi="宋体"/>
                <w:szCs w:val="21"/>
              </w:rPr>
            </w:pPr>
            <w:r>
              <w:rPr>
                <w:rFonts w:ascii="宋体" w:hAnsi="宋体" w:hint="eastAsia"/>
                <w:szCs w:val="21"/>
              </w:rPr>
              <w:t>4.5家长会材料</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家长会</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201911</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vAlign w:val="center"/>
          </w:tcPr>
          <w:p w:rsidR="00C24343" w:rsidRDefault="00F5219E">
            <w:pPr>
              <w:spacing w:line="320" w:lineRule="exact"/>
              <w:rPr>
                <w:rFonts w:ascii="宋体" w:hAnsi="宋体"/>
                <w:szCs w:val="21"/>
              </w:rPr>
            </w:pPr>
            <w:r>
              <w:rPr>
                <w:rFonts w:ascii="宋体" w:hAnsi="宋体" w:hint="eastAsia"/>
                <w:szCs w:val="21"/>
              </w:rPr>
              <w:t>4.6德育基地一览表</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德育基地</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201709</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vAlign w:val="center"/>
          </w:tcPr>
          <w:p w:rsidR="00C24343" w:rsidRDefault="00F5219E">
            <w:pPr>
              <w:spacing w:line="320" w:lineRule="exact"/>
              <w:rPr>
                <w:rFonts w:ascii="宋体" w:hAnsi="宋体"/>
                <w:szCs w:val="21"/>
              </w:rPr>
            </w:pPr>
            <w:r>
              <w:rPr>
                <w:rFonts w:ascii="宋体" w:hAnsi="宋体" w:hint="eastAsia"/>
                <w:szCs w:val="21"/>
              </w:rPr>
              <w:t>4.7学生参观德育基地材料</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参观德育基地</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201804</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vAlign w:val="center"/>
          </w:tcPr>
          <w:p w:rsidR="00C24343" w:rsidRDefault="00F5219E">
            <w:pPr>
              <w:spacing w:line="320" w:lineRule="exact"/>
              <w:rPr>
                <w:rFonts w:ascii="宋体" w:hAnsi="宋体"/>
                <w:szCs w:val="21"/>
              </w:rPr>
            </w:pPr>
            <w:r>
              <w:rPr>
                <w:rFonts w:ascii="宋体" w:hAnsi="宋体" w:hint="eastAsia"/>
                <w:szCs w:val="21"/>
              </w:rPr>
              <w:t>4.8送温暖材料</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送温暖</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201810</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vAlign w:val="center"/>
          </w:tcPr>
          <w:p w:rsidR="00C24343" w:rsidRDefault="00F5219E">
            <w:pPr>
              <w:spacing w:line="320" w:lineRule="exact"/>
              <w:rPr>
                <w:rFonts w:ascii="宋体" w:hAnsi="宋体"/>
                <w:szCs w:val="21"/>
              </w:rPr>
            </w:pPr>
            <w:r>
              <w:rPr>
                <w:rFonts w:ascii="宋体" w:hAnsi="宋体" w:hint="eastAsia"/>
                <w:szCs w:val="21"/>
              </w:rPr>
              <w:t>4.9军训材料</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军训</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201911</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vAlign w:val="center"/>
          </w:tcPr>
          <w:p w:rsidR="00C24343" w:rsidRDefault="00F5219E">
            <w:pPr>
              <w:spacing w:line="320" w:lineRule="exact"/>
              <w:rPr>
                <w:rFonts w:ascii="宋体" w:hAnsi="宋体"/>
                <w:szCs w:val="21"/>
              </w:rPr>
            </w:pPr>
            <w:r>
              <w:rPr>
                <w:rFonts w:ascii="宋体" w:hAnsi="宋体" w:hint="eastAsia"/>
                <w:szCs w:val="21"/>
              </w:rPr>
              <w:t>4.10青年志愿者活动材料</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青年志愿者</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201903</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vAlign w:val="center"/>
          </w:tcPr>
          <w:p w:rsidR="00C24343" w:rsidRDefault="00F5219E">
            <w:pPr>
              <w:spacing w:line="320" w:lineRule="exact"/>
              <w:rPr>
                <w:rFonts w:ascii="宋体" w:hAnsi="宋体"/>
                <w:szCs w:val="21"/>
              </w:rPr>
            </w:pPr>
            <w:r>
              <w:rPr>
                <w:rFonts w:ascii="宋体" w:hAnsi="宋体" w:hint="eastAsia"/>
                <w:szCs w:val="21"/>
              </w:rPr>
              <w:t>4.11新生培训材料</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新生培训</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201708</w:t>
            </w:r>
          </w:p>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lastRenderedPageBreak/>
              <w:t>201808</w:t>
            </w:r>
          </w:p>
        </w:tc>
        <w:tc>
          <w:tcPr>
            <w:tcW w:w="1540" w:type="dxa"/>
            <w:vAlign w:val="center"/>
          </w:tcPr>
          <w:p w:rsidR="00C24343" w:rsidRDefault="00F5219E">
            <w:pPr>
              <w:jc w:val="center"/>
            </w:pPr>
            <w:r>
              <w:rPr>
                <w:rFonts w:ascii="Times New Roman" w:hAnsi="Times New Roman" w:hint="eastAsia"/>
              </w:rPr>
              <w:lastRenderedPageBreak/>
              <w:t>存于政教处</w:t>
            </w:r>
          </w:p>
        </w:tc>
      </w:tr>
      <w:tr w:rsidR="00C24343">
        <w:trPr>
          <w:jc w:val="center"/>
        </w:trPr>
        <w:tc>
          <w:tcPr>
            <w:tcW w:w="4508" w:type="dxa"/>
          </w:tcPr>
          <w:p w:rsidR="00C24343" w:rsidRDefault="00F5219E">
            <w:pPr>
              <w:rPr>
                <w:rFonts w:ascii="宋体" w:hAnsi="宋体"/>
                <w:szCs w:val="21"/>
              </w:rPr>
            </w:pPr>
            <w:r>
              <w:rPr>
                <w:rFonts w:ascii="宋体" w:hAnsi="宋体" w:hint="eastAsia"/>
                <w:szCs w:val="21"/>
              </w:rPr>
              <w:lastRenderedPageBreak/>
              <w:t>4.12文明监督岗值日表</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监督岗值日</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201702</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tcPr>
          <w:p w:rsidR="00C24343" w:rsidRDefault="00F5219E">
            <w:pPr>
              <w:rPr>
                <w:rFonts w:ascii="宋体" w:hAnsi="宋体"/>
                <w:szCs w:val="21"/>
              </w:rPr>
            </w:pPr>
            <w:r>
              <w:rPr>
                <w:rFonts w:ascii="宋体" w:hAnsi="宋体" w:hint="eastAsia"/>
                <w:szCs w:val="21"/>
              </w:rPr>
              <w:t>4.13文明监督岗评分细则</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监督岗评分</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201709</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tcPr>
          <w:p w:rsidR="00C24343" w:rsidRDefault="00F5219E">
            <w:pPr>
              <w:rPr>
                <w:rFonts w:ascii="宋体" w:hAnsi="宋体"/>
                <w:szCs w:val="21"/>
              </w:rPr>
            </w:pPr>
            <w:r>
              <w:rPr>
                <w:rFonts w:ascii="宋体" w:hAnsi="宋体" w:hint="eastAsia"/>
                <w:szCs w:val="21"/>
              </w:rPr>
              <w:t>4.14学生会章程</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学生会章程</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201805</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tcPr>
          <w:p w:rsidR="00C24343" w:rsidRDefault="00F5219E">
            <w:pPr>
              <w:rPr>
                <w:rFonts w:ascii="宋体" w:hAnsi="宋体"/>
                <w:szCs w:val="21"/>
              </w:rPr>
            </w:pPr>
            <w:r>
              <w:rPr>
                <w:rFonts w:ascii="宋体" w:hAnsi="宋体" w:hint="eastAsia"/>
                <w:szCs w:val="21"/>
              </w:rPr>
              <w:t>4.15学生会组织机构</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学生会机构</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201805</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tcPr>
          <w:p w:rsidR="00C24343" w:rsidRDefault="00F5219E">
            <w:pPr>
              <w:rPr>
                <w:rFonts w:ascii="宋体" w:hAnsi="宋体"/>
                <w:szCs w:val="21"/>
              </w:rPr>
            </w:pPr>
            <w:r>
              <w:rPr>
                <w:rFonts w:ascii="宋体" w:hAnsi="宋体" w:hint="eastAsia"/>
                <w:szCs w:val="21"/>
              </w:rPr>
              <w:t>4.16学生会成立讲话稿</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学生会讲话</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201805</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tcPr>
          <w:p w:rsidR="00C24343" w:rsidRDefault="00F5219E">
            <w:pPr>
              <w:rPr>
                <w:rFonts w:ascii="宋体" w:hAnsi="宋体"/>
                <w:szCs w:val="21"/>
              </w:rPr>
            </w:pPr>
            <w:r>
              <w:rPr>
                <w:rFonts w:ascii="宋体" w:hAnsi="宋体" w:hint="eastAsia"/>
                <w:szCs w:val="21"/>
              </w:rPr>
              <w:t>4.17学生干部培训材料</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学生干部培训</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201709</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tcPr>
          <w:p w:rsidR="00C24343" w:rsidRDefault="00F5219E">
            <w:pPr>
              <w:rPr>
                <w:rFonts w:ascii="宋体" w:hAnsi="宋体"/>
                <w:szCs w:val="21"/>
              </w:rPr>
            </w:pPr>
            <w:r>
              <w:rPr>
                <w:rFonts w:ascii="宋体" w:hAnsi="宋体" w:hint="eastAsia"/>
                <w:szCs w:val="21"/>
              </w:rPr>
              <w:t>4.18励志教育报告会主持稿</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励志教育</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201710</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tcPr>
          <w:p w:rsidR="00C24343" w:rsidRDefault="00F5219E">
            <w:pPr>
              <w:rPr>
                <w:rFonts w:ascii="宋体" w:hAnsi="宋体"/>
                <w:szCs w:val="21"/>
              </w:rPr>
            </w:pPr>
            <w:r>
              <w:rPr>
                <w:rFonts w:ascii="宋体" w:hAnsi="宋体" w:hint="eastAsia"/>
                <w:szCs w:val="21"/>
              </w:rPr>
              <w:t>4.19西夏</w:t>
            </w:r>
            <w:proofErr w:type="gramStart"/>
            <w:r>
              <w:rPr>
                <w:rFonts w:ascii="宋体" w:hAnsi="宋体" w:hint="eastAsia"/>
                <w:szCs w:val="21"/>
              </w:rPr>
              <w:t>墅</w:t>
            </w:r>
            <w:proofErr w:type="gramEnd"/>
            <w:r>
              <w:rPr>
                <w:rFonts w:ascii="宋体" w:hAnsi="宋体" w:hint="eastAsia"/>
                <w:szCs w:val="21"/>
              </w:rPr>
              <w:t>中学学生发展指导中心工作方案</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学生发展中心</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201709</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tcPr>
          <w:p w:rsidR="00C24343" w:rsidRDefault="00F5219E">
            <w:pPr>
              <w:rPr>
                <w:rFonts w:ascii="宋体" w:hAnsi="宋体"/>
                <w:szCs w:val="21"/>
              </w:rPr>
            </w:pPr>
            <w:r>
              <w:rPr>
                <w:rFonts w:ascii="宋体" w:hAnsi="宋体" w:hint="eastAsia"/>
                <w:szCs w:val="21"/>
              </w:rPr>
              <w:t>4.20志愿填报专家报告会材料</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志愿填报报告</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201806</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tcPr>
          <w:p w:rsidR="00C24343" w:rsidRDefault="00F5219E">
            <w:pPr>
              <w:rPr>
                <w:rFonts w:ascii="宋体" w:hAnsi="宋体"/>
                <w:szCs w:val="21"/>
              </w:rPr>
            </w:pPr>
            <w:r>
              <w:rPr>
                <w:rFonts w:ascii="宋体" w:hAnsi="宋体" w:hint="eastAsia"/>
                <w:szCs w:val="21"/>
              </w:rPr>
              <w:t>4.21人生规划专家报告会材料</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人生规划</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201810</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tcPr>
          <w:p w:rsidR="00C24343" w:rsidRDefault="00F5219E">
            <w:pPr>
              <w:rPr>
                <w:rFonts w:ascii="宋体" w:hAnsi="宋体"/>
                <w:szCs w:val="21"/>
              </w:rPr>
            </w:pPr>
            <w:r>
              <w:rPr>
                <w:rFonts w:ascii="宋体" w:hAnsi="宋体" w:hint="eastAsia"/>
                <w:szCs w:val="21"/>
              </w:rPr>
              <w:t>4.22赴南师大社会实践活动材料</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南师大实践</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201811</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tcPr>
          <w:p w:rsidR="00C24343" w:rsidRDefault="00F5219E">
            <w:pPr>
              <w:rPr>
                <w:rFonts w:ascii="宋体" w:hAnsi="宋体"/>
                <w:szCs w:val="21"/>
              </w:rPr>
            </w:pPr>
            <w:r>
              <w:rPr>
                <w:rFonts w:ascii="宋体" w:hAnsi="宋体" w:hint="eastAsia"/>
                <w:szCs w:val="21"/>
              </w:rPr>
              <w:t>4.23“成长心连心”活动材料</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成长心连心</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201804</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tcPr>
          <w:p w:rsidR="00C24343" w:rsidRDefault="00F5219E">
            <w:pPr>
              <w:rPr>
                <w:rFonts w:ascii="宋体" w:hAnsi="宋体"/>
                <w:szCs w:val="21"/>
              </w:rPr>
            </w:pPr>
            <w:r>
              <w:rPr>
                <w:rFonts w:ascii="宋体" w:hAnsi="宋体" w:hint="eastAsia"/>
                <w:szCs w:val="21"/>
              </w:rPr>
              <w:t>4.24感恩教育活动方案</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感恩教育</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201811</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tcPr>
          <w:p w:rsidR="00C24343" w:rsidRDefault="00F5219E">
            <w:pPr>
              <w:rPr>
                <w:rFonts w:ascii="宋体" w:hAnsi="宋体"/>
                <w:szCs w:val="21"/>
              </w:rPr>
            </w:pPr>
            <w:r>
              <w:rPr>
                <w:rFonts w:ascii="宋体" w:hAnsi="宋体" w:hint="eastAsia"/>
                <w:szCs w:val="21"/>
              </w:rPr>
              <w:t>4.25</w:t>
            </w:r>
            <w:proofErr w:type="gramStart"/>
            <w:r>
              <w:rPr>
                <w:rFonts w:ascii="宋体" w:hAnsi="宋体" w:hint="eastAsia"/>
                <w:szCs w:val="21"/>
              </w:rPr>
              <w:t>十八</w:t>
            </w:r>
            <w:proofErr w:type="gramEnd"/>
            <w:r>
              <w:rPr>
                <w:rFonts w:ascii="宋体" w:hAnsi="宋体" w:hint="eastAsia"/>
                <w:szCs w:val="21"/>
              </w:rPr>
              <w:t>岁成人仪式材料</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成人仪式</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201812</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9072" w:type="dxa"/>
            <w:gridSpan w:val="4"/>
            <w:vAlign w:val="center"/>
          </w:tcPr>
          <w:p w:rsidR="00C24343" w:rsidRDefault="00F5219E">
            <w:pPr>
              <w:jc w:val="center"/>
              <w:rPr>
                <w:rFonts w:ascii="Times New Roman" w:hAnsi="Times New Roman" w:cs="Times New Roman"/>
              </w:rPr>
            </w:pPr>
            <w:r>
              <w:rPr>
                <w:rFonts w:ascii="宋体" w:hAnsi="宋体" w:hint="eastAsia"/>
                <w:b/>
                <w:bCs/>
                <w:szCs w:val="21"/>
              </w:rPr>
              <w:t>5.德育荣誉及计划总结</w:t>
            </w:r>
          </w:p>
        </w:tc>
      </w:tr>
      <w:tr w:rsidR="00C24343">
        <w:trPr>
          <w:jc w:val="center"/>
        </w:trPr>
        <w:tc>
          <w:tcPr>
            <w:tcW w:w="4508" w:type="dxa"/>
            <w:vAlign w:val="center"/>
          </w:tcPr>
          <w:p w:rsidR="00C24343" w:rsidRDefault="00F5219E">
            <w:pPr>
              <w:spacing w:line="320" w:lineRule="exact"/>
              <w:rPr>
                <w:rFonts w:ascii="宋体" w:hAnsi="宋体"/>
                <w:szCs w:val="21"/>
              </w:rPr>
            </w:pPr>
            <w:r>
              <w:rPr>
                <w:rFonts w:ascii="宋体" w:hAnsi="宋体" w:hint="eastAsia"/>
                <w:szCs w:val="21"/>
              </w:rPr>
              <w:t>5.1学校德育工作荣誉一览表</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德育工作荣誉</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201909</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vAlign w:val="center"/>
          </w:tcPr>
          <w:p w:rsidR="00C24343" w:rsidRDefault="00F5219E">
            <w:pPr>
              <w:spacing w:line="320" w:lineRule="exact"/>
              <w:rPr>
                <w:rFonts w:ascii="宋体" w:hAnsi="宋体"/>
                <w:szCs w:val="21"/>
              </w:rPr>
            </w:pPr>
            <w:r>
              <w:rPr>
                <w:rFonts w:ascii="宋体" w:hAnsi="宋体" w:hint="eastAsia"/>
                <w:szCs w:val="21"/>
              </w:rPr>
              <w:t>5.2(1)德育工作计划与总结</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德育计划总结</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201702</w:t>
            </w:r>
          </w:p>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201706</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vAlign w:val="center"/>
          </w:tcPr>
          <w:p w:rsidR="00C24343" w:rsidRDefault="00F5219E">
            <w:pPr>
              <w:spacing w:line="320" w:lineRule="exact"/>
              <w:rPr>
                <w:rFonts w:ascii="宋体" w:hAnsi="宋体"/>
                <w:szCs w:val="21"/>
              </w:rPr>
            </w:pPr>
            <w:r>
              <w:rPr>
                <w:rFonts w:ascii="宋体" w:hAnsi="宋体" w:hint="eastAsia"/>
                <w:szCs w:val="21"/>
              </w:rPr>
              <w:t>5.2(2)德育工作计划与总结</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德育计划总结</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201709</w:t>
            </w:r>
          </w:p>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201801</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vAlign w:val="center"/>
          </w:tcPr>
          <w:p w:rsidR="00C24343" w:rsidRDefault="00F5219E">
            <w:pPr>
              <w:spacing w:line="320" w:lineRule="exact"/>
              <w:rPr>
                <w:rFonts w:ascii="宋体" w:hAnsi="宋体"/>
                <w:szCs w:val="21"/>
              </w:rPr>
            </w:pPr>
            <w:r>
              <w:rPr>
                <w:rFonts w:ascii="宋体" w:hAnsi="宋体" w:hint="eastAsia"/>
                <w:szCs w:val="21"/>
              </w:rPr>
              <w:t>5.2(3)德育工作计划与总结</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德育计划总结</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201802</w:t>
            </w:r>
          </w:p>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201806</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vAlign w:val="center"/>
          </w:tcPr>
          <w:p w:rsidR="00C24343" w:rsidRDefault="00F5219E">
            <w:pPr>
              <w:spacing w:line="320" w:lineRule="exact"/>
              <w:rPr>
                <w:rFonts w:ascii="宋体" w:hAnsi="宋体"/>
                <w:szCs w:val="21"/>
              </w:rPr>
            </w:pPr>
            <w:r>
              <w:rPr>
                <w:rFonts w:ascii="宋体" w:hAnsi="宋体" w:hint="eastAsia"/>
                <w:szCs w:val="21"/>
              </w:rPr>
              <w:t>5.2(4)德育工作计划与总结</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德育计划总结</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201809</w:t>
            </w:r>
          </w:p>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201901</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vAlign w:val="center"/>
          </w:tcPr>
          <w:p w:rsidR="00C24343" w:rsidRDefault="00F5219E">
            <w:pPr>
              <w:spacing w:line="320" w:lineRule="exact"/>
              <w:rPr>
                <w:rFonts w:ascii="宋体" w:hAnsi="宋体"/>
                <w:szCs w:val="21"/>
              </w:rPr>
            </w:pPr>
            <w:r>
              <w:rPr>
                <w:rFonts w:ascii="宋体" w:hAnsi="宋体" w:hint="eastAsia"/>
                <w:szCs w:val="21"/>
              </w:rPr>
              <w:t>5.2(5)德育工作计划与总结</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德育计划总结</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201902</w:t>
            </w:r>
          </w:p>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201906</w:t>
            </w:r>
          </w:p>
        </w:tc>
        <w:tc>
          <w:tcPr>
            <w:tcW w:w="1540" w:type="dxa"/>
            <w:vAlign w:val="center"/>
          </w:tcPr>
          <w:p w:rsidR="00C24343" w:rsidRDefault="00F5219E">
            <w:pPr>
              <w:jc w:val="center"/>
            </w:pPr>
            <w:r>
              <w:rPr>
                <w:rFonts w:ascii="Times New Roman" w:hAnsi="Times New Roman" w:hint="eastAsia"/>
              </w:rPr>
              <w:t>存于政教处</w:t>
            </w:r>
          </w:p>
        </w:tc>
      </w:tr>
      <w:tr w:rsidR="00C24343">
        <w:trPr>
          <w:jc w:val="center"/>
        </w:trPr>
        <w:tc>
          <w:tcPr>
            <w:tcW w:w="4508" w:type="dxa"/>
            <w:vAlign w:val="center"/>
          </w:tcPr>
          <w:p w:rsidR="00C24343" w:rsidRDefault="00F5219E">
            <w:pPr>
              <w:spacing w:line="320" w:lineRule="exact"/>
              <w:rPr>
                <w:rFonts w:ascii="宋体" w:hAnsi="宋体"/>
                <w:szCs w:val="21"/>
              </w:rPr>
            </w:pPr>
            <w:r>
              <w:rPr>
                <w:rFonts w:ascii="宋体" w:hAnsi="宋体" w:hint="eastAsia"/>
                <w:szCs w:val="21"/>
              </w:rPr>
              <w:t>5.2(6)德育工作计划与总结</w:t>
            </w:r>
          </w:p>
        </w:tc>
        <w:tc>
          <w:tcPr>
            <w:tcW w:w="1777" w:type="dxa"/>
            <w:vAlign w:val="center"/>
          </w:tcPr>
          <w:p w:rsidR="00C24343" w:rsidRDefault="00F5219E">
            <w:pPr>
              <w:jc w:val="center"/>
              <w:rPr>
                <w:rFonts w:ascii="Times New Roman" w:hAnsi="Times New Roman" w:cs="Times New Roman"/>
              </w:rPr>
            </w:pPr>
            <w:r>
              <w:rPr>
                <w:rFonts w:ascii="宋体" w:hAnsi="宋体" w:hint="eastAsia"/>
                <w:szCs w:val="21"/>
              </w:rPr>
              <w:t>德育计划总结</w:t>
            </w:r>
          </w:p>
        </w:tc>
        <w:tc>
          <w:tcPr>
            <w:tcW w:w="1247" w:type="dxa"/>
            <w:vAlign w:val="center"/>
          </w:tcPr>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201909</w:t>
            </w:r>
          </w:p>
          <w:p w:rsidR="00C24343" w:rsidRDefault="00F5219E">
            <w:pPr>
              <w:widowControl/>
              <w:spacing w:line="320" w:lineRule="exact"/>
              <w:jc w:val="center"/>
              <w:rPr>
                <w:rFonts w:ascii="宋体" w:hAnsi="宋体" w:cs="宋体"/>
                <w:kern w:val="0"/>
                <w:szCs w:val="21"/>
              </w:rPr>
            </w:pPr>
            <w:r>
              <w:rPr>
                <w:rFonts w:ascii="宋体" w:hAnsi="宋体" w:cs="宋体" w:hint="eastAsia"/>
                <w:kern w:val="0"/>
                <w:szCs w:val="21"/>
              </w:rPr>
              <w:t>202001</w:t>
            </w:r>
          </w:p>
        </w:tc>
        <w:tc>
          <w:tcPr>
            <w:tcW w:w="1540" w:type="dxa"/>
            <w:vAlign w:val="center"/>
          </w:tcPr>
          <w:p w:rsidR="00C24343" w:rsidRDefault="00F5219E">
            <w:pPr>
              <w:jc w:val="center"/>
            </w:pPr>
            <w:r>
              <w:rPr>
                <w:rFonts w:ascii="Times New Roman" w:hAnsi="Times New Roman" w:hint="eastAsia"/>
              </w:rPr>
              <w:t>存于政教处</w:t>
            </w:r>
          </w:p>
        </w:tc>
      </w:tr>
    </w:tbl>
    <w:p w:rsidR="00C24343" w:rsidRDefault="00C24343">
      <w:pPr>
        <w:jc w:val="center"/>
        <w:rPr>
          <w:rFonts w:ascii="Times New Roman" w:eastAsia="宋体" w:hAnsi="Times New Roman" w:cs="Times New Roman"/>
          <w:b/>
          <w:bCs/>
          <w:sz w:val="24"/>
          <w:szCs w:val="24"/>
        </w:rPr>
      </w:pPr>
    </w:p>
    <w:p w:rsidR="00C24343" w:rsidRDefault="00F5219E">
      <w:pPr>
        <w:jc w:val="center"/>
        <w:rPr>
          <w:rFonts w:ascii="Times New Roman" w:eastAsia="宋体" w:hAnsi="Times New Roman" w:cs="Times New Roman"/>
          <w:b/>
          <w:bCs/>
          <w:sz w:val="24"/>
          <w:szCs w:val="24"/>
        </w:rPr>
      </w:pPr>
      <w:r>
        <w:rPr>
          <w:rFonts w:ascii="Times New Roman" w:eastAsia="宋体" w:hAnsi="Times New Roman" w:cs="宋体" w:hint="eastAsia"/>
          <w:b/>
          <w:bCs/>
          <w:sz w:val="24"/>
          <w:szCs w:val="24"/>
        </w:rPr>
        <w:t>素质教育</w:t>
      </w:r>
      <w:r>
        <w:rPr>
          <w:rFonts w:ascii="Times New Roman" w:eastAsia="宋体" w:hAnsi="Times New Roman" w:cs="Times New Roman"/>
          <w:b/>
          <w:bCs/>
          <w:sz w:val="24"/>
          <w:szCs w:val="24"/>
        </w:rPr>
        <w:t>4-2</w:t>
      </w:r>
    </w:p>
    <w:p w:rsidR="00C24343" w:rsidRDefault="00F5219E">
      <w:pPr>
        <w:snapToGrid w:val="0"/>
        <w:rPr>
          <w:rFonts w:ascii="Times New Roman" w:eastAsia="宋体" w:hAnsi="Times New Roman" w:cs="Times New Roman"/>
          <w:b/>
          <w:bCs/>
          <w:szCs w:val="21"/>
        </w:rPr>
      </w:pPr>
      <w:r>
        <w:rPr>
          <w:rFonts w:ascii="Times New Roman" w:eastAsia="宋体" w:hAnsi="Times New Roman" w:cs="宋体" w:hint="eastAsia"/>
          <w:b/>
          <w:bCs/>
          <w:szCs w:val="21"/>
        </w:rPr>
        <w:t>（</w:t>
      </w:r>
      <w:r>
        <w:rPr>
          <w:rFonts w:ascii="Times New Roman" w:eastAsia="宋体" w:hAnsi="Times New Roman" w:cs="Times New Roman"/>
          <w:b/>
          <w:bCs/>
          <w:szCs w:val="21"/>
        </w:rPr>
        <w:t>1</w:t>
      </w:r>
      <w:r>
        <w:rPr>
          <w:rFonts w:ascii="Times New Roman" w:eastAsia="宋体" w:hAnsi="Times New Roman" w:cs="宋体" w:hint="eastAsia"/>
          <w:b/>
          <w:bCs/>
          <w:szCs w:val="21"/>
        </w:rPr>
        <w:t>）自评概述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719"/>
        <w:gridCol w:w="6959"/>
        <w:gridCol w:w="723"/>
      </w:tblGrid>
      <w:tr w:rsidR="00C24343">
        <w:trPr>
          <w:trHeight w:val="540"/>
          <w:jc w:val="center"/>
        </w:trPr>
        <w:tc>
          <w:tcPr>
            <w:tcW w:w="671" w:type="dxa"/>
            <w:vAlign w:val="center"/>
          </w:tcPr>
          <w:p w:rsidR="00C24343" w:rsidRDefault="00F5219E">
            <w:pPr>
              <w:rPr>
                <w:rFonts w:ascii="Times New Roman" w:hAnsi="Times New Roman" w:cs="Times New Roman"/>
                <w:b/>
              </w:rPr>
            </w:pPr>
            <w:r>
              <w:rPr>
                <w:rFonts w:ascii="Times New Roman" w:hAnsi="Times New Roman" w:cs="Times New Roman"/>
                <w:b/>
              </w:rPr>
              <w:t>指标</w:t>
            </w:r>
            <w:r>
              <w:rPr>
                <w:rFonts w:ascii="Times New Roman" w:hAnsi="Times New Roman" w:cs="Times New Roman" w:hint="eastAsia"/>
                <w:b/>
              </w:rPr>
              <w:t>序号</w:t>
            </w:r>
          </w:p>
        </w:tc>
        <w:tc>
          <w:tcPr>
            <w:tcW w:w="7678" w:type="dxa"/>
            <w:gridSpan w:val="2"/>
            <w:vAlign w:val="center"/>
          </w:tcPr>
          <w:p w:rsidR="00C24343" w:rsidRDefault="00F5219E">
            <w:pPr>
              <w:jc w:val="center"/>
              <w:rPr>
                <w:rFonts w:ascii="Times New Roman" w:hAnsi="Times New Roman" w:cs="Times New Roman"/>
                <w:b/>
              </w:rPr>
            </w:pPr>
            <w:r>
              <w:rPr>
                <w:rFonts w:ascii="Times New Roman" w:hAnsi="Times New Roman" w:cs="Times New Roman" w:hint="eastAsia"/>
                <w:b/>
              </w:rPr>
              <w:t>评估指标及评价细则</w:t>
            </w:r>
          </w:p>
        </w:tc>
        <w:tc>
          <w:tcPr>
            <w:tcW w:w="723" w:type="dxa"/>
            <w:vAlign w:val="center"/>
          </w:tcPr>
          <w:p w:rsidR="00C24343" w:rsidRDefault="00F5219E">
            <w:pPr>
              <w:jc w:val="center"/>
              <w:rPr>
                <w:rFonts w:ascii="Times New Roman" w:eastAsia="宋体" w:hAnsi="Times New Roman" w:cs="宋体"/>
                <w:b/>
                <w:bCs/>
                <w:szCs w:val="21"/>
              </w:rPr>
            </w:pPr>
            <w:r>
              <w:rPr>
                <w:rFonts w:ascii="Times New Roman" w:eastAsia="宋体" w:hAnsi="Times New Roman" w:cs="宋体" w:hint="eastAsia"/>
                <w:b/>
                <w:bCs/>
                <w:szCs w:val="21"/>
              </w:rPr>
              <w:t>自评</w:t>
            </w:r>
          </w:p>
          <w:p w:rsidR="00C24343" w:rsidRDefault="00F5219E">
            <w:pPr>
              <w:jc w:val="center"/>
              <w:rPr>
                <w:rFonts w:ascii="Times New Roman" w:eastAsia="宋体" w:hAnsi="Times New Roman" w:cs="Times New Roman"/>
                <w:b/>
                <w:bCs/>
                <w:szCs w:val="21"/>
              </w:rPr>
            </w:pPr>
            <w:r>
              <w:rPr>
                <w:rFonts w:ascii="Times New Roman" w:eastAsia="宋体" w:hAnsi="Times New Roman" w:cs="宋体" w:hint="eastAsia"/>
                <w:b/>
                <w:bCs/>
                <w:szCs w:val="21"/>
              </w:rPr>
              <w:t>结果</w:t>
            </w:r>
          </w:p>
        </w:tc>
      </w:tr>
      <w:tr w:rsidR="00C24343">
        <w:trPr>
          <w:trHeight w:val="975"/>
          <w:jc w:val="center"/>
        </w:trPr>
        <w:tc>
          <w:tcPr>
            <w:tcW w:w="671" w:type="dxa"/>
            <w:vMerge w:val="restart"/>
            <w:vAlign w:val="center"/>
          </w:tcPr>
          <w:p w:rsidR="00C24343" w:rsidRDefault="00F5219E">
            <w:pPr>
              <w:jc w:val="center"/>
              <w:rPr>
                <w:rFonts w:ascii="Times New Roman" w:eastAsia="宋体" w:hAnsi="Times New Roman" w:cs="宋体"/>
                <w:b/>
                <w:bCs/>
                <w:szCs w:val="21"/>
              </w:rPr>
            </w:pPr>
            <w:r>
              <w:rPr>
                <w:rFonts w:ascii="Times New Roman" w:eastAsia="宋体" w:hAnsi="Times New Roman" w:cs="宋体" w:hint="eastAsia"/>
                <w:b/>
                <w:bCs/>
                <w:szCs w:val="21"/>
              </w:rPr>
              <w:t>第</w:t>
            </w:r>
          </w:p>
          <w:p w:rsidR="00C24343" w:rsidRDefault="00F5219E">
            <w:pPr>
              <w:jc w:val="center"/>
              <w:rPr>
                <w:rFonts w:ascii="Times New Roman" w:eastAsia="宋体" w:hAnsi="Times New Roman" w:cs="Times New Roman"/>
                <w:b/>
                <w:bCs/>
                <w:szCs w:val="21"/>
              </w:rPr>
            </w:pPr>
            <w:r>
              <w:rPr>
                <w:rFonts w:ascii="Times New Roman" w:eastAsia="宋体" w:hAnsi="Times New Roman" w:cs="Times New Roman"/>
                <w:b/>
                <w:bCs/>
                <w:szCs w:val="21"/>
              </w:rPr>
              <w:t>19</w:t>
            </w:r>
          </w:p>
          <w:p w:rsidR="00C24343" w:rsidRDefault="00F5219E">
            <w:pPr>
              <w:jc w:val="center"/>
              <w:rPr>
                <w:rFonts w:ascii="Times New Roman" w:eastAsia="宋体" w:hAnsi="Times New Roman" w:cs="Times New Roman"/>
                <w:b/>
                <w:bCs/>
                <w:szCs w:val="21"/>
              </w:rPr>
            </w:pPr>
            <w:r>
              <w:rPr>
                <w:rFonts w:ascii="Times New Roman" w:eastAsia="宋体" w:hAnsi="Times New Roman" w:cs="宋体" w:hint="eastAsia"/>
                <w:b/>
                <w:bCs/>
                <w:szCs w:val="21"/>
              </w:rPr>
              <w:t>条</w:t>
            </w:r>
          </w:p>
        </w:tc>
        <w:tc>
          <w:tcPr>
            <w:tcW w:w="719" w:type="dxa"/>
            <w:vAlign w:val="center"/>
          </w:tcPr>
          <w:p w:rsidR="00C24343" w:rsidRDefault="00F5219E">
            <w:pPr>
              <w:rPr>
                <w:rFonts w:ascii="Times New Roman" w:hAnsi="Times New Roman" w:cs="Times New Roman"/>
                <w:b/>
              </w:rPr>
            </w:pPr>
            <w:r>
              <w:rPr>
                <w:rFonts w:ascii="Times New Roman" w:hAnsi="Times New Roman" w:cs="Times New Roman" w:hint="eastAsia"/>
                <w:b/>
              </w:rPr>
              <w:t>评估</w:t>
            </w:r>
          </w:p>
          <w:p w:rsidR="00C24343" w:rsidRDefault="00F5219E">
            <w:pPr>
              <w:rPr>
                <w:rFonts w:ascii="Times New Roman" w:hAnsi="Times New Roman" w:cs="Times New Roman"/>
                <w:sz w:val="18"/>
                <w:szCs w:val="18"/>
              </w:rPr>
            </w:pPr>
            <w:r>
              <w:rPr>
                <w:rFonts w:ascii="Times New Roman" w:hAnsi="Times New Roman" w:cs="Times New Roman" w:hint="eastAsia"/>
                <w:b/>
              </w:rPr>
              <w:t>指标</w:t>
            </w:r>
          </w:p>
        </w:tc>
        <w:tc>
          <w:tcPr>
            <w:tcW w:w="6959" w:type="dxa"/>
            <w:vAlign w:val="center"/>
          </w:tcPr>
          <w:p w:rsidR="00C24343" w:rsidRDefault="00F5219E">
            <w:pPr>
              <w:spacing w:line="240" w:lineRule="exact"/>
              <w:ind w:firstLineChars="100" w:firstLine="181"/>
              <w:rPr>
                <w:rFonts w:ascii="Times New Roman" w:hAnsi="Times New Roman" w:cs="Times New Roman"/>
                <w:sz w:val="18"/>
                <w:szCs w:val="18"/>
              </w:rPr>
            </w:pPr>
            <w:r>
              <w:rPr>
                <w:rFonts w:ascii="Times New Roman" w:hAnsi="Times New Roman" w:cs="Times New Roman"/>
                <w:b/>
                <w:sz w:val="18"/>
                <w:szCs w:val="18"/>
              </w:rPr>
              <w:t xml:space="preserve">19. </w:t>
            </w:r>
            <w:r>
              <w:rPr>
                <w:rFonts w:ascii="Times New Roman" w:hAnsi="Times New Roman" w:cs="Times New Roman"/>
                <w:b/>
                <w:bCs/>
                <w:sz w:val="18"/>
                <w:szCs w:val="18"/>
              </w:rPr>
              <w:t>学校</w:t>
            </w:r>
            <w:r>
              <w:rPr>
                <w:rFonts w:ascii="Times New Roman" w:hAnsi="Times New Roman" w:cs="Times New Roman"/>
                <w:b/>
                <w:sz w:val="18"/>
                <w:szCs w:val="18"/>
              </w:rPr>
              <w:t>课程发展规划</w:t>
            </w:r>
            <w:r>
              <w:rPr>
                <w:rFonts w:ascii="Times New Roman" w:hAnsi="Times New Roman" w:cs="Times New Roman"/>
                <w:b/>
                <w:bCs/>
                <w:sz w:val="18"/>
                <w:szCs w:val="18"/>
              </w:rPr>
              <w:t>体现学生核心素养和关键能力培养要求，</w:t>
            </w:r>
            <w:r>
              <w:rPr>
                <w:rFonts w:ascii="Times New Roman" w:hAnsi="Times New Roman" w:cs="Times New Roman"/>
                <w:b/>
                <w:sz w:val="18"/>
                <w:szCs w:val="18"/>
              </w:rPr>
              <w:t>课程</w:t>
            </w:r>
            <w:r>
              <w:rPr>
                <w:rFonts w:ascii="Times New Roman" w:hAnsi="Times New Roman" w:cs="Times New Roman"/>
                <w:b/>
                <w:bCs/>
                <w:sz w:val="18"/>
                <w:szCs w:val="18"/>
              </w:rPr>
              <w:t>开设</w:t>
            </w:r>
            <w:r>
              <w:rPr>
                <w:rFonts w:ascii="Times New Roman" w:hAnsi="Times New Roman" w:cs="Times New Roman"/>
                <w:b/>
                <w:sz w:val="18"/>
                <w:szCs w:val="18"/>
              </w:rPr>
              <w:t>、开发</w:t>
            </w:r>
            <w:r>
              <w:rPr>
                <w:rFonts w:ascii="Times New Roman" w:hAnsi="Times New Roman" w:cs="Times New Roman"/>
                <w:b/>
                <w:bCs/>
                <w:sz w:val="18"/>
                <w:szCs w:val="18"/>
              </w:rPr>
              <w:t>和更新</w:t>
            </w:r>
            <w:r>
              <w:rPr>
                <w:rFonts w:ascii="Times New Roman" w:hAnsi="Times New Roman" w:cs="Times New Roman"/>
                <w:b/>
                <w:kern w:val="0"/>
                <w:sz w:val="18"/>
                <w:szCs w:val="18"/>
              </w:rPr>
              <w:t>机制完善。严格</w:t>
            </w:r>
            <w:r>
              <w:rPr>
                <w:rFonts w:ascii="Times New Roman" w:hAnsi="Times New Roman" w:cs="Times New Roman"/>
                <w:b/>
                <w:bCs/>
                <w:sz w:val="18"/>
                <w:szCs w:val="18"/>
              </w:rPr>
              <w:t>执行国家课程方案，开齐开足规定课程。</w:t>
            </w:r>
            <w:r>
              <w:rPr>
                <w:rFonts w:ascii="Times New Roman" w:hAnsi="Times New Roman" w:cs="Times New Roman"/>
                <w:b/>
                <w:sz w:val="18"/>
                <w:szCs w:val="18"/>
              </w:rPr>
              <w:t>学校建有选课指导制度，帮助学生形成个性化的课程修习方案</w:t>
            </w:r>
            <w:r>
              <w:rPr>
                <w:rFonts w:ascii="Times New Roman" w:hAnsi="Times New Roman" w:cs="Times New Roman"/>
                <w:b/>
                <w:bCs/>
                <w:sz w:val="18"/>
                <w:szCs w:val="18"/>
              </w:rPr>
              <w:t>。努力提高课程质量，建成</w:t>
            </w:r>
            <w:r>
              <w:rPr>
                <w:rFonts w:ascii="Times New Roman" w:hAnsi="Times New Roman" w:cs="Times New Roman"/>
                <w:b/>
                <w:sz w:val="18"/>
                <w:szCs w:val="18"/>
              </w:rPr>
              <w:t>一批受学生欢迎的</w:t>
            </w:r>
            <w:r>
              <w:rPr>
                <w:rFonts w:ascii="Times New Roman" w:hAnsi="Times New Roman" w:cs="Times New Roman"/>
                <w:b/>
                <w:kern w:val="0"/>
                <w:sz w:val="18"/>
                <w:szCs w:val="18"/>
              </w:rPr>
              <w:t>优质课程</w:t>
            </w:r>
            <w:r>
              <w:rPr>
                <w:rFonts w:ascii="Times New Roman" w:hAnsi="Times New Roman" w:cs="Times New Roman" w:hint="eastAsia"/>
                <w:b/>
                <w:kern w:val="0"/>
                <w:sz w:val="18"/>
                <w:szCs w:val="18"/>
              </w:rPr>
              <w:t>。</w:t>
            </w:r>
          </w:p>
        </w:tc>
        <w:tc>
          <w:tcPr>
            <w:tcW w:w="723" w:type="dxa"/>
            <w:vMerge w:val="restart"/>
            <w:vAlign w:val="center"/>
          </w:tcPr>
          <w:p w:rsidR="00C24343" w:rsidRDefault="00F5219E">
            <w:pPr>
              <w:jc w:val="center"/>
              <w:rPr>
                <w:rFonts w:ascii="Times New Roman" w:eastAsia="宋体" w:hAnsi="Times New Roman" w:cs="Times New Roman"/>
                <w:szCs w:val="21"/>
              </w:rPr>
            </w:pPr>
            <w:r>
              <w:rPr>
                <w:rFonts w:ascii="Times New Roman" w:eastAsia="宋体" w:hAnsi="Times New Roman" w:cs="Times New Roman" w:hint="eastAsia"/>
                <w:szCs w:val="21"/>
              </w:rPr>
              <w:t>A</w:t>
            </w:r>
          </w:p>
        </w:tc>
      </w:tr>
      <w:tr w:rsidR="00C24343">
        <w:trPr>
          <w:trHeight w:val="1080"/>
          <w:jc w:val="center"/>
        </w:trPr>
        <w:tc>
          <w:tcPr>
            <w:tcW w:w="671" w:type="dxa"/>
            <w:vMerge/>
            <w:vAlign w:val="center"/>
          </w:tcPr>
          <w:p w:rsidR="00C24343" w:rsidRDefault="00C24343">
            <w:pPr>
              <w:jc w:val="center"/>
              <w:rPr>
                <w:rFonts w:ascii="Times New Roman" w:eastAsia="宋体" w:hAnsi="Times New Roman" w:cs="宋体"/>
                <w:b/>
                <w:bCs/>
                <w:szCs w:val="21"/>
              </w:rPr>
            </w:pPr>
          </w:p>
        </w:tc>
        <w:tc>
          <w:tcPr>
            <w:tcW w:w="719" w:type="dxa"/>
            <w:vAlign w:val="center"/>
          </w:tcPr>
          <w:p w:rsidR="00C24343" w:rsidRDefault="00F5219E">
            <w:pPr>
              <w:rPr>
                <w:rFonts w:ascii="Times New Roman" w:hAnsi="Times New Roman" w:cs="Times New Roman"/>
                <w:b/>
              </w:rPr>
            </w:pPr>
            <w:r>
              <w:rPr>
                <w:rFonts w:ascii="Times New Roman" w:hAnsi="Times New Roman" w:cs="Times New Roman" w:hint="eastAsia"/>
                <w:b/>
              </w:rPr>
              <w:t>评价</w:t>
            </w:r>
          </w:p>
          <w:p w:rsidR="00C24343" w:rsidRDefault="00F5219E">
            <w:pPr>
              <w:rPr>
                <w:rFonts w:ascii="Times New Roman" w:hAnsi="Times New Roman" w:cs="Times New Roman"/>
                <w:sz w:val="18"/>
                <w:szCs w:val="18"/>
              </w:rPr>
            </w:pPr>
            <w:r>
              <w:rPr>
                <w:rFonts w:ascii="Times New Roman" w:hAnsi="Times New Roman" w:cs="Times New Roman" w:hint="eastAsia"/>
                <w:b/>
              </w:rPr>
              <w:t>细则</w:t>
            </w:r>
          </w:p>
        </w:tc>
        <w:tc>
          <w:tcPr>
            <w:tcW w:w="6959" w:type="dxa"/>
            <w:vAlign w:val="center"/>
          </w:tcPr>
          <w:p w:rsidR="00C24343" w:rsidRDefault="00F5219E">
            <w:pPr>
              <w:spacing w:line="240" w:lineRule="exact"/>
              <w:ind w:firstLineChars="100" w:firstLine="180"/>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1</w:t>
            </w:r>
            <w:r>
              <w:rPr>
                <w:rFonts w:ascii="Times New Roman" w:hAnsi="Times New Roman" w:cs="Times New Roman"/>
                <w:sz w:val="18"/>
                <w:szCs w:val="18"/>
              </w:rPr>
              <w:t>）课程发展规划和实施方案符合课程改革精神</w:t>
            </w:r>
            <w:r>
              <w:rPr>
                <w:rFonts w:ascii="Times New Roman" w:hAnsi="Times New Roman" w:cs="Times New Roman" w:hint="eastAsia"/>
                <w:sz w:val="18"/>
                <w:szCs w:val="18"/>
              </w:rPr>
              <w:t>，有</w:t>
            </w:r>
            <w:r>
              <w:rPr>
                <w:rFonts w:ascii="Times New Roman" w:hAnsi="Times New Roman" w:cs="Times New Roman"/>
                <w:sz w:val="18"/>
                <w:szCs w:val="18"/>
              </w:rPr>
              <w:t>切合学校实际</w:t>
            </w:r>
            <w:r>
              <w:rPr>
                <w:rFonts w:ascii="Times New Roman" w:hAnsi="Times New Roman" w:cs="Times New Roman" w:hint="eastAsia"/>
                <w:sz w:val="18"/>
                <w:szCs w:val="18"/>
              </w:rPr>
              <w:t>的建设目标、实施策略、评价标准和开发更新制度，有初具特色的综合实践课程、劳动教育课程和</w:t>
            </w:r>
            <w:proofErr w:type="gramStart"/>
            <w:r>
              <w:rPr>
                <w:rFonts w:ascii="Times New Roman" w:hAnsi="Times New Roman" w:cs="Times New Roman" w:hint="eastAsia"/>
                <w:sz w:val="18"/>
                <w:szCs w:val="18"/>
              </w:rPr>
              <w:t>普职</w:t>
            </w:r>
            <w:proofErr w:type="gramEnd"/>
            <w:r>
              <w:rPr>
                <w:rFonts w:ascii="Times New Roman" w:hAnsi="Times New Roman" w:cs="Times New Roman" w:hint="eastAsia"/>
                <w:sz w:val="18"/>
                <w:szCs w:val="18"/>
              </w:rPr>
              <w:t>融合融通课程等。</w:t>
            </w:r>
          </w:p>
          <w:p w:rsidR="00C24343" w:rsidRDefault="00F5219E">
            <w:pPr>
              <w:spacing w:line="240" w:lineRule="exact"/>
              <w:ind w:firstLineChars="100" w:firstLine="180"/>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hint="eastAsia"/>
                <w:sz w:val="18"/>
                <w:szCs w:val="18"/>
              </w:rPr>
              <w:t>2</w:t>
            </w:r>
            <w:r>
              <w:rPr>
                <w:rFonts w:ascii="Times New Roman" w:hAnsi="Times New Roman" w:cs="Times New Roman"/>
                <w:sz w:val="18"/>
                <w:szCs w:val="18"/>
              </w:rPr>
              <w:t>）全面执行国家课程</w:t>
            </w:r>
            <w:r>
              <w:rPr>
                <w:rFonts w:ascii="Times New Roman" w:hAnsi="Times New Roman" w:cs="Times New Roman" w:hint="eastAsia"/>
                <w:sz w:val="18"/>
                <w:szCs w:val="18"/>
              </w:rPr>
              <w:t>计划</w:t>
            </w:r>
            <w:r>
              <w:rPr>
                <w:rFonts w:ascii="Times New Roman" w:hAnsi="Times New Roman" w:cs="Times New Roman"/>
                <w:sz w:val="18"/>
                <w:szCs w:val="18"/>
              </w:rPr>
              <w:t>，</w:t>
            </w:r>
            <w:r>
              <w:rPr>
                <w:rFonts w:ascii="Times New Roman" w:hAnsi="Times New Roman" w:cs="Times New Roman" w:hint="eastAsia"/>
                <w:sz w:val="18"/>
                <w:szCs w:val="18"/>
              </w:rPr>
              <w:t>合理安排各学科</w:t>
            </w:r>
            <w:r>
              <w:rPr>
                <w:rFonts w:ascii="Times New Roman" w:hAnsi="Times New Roman" w:cs="Times New Roman" w:hint="eastAsia"/>
                <w:sz w:val="18"/>
                <w:szCs w:val="18"/>
              </w:rPr>
              <w:t>3</w:t>
            </w:r>
            <w:r>
              <w:rPr>
                <w:rFonts w:ascii="Times New Roman" w:hAnsi="Times New Roman" w:cs="Times New Roman" w:hint="eastAsia"/>
                <w:sz w:val="18"/>
                <w:szCs w:val="18"/>
              </w:rPr>
              <w:t>年课程，</w:t>
            </w:r>
            <w:r>
              <w:rPr>
                <w:rFonts w:ascii="Times New Roman" w:hAnsi="Times New Roman" w:cs="Times New Roman"/>
                <w:sz w:val="18"/>
                <w:szCs w:val="18"/>
              </w:rPr>
              <w:t>开齐开足</w:t>
            </w:r>
            <w:proofErr w:type="gramStart"/>
            <w:r>
              <w:rPr>
                <w:rFonts w:ascii="Times New Roman" w:hAnsi="Times New Roman" w:cs="Times New Roman" w:hint="eastAsia"/>
                <w:sz w:val="18"/>
                <w:szCs w:val="18"/>
              </w:rPr>
              <w:t>上</w:t>
            </w:r>
            <w:r>
              <w:rPr>
                <w:rFonts w:ascii="Times New Roman" w:hAnsi="Times New Roman" w:cs="Times New Roman"/>
                <w:sz w:val="18"/>
                <w:szCs w:val="18"/>
              </w:rPr>
              <w:t>好各</w:t>
            </w:r>
            <w:proofErr w:type="gramEnd"/>
            <w:r>
              <w:rPr>
                <w:rFonts w:ascii="Times New Roman" w:hAnsi="Times New Roman" w:cs="Times New Roman"/>
                <w:sz w:val="18"/>
                <w:szCs w:val="18"/>
              </w:rPr>
              <w:t>类课程</w:t>
            </w:r>
            <w:r>
              <w:rPr>
                <w:rFonts w:ascii="Times New Roman" w:hAnsi="Times New Roman" w:cs="Times New Roman" w:hint="eastAsia"/>
                <w:sz w:val="18"/>
                <w:szCs w:val="18"/>
              </w:rPr>
              <w:t>。强化体育锻炼、学生视力保护和体质健康监测，保证学生每天一小时校园体育活动。开发实施劳动课程，统筹开展生活性、生产性、服务性、创造性劳动实践和体验活动，保证学生劳动实践的制度化。</w:t>
            </w:r>
          </w:p>
          <w:p w:rsidR="00C24343" w:rsidRDefault="00F5219E">
            <w:pPr>
              <w:spacing w:line="240" w:lineRule="exact"/>
              <w:ind w:firstLineChars="100" w:firstLine="180"/>
              <w:rPr>
                <w:rFonts w:ascii="Times New Roman" w:hAnsi="Times New Roman" w:cs="Times New Roman"/>
                <w:sz w:val="18"/>
                <w:szCs w:val="18"/>
              </w:rPr>
            </w:pPr>
            <w:r>
              <w:rPr>
                <w:rFonts w:ascii="Times New Roman" w:hAnsi="Times New Roman" w:cs="Times New Roman" w:hint="eastAsia"/>
                <w:sz w:val="18"/>
                <w:szCs w:val="18"/>
              </w:rPr>
              <w:lastRenderedPageBreak/>
              <w:t>（</w:t>
            </w:r>
            <w:r>
              <w:rPr>
                <w:rFonts w:ascii="Times New Roman" w:hAnsi="Times New Roman" w:cs="Times New Roman" w:hint="eastAsia"/>
                <w:sz w:val="18"/>
                <w:szCs w:val="18"/>
              </w:rPr>
              <w:t>3</w:t>
            </w:r>
            <w:r>
              <w:rPr>
                <w:rFonts w:ascii="Times New Roman" w:hAnsi="Times New Roman" w:cs="Times New Roman" w:hint="eastAsia"/>
                <w:sz w:val="18"/>
                <w:szCs w:val="18"/>
              </w:rPr>
              <w:t>）建立学生发展指导中心帮助学生形成</w:t>
            </w:r>
            <w:r>
              <w:rPr>
                <w:rFonts w:ascii="Times New Roman" w:hAnsi="Times New Roman" w:cs="Times New Roman"/>
                <w:sz w:val="18"/>
                <w:szCs w:val="18"/>
              </w:rPr>
              <w:t>个性化的课程修习方案</w:t>
            </w:r>
            <w:r>
              <w:rPr>
                <w:rFonts w:ascii="Times New Roman" w:hAnsi="Times New Roman" w:cs="Times New Roman" w:hint="eastAsia"/>
                <w:sz w:val="18"/>
                <w:szCs w:val="18"/>
              </w:rPr>
              <w:t>。高一、高二开设的选修课程均不少于</w:t>
            </w:r>
            <w:r>
              <w:rPr>
                <w:rFonts w:ascii="Times New Roman" w:hAnsi="Times New Roman" w:cs="Times New Roman" w:hint="eastAsia"/>
                <w:sz w:val="18"/>
                <w:szCs w:val="18"/>
              </w:rPr>
              <w:t>12</w:t>
            </w:r>
            <w:r>
              <w:rPr>
                <w:rFonts w:ascii="Times New Roman" w:hAnsi="Times New Roman" w:cs="Times New Roman" w:hint="eastAsia"/>
                <w:sz w:val="18"/>
                <w:szCs w:val="18"/>
              </w:rPr>
              <w:t>门，</w:t>
            </w:r>
            <w:r>
              <w:rPr>
                <w:rFonts w:ascii="Times New Roman" w:hAnsi="Times New Roman" w:cs="Times New Roman" w:hint="eastAsia"/>
                <w:sz w:val="18"/>
                <w:szCs w:val="18"/>
              </w:rPr>
              <w:t>12</w:t>
            </w:r>
            <w:proofErr w:type="gramStart"/>
            <w:r>
              <w:rPr>
                <w:rFonts w:ascii="Times New Roman" w:hAnsi="Times New Roman" w:cs="Times New Roman" w:hint="eastAsia"/>
                <w:sz w:val="18"/>
                <w:szCs w:val="18"/>
              </w:rPr>
              <w:t>轨</w:t>
            </w:r>
            <w:proofErr w:type="gramEnd"/>
            <w:r>
              <w:rPr>
                <w:rFonts w:ascii="Times New Roman" w:hAnsi="Times New Roman" w:cs="Times New Roman" w:hint="eastAsia"/>
                <w:sz w:val="18"/>
                <w:szCs w:val="18"/>
              </w:rPr>
              <w:t>以上学校需同比增加。</w:t>
            </w:r>
          </w:p>
          <w:p w:rsidR="00C24343" w:rsidRDefault="00F5219E">
            <w:pPr>
              <w:spacing w:line="240" w:lineRule="exact"/>
              <w:ind w:firstLineChars="100" w:firstLine="180"/>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hint="eastAsia"/>
                <w:sz w:val="18"/>
                <w:szCs w:val="18"/>
              </w:rPr>
              <w:t>4</w:t>
            </w:r>
            <w:r>
              <w:rPr>
                <w:rFonts w:ascii="Times New Roman" w:hAnsi="Times New Roman" w:cs="Times New Roman" w:hint="eastAsia"/>
                <w:sz w:val="18"/>
                <w:szCs w:val="18"/>
              </w:rPr>
              <w:t>）加强学生</w:t>
            </w:r>
            <w:r>
              <w:rPr>
                <w:rFonts w:ascii="Times New Roman" w:hAnsi="Times New Roman" w:cs="Times New Roman"/>
                <w:sz w:val="18"/>
                <w:szCs w:val="18"/>
              </w:rPr>
              <w:t>选</w:t>
            </w:r>
            <w:r>
              <w:rPr>
                <w:rFonts w:ascii="Times New Roman" w:hAnsi="Times New Roman" w:cs="Times New Roman" w:hint="eastAsia"/>
                <w:sz w:val="18"/>
                <w:szCs w:val="18"/>
              </w:rPr>
              <w:t>科</w:t>
            </w:r>
            <w:r>
              <w:rPr>
                <w:rFonts w:ascii="Times New Roman" w:hAnsi="Times New Roman" w:cs="Times New Roman"/>
                <w:sz w:val="18"/>
                <w:szCs w:val="18"/>
              </w:rPr>
              <w:t>指导服务</w:t>
            </w:r>
            <w:r>
              <w:rPr>
                <w:rFonts w:ascii="Times New Roman" w:hAnsi="Times New Roman" w:cs="Times New Roman" w:hint="eastAsia"/>
                <w:sz w:val="18"/>
                <w:szCs w:val="18"/>
              </w:rPr>
              <w:t>，提供充足的选科组合供学生选择。</w:t>
            </w:r>
          </w:p>
          <w:p w:rsidR="00C24343" w:rsidRDefault="00F5219E">
            <w:pPr>
              <w:spacing w:line="240" w:lineRule="exact"/>
              <w:ind w:firstLineChars="100" w:firstLine="180"/>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hint="eastAsia"/>
                <w:sz w:val="18"/>
                <w:szCs w:val="18"/>
              </w:rPr>
              <w:t>5</w:t>
            </w:r>
            <w:r>
              <w:rPr>
                <w:rFonts w:ascii="Times New Roman" w:hAnsi="Times New Roman" w:cs="Times New Roman"/>
                <w:sz w:val="18"/>
                <w:szCs w:val="18"/>
              </w:rPr>
              <w:t>）</w:t>
            </w:r>
            <w:r>
              <w:rPr>
                <w:rFonts w:ascii="Times New Roman" w:hAnsi="Times New Roman" w:cs="Times New Roman" w:hint="eastAsia"/>
                <w:sz w:val="18"/>
                <w:szCs w:val="18"/>
              </w:rPr>
              <w:t>优质课程建设成效较显著，在县（市、区）范围内有一定影响力的</w:t>
            </w:r>
            <w:r>
              <w:rPr>
                <w:rFonts w:ascii="Times New Roman" w:hAnsi="Times New Roman" w:cs="Times New Roman"/>
                <w:sz w:val="18"/>
                <w:szCs w:val="18"/>
              </w:rPr>
              <w:t>优质课</w:t>
            </w:r>
            <w:r>
              <w:rPr>
                <w:rFonts w:ascii="Times New Roman" w:hAnsi="Times New Roman" w:cs="Times New Roman" w:hint="eastAsia"/>
                <w:sz w:val="18"/>
                <w:szCs w:val="18"/>
              </w:rPr>
              <w:t>程</w:t>
            </w:r>
            <w:r>
              <w:rPr>
                <w:rFonts w:ascii="Times New Roman" w:hAnsi="Times New Roman" w:cs="Times New Roman"/>
                <w:sz w:val="18"/>
                <w:szCs w:val="18"/>
              </w:rPr>
              <w:t>不少于</w:t>
            </w:r>
            <w:r>
              <w:rPr>
                <w:rFonts w:ascii="Times New Roman" w:hAnsi="Times New Roman" w:cs="Times New Roman"/>
                <w:sz w:val="18"/>
                <w:szCs w:val="18"/>
              </w:rPr>
              <w:t>8</w:t>
            </w:r>
            <w:r>
              <w:rPr>
                <w:rFonts w:ascii="Times New Roman" w:hAnsi="Times New Roman" w:cs="Times New Roman"/>
                <w:sz w:val="18"/>
                <w:szCs w:val="18"/>
              </w:rPr>
              <w:t>门</w:t>
            </w:r>
            <w:r>
              <w:rPr>
                <w:rFonts w:ascii="Times New Roman" w:hAnsi="Times New Roman" w:cs="Times New Roman" w:hint="eastAsia"/>
                <w:sz w:val="18"/>
                <w:szCs w:val="18"/>
              </w:rPr>
              <w:t>。</w:t>
            </w:r>
          </w:p>
        </w:tc>
        <w:tc>
          <w:tcPr>
            <w:tcW w:w="723" w:type="dxa"/>
            <w:vMerge/>
            <w:vAlign w:val="center"/>
          </w:tcPr>
          <w:p w:rsidR="00C24343" w:rsidRDefault="00C24343">
            <w:pPr>
              <w:jc w:val="center"/>
              <w:rPr>
                <w:rFonts w:ascii="Times New Roman" w:eastAsia="宋体" w:hAnsi="Times New Roman" w:cs="Times New Roman"/>
                <w:szCs w:val="21"/>
              </w:rPr>
            </w:pPr>
          </w:p>
        </w:tc>
      </w:tr>
      <w:tr w:rsidR="00C24343">
        <w:trPr>
          <w:trHeight w:val="524"/>
          <w:jc w:val="center"/>
        </w:trPr>
        <w:tc>
          <w:tcPr>
            <w:tcW w:w="9072" w:type="dxa"/>
            <w:gridSpan w:val="4"/>
            <w:vAlign w:val="center"/>
          </w:tcPr>
          <w:p w:rsidR="00C24343" w:rsidRDefault="00F5219E">
            <w:pPr>
              <w:jc w:val="center"/>
              <w:rPr>
                <w:rFonts w:ascii="Times New Roman" w:eastAsia="宋体" w:hAnsi="Times New Roman" w:cs="Times New Roman"/>
                <w:b/>
                <w:bCs/>
                <w:color w:val="000000" w:themeColor="text1"/>
                <w:szCs w:val="21"/>
              </w:rPr>
            </w:pPr>
            <w:r>
              <w:rPr>
                <w:rFonts w:ascii="Times New Roman" w:eastAsia="宋体" w:hAnsi="Times New Roman" w:cs="宋体" w:hint="eastAsia"/>
                <w:b/>
                <w:bCs/>
                <w:color w:val="000000" w:themeColor="text1"/>
                <w:szCs w:val="21"/>
              </w:rPr>
              <w:lastRenderedPageBreak/>
              <w:t>自评概述</w:t>
            </w:r>
          </w:p>
        </w:tc>
      </w:tr>
      <w:tr w:rsidR="00C24343">
        <w:trPr>
          <w:trHeight w:val="301"/>
          <w:jc w:val="center"/>
        </w:trPr>
        <w:tc>
          <w:tcPr>
            <w:tcW w:w="9072" w:type="dxa"/>
            <w:gridSpan w:val="4"/>
          </w:tcPr>
          <w:p w:rsidR="00C24343" w:rsidRDefault="00F5219E">
            <w:pPr>
              <w:rPr>
                <w:rFonts w:ascii="Times New Roman" w:eastAsia="宋体" w:hAnsi="Times New Roman" w:cs="Times New Roman"/>
                <w:b/>
                <w:color w:val="000000" w:themeColor="text1"/>
                <w:szCs w:val="21"/>
              </w:rPr>
            </w:pPr>
            <w:r>
              <w:rPr>
                <w:rFonts w:ascii="Times New Roman" w:eastAsia="宋体" w:hAnsi="Times New Roman" w:cs="宋体" w:hint="eastAsia"/>
                <w:b/>
                <w:color w:val="000000" w:themeColor="text1"/>
                <w:szCs w:val="21"/>
              </w:rPr>
              <w:t>主要实践和成效</w:t>
            </w:r>
          </w:p>
        </w:tc>
      </w:tr>
      <w:tr w:rsidR="00C24343">
        <w:trPr>
          <w:trHeight w:val="546"/>
          <w:jc w:val="center"/>
        </w:trPr>
        <w:tc>
          <w:tcPr>
            <w:tcW w:w="9072" w:type="dxa"/>
            <w:gridSpan w:val="4"/>
          </w:tcPr>
          <w:p w:rsidR="00C24343" w:rsidRDefault="00C24343">
            <w:pPr>
              <w:spacing w:line="276" w:lineRule="auto"/>
              <w:ind w:firstLineChars="200" w:firstLine="420"/>
              <w:rPr>
                <w:rFonts w:ascii="Times New Roman" w:hAnsi="Times New Roman" w:cs="Times New Roman"/>
                <w:color w:val="FF0000"/>
                <w:szCs w:val="21"/>
              </w:rPr>
            </w:pPr>
          </w:p>
          <w:p w:rsidR="00C24343" w:rsidRDefault="00F5219E">
            <w:pPr>
              <w:snapToGrid w:val="0"/>
              <w:spacing w:line="276" w:lineRule="auto"/>
              <w:ind w:firstLineChars="200" w:firstLine="420"/>
              <w:rPr>
                <w:rFonts w:ascii="宋体" w:hAnsi="宋体" w:cs="宋体"/>
                <w:szCs w:val="21"/>
              </w:rPr>
            </w:pPr>
            <w:r>
              <w:rPr>
                <w:rFonts w:ascii="宋体" w:hAnsi="宋体" w:cs="宋体" w:hint="eastAsia"/>
                <w:szCs w:val="21"/>
              </w:rPr>
              <w:t>新课程实施以来，我校与时俱进，牢牢抓住课程改革契机，</w:t>
            </w:r>
            <w:r>
              <w:rPr>
                <w:rFonts w:ascii="宋体" w:hAnsi="宋体" w:hint="eastAsia"/>
                <w:kern w:val="0"/>
                <w:szCs w:val="21"/>
                <w:shd w:val="clear" w:color="auto" w:fill="FFFFFF"/>
              </w:rPr>
              <w:t>认真按照《基础教育课程改革纲要(试行)》提出的改革目标、任务和要求，</w:t>
            </w:r>
            <w:r>
              <w:rPr>
                <w:rFonts w:ascii="宋体" w:hAnsi="宋体" w:cs="宋体" w:hint="eastAsia"/>
                <w:szCs w:val="21"/>
              </w:rPr>
              <w:t>深入学习课程相关理论，准确把握课程改革方向，</w:t>
            </w:r>
            <w:r>
              <w:rPr>
                <w:rFonts w:ascii="宋体" w:hAnsi="宋体" w:hint="eastAsia"/>
                <w:kern w:val="0"/>
                <w:szCs w:val="21"/>
                <w:shd w:val="clear" w:color="auto" w:fill="FFFFFF"/>
              </w:rPr>
              <w:t>结合学校的实际，按照积极稳妥、合理有序、逐步推进的原则，</w:t>
            </w:r>
            <w:r>
              <w:rPr>
                <w:rFonts w:ascii="Times New Roman" w:hAnsi="Times New Roman" w:hint="eastAsia"/>
                <w:szCs w:val="21"/>
              </w:rPr>
              <w:t>严格执行国家课程方案，开齐开足规定课程。在课程发展规划中，更好体现学生核心素养和关键能力培养，</w:t>
            </w:r>
            <w:r>
              <w:rPr>
                <w:rFonts w:ascii="宋体" w:hAnsi="宋体" w:cs="宋体" w:hint="eastAsia"/>
                <w:szCs w:val="21"/>
              </w:rPr>
              <w:t>建成了一批学生欢迎的优质课程，全面提升教育教学管理水平。</w:t>
            </w:r>
          </w:p>
          <w:p w:rsidR="00C24343" w:rsidRDefault="00F5219E">
            <w:pPr>
              <w:snapToGrid w:val="0"/>
              <w:spacing w:line="276" w:lineRule="auto"/>
              <w:ind w:firstLineChars="200" w:firstLine="420"/>
              <w:rPr>
                <w:rFonts w:ascii="宋体" w:hAnsi="宋体" w:cs="宋体"/>
                <w:szCs w:val="21"/>
              </w:rPr>
            </w:pPr>
            <w:r>
              <w:rPr>
                <w:rFonts w:ascii="宋体" w:hAnsi="宋体" w:cs="宋体" w:hint="eastAsia"/>
                <w:szCs w:val="21"/>
              </w:rPr>
              <w:t>1、学校课程发展规划体现学生核心素养和关键能力培养要求。</w:t>
            </w:r>
          </w:p>
          <w:p w:rsidR="00C24343" w:rsidRDefault="00F5219E">
            <w:pPr>
              <w:snapToGrid w:val="0"/>
              <w:spacing w:line="276" w:lineRule="auto"/>
              <w:ind w:firstLineChars="200" w:firstLine="420"/>
              <w:rPr>
                <w:rFonts w:ascii="宋体" w:hAnsi="宋体" w:cs="宋体"/>
                <w:szCs w:val="21"/>
              </w:rPr>
            </w:pPr>
            <w:r>
              <w:rPr>
                <w:rFonts w:ascii="宋体" w:hAnsi="宋体" w:cs="宋体" w:hint="eastAsia"/>
                <w:szCs w:val="21"/>
              </w:rPr>
              <w:t>新课程实施以来，我校与时俱进，全面深入学习相关理论，准确把握课程改革方向，牢牢抓住课程改革契机，努力提升教育教学管理水平。学校领导班子带领全体教职工认真学习、领会和落实教育部研制印发《关于全面深化课程改革落实立德树人根本任务的意见》，研究提出各学</w:t>
            </w:r>
            <w:proofErr w:type="gramStart"/>
            <w:r>
              <w:rPr>
                <w:rFonts w:ascii="宋体" w:hAnsi="宋体" w:cs="宋体" w:hint="eastAsia"/>
                <w:szCs w:val="21"/>
              </w:rPr>
              <w:t>段学生</w:t>
            </w:r>
            <w:proofErr w:type="gramEnd"/>
            <w:r>
              <w:rPr>
                <w:rFonts w:ascii="宋体" w:hAnsi="宋体" w:cs="宋体" w:hint="eastAsia"/>
                <w:szCs w:val="21"/>
              </w:rPr>
              <w:t>发展核心素养体系，明确学生应具备的适应终身发展和社会发展需要的必备品格和关键能力</w:t>
            </w:r>
            <w:proofErr w:type="gramStart"/>
            <w:r>
              <w:rPr>
                <w:rFonts w:ascii="宋体" w:hAnsi="宋体" w:cs="宋体" w:hint="eastAsia"/>
                <w:szCs w:val="21"/>
              </w:rPr>
              <w:t>”</w:t>
            </w:r>
            <w:proofErr w:type="gramEnd"/>
            <w:r>
              <w:rPr>
                <w:rFonts w:ascii="宋体" w:hAnsi="宋体" w:cs="宋体" w:hint="eastAsia"/>
                <w:szCs w:val="21"/>
              </w:rPr>
              <w:t>。我校在各学段课程设置和教育教学管理中，在强调基础知识和基本技能“双基”的同时，提出“强化学生关键能力”，细分为认知、合作、创新、职业能力，既契合新形势需要，又发展了“能力为重、全面发展”的内涵、外延。学校以“全面发展的人”为核心，从文化基础、自主发展、社会参与三个方面落实平时的教育教学，注重培养学生的人文底蕴、科学精神、学会学习、健康生活、责任担当、实践创新六大素养，培养了学生适应终身发展和社会发展需要的必备品格和关键能力。</w:t>
            </w:r>
          </w:p>
          <w:p w:rsidR="00C24343" w:rsidRDefault="00F5219E">
            <w:pPr>
              <w:snapToGrid w:val="0"/>
              <w:spacing w:line="276" w:lineRule="auto"/>
              <w:ind w:firstLineChars="200" w:firstLine="420"/>
              <w:rPr>
                <w:rFonts w:ascii="宋体" w:hAnsi="宋体"/>
                <w:kern w:val="0"/>
                <w:szCs w:val="21"/>
                <w:shd w:val="clear" w:color="auto" w:fill="FFFFFF"/>
              </w:rPr>
            </w:pPr>
            <w:r>
              <w:rPr>
                <w:rFonts w:ascii="宋体" w:hAnsi="宋体" w:hint="eastAsia"/>
                <w:kern w:val="0"/>
                <w:szCs w:val="21"/>
                <w:shd w:val="clear" w:color="auto" w:fill="FFFFFF"/>
              </w:rPr>
              <w:t>2、严格执行国家课程计划，开齐开足规定课程。</w:t>
            </w:r>
          </w:p>
          <w:p w:rsidR="00C24343" w:rsidRDefault="00F5219E">
            <w:pPr>
              <w:snapToGrid w:val="0"/>
              <w:spacing w:line="276" w:lineRule="auto"/>
              <w:ind w:firstLineChars="200" w:firstLine="420"/>
              <w:rPr>
                <w:rFonts w:ascii="宋体" w:hAnsi="宋体"/>
                <w:kern w:val="0"/>
                <w:szCs w:val="21"/>
                <w:shd w:val="clear" w:color="auto" w:fill="FFFFFF"/>
              </w:rPr>
            </w:pPr>
            <w:r>
              <w:rPr>
                <w:rFonts w:ascii="宋体" w:hAnsi="宋体" w:hint="eastAsia"/>
                <w:kern w:val="0"/>
                <w:szCs w:val="21"/>
                <w:shd w:val="clear" w:color="auto" w:fill="FFFFFF"/>
              </w:rPr>
              <w:t>学校按照普通高中课程改革要积极稳妥、合理有序、逐步推进的原则，结合学校的实际，围绕学校办学理念和发展规划，制定了切合学校实际的建设目标、实施策略、评价标准和开发更新制度。学校充分利用校内外课程资源，树立正确的学生观、质量观，重视《普通高中课程方案》的实施，积极开拓校本课程。在课程设置上，严格执行国家课程计划，开齐开足各类课程。充分利用学校的现代化教学设施，为各类课程实施提供优质资源。强化体育锻炼、学生视力保护和体质健康监测，保证学生每天一小时校园体育活动。开发实施劳动教育课程，统筹开展生活性、生产性、服务性、创造性劳动实践和体验活动，保证学生劳动实践的制度化。做到国家课程、地方课程与校本课程、学科课程和活动课程、劳动教育课程、普职融合融通课程的有机统一。</w:t>
            </w:r>
          </w:p>
          <w:p w:rsidR="00C24343" w:rsidRDefault="00F5219E">
            <w:pPr>
              <w:snapToGrid w:val="0"/>
              <w:spacing w:line="276" w:lineRule="auto"/>
              <w:ind w:firstLineChars="200" w:firstLine="420"/>
              <w:rPr>
                <w:rFonts w:ascii="宋体" w:hAnsi="宋体"/>
                <w:kern w:val="0"/>
                <w:szCs w:val="21"/>
                <w:shd w:val="clear" w:color="auto" w:fill="FFFFFF"/>
              </w:rPr>
            </w:pPr>
            <w:r>
              <w:rPr>
                <w:rFonts w:ascii="宋体" w:hAnsi="宋体" w:hint="eastAsia"/>
                <w:kern w:val="0"/>
                <w:szCs w:val="21"/>
                <w:shd w:val="clear" w:color="auto" w:fill="FFFFFF"/>
              </w:rPr>
              <w:t>3、完善课程开设、开发和更新机制。</w:t>
            </w:r>
          </w:p>
          <w:p w:rsidR="00C24343" w:rsidRDefault="00F5219E">
            <w:pPr>
              <w:snapToGrid w:val="0"/>
              <w:spacing w:line="276" w:lineRule="auto"/>
              <w:ind w:firstLineChars="200" w:firstLine="420"/>
              <w:rPr>
                <w:rFonts w:ascii="宋体" w:hAnsi="宋体"/>
                <w:kern w:val="0"/>
                <w:szCs w:val="21"/>
                <w:shd w:val="clear" w:color="auto" w:fill="FFFFFF"/>
              </w:rPr>
            </w:pPr>
            <w:r>
              <w:rPr>
                <w:rFonts w:ascii="宋体" w:hAnsi="宋体" w:hint="eastAsia"/>
                <w:kern w:val="0"/>
                <w:szCs w:val="21"/>
                <w:shd w:val="clear" w:color="auto" w:fill="FFFFFF"/>
              </w:rPr>
              <w:t>新课程的核心理念是以人为本，关注学生的全面发展。我校在市教育主管部门的指导下，依据教育部颁布的《普通高中课程方案（实验）》，认真研究自身资源、师资、生源等实际情况，制定了《常州市西夏墅中学新课程发展规划及实施方案》，确保新课程实施的科学性、计划性和延续性。我校成立了由校长室直接领导，以教务处、教科室为主体的新课程建设及实施领导小组。教务处和教科室会同各学科行政人员、教研组长、备课组长通过座谈、沙龙、学生调查等方式，结合我校</w:t>
            </w:r>
            <w:proofErr w:type="gramStart"/>
            <w:r>
              <w:rPr>
                <w:rFonts w:ascii="宋体" w:hAnsi="宋体" w:hint="eastAsia"/>
                <w:kern w:val="0"/>
                <w:szCs w:val="21"/>
                <w:shd w:val="clear" w:color="auto" w:fill="FFFFFF"/>
              </w:rPr>
              <w:t>校</w:t>
            </w:r>
            <w:proofErr w:type="gramEnd"/>
            <w:r>
              <w:rPr>
                <w:rFonts w:ascii="宋体" w:hAnsi="宋体" w:hint="eastAsia"/>
                <w:kern w:val="0"/>
                <w:szCs w:val="21"/>
                <w:shd w:val="clear" w:color="auto" w:fill="FFFFFF"/>
              </w:rPr>
              <w:t>情、学</w:t>
            </w:r>
            <w:proofErr w:type="gramStart"/>
            <w:r>
              <w:rPr>
                <w:rFonts w:ascii="宋体" w:hAnsi="宋体" w:hint="eastAsia"/>
                <w:kern w:val="0"/>
                <w:szCs w:val="21"/>
                <w:shd w:val="clear" w:color="auto" w:fill="FFFFFF"/>
              </w:rPr>
              <w:t>情制定</w:t>
            </w:r>
            <w:proofErr w:type="gramEnd"/>
            <w:r>
              <w:rPr>
                <w:rFonts w:ascii="宋体" w:hAnsi="宋体" w:hint="eastAsia"/>
                <w:kern w:val="0"/>
                <w:szCs w:val="21"/>
                <w:shd w:val="clear" w:color="auto" w:fill="FFFFFF"/>
              </w:rPr>
              <w:t>了学校《常州市西夏墅中学新课程实施方案（修订2）》、《西夏墅中学校本课程开发、实施、评价等方案》、《西夏墅中学综合实践活动实施方案》、《常州市西夏墅中学劳动教育实施方案》、《西夏墅中学研究性学习实施方案》等相关制度。把课程规划的精神渗透在校本课程开发与制度更新中，使课程更符合学生的生理、心理等水平，力争在课程中渗透全人培养原则。</w:t>
            </w:r>
          </w:p>
          <w:p w:rsidR="00C24343" w:rsidRDefault="00F5219E">
            <w:pPr>
              <w:snapToGrid w:val="0"/>
              <w:spacing w:line="276" w:lineRule="auto"/>
              <w:ind w:firstLineChars="200" w:firstLine="420"/>
              <w:rPr>
                <w:rFonts w:ascii="宋体" w:hAnsi="宋体" w:cs="宋体"/>
                <w:szCs w:val="21"/>
              </w:rPr>
            </w:pPr>
            <w:r>
              <w:rPr>
                <w:rFonts w:ascii="宋体" w:hAnsi="宋体" w:cs="宋体" w:hint="eastAsia"/>
                <w:szCs w:val="21"/>
              </w:rPr>
              <w:t>结合学校实际，充分利用校内外课程资源，学校精心挑选骨干教师，组成了</w:t>
            </w:r>
            <w:proofErr w:type="gramStart"/>
            <w:r>
              <w:rPr>
                <w:rFonts w:ascii="宋体" w:hAnsi="宋体" w:cs="宋体" w:hint="eastAsia"/>
                <w:szCs w:val="21"/>
              </w:rPr>
              <w:t>一</w:t>
            </w:r>
            <w:proofErr w:type="gramEnd"/>
            <w:r>
              <w:rPr>
                <w:rFonts w:ascii="宋体" w:hAnsi="宋体" w:cs="宋体" w:hint="eastAsia"/>
                <w:szCs w:val="21"/>
              </w:rPr>
              <w:t>支具有一定学</w:t>
            </w:r>
            <w:r>
              <w:rPr>
                <w:rFonts w:ascii="宋体" w:hAnsi="宋体" w:cs="宋体" w:hint="eastAsia"/>
                <w:szCs w:val="21"/>
              </w:rPr>
              <w:lastRenderedPageBreak/>
              <w:t>术水平的校本课程开发团队，积极开发校本课程，先后开发了近80门校本课程，形成了47门校本教材。涉及门类齐全，开发人文素养类校本课程：《法制教育》、《英美文学作品赏析》等；科学素养类校本课程：《现代折纸》、《趣味物理》等；身心健康类校本课程：《阳光心理社》、《常春棋社》等；技术和艺术类校本课程：《兰曦书法社》、《“尚美”艺术社》等。为确保高一高二年级学生充分选择，学校每学期为学生提供校本课程选修目录，在学生自主选择的基础上确定课程，并组织实施，形成了自主选择、分科汇总、</w:t>
            </w:r>
            <w:proofErr w:type="gramStart"/>
            <w:r>
              <w:rPr>
                <w:rFonts w:ascii="宋体" w:hAnsi="宋体" w:cs="宋体" w:hint="eastAsia"/>
                <w:szCs w:val="21"/>
              </w:rPr>
              <w:t>走班上课</w:t>
            </w:r>
            <w:proofErr w:type="gramEnd"/>
            <w:r>
              <w:rPr>
                <w:rFonts w:ascii="宋体" w:hAnsi="宋体" w:cs="宋体" w:hint="eastAsia"/>
                <w:szCs w:val="21"/>
              </w:rPr>
              <w:t>的模式。2017年高一年级开设校本课程14门，高二</w:t>
            </w:r>
            <w:proofErr w:type="gramStart"/>
            <w:r>
              <w:rPr>
                <w:rFonts w:ascii="宋体" w:hAnsi="宋体" w:cs="宋体" w:hint="eastAsia"/>
                <w:szCs w:val="21"/>
              </w:rPr>
              <w:t>12</w:t>
            </w:r>
            <w:proofErr w:type="gramEnd"/>
            <w:r>
              <w:rPr>
                <w:rFonts w:ascii="宋体" w:hAnsi="宋体" w:cs="宋体" w:hint="eastAsia"/>
                <w:szCs w:val="21"/>
              </w:rPr>
              <w:t>门，高三</w:t>
            </w:r>
            <w:proofErr w:type="gramStart"/>
            <w:r>
              <w:rPr>
                <w:rFonts w:ascii="宋体" w:hAnsi="宋体" w:cs="宋体" w:hint="eastAsia"/>
                <w:szCs w:val="21"/>
              </w:rPr>
              <w:t>12</w:t>
            </w:r>
            <w:proofErr w:type="gramEnd"/>
            <w:r>
              <w:rPr>
                <w:rFonts w:ascii="宋体" w:hAnsi="宋体" w:cs="宋体" w:hint="eastAsia"/>
                <w:szCs w:val="21"/>
              </w:rPr>
              <w:t>门，2018年高一年级开设校本课程14门，高二</w:t>
            </w:r>
            <w:proofErr w:type="gramStart"/>
            <w:r>
              <w:rPr>
                <w:rFonts w:ascii="宋体" w:hAnsi="宋体" w:cs="宋体" w:hint="eastAsia"/>
                <w:szCs w:val="21"/>
              </w:rPr>
              <w:t>12</w:t>
            </w:r>
            <w:proofErr w:type="gramEnd"/>
            <w:r>
              <w:rPr>
                <w:rFonts w:ascii="宋体" w:hAnsi="宋体" w:cs="宋体" w:hint="eastAsia"/>
                <w:szCs w:val="21"/>
              </w:rPr>
              <w:t>门，高三</w:t>
            </w:r>
            <w:proofErr w:type="gramStart"/>
            <w:r>
              <w:rPr>
                <w:rFonts w:ascii="宋体" w:hAnsi="宋体" w:cs="宋体" w:hint="eastAsia"/>
                <w:szCs w:val="21"/>
              </w:rPr>
              <w:t>12</w:t>
            </w:r>
            <w:proofErr w:type="gramEnd"/>
            <w:r>
              <w:rPr>
                <w:rFonts w:ascii="宋体" w:hAnsi="宋体" w:cs="宋体" w:hint="eastAsia"/>
                <w:szCs w:val="21"/>
              </w:rPr>
              <w:t>门，2019年高一年级开设校本课程14门，高二</w:t>
            </w:r>
            <w:proofErr w:type="gramStart"/>
            <w:r>
              <w:rPr>
                <w:rFonts w:ascii="宋体" w:hAnsi="宋体" w:cs="宋体" w:hint="eastAsia"/>
                <w:szCs w:val="21"/>
              </w:rPr>
              <w:t>12</w:t>
            </w:r>
            <w:proofErr w:type="gramEnd"/>
            <w:r>
              <w:rPr>
                <w:rFonts w:ascii="宋体" w:hAnsi="宋体" w:cs="宋体" w:hint="eastAsia"/>
                <w:szCs w:val="21"/>
              </w:rPr>
              <w:t>门，高三</w:t>
            </w:r>
            <w:proofErr w:type="gramStart"/>
            <w:r>
              <w:rPr>
                <w:rFonts w:ascii="宋体" w:hAnsi="宋体" w:cs="宋体" w:hint="eastAsia"/>
                <w:szCs w:val="21"/>
              </w:rPr>
              <w:t>12</w:t>
            </w:r>
            <w:proofErr w:type="gramEnd"/>
            <w:r>
              <w:rPr>
                <w:rFonts w:ascii="宋体" w:hAnsi="宋体" w:cs="宋体" w:hint="eastAsia"/>
                <w:szCs w:val="21"/>
              </w:rPr>
              <w:t>门。通过校本课程的开设，激发了学生的学习兴趣，拓展了学生的视野，陶冶了学生的情操，培养了学生健康的心理和健全的人格，促进了学生全面和谐的发展。</w:t>
            </w:r>
          </w:p>
          <w:p w:rsidR="00C24343" w:rsidRDefault="00F5219E">
            <w:pPr>
              <w:snapToGrid w:val="0"/>
              <w:spacing w:line="276" w:lineRule="auto"/>
              <w:ind w:firstLineChars="200" w:firstLine="420"/>
              <w:rPr>
                <w:rFonts w:ascii="宋体" w:hAnsi="宋体" w:cs="宋体"/>
                <w:szCs w:val="21"/>
              </w:rPr>
            </w:pPr>
            <w:r>
              <w:rPr>
                <w:rFonts w:ascii="宋体" w:hAnsi="宋体" w:cs="宋体" w:hint="eastAsia"/>
                <w:szCs w:val="21"/>
              </w:rPr>
              <w:t>4、建立学生发展指导中心，帮助学生形成个性化的课程修习方案。</w:t>
            </w:r>
          </w:p>
          <w:p w:rsidR="00C24343" w:rsidRDefault="00F5219E">
            <w:pPr>
              <w:snapToGrid w:val="0"/>
              <w:spacing w:line="276" w:lineRule="auto"/>
              <w:ind w:firstLineChars="200" w:firstLine="420"/>
              <w:rPr>
                <w:rFonts w:ascii="宋体" w:hAnsi="宋体" w:cs="宋体"/>
                <w:szCs w:val="21"/>
              </w:rPr>
            </w:pPr>
            <w:r>
              <w:rPr>
                <w:rFonts w:ascii="宋体" w:hAnsi="宋体" w:cs="宋体" w:hint="eastAsia"/>
                <w:szCs w:val="21"/>
                <w:lang w:val="zh-CN"/>
              </w:rPr>
              <w:t>学校考虑到学生发展的差异性，为了充分体现学生在课程选择时的自主性，我校结合学校实际，</w:t>
            </w:r>
            <w:r>
              <w:rPr>
                <w:rFonts w:ascii="宋体" w:hAnsi="宋体" w:cs="宋体" w:hint="eastAsia"/>
                <w:szCs w:val="21"/>
              </w:rPr>
              <w:t>建立学生发展指导中心</w:t>
            </w:r>
            <w:r>
              <w:rPr>
                <w:rFonts w:ascii="宋体" w:hAnsi="宋体" w:cs="宋体" w:hint="eastAsia"/>
                <w:szCs w:val="21"/>
                <w:lang w:val="zh-CN"/>
              </w:rPr>
              <w:t>，为学生提供更为广阔的学习空间。</w:t>
            </w:r>
            <w:r>
              <w:rPr>
                <w:rFonts w:ascii="宋体" w:hAnsi="宋体" w:cs="宋体" w:hint="eastAsia"/>
                <w:szCs w:val="21"/>
              </w:rPr>
              <w:t>制订了《西夏墅中学高中课程改革实施方案》、《西夏墅中学校本课程开发、实施、评价等方案》《西夏墅中学劳动教育实施方案》、《西夏墅中学研究性学习实施方案》，构建了必修课程和选修课程相结合、国家课程和校本课程相结合的较为完整的课程体系。加强学生选科指导服务，提供充足的选科组合供学生选择，</w:t>
            </w:r>
            <w:r>
              <w:rPr>
                <w:rFonts w:ascii="宋体" w:hAnsi="宋体" w:cs="宋体" w:hint="eastAsia"/>
                <w:szCs w:val="21"/>
                <w:lang w:val="zh-CN"/>
              </w:rPr>
              <w:t>在课程</w:t>
            </w:r>
            <w:proofErr w:type="gramStart"/>
            <w:r>
              <w:rPr>
                <w:rFonts w:ascii="宋体" w:hAnsi="宋体" w:cs="宋体" w:hint="eastAsia"/>
                <w:szCs w:val="21"/>
                <w:lang w:val="zh-CN"/>
              </w:rPr>
              <w:t>校本</w:t>
            </w:r>
            <w:r>
              <w:rPr>
                <w:rFonts w:ascii="宋体" w:hAnsi="宋体" w:cs="宋体" w:hint="eastAsia"/>
                <w:szCs w:val="21"/>
              </w:rPr>
              <w:t>化</w:t>
            </w:r>
            <w:proofErr w:type="gramEnd"/>
            <w:r>
              <w:rPr>
                <w:rFonts w:ascii="宋体" w:hAnsi="宋体" w:cs="宋体" w:hint="eastAsia"/>
                <w:szCs w:val="21"/>
                <w:lang w:val="zh-CN"/>
              </w:rPr>
              <w:t>实施</w:t>
            </w:r>
            <w:r>
              <w:rPr>
                <w:rFonts w:ascii="宋体" w:hAnsi="宋体" w:cs="宋体" w:hint="eastAsia"/>
                <w:szCs w:val="21"/>
              </w:rPr>
              <w:t>过程</w:t>
            </w:r>
            <w:r>
              <w:rPr>
                <w:rFonts w:ascii="宋体" w:hAnsi="宋体" w:cs="宋体" w:hint="eastAsia"/>
                <w:szCs w:val="21"/>
                <w:lang w:val="zh-CN"/>
              </w:rPr>
              <w:t>中，</w:t>
            </w:r>
            <w:r>
              <w:rPr>
                <w:rFonts w:ascii="宋体" w:hAnsi="宋体" w:cs="宋体" w:hint="eastAsia"/>
                <w:szCs w:val="21"/>
              </w:rPr>
              <w:t>学校制定了《常州市西夏墅中学学生选科指导方案》、《常州市西夏墅中学学生选科指南》，注意遵循尊重学生主体地位的自主性原则、尊重学生意愿的自愿性原则、教学内容方法以学生的实际情况而定的灵活性原则、体现目标多元化的开放性原则，建立丰富多彩的课程目录，供学生自主选择。</w:t>
            </w:r>
            <w:r>
              <w:rPr>
                <w:rFonts w:ascii="宋体" w:hAnsi="宋体" w:cs="宋体" w:hint="eastAsia"/>
                <w:szCs w:val="21"/>
                <w:lang w:val="zh-CN"/>
              </w:rPr>
              <w:t>在研究性学习课程实施中，学校提供可供参考的课题，让学生自主选题，自行组成研究小组及选聘指导老师。自新课程实施以来，我校课程已覆盖众多领域，兼具科学性、地方性、趣味性、前瞻性。</w:t>
            </w:r>
            <w:r>
              <w:rPr>
                <w:rFonts w:ascii="宋体" w:hAnsi="宋体" w:cs="宋体" w:hint="eastAsia"/>
                <w:szCs w:val="21"/>
              </w:rPr>
              <w:t>几年来，学校充分挖掘、利用校内外课程资源，已经形成了若干精品校本课程，有33本校本教材编印成册，供学生选修。同时，制定了《西夏墅中学高中学生学分认定方案》、《西夏墅中学高中学生综合素质评价方案》、《西夏墅中学高中学生综合素质评价实施细则》、《学生学分认定和综合素质评价汇总表》等一系列与课程改革相配套的管理制度，帮助学生形成个性化的课程修习方案。</w:t>
            </w:r>
          </w:p>
          <w:p w:rsidR="00C24343" w:rsidRDefault="00F5219E">
            <w:pPr>
              <w:snapToGrid w:val="0"/>
              <w:spacing w:line="276" w:lineRule="auto"/>
              <w:ind w:firstLineChars="200" w:firstLine="420"/>
              <w:rPr>
                <w:rFonts w:ascii="宋体" w:hAnsi="宋体" w:cs="宋体"/>
                <w:szCs w:val="21"/>
              </w:rPr>
            </w:pPr>
            <w:r>
              <w:rPr>
                <w:rFonts w:ascii="宋体" w:hAnsi="宋体" w:cs="宋体" w:hint="eastAsia"/>
                <w:szCs w:val="21"/>
              </w:rPr>
              <w:t>5、努力提高课程实施质量，建设一批受学生欢迎的优质课程。</w:t>
            </w:r>
          </w:p>
          <w:p w:rsidR="00C24343" w:rsidRDefault="00F5219E">
            <w:pPr>
              <w:snapToGrid w:val="0"/>
              <w:spacing w:line="276" w:lineRule="auto"/>
              <w:ind w:firstLineChars="200" w:firstLine="420"/>
              <w:rPr>
                <w:rFonts w:ascii="宋体" w:hAnsi="宋体" w:cs="宋体"/>
                <w:szCs w:val="21"/>
              </w:rPr>
            </w:pPr>
            <w:r>
              <w:rPr>
                <w:rFonts w:ascii="宋体" w:hAnsi="宋体" w:cs="宋体" w:hint="eastAsia"/>
                <w:szCs w:val="21"/>
              </w:rPr>
              <w:t>学校发挥教师的主体作用，通过选择、改编、整合、补充、拓展，使国家课程、地方课程更符合本校学生和地方建设特点的需要，建立校内课程资源和校外活动课程实践基地。积极推进校本课程建设，较好地落实“三维”目标，关注和激发学生的学习兴趣和经验，注重陶冶学生的情操，培养学生健康的心理和健全的人格，充分发挥学生的主体地位，重点开设了艺术鉴赏类、心理辅导类、实践活动类的校本课程，保证学生选择比较充分。</w:t>
            </w:r>
          </w:p>
          <w:p w:rsidR="00C24343" w:rsidRDefault="00F5219E">
            <w:pPr>
              <w:spacing w:line="276" w:lineRule="auto"/>
              <w:ind w:firstLineChars="200" w:firstLine="420"/>
              <w:rPr>
                <w:rFonts w:ascii="Times New Roman" w:hAnsi="Times New Roman" w:cs="Times New Roman"/>
                <w:color w:val="FF0000"/>
                <w:szCs w:val="21"/>
              </w:rPr>
            </w:pPr>
            <w:r>
              <w:rPr>
                <w:rFonts w:ascii="宋体" w:hAnsi="宋体" w:cs="宋体" w:hint="eastAsia"/>
                <w:szCs w:val="21"/>
              </w:rPr>
              <w:t>在日常教学工作中，我校以“教学六认真”为抓手，狠抓教学常规，促进课程实施质量的提高。初步形成了一批在市区范围内有一定影响力的优质课程。由巢中强校长、陶志强主任执教的《五德文化读本》在区校本课程评比中获优秀奖，由赵燕杰老师编写的《现代折纸》在省校本课程评比中获二等奖，由恽留荣副校长、邹伟科主任撰写的《心理健康教育》有学校主动发展优秀项目评比中获市一等奖，柴黎君老师的《公民教育》在市公民教育实践活动中获市二等奖，高中数学、高中语文、高中英语、高中物理、高中生物、高中化学、通用技术等学科都有市、区学科带头人领衔建设了一批优质课程，各学科至少各有2名教师在市、区范围内外举行公开课、示范课，在县区级及以上教育教学、教科研竞赛活动中获</w:t>
            </w:r>
            <w:proofErr w:type="gramStart"/>
            <w:r>
              <w:rPr>
                <w:rFonts w:ascii="宋体" w:hAnsi="宋体" w:cs="宋体" w:hint="eastAsia"/>
                <w:szCs w:val="21"/>
              </w:rPr>
              <w:t>一</w:t>
            </w:r>
            <w:proofErr w:type="gramEnd"/>
            <w:r>
              <w:rPr>
                <w:rFonts w:ascii="宋体" w:hAnsi="宋体" w:cs="宋体" w:hint="eastAsia"/>
                <w:szCs w:val="21"/>
              </w:rPr>
              <w:t>二等奖，这批优质课程在本地区范围内具有一定影响力。</w:t>
            </w:r>
          </w:p>
          <w:p w:rsidR="00C24343" w:rsidRDefault="00C24343">
            <w:pPr>
              <w:rPr>
                <w:rFonts w:ascii="Times New Roman" w:eastAsia="宋体" w:hAnsi="Times New Roman" w:cs="Times New Roman"/>
                <w:color w:val="000000" w:themeColor="text1"/>
                <w:szCs w:val="21"/>
              </w:rPr>
            </w:pPr>
          </w:p>
        </w:tc>
      </w:tr>
      <w:tr w:rsidR="00C24343">
        <w:trPr>
          <w:trHeight w:val="61"/>
          <w:jc w:val="center"/>
        </w:trPr>
        <w:tc>
          <w:tcPr>
            <w:tcW w:w="9072" w:type="dxa"/>
            <w:gridSpan w:val="4"/>
          </w:tcPr>
          <w:p w:rsidR="00C24343" w:rsidRDefault="00F5219E">
            <w:pPr>
              <w:rPr>
                <w:rFonts w:ascii="Times New Roman" w:eastAsia="宋体" w:hAnsi="Times New Roman" w:cs="Times New Roman"/>
                <w:b/>
                <w:color w:val="000000" w:themeColor="text1"/>
                <w:szCs w:val="21"/>
              </w:rPr>
            </w:pPr>
            <w:r>
              <w:rPr>
                <w:rFonts w:ascii="Times New Roman" w:eastAsia="宋体" w:hAnsi="Times New Roman" w:cs="宋体" w:hint="eastAsia"/>
                <w:b/>
                <w:color w:val="000000" w:themeColor="text1"/>
                <w:szCs w:val="21"/>
              </w:rPr>
              <w:lastRenderedPageBreak/>
              <w:t>主要不足和问题</w:t>
            </w:r>
          </w:p>
        </w:tc>
      </w:tr>
      <w:tr w:rsidR="00C24343">
        <w:trPr>
          <w:trHeight w:val="445"/>
          <w:jc w:val="center"/>
        </w:trPr>
        <w:tc>
          <w:tcPr>
            <w:tcW w:w="9072" w:type="dxa"/>
            <w:gridSpan w:val="4"/>
          </w:tcPr>
          <w:p w:rsidR="00C24343" w:rsidRDefault="00C24343">
            <w:pPr>
              <w:rPr>
                <w:rFonts w:ascii="Times New Roman" w:eastAsia="宋体" w:hAnsi="Times New Roman" w:cs="Times New Roman"/>
                <w:color w:val="000000" w:themeColor="text1"/>
                <w:szCs w:val="21"/>
              </w:rPr>
            </w:pPr>
          </w:p>
        </w:tc>
      </w:tr>
      <w:tr w:rsidR="00C24343">
        <w:trPr>
          <w:trHeight w:val="411"/>
          <w:jc w:val="center"/>
        </w:trPr>
        <w:tc>
          <w:tcPr>
            <w:tcW w:w="9072" w:type="dxa"/>
            <w:gridSpan w:val="4"/>
          </w:tcPr>
          <w:p w:rsidR="00C24343" w:rsidRDefault="00F5219E">
            <w:pPr>
              <w:rPr>
                <w:rFonts w:ascii="Times New Roman" w:eastAsia="宋体" w:hAnsi="Times New Roman" w:cs="Times New Roman"/>
                <w:b/>
                <w:color w:val="000000" w:themeColor="text1"/>
                <w:szCs w:val="21"/>
              </w:rPr>
            </w:pPr>
            <w:r>
              <w:rPr>
                <w:rFonts w:ascii="Times New Roman" w:eastAsia="宋体" w:hAnsi="Times New Roman" w:cs="宋体" w:hint="eastAsia"/>
                <w:b/>
                <w:color w:val="000000" w:themeColor="text1"/>
                <w:szCs w:val="21"/>
              </w:rPr>
              <w:t>改进措施和目标</w:t>
            </w:r>
          </w:p>
        </w:tc>
      </w:tr>
      <w:tr w:rsidR="00C24343">
        <w:trPr>
          <w:trHeight w:val="411"/>
          <w:jc w:val="center"/>
        </w:trPr>
        <w:tc>
          <w:tcPr>
            <w:tcW w:w="9072" w:type="dxa"/>
            <w:gridSpan w:val="4"/>
          </w:tcPr>
          <w:p w:rsidR="00C24343" w:rsidRDefault="00C24343">
            <w:pPr>
              <w:rPr>
                <w:rFonts w:ascii="Times New Roman" w:eastAsia="宋体" w:hAnsi="Times New Roman" w:cs="Times New Roman"/>
                <w:color w:val="000000" w:themeColor="text1"/>
                <w:szCs w:val="21"/>
              </w:rPr>
            </w:pPr>
          </w:p>
        </w:tc>
      </w:tr>
    </w:tbl>
    <w:p w:rsidR="00C24343" w:rsidRDefault="00C24343">
      <w:pPr>
        <w:tabs>
          <w:tab w:val="left" w:pos="9135"/>
        </w:tabs>
        <w:rPr>
          <w:rFonts w:ascii="Times New Roman" w:eastAsia="宋体" w:hAnsi="Times New Roman" w:cs="宋体"/>
          <w:b/>
          <w:bCs/>
          <w:color w:val="000000" w:themeColor="text1"/>
          <w:szCs w:val="21"/>
        </w:rPr>
      </w:pPr>
    </w:p>
    <w:p w:rsidR="00C24343" w:rsidRDefault="00F5219E">
      <w:pPr>
        <w:tabs>
          <w:tab w:val="left" w:pos="9135"/>
        </w:tabs>
        <w:rPr>
          <w:rFonts w:ascii="Times New Roman" w:eastAsia="宋体" w:hAnsi="Times New Roman" w:cs="宋体"/>
          <w:b/>
          <w:bCs/>
          <w:color w:val="000000" w:themeColor="text1"/>
          <w:szCs w:val="21"/>
        </w:rPr>
      </w:pPr>
      <w:r>
        <w:rPr>
          <w:rFonts w:ascii="Times New Roman" w:eastAsia="宋体" w:hAnsi="Times New Roman" w:cs="宋体" w:hint="eastAsia"/>
          <w:b/>
          <w:bCs/>
          <w:color w:val="000000" w:themeColor="text1"/>
          <w:szCs w:val="21"/>
        </w:rPr>
        <w:t>（</w:t>
      </w:r>
      <w:r>
        <w:rPr>
          <w:rFonts w:ascii="Times New Roman" w:eastAsia="宋体" w:hAnsi="Times New Roman" w:cs="Times New Roman"/>
          <w:b/>
          <w:bCs/>
          <w:color w:val="000000" w:themeColor="text1"/>
          <w:szCs w:val="21"/>
        </w:rPr>
        <w:t>2</w:t>
      </w:r>
      <w:r>
        <w:rPr>
          <w:rFonts w:ascii="Times New Roman" w:eastAsia="宋体" w:hAnsi="Times New Roman" w:cs="宋体" w:hint="eastAsia"/>
          <w:b/>
          <w:bCs/>
          <w:color w:val="000000" w:themeColor="text1"/>
          <w:szCs w:val="21"/>
        </w:rPr>
        <w:t>）基础数据</w:t>
      </w:r>
    </w:p>
    <w:p w:rsidR="00C24343" w:rsidRDefault="00F5219E">
      <w:pPr>
        <w:tabs>
          <w:tab w:val="left" w:pos="9135"/>
        </w:tabs>
        <w:jc w:val="center"/>
        <w:rPr>
          <w:rFonts w:asciiTheme="minorEastAsia" w:hAnsiTheme="minorEastAsia" w:cs="Times New Roman"/>
          <w:b/>
          <w:bCs/>
          <w:color w:val="000000" w:themeColor="text1"/>
          <w:szCs w:val="21"/>
        </w:rPr>
      </w:pPr>
      <w:r>
        <w:rPr>
          <w:rFonts w:asciiTheme="minorEastAsia" w:hAnsiTheme="minorEastAsia" w:cs="Times New Roman"/>
          <w:b/>
          <w:bCs/>
          <w:color w:val="000000" w:themeColor="text1"/>
          <w:szCs w:val="21"/>
        </w:rPr>
        <w:t>4-2-</w:t>
      </w:r>
      <w:r>
        <w:rPr>
          <w:rFonts w:asciiTheme="minorEastAsia" w:hAnsiTheme="minorEastAsia" w:cs="Times New Roman" w:hint="eastAsia"/>
          <w:b/>
          <w:bCs/>
          <w:color w:val="000000" w:themeColor="text1"/>
          <w:szCs w:val="21"/>
        </w:rPr>
        <w:t>2</w:t>
      </w:r>
      <w:r>
        <w:rPr>
          <w:rFonts w:asciiTheme="minorEastAsia" w:hAnsiTheme="minorEastAsia" w:cs="Times New Roman"/>
          <w:b/>
          <w:bCs/>
          <w:color w:val="000000" w:themeColor="text1"/>
          <w:szCs w:val="21"/>
        </w:rPr>
        <w:t>近</w:t>
      </w:r>
      <w:r>
        <w:rPr>
          <w:rFonts w:asciiTheme="minorEastAsia" w:hAnsiTheme="minorEastAsia" w:cs="Times New Roman" w:hint="eastAsia"/>
          <w:b/>
          <w:bCs/>
          <w:color w:val="000000" w:themeColor="text1"/>
          <w:szCs w:val="21"/>
        </w:rPr>
        <w:t>3年劳动教育</w:t>
      </w:r>
      <w:r>
        <w:rPr>
          <w:rFonts w:asciiTheme="minorEastAsia" w:hAnsiTheme="minorEastAsia" w:cs="宋体" w:hint="eastAsia"/>
          <w:b/>
          <w:bCs/>
          <w:color w:val="000000" w:themeColor="text1"/>
          <w:szCs w:val="21"/>
        </w:rPr>
        <w:t>课程开设情况</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623"/>
        <w:gridCol w:w="667"/>
        <w:gridCol w:w="2250"/>
        <w:gridCol w:w="2409"/>
        <w:gridCol w:w="2395"/>
      </w:tblGrid>
      <w:tr w:rsidR="00C24343" w:rsidTr="003D3425">
        <w:trPr>
          <w:jc w:val="center"/>
        </w:trPr>
        <w:tc>
          <w:tcPr>
            <w:tcW w:w="728" w:type="dxa"/>
          </w:tcPr>
          <w:p w:rsidR="00C24343" w:rsidRDefault="00F5219E">
            <w:pPr>
              <w:tabs>
                <w:tab w:val="left" w:pos="9135"/>
              </w:tabs>
              <w:jc w:val="center"/>
              <w:rPr>
                <w:rFonts w:ascii="Times New Roman" w:eastAsia="宋体" w:hAnsi="Times New Roman" w:cs="Times New Roman"/>
                <w:b/>
                <w:color w:val="000000" w:themeColor="text1"/>
                <w:szCs w:val="21"/>
              </w:rPr>
            </w:pPr>
            <w:r>
              <w:rPr>
                <w:rFonts w:ascii="Times New Roman" w:eastAsia="宋体" w:hAnsi="Times New Roman" w:cs="宋体" w:hint="eastAsia"/>
                <w:b/>
                <w:color w:val="000000" w:themeColor="text1"/>
                <w:szCs w:val="21"/>
              </w:rPr>
              <w:t>学年度</w:t>
            </w:r>
          </w:p>
        </w:tc>
        <w:tc>
          <w:tcPr>
            <w:tcW w:w="623" w:type="dxa"/>
          </w:tcPr>
          <w:p w:rsidR="00C24343" w:rsidRDefault="00F5219E">
            <w:pPr>
              <w:tabs>
                <w:tab w:val="left" w:pos="9135"/>
              </w:tabs>
              <w:jc w:val="center"/>
              <w:rPr>
                <w:rFonts w:ascii="Times New Roman" w:eastAsia="宋体" w:hAnsi="Times New Roman" w:cs="Times New Roman"/>
                <w:b/>
                <w:color w:val="000000" w:themeColor="text1"/>
                <w:szCs w:val="21"/>
              </w:rPr>
            </w:pPr>
            <w:r>
              <w:rPr>
                <w:rFonts w:ascii="Times New Roman" w:eastAsia="宋体" w:hAnsi="Times New Roman" w:cs="宋体" w:hint="eastAsia"/>
                <w:b/>
                <w:color w:val="000000" w:themeColor="text1"/>
                <w:szCs w:val="21"/>
              </w:rPr>
              <w:t>年级</w:t>
            </w:r>
          </w:p>
        </w:tc>
        <w:tc>
          <w:tcPr>
            <w:tcW w:w="667" w:type="dxa"/>
          </w:tcPr>
          <w:p w:rsidR="00C24343" w:rsidRDefault="00F5219E">
            <w:pPr>
              <w:tabs>
                <w:tab w:val="left" w:pos="9135"/>
              </w:tabs>
              <w:jc w:val="center"/>
              <w:rPr>
                <w:rFonts w:ascii="Times New Roman" w:eastAsia="宋体" w:hAnsi="Times New Roman" w:cs="Times New Roman"/>
                <w:b/>
                <w:color w:val="000000" w:themeColor="text1"/>
                <w:szCs w:val="21"/>
              </w:rPr>
            </w:pPr>
            <w:r>
              <w:rPr>
                <w:rFonts w:ascii="Times New Roman" w:eastAsia="宋体" w:hAnsi="Times New Roman" w:cs="Times New Roman" w:hint="eastAsia"/>
                <w:b/>
                <w:color w:val="000000" w:themeColor="text1"/>
                <w:szCs w:val="21"/>
              </w:rPr>
              <w:t>学年课时</w:t>
            </w:r>
          </w:p>
        </w:tc>
        <w:tc>
          <w:tcPr>
            <w:tcW w:w="2250" w:type="dxa"/>
          </w:tcPr>
          <w:p w:rsidR="00C24343" w:rsidRDefault="00F5219E">
            <w:pPr>
              <w:tabs>
                <w:tab w:val="left" w:pos="9135"/>
              </w:tabs>
              <w:jc w:val="center"/>
              <w:rPr>
                <w:rFonts w:ascii="Times New Roman" w:eastAsia="宋体" w:hAnsi="Times New Roman" w:cs="Times New Roman"/>
                <w:b/>
                <w:color w:val="000000" w:themeColor="text1"/>
                <w:szCs w:val="21"/>
              </w:rPr>
            </w:pPr>
            <w:r>
              <w:rPr>
                <w:rFonts w:ascii="Times New Roman" w:eastAsia="宋体" w:hAnsi="Times New Roman" w:cs="宋体" w:hint="eastAsia"/>
                <w:b/>
                <w:bCs/>
                <w:color w:val="000000" w:themeColor="text1"/>
                <w:szCs w:val="21"/>
              </w:rPr>
              <w:t>课程内容</w:t>
            </w:r>
          </w:p>
        </w:tc>
        <w:tc>
          <w:tcPr>
            <w:tcW w:w="2409" w:type="dxa"/>
          </w:tcPr>
          <w:p w:rsidR="00C24343" w:rsidRDefault="00F5219E">
            <w:pPr>
              <w:tabs>
                <w:tab w:val="left" w:pos="9135"/>
              </w:tabs>
              <w:jc w:val="center"/>
              <w:rPr>
                <w:rFonts w:ascii="Times New Roman" w:eastAsia="宋体" w:hAnsi="Times New Roman" w:cs="Times New Roman"/>
                <w:b/>
                <w:color w:val="000000" w:themeColor="text1"/>
                <w:szCs w:val="21"/>
              </w:rPr>
            </w:pPr>
            <w:r>
              <w:rPr>
                <w:rFonts w:ascii="Times New Roman" w:eastAsia="宋体" w:hAnsi="Times New Roman" w:cs="Times New Roman"/>
                <w:b/>
                <w:color w:val="000000" w:themeColor="text1"/>
                <w:szCs w:val="21"/>
              </w:rPr>
              <w:t>校内基地</w:t>
            </w:r>
          </w:p>
        </w:tc>
        <w:tc>
          <w:tcPr>
            <w:tcW w:w="2395" w:type="dxa"/>
          </w:tcPr>
          <w:p w:rsidR="00C24343" w:rsidRDefault="00F5219E">
            <w:pPr>
              <w:tabs>
                <w:tab w:val="left" w:pos="9135"/>
              </w:tabs>
              <w:jc w:val="center"/>
              <w:rPr>
                <w:rFonts w:ascii="Times New Roman" w:eastAsia="宋体" w:hAnsi="Times New Roman" w:cs="Times New Roman"/>
                <w:b/>
                <w:color w:val="000000" w:themeColor="text1"/>
                <w:szCs w:val="21"/>
              </w:rPr>
            </w:pPr>
            <w:r>
              <w:rPr>
                <w:rFonts w:ascii="Times New Roman" w:eastAsia="宋体" w:hAnsi="Times New Roman" w:cs="Times New Roman"/>
                <w:b/>
                <w:color w:val="000000" w:themeColor="text1"/>
                <w:szCs w:val="21"/>
              </w:rPr>
              <w:t>校外基地</w:t>
            </w:r>
          </w:p>
        </w:tc>
      </w:tr>
      <w:tr w:rsidR="00C24343" w:rsidTr="003D3425">
        <w:trPr>
          <w:jc w:val="center"/>
        </w:trPr>
        <w:tc>
          <w:tcPr>
            <w:tcW w:w="728" w:type="dxa"/>
            <w:vMerge w:val="restart"/>
            <w:vAlign w:val="center"/>
          </w:tcPr>
          <w:p w:rsidR="00C24343" w:rsidRPr="004C237C" w:rsidRDefault="00F5219E">
            <w:pPr>
              <w:tabs>
                <w:tab w:val="left" w:pos="9135"/>
              </w:tabs>
              <w:jc w:val="center"/>
              <w:rPr>
                <w:rFonts w:asciiTheme="minorEastAsia" w:hAnsiTheme="minorEastAsia" w:cs="Times New Roman"/>
                <w:color w:val="000000" w:themeColor="text1"/>
                <w:szCs w:val="21"/>
              </w:rPr>
            </w:pPr>
            <w:r w:rsidRPr="004C237C">
              <w:rPr>
                <w:rFonts w:asciiTheme="minorEastAsia" w:hAnsiTheme="minorEastAsia" w:cs="Times New Roman" w:hint="eastAsia"/>
                <w:color w:val="000000" w:themeColor="text1"/>
                <w:szCs w:val="21"/>
              </w:rPr>
              <w:t>2017-</w:t>
            </w:r>
          </w:p>
          <w:p w:rsidR="00C24343" w:rsidRPr="004C237C" w:rsidRDefault="00F5219E">
            <w:pPr>
              <w:tabs>
                <w:tab w:val="left" w:pos="9135"/>
              </w:tabs>
              <w:jc w:val="center"/>
              <w:rPr>
                <w:rFonts w:asciiTheme="minorEastAsia" w:hAnsiTheme="minorEastAsia" w:cs="Times New Roman"/>
                <w:color w:val="000000" w:themeColor="text1"/>
                <w:szCs w:val="21"/>
              </w:rPr>
            </w:pPr>
            <w:r w:rsidRPr="004C237C">
              <w:rPr>
                <w:rFonts w:asciiTheme="minorEastAsia" w:hAnsiTheme="minorEastAsia" w:cs="Times New Roman" w:hint="eastAsia"/>
                <w:color w:val="000000" w:themeColor="text1"/>
                <w:szCs w:val="21"/>
              </w:rPr>
              <w:t>2018</w:t>
            </w:r>
          </w:p>
        </w:tc>
        <w:tc>
          <w:tcPr>
            <w:tcW w:w="623" w:type="dxa"/>
          </w:tcPr>
          <w:p w:rsidR="00C24343" w:rsidRPr="004C237C" w:rsidRDefault="00F5219E">
            <w:pPr>
              <w:tabs>
                <w:tab w:val="left" w:pos="9135"/>
              </w:tabs>
              <w:jc w:val="center"/>
              <w:rPr>
                <w:rFonts w:asciiTheme="minorEastAsia" w:hAnsiTheme="minorEastAsia" w:cs="Times New Roman"/>
                <w:color w:val="000000" w:themeColor="text1"/>
                <w:szCs w:val="21"/>
              </w:rPr>
            </w:pPr>
            <w:r w:rsidRPr="004C237C">
              <w:rPr>
                <w:rFonts w:asciiTheme="minorEastAsia" w:hAnsiTheme="minorEastAsia" w:cs="宋体" w:hint="eastAsia"/>
                <w:color w:val="000000" w:themeColor="text1"/>
                <w:szCs w:val="21"/>
              </w:rPr>
              <w:t>高一</w:t>
            </w:r>
          </w:p>
        </w:tc>
        <w:tc>
          <w:tcPr>
            <w:tcW w:w="667" w:type="dxa"/>
          </w:tcPr>
          <w:p w:rsidR="00C24343" w:rsidRPr="004C237C" w:rsidRDefault="00F5219E">
            <w:pPr>
              <w:tabs>
                <w:tab w:val="left" w:pos="9135"/>
              </w:tabs>
              <w:rPr>
                <w:rFonts w:asciiTheme="minorEastAsia" w:hAnsiTheme="minorEastAsia" w:cs="Times New Roman"/>
                <w:color w:val="000000" w:themeColor="text1"/>
                <w:szCs w:val="21"/>
              </w:rPr>
            </w:pPr>
            <w:r w:rsidRPr="004C237C">
              <w:rPr>
                <w:rFonts w:asciiTheme="minorEastAsia" w:hAnsiTheme="minorEastAsia" w:cs="Times New Roman" w:hint="eastAsia"/>
                <w:color w:val="000000" w:themeColor="text1"/>
                <w:szCs w:val="21"/>
              </w:rPr>
              <w:t>120</w:t>
            </w:r>
          </w:p>
        </w:tc>
        <w:tc>
          <w:tcPr>
            <w:tcW w:w="2250" w:type="dxa"/>
          </w:tcPr>
          <w:p w:rsidR="00C24343" w:rsidRPr="004C237C" w:rsidRDefault="00F5219E">
            <w:pPr>
              <w:tabs>
                <w:tab w:val="left" w:pos="9135"/>
              </w:tabs>
              <w:rPr>
                <w:rFonts w:asciiTheme="minorEastAsia" w:hAnsiTheme="minorEastAsia" w:cs="Times New Roman"/>
                <w:color w:val="000000" w:themeColor="text1"/>
                <w:szCs w:val="21"/>
              </w:rPr>
            </w:pPr>
            <w:r w:rsidRPr="004C237C">
              <w:rPr>
                <w:rFonts w:asciiTheme="minorEastAsia" w:hAnsiTheme="minorEastAsia" w:cs="Times New Roman" w:hint="eastAsia"/>
                <w:color w:val="000000" w:themeColor="text1"/>
                <w:szCs w:val="21"/>
              </w:rPr>
              <w:t>劳动品德教育、劳动技术教育、校内外劳动实践</w:t>
            </w:r>
          </w:p>
        </w:tc>
        <w:tc>
          <w:tcPr>
            <w:tcW w:w="2409" w:type="dxa"/>
            <w:vAlign w:val="center"/>
          </w:tcPr>
          <w:p w:rsidR="00C24343" w:rsidRPr="004C237C" w:rsidRDefault="00F5219E" w:rsidP="004C237C">
            <w:pPr>
              <w:tabs>
                <w:tab w:val="left" w:pos="9135"/>
              </w:tabs>
              <w:jc w:val="center"/>
              <w:rPr>
                <w:rFonts w:asciiTheme="minorEastAsia" w:hAnsiTheme="minorEastAsia" w:cs="Times New Roman"/>
                <w:color w:val="000000" w:themeColor="text1"/>
                <w:szCs w:val="21"/>
              </w:rPr>
            </w:pPr>
            <w:r w:rsidRPr="004C237C">
              <w:rPr>
                <w:rFonts w:asciiTheme="minorEastAsia" w:hAnsiTheme="minorEastAsia" w:cs="Times New Roman" w:hint="eastAsia"/>
                <w:color w:val="000000" w:themeColor="text1"/>
                <w:szCs w:val="21"/>
              </w:rPr>
              <w:t>包干区、教室、宿舍等</w:t>
            </w:r>
          </w:p>
        </w:tc>
        <w:tc>
          <w:tcPr>
            <w:tcW w:w="2395" w:type="dxa"/>
            <w:vAlign w:val="center"/>
          </w:tcPr>
          <w:p w:rsidR="00C24343" w:rsidRPr="004C237C" w:rsidRDefault="00F5219E" w:rsidP="004C237C">
            <w:pPr>
              <w:tabs>
                <w:tab w:val="left" w:pos="9135"/>
              </w:tabs>
              <w:jc w:val="center"/>
              <w:rPr>
                <w:rFonts w:asciiTheme="minorEastAsia" w:hAnsiTheme="minorEastAsia" w:cs="Times New Roman"/>
                <w:color w:val="000000" w:themeColor="text1"/>
                <w:szCs w:val="21"/>
              </w:rPr>
            </w:pPr>
            <w:r w:rsidRPr="004C237C">
              <w:rPr>
                <w:rFonts w:asciiTheme="minorEastAsia" w:hAnsiTheme="minorEastAsia" w:hint="eastAsia"/>
                <w:szCs w:val="21"/>
              </w:rPr>
              <w:t>西夏</w:t>
            </w:r>
            <w:proofErr w:type="gramStart"/>
            <w:r w:rsidRPr="004C237C">
              <w:rPr>
                <w:rFonts w:asciiTheme="minorEastAsia" w:hAnsiTheme="minorEastAsia" w:hint="eastAsia"/>
                <w:szCs w:val="21"/>
              </w:rPr>
              <w:t>墅</w:t>
            </w:r>
            <w:proofErr w:type="gramEnd"/>
            <w:r w:rsidRPr="004C237C">
              <w:rPr>
                <w:rFonts w:asciiTheme="minorEastAsia" w:hAnsiTheme="minorEastAsia" w:hint="eastAsia"/>
                <w:szCs w:val="21"/>
              </w:rPr>
              <w:t>幸福院、常州菜根香生态农业有限公司等校外基地、家庭、社区</w:t>
            </w:r>
          </w:p>
        </w:tc>
      </w:tr>
      <w:tr w:rsidR="00C24343" w:rsidTr="003D3425">
        <w:trPr>
          <w:jc w:val="center"/>
        </w:trPr>
        <w:tc>
          <w:tcPr>
            <w:tcW w:w="728" w:type="dxa"/>
            <w:vMerge/>
          </w:tcPr>
          <w:p w:rsidR="00C24343" w:rsidRPr="004C237C" w:rsidRDefault="00C24343">
            <w:pPr>
              <w:tabs>
                <w:tab w:val="left" w:pos="9135"/>
              </w:tabs>
              <w:rPr>
                <w:rFonts w:asciiTheme="minorEastAsia" w:hAnsiTheme="minorEastAsia" w:cs="Times New Roman"/>
                <w:color w:val="000000" w:themeColor="text1"/>
                <w:szCs w:val="21"/>
              </w:rPr>
            </w:pPr>
          </w:p>
        </w:tc>
        <w:tc>
          <w:tcPr>
            <w:tcW w:w="623" w:type="dxa"/>
          </w:tcPr>
          <w:p w:rsidR="00C24343" w:rsidRPr="004C237C" w:rsidRDefault="00F5219E">
            <w:pPr>
              <w:tabs>
                <w:tab w:val="left" w:pos="9135"/>
              </w:tabs>
              <w:jc w:val="center"/>
              <w:rPr>
                <w:rFonts w:asciiTheme="minorEastAsia" w:hAnsiTheme="minorEastAsia" w:cs="Times New Roman"/>
                <w:color w:val="000000" w:themeColor="text1"/>
                <w:szCs w:val="21"/>
              </w:rPr>
            </w:pPr>
            <w:r w:rsidRPr="004C237C">
              <w:rPr>
                <w:rFonts w:asciiTheme="minorEastAsia" w:hAnsiTheme="minorEastAsia" w:cs="宋体" w:hint="eastAsia"/>
                <w:color w:val="000000" w:themeColor="text1"/>
                <w:szCs w:val="21"/>
              </w:rPr>
              <w:t>高二</w:t>
            </w:r>
          </w:p>
        </w:tc>
        <w:tc>
          <w:tcPr>
            <w:tcW w:w="667" w:type="dxa"/>
          </w:tcPr>
          <w:p w:rsidR="00C24343" w:rsidRPr="004C237C" w:rsidRDefault="00F5219E">
            <w:pPr>
              <w:tabs>
                <w:tab w:val="left" w:pos="9135"/>
              </w:tabs>
              <w:rPr>
                <w:rFonts w:asciiTheme="minorEastAsia" w:hAnsiTheme="minorEastAsia" w:cs="Times New Roman"/>
                <w:color w:val="000000" w:themeColor="text1"/>
                <w:szCs w:val="21"/>
              </w:rPr>
            </w:pPr>
            <w:r w:rsidRPr="004C237C">
              <w:rPr>
                <w:rFonts w:asciiTheme="minorEastAsia" w:hAnsiTheme="minorEastAsia" w:cs="Times New Roman" w:hint="eastAsia"/>
                <w:color w:val="000000" w:themeColor="text1"/>
                <w:szCs w:val="21"/>
              </w:rPr>
              <w:t>120</w:t>
            </w:r>
          </w:p>
        </w:tc>
        <w:tc>
          <w:tcPr>
            <w:tcW w:w="2250" w:type="dxa"/>
          </w:tcPr>
          <w:p w:rsidR="00C24343" w:rsidRPr="004C237C" w:rsidRDefault="00F5219E">
            <w:pPr>
              <w:rPr>
                <w:rFonts w:asciiTheme="minorEastAsia" w:hAnsiTheme="minorEastAsia" w:cs="Times New Roman"/>
                <w:color w:val="000000" w:themeColor="text1"/>
                <w:szCs w:val="21"/>
              </w:rPr>
            </w:pPr>
            <w:r w:rsidRPr="004C237C">
              <w:rPr>
                <w:rFonts w:asciiTheme="minorEastAsia" w:hAnsiTheme="minorEastAsia" w:cs="Times New Roman" w:hint="eastAsia"/>
                <w:color w:val="000000" w:themeColor="text1"/>
                <w:szCs w:val="21"/>
              </w:rPr>
              <w:t>劳动品德教育、劳动技术教育、校内外劳动实践</w:t>
            </w:r>
          </w:p>
        </w:tc>
        <w:tc>
          <w:tcPr>
            <w:tcW w:w="2409" w:type="dxa"/>
            <w:vAlign w:val="center"/>
          </w:tcPr>
          <w:p w:rsidR="00C24343" w:rsidRPr="004C237C" w:rsidRDefault="00F5219E" w:rsidP="004C237C">
            <w:pPr>
              <w:jc w:val="center"/>
              <w:rPr>
                <w:rFonts w:asciiTheme="minorEastAsia" w:hAnsiTheme="minorEastAsia" w:cs="Times New Roman"/>
                <w:color w:val="000000" w:themeColor="text1"/>
                <w:szCs w:val="21"/>
              </w:rPr>
            </w:pPr>
            <w:r w:rsidRPr="004C237C">
              <w:rPr>
                <w:rFonts w:asciiTheme="minorEastAsia" w:hAnsiTheme="minorEastAsia" w:cs="Times New Roman" w:hint="eastAsia"/>
                <w:color w:val="000000" w:themeColor="text1"/>
                <w:szCs w:val="21"/>
              </w:rPr>
              <w:t>包干区、教室、宿舍等</w:t>
            </w:r>
          </w:p>
        </w:tc>
        <w:tc>
          <w:tcPr>
            <w:tcW w:w="2395" w:type="dxa"/>
            <w:vAlign w:val="center"/>
          </w:tcPr>
          <w:p w:rsidR="00C24343" w:rsidRPr="004C237C" w:rsidRDefault="00F5219E" w:rsidP="004C237C">
            <w:pPr>
              <w:tabs>
                <w:tab w:val="left" w:pos="9135"/>
              </w:tabs>
              <w:jc w:val="center"/>
              <w:rPr>
                <w:rFonts w:asciiTheme="minorEastAsia" w:hAnsiTheme="minorEastAsia" w:cs="Times New Roman"/>
                <w:color w:val="000000" w:themeColor="text1"/>
                <w:szCs w:val="21"/>
              </w:rPr>
            </w:pPr>
            <w:r w:rsidRPr="004C237C">
              <w:rPr>
                <w:rFonts w:asciiTheme="minorEastAsia" w:hAnsiTheme="minorEastAsia" w:cs="Times New Roman" w:hint="eastAsia"/>
                <w:color w:val="000000" w:themeColor="text1"/>
                <w:szCs w:val="21"/>
              </w:rPr>
              <w:t>同上</w:t>
            </w:r>
          </w:p>
        </w:tc>
      </w:tr>
      <w:tr w:rsidR="00C24343" w:rsidTr="003D3425">
        <w:trPr>
          <w:jc w:val="center"/>
        </w:trPr>
        <w:tc>
          <w:tcPr>
            <w:tcW w:w="728" w:type="dxa"/>
            <w:vMerge/>
          </w:tcPr>
          <w:p w:rsidR="00C24343" w:rsidRPr="004C237C" w:rsidRDefault="00C24343">
            <w:pPr>
              <w:tabs>
                <w:tab w:val="left" w:pos="9135"/>
              </w:tabs>
              <w:rPr>
                <w:rFonts w:asciiTheme="minorEastAsia" w:hAnsiTheme="minorEastAsia" w:cs="Times New Roman"/>
                <w:color w:val="000000" w:themeColor="text1"/>
                <w:szCs w:val="21"/>
              </w:rPr>
            </w:pPr>
          </w:p>
        </w:tc>
        <w:tc>
          <w:tcPr>
            <w:tcW w:w="623" w:type="dxa"/>
          </w:tcPr>
          <w:p w:rsidR="00C24343" w:rsidRPr="004C237C" w:rsidRDefault="00F5219E">
            <w:pPr>
              <w:tabs>
                <w:tab w:val="left" w:pos="9135"/>
              </w:tabs>
              <w:jc w:val="center"/>
              <w:rPr>
                <w:rFonts w:asciiTheme="minorEastAsia" w:hAnsiTheme="minorEastAsia" w:cs="Times New Roman"/>
                <w:color w:val="000000" w:themeColor="text1"/>
                <w:szCs w:val="21"/>
              </w:rPr>
            </w:pPr>
            <w:r w:rsidRPr="004C237C">
              <w:rPr>
                <w:rFonts w:asciiTheme="minorEastAsia" w:hAnsiTheme="minorEastAsia" w:cs="宋体" w:hint="eastAsia"/>
                <w:color w:val="000000" w:themeColor="text1"/>
                <w:szCs w:val="21"/>
              </w:rPr>
              <w:t>高三</w:t>
            </w:r>
          </w:p>
        </w:tc>
        <w:tc>
          <w:tcPr>
            <w:tcW w:w="667" w:type="dxa"/>
          </w:tcPr>
          <w:p w:rsidR="00C24343" w:rsidRPr="004C237C" w:rsidRDefault="00F5219E">
            <w:pPr>
              <w:tabs>
                <w:tab w:val="left" w:pos="9135"/>
              </w:tabs>
              <w:rPr>
                <w:rFonts w:asciiTheme="minorEastAsia" w:hAnsiTheme="minorEastAsia" w:cs="Times New Roman"/>
                <w:color w:val="000000" w:themeColor="text1"/>
                <w:szCs w:val="21"/>
              </w:rPr>
            </w:pPr>
            <w:r w:rsidRPr="004C237C">
              <w:rPr>
                <w:rFonts w:asciiTheme="minorEastAsia" w:hAnsiTheme="minorEastAsia" w:cs="Times New Roman" w:hint="eastAsia"/>
                <w:color w:val="000000" w:themeColor="text1"/>
                <w:szCs w:val="21"/>
              </w:rPr>
              <w:t>80</w:t>
            </w:r>
          </w:p>
        </w:tc>
        <w:tc>
          <w:tcPr>
            <w:tcW w:w="2250" w:type="dxa"/>
          </w:tcPr>
          <w:p w:rsidR="00C24343" w:rsidRPr="004C237C" w:rsidRDefault="00F5219E">
            <w:pPr>
              <w:rPr>
                <w:rFonts w:asciiTheme="minorEastAsia" w:hAnsiTheme="minorEastAsia" w:cs="Times New Roman"/>
                <w:color w:val="000000" w:themeColor="text1"/>
                <w:szCs w:val="21"/>
              </w:rPr>
            </w:pPr>
            <w:r w:rsidRPr="004C237C">
              <w:rPr>
                <w:rFonts w:asciiTheme="minorEastAsia" w:hAnsiTheme="minorEastAsia" w:cs="Times New Roman" w:hint="eastAsia"/>
                <w:color w:val="000000" w:themeColor="text1"/>
                <w:szCs w:val="21"/>
              </w:rPr>
              <w:t>劳动品德教育、劳动技术教育、校内外劳动实践</w:t>
            </w:r>
          </w:p>
        </w:tc>
        <w:tc>
          <w:tcPr>
            <w:tcW w:w="2409" w:type="dxa"/>
            <w:vAlign w:val="center"/>
          </w:tcPr>
          <w:p w:rsidR="00C24343" w:rsidRPr="004C237C" w:rsidRDefault="00F5219E" w:rsidP="004C237C">
            <w:pPr>
              <w:jc w:val="center"/>
              <w:rPr>
                <w:rFonts w:asciiTheme="minorEastAsia" w:hAnsiTheme="minorEastAsia" w:cs="Times New Roman"/>
                <w:color w:val="000000" w:themeColor="text1"/>
                <w:szCs w:val="21"/>
              </w:rPr>
            </w:pPr>
            <w:r w:rsidRPr="004C237C">
              <w:rPr>
                <w:rFonts w:asciiTheme="minorEastAsia" w:hAnsiTheme="minorEastAsia" w:cs="Times New Roman" w:hint="eastAsia"/>
                <w:color w:val="000000" w:themeColor="text1"/>
                <w:szCs w:val="21"/>
              </w:rPr>
              <w:t>包干区、教室、宿舍等</w:t>
            </w:r>
          </w:p>
        </w:tc>
        <w:tc>
          <w:tcPr>
            <w:tcW w:w="2395" w:type="dxa"/>
            <w:vAlign w:val="center"/>
          </w:tcPr>
          <w:p w:rsidR="00C24343" w:rsidRPr="004C237C" w:rsidRDefault="00F5219E" w:rsidP="004C237C">
            <w:pPr>
              <w:tabs>
                <w:tab w:val="left" w:pos="9135"/>
              </w:tabs>
              <w:jc w:val="center"/>
              <w:rPr>
                <w:rFonts w:asciiTheme="minorEastAsia" w:hAnsiTheme="minorEastAsia" w:cs="Times New Roman"/>
                <w:color w:val="000000" w:themeColor="text1"/>
                <w:szCs w:val="21"/>
              </w:rPr>
            </w:pPr>
            <w:r w:rsidRPr="004C237C">
              <w:rPr>
                <w:rFonts w:asciiTheme="minorEastAsia" w:hAnsiTheme="minorEastAsia" w:cs="Times New Roman" w:hint="eastAsia"/>
                <w:color w:val="000000" w:themeColor="text1"/>
                <w:szCs w:val="21"/>
              </w:rPr>
              <w:t>同上</w:t>
            </w:r>
          </w:p>
        </w:tc>
      </w:tr>
      <w:tr w:rsidR="00C24343" w:rsidTr="003D3425">
        <w:trPr>
          <w:jc w:val="center"/>
        </w:trPr>
        <w:tc>
          <w:tcPr>
            <w:tcW w:w="728" w:type="dxa"/>
            <w:vMerge w:val="restart"/>
            <w:vAlign w:val="center"/>
          </w:tcPr>
          <w:p w:rsidR="00C24343" w:rsidRPr="004C237C" w:rsidRDefault="00F5219E">
            <w:pPr>
              <w:tabs>
                <w:tab w:val="left" w:pos="9135"/>
              </w:tabs>
              <w:jc w:val="center"/>
              <w:rPr>
                <w:rFonts w:asciiTheme="minorEastAsia" w:hAnsiTheme="minorEastAsia" w:cs="Times New Roman"/>
                <w:color w:val="000000" w:themeColor="text1"/>
                <w:szCs w:val="21"/>
              </w:rPr>
            </w:pPr>
            <w:r w:rsidRPr="004C237C">
              <w:rPr>
                <w:rFonts w:asciiTheme="minorEastAsia" w:hAnsiTheme="minorEastAsia" w:cs="Times New Roman" w:hint="eastAsia"/>
                <w:color w:val="000000" w:themeColor="text1"/>
                <w:szCs w:val="21"/>
              </w:rPr>
              <w:t>2018-</w:t>
            </w:r>
          </w:p>
          <w:p w:rsidR="00C24343" w:rsidRPr="004C237C" w:rsidRDefault="00F5219E">
            <w:pPr>
              <w:tabs>
                <w:tab w:val="left" w:pos="9135"/>
              </w:tabs>
              <w:jc w:val="center"/>
              <w:rPr>
                <w:rFonts w:asciiTheme="minorEastAsia" w:hAnsiTheme="minorEastAsia" w:cs="Times New Roman"/>
                <w:color w:val="000000" w:themeColor="text1"/>
                <w:szCs w:val="21"/>
              </w:rPr>
            </w:pPr>
            <w:r w:rsidRPr="004C237C">
              <w:rPr>
                <w:rFonts w:asciiTheme="minorEastAsia" w:hAnsiTheme="minorEastAsia" w:cs="Times New Roman" w:hint="eastAsia"/>
                <w:color w:val="000000" w:themeColor="text1"/>
                <w:szCs w:val="21"/>
              </w:rPr>
              <w:t>2019</w:t>
            </w:r>
          </w:p>
        </w:tc>
        <w:tc>
          <w:tcPr>
            <w:tcW w:w="623" w:type="dxa"/>
          </w:tcPr>
          <w:p w:rsidR="00C24343" w:rsidRPr="004C237C" w:rsidRDefault="00F5219E">
            <w:pPr>
              <w:tabs>
                <w:tab w:val="left" w:pos="9135"/>
              </w:tabs>
              <w:jc w:val="center"/>
              <w:rPr>
                <w:rFonts w:asciiTheme="minorEastAsia" w:hAnsiTheme="minorEastAsia" w:cs="Times New Roman"/>
                <w:color w:val="000000" w:themeColor="text1"/>
                <w:szCs w:val="21"/>
              </w:rPr>
            </w:pPr>
            <w:r w:rsidRPr="004C237C">
              <w:rPr>
                <w:rFonts w:asciiTheme="minorEastAsia" w:hAnsiTheme="minorEastAsia" w:cs="宋体" w:hint="eastAsia"/>
                <w:color w:val="000000" w:themeColor="text1"/>
                <w:szCs w:val="21"/>
              </w:rPr>
              <w:t>高一</w:t>
            </w:r>
          </w:p>
        </w:tc>
        <w:tc>
          <w:tcPr>
            <w:tcW w:w="667" w:type="dxa"/>
          </w:tcPr>
          <w:p w:rsidR="00C24343" w:rsidRPr="004C237C" w:rsidRDefault="00F5219E">
            <w:pPr>
              <w:tabs>
                <w:tab w:val="left" w:pos="9135"/>
              </w:tabs>
              <w:rPr>
                <w:rFonts w:asciiTheme="minorEastAsia" w:hAnsiTheme="minorEastAsia" w:cs="Times New Roman"/>
                <w:color w:val="000000" w:themeColor="text1"/>
                <w:szCs w:val="21"/>
              </w:rPr>
            </w:pPr>
            <w:r w:rsidRPr="004C237C">
              <w:rPr>
                <w:rFonts w:asciiTheme="minorEastAsia" w:hAnsiTheme="minorEastAsia" w:cs="Times New Roman" w:hint="eastAsia"/>
                <w:color w:val="000000" w:themeColor="text1"/>
                <w:szCs w:val="21"/>
              </w:rPr>
              <w:t>120</w:t>
            </w:r>
          </w:p>
        </w:tc>
        <w:tc>
          <w:tcPr>
            <w:tcW w:w="2250" w:type="dxa"/>
          </w:tcPr>
          <w:p w:rsidR="00C24343" w:rsidRPr="004C237C" w:rsidRDefault="00F5219E">
            <w:pPr>
              <w:rPr>
                <w:rFonts w:asciiTheme="minorEastAsia" w:hAnsiTheme="minorEastAsia" w:cs="Times New Roman"/>
                <w:color w:val="000000" w:themeColor="text1"/>
                <w:szCs w:val="21"/>
              </w:rPr>
            </w:pPr>
            <w:r w:rsidRPr="004C237C">
              <w:rPr>
                <w:rFonts w:asciiTheme="minorEastAsia" w:hAnsiTheme="minorEastAsia" w:cs="Times New Roman" w:hint="eastAsia"/>
                <w:color w:val="000000" w:themeColor="text1"/>
                <w:szCs w:val="21"/>
              </w:rPr>
              <w:t>劳动品德教育、劳动技术教育、校内外劳动实践</w:t>
            </w:r>
          </w:p>
        </w:tc>
        <w:tc>
          <w:tcPr>
            <w:tcW w:w="2409" w:type="dxa"/>
            <w:vAlign w:val="center"/>
          </w:tcPr>
          <w:p w:rsidR="00C24343" w:rsidRPr="004C237C" w:rsidRDefault="00F5219E" w:rsidP="004C237C">
            <w:pPr>
              <w:jc w:val="center"/>
              <w:rPr>
                <w:rFonts w:asciiTheme="minorEastAsia" w:hAnsiTheme="minorEastAsia" w:cs="Times New Roman"/>
                <w:color w:val="000000" w:themeColor="text1"/>
                <w:szCs w:val="21"/>
              </w:rPr>
            </w:pPr>
            <w:r w:rsidRPr="004C237C">
              <w:rPr>
                <w:rFonts w:asciiTheme="minorEastAsia" w:hAnsiTheme="minorEastAsia" w:cs="Times New Roman" w:hint="eastAsia"/>
                <w:color w:val="000000" w:themeColor="text1"/>
                <w:szCs w:val="21"/>
              </w:rPr>
              <w:t>包干区、教室、宿舍等</w:t>
            </w:r>
          </w:p>
        </w:tc>
        <w:tc>
          <w:tcPr>
            <w:tcW w:w="2395" w:type="dxa"/>
            <w:vAlign w:val="center"/>
          </w:tcPr>
          <w:p w:rsidR="00C24343" w:rsidRPr="004C237C" w:rsidRDefault="00F5219E" w:rsidP="004C237C">
            <w:pPr>
              <w:tabs>
                <w:tab w:val="left" w:pos="9135"/>
              </w:tabs>
              <w:jc w:val="center"/>
              <w:rPr>
                <w:rFonts w:asciiTheme="minorEastAsia" w:hAnsiTheme="minorEastAsia" w:cs="Times New Roman"/>
                <w:color w:val="000000" w:themeColor="text1"/>
                <w:szCs w:val="21"/>
              </w:rPr>
            </w:pPr>
            <w:r w:rsidRPr="004C237C">
              <w:rPr>
                <w:rFonts w:asciiTheme="minorEastAsia" w:hAnsiTheme="minorEastAsia" w:cs="Times New Roman" w:hint="eastAsia"/>
                <w:color w:val="000000" w:themeColor="text1"/>
                <w:szCs w:val="21"/>
              </w:rPr>
              <w:t>同上</w:t>
            </w:r>
          </w:p>
        </w:tc>
      </w:tr>
      <w:tr w:rsidR="00C24343" w:rsidTr="003D3425">
        <w:trPr>
          <w:jc w:val="center"/>
        </w:trPr>
        <w:tc>
          <w:tcPr>
            <w:tcW w:w="728" w:type="dxa"/>
            <w:vMerge/>
          </w:tcPr>
          <w:p w:rsidR="00C24343" w:rsidRPr="004C237C" w:rsidRDefault="00C24343">
            <w:pPr>
              <w:tabs>
                <w:tab w:val="left" w:pos="9135"/>
              </w:tabs>
              <w:rPr>
                <w:rFonts w:asciiTheme="minorEastAsia" w:hAnsiTheme="minorEastAsia" w:cs="Times New Roman"/>
                <w:color w:val="000000" w:themeColor="text1"/>
                <w:szCs w:val="21"/>
              </w:rPr>
            </w:pPr>
          </w:p>
        </w:tc>
        <w:tc>
          <w:tcPr>
            <w:tcW w:w="623" w:type="dxa"/>
          </w:tcPr>
          <w:p w:rsidR="00C24343" w:rsidRPr="004C237C" w:rsidRDefault="00F5219E">
            <w:pPr>
              <w:tabs>
                <w:tab w:val="left" w:pos="9135"/>
              </w:tabs>
              <w:jc w:val="center"/>
              <w:rPr>
                <w:rFonts w:asciiTheme="minorEastAsia" w:hAnsiTheme="minorEastAsia" w:cs="Times New Roman"/>
                <w:color w:val="000000" w:themeColor="text1"/>
                <w:szCs w:val="21"/>
              </w:rPr>
            </w:pPr>
            <w:r w:rsidRPr="004C237C">
              <w:rPr>
                <w:rFonts w:asciiTheme="minorEastAsia" w:hAnsiTheme="minorEastAsia" w:cs="宋体" w:hint="eastAsia"/>
                <w:color w:val="000000" w:themeColor="text1"/>
                <w:szCs w:val="21"/>
              </w:rPr>
              <w:t>高二</w:t>
            </w:r>
          </w:p>
        </w:tc>
        <w:tc>
          <w:tcPr>
            <w:tcW w:w="667" w:type="dxa"/>
          </w:tcPr>
          <w:p w:rsidR="00C24343" w:rsidRPr="004C237C" w:rsidRDefault="00F5219E">
            <w:pPr>
              <w:tabs>
                <w:tab w:val="left" w:pos="9135"/>
              </w:tabs>
              <w:rPr>
                <w:rFonts w:asciiTheme="minorEastAsia" w:hAnsiTheme="minorEastAsia" w:cs="Times New Roman"/>
                <w:color w:val="000000" w:themeColor="text1"/>
                <w:szCs w:val="21"/>
              </w:rPr>
            </w:pPr>
            <w:r w:rsidRPr="004C237C">
              <w:rPr>
                <w:rFonts w:asciiTheme="minorEastAsia" w:hAnsiTheme="minorEastAsia" w:cs="Times New Roman" w:hint="eastAsia"/>
                <w:color w:val="000000" w:themeColor="text1"/>
                <w:szCs w:val="21"/>
              </w:rPr>
              <w:t>120</w:t>
            </w:r>
          </w:p>
        </w:tc>
        <w:tc>
          <w:tcPr>
            <w:tcW w:w="2250" w:type="dxa"/>
          </w:tcPr>
          <w:p w:rsidR="00C24343" w:rsidRPr="004C237C" w:rsidRDefault="00F5219E">
            <w:pPr>
              <w:rPr>
                <w:rFonts w:asciiTheme="minorEastAsia" w:hAnsiTheme="minorEastAsia" w:cs="Times New Roman"/>
                <w:color w:val="000000" w:themeColor="text1"/>
                <w:szCs w:val="21"/>
              </w:rPr>
            </w:pPr>
            <w:r w:rsidRPr="004C237C">
              <w:rPr>
                <w:rFonts w:asciiTheme="minorEastAsia" w:hAnsiTheme="minorEastAsia" w:cs="Times New Roman" w:hint="eastAsia"/>
                <w:color w:val="000000" w:themeColor="text1"/>
                <w:szCs w:val="21"/>
              </w:rPr>
              <w:t>劳动品德教育、劳动技术教育、校内外劳动实践</w:t>
            </w:r>
          </w:p>
        </w:tc>
        <w:tc>
          <w:tcPr>
            <w:tcW w:w="2409" w:type="dxa"/>
            <w:vAlign w:val="center"/>
          </w:tcPr>
          <w:p w:rsidR="00C24343" w:rsidRPr="004C237C" w:rsidRDefault="00F5219E" w:rsidP="004C237C">
            <w:pPr>
              <w:jc w:val="center"/>
              <w:rPr>
                <w:rFonts w:asciiTheme="minorEastAsia" w:hAnsiTheme="minorEastAsia" w:cs="Times New Roman"/>
                <w:color w:val="000000" w:themeColor="text1"/>
                <w:szCs w:val="21"/>
              </w:rPr>
            </w:pPr>
            <w:r w:rsidRPr="004C237C">
              <w:rPr>
                <w:rFonts w:asciiTheme="minorEastAsia" w:hAnsiTheme="minorEastAsia" w:cs="Times New Roman" w:hint="eastAsia"/>
                <w:color w:val="000000" w:themeColor="text1"/>
                <w:szCs w:val="21"/>
              </w:rPr>
              <w:t>包干区、教室、宿舍等</w:t>
            </w:r>
          </w:p>
        </w:tc>
        <w:tc>
          <w:tcPr>
            <w:tcW w:w="2395" w:type="dxa"/>
            <w:vAlign w:val="center"/>
          </w:tcPr>
          <w:p w:rsidR="00C24343" w:rsidRPr="004C237C" w:rsidRDefault="00F5219E" w:rsidP="004C237C">
            <w:pPr>
              <w:tabs>
                <w:tab w:val="left" w:pos="9135"/>
              </w:tabs>
              <w:jc w:val="center"/>
              <w:rPr>
                <w:rFonts w:asciiTheme="minorEastAsia" w:hAnsiTheme="minorEastAsia" w:cs="Times New Roman"/>
                <w:color w:val="000000" w:themeColor="text1"/>
                <w:szCs w:val="21"/>
              </w:rPr>
            </w:pPr>
            <w:r w:rsidRPr="004C237C">
              <w:rPr>
                <w:rFonts w:asciiTheme="minorEastAsia" w:hAnsiTheme="minorEastAsia" w:cs="Times New Roman" w:hint="eastAsia"/>
                <w:color w:val="000000" w:themeColor="text1"/>
                <w:szCs w:val="21"/>
              </w:rPr>
              <w:t>同上</w:t>
            </w:r>
          </w:p>
        </w:tc>
      </w:tr>
      <w:tr w:rsidR="00C24343" w:rsidTr="003D3425">
        <w:trPr>
          <w:jc w:val="center"/>
        </w:trPr>
        <w:tc>
          <w:tcPr>
            <w:tcW w:w="728" w:type="dxa"/>
            <w:vMerge/>
          </w:tcPr>
          <w:p w:rsidR="00C24343" w:rsidRPr="004C237C" w:rsidRDefault="00C24343">
            <w:pPr>
              <w:tabs>
                <w:tab w:val="left" w:pos="9135"/>
              </w:tabs>
              <w:rPr>
                <w:rFonts w:asciiTheme="minorEastAsia" w:hAnsiTheme="minorEastAsia" w:cs="Times New Roman"/>
                <w:color w:val="000000" w:themeColor="text1"/>
                <w:szCs w:val="21"/>
              </w:rPr>
            </w:pPr>
          </w:p>
        </w:tc>
        <w:tc>
          <w:tcPr>
            <w:tcW w:w="623" w:type="dxa"/>
          </w:tcPr>
          <w:p w:rsidR="00C24343" w:rsidRPr="004C237C" w:rsidRDefault="00F5219E">
            <w:pPr>
              <w:tabs>
                <w:tab w:val="left" w:pos="9135"/>
              </w:tabs>
              <w:jc w:val="center"/>
              <w:rPr>
                <w:rFonts w:asciiTheme="minorEastAsia" w:hAnsiTheme="minorEastAsia" w:cs="Times New Roman"/>
                <w:color w:val="000000" w:themeColor="text1"/>
                <w:szCs w:val="21"/>
              </w:rPr>
            </w:pPr>
            <w:r w:rsidRPr="004C237C">
              <w:rPr>
                <w:rFonts w:asciiTheme="minorEastAsia" w:hAnsiTheme="minorEastAsia" w:cs="宋体" w:hint="eastAsia"/>
                <w:color w:val="000000" w:themeColor="text1"/>
                <w:szCs w:val="21"/>
              </w:rPr>
              <w:t>高三</w:t>
            </w:r>
          </w:p>
        </w:tc>
        <w:tc>
          <w:tcPr>
            <w:tcW w:w="667" w:type="dxa"/>
          </w:tcPr>
          <w:p w:rsidR="00C24343" w:rsidRPr="004C237C" w:rsidRDefault="00F5219E">
            <w:pPr>
              <w:tabs>
                <w:tab w:val="left" w:pos="9135"/>
              </w:tabs>
              <w:rPr>
                <w:rFonts w:asciiTheme="minorEastAsia" w:hAnsiTheme="minorEastAsia" w:cs="Times New Roman"/>
                <w:color w:val="000000" w:themeColor="text1"/>
                <w:szCs w:val="21"/>
              </w:rPr>
            </w:pPr>
            <w:r w:rsidRPr="004C237C">
              <w:rPr>
                <w:rFonts w:asciiTheme="minorEastAsia" w:hAnsiTheme="minorEastAsia" w:cs="Times New Roman" w:hint="eastAsia"/>
                <w:color w:val="000000" w:themeColor="text1"/>
                <w:szCs w:val="21"/>
              </w:rPr>
              <w:t>80</w:t>
            </w:r>
          </w:p>
        </w:tc>
        <w:tc>
          <w:tcPr>
            <w:tcW w:w="2250" w:type="dxa"/>
          </w:tcPr>
          <w:p w:rsidR="00C24343" w:rsidRPr="004C237C" w:rsidRDefault="00F5219E">
            <w:pPr>
              <w:rPr>
                <w:rFonts w:asciiTheme="minorEastAsia" w:hAnsiTheme="minorEastAsia" w:cs="Times New Roman"/>
                <w:color w:val="000000" w:themeColor="text1"/>
                <w:szCs w:val="21"/>
              </w:rPr>
            </w:pPr>
            <w:r w:rsidRPr="004C237C">
              <w:rPr>
                <w:rFonts w:asciiTheme="minorEastAsia" w:hAnsiTheme="minorEastAsia" w:cs="Times New Roman" w:hint="eastAsia"/>
                <w:color w:val="000000" w:themeColor="text1"/>
                <w:szCs w:val="21"/>
              </w:rPr>
              <w:t>劳动品德教育、劳动技术教育、校内外劳动实践</w:t>
            </w:r>
          </w:p>
        </w:tc>
        <w:tc>
          <w:tcPr>
            <w:tcW w:w="2409" w:type="dxa"/>
            <w:vAlign w:val="center"/>
          </w:tcPr>
          <w:p w:rsidR="00C24343" w:rsidRPr="004C237C" w:rsidRDefault="00F5219E" w:rsidP="004C237C">
            <w:pPr>
              <w:jc w:val="center"/>
              <w:rPr>
                <w:rFonts w:asciiTheme="minorEastAsia" w:hAnsiTheme="minorEastAsia" w:cs="Times New Roman"/>
                <w:color w:val="000000" w:themeColor="text1"/>
                <w:szCs w:val="21"/>
              </w:rPr>
            </w:pPr>
            <w:r w:rsidRPr="004C237C">
              <w:rPr>
                <w:rFonts w:asciiTheme="minorEastAsia" w:hAnsiTheme="minorEastAsia" w:cs="Times New Roman" w:hint="eastAsia"/>
                <w:color w:val="000000" w:themeColor="text1"/>
                <w:szCs w:val="21"/>
              </w:rPr>
              <w:t>包干区、教室、宿舍等</w:t>
            </w:r>
          </w:p>
        </w:tc>
        <w:tc>
          <w:tcPr>
            <w:tcW w:w="2395" w:type="dxa"/>
            <w:vAlign w:val="center"/>
          </w:tcPr>
          <w:p w:rsidR="00C24343" w:rsidRPr="004C237C" w:rsidRDefault="00F5219E" w:rsidP="004C237C">
            <w:pPr>
              <w:tabs>
                <w:tab w:val="left" w:pos="9135"/>
              </w:tabs>
              <w:jc w:val="center"/>
              <w:rPr>
                <w:rFonts w:asciiTheme="minorEastAsia" w:hAnsiTheme="minorEastAsia" w:cs="Times New Roman"/>
                <w:color w:val="000000" w:themeColor="text1"/>
                <w:szCs w:val="21"/>
              </w:rPr>
            </w:pPr>
            <w:r w:rsidRPr="004C237C">
              <w:rPr>
                <w:rFonts w:asciiTheme="minorEastAsia" w:hAnsiTheme="minorEastAsia" w:cs="Times New Roman" w:hint="eastAsia"/>
                <w:color w:val="000000" w:themeColor="text1"/>
                <w:szCs w:val="21"/>
              </w:rPr>
              <w:t>同上</w:t>
            </w:r>
          </w:p>
        </w:tc>
      </w:tr>
      <w:tr w:rsidR="00C24343" w:rsidTr="003D3425">
        <w:trPr>
          <w:jc w:val="center"/>
        </w:trPr>
        <w:tc>
          <w:tcPr>
            <w:tcW w:w="728" w:type="dxa"/>
            <w:vMerge w:val="restart"/>
            <w:vAlign w:val="center"/>
          </w:tcPr>
          <w:p w:rsidR="00C24343" w:rsidRPr="004C237C" w:rsidRDefault="00F5219E">
            <w:pPr>
              <w:tabs>
                <w:tab w:val="left" w:pos="9135"/>
              </w:tabs>
              <w:jc w:val="center"/>
              <w:rPr>
                <w:rFonts w:asciiTheme="minorEastAsia" w:hAnsiTheme="minorEastAsia" w:cs="Times New Roman"/>
                <w:color w:val="000000" w:themeColor="text1"/>
                <w:szCs w:val="21"/>
              </w:rPr>
            </w:pPr>
            <w:r w:rsidRPr="004C237C">
              <w:rPr>
                <w:rFonts w:asciiTheme="minorEastAsia" w:hAnsiTheme="minorEastAsia" w:cs="Times New Roman" w:hint="eastAsia"/>
                <w:color w:val="000000" w:themeColor="text1"/>
                <w:szCs w:val="21"/>
              </w:rPr>
              <w:t>2010-</w:t>
            </w:r>
          </w:p>
          <w:p w:rsidR="00C24343" w:rsidRPr="004C237C" w:rsidRDefault="00F5219E">
            <w:pPr>
              <w:tabs>
                <w:tab w:val="left" w:pos="9135"/>
              </w:tabs>
              <w:jc w:val="center"/>
              <w:rPr>
                <w:rFonts w:asciiTheme="minorEastAsia" w:hAnsiTheme="minorEastAsia" w:cs="Times New Roman"/>
                <w:color w:val="000000" w:themeColor="text1"/>
                <w:szCs w:val="21"/>
              </w:rPr>
            </w:pPr>
            <w:r w:rsidRPr="004C237C">
              <w:rPr>
                <w:rFonts w:asciiTheme="minorEastAsia" w:hAnsiTheme="minorEastAsia" w:cs="Times New Roman" w:hint="eastAsia"/>
                <w:color w:val="000000" w:themeColor="text1"/>
                <w:szCs w:val="21"/>
              </w:rPr>
              <w:t>2020</w:t>
            </w:r>
          </w:p>
        </w:tc>
        <w:tc>
          <w:tcPr>
            <w:tcW w:w="623" w:type="dxa"/>
          </w:tcPr>
          <w:p w:rsidR="00C24343" w:rsidRPr="004C237C" w:rsidRDefault="00F5219E">
            <w:pPr>
              <w:tabs>
                <w:tab w:val="left" w:pos="9135"/>
              </w:tabs>
              <w:jc w:val="center"/>
              <w:rPr>
                <w:rFonts w:asciiTheme="minorEastAsia" w:hAnsiTheme="minorEastAsia" w:cs="Times New Roman"/>
                <w:color w:val="000000" w:themeColor="text1"/>
                <w:szCs w:val="21"/>
              </w:rPr>
            </w:pPr>
            <w:r w:rsidRPr="004C237C">
              <w:rPr>
                <w:rFonts w:asciiTheme="minorEastAsia" w:hAnsiTheme="minorEastAsia" w:cs="宋体" w:hint="eastAsia"/>
                <w:color w:val="000000" w:themeColor="text1"/>
                <w:szCs w:val="21"/>
              </w:rPr>
              <w:t>高一</w:t>
            </w:r>
          </w:p>
        </w:tc>
        <w:tc>
          <w:tcPr>
            <w:tcW w:w="667" w:type="dxa"/>
          </w:tcPr>
          <w:p w:rsidR="00C24343" w:rsidRPr="004C237C" w:rsidRDefault="00F5219E">
            <w:pPr>
              <w:tabs>
                <w:tab w:val="left" w:pos="9135"/>
              </w:tabs>
              <w:rPr>
                <w:rFonts w:asciiTheme="minorEastAsia" w:hAnsiTheme="minorEastAsia" w:cs="Times New Roman"/>
                <w:color w:val="000000" w:themeColor="text1"/>
                <w:szCs w:val="21"/>
              </w:rPr>
            </w:pPr>
            <w:r w:rsidRPr="004C237C">
              <w:rPr>
                <w:rFonts w:asciiTheme="minorEastAsia" w:hAnsiTheme="minorEastAsia" w:cs="Times New Roman" w:hint="eastAsia"/>
                <w:color w:val="000000" w:themeColor="text1"/>
                <w:szCs w:val="21"/>
              </w:rPr>
              <w:t>120</w:t>
            </w:r>
          </w:p>
        </w:tc>
        <w:tc>
          <w:tcPr>
            <w:tcW w:w="2250" w:type="dxa"/>
          </w:tcPr>
          <w:p w:rsidR="00C24343" w:rsidRPr="004C237C" w:rsidRDefault="00F5219E">
            <w:pPr>
              <w:rPr>
                <w:rFonts w:asciiTheme="minorEastAsia" w:hAnsiTheme="minorEastAsia" w:cs="Times New Roman"/>
                <w:color w:val="000000" w:themeColor="text1"/>
                <w:szCs w:val="21"/>
              </w:rPr>
            </w:pPr>
            <w:r w:rsidRPr="004C237C">
              <w:rPr>
                <w:rFonts w:asciiTheme="minorEastAsia" w:hAnsiTheme="minorEastAsia" w:cs="Times New Roman" w:hint="eastAsia"/>
                <w:color w:val="000000" w:themeColor="text1"/>
                <w:szCs w:val="21"/>
              </w:rPr>
              <w:t>劳动品德教育、劳动技术教育、校内外劳动实践</w:t>
            </w:r>
          </w:p>
        </w:tc>
        <w:tc>
          <w:tcPr>
            <w:tcW w:w="2409" w:type="dxa"/>
            <w:vAlign w:val="center"/>
          </w:tcPr>
          <w:p w:rsidR="00C24343" w:rsidRPr="004C237C" w:rsidRDefault="00F5219E" w:rsidP="004C237C">
            <w:pPr>
              <w:jc w:val="center"/>
              <w:rPr>
                <w:rFonts w:asciiTheme="minorEastAsia" w:hAnsiTheme="minorEastAsia" w:cs="Times New Roman"/>
                <w:color w:val="000000" w:themeColor="text1"/>
                <w:szCs w:val="21"/>
              </w:rPr>
            </w:pPr>
            <w:r w:rsidRPr="004C237C">
              <w:rPr>
                <w:rFonts w:asciiTheme="minorEastAsia" w:hAnsiTheme="minorEastAsia" w:cs="Times New Roman" w:hint="eastAsia"/>
                <w:color w:val="000000" w:themeColor="text1"/>
                <w:szCs w:val="21"/>
              </w:rPr>
              <w:t>包干区、教室、宿舍等</w:t>
            </w:r>
          </w:p>
        </w:tc>
        <w:tc>
          <w:tcPr>
            <w:tcW w:w="2395" w:type="dxa"/>
            <w:vAlign w:val="center"/>
          </w:tcPr>
          <w:p w:rsidR="00C24343" w:rsidRPr="004C237C" w:rsidRDefault="00F5219E" w:rsidP="004C237C">
            <w:pPr>
              <w:tabs>
                <w:tab w:val="left" w:pos="9135"/>
              </w:tabs>
              <w:jc w:val="center"/>
              <w:rPr>
                <w:rFonts w:asciiTheme="minorEastAsia" w:hAnsiTheme="minorEastAsia" w:cs="Times New Roman"/>
                <w:color w:val="000000" w:themeColor="text1"/>
                <w:szCs w:val="21"/>
              </w:rPr>
            </w:pPr>
            <w:r w:rsidRPr="004C237C">
              <w:rPr>
                <w:rFonts w:asciiTheme="minorEastAsia" w:hAnsiTheme="minorEastAsia" w:hint="eastAsia"/>
                <w:szCs w:val="21"/>
              </w:rPr>
              <w:t>同上</w:t>
            </w:r>
          </w:p>
        </w:tc>
      </w:tr>
      <w:tr w:rsidR="00C24343" w:rsidTr="003D3425">
        <w:trPr>
          <w:jc w:val="center"/>
        </w:trPr>
        <w:tc>
          <w:tcPr>
            <w:tcW w:w="728" w:type="dxa"/>
            <w:vMerge/>
          </w:tcPr>
          <w:p w:rsidR="00C24343" w:rsidRPr="004C237C" w:rsidRDefault="00C24343">
            <w:pPr>
              <w:tabs>
                <w:tab w:val="left" w:pos="9135"/>
              </w:tabs>
              <w:rPr>
                <w:rFonts w:asciiTheme="minorEastAsia" w:hAnsiTheme="minorEastAsia" w:cs="Times New Roman"/>
                <w:color w:val="000000" w:themeColor="text1"/>
                <w:szCs w:val="21"/>
              </w:rPr>
            </w:pPr>
          </w:p>
        </w:tc>
        <w:tc>
          <w:tcPr>
            <w:tcW w:w="623" w:type="dxa"/>
          </w:tcPr>
          <w:p w:rsidR="00C24343" w:rsidRPr="004C237C" w:rsidRDefault="00F5219E">
            <w:pPr>
              <w:tabs>
                <w:tab w:val="left" w:pos="9135"/>
              </w:tabs>
              <w:jc w:val="center"/>
              <w:rPr>
                <w:rFonts w:asciiTheme="minorEastAsia" w:hAnsiTheme="minorEastAsia" w:cs="Times New Roman"/>
                <w:color w:val="000000" w:themeColor="text1"/>
                <w:szCs w:val="21"/>
              </w:rPr>
            </w:pPr>
            <w:r w:rsidRPr="004C237C">
              <w:rPr>
                <w:rFonts w:asciiTheme="minorEastAsia" w:hAnsiTheme="minorEastAsia" w:cs="宋体" w:hint="eastAsia"/>
                <w:color w:val="000000" w:themeColor="text1"/>
                <w:szCs w:val="21"/>
              </w:rPr>
              <w:t>高二</w:t>
            </w:r>
          </w:p>
        </w:tc>
        <w:tc>
          <w:tcPr>
            <w:tcW w:w="667" w:type="dxa"/>
          </w:tcPr>
          <w:p w:rsidR="00C24343" w:rsidRPr="004C237C" w:rsidRDefault="00F5219E">
            <w:pPr>
              <w:tabs>
                <w:tab w:val="left" w:pos="9135"/>
              </w:tabs>
              <w:rPr>
                <w:rFonts w:asciiTheme="minorEastAsia" w:hAnsiTheme="minorEastAsia" w:cs="Times New Roman"/>
                <w:color w:val="000000" w:themeColor="text1"/>
                <w:szCs w:val="21"/>
              </w:rPr>
            </w:pPr>
            <w:r w:rsidRPr="004C237C">
              <w:rPr>
                <w:rFonts w:asciiTheme="minorEastAsia" w:hAnsiTheme="minorEastAsia" w:cs="Times New Roman" w:hint="eastAsia"/>
                <w:color w:val="000000" w:themeColor="text1"/>
                <w:szCs w:val="21"/>
              </w:rPr>
              <w:t>120</w:t>
            </w:r>
          </w:p>
        </w:tc>
        <w:tc>
          <w:tcPr>
            <w:tcW w:w="2250" w:type="dxa"/>
          </w:tcPr>
          <w:p w:rsidR="00C24343" w:rsidRPr="004C237C" w:rsidRDefault="00F5219E">
            <w:pPr>
              <w:rPr>
                <w:rFonts w:asciiTheme="minorEastAsia" w:hAnsiTheme="minorEastAsia" w:cs="Times New Roman"/>
                <w:color w:val="000000" w:themeColor="text1"/>
                <w:szCs w:val="21"/>
              </w:rPr>
            </w:pPr>
            <w:r w:rsidRPr="004C237C">
              <w:rPr>
                <w:rFonts w:asciiTheme="minorEastAsia" w:hAnsiTheme="minorEastAsia" w:cs="Times New Roman" w:hint="eastAsia"/>
                <w:color w:val="000000" w:themeColor="text1"/>
                <w:szCs w:val="21"/>
              </w:rPr>
              <w:t>劳动品德教育、劳动技术教育、校内外劳动实践</w:t>
            </w:r>
          </w:p>
        </w:tc>
        <w:tc>
          <w:tcPr>
            <w:tcW w:w="2409" w:type="dxa"/>
            <w:vAlign w:val="center"/>
          </w:tcPr>
          <w:p w:rsidR="00C24343" w:rsidRPr="004C237C" w:rsidRDefault="00F5219E" w:rsidP="004C237C">
            <w:pPr>
              <w:jc w:val="center"/>
              <w:rPr>
                <w:rFonts w:asciiTheme="minorEastAsia" w:hAnsiTheme="minorEastAsia" w:cs="Times New Roman"/>
                <w:color w:val="000000" w:themeColor="text1"/>
                <w:szCs w:val="21"/>
              </w:rPr>
            </w:pPr>
            <w:r w:rsidRPr="004C237C">
              <w:rPr>
                <w:rFonts w:asciiTheme="minorEastAsia" w:hAnsiTheme="minorEastAsia" w:cs="Times New Roman" w:hint="eastAsia"/>
                <w:color w:val="000000" w:themeColor="text1"/>
                <w:szCs w:val="21"/>
              </w:rPr>
              <w:t>包干区、教室、宿舍等</w:t>
            </w:r>
          </w:p>
        </w:tc>
        <w:tc>
          <w:tcPr>
            <w:tcW w:w="2395" w:type="dxa"/>
            <w:vAlign w:val="center"/>
          </w:tcPr>
          <w:p w:rsidR="00C24343" w:rsidRPr="004C237C" w:rsidRDefault="00F5219E" w:rsidP="004C237C">
            <w:pPr>
              <w:tabs>
                <w:tab w:val="left" w:pos="9135"/>
              </w:tabs>
              <w:jc w:val="center"/>
              <w:rPr>
                <w:rFonts w:asciiTheme="minorEastAsia" w:hAnsiTheme="minorEastAsia" w:cs="Times New Roman"/>
                <w:color w:val="000000" w:themeColor="text1"/>
                <w:szCs w:val="21"/>
              </w:rPr>
            </w:pPr>
            <w:r w:rsidRPr="004C237C">
              <w:rPr>
                <w:rFonts w:asciiTheme="minorEastAsia" w:hAnsiTheme="minorEastAsia" w:cs="Times New Roman" w:hint="eastAsia"/>
                <w:color w:val="000000" w:themeColor="text1"/>
                <w:szCs w:val="21"/>
              </w:rPr>
              <w:t>同上</w:t>
            </w:r>
          </w:p>
        </w:tc>
      </w:tr>
      <w:tr w:rsidR="00C24343" w:rsidTr="003D3425">
        <w:trPr>
          <w:jc w:val="center"/>
        </w:trPr>
        <w:tc>
          <w:tcPr>
            <w:tcW w:w="728" w:type="dxa"/>
            <w:vMerge/>
          </w:tcPr>
          <w:p w:rsidR="00C24343" w:rsidRPr="004C237C" w:rsidRDefault="00C24343">
            <w:pPr>
              <w:tabs>
                <w:tab w:val="left" w:pos="9135"/>
              </w:tabs>
              <w:rPr>
                <w:rFonts w:asciiTheme="minorEastAsia" w:hAnsiTheme="minorEastAsia" w:cs="Times New Roman"/>
                <w:color w:val="000000" w:themeColor="text1"/>
                <w:szCs w:val="21"/>
              </w:rPr>
            </w:pPr>
          </w:p>
        </w:tc>
        <w:tc>
          <w:tcPr>
            <w:tcW w:w="623" w:type="dxa"/>
          </w:tcPr>
          <w:p w:rsidR="00C24343" w:rsidRPr="004C237C" w:rsidRDefault="00F5219E">
            <w:pPr>
              <w:tabs>
                <w:tab w:val="left" w:pos="9135"/>
              </w:tabs>
              <w:jc w:val="center"/>
              <w:rPr>
                <w:rFonts w:asciiTheme="minorEastAsia" w:hAnsiTheme="minorEastAsia" w:cs="Times New Roman"/>
                <w:color w:val="000000" w:themeColor="text1"/>
                <w:szCs w:val="21"/>
              </w:rPr>
            </w:pPr>
            <w:r w:rsidRPr="004C237C">
              <w:rPr>
                <w:rFonts w:asciiTheme="minorEastAsia" w:hAnsiTheme="minorEastAsia" w:cs="宋体" w:hint="eastAsia"/>
                <w:color w:val="000000" w:themeColor="text1"/>
                <w:szCs w:val="21"/>
              </w:rPr>
              <w:t>高三</w:t>
            </w:r>
          </w:p>
        </w:tc>
        <w:tc>
          <w:tcPr>
            <w:tcW w:w="667" w:type="dxa"/>
          </w:tcPr>
          <w:p w:rsidR="00C24343" w:rsidRPr="004C237C" w:rsidRDefault="00F5219E">
            <w:pPr>
              <w:tabs>
                <w:tab w:val="left" w:pos="9135"/>
              </w:tabs>
              <w:rPr>
                <w:rFonts w:asciiTheme="minorEastAsia" w:hAnsiTheme="minorEastAsia" w:cs="Times New Roman"/>
                <w:color w:val="000000" w:themeColor="text1"/>
                <w:szCs w:val="21"/>
              </w:rPr>
            </w:pPr>
            <w:r w:rsidRPr="004C237C">
              <w:rPr>
                <w:rFonts w:asciiTheme="minorEastAsia" w:hAnsiTheme="minorEastAsia" w:cs="Times New Roman" w:hint="eastAsia"/>
                <w:color w:val="000000" w:themeColor="text1"/>
                <w:szCs w:val="21"/>
              </w:rPr>
              <w:t>80</w:t>
            </w:r>
          </w:p>
        </w:tc>
        <w:tc>
          <w:tcPr>
            <w:tcW w:w="2250" w:type="dxa"/>
          </w:tcPr>
          <w:p w:rsidR="00C24343" w:rsidRPr="004C237C" w:rsidRDefault="00F5219E">
            <w:pPr>
              <w:rPr>
                <w:rFonts w:asciiTheme="minorEastAsia" w:hAnsiTheme="minorEastAsia" w:cs="Times New Roman"/>
                <w:color w:val="000000" w:themeColor="text1"/>
                <w:szCs w:val="21"/>
              </w:rPr>
            </w:pPr>
            <w:r w:rsidRPr="004C237C">
              <w:rPr>
                <w:rFonts w:asciiTheme="minorEastAsia" w:hAnsiTheme="minorEastAsia" w:cs="Times New Roman" w:hint="eastAsia"/>
                <w:color w:val="000000" w:themeColor="text1"/>
                <w:szCs w:val="21"/>
              </w:rPr>
              <w:t>劳动品德教育、劳动技术教育、校内外劳动实践</w:t>
            </w:r>
          </w:p>
        </w:tc>
        <w:tc>
          <w:tcPr>
            <w:tcW w:w="2409" w:type="dxa"/>
            <w:vAlign w:val="center"/>
          </w:tcPr>
          <w:p w:rsidR="00C24343" w:rsidRPr="004C237C" w:rsidRDefault="00F5219E" w:rsidP="004C237C">
            <w:pPr>
              <w:jc w:val="center"/>
              <w:rPr>
                <w:rFonts w:asciiTheme="minorEastAsia" w:hAnsiTheme="minorEastAsia" w:cs="Times New Roman"/>
                <w:color w:val="000000" w:themeColor="text1"/>
                <w:szCs w:val="21"/>
              </w:rPr>
            </w:pPr>
            <w:r w:rsidRPr="004C237C">
              <w:rPr>
                <w:rFonts w:asciiTheme="minorEastAsia" w:hAnsiTheme="minorEastAsia" w:cs="Times New Roman" w:hint="eastAsia"/>
                <w:color w:val="000000" w:themeColor="text1"/>
                <w:szCs w:val="21"/>
              </w:rPr>
              <w:t>包干区、教室、宿舍等</w:t>
            </w:r>
          </w:p>
        </w:tc>
        <w:tc>
          <w:tcPr>
            <w:tcW w:w="2395" w:type="dxa"/>
            <w:vAlign w:val="center"/>
          </w:tcPr>
          <w:p w:rsidR="00C24343" w:rsidRPr="004C237C" w:rsidRDefault="00F5219E" w:rsidP="004C237C">
            <w:pPr>
              <w:tabs>
                <w:tab w:val="left" w:pos="9135"/>
              </w:tabs>
              <w:jc w:val="center"/>
              <w:rPr>
                <w:rFonts w:asciiTheme="minorEastAsia" w:hAnsiTheme="minorEastAsia" w:cs="Times New Roman"/>
                <w:color w:val="000000" w:themeColor="text1"/>
                <w:szCs w:val="21"/>
              </w:rPr>
            </w:pPr>
            <w:r w:rsidRPr="004C237C">
              <w:rPr>
                <w:rFonts w:asciiTheme="minorEastAsia" w:hAnsiTheme="minorEastAsia" w:cs="Times New Roman" w:hint="eastAsia"/>
                <w:color w:val="000000" w:themeColor="text1"/>
                <w:szCs w:val="21"/>
              </w:rPr>
              <w:t>同上</w:t>
            </w:r>
          </w:p>
        </w:tc>
      </w:tr>
    </w:tbl>
    <w:p w:rsidR="00C24343" w:rsidRDefault="00C24343">
      <w:pPr>
        <w:snapToGrid w:val="0"/>
        <w:rPr>
          <w:rFonts w:ascii="Times New Roman" w:eastAsia="仿宋_GB2312" w:hAnsi="Times New Roman" w:cs="Times New Roman"/>
          <w:b/>
          <w:bCs/>
          <w:szCs w:val="21"/>
        </w:rPr>
      </w:pPr>
    </w:p>
    <w:p w:rsidR="00AD4B42" w:rsidRDefault="00AD4B42">
      <w:pPr>
        <w:tabs>
          <w:tab w:val="left" w:pos="9135"/>
        </w:tabs>
        <w:jc w:val="center"/>
        <w:rPr>
          <w:rFonts w:asciiTheme="minorEastAsia" w:hAnsiTheme="minorEastAsia" w:cs="Times New Roman"/>
          <w:b/>
          <w:bCs/>
          <w:szCs w:val="21"/>
        </w:rPr>
      </w:pPr>
    </w:p>
    <w:p w:rsidR="00AD4B42" w:rsidRDefault="00AD4B42">
      <w:pPr>
        <w:tabs>
          <w:tab w:val="left" w:pos="9135"/>
        </w:tabs>
        <w:jc w:val="center"/>
        <w:rPr>
          <w:rFonts w:asciiTheme="minorEastAsia" w:hAnsiTheme="minorEastAsia" w:cs="Times New Roman"/>
          <w:b/>
          <w:bCs/>
          <w:szCs w:val="21"/>
        </w:rPr>
      </w:pPr>
    </w:p>
    <w:p w:rsidR="00AD4B42" w:rsidRDefault="00AD4B42">
      <w:pPr>
        <w:tabs>
          <w:tab w:val="left" w:pos="9135"/>
        </w:tabs>
        <w:jc w:val="center"/>
        <w:rPr>
          <w:rFonts w:asciiTheme="minorEastAsia" w:hAnsiTheme="minorEastAsia" w:cs="Times New Roman"/>
          <w:b/>
          <w:bCs/>
          <w:szCs w:val="21"/>
        </w:rPr>
      </w:pPr>
    </w:p>
    <w:p w:rsidR="00AD4B42" w:rsidRDefault="00AD4B42">
      <w:pPr>
        <w:tabs>
          <w:tab w:val="left" w:pos="9135"/>
        </w:tabs>
        <w:jc w:val="center"/>
        <w:rPr>
          <w:rFonts w:asciiTheme="minorEastAsia" w:hAnsiTheme="minorEastAsia" w:cs="Times New Roman"/>
          <w:b/>
          <w:bCs/>
          <w:szCs w:val="21"/>
        </w:rPr>
      </w:pPr>
    </w:p>
    <w:p w:rsidR="00AD4B42" w:rsidRDefault="00AD4B42">
      <w:pPr>
        <w:tabs>
          <w:tab w:val="left" w:pos="9135"/>
        </w:tabs>
        <w:jc w:val="center"/>
        <w:rPr>
          <w:rFonts w:asciiTheme="minorEastAsia" w:hAnsiTheme="minorEastAsia" w:cs="Times New Roman"/>
          <w:b/>
          <w:bCs/>
          <w:szCs w:val="21"/>
        </w:rPr>
      </w:pPr>
    </w:p>
    <w:p w:rsidR="00C24343" w:rsidRDefault="00F5219E">
      <w:pPr>
        <w:tabs>
          <w:tab w:val="left" w:pos="9135"/>
        </w:tabs>
        <w:jc w:val="center"/>
        <w:rPr>
          <w:rFonts w:asciiTheme="minorEastAsia" w:hAnsiTheme="minorEastAsia" w:cs="Times New Roman"/>
          <w:b/>
          <w:bCs/>
          <w:szCs w:val="21"/>
        </w:rPr>
      </w:pPr>
      <w:r>
        <w:rPr>
          <w:rFonts w:asciiTheme="minorEastAsia" w:hAnsiTheme="minorEastAsia" w:cs="Times New Roman"/>
          <w:b/>
          <w:bCs/>
          <w:szCs w:val="21"/>
        </w:rPr>
        <w:lastRenderedPageBreak/>
        <w:t>4-2-</w:t>
      </w:r>
      <w:r>
        <w:rPr>
          <w:rFonts w:asciiTheme="minorEastAsia" w:hAnsiTheme="minorEastAsia" w:cs="Times New Roman" w:hint="eastAsia"/>
          <w:b/>
          <w:bCs/>
          <w:szCs w:val="21"/>
        </w:rPr>
        <w:t>3</w:t>
      </w:r>
      <w:r>
        <w:rPr>
          <w:rFonts w:asciiTheme="minorEastAsia" w:hAnsiTheme="minorEastAsia" w:cs="Times New Roman"/>
          <w:b/>
          <w:bCs/>
          <w:szCs w:val="21"/>
        </w:rPr>
        <w:t>近</w:t>
      </w:r>
      <w:r>
        <w:rPr>
          <w:rFonts w:asciiTheme="minorEastAsia" w:hAnsiTheme="minorEastAsia" w:cs="Times New Roman" w:hint="eastAsia"/>
          <w:b/>
          <w:bCs/>
          <w:szCs w:val="21"/>
        </w:rPr>
        <w:t>3年校本</w:t>
      </w:r>
      <w:r>
        <w:rPr>
          <w:rFonts w:asciiTheme="minorEastAsia" w:hAnsiTheme="minorEastAsia" w:cs="宋体" w:hint="eastAsia"/>
          <w:b/>
          <w:bCs/>
          <w:szCs w:val="21"/>
        </w:rPr>
        <w:t>选修课程开设情况</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482"/>
        <w:gridCol w:w="405"/>
        <w:gridCol w:w="946"/>
        <w:gridCol w:w="1195"/>
        <w:gridCol w:w="1162"/>
        <w:gridCol w:w="1135"/>
        <w:gridCol w:w="965"/>
        <w:gridCol w:w="910"/>
        <w:gridCol w:w="1205"/>
      </w:tblGrid>
      <w:tr w:rsidR="00C24343">
        <w:trPr>
          <w:trHeight w:val="90"/>
          <w:jc w:val="center"/>
        </w:trPr>
        <w:tc>
          <w:tcPr>
            <w:tcW w:w="667" w:type="dxa"/>
          </w:tcPr>
          <w:p w:rsidR="00C24343" w:rsidRDefault="00F5219E">
            <w:pPr>
              <w:tabs>
                <w:tab w:val="left" w:pos="9135"/>
              </w:tabs>
              <w:jc w:val="center"/>
              <w:rPr>
                <w:rFonts w:ascii="Times New Roman" w:eastAsia="宋体" w:hAnsi="Times New Roman" w:cs="Times New Roman"/>
                <w:b/>
                <w:szCs w:val="21"/>
              </w:rPr>
            </w:pPr>
            <w:r>
              <w:rPr>
                <w:rFonts w:ascii="Times New Roman" w:eastAsia="宋体" w:hAnsi="Times New Roman" w:cs="宋体" w:hint="eastAsia"/>
                <w:b/>
                <w:szCs w:val="21"/>
              </w:rPr>
              <w:t>学年度</w:t>
            </w:r>
          </w:p>
        </w:tc>
        <w:tc>
          <w:tcPr>
            <w:tcW w:w="482" w:type="dxa"/>
            <w:vAlign w:val="center"/>
          </w:tcPr>
          <w:p w:rsidR="00C24343" w:rsidRDefault="00F5219E">
            <w:pPr>
              <w:tabs>
                <w:tab w:val="left" w:pos="9135"/>
              </w:tabs>
              <w:jc w:val="center"/>
              <w:rPr>
                <w:rFonts w:ascii="Times New Roman" w:eastAsia="宋体" w:hAnsi="Times New Roman" w:cs="Times New Roman"/>
                <w:b/>
                <w:szCs w:val="21"/>
              </w:rPr>
            </w:pPr>
            <w:r>
              <w:rPr>
                <w:rFonts w:ascii="Times New Roman" w:eastAsia="宋体" w:hAnsi="Times New Roman" w:cs="宋体" w:hint="eastAsia"/>
                <w:b/>
                <w:szCs w:val="21"/>
              </w:rPr>
              <w:t>年级</w:t>
            </w:r>
          </w:p>
        </w:tc>
        <w:tc>
          <w:tcPr>
            <w:tcW w:w="405" w:type="dxa"/>
            <w:vAlign w:val="center"/>
          </w:tcPr>
          <w:p w:rsidR="00C24343" w:rsidRDefault="00F5219E">
            <w:pPr>
              <w:tabs>
                <w:tab w:val="left" w:pos="9135"/>
              </w:tabs>
              <w:jc w:val="center"/>
              <w:rPr>
                <w:rFonts w:ascii="Times New Roman" w:eastAsia="宋体" w:hAnsi="Times New Roman" w:cs="Times New Roman"/>
                <w:b/>
                <w:szCs w:val="21"/>
              </w:rPr>
            </w:pPr>
            <w:r>
              <w:rPr>
                <w:rFonts w:ascii="Times New Roman" w:eastAsia="宋体" w:hAnsi="Times New Roman" w:cs="Times New Roman"/>
                <w:b/>
                <w:szCs w:val="21"/>
              </w:rPr>
              <w:t>门数</w:t>
            </w:r>
          </w:p>
        </w:tc>
        <w:tc>
          <w:tcPr>
            <w:tcW w:w="7518" w:type="dxa"/>
            <w:gridSpan w:val="7"/>
          </w:tcPr>
          <w:p w:rsidR="00C24343" w:rsidRDefault="00F5219E">
            <w:pPr>
              <w:tabs>
                <w:tab w:val="left" w:pos="9135"/>
              </w:tabs>
              <w:jc w:val="center"/>
              <w:rPr>
                <w:rFonts w:ascii="Times New Roman" w:eastAsia="宋体" w:hAnsi="Times New Roman" w:cs="Times New Roman"/>
                <w:b/>
                <w:szCs w:val="21"/>
              </w:rPr>
            </w:pPr>
            <w:r>
              <w:rPr>
                <w:rFonts w:ascii="Times New Roman" w:eastAsia="宋体" w:hAnsi="Times New Roman" w:cs="宋体" w:hint="eastAsia"/>
                <w:b/>
                <w:szCs w:val="21"/>
              </w:rPr>
              <w:t>选修</w:t>
            </w:r>
            <w:r>
              <w:rPr>
                <w:rFonts w:ascii="Times New Roman" w:eastAsia="宋体" w:hAnsi="Times New Roman" w:cs="宋体" w:hint="eastAsia"/>
                <w:b/>
                <w:bCs/>
                <w:szCs w:val="21"/>
              </w:rPr>
              <w:t>课程及选修学生数</w:t>
            </w:r>
          </w:p>
        </w:tc>
      </w:tr>
      <w:tr w:rsidR="00C24343">
        <w:trPr>
          <w:jc w:val="center"/>
        </w:trPr>
        <w:tc>
          <w:tcPr>
            <w:tcW w:w="667" w:type="dxa"/>
            <w:vMerge w:val="restart"/>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2017-2018</w:t>
            </w:r>
          </w:p>
        </w:tc>
        <w:tc>
          <w:tcPr>
            <w:tcW w:w="482" w:type="dxa"/>
            <w:vMerge w:val="restart"/>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高一</w:t>
            </w:r>
          </w:p>
        </w:tc>
        <w:tc>
          <w:tcPr>
            <w:tcW w:w="405" w:type="dxa"/>
            <w:vMerge w:val="restart"/>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14</w:t>
            </w:r>
          </w:p>
        </w:tc>
        <w:tc>
          <w:tcPr>
            <w:tcW w:w="946"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数学思维训练</w:t>
            </w:r>
          </w:p>
        </w:tc>
        <w:tc>
          <w:tcPr>
            <w:tcW w:w="119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有趣的物理学史</w:t>
            </w:r>
          </w:p>
        </w:tc>
        <w:tc>
          <w:tcPr>
            <w:tcW w:w="1162"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法制教育</w:t>
            </w:r>
          </w:p>
        </w:tc>
        <w:tc>
          <w:tcPr>
            <w:tcW w:w="11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英美文学作品赏析</w:t>
            </w:r>
          </w:p>
        </w:tc>
        <w:tc>
          <w:tcPr>
            <w:tcW w:w="96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做</w:t>
            </w:r>
            <w:proofErr w:type="gramStart"/>
            <w:r w:rsidRPr="004C237C">
              <w:rPr>
                <w:rFonts w:asciiTheme="minorEastAsia" w:hAnsiTheme="minorEastAsia" w:cstheme="minorEastAsia" w:hint="eastAsia"/>
                <w:szCs w:val="21"/>
              </w:rPr>
              <w:t>驴友看</w:t>
            </w:r>
            <w:proofErr w:type="gramEnd"/>
            <w:r w:rsidRPr="004C237C">
              <w:rPr>
                <w:rFonts w:asciiTheme="minorEastAsia" w:hAnsiTheme="minorEastAsia" w:cstheme="minorEastAsia" w:hint="eastAsia"/>
                <w:szCs w:val="21"/>
              </w:rPr>
              <w:t>世界</w:t>
            </w:r>
          </w:p>
        </w:tc>
        <w:tc>
          <w:tcPr>
            <w:tcW w:w="91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“阳光”心理社</w:t>
            </w:r>
          </w:p>
        </w:tc>
        <w:tc>
          <w:tcPr>
            <w:tcW w:w="120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常春棋社</w:t>
            </w:r>
          </w:p>
        </w:tc>
      </w:tr>
      <w:tr w:rsidR="00C24343">
        <w:trPr>
          <w:jc w:val="center"/>
        </w:trPr>
        <w:tc>
          <w:tcPr>
            <w:tcW w:w="667"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82"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05"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946"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44</w:t>
            </w:r>
          </w:p>
        </w:tc>
        <w:tc>
          <w:tcPr>
            <w:tcW w:w="119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43</w:t>
            </w:r>
          </w:p>
        </w:tc>
        <w:tc>
          <w:tcPr>
            <w:tcW w:w="1162"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40</w:t>
            </w:r>
          </w:p>
        </w:tc>
        <w:tc>
          <w:tcPr>
            <w:tcW w:w="11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40</w:t>
            </w:r>
          </w:p>
        </w:tc>
        <w:tc>
          <w:tcPr>
            <w:tcW w:w="96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40</w:t>
            </w:r>
          </w:p>
        </w:tc>
        <w:tc>
          <w:tcPr>
            <w:tcW w:w="91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49</w:t>
            </w:r>
          </w:p>
        </w:tc>
        <w:tc>
          <w:tcPr>
            <w:tcW w:w="120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37</w:t>
            </w:r>
          </w:p>
        </w:tc>
      </w:tr>
      <w:tr w:rsidR="00C24343">
        <w:trPr>
          <w:jc w:val="center"/>
        </w:trPr>
        <w:tc>
          <w:tcPr>
            <w:tcW w:w="667"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82"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05"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946"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“兰曦”书法社</w:t>
            </w:r>
          </w:p>
        </w:tc>
        <w:tc>
          <w:tcPr>
            <w:tcW w:w="119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“尚美”艺术社</w:t>
            </w:r>
          </w:p>
        </w:tc>
        <w:tc>
          <w:tcPr>
            <w:tcW w:w="1162"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西中器乐社和合唱队</w:t>
            </w:r>
          </w:p>
        </w:tc>
        <w:tc>
          <w:tcPr>
            <w:tcW w:w="11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现代折纸社</w:t>
            </w:r>
          </w:p>
        </w:tc>
        <w:tc>
          <w:tcPr>
            <w:tcW w:w="96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方塘文学社</w:t>
            </w:r>
          </w:p>
        </w:tc>
        <w:tc>
          <w:tcPr>
            <w:tcW w:w="91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历史文化遗产荟萃</w:t>
            </w:r>
          </w:p>
        </w:tc>
        <w:tc>
          <w:tcPr>
            <w:tcW w:w="120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化学实验</w:t>
            </w:r>
          </w:p>
        </w:tc>
      </w:tr>
      <w:tr w:rsidR="00C24343">
        <w:trPr>
          <w:jc w:val="center"/>
        </w:trPr>
        <w:tc>
          <w:tcPr>
            <w:tcW w:w="667"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82"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05"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946"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31</w:t>
            </w:r>
          </w:p>
        </w:tc>
        <w:tc>
          <w:tcPr>
            <w:tcW w:w="119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27</w:t>
            </w:r>
          </w:p>
        </w:tc>
        <w:tc>
          <w:tcPr>
            <w:tcW w:w="1162"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27</w:t>
            </w:r>
          </w:p>
        </w:tc>
        <w:tc>
          <w:tcPr>
            <w:tcW w:w="11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47</w:t>
            </w:r>
          </w:p>
        </w:tc>
        <w:tc>
          <w:tcPr>
            <w:tcW w:w="96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29</w:t>
            </w:r>
          </w:p>
        </w:tc>
        <w:tc>
          <w:tcPr>
            <w:tcW w:w="91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37</w:t>
            </w:r>
          </w:p>
        </w:tc>
        <w:tc>
          <w:tcPr>
            <w:tcW w:w="120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47</w:t>
            </w:r>
          </w:p>
        </w:tc>
      </w:tr>
      <w:tr w:rsidR="00C24343">
        <w:trPr>
          <w:jc w:val="center"/>
        </w:trPr>
        <w:tc>
          <w:tcPr>
            <w:tcW w:w="667"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82" w:type="dxa"/>
            <w:vMerge w:val="restart"/>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高二</w:t>
            </w:r>
          </w:p>
        </w:tc>
        <w:tc>
          <w:tcPr>
            <w:tcW w:w="405" w:type="dxa"/>
            <w:vMerge w:val="restart"/>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12</w:t>
            </w:r>
          </w:p>
        </w:tc>
        <w:tc>
          <w:tcPr>
            <w:tcW w:w="946"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趣味动物知识</w:t>
            </w:r>
          </w:p>
        </w:tc>
        <w:tc>
          <w:tcPr>
            <w:tcW w:w="119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数学思维与竞赛</w:t>
            </w:r>
          </w:p>
        </w:tc>
        <w:tc>
          <w:tcPr>
            <w:tcW w:w="1162"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信息技术科技创新</w:t>
            </w:r>
          </w:p>
        </w:tc>
        <w:tc>
          <w:tcPr>
            <w:tcW w:w="11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法制教育</w:t>
            </w:r>
          </w:p>
        </w:tc>
        <w:tc>
          <w:tcPr>
            <w:tcW w:w="96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有趣的物理学史</w:t>
            </w:r>
          </w:p>
        </w:tc>
        <w:tc>
          <w:tcPr>
            <w:tcW w:w="910" w:type="dxa"/>
            <w:vAlign w:val="center"/>
          </w:tcPr>
          <w:p w:rsidR="00C24343" w:rsidRPr="004C237C" w:rsidRDefault="00F5219E">
            <w:pPr>
              <w:tabs>
                <w:tab w:val="left" w:pos="9135"/>
              </w:tabs>
              <w:jc w:val="center"/>
              <w:rPr>
                <w:rFonts w:asciiTheme="minorEastAsia" w:hAnsiTheme="minorEastAsia" w:cstheme="minorEastAsia"/>
                <w:szCs w:val="21"/>
              </w:rPr>
            </w:pPr>
            <w:proofErr w:type="gramStart"/>
            <w:r w:rsidRPr="004C237C">
              <w:rPr>
                <w:rFonts w:asciiTheme="minorEastAsia" w:hAnsiTheme="minorEastAsia" w:cstheme="minorEastAsia" w:hint="eastAsia"/>
                <w:szCs w:val="21"/>
              </w:rPr>
              <w:t>做驴友</w:t>
            </w:r>
            <w:proofErr w:type="gramEnd"/>
            <w:r w:rsidRPr="004C237C">
              <w:rPr>
                <w:rFonts w:asciiTheme="minorEastAsia" w:hAnsiTheme="minorEastAsia" w:cstheme="minorEastAsia" w:hint="eastAsia"/>
                <w:szCs w:val="21"/>
              </w:rPr>
              <w:t xml:space="preserve"> 看世界</w:t>
            </w:r>
          </w:p>
        </w:tc>
        <w:tc>
          <w:tcPr>
            <w:tcW w:w="120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“方塘”文学社（五</w:t>
            </w:r>
            <w:proofErr w:type="gramStart"/>
            <w:r w:rsidRPr="004C237C">
              <w:rPr>
                <w:rFonts w:asciiTheme="minorEastAsia" w:hAnsiTheme="minorEastAsia" w:cstheme="minorEastAsia" w:hint="eastAsia"/>
                <w:szCs w:val="21"/>
              </w:rPr>
              <w:t>德文化选讲</w:t>
            </w:r>
            <w:proofErr w:type="gramEnd"/>
            <w:r w:rsidRPr="004C237C">
              <w:rPr>
                <w:rFonts w:asciiTheme="minorEastAsia" w:hAnsiTheme="minorEastAsia" w:cstheme="minorEastAsia" w:hint="eastAsia"/>
                <w:szCs w:val="21"/>
              </w:rPr>
              <w:t>）</w:t>
            </w:r>
          </w:p>
        </w:tc>
      </w:tr>
      <w:tr w:rsidR="00C24343">
        <w:trPr>
          <w:jc w:val="center"/>
        </w:trPr>
        <w:tc>
          <w:tcPr>
            <w:tcW w:w="667"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82"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05"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946"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41</w:t>
            </w:r>
          </w:p>
        </w:tc>
        <w:tc>
          <w:tcPr>
            <w:tcW w:w="119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55</w:t>
            </w:r>
          </w:p>
        </w:tc>
        <w:tc>
          <w:tcPr>
            <w:tcW w:w="1162"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17</w:t>
            </w:r>
          </w:p>
        </w:tc>
        <w:tc>
          <w:tcPr>
            <w:tcW w:w="11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51</w:t>
            </w:r>
          </w:p>
        </w:tc>
        <w:tc>
          <w:tcPr>
            <w:tcW w:w="96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45</w:t>
            </w:r>
          </w:p>
        </w:tc>
        <w:tc>
          <w:tcPr>
            <w:tcW w:w="91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51</w:t>
            </w:r>
          </w:p>
        </w:tc>
        <w:tc>
          <w:tcPr>
            <w:tcW w:w="120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51</w:t>
            </w:r>
          </w:p>
        </w:tc>
      </w:tr>
      <w:tr w:rsidR="00C24343">
        <w:trPr>
          <w:jc w:val="center"/>
        </w:trPr>
        <w:tc>
          <w:tcPr>
            <w:tcW w:w="667"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82"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05"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946"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艺术教育</w:t>
            </w:r>
          </w:p>
        </w:tc>
        <w:tc>
          <w:tcPr>
            <w:tcW w:w="119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西中器乐社和合唱队</w:t>
            </w:r>
          </w:p>
        </w:tc>
        <w:tc>
          <w:tcPr>
            <w:tcW w:w="1162"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历史文化遗产荟萃</w:t>
            </w:r>
          </w:p>
        </w:tc>
        <w:tc>
          <w:tcPr>
            <w:tcW w:w="11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英语沙龙（阅读与欣赏）</w:t>
            </w:r>
          </w:p>
        </w:tc>
        <w:tc>
          <w:tcPr>
            <w:tcW w:w="96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化学魔法的开发与思考</w:t>
            </w:r>
          </w:p>
        </w:tc>
        <w:tc>
          <w:tcPr>
            <w:tcW w:w="910" w:type="dxa"/>
            <w:vAlign w:val="center"/>
          </w:tcPr>
          <w:p w:rsidR="00C24343" w:rsidRPr="004C237C" w:rsidRDefault="00C24343">
            <w:pPr>
              <w:tabs>
                <w:tab w:val="left" w:pos="9135"/>
              </w:tabs>
              <w:jc w:val="center"/>
              <w:rPr>
                <w:rFonts w:asciiTheme="minorEastAsia" w:hAnsiTheme="minorEastAsia" w:cstheme="minorEastAsia"/>
                <w:szCs w:val="21"/>
              </w:rPr>
            </w:pPr>
          </w:p>
        </w:tc>
        <w:tc>
          <w:tcPr>
            <w:tcW w:w="1205" w:type="dxa"/>
            <w:vAlign w:val="center"/>
          </w:tcPr>
          <w:p w:rsidR="00C24343" w:rsidRPr="004C237C" w:rsidRDefault="00C24343">
            <w:pPr>
              <w:tabs>
                <w:tab w:val="left" w:pos="9135"/>
              </w:tabs>
              <w:jc w:val="center"/>
              <w:rPr>
                <w:rFonts w:asciiTheme="minorEastAsia" w:hAnsiTheme="minorEastAsia" w:cstheme="minorEastAsia"/>
                <w:szCs w:val="21"/>
              </w:rPr>
            </w:pPr>
          </w:p>
        </w:tc>
      </w:tr>
      <w:tr w:rsidR="00C24343">
        <w:trPr>
          <w:jc w:val="center"/>
        </w:trPr>
        <w:tc>
          <w:tcPr>
            <w:tcW w:w="667"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82"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05"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946"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40</w:t>
            </w:r>
          </w:p>
        </w:tc>
        <w:tc>
          <w:tcPr>
            <w:tcW w:w="119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49</w:t>
            </w:r>
          </w:p>
        </w:tc>
        <w:tc>
          <w:tcPr>
            <w:tcW w:w="1162"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43</w:t>
            </w:r>
          </w:p>
        </w:tc>
        <w:tc>
          <w:tcPr>
            <w:tcW w:w="11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50</w:t>
            </w:r>
          </w:p>
        </w:tc>
        <w:tc>
          <w:tcPr>
            <w:tcW w:w="96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39</w:t>
            </w:r>
          </w:p>
        </w:tc>
        <w:tc>
          <w:tcPr>
            <w:tcW w:w="910" w:type="dxa"/>
            <w:vAlign w:val="center"/>
          </w:tcPr>
          <w:p w:rsidR="00C24343" w:rsidRPr="004C237C" w:rsidRDefault="00C24343">
            <w:pPr>
              <w:tabs>
                <w:tab w:val="left" w:pos="9135"/>
              </w:tabs>
              <w:jc w:val="center"/>
              <w:rPr>
                <w:rFonts w:asciiTheme="minorEastAsia" w:hAnsiTheme="minorEastAsia" w:cstheme="minorEastAsia"/>
                <w:szCs w:val="21"/>
              </w:rPr>
            </w:pPr>
          </w:p>
        </w:tc>
        <w:tc>
          <w:tcPr>
            <w:tcW w:w="1205" w:type="dxa"/>
            <w:vAlign w:val="center"/>
          </w:tcPr>
          <w:p w:rsidR="00C24343" w:rsidRPr="004C237C" w:rsidRDefault="00C24343">
            <w:pPr>
              <w:tabs>
                <w:tab w:val="left" w:pos="9135"/>
              </w:tabs>
              <w:jc w:val="center"/>
              <w:rPr>
                <w:rFonts w:asciiTheme="minorEastAsia" w:hAnsiTheme="minorEastAsia" w:cstheme="minorEastAsia"/>
                <w:szCs w:val="21"/>
              </w:rPr>
            </w:pPr>
          </w:p>
        </w:tc>
      </w:tr>
      <w:tr w:rsidR="00C24343">
        <w:trPr>
          <w:jc w:val="center"/>
        </w:trPr>
        <w:tc>
          <w:tcPr>
            <w:tcW w:w="667"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82" w:type="dxa"/>
            <w:vMerge w:val="restart"/>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高三</w:t>
            </w:r>
          </w:p>
        </w:tc>
        <w:tc>
          <w:tcPr>
            <w:tcW w:w="405" w:type="dxa"/>
            <w:vMerge w:val="restart"/>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12</w:t>
            </w:r>
          </w:p>
        </w:tc>
        <w:tc>
          <w:tcPr>
            <w:tcW w:w="946"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高考作文写作指导</w:t>
            </w:r>
          </w:p>
        </w:tc>
        <w:tc>
          <w:tcPr>
            <w:tcW w:w="119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高考名著阅读策略</w:t>
            </w:r>
          </w:p>
        </w:tc>
        <w:tc>
          <w:tcPr>
            <w:tcW w:w="1162"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高考数学解题策略</w:t>
            </w:r>
          </w:p>
        </w:tc>
        <w:tc>
          <w:tcPr>
            <w:tcW w:w="11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高考英语阅读与理解</w:t>
            </w:r>
          </w:p>
        </w:tc>
        <w:tc>
          <w:tcPr>
            <w:tcW w:w="96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高考英语书面表达指导</w:t>
            </w:r>
          </w:p>
        </w:tc>
        <w:tc>
          <w:tcPr>
            <w:tcW w:w="91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高考物理解题策略</w:t>
            </w:r>
          </w:p>
        </w:tc>
        <w:tc>
          <w:tcPr>
            <w:tcW w:w="120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高考生物解题策略</w:t>
            </w:r>
          </w:p>
        </w:tc>
      </w:tr>
      <w:tr w:rsidR="00C24343">
        <w:trPr>
          <w:jc w:val="center"/>
        </w:trPr>
        <w:tc>
          <w:tcPr>
            <w:tcW w:w="667"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82"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05"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946"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40</w:t>
            </w:r>
          </w:p>
        </w:tc>
        <w:tc>
          <w:tcPr>
            <w:tcW w:w="119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41</w:t>
            </w:r>
          </w:p>
        </w:tc>
        <w:tc>
          <w:tcPr>
            <w:tcW w:w="1162"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42</w:t>
            </w:r>
          </w:p>
        </w:tc>
        <w:tc>
          <w:tcPr>
            <w:tcW w:w="11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40</w:t>
            </w:r>
          </w:p>
        </w:tc>
        <w:tc>
          <w:tcPr>
            <w:tcW w:w="96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43</w:t>
            </w:r>
          </w:p>
        </w:tc>
        <w:tc>
          <w:tcPr>
            <w:tcW w:w="91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45</w:t>
            </w:r>
          </w:p>
        </w:tc>
        <w:tc>
          <w:tcPr>
            <w:tcW w:w="120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48</w:t>
            </w:r>
          </w:p>
        </w:tc>
      </w:tr>
      <w:tr w:rsidR="00C24343">
        <w:trPr>
          <w:jc w:val="center"/>
        </w:trPr>
        <w:tc>
          <w:tcPr>
            <w:tcW w:w="667"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82"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05"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946"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高考政治解题策略</w:t>
            </w:r>
          </w:p>
        </w:tc>
        <w:tc>
          <w:tcPr>
            <w:tcW w:w="119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高考历史解题策略</w:t>
            </w:r>
          </w:p>
        </w:tc>
        <w:tc>
          <w:tcPr>
            <w:tcW w:w="1162"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高考地理解题策略</w:t>
            </w:r>
          </w:p>
        </w:tc>
        <w:tc>
          <w:tcPr>
            <w:tcW w:w="1135" w:type="dxa"/>
            <w:vAlign w:val="center"/>
          </w:tcPr>
          <w:p w:rsidR="00C24343" w:rsidRPr="004C237C" w:rsidRDefault="00F5219E">
            <w:pPr>
              <w:tabs>
                <w:tab w:val="left" w:pos="9135"/>
              </w:tabs>
              <w:jc w:val="center"/>
              <w:rPr>
                <w:rFonts w:asciiTheme="minorEastAsia" w:hAnsiTheme="minorEastAsia" w:cstheme="minorEastAsia"/>
                <w:szCs w:val="21"/>
              </w:rPr>
            </w:pPr>
            <w:proofErr w:type="gramStart"/>
            <w:r w:rsidRPr="004C237C">
              <w:rPr>
                <w:rFonts w:asciiTheme="minorEastAsia" w:hAnsiTheme="minorEastAsia" w:cstheme="minorEastAsia" w:hint="eastAsia"/>
                <w:szCs w:val="21"/>
              </w:rPr>
              <w:t>高考史</w:t>
            </w:r>
            <w:proofErr w:type="gramEnd"/>
            <w:r w:rsidRPr="004C237C">
              <w:rPr>
                <w:rFonts w:asciiTheme="minorEastAsia" w:hAnsiTheme="minorEastAsia" w:cstheme="minorEastAsia" w:hint="eastAsia"/>
                <w:szCs w:val="21"/>
              </w:rPr>
              <w:t>研究</w:t>
            </w:r>
          </w:p>
        </w:tc>
        <w:tc>
          <w:tcPr>
            <w:tcW w:w="96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高考心理学</w:t>
            </w:r>
          </w:p>
        </w:tc>
        <w:tc>
          <w:tcPr>
            <w:tcW w:w="910" w:type="dxa"/>
            <w:vAlign w:val="center"/>
          </w:tcPr>
          <w:p w:rsidR="00C24343" w:rsidRPr="004C237C" w:rsidRDefault="00C24343">
            <w:pPr>
              <w:tabs>
                <w:tab w:val="left" w:pos="9135"/>
              </w:tabs>
              <w:jc w:val="center"/>
              <w:rPr>
                <w:rFonts w:asciiTheme="minorEastAsia" w:hAnsiTheme="minorEastAsia" w:cstheme="minorEastAsia"/>
                <w:szCs w:val="21"/>
              </w:rPr>
            </w:pPr>
          </w:p>
        </w:tc>
        <w:tc>
          <w:tcPr>
            <w:tcW w:w="1205" w:type="dxa"/>
            <w:vAlign w:val="center"/>
          </w:tcPr>
          <w:p w:rsidR="00C24343" w:rsidRPr="004C237C" w:rsidRDefault="00C24343">
            <w:pPr>
              <w:tabs>
                <w:tab w:val="left" w:pos="9135"/>
              </w:tabs>
              <w:jc w:val="center"/>
              <w:rPr>
                <w:rFonts w:asciiTheme="minorEastAsia" w:hAnsiTheme="minorEastAsia" w:cstheme="minorEastAsia"/>
                <w:szCs w:val="21"/>
              </w:rPr>
            </w:pPr>
          </w:p>
        </w:tc>
      </w:tr>
      <w:tr w:rsidR="00C24343">
        <w:trPr>
          <w:jc w:val="center"/>
        </w:trPr>
        <w:tc>
          <w:tcPr>
            <w:tcW w:w="667"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82"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05"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946"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41</w:t>
            </w:r>
          </w:p>
        </w:tc>
        <w:tc>
          <w:tcPr>
            <w:tcW w:w="119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43</w:t>
            </w:r>
          </w:p>
        </w:tc>
        <w:tc>
          <w:tcPr>
            <w:tcW w:w="1162"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43</w:t>
            </w:r>
          </w:p>
        </w:tc>
        <w:tc>
          <w:tcPr>
            <w:tcW w:w="11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40</w:t>
            </w:r>
          </w:p>
        </w:tc>
        <w:tc>
          <w:tcPr>
            <w:tcW w:w="96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41</w:t>
            </w:r>
          </w:p>
        </w:tc>
        <w:tc>
          <w:tcPr>
            <w:tcW w:w="910" w:type="dxa"/>
            <w:vAlign w:val="center"/>
          </w:tcPr>
          <w:p w:rsidR="00C24343" w:rsidRPr="004C237C" w:rsidRDefault="00C24343">
            <w:pPr>
              <w:tabs>
                <w:tab w:val="left" w:pos="9135"/>
              </w:tabs>
              <w:jc w:val="center"/>
              <w:rPr>
                <w:rFonts w:asciiTheme="minorEastAsia" w:hAnsiTheme="minorEastAsia" w:cstheme="minorEastAsia"/>
                <w:szCs w:val="21"/>
              </w:rPr>
            </w:pPr>
          </w:p>
        </w:tc>
        <w:tc>
          <w:tcPr>
            <w:tcW w:w="1205" w:type="dxa"/>
            <w:vAlign w:val="center"/>
          </w:tcPr>
          <w:p w:rsidR="00C24343" w:rsidRPr="004C237C" w:rsidRDefault="00C24343">
            <w:pPr>
              <w:tabs>
                <w:tab w:val="left" w:pos="9135"/>
              </w:tabs>
              <w:jc w:val="center"/>
              <w:rPr>
                <w:rFonts w:asciiTheme="minorEastAsia" w:hAnsiTheme="minorEastAsia" w:cstheme="minorEastAsia"/>
                <w:szCs w:val="21"/>
              </w:rPr>
            </w:pPr>
          </w:p>
        </w:tc>
      </w:tr>
      <w:tr w:rsidR="00C24343">
        <w:trPr>
          <w:jc w:val="center"/>
        </w:trPr>
        <w:tc>
          <w:tcPr>
            <w:tcW w:w="667" w:type="dxa"/>
            <w:vMerge w:val="restart"/>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2018-2019</w:t>
            </w:r>
          </w:p>
        </w:tc>
        <w:tc>
          <w:tcPr>
            <w:tcW w:w="482" w:type="dxa"/>
            <w:vMerge w:val="restart"/>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高一</w:t>
            </w:r>
          </w:p>
          <w:p w:rsidR="00C24343" w:rsidRPr="004C237C" w:rsidRDefault="00C24343">
            <w:pPr>
              <w:tabs>
                <w:tab w:val="left" w:pos="9135"/>
              </w:tabs>
              <w:jc w:val="center"/>
              <w:rPr>
                <w:rFonts w:asciiTheme="minorEastAsia" w:hAnsiTheme="minorEastAsia" w:cstheme="minorEastAsia"/>
                <w:szCs w:val="21"/>
              </w:rPr>
            </w:pPr>
          </w:p>
        </w:tc>
        <w:tc>
          <w:tcPr>
            <w:tcW w:w="405" w:type="dxa"/>
            <w:vMerge w:val="restart"/>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14</w:t>
            </w:r>
          </w:p>
          <w:p w:rsidR="00C24343" w:rsidRPr="004C237C" w:rsidRDefault="00C24343">
            <w:pPr>
              <w:tabs>
                <w:tab w:val="left" w:pos="9135"/>
              </w:tabs>
              <w:jc w:val="center"/>
              <w:rPr>
                <w:rFonts w:asciiTheme="minorEastAsia" w:hAnsiTheme="minorEastAsia" w:cstheme="minorEastAsia"/>
                <w:szCs w:val="21"/>
              </w:rPr>
            </w:pPr>
          </w:p>
        </w:tc>
        <w:tc>
          <w:tcPr>
            <w:tcW w:w="946"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数学文化赏析</w:t>
            </w:r>
          </w:p>
        </w:tc>
        <w:tc>
          <w:tcPr>
            <w:tcW w:w="119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趣味物理</w:t>
            </w:r>
          </w:p>
        </w:tc>
        <w:tc>
          <w:tcPr>
            <w:tcW w:w="1162"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体味多彩的文化</w:t>
            </w:r>
          </w:p>
        </w:tc>
        <w:tc>
          <w:tcPr>
            <w:tcW w:w="11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英语素养阅读</w:t>
            </w:r>
          </w:p>
        </w:tc>
        <w:tc>
          <w:tcPr>
            <w:tcW w:w="965"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做</w:t>
            </w:r>
            <w:proofErr w:type="gramStart"/>
            <w:r w:rsidRPr="004C237C">
              <w:rPr>
                <w:rFonts w:asciiTheme="minorEastAsia" w:hAnsiTheme="minorEastAsia" w:cstheme="minorEastAsia" w:hint="eastAsia"/>
                <w:szCs w:val="21"/>
              </w:rPr>
              <w:t>驴友看</w:t>
            </w:r>
            <w:proofErr w:type="gramEnd"/>
            <w:r w:rsidRPr="004C237C">
              <w:rPr>
                <w:rFonts w:asciiTheme="minorEastAsia" w:hAnsiTheme="minorEastAsia" w:cstheme="minorEastAsia" w:hint="eastAsia"/>
                <w:szCs w:val="21"/>
              </w:rPr>
              <w:t>世界</w:t>
            </w:r>
          </w:p>
        </w:tc>
        <w:tc>
          <w:tcPr>
            <w:tcW w:w="91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常春棋社</w:t>
            </w:r>
          </w:p>
        </w:tc>
        <w:tc>
          <w:tcPr>
            <w:tcW w:w="120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“兰曦”书法社</w:t>
            </w:r>
          </w:p>
        </w:tc>
      </w:tr>
      <w:tr w:rsidR="00C24343">
        <w:trPr>
          <w:jc w:val="center"/>
        </w:trPr>
        <w:tc>
          <w:tcPr>
            <w:tcW w:w="667"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82"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05"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946"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56</w:t>
            </w:r>
          </w:p>
        </w:tc>
        <w:tc>
          <w:tcPr>
            <w:tcW w:w="119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53</w:t>
            </w:r>
          </w:p>
        </w:tc>
        <w:tc>
          <w:tcPr>
            <w:tcW w:w="1162"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55</w:t>
            </w:r>
          </w:p>
        </w:tc>
        <w:tc>
          <w:tcPr>
            <w:tcW w:w="11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55</w:t>
            </w:r>
          </w:p>
        </w:tc>
        <w:tc>
          <w:tcPr>
            <w:tcW w:w="96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55</w:t>
            </w:r>
          </w:p>
        </w:tc>
        <w:tc>
          <w:tcPr>
            <w:tcW w:w="91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44</w:t>
            </w:r>
          </w:p>
        </w:tc>
        <w:tc>
          <w:tcPr>
            <w:tcW w:w="120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36</w:t>
            </w:r>
          </w:p>
        </w:tc>
      </w:tr>
      <w:tr w:rsidR="00C24343">
        <w:trPr>
          <w:jc w:val="center"/>
        </w:trPr>
        <w:tc>
          <w:tcPr>
            <w:tcW w:w="667"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82"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05"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946"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“尚美”艺术社</w:t>
            </w:r>
          </w:p>
        </w:tc>
        <w:tc>
          <w:tcPr>
            <w:tcW w:w="1195"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西中器乐社和合唱队</w:t>
            </w:r>
          </w:p>
        </w:tc>
        <w:tc>
          <w:tcPr>
            <w:tcW w:w="1162"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现代折纸社</w:t>
            </w:r>
          </w:p>
        </w:tc>
        <w:tc>
          <w:tcPr>
            <w:tcW w:w="11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古典吉他器乐教育</w:t>
            </w:r>
          </w:p>
        </w:tc>
        <w:tc>
          <w:tcPr>
            <w:tcW w:w="96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方塘文学社</w:t>
            </w:r>
          </w:p>
        </w:tc>
        <w:tc>
          <w:tcPr>
            <w:tcW w:w="91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历史文化遗产荟萃</w:t>
            </w:r>
          </w:p>
        </w:tc>
        <w:tc>
          <w:tcPr>
            <w:tcW w:w="120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化学实验</w:t>
            </w:r>
          </w:p>
        </w:tc>
      </w:tr>
      <w:tr w:rsidR="00C24343">
        <w:trPr>
          <w:jc w:val="center"/>
        </w:trPr>
        <w:tc>
          <w:tcPr>
            <w:tcW w:w="667"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82"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05"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946"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38</w:t>
            </w:r>
          </w:p>
        </w:tc>
        <w:tc>
          <w:tcPr>
            <w:tcW w:w="1195"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31</w:t>
            </w:r>
          </w:p>
        </w:tc>
        <w:tc>
          <w:tcPr>
            <w:tcW w:w="1162"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48</w:t>
            </w:r>
          </w:p>
        </w:tc>
        <w:tc>
          <w:tcPr>
            <w:tcW w:w="11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20</w:t>
            </w:r>
          </w:p>
        </w:tc>
        <w:tc>
          <w:tcPr>
            <w:tcW w:w="96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53</w:t>
            </w:r>
          </w:p>
        </w:tc>
        <w:tc>
          <w:tcPr>
            <w:tcW w:w="91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53</w:t>
            </w:r>
          </w:p>
        </w:tc>
        <w:tc>
          <w:tcPr>
            <w:tcW w:w="120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56</w:t>
            </w:r>
          </w:p>
        </w:tc>
      </w:tr>
      <w:tr w:rsidR="00C24343">
        <w:trPr>
          <w:jc w:val="center"/>
        </w:trPr>
        <w:tc>
          <w:tcPr>
            <w:tcW w:w="667"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82" w:type="dxa"/>
            <w:vMerge w:val="restart"/>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高二</w:t>
            </w:r>
          </w:p>
        </w:tc>
        <w:tc>
          <w:tcPr>
            <w:tcW w:w="405" w:type="dxa"/>
            <w:vMerge w:val="restart"/>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12</w:t>
            </w:r>
          </w:p>
        </w:tc>
        <w:tc>
          <w:tcPr>
            <w:tcW w:w="946"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影视文化中的生物技术</w:t>
            </w:r>
          </w:p>
        </w:tc>
        <w:tc>
          <w:tcPr>
            <w:tcW w:w="1195"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数学研究史研究方法</w:t>
            </w:r>
          </w:p>
        </w:tc>
        <w:tc>
          <w:tcPr>
            <w:tcW w:w="1162"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“阳光”心理社</w:t>
            </w:r>
          </w:p>
        </w:tc>
        <w:tc>
          <w:tcPr>
            <w:tcW w:w="11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法制教育</w:t>
            </w:r>
          </w:p>
        </w:tc>
        <w:tc>
          <w:tcPr>
            <w:tcW w:w="96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有趣的物理学史</w:t>
            </w:r>
          </w:p>
        </w:tc>
        <w:tc>
          <w:tcPr>
            <w:tcW w:w="910" w:type="dxa"/>
            <w:vAlign w:val="center"/>
          </w:tcPr>
          <w:p w:rsidR="00C24343" w:rsidRPr="004C237C" w:rsidRDefault="00F5219E">
            <w:pPr>
              <w:tabs>
                <w:tab w:val="left" w:pos="9135"/>
              </w:tabs>
              <w:jc w:val="center"/>
              <w:rPr>
                <w:rFonts w:asciiTheme="minorEastAsia" w:hAnsiTheme="minorEastAsia" w:cstheme="minorEastAsia"/>
                <w:szCs w:val="21"/>
              </w:rPr>
            </w:pPr>
            <w:proofErr w:type="gramStart"/>
            <w:r w:rsidRPr="004C237C">
              <w:rPr>
                <w:rFonts w:asciiTheme="minorEastAsia" w:hAnsiTheme="minorEastAsia" w:cstheme="minorEastAsia" w:hint="eastAsia"/>
                <w:szCs w:val="21"/>
              </w:rPr>
              <w:t>做驴友</w:t>
            </w:r>
            <w:proofErr w:type="gramEnd"/>
            <w:r w:rsidRPr="004C237C">
              <w:rPr>
                <w:rFonts w:asciiTheme="minorEastAsia" w:hAnsiTheme="minorEastAsia" w:cstheme="minorEastAsia" w:hint="eastAsia"/>
                <w:szCs w:val="21"/>
              </w:rPr>
              <w:t xml:space="preserve"> 看世界</w:t>
            </w:r>
          </w:p>
        </w:tc>
        <w:tc>
          <w:tcPr>
            <w:tcW w:w="1205"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“方塘”文学社（五</w:t>
            </w:r>
            <w:proofErr w:type="gramStart"/>
            <w:r w:rsidRPr="004C237C">
              <w:rPr>
                <w:rFonts w:asciiTheme="minorEastAsia" w:hAnsiTheme="minorEastAsia" w:cstheme="minorEastAsia" w:hint="eastAsia"/>
                <w:szCs w:val="21"/>
              </w:rPr>
              <w:t>德文化选讲</w:t>
            </w:r>
            <w:proofErr w:type="gramEnd"/>
            <w:r w:rsidRPr="004C237C">
              <w:rPr>
                <w:rFonts w:asciiTheme="minorEastAsia" w:hAnsiTheme="minorEastAsia" w:cstheme="minorEastAsia" w:hint="eastAsia"/>
                <w:szCs w:val="21"/>
              </w:rPr>
              <w:t>）</w:t>
            </w:r>
          </w:p>
        </w:tc>
      </w:tr>
      <w:tr w:rsidR="00C24343">
        <w:trPr>
          <w:jc w:val="center"/>
        </w:trPr>
        <w:tc>
          <w:tcPr>
            <w:tcW w:w="667"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82"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05"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946"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51</w:t>
            </w:r>
          </w:p>
        </w:tc>
        <w:tc>
          <w:tcPr>
            <w:tcW w:w="1195"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52</w:t>
            </w:r>
          </w:p>
        </w:tc>
        <w:tc>
          <w:tcPr>
            <w:tcW w:w="1162"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50</w:t>
            </w:r>
          </w:p>
        </w:tc>
        <w:tc>
          <w:tcPr>
            <w:tcW w:w="11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41</w:t>
            </w:r>
          </w:p>
        </w:tc>
        <w:tc>
          <w:tcPr>
            <w:tcW w:w="96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40</w:t>
            </w:r>
          </w:p>
        </w:tc>
        <w:tc>
          <w:tcPr>
            <w:tcW w:w="91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48</w:t>
            </w:r>
          </w:p>
        </w:tc>
        <w:tc>
          <w:tcPr>
            <w:tcW w:w="120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39</w:t>
            </w:r>
          </w:p>
        </w:tc>
      </w:tr>
      <w:tr w:rsidR="00C24343">
        <w:trPr>
          <w:jc w:val="center"/>
        </w:trPr>
        <w:tc>
          <w:tcPr>
            <w:tcW w:w="667"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82"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05"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946"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艺术教育</w:t>
            </w:r>
          </w:p>
        </w:tc>
        <w:tc>
          <w:tcPr>
            <w:tcW w:w="1195"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西中器乐社和合唱</w:t>
            </w:r>
            <w:r w:rsidRPr="004C237C">
              <w:rPr>
                <w:rFonts w:asciiTheme="minorEastAsia" w:hAnsiTheme="minorEastAsia" w:cstheme="minorEastAsia" w:hint="eastAsia"/>
                <w:szCs w:val="21"/>
              </w:rPr>
              <w:lastRenderedPageBreak/>
              <w:t>队</w:t>
            </w:r>
          </w:p>
        </w:tc>
        <w:tc>
          <w:tcPr>
            <w:tcW w:w="1162"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lastRenderedPageBreak/>
              <w:t>历史文化遗产荟萃</w:t>
            </w:r>
          </w:p>
        </w:tc>
        <w:tc>
          <w:tcPr>
            <w:tcW w:w="1135"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英语素养阅读</w:t>
            </w:r>
          </w:p>
        </w:tc>
        <w:tc>
          <w:tcPr>
            <w:tcW w:w="96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化学魔法的开</w:t>
            </w:r>
            <w:r w:rsidRPr="004C237C">
              <w:rPr>
                <w:rFonts w:asciiTheme="minorEastAsia" w:hAnsiTheme="minorEastAsia" w:cstheme="minorEastAsia" w:hint="eastAsia"/>
                <w:szCs w:val="21"/>
              </w:rPr>
              <w:lastRenderedPageBreak/>
              <w:t>发与思考</w:t>
            </w:r>
          </w:p>
        </w:tc>
        <w:tc>
          <w:tcPr>
            <w:tcW w:w="910" w:type="dxa"/>
            <w:vAlign w:val="center"/>
          </w:tcPr>
          <w:p w:rsidR="00C24343" w:rsidRPr="004C237C" w:rsidRDefault="00C24343">
            <w:pPr>
              <w:tabs>
                <w:tab w:val="left" w:pos="9135"/>
              </w:tabs>
              <w:jc w:val="center"/>
              <w:rPr>
                <w:rFonts w:asciiTheme="minorEastAsia" w:hAnsiTheme="minorEastAsia" w:cstheme="minorEastAsia"/>
                <w:szCs w:val="21"/>
              </w:rPr>
            </w:pPr>
          </w:p>
        </w:tc>
        <w:tc>
          <w:tcPr>
            <w:tcW w:w="1205" w:type="dxa"/>
            <w:vAlign w:val="center"/>
          </w:tcPr>
          <w:p w:rsidR="00C24343" w:rsidRPr="004C237C" w:rsidRDefault="00C24343">
            <w:pPr>
              <w:tabs>
                <w:tab w:val="left" w:pos="9135"/>
              </w:tabs>
              <w:jc w:val="center"/>
              <w:rPr>
                <w:rFonts w:asciiTheme="minorEastAsia" w:hAnsiTheme="minorEastAsia" w:cstheme="minorEastAsia"/>
                <w:szCs w:val="21"/>
              </w:rPr>
            </w:pPr>
          </w:p>
        </w:tc>
      </w:tr>
      <w:tr w:rsidR="00C24343">
        <w:trPr>
          <w:jc w:val="center"/>
        </w:trPr>
        <w:tc>
          <w:tcPr>
            <w:tcW w:w="667"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82"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05"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946"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49</w:t>
            </w:r>
          </w:p>
        </w:tc>
        <w:tc>
          <w:tcPr>
            <w:tcW w:w="1195"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35</w:t>
            </w:r>
          </w:p>
        </w:tc>
        <w:tc>
          <w:tcPr>
            <w:tcW w:w="1162"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41</w:t>
            </w:r>
          </w:p>
        </w:tc>
        <w:tc>
          <w:tcPr>
            <w:tcW w:w="1135"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52</w:t>
            </w:r>
          </w:p>
        </w:tc>
        <w:tc>
          <w:tcPr>
            <w:tcW w:w="96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50</w:t>
            </w:r>
          </w:p>
        </w:tc>
        <w:tc>
          <w:tcPr>
            <w:tcW w:w="910" w:type="dxa"/>
            <w:vAlign w:val="center"/>
          </w:tcPr>
          <w:p w:rsidR="00C24343" w:rsidRPr="004C237C" w:rsidRDefault="00C24343">
            <w:pPr>
              <w:tabs>
                <w:tab w:val="left" w:pos="9135"/>
              </w:tabs>
              <w:jc w:val="center"/>
              <w:rPr>
                <w:rFonts w:asciiTheme="minorEastAsia" w:hAnsiTheme="minorEastAsia" w:cstheme="minorEastAsia"/>
                <w:szCs w:val="21"/>
              </w:rPr>
            </w:pPr>
          </w:p>
        </w:tc>
        <w:tc>
          <w:tcPr>
            <w:tcW w:w="1205" w:type="dxa"/>
            <w:vAlign w:val="center"/>
          </w:tcPr>
          <w:p w:rsidR="00C24343" w:rsidRPr="004C237C" w:rsidRDefault="00C24343">
            <w:pPr>
              <w:tabs>
                <w:tab w:val="left" w:pos="9135"/>
              </w:tabs>
              <w:jc w:val="center"/>
              <w:rPr>
                <w:rFonts w:asciiTheme="minorEastAsia" w:hAnsiTheme="minorEastAsia" w:cstheme="minorEastAsia"/>
                <w:szCs w:val="21"/>
              </w:rPr>
            </w:pPr>
          </w:p>
        </w:tc>
      </w:tr>
      <w:tr w:rsidR="00C24343">
        <w:trPr>
          <w:jc w:val="center"/>
        </w:trPr>
        <w:tc>
          <w:tcPr>
            <w:tcW w:w="667"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82" w:type="dxa"/>
            <w:vMerge w:val="restart"/>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高三</w:t>
            </w:r>
          </w:p>
        </w:tc>
        <w:tc>
          <w:tcPr>
            <w:tcW w:w="405" w:type="dxa"/>
            <w:vMerge w:val="restart"/>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12</w:t>
            </w:r>
          </w:p>
        </w:tc>
        <w:tc>
          <w:tcPr>
            <w:tcW w:w="946"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高考作文写作指导</w:t>
            </w:r>
          </w:p>
        </w:tc>
        <w:tc>
          <w:tcPr>
            <w:tcW w:w="119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高考名著阅读策略</w:t>
            </w:r>
          </w:p>
        </w:tc>
        <w:tc>
          <w:tcPr>
            <w:tcW w:w="1162"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高考数学解题策略</w:t>
            </w:r>
          </w:p>
        </w:tc>
        <w:tc>
          <w:tcPr>
            <w:tcW w:w="11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高考英语阅读与理解</w:t>
            </w:r>
          </w:p>
        </w:tc>
        <w:tc>
          <w:tcPr>
            <w:tcW w:w="96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高考英语书面表达指导</w:t>
            </w:r>
          </w:p>
        </w:tc>
        <w:tc>
          <w:tcPr>
            <w:tcW w:w="91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高考物理解题策略</w:t>
            </w:r>
          </w:p>
        </w:tc>
        <w:tc>
          <w:tcPr>
            <w:tcW w:w="120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高考生物解题策略</w:t>
            </w:r>
          </w:p>
        </w:tc>
      </w:tr>
      <w:tr w:rsidR="00C24343">
        <w:trPr>
          <w:jc w:val="center"/>
        </w:trPr>
        <w:tc>
          <w:tcPr>
            <w:tcW w:w="667"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82"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05"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946"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42</w:t>
            </w:r>
          </w:p>
        </w:tc>
        <w:tc>
          <w:tcPr>
            <w:tcW w:w="119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30</w:t>
            </w:r>
          </w:p>
        </w:tc>
        <w:tc>
          <w:tcPr>
            <w:tcW w:w="1162"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42</w:t>
            </w:r>
          </w:p>
        </w:tc>
        <w:tc>
          <w:tcPr>
            <w:tcW w:w="1135"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41</w:t>
            </w:r>
          </w:p>
        </w:tc>
        <w:tc>
          <w:tcPr>
            <w:tcW w:w="965"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45</w:t>
            </w:r>
          </w:p>
        </w:tc>
        <w:tc>
          <w:tcPr>
            <w:tcW w:w="910"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51</w:t>
            </w:r>
          </w:p>
        </w:tc>
        <w:tc>
          <w:tcPr>
            <w:tcW w:w="120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51</w:t>
            </w:r>
          </w:p>
        </w:tc>
      </w:tr>
      <w:tr w:rsidR="00C24343">
        <w:trPr>
          <w:jc w:val="center"/>
        </w:trPr>
        <w:tc>
          <w:tcPr>
            <w:tcW w:w="667"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82"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05"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946"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高考政治解题策略</w:t>
            </w:r>
          </w:p>
        </w:tc>
        <w:tc>
          <w:tcPr>
            <w:tcW w:w="119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高考历史解题策略</w:t>
            </w:r>
          </w:p>
        </w:tc>
        <w:tc>
          <w:tcPr>
            <w:tcW w:w="1162"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高考地理解题策略</w:t>
            </w:r>
          </w:p>
        </w:tc>
        <w:tc>
          <w:tcPr>
            <w:tcW w:w="1135" w:type="dxa"/>
            <w:vAlign w:val="center"/>
          </w:tcPr>
          <w:p w:rsidR="00C24343" w:rsidRPr="004C237C" w:rsidRDefault="00F5219E">
            <w:pPr>
              <w:tabs>
                <w:tab w:val="left" w:pos="9135"/>
              </w:tabs>
              <w:jc w:val="center"/>
              <w:rPr>
                <w:rFonts w:asciiTheme="minorEastAsia" w:hAnsiTheme="minorEastAsia" w:cstheme="minorEastAsia"/>
                <w:szCs w:val="21"/>
              </w:rPr>
            </w:pPr>
            <w:proofErr w:type="gramStart"/>
            <w:r w:rsidRPr="004C237C">
              <w:rPr>
                <w:rFonts w:asciiTheme="minorEastAsia" w:hAnsiTheme="minorEastAsia" w:cstheme="minorEastAsia" w:hint="eastAsia"/>
                <w:szCs w:val="21"/>
              </w:rPr>
              <w:t>高考史</w:t>
            </w:r>
            <w:proofErr w:type="gramEnd"/>
            <w:r w:rsidRPr="004C237C">
              <w:rPr>
                <w:rFonts w:asciiTheme="minorEastAsia" w:hAnsiTheme="minorEastAsia" w:cstheme="minorEastAsia" w:hint="eastAsia"/>
                <w:szCs w:val="21"/>
              </w:rPr>
              <w:t>研究</w:t>
            </w:r>
          </w:p>
        </w:tc>
        <w:tc>
          <w:tcPr>
            <w:tcW w:w="96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高考心理学</w:t>
            </w:r>
          </w:p>
        </w:tc>
        <w:tc>
          <w:tcPr>
            <w:tcW w:w="910" w:type="dxa"/>
            <w:vAlign w:val="center"/>
          </w:tcPr>
          <w:p w:rsidR="00C24343" w:rsidRPr="004C237C" w:rsidRDefault="00C24343">
            <w:pPr>
              <w:tabs>
                <w:tab w:val="left" w:pos="9135"/>
              </w:tabs>
              <w:jc w:val="center"/>
              <w:rPr>
                <w:rFonts w:asciiTheme="minorEastAsia" w:hAnsiTheme="minorEastAsia" w:cstheme="minorEastAsia"/>
                <w:szCs w:val="21"/>
              </w:rPr>
            </w:pPr>
          </w:p>
        </w:tc>
        <w:tc>
          <w:tcPr>
            <w:tcW w:w="1205" w:type="dxa"/>
            <w:vAlign w:val="center"/>
          </w:tcPr>
          <w:p w:rsidR="00C24343" w:rsidRPr="004C237C" w:rsidRDefault="00C24343">
            <w:pPr>
              <w:tabs>
                <w:tab w:val="left" w:pos="9135"/>
              </w:tabs>
              <w:jc w:val="center"/>
              <w:rPr>
                <w:rFonts w:asciiTheme="minorEastAsia" w:hAnsiTheme="minorEastAsia" w:cstheme="minorEastAsia"/>
                <w:szCs w:val="21"/>
              </w:rPr>
            </w:pPr>
          </w:p>
        </w:tc>
      </w:tr>
      <w:tr w:rsidR="00C24343">
        <w:trPr>
          <w:jc w:val="center"/>
        </w:trPr>
        <w:tc>
          <w:tcPr>
            <w:tcW w:w="667"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82"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05"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946"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40</w:t>
            </w:r>
          </w:p>
        </w:tc>
        <w:tc>
          <w:tcPr>
            <w:tcW w:w="119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49</w:t>
            </w:r>
          </w:p>
        </w:tc>
        <w:tc>
          <w:tcPr>
            <w:tcW w:w="1162"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43</w:t>
            </w:r>
          </w:p>
        </w:tc>
        <w:tc>
          <w:tcPr>
            <w:tcW w:w="11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50</w:t>
            </w:r>
          </w:p>
        </w:tc>
        <w:tc>
          <w:tcPr>
            <w:tcW w:w="96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39</w:t>
            </w:r>
          </w:p>
        </w:tc>
        <w:tc>
          <w:tcPr>
            <w:tcW w:w="910" w:type="dxa"/>
            <w:vAlign w:val="center"/>
          </w:tcPr>
          <w:p w:rsidR="00C24343" w:rsidRPr="004C237C" w:rsidRDefault="00C24343">
            <w:pPr>
              <w:tabs>
                <w:tab w:val="left" w:pos="9135"/>
              </w:tabs>
              <w:jc w:val="center"/>
              <w:rPr>
                <w:rFonts w:asciiTheme="minorEastAsia" w:hAnsiTheme="minorEastAsia" w:cstheme="minorEastAsia"/>
                <w:szCs w:val="21"/>
              </w:rPr>
            </w:pPr>
          </w:p>
        </w:tc>
        <w:tc>
          <w:tcPr>
            <w:tcW w:w="1205" w:type="dxa"/>
            <w:vAlign w:val="center"/>
          </w:tcPr>
          <w:p w:rsidR="00C24343" w:rsidRPr="004C237C" w:rsidRDefault="00C24343">
            <w:pPr>
              <w:tabs>
                <w:tab w:val="left" w:pos="9135"/>
              </w:tabs>
              <w:jc w:val="center"/>
              <w:rPr>
                <w:rFonts w:asciiTheme="minorEastAsia" w:hAnsiTheme="minorEastAsia" w:cstheme="minorEastAsia"/>
                <w:szCs w:val="21"/>
              </w:rPr>
            </w:pPr>
          </w:p>
        </w:tc>
      </w:tr>
      <w:tr w:rsidR="00C24343">
        <w:trPr>
          <w:jc w:val="center"/>
        </w:trPr>
        <w:tc>
          <w:tcPr>
            <w:tcW w:w="667" w:type="dxa"/>
            <w:vMerge w:val="restart"/>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20190-2020</w:t>
            </w:r>
          </w:p>
        </w:tc>
        <w:tc>
          <w:tcPr>
            <w:tcW w:w="482" w:type="dxa"/>
            <w:vMerge w:val="restart"/>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高一</w:t>
            </w:r>
          </w:p>
        </w:tc>
        <w:tc>
          <w:tcPr>
            <w:tcW w:w="405" w:type="dxa"/>
            <w:vMerge w:val="restart"/>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14</w:t>
            </w:r>
          </w:p>
        </w:tc>
        <w:tc>
          <w:tcPr>
            <w:tcW w:w="946"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数学文化赏析</w:t>
            </w:r>
          </w:p>
        </w:tc>
        <w:tc>
          <w:tcPr>
            <w:tcW w:w="1195"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趣味物理</w:t>
            </w:r>
          </w:p>
        </w:tc>
        <w:tc>
          <w:tcPr>
            <w:tcW w:w="1162"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体味多彩的文化</w:t>
            </w:r>
          </w:p>
        </w:tc>
        <w:tc>
          <w:tcPr>
            <w:tcW w:w="1135"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英语素养阅读</w:t>
            </w:r>
          </w:p>
        </w:tc>
        <w:tc>
          <w:tcPr>
            <w:tcW w:w="96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做</w:t>
            </w:r>
            <w:proofErr w:type="gramStart"/>
            <w:r w:rsidRPr="004C237C">
              <w:rPr>
                <w:rFonts w:asciiTheme="minorEastAsia" w:hAnsiTheme="minorEastAsia" w:cstheme="minorEastAsia" w:hint="eastAsia"/>
                <w:szCs w:val="21"/>
              </w:rPr>
              <w:t>驴友看</w:t>
            </w:r>
            <w:proofErr w:type="gramEnd"/>
            <w:r w:rsidRPr="004C237C">
              <w:rPr>
                <w:rFonts w:asciiTheme="minorEastAsia" w:hAnsiTheme="minorEastAsia" w:cstheme="minorEastAsia" w:hint="eastAsia"/>
                <w:szCs w:val="21"/>
              </w:rPr>
              <w:t>世界</w:t>
            </w:r>
          </w:p>
        </w:tc>
        <w:tc>
          <w:tcPr>
            <w:tcW w:w="91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“阳光”心理社</w:t>
            </w:r>
          </w:p>
        </w:tc>
        <w:tc>
          <w:tcPr>
            <w:tcW w:w="1205"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常春棋社</w:t>
            </w:r>
          </w:p>
        </w:tc>
      </w:tr>
      <w:tr w:rsidR="00C24343">
        <w:trPr>
          <w:jc w:val="center"/>
        </w:trPr>
        <w:tc>
          <w:tcPr>
            <w:tcW w:w="667"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82"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05"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946"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56</w:t>
            </w:r>
          </w:p>
        </w:tc>
        <w:tc>
          <w:tcPr>
            <w:tcW w:w="1195"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57</w:t>
            </w:r>
          </w:p>
        </w:tc>
        <w:tc>
          <w:tcPr>
            <w:tcW w:w="1162"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53</w:t>
            </w:r>
          </w:p>
        </w:tc>
        <w:tc>
          <w:tcPr>
            <w:tcW w:w="1135"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58</w:t>
            </w:r>
          </w:p>
        </w:tc>
        <w:tc>
          <w:tcPr>
            <w:tcW w:w="96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55</w:t>
            </w:r>
          </w:p>
        </w:tc>
        <w:tc>
          <w:tcPr>
            <w:tcW w:w="91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56</w:t>
            </w:r>
          </w:p>
        </w:tc>
        <w:tc>
          <w:tcPr>
            <w:tcW w:w="120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57</w:t>
            </w:r>
          </w:p>
        </w:tc>
      </w:tr>
      <w:tr w:rsidR="00C24343">
        <w:trPr>
          <w:jc w:val="center"/>
        </w:trPr>
        <w:tc>
          <w:tcPr>
            <w:tcW w:w="667"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82"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05"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946"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“兰曦”书法社</w:t>
            </w:r>
          </w:p>
        </w:tc>
        <w:tc>
          <w:tcPr>
            <w:tcW w:w="1195"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“尚美”艺术社</w:t>
            </w:r>
          </w:p>
        </w:tc>
        <w:tc>
          <w:tcPr>
            <w:tcW w:w="1162"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西中器乐社和合唱队</w:t>
            </w:r>
          </w:p>
        </w:tc>
        <w:tc>
          <w:tcPr>
            <w:tcW w:w="1135"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现代折纸社</w:t>
            </w:r>
          </w:p>
        </w:tc>
        <w:tc>
          <w:tcPr>
            <w:tcW w:w="96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方塘文学社</w:t>
            </w:r>
          </w:p>
        </w:tc>
        <w:tc>
          <w:tcPr>
            <w:tcW w:w="91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历史文化遗产荟萃</w:t>
            </w:r>
          </w:p>
        </w:tc>
        <w:tc>
          <w:tcPr>
            <w:tcW w:w="120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化学实验</w:t>
            </w:r>
          </w:p>
        </w:tc>
      </w:tr>
      <w:tr w:rsidR="00C24343">
        <w:trPr>
          <w:jc w:val="center"/>
        </w:trPr>
        <w:tc>
          <w:tcPr>
            <w:tcW w:w="667"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82"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05"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946"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24</w:t>
            </w:r>
          </w:p>
        </w:tc>
        <w:tc>
          <w:tcPr>
            <w:tcW w:w="1195"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58</w:t>
            </w:r>
          </w:p>
        </w:tc>
        <w:tc>
          <w:tcPr>
            <w:tcW w:w="1162"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43</w:t>
            </w:r>
          </w:p>
        </w:tc>
        <w:tc>
          <w:tcPr>
            <w:tcW w:w="1135"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55</w:t>
            </w:r>
          </w:p>
        </w:tc>
        <w:tc>
          <w:tcPr>
            <w:tcW w:w="96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57</w:t>
            </w:r>
          </w:p>
        </w:tc>
        <w:tc>
          <w:tcPr>
            <w:tcW w:w="91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56</w:t>
            </w:r>
          </w:p>
        </w:tc>
        <w:tc>
          <w:tcPr>
            <w:tcW w:w="120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57</w:t>
            </w:r>
          </w:p>
        </w:tc>
      </w:tr>
      <w:tr w:rsidR="00C24343">
        <w:trPr>
          <w:jc w:val="center"/>
        </w:trPr>
        <w:tc>
          <w:tcPr>
            <w:tcW w:w="667"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82" w:type="dxa"/>
            <w:vMerge w:val="restart"/>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高二</w:t>
            </w:r>
          </w:p>
        </w:tc>
        <w:tc>
          <w:tcPr>
            <w:tcW w:w="405" w:type="dxa"/>
            <w:vMerge w:val="restart"/>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12</w:t>
            </w:r>
          </w:p>
        </w:tc>
        <w:tc>
          <w:tcPr>
            <w:tcW w:w="946"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影视文化中的生物技术</w:t>
            </w:r>
          </w:p>
        </w:tc>
        <w:tc>
          <w:tcPr>
            <w:tcW w:w="1195"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数学研究史研究方法</w:t>
            </w:r>
          </w:p>
        </w:tc>
        <w:tc>
          <w:tcPr>
            <w:tcW w:w="1162"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“阳光”心理社</w:t>
            </w:r>
          </w:p>
        </w:tc>
        <w:tc>
          <w:tcPr>
            <w:tcW w:w="1135"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法制教育</w:t>
            </w:r>
          </w:p>
        </w:tc>
        <w:tc>
          <w:tcPr>
            <w:tcW w:w="96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有趣的物理学史</w:t>
            </w:r>
          </w:p>
        </w:tc>
        <w:tc>
          <w:tcPr>
            <w:tcW w:w="910" w:type="dxa"/>
            <w:vAlign w:val="center"/>
          </w:tcPr>
          <w:p w:rsidR="00C24343" w:rsidRPr="004C237C" w:rsidRDefault="00F5219E">
            <w:pPr>
              <w:jc w:val="center"/>
              <w:rPr>
                <w:rFonts w:asciiTheme="minorEastAsia" w:hAnsiTheme="minorEastAsia" w:cstheme="minorEastAsia"/>
                <w:szCs w:val="21"/>
              </w:rPr>
            </w:pPr>
            <w:proofErr w:type="gramStart"/>
            <w:r w:rsidRPr="004C237C">
              <w:rPr>
                <w:rFonts w:asciiTheme="minorEastAsia" w:hAnsiTheme="minorEastAsia" w:cstheme="minorEastAsia" w:hint="eastAsia"/>
                <w:szCs w:val="21"/>
              </w:rPr>
              <w:t>做驴友</w:t>
            </w:r>
            <w:proofErr w:type="gramEnd"/>
            <w:r w:rsidRPr="004C237C">
              <w:rPr>
                <w:rFonts w:asciiTheme="minorEastAsia" w:hAnsiTheme="minorEastAsia" w:cstheme="minorEastAsia" w:hint="eastAsia"/>
                <w:szCs w:val="21"/>
              </w:rPr>
              <w:t xml:space="preserve"> 看世界</w:t>
            </w:r>
          </w:p>
        </w:tc>
        <w:tc>
          <w:tcPr>
            <w:tcW w:w="1205"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“方塘”文学社（五</w:t>
            </w:r>
            <w:proofErr w:type="gramStart"/>
            <w:r w:rsidRPr="004C237C">
              <w:rPr>
                <w:rFonts w:asciiTheme="minorEastAsia" w:hAnsiTheme="minorEastAsia" w:cstheme="minorEastAsia" w:hint="eastAsia"/>
                <w:szCs w:val="21"/>
              </w:rPr>
              <w:t>德文化选讲</w:t>
            </w:r>
            <w:proofErr w:type="gramEnd"/>
            <w:r w:rsidRPr="004C237C">
              <w:rPr>
                <w:rFonts w:asciiTheme="minorEastAsia" w:hAnsiTheme="minorEastAsia" w:cstheme="minorEastAsia" w:hint="eastAsia"/>
                <w:szCs w:val="21"/>
              </w:rPr>
              <w:t>）</w:t>
            </w:r>
          </w:p>
        </w:tc>
      </w:tr>
      <w:tr w:rsidR="00C24343">
        <w:trPr>
          <w:jc w:val="center"/>
        </w:trPr>
        <w:tc>
          <w:tcPr>
            <w:tcW w:w="667"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82"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05"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946"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55</w:t>
            </w:r>
          </w:p>
        </w:tc>
        <w:tc>
          <w:tcPr>
            <w:tcW w:w="1195"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55</w:t>
            </w:r>
          </w:p>
        </w:tc>
        <w:tc>
          <w:tcPr>
            <w:tcW w:w="1162"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55</w:t>
            </w:r>
          </w:p>
        </w:tc>
        <w:tc>
          <w:tcPr>
            <w:tcW w:w="1135"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49</w:t>
            </w:r>
          </w:p>
        </w:tc>
        <w:tc>
          <w:tcPr>
            <w:tcW w:w="96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56</w:t>
            </w:r>
          </w:p>
        </w:tc>
        <w:tc>
          <w:tcPr>
            <w:tcW w:w="91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54</w:t>
            </w:r>
          </w:p>
        </w:tc>
        <w:tc>
          <w:tcPr>
            <w:tcW w:w="120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53</w:t>
            </w:r>
          </w:p>
        </w:tc>
      </w:tr>
      <w:tr w:rsidR="00C24343">
        <w:trPr>
          <w:jc w:val="center"/>
        </w:trPr>
        <w:tc>
          <w:tcPr>
            <w:tcW w:w="667"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82"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05"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946"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艺术教育</w:t>
            </w:r>
          </w:p>
        </w:tc>
        <w:tc>
          <w:tcPr>
            <w:tcW w:w="1195"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西中器乐社和合唱队</w:t>
            </w:r>
          </w:p>
        </w:tc>
        <w:tc>
          <w:tcPr>
            <w:tcW w:w="1162"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历史文化遗产荟萃</w:t>
            </w:r>
          </w:p>
        </w:tc>
        <w:tc>
          <w:tcPr>
            <w:tcW w:w="11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英语素养阅读</w:t>
            </w:r>
          </w:p>
        </w:tc>
        <w:tc>
          <w:tcPr>
            <w:tcW w:w="96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化学魔法的开发与思考</w:t>
            </w:r>
          </w:p>
        </w:tc>
        <w:tc>
          <w:tcPr>
            <w:tcW w:w="910" w:type="dxa"/>
            <w:vAlign w:val="center"/>
          </w:tcPr>
          <w:p w:rsidR="00C24343" w:rsidRPr="004C237C" w:rsidRDefault="00C24343">
            <w:pPr>
              <w:tabs>
                <w:tab w:val="left" w:pos="9135"/>
              </w:tabs>
              <w:jc w:val="center"/>
              <w:rPr>
                <w:rFonts w:asciiTheme="minorEastAsia" w:hAnsiTheme="minorEastAsia" w:cstheme="minorEastAsia"/>
                <w:szCs w:val="21"/>
              </w:rPr>
            </w:pPr>
          </w:p>
        </w:tc>
        <w:tc>
          <w:tcPr>
            <w:tcW w:w="1205" w:type="dxa"/>
            <w:vAlign w:val="center"/>
          </w:tcPr>
          <w:p w:rsidR="00C24343" w:rsidRPr="004C237C" w:rsidRDefault="00C24343">
            <w:pPr>
              <w:tabs>
                <w:tab w:val="left" w:pos="9135"/>
              </w:tabs>
              <w:jc w:val="center"/>
              <w:rPr>
                <w:rFonts w:asciiTheme="minorEastAsia" w:hAnsiTheme="minorEastAsia" w:cstheme="minorEastAsia"/>
                <w:szCs w:val="21"/>
              </w:rPr>
            </w:pPr>
          </w:p>
        </w:tc>
      </w:tr>
      <w:tr w:rsidR="00C24343">
        <w:trPr>
          <w:jc w:val="center"/>
        </w:trPr>
        <w:tc>
          <w:tcPr>
            <w:tcW w:w="667"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82"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05"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946"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54</w:t>
            </w:r>
          </w:p>
        </w:tc>
        <w:tc>
          <w:tcPr>
            <w:tcW w:w="1195"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57</w:t>
            </w:r>
          </w:p>
        </w:tc>
        <w:tc>
          <w:tcPr>
            <w:tcW w:w="1162"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57</w:t>
            </w:r>
          </w:p>
        </w:tc>
        <w:tc>
          <w:tcPr>
            <w:tcW w:w="11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53</w:t>
            </w:r>
          </w:p>
        </w:tc>
        <w:tc>
          <w:tcPr>
            <w:tcW w:w="96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43</w:t>
            </w:r>
          </w:p>
        </w:tc>
        <w:tc>
          <w:tcPr>
            <w:tcW w:w="910" w:type="dxa"/>
            <w:vAlign w:val="center"/>
          </w:tcPr>
          <w:p w:rsidR="00C24343" w:rsidRPr="004C237C" w:rsidRDefault="00C24343">
            <w:pPr>
              <w:tabs>
                <w:tab w:val="left" w:pos="9135"/>
              </w:tabs>
              <w:jc w:val="center"/>
              <w:rPr>
                <w:rFonts w:asciiTheme="minorEastAsia" w:hAnsiTheme="minorEastAsia" w:cstheme="minorEastAsia"/>
                <w:szCs w:val="21"/>
              </w:rPr>
            </w:pPr>
          </w:p>
        </w:tc>
        <w:tc>
          <w:tcPr>
            <w:tcW w:w="1205" w:type="dxa"/>
            <w:vAlign w:val="center"/>
          </w:tcPr>
          <w:p w:rsidR="00C24343" w:rsidRPr="004C237C" w:rsidRDefault="00C24343">
            <w:pPr>
              <w:tabs>
                <w:tab w:val="left" w:pos="9135"/>
              </w:tabs>
              <w:jc w:val="center"/>
              <w:rPr>
                <w:rFonts w:asciiTheme="minorEastAsia" w:hAnsiTheme="minorEastAsia" w:cstheme="minorEastAsia"/>
                <w:szCs w:val="21"/>
              </w:rPr>
            </w:pPr>
          </w:p>
        </w:tc>
      </w:tr>
      <w:tr w:rsidR="00C24343">
        <w:trPr>
          <w:jc w:val="center"/>
        </w:trPr>
        <w:tc>
          <w:tcPr>
            <w:tcW w:w="667"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82" w:type="dxa"/>
            <w:vMerge w:val="restart"/>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高三</w:t>
            </w:r>
          </w:p>
        </w:tc>
        <w:tc>
          <w:tcPr>
            <w:tcW w:w="405" w:type="dxa"/>
            <w:vMerge w:val="restart"/>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12</w:t>
            </w:r>
          </w:p>
        </w:tc>
        <w:tc>
          <w:tcPr>
            <w:tcW w:w="946"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高考作文写作指导</w:t>
            </w:r>
          </w:p>
        </w:tc>
        <w:tc>
          <w:tcPr>
            <w:tcW w:w="119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高考名著阅读策略</w:t>
            </w:r>
          </w:p>
        </w:tc>
        <w:tc>
          <w:tcPr>
            <w:tcW w:w="1162"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高考数学解题策略</w:t>
            </w:r>
          </w:p>
        </w:tc>
        <w:tc>
          <w:tcPr>
            <w:tcW w:w="11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高考英语阅读与理解</w:t>
            </w:r>
          </w:p>
        </w:tc>
        <w:tc>
          <w:tcPr>
            <w:tcW w:w="96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高考英语书面表达指导</w:t>
            </w:r>
          </w:p>
        </w:tc>
        <w:tc>
          <w:tcPr>
            <w:tcW w:w="91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高考物理解题策略</w:t>
            </w:r>
          </w:p>
        </w:tc>
        <w:tc>
          <w:tcPr>
            <w:tcW w:w="120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高考生物解题策略</w:t>
            </w:r>
          </w:p>
        </w:tc>
      </w:tr>
      <w:tr w:rsidR="00C24343">
        <w:trPr>
          <w:trHeight w:val="512"/>
          <w:jc w:val="center"/>
        </w:trPr>
        <w:tc>
          <w:tcPr>
            <w:tcW w:w="667"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82"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05"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946"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52</w:t>
            </w:r>
          </w:p>
        </w:tc>
        <w:tc>
          <w:tcPr>
            <w:tcW w:w="119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51</w:t>
            </w:r>
          </w:p>
        </w:tc>
        <w:tc>
          <w:tcPr>
            <w:tcW w:w="1162"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52</w:t>
            </w:r>
          </w:p>
        </w:tc>
        <w:tc>
          <w:tcPr>
            <w:tcW w:w="1135"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41</w:t>
            </w:r>
          </w:p>
        </w:tc>
        <w:tc>
          <w:tcPr>
            <w:tcW w:w="965"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41</w:t>
            </w:r>
          </w:p>
        </w:tc>
        <w:tc>
          <w:tcPr>
            <w:tcW w:w="910"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48</w:t>
            </w:r>
          </w:p>
        </w:tc>
        <w:tc>
          <w:tcPr>
            <w:tcW w:w="120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39</w:t>
            </w:r>
          </w:p>
        </w:tc>
      </w:tr>
      <w:tr w:rsidR="00C24343">
        <w:trPr>
          <w:jc w:val="center"/>
        </w:trPr>
        <w:tc>
          <w:tcPr>
            <w:tcW w:w="667"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82"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05"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946"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高考政治解题策略</w:t>
            </w:r>
          </w:p>
        </w:tc>
        <w:tc>
          <w:tcPr>
            <w:tcW w:w="119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高考历史解题策略</w:t>
            </w:r>
          </w:p>
        </w:tc>
        <w:tc>
          <w:tcPr>
            <w:tcW w:w="1162"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高考地理解题策略</w:t>
            </w:r>
          </w:p>
        </w:tc>
        <w:tc>
          <w:tcPr>
            <w:tcW w:w="1135" w:type="dxa"/>
            <w:vAlign w:val="center"/>
          </w:tcPr>
          <w:p w:rsidR="00C24343" w:rsidRPr="004C237C" w:rsidRDefault="00F5219E">
            <w:pPr>
              <w:tabs>
                <w:tab w:val="left" w:pos="9135"/>
              </w:tabs>
              <w:jc w:val="center"/>
              <w:rPr>
                <w:rFonts w:asciiTheme="minorEastAsia" w:hAnsiTheme="minorEastAsia" w:cstheme="minorEastAsia"/>
                <w:szCs w:val="21"/>
              </w:rPr>
            </w:pPr>
            <w:proofErr w:type="gramStart"/>
            <w:r w:rsidRPr="004C237C">
              <w:rPr>
                <w:rFonts w:asciiTheme="minorEastAsia" w:hAnsiTheme="minorEastAsia" w:cstheme="minorEastAsia" w:hint="eastAsia"/>
                <w:szCs w:val="21"/>
              </w:rPr>
              <w:t>高考史</w:t>
            </w:r>
            <w:proofErr w:type="gramEnd"/>
            <w:r w:rsidRPr="004C237C">
              <w:rPr>
                <w:rFonts w:asciiTheme="minorEastAsia" w:hAnsiTheme="minorEastAsia" w:cstheme="minorEastAsia" w:hint="eastAsia"/>
                <w:szCs w:val="21"/>
              </w:rPr>
              <w:t>研究</w:t>
            </w:r>
          </w:p>
        </w:tc>
        <w:tc>
          <w:tcPr>
            <w:tcW w:w="96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高考心理学</w:t>
            </w:r>
          </w:p>
        </w:tc>
        <w:tc>
          <w:tcPr>
            <w:tcW w:w="910" w:type="dxa"/>
            <w:vAlign w:val="center"/>
          </w:tcPr>
          <w:p w:rsidR="00C24343" w:rsidRPr="004C237C" w:rsidRDefault="00C24343">
            <w:pPr>
              <w:tabs>
                <w:tab w:val="left" w:pos="9135"/>
              </w:tabs>
              <w:jc w:val="center"/>
              <w:rPr>
                <w:rFonts w:asciiTheme="minorEastAsia" w:hAnsiTheme="minorEastAsia" w:cstheme="minorEastAsia"/>
                <w:szCs w:val="21"/>
              </w:rPr>
            </w:pPr>
          </w:p>
        </w:tc>
        <w:tc>
          <w:tcPr>
            <w:tcW w:w="1205" w:type="dxa"/>
            <w:vAlign w:val="center"/>
          </w:tcPr>
          <w:p w:rsidR="00C24343" w:rsidRPr="004C237C" w:rsidRDefault="00C24343">
            <w:pPr>
              <w:tabs>
                <w:tab w:val="left" w:pos="9135"/>
              </w:tabs>
              <w:jc w:val="center"/>
              <w:rPr>
                <w:rFonts w:asciiTheme="minorEastAsia" w:hAnsiTheme="minorEastAsia" w:cstheme="minorEastAsia"/>
                <w:szCs w:val="21"/>
              </w:rPr>
            </w:pPr>
          </w:p>
        </w:tc>
      </w:tr>
      <w:tr w:rsidR="00C24343">
        <w:trPr>
          <w:jc w:val="center"/>
        </w:trPr>
        <w:tc>
          <w:tcPr>
            <w:tcW w:w="667"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82"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405"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946"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49</w:t>
            </w:r>
          </w:p>
        </w:tc>
        <w:tc>
          <w:tcPr>
            <w:tcW w:w="1195"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35</w:t>
            </w:r>
          </w:p>
        </w:tc>
        <w:tc>
          <w:tcPr>
            <w:tcW w:w="1162"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41</w:t>
            </w:r>
          </w:p>
        </w:tc>
        <w:tc>
          <w:tcPr>
            <w:tcW w:w="11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42</w:t>
            </w:r>
          </w:p>
        </w:tc>
        <w:tc>
          <w:tcPr>
            <w:tcW w:w="96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43</w:t>
            </w:r>
          </w:p>
        </w:tc>
        <w:tc>
          <w:tcPr>
            <w:tcW w:w="910" w:type="dxa"/>
            <w:vAlign w:val="center"/>
          </w:tcPr>
          <w:p w:rsidR="00C24343" w:rsidRPr="004C237C" w:rsidRDefault="00C24343">
            <w:pPr>
              <w:tabs>
                <w:tab w:val="left" w:pos="9135"/>
              </w:tabs>
              <w:jc w:val="center"/>
              <w:rPr>
                <w:rFonts w:asciiTheme="minorEastAsia" w:hAnsiTheme="minorEastAsia" w:cstheme="minorEastAsia"/>
                <w:szCs w:val="21"/>
              </w:rPr>
            </w:pPr>
          </w:p>
        </w:tc>
        <w:tc>
          <w:tcPr>
            <w:tcW w:w="1205" w:type="dxa"/>
            <w:vAlign w:val="center"/>
          </w:tcPr>
          <w:p w:rsidR="00C24343" w:rsidRPr="004C237C" w:rsidRDefault="00C24343">
            <w:pPr>
              <w:tabs>
                <w:tab w:val="left" w:pos="9135"/>
              </w:tabs>
              <w:jc w:val="center"/>
              <w:rPr>
                <w:rFonts w:asciiTheme="minorEastAsia" w:hAnsiTheme="minorEastAsia" w:cstheme="minorEastAsia"/>
                <w:szCs w:val="21"/>
              </w:rPr>
            </w:pPr>
          </w:p>
        </w:tc>
      </w:tr>
    </w:tbl>
    <w:p w:rsidR="00C24343" w:rsidRDefault="00C24343">
      <w:pPr>
        <w:snapToGrid w:val="0"/>
        <w:rPr>
          <w:rFonts w:ascii="Times New Roman" w:eastAsia="宋体" w:hAnsi="Times New Roman" w:cs="宋体"/>
          <w:b/>
          <w:bCs/>
          <w:szCs w:val="21"/>
        </w:rPr>
      </w:pPr>
    </w:p>
    <w:p w:rsidR="005029EF" w:rsidRDefault="005029EF">
      <w:pPr>
        <w:snapToGrid w:val="0"/>
        <w:rPr>
          <w:rFonts w:ascii="Times New Roman" w:eastAsia="宋体" w:hAnsi="Times New Roman" w:cs="宋体"/>
          <w:b/>
          <w:bCs/>
          <w:szCs w:val="21"/>
        </w:rPr>
      </w:pPr>
    </w:p>
    <w:p w:rsidR="005029EF" w:rsidRDefault="005029EF">
      <w:pPr>
        <w:snapToGrid w:val="0"/>
        <w:rPr>
          <w:rFonts w:ascii="Times New Roman" w:eastAsia="宋体" w:hAnsi="Times New Roman" w:cs="宋体"/>
          <w:b/>
          <w:bCs/>
          <w:szCs w:val="21"/>
        </w:rPr>
      </w:pPr>
    </w:p>
    <w:p w:rsidR="005029EF" w:rsidRDefault="005029EF">
      <w:pPr>
        <w:snapToGrid w:val="0"/>
        <w:rPr>
          <w:rFonts w:ascii="Times New Roman" w:eastAsia="宋体" w:hAnsi="Times New Roman" w:cs="宋体"/>
          <w:b/>
          <w:bCs/>
          <w:szCs w:val="21"/>
        </w:rPr>
      </w:pPr>
    </w:p>
    <w:p w:rsidR="005029EF" w:rsidRDefault="005029EF">
      <w:pPr>
        <w:snapToGrid w:val="0"/>
        <w:rPr>
          <w:rFonts w:ascii="Times New Roman" w:eastAsia="宋体" w:hAnsi="Times New Roman" w:cs="宋体"/>
          <w:b/>
          <w:bCs/>
          <w:szCs w:val="21"/>
        </w:rPr>
      </w:pPr>
    </w:p>
    <w:p w:rsidR="00C24343" w:rsidRDefault="00F5219E">
      <w:pPr>
        <w:snapToGrid w:val="0"/>
        <w:jc w:val="center"/>
        <w:rPr>
          <w:rFonts w:ascii="Times New Roman" w:eastAsia="宋体" w:hAnsi="Times New Roman" w:cs="Times New Roman"/>
          <w:b/>
          <w:bCs/>
          <w:szCs w:val="21"/>
        </w:rPr>
      </w:pPr>
      <w:r>
        <w:rPr>
          <w:rFonts w:ascii="Times New Roman" w:eastAsia="仿宋_GB2312" w:hAnsi="Times New Roman" w:cs="Times New Roman"/>
          <w:b/>
          <w:bCs/>
          <w:szCs w:val="21"/>
        </w:rPr>
        <w:lastRenderedPageBreak/>
        <w:t>4</w:t>
      </w:r>
      <w:r>
        <w:rPr>
          <w:rFonts w:ascii="Times New Roman" w:eastAsia="宋体" w:hAnsi="Times New Roman" w:cs="Times New Roman"/>
          <w:b/>
          <w:bCs/>
          <w:szCs w:val="21"/>
        </w:rPr>
        <w:t>-</w:t>
      </w:r>
      <w:r>
        <w:rPr>
          <w:rFonts w:ascii="Times New Roman" w:eastAsia="仿宋_GB2312" w:hAnsi="Times New Roman" w:cs="Times New Roman"/>
          <w:b/>
          <w:bCs/>
          <w:szCs w:val="21"/>
        </w:rPr>
        <w:t>2</w:t>
      </w:r>
      <w:r>
        <w:rPr>
          <w:rFonts w:ascii="Times New Roman" w:eastAsia="宋体" w:hAnsi="Times New Roman" w:cs="Times New Roman"/>
          <w:b/>
          <w:bCs/>
          <w:szCs w:val="21"/>
        </w:rPr>
        <w:t>-</w:t>
      </w:r>
      <w:r>
        <w:rPr>
          <w:rFonts w:ascii="Times New Roman" w:eastAsia="仿宋_GB2312" w:hAnsi="Times New Roman" w:cs="Times New Roman" w:hint="eastAsia"/>
          <w:b/>
          <w:bCs/>
          <w:szCs w:val="21"/>
        </w:rPr>
        <w:t>3</w:t>
      </w:r>
      <w:r>
        <w:rPr>
          <w:rFonts w:ascii="Times New Roman" w:eastAsia="宋体" w:hAnsi="Times New Roman" w:cs="宋体" w:hint="eastAsia"/>
          <w:b/>
          <w:bCs/>
          <w:szCs w:val="21"/>
        </w:rPr>
        <w:t>选修课程执行情况</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2338"/>
        <w:gridCol w:w="587"/>
        <w:gridCol w:w="760"/>
        <w:gridCol w:w="748"/>
        <w:gridCol w:w="2371"/>
        <w:gridCol w:w="709"/>
        <w:gridCol w:w="835"/>
      </w:tblGrid>
      <w:tr w:rsidR="00C24343">
        <w:trPr>
          <w:trHeight w:val="312"/>
          <w:jc w:val="center"/>
        </w:trPr>
        <w:tc>
          <w:tcPr>
            <w:tcW w:w="724" w:type="dxa"/>
            <w:vMerge w:val="restart"/>
            <w:vAlign w:val="center"/>
          </w:tcPr>
          <w:p w:rsidR="00C24343" w:rsidRDefault="00F5219E">
            <w:pPr>
              <w:tabs>
                <w:tab w:val="left" w:pos="9135"/>
              </w:tabs>
              <w:jc w:val="center"/>
              <w:rPr>
                <w:rFonts w:ascii="Times New Roman" w:eastAsia="宋体" w:hAnsi="Times New Roman" w:cs="Times New Roman"/>
                <w:b/>
                <w:szCs w:val="21"/>
              </w:rPr>
            </w:pPr>
            <w:r>
              <w:rPr>
                <w:rFonts w:ascii="Times New Roman" w:eastAsia="宋体" w:hAnsi="Times New Roman" w:cs="宋体" w:hint="eastAsia"/>
                <w:b/>
                <w:szCs w:val="21"/>
              </w:rPr>
              <w:t>学年度</w:t>
            </w:r>
          </w:p>
        </w:tc>
        <w:tc>
          <w:tcPr>
            <w:tcW w:w="2338" w:type="dxa"/>
            <w:vMerge w:val="restart"/>
            <w:vAlign w:val="center"/>
          </w:tcPr>
          <w:p w:rsidR="00C24343" w:rsidRDefault="00F5219E">
            <w:pPr>
              <w:tabs>
                <w:tab w:val="left" w:pos="9135"/>
              </w:tabs>
              <w:jc w:val="center"/>
              <w:rPr>
                <w:rFonts w:ascii="Times New Roman" w:eastAsia="宋体" w:hAnsi="Times New Roman" w:cs="Times New Roman"/>
                <w:b/>
                <w:szCs w:val="21"/>
              </w:rPr>
            </w:pPr>
            <w:r>
              <w:rPr>
                <w:rFonts w:ascii="Times New Roman" w:eastAsia="宋体" w:hAnsi="Times New Roman" w:cs="宋体" w:hint="eastAsia"/>
                <w:b/>
                <w:szCs w:val="21"/>
              </w:rPr>
              <w:t>课程名称</w:t>
            </w:r>
          </w:p>
        </w:tc>
        <w:tc>
          <w:tcPr>
            <w:tcW w:w="587" w:type="dxa"/>
            <w:vMerge w:val="restart"/>
            <w:vAlign w:val="center"/>
          </w:tcPr>
          <w:p w:rsidR="00C24343" w:rsidRDefault="00F5219E">
            <w:pPr>
              <w:tabs>
                <w:tab w:val="left" w:pos="9135"/>
              </w:tabs>
              <w:jc w:val="center"/>
              <w:rPr>
                <w:rFonts w:ascii="Times New Roman" w:eastAsia="宋体" w:hAnsi="Times New Roman" w:cs="Times New Roman"/>
                <w:b/>
                <w:szCs w:val="21"/>
              </w:rPr>
            </w:pPr>
            <w:r>
              <w:rPr>
                <w:rFonts w:ascii="Times New Roman" w:eastAsia="宋体" w:hAnsi="Times New Roman" w:cs="宋体" w:hint="eastAsia"/>
                <w:b/>
                <w:szCs w:val="21"/>
              </w:rPr>
              <w:t>周课</w:t>
            </w:r>
          </w:p>
          <w:p w:rsidR="00C24343" w:rsidRDefault="00F5219E">
            <w:pPr>
              <w:tabs>
                <w:tab w:val="left" w:pos="9135"/>
              </w:tabs>
              <w:jc w:val="center"/>
              <w:rPr>
                <w:rFonts w:ascii="Times New Roman" w:eastAsia="宋体" w:hAnsi="Times New Roman" w:cs="Times New Roman"/>
                <w:b/>
                <w:szCs w:val="21"/>
              </w:rPr>
            </w:pPr>
            <w:r>
              <w:rPr>
                <w:rFonts w:ascii="Times New Roman" w:eastAsia="宋体" w:hAnsi="Times New Roman" w:cs="宋体" w:hint="eastAsia"/>
                <w:b/>
                <w:szCs w:val="21"/>
              </w:rPr>
              <w:t>时</w:t>
            </w:r>
          </w:p>
        </w:tc>
        <w:tc>
          <w:tcPr>
            <w:tcW w:w="760" w:type="dxa"/>
            <w:vMerge w:val="restart"/>
            <w:vAlign w:val="center"/>
          </w:tcPr>
          <w:p w:rsidR="00C24343" w:rsidRDefault="00F5219E">
            <w:pPr>
              <w:tabs>
                <w:tab w:val="left" w:pos="9135"/>
              </w:tabs>
              <w:jc w:val="center"/>
              <w:rPr>
                <w:rFonts w:ascii="Times New Roman" w:eastAsia="宋体" w:hAnsi="Times New Roman" w:cs="Times New Roman"/>
                <w:b/>
                <w:szCs w:val="21"/>
              </w:rPr>
            </w:pPr>
            <w:r>
              <w:rPr>
                <w:rFonts w:ascii="Times New Roman" w:eastAsia="宋体" w:hAnsi="Times New Roman" w:cs="宋体" w:hint="eastAsia"/>
                <w:b/>
                <w:szCs w:val="21"/>
              </w:rPr>
              <w:t>年级</w:t>
            </w:r>
          </w:p>
        </w:tc>
        <w:tc>
          <w:tcPr>
            <w:tcW w:w="748" w:type="dxa"/>
            <w:vMerge w:val="restart"/>
            <w:vAlign w:val="center"/>
          </w:tcPr>
          <w:p w:rsidR="00C24343" w:rsidRDefault="00F5219E">
            <w:pPr>
              <w:tabs>
                <w:tab w:val="left" w:pos="9135"/>
              </w:tabs>
              <w:jc w:val="center"/>
              <w:rPr>
                <w:rFonts w:ascii="Times New Roman" w:eastAsia="宋体" w:hAnsi="Times New Roman" w:cs="Times New Roman"/>
                <w:b/>
                <w:szCs w:val="21"/>
              </w:rPr>
            </w:pPr>
            <w:r>
              <w:rPr>
                <w:rFonts w:ascii="Times New Roman" w:eastAsia="宋体" w:hAnsi="Times New Roman" w:cs="宋体" w:hint="eastAsia"/>
                <w:b/>
                <w:szCs w:val="21"/>
              </w:rPr>
              <w:t>选修</w:t>
            </w:r>
          </w:p>
          <w:p w:rsidR="00C24343" w:rsidRDefault="00F5219E">
            <w:pPr>
              <w:tabs>
                <w:tab w:val="left" w:pos="9135"/>
              </w:tabs>
              <w:jc w:val="center"/>
              <w:rPr>
                <w:rFonts w:ascii="Times New Roman" w:eastAsia="宋体" w:hAnsi="Times New Roman" w:cs="Times New Roman"/>
                <w:b/>
                <w:szCs w:val="21"/>
              </w:rPr>
            </w:pPr>
            <w:r>
              <w:rPr>
                <w:rFonts w:ascii="Times New Roman" w:eastAsia="宋体" w:hAnsi="Times New Roman" w:cs="宋体" w:hint="eastAsia"/>
                <w:b/>
                <w:szCs w:val="21"/>
              </w:rPr>
              <w:t>人数</w:t>
            </w:r>
          </w:p>
        </w:tc>
        <w:tc>
          <w:tcPr>
            <w:tcW w:w="2371" w:type="dxa"/>
            <w:vMerge w:val="restart"/>
            <w:vAlign w:val="center"/>
          </w:tcPr>
          <w:p w:rsidR="00C24343" w:rsidRDefault="00F5219E">
            <w:pPr>
              <w:tabs>
                <w:tab w:val="left" w:pos="9135"/>
              </w:tabs>
              <w:jc w:val="center"/>
              <w:rPr>
                <w:rFonts w:ascii="Times New Roman" w:eastAsia="宋体" w:hAnsi="Times New Roman" w:cs="Times New Roman"/>
                <w:b/>
                <w:szCs w:val="21"/>
              </w:rPr>
            </w:pPr>
            <w:r>
              <w:rPr>
                <w:rFonts w:ascii="Times New Roman" w:eastAsia="宋体" w:hAnsi="Times New Roman" w:cs="宋体" w:hint="eastAsia"/>
                <w:b/>
                <w:szCs w:val="21"/>
              </w:rPr>
              <w:t>执教</w:t>
            </w:r>
          </w:p>
          <w:p w:rsidR="00C24343" w:rsidRDefault="00F5219E">
            <w:pPr>
              <w:tabs>
                <w:tab w:val="left" w:pos="9135"/>
              </w:tabs>
              <w:jc w:val="center"/>
              <w:rPr>
                <w:rFonts w:ascii="Times New Roman" w:eastAsia="宋体" w:hAnsi="Times New Roman" w:cs="Times New Roman"/>
                <w:b/>
                <w:szCs w:val="21"/>
              </w:rPr>
            </w:pPr>
            <w:r>
              <w:rPr>
                <w:rFonts w:ascii="Times New Roman" w:eastAsia="宋体" w:hAnsi="Times New Roman" w:cs="宋体" w:hint="eastAsia"/>
                <w:b/>
                <w:szCs w:val="21"/>
              </w:rPr>
              <w:t>教师</w:t>
            </w:r>
          </w:p>
        </w:tc>
        <w:tc>
          <w:tcPr>
            <w:tcW w:w="709" w:type="dxa"/>
            <w:vMerge w:val="restart"/>
            <w:vAlign w:val="center"/>
          </w:tcPr>
          <w:p w:rsidR="00C24343" w:rsidRDefault="00F5219E">
            <w:pPr>
              <w:tabs>
                <w:tab w:val="left" w:pos="9135"/>
              </w:tabs>
              <w:jc w:val="center"/>
              <w:rPr>
                <w:rFonts w:ascii="Times New Roman" w:eastAsia="宋体" w:hAnsi="Times New Roman" w:cs="Times New Roman"/>
                <w:b/>
                <w:szCs w:val="21"/>
              </w:rPr>
            </w:pPr>
            <w:r>
              <w:rPr>
                <w:rFonts w:ascii="Times New Roman" w:eastAsia="宋体" w:hAnsi="Times New Roman" w:cs="宋体" w:hint="eastAsia"/>
                <w:b/>
                <w:szCs w:val="21"/>
              </w:rPr>
              <w:t>开设</w:t>
            </w:r>
          </w:p>
          <w:p w:rsidR="00C24343" w:rsidRDefault="00F5219E">
            <w:pPr>
              <w:tabs>
                <w:tab w:val="left" w:pos="9135"/>
              </w:tabs>
              <w:jc w:val="center"/>
              <w:rPr>
                <w:rFonts w:ascii="Times New Roman" w:eastAsia="宋体" w:hAnsi="Times New Roman" w:cs="Times New Roman"/>
                <w:b/>
                <w:szCs w:val="21"/>
              </w:rPr>
            </w:pPr>
            <w:r>
              <w:rPr>
                <w:rFonts w:ascii="Times New Roman" w:eastAsia="宋体" w:hAnsi="Times New Roman" w:cs="宋体" w:hint="eastAsia"/>
                <w:b/>
                <w:szCs w:val="21"/>
              </w:rPr>
              <w:t>年数</w:t>
            </w:r>
          </w:p>
        </w:tc>
        <w:tc>
          <w:tcPr>
            <w:tcW w:w="835" w:type="dxa"/>
            <w:vMerge w:val="restart"/>
            <w:vAlign w:val="center"/>
          </w:tcPr>
          <w:p w:rsidR="00C24343" w:rsidRDefault="00F5219E">
            <w:pPr>
              <w:widowControl/>
              <w:jc w:val="center"/>
              <w:rPr>
                <w:rFonts w:ascii="Times New Roman" w:eastAsia="宋体" w:hAnsi="Times New Roman" w:cs="Times New Roman"/>
                <w:b/>
                <w:szCs w:val="21"/>
              </w:rPr>
            </w:pPr>
            <w:r>
              <w:rPr>
                <w:rFonts w:ascii="Times New Roman" w:eastAsia="宋体" w:hAnsi="Times New Roman" w:cs="Times New Roman"/>
                <w:b/>
                <w:szCs w:val="21"/>
              </w:rPr>
              <w:t>学生</w:t>
            </w:r>
          </w:p>
          <w:p w:rsidR="00C24343" w:rsidRDefault="00F5219E">
            <w:pPr>
              <w:widowControl/>
              <w:jc w:val="center"/>
              <w:rPr>
                <w:rFonts w:ascii="Times New Roman" w:eastAsia="宋体" w:hAnsi="Times New Roman" w:cs="Times New Roman"/>
                <w:b/>
                <w:szCs w:val="21"/>
              </w:rPr>
            </w:pPr>
            <w:r>
              <w:rPr>
                <w:rFonts w:ascii="Times New Roman" w:eastAsia="宋体" w:hAnsi="Times New Roman" w:cs="Times New Roman"/>
                <w:b/>
                <w:szCs w:val="21"/>
              </w:rPr>
              <w:t>评价</w:t>
            </w:r>
          </w:p>
        </w:tc>
      </w:tr>
      <w:tr w:rsidR="00C24343">
        <w:trPr>
          <w:trHeight w:val="312"/>
          <w:jc w:val="center"/>
        </w:trPr>
        <w:tc>
          <w:tcPr>
            <w:tcW w:w="724" w:type="dxa"/>
            <w:vMerge/>
            <w:vAlign w:val="center"/>
          </w:tcPr>
          <w:p w:rsidR="00C24343" w:rsidRDefault="00C24343">
            <w:pPr>
              <w:tabs>
                <w:tab w:val="left" w:pos="9135"/>
              </w:tabs>
              <w:jc w:val="center"/>
              <w:rPr>
                <w:rFonts w:ascii="Times New Roman" w:eastAsia="宋体" w:hAnsi="Times New Roman" w:cs="Times New Roman"/>
                <w:szCs w:val="21"/>
              </w:rPr>
            </w:pPr>
          </w:p>
        </w:tc>
        <w:tc>
          <w:tcPr>
            <w:tcW w:w="2338" w:type="dxa"/>
            <w:vMerge/>
            <w:vAlign w:val="center"/>
          </w:tcPr>
          <w:p w:rsidR="00C24343" w:rsidRDefault="00C24343">
            <w:pPr>
              <w:tabs>
                <w:tab w:val="left" w:pos="9135"/>
              </w:tabs>
              <w:jc w:val="center"/>
              <w:rPr>
                <w:rFonts w:ascii="Times New Roman" w:eastAsia="宋体" w:hAnsi="Times New Roman" w:cs="Times New Roman"/>
                <w:szCs w:val="21"/>
              </w:rPr>
            </w:pPr>
          </w:p>
        </w:tc>
        <w:tc>
          <w:tcPr>
            <w:tcW w:w="587" w:type="dxa"/>
            <w:vMerge/>
            <w:vAlign w:val="center"/>
          </w:tcPr>
          <w:p w:rsidR="00C24343" w:rsidRDefault="00C24343">
            <w:pPr>
              <w:tabs>
                <w:tab w:val="left" w:pos="9135"/>
              </w:tabs>
              <w:jc w:val="center"/>
              <w:rPr>
                <w:rFonts w:ascii="Times New Roman" w:eastAsia="宋体" w:hAnsi="Times New Roman" w:cs="Times New Roman"/>
                <w:szCs w:val="21"/>
              </w:rPr>
            </w:pPr>
          </w:p>
        </w:tc>
        <w:tc>
          <w:tcPr>
            <w:tcW w:w="760" w:type="dxa"/>
            <w:vMerge/>
            <w:vAlign w:val="center"/>
          </w:tcPr>
          <w:p w:rsidR="00C24343" w:rsidRDefault="00C24343">
            <w:pPr>
              <w:tabs>
                <w:tab w:val="left" w:pos="9135"/>
              </w:tabs>
              <w:jc w:val="center"/>
              <w:rPr>
                <w:rFonts w:ascii="Times New Roman" w:eastAsia="宋体" w:hAnsi="Times New Roman" w:cs="Times New Roman"/>
                <w:szCs w:val="21"/>
              </w:rPr>
            </w:pPr>
          </w:p>
        </w:tc>
        <w:tc>
          <w:tcPr>
            <w:tcW w:w="748" w:type="dxa"/>
            <w:vMerge/>
            <w:vAlign w:val="center"/>
          </w:tcPr>
          <w:p w:rsidR="00C24343" w:rsidRDefault="00C24343">
            <w:pPr>
              <w:tabs>
                <w:tab w:val="left" w:pos="9135"/>
              </w:tabs>
              <w:jc w:val="center"/>
              <w:rPr>
                <w:rFonts w:ascii="Times New Roman" w:eastAsia="宋体" w:hAnsi="Times New Roman" w:cs="Times New Roman"/>
                <w:szCs w:val="21"/>
              </w:rPr>
            </w:pPr>
          </w:p>
        </w:tc>
        <w:tc>
          <w:tcPr>
            <w:tcW w:w="2371" w:type="dxa"/>
            <w:vMerge/>
            <w:vAlign w:val="center"/>
          </w:tcPr>
          <w:p w:rsidR="00C24343" w:rsidRDefault="00C24343">
            <w:pPr>
              <w:tabs>
                <w:tab w:val="left" w:pos="9135"/>
              </w:tabs>
              <w:jc w:val="center"/>
              <w:rPr>
                <w:rFonts w:ascii="Times New Roman" w:eastAsia="宋体" w:hAnsi="Times New Roman" w:cs="Times New Roman"/>
                <w:szCs w:val="21"/>
              </w:rPr>
            </w:pPr>
          </w:p>
        </w:tc>
        <w:tc>
          <w:tcPr>
            <w:tcW w:w="709" w:type="dxa"/>
            <w:vMerge/>
            <w:vAlign w:val="center"/>
          </w:tcPr>
          <w:p w:rsidR="00C24343" w:rsidRDefault="00C24343">
            <w:pPr>
              <w:tabs>
                <w:tab w:val="left" w:pos="9135"/>
              </w:tabs>
              <w:jc w:val="center"/>
              <w:rPr>
                <w:rFonts w:ascii="Times New Roman" w:eastAsia="宋体" w:hAnsi="Times New Roman" w:cs="Times New Roman"/>
                <w:szCs w:val="21"/>
              </w:rPr>
            </w:pPr>
          </w:p>
        </w:tc>
        <w:tc>
          <w:tcPr>
            <w:tcW w:w="835" w:type="dxa"/>
            <w:vMerge/>
            <w:vAlign w:val="center"/>
          </w:tcPr>
          <w:p w:rsidR="00C24343" w:rsidRDefault="00C24343">
            <w:pPr>
              <w:tabs>
                <w:tab w:val="left" w:pos="9135"/>
              </w:tabs>
              <w:jc w:val="center"/>
              <w:rPr>
                <w:rFonts w:ascii="Times New Roman" w:eastAsia="宋体" w:hAnsi="Times New Roman" w:cs="Times New Roman"/>
                <w:szCs w:val="21"/>
              </w:rPr>
            </w:pPr>
          </w:p>
        </w:tc>
      </w:tr>
      <w:tr w:rsidR="00C24343">
        <w:trPr>
          <w:jc w:val="center"/>
        </w:trPr>
        <w:tc>
          <w:tcPr>
            <w:tcW w:w="724" w:type="dxa"/>
            <w:vMerge w:val="restart"/>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2017-2018</w:t>
            </w:r>
          </w:p>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数学思维训练</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高一</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44</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鹿文</w:t>
            </w:r>
            <w:proofErr w:type="gramStart"/>
            <w:r w:rsidRPr="004C237C">
              <w:rPr>
                <w:rFonts w:asciiTheme="minorEastAsia" w:hAnsiTheme="minorEastAsia" w:cstheme="minorEastAsia" w:hint="eastAsia"/>
                <w:szCs w:val="21"/>
              </w:rPr>
              <w:t>文</w:t>
            </w:r>
            <w:proofErr w:type="gramEnd"/>
            <w:r w:rsidRPr="004C237C">
              <w:rPr>
                <w:rFonts w:asciiTheme="minorEastAsia" w:hAnsiTheme="minorEastAsia" w:cstheme="minorEastAsia" w:hint="eastAsia"/>
                <w:szCs w:val="21"/>
              </w:rPr>
              <w:t xml:space="preserve"> 常静峰</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10</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有趣的物理学史</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高一</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43</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 xml:space="preserve">谢志鹏 </w:t>
            </w:r>
            <w:proofErr w:type="gramStart"/>
            <w:r w:rsidRPr="004C237C">
              <w:rPr>
                <w:rFonts w:asciiTheme="minorEastAsia" w:hAnsiTheme="minorEastAsia" w:cstheme="minorEastAsia" w:hint="eastAsia"/>
                <w:szCs w:val="21"/>
              </w:rPr>
              <w:t>郑香琴</w:t>
            </w:r>
            <w:proofErr w:type="gramEnd"/>
            <w:r w:rsidRPr="004C237C">
              <w:rPr>
                <w:rFonts w:asciiTheme="minorEastAsia" w:hAnsiTheme="minorEastAsia" w:cstheme="minorEastAsia" w:hint="eastAsia"/>
                <w:szCs w:val="21"/>
              </w:rPr>
              <w:t xml:space="preserve"> 吴建伟</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11</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法制教育</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高一</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40</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邹伟科 高一政治</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15</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英美文学作品赏析</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高一</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40</w:t>
            </w:r>
          </w:p>
        </w:tc>
        <w:tc>
          <w:tcPr>
            <w:tcW w:w="2371" w:type="dxa"/>
            <w:vAlign w:val="center"/>
          </w:tcPr>
          <w:p w:rsidR="00C24343" w:rsidRPr="004C237C" w:rsidRDefault="00F5219E">
            <w:pPr>
              <w:jc w:val="center"/>
              <w:rPr>
                <w:rFonts w:asciiTheme="minorEastAsia" w:hAnsiTheme="minorEastAsia" w:cstheme="minorEastAsia"/>
                <w:szCs w:val="21"/>
              </w:rPr>
            </w:pPr>
            <w:proofErr w:type="gramStart"/>
            <w:r w:rsidRPr="004C237C">
              <w:rPr>
                <w:rFonts w:asciiTheme="minorEastAsia" w:hAnsiTheme="minorEastAsia" w:cstheme="minorEastAsia" w:hint="eastAsia"/>
                <w:szCs w:val="21"/>
              </w:rPr>
              <w:t>吴蓉游霞</w:t>
            </w:r>
            <w:proofErr w:type="gramEnd"/>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10</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做</w:t>
            </w:r>
            <w:proofErr w:type="gramStart"/>
            <w:r w:rsidRPr="004C237C">
              <w:rPr>
                <w:rFonts w:asciiTheme="minorEastAsia" w:hAnsiTheme="minorEastAsia" w:cstheme="minorEastAsia" w:hint="eastAsia"/>
                <w:szCs w:val="21"/>
              </w:rPr>
              <w:t>驴友看</w:t>
            </w:r>
            <w:proofErr w:type="gramEnd"/>
            <w:r w:rsidRPr="004C237C">
              <w:rPr>
                <w:rFonts w:asciiTheme="minorEastAsia" w:hAnsiTheme="minorEastAsia" w:cstheme="minorEastAsia" w:hint="eastAsia"/>
                <w:szCs w:val="21"/>
              </w:rPr>
              <w:t>世界</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高一</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40</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史丽萍 徐建伟</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11</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“阳光”心理社</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高一</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49</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 xml:space="preserve">宋丙寅 </w:t>
            </w:r>
            <w:proofErr w:type="gramStart"/>
            <w:r w:rsidRPr="004C237C">
              <w:rPr>
                <w:rFonts w:asciiTheme="minorEastAsia" w:hAnsiTheme="minorEastAsia" w:cstheme="minorEastAsia" w:hint="eastAsia"/>
                <w:szCs w:val="21"/>
              </w:rPr>
              <w:t>商燕</w:t>
            </w:r>
            <w:proofErr w:type="gramEnd"/>
            <w:r w:rsidRPr="004C237C">
              <w:rPr>
                <w:rFonts w:asciiTheme="minorEastAsia" w:hAnsiTheme="minorEastAsia" w:cstheme="minorEastAsia" w:hint="eastAsia"/>
                <w:szCs w:val="21"/>
              </w:rPr>
              <w:t xml:space="preserve"> 李菊芳</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14</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常春棋社</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高一</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37</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鞠彩萍</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5</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“兰曦”书法社</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高一</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31</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张爱萍</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8</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“尚美”艺术社</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高一</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27</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周小伟</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17</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西中器乐社和合唱队</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高一</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27</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恽金花</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16</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现代折纸社</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高一</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47</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赵燕杰</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10</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方塘文学社</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高一</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29</w:t>
            </w:r>
          </w:p>
        </w:tc>
        <w:tc>
          <w:tcPr>
            <w:tcW w:w="2371" w:type="dxa"/>
            <w:vAlign w:val="center"/>
          </w:tcPr>
          <w:p w:rsidR="00C24343" w:rsidRPr="004C237C" w:rsidRDefault="00F5219E">
            <w:pPr>
              <w:jc w:val="center"/>
              <w:rPr>
                <w:rFonts w:asciiTheme="minorEastAsia" w:hAnsiTheme="minorEastAsia" w:cstheme="minorEastAsia"/>
                <w:szCs w:val="21"/>
              </w:rPr>
            </w:pPr>
            <w:proofErr w:type="gramStart"/>
            <w:r w:rsidRPr="004C237C">
              <w:rPr>
                <w:rFonts w:asciiTheme="minorEastAsia" w:hAnsiTheme="minorEastAsia" w:cstheme="minorEastAsia" w:hint="eastAsia"/>
                <w:szCs w:val="21"/>
              </w:rPr>
              <w:t>渠敬雷</w:t>
            </w:r>
            <w:proofErr w:type="gramEnd"/>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8</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历史文化遗产荟萃</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高一</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37</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祁景 朱金平</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10</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化学实验</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高一</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47</w:t>
            </w:r>
          </w:p>
        </w:tc>
        <w:tc>
          <w:tcPr>
            <w:tcW w:w="2371" w:type="dxa"/>
            <w:vAlign w:val="center"/>
          </w:tcPr>
          <w:p w:rsidR="00C24343" w:rsidRPr="004C237C" w:rsidRDefault="00F5219E">
            <w:pPr>
              <w:jc w:val="center"/>
              <w:rPr>
                <w:rFonts w:asciiTheme="minorEastAsia" w:hAnsiTheme="minorEastAsia" w:cstheme="minorEastAsia"/>
                <w:szCs w:val="21"/>
              </w:rPr>
            </w:pPr>
            <w:proofErr w:type="gramStart"/>
            <w:r w:rsidRPr="004C237C">
              <w:rPr>
                <w:rFonts w:asciiTheme="minorEastAsia" w:hAnsiTheme="minorEastAsia" w:cstheme="minorEastAsia" w:hint="eastAsia"/>
                <w:szCs w:val="21"/>
              </w:rPr>
              <w:t>包爱芳</w:t>
            </w:r>
            <w:proofErr w:type="gramEnd"/>
            <w:r w:rsidRPr="004C237C">
              <w:rPr>
                <w:rFonts w:asciiTheme="minorEastAsia" w:hAnsiTheme="minorEastAsia" w:cstheme="minorEastAsia" w:hint="eastAsia"/>
                <w:szCs w:val="21"/>
              </w:rPr>
              <w:t xml:space="preserve"> 何敏</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10</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趣味动物知识</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高二</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41</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恽小娟 高二生物</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10</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数学思维与竞赛</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高二</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55</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吕红范 高二数学</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10</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信息技术科技创新</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高二</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17</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商瑜 高中信息</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法制教育</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高二</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51</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柴黎君 高二政治</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15</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有趣的物理学史</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高二</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45</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张玲</w:t>
            </w:r>
          </w:p>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高二物理</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11</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proofErr w:type="gramStart"/>
            <w:r w:rsidRPr="004C237C">
              <w:rPr>
                <w:rFonts w:asciiTheme="minorEastAsia" w:hAnsiTheme="minorEastAsia" w:cstheme="minorEastAsia" w:hint="eastAsia"/>
                <w:szCs w:val="21"/>
              </w:rPr>
              <w:t>做驴友</w:t>
            </w:r>
            <w:proofErr w:type="gramEnd"/>
            <w:r w:rsidRPr="004C237C">
              <w:rPr>
                <w:rFonts w:asciiTheme="minorEastAsia" w:hAnsiTheme="minorEastAsia" w:cstheme="minorEastAsia" w:hint="eastAsia"/>
                <w:szCs w:val="21"/>
              </w:rPr>
              <w:t xml:space="preserve"> 看世界</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高二</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51</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郭晓斌 高二地理</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11</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“方塘”文学社（五</w:t>
            </w:r>
            <w:proofErr w:type="gramStart"/>
            <w:r w:rsidRPr="004C237C">
              <w:rPr>
                <w:rFonts w:asciiTheme="minorEastAsia" w:hAnsiTheme="minorEastAsia" w:cstheme="minorEastAsia" w:hint="eastAsia"/>
                <w:szCs w:val="21"/>
              </w:rPr>
              <w:t>德文化选讲</w:t>
            </w:r>
            <w:proofErr w:type="gramEnd"/>
            <w:r w:rsidRPr="004C237C">
              <w:rPr>
                <w:rFonts w:asciiTheme="minorEastAsia" w:hAnsiTheme="minorEastAsia" w:cstheme="minorEastAsia" w:hint="eastAsia"/>
                <w:szCs w:val="21"/>
              </w:rPr>
              <w:t>）</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高二</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51</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巢卫媛 许宁</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8</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艺术教育</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高二</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40</w:t>
            </w:r>
          </w:p>
        </w:tc>
        <w:tc>
          <w:tcPr>
            <w:tcW w:w="2371" w:type="dxa"/>
            <w:vAlign w:val="center"/>
          </w:tcPr>
          <w:p w:rsidR="00C24343" w:rsidRPr="004C237C" w:rsidRDefault="00F5219E">
            <w:pPr>
              <w:jc w:val="center"/>
              <w:rPr>
                <w:rFonts w:asciiTheme="minorEastAsia" w:hAnsiTheme="minorEastAsia" w:cstheme="minorEastAsia"/>
                <w:szCs w:val="21"/>
              </w:rPr>
            </w:pPr>
            <w:proofErr w:type="gramStart"/>
            <w:r w:rsidRPr="004C237C">
              <w:rPr>
                <w:rFonts w:asciiTheme="minorEastAsia" w:hAnsiTheme="minorEastAsia" w:cstheme="minorEastAsia" w:hint="eastAsia"/>
                <w:szCs w:val="21"/>
              </w:rPr>
              <w:t>雷成孝</w:t>
            </w:r>
            <w:proofErr w:type="gramEnd"/>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17</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西中器乐社和合唱队</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高二</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49</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李加乐</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16</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历史文化遗产荟萃</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高二</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43</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周晓东 高二历史</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10</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英语沙龙（英语阅读与欣赏）</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高二</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50</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姜婧凯 高二英语</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8</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化学魔法的开发与思考</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高二</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39</w:t>
            </w:r>
          </w:p>
        </w:tc>
        <w:tc>
          <w:tcPr>
            <w:tcW w:w="2371" w:type="dxa"/>
            <w:vAlign w:val="center"/>
          </w:tcPr>
          <w:p w:rsidR="00C24343" w:rsidRPr="004C237C" w:rsidRDefault="00F5219E">
            <w:pPr>
              <w:jc w:val="center"/>
              <w:rPr>
                <w:rFonts w:asciiTheme="minorEastAsia" w:hAnsiTheme="minorEastAsia" w:cstheme="minorEastAsia"/>
                <w:szCs w:val="21"/>
              </w:rPr>
            </w:pPr>
            <w:proofErr w:type="gramStart"/>
            <w:r w:rsidRPr="004C237C">
              <w:rPr>
                <w:rFonts w:asciiTheme="minorEastAsia" w:hAnsiTheme="minorEastAsia" w:cstheme="minorEastAsia" w:hint="eastAsia"/>
                <w:szCs w:val="21"/>
              </w:rPr>
              <w:t>金亚平</w:t>
            </w:r>
            <w:proofErr w:type="gramEnd"/>
            <w:r w:rsidRPr="004C237C">
              <w:rPr>
                <w:rFonts w:asciiTheme="minorEastAsia" w:hAnsiTheme="minorEastAsia" w:cstheme="minorEastAsia" w:hint="eastAsia"/>
                <w:szCs w:val="21"/>
              </w:rPr>
              <w:t xml:space="preserve"> 史爱娟</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10</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高考作文写作指导</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高三</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40</w:t>
            </w:r>
          </w:p>
        </w:tc>
        <w:tc>
          <w:tcPr>
            <w:tcW w:w="2371"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陶志强</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3</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高考名著阅读策略</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高三</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41</w:t>
            </w:r>
          </w:p>
        </w:tc>
        <w:tc>
          <w:tcPr>
            <w:tcW w:w="2371"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周娟</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3</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高考数学解题策略</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高三</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42</w:t>
            </w:r>
          </w:p>
        </w:tc>
        <w:tc>
          <w:tcPr>
            <w:tcW w:w="2371"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李玉凤</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3</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高考英语阅读与理解</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高三</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40</w:t>
            </w:r>
          </w:p>
        </w:tc>
        <w:tc>
          <w:tcPr>
            <w:tcW w:w="2371"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杨海东</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3</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高考英语书面表达指导</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高三</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43</w:t>
            </w:r>
          </w:p>
        </w:tc>
        <w:tc>
          <w:tcPr>
            <w:tcW w:w="2371"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袁梅</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3</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高考物理解题策略</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高三</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45</w:t>
            </w:r>
          </w:p>
        </w:tc>
        <w:tc>
          <w:tcPr>
            <w:tcW w:w="2371"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潘建峰</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3</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高考生物解题策略</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高三</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48</w:t>
            </w:r>
          </w:p>
        </w:tc>
        <w:tc>
          <w:tcPr>
            <w:tcW w:w="2371"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何莉燕</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3</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高考政治解题策略</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高三</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41</w:t>
            </w:r>
          </w:p>
        </w:tc>
        <w:tc>
          <w:tcPr>
            <w:tcW w:w="2371"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郑志东</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3</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高考历史解题策略</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高三</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44</w:t>
            </w:r>
          </w:p>
        </w:tc>
        <w:tc>
          <w:tcPr>
            <w:tcW w:w="2371"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徐娅</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3</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高考地理解题策略</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高三</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43</w:t>
            </w:r>
          </w:p>
        </w:tc>
        <w:tc>
          <w:tcPr>
            <w:tcW w:w="2371" w:type="dxa"/>
            <w:vAlign w:val="center"/>
          </w:tcPr>
          <w:p w:rsidR="00C24343" w:rsidRPr="004C237C" w:rsidRDefault="00F5219E">
            <w:pPr>
              <w:tabs>
                <w:tab w:val="left" w:pos="9135"/>
              </w:tabs>
              <w:jc w:val="center"/>
              <w:rPr>
                <w:rFonts w:asciiTheme="minorEastAsia" w:hAnsiTheme="minorEastAsia" w:cstheme="minorEastAsia"/>
                <w:szCs w:val="21"/>
              </w:rPr>
            </w:pPr>
            <w:proofErr w:type="gramStart"/>
            <w:r w:rsidRPr="004C237C">
              <w:rPr>
                <w:rFonts w:asciiTheme="minorEastAsia" w:hAnsiTheme="minorEastAsia" w:cstheme="minorEastAsia" w:hint="eastAsia"/>
                <w:szCs w:val="21"/>
              </w:rPr>
              <w:t>郑晓亚</w:t>
            </w:r>
            <w:proofErr w:type="gramEnd"/>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3</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tabs>
                <w:tab w:val="left" w:pos="9135"/>
              </w:tabs>
              <w:jc w:val="center"/>
              <w:rPr>
                <w:rFonts w:asciiTheme="minorEastAsia" w:hAnsiTheme="minorEastAsia" w:cstheme="minorEastAsia"/>
                <w:szCs w:val="21"/>
              </w:rPr>
            </w:pPr>
            <w:proofErr w:type="gramStart"/>
            <w:r w:rsidRPr="004C237C">
              <w:rPr>
                <w:rFonts w:asciiTheme="minorEastAsia" w:hAnsiTheme="minorEastAsia" w:cstheme="minorEastAsia" w:hint="eastAsia"/>
                <w:szCs w:val="21"/>
              </w:rPr>
              <w:t>高考史</w:t>
            </w:r>
            <w:proofErr w:type="gramEnd"/>
            <w:r w:rsidRPr="004C237C">
              <w:rPr>
                <w:rFonts w:asciiTheme="minorEastAsia" w:hAnsiTheme="minorEastAsia" w:cstheme="minorEastAsia" w:hint="eastAsia"/>
                <w:szCs w:val="21"/>
              </w:rPr>
              <w:t>研究</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高三</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40</w:t>
            </w:r>
          </w:p>
        </w:tc>
        <w:tc>
          <w:tcPr>
            <w:tcW w:w="2371"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贺国平</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3</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trHeight w:val="347"/>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高考心理学</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高三</w:t>
            </w:r>
          </w:p>
        </w:tc>
        <w:tc>
          <w:tcPr>
            <w:tcW w:w="748"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41</w:t>
            </w:r>
          </w:p>
        </w:tc>
        <w:tc>
          <w:tcPr>
            <w:tcW w:w="2371"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沈祥飞</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3</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restart"/>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2018-2019</w:t>
            </w: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数学文化赏析</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高一</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56</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陈婧 高一数学</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11</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趣味物理</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高一</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53</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潘建峰 高一物理</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12</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体味多彩的文化</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高一</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55</w:t>
            </w:r>
          </w:p>
        </w:tc>
        <w:tc>
          <w:tcPr>
            <w:tcW w:w="2371" w:type="dxa"/>
            <w:vAlign w:val="center"/>
          </w:tcPr>
          <w:p w:rsidR="00C24343" w:rsidRPr="004C237C" w:rsidRDefault="00F5219E">
            <w:pPr>
              <w:jc w:val="center"/>
              <w:rPr>
                <w:rFonts w:asciiTheme="minorEastAsia" w:hAnsiTheme="minorEastAsia" w:cstheme="minorEastAsia"/>
                <w:szCs w:val="21"/>
              </w:rPr>
            </w:pPr>
            <w:proofErr w:type="gramStart"/>
            <w:r w:rsidRPr="004C237C">
              <w:rPr>
                <w:rFonts w:asciiTheme="minorEastAsia" w:hAnsiTheme="minorEastAsia" w:cstheme="minorEastAsia" w:hint="eastAsia"/>
                <w:szCs w:val="21"/>
              </w:rPr>
              <w:t>戴彩敏</w:t>
            </w:r>
            <w:proofErr w:type="gramEnd"/>
            <w:r w:rsidRPr="004C237C">
              <w:rPr>
                <w:rFonts w:asciiTheme="minorEastAsia" w:hAnsiTheme="minorEastAsia" w:cstheme="minorEastAsia" w:hint="eastAsia"/>
                <w:szCs w:val="21"/>
              </w:rPr>
              <w:t xml:space="preserve"> 高一政治</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16</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英语素养阅读</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高一</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55</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 xml:space="preserve">杨海东 </w:t>
            </w:r>
            <w:proofErr w:type="gramStart"/>
            <w:r w:rsidRPr="004C237C">
              <w:rPr>
                <w:rFonts w:asciiTheme="minorEastAsia" w:hAnsiTheme="minorEastAsia" w:cstheme="minorEastAsia" w:hint="eastAsia"/>
                <w:szCs w:val="21"/>
              </w:rPr>
              <w:t>陆琴</w:t>
            </w:r>
            <w:proofErr w:type="gramEnd"/>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11</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做</w:t>
            </w:r>
            <w:proofErr w:type="gramStart"/>
            <w:r w:rsidRPr="004C237C">
              <w:rPr>
                <w:rFonts w:asciiTheme="minorEastAsia" w:hAnsiTheme="minorEastAsia" w:cstheme="minorEastAsia" w:hint="eastAsia"/>
                <w:szCs w:val="21"/>
              </w:rPr>
              <w:t>驴友看</w:t>
            </w:r>
            <w:proofErr w:type="gramEnd"/>
            <w:r w:rsidRPr="004C237C">
              <w:rPr>
                <w:rFonts w:asciiTheme="minorEastAsia" w:hAnsiTheme="minorEastAsia" w:cstheme="minorEastAsia" w:hint="eastAsia"/>
                <w:szCs w:val="21"/>
              </w:rPr>
              <w:t>世界</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高一</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55</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郭晓斌 史丽萍</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12</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常春棋社</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高一</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44</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鞠彩萍</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6</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“兰曦”书法社</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高一</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36</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张爱萍</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6</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“尚美”艺术社</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高一</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38</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周小伟</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9</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西中器乐社和合唱队</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高一</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31</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恽金花</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18</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现代折纸社</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高一</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48</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赵燕杰</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17</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古典吉他器乐教育</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高一</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20</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恽志龙</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11</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方塘文学社</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高一</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56</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张兰 杨辉</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9</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历史文化遗产荟萃</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高一</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53</w:t>
            </w:r>
          </w:p>
        </w:tc>
        <w:tc>
          <w:tcPr>
            <w:tcW w:w="2371" w:type="dxa"/>
            <w:vAlign w:val="center"/>
          </w:tcPr>
          <w:p w:rsidR="00C24343" w:rsidRPr="004C237C" w:rsidRDefault="00F5219E">
            <w:pPr>
              <w:jc w:val="center"/>
              <w:rPr>
                <w:rFonts w:asciiTheme="minorEastAsia" w:hAnsiTheme="minorEastAsia" w:cstheme="minorEastAsia"/>
                <w:szCs w:val="21"/>
              </w:rPr>
            </w:pPr>
            <w:proofErr w:type="gramStart"/>
            <w:r w:rsidRPr="004C237C">
              <w:rPr>
                <w:rFonts w:asciiTheme="minorEastAsia" w:hAnsiTheme="minorEastAsia" w:cstheme="minorEastAsia" w:hint="eastAsia"/>
                <w:szCs w:val="21"/>
              </w:rPr>
              <w:t>巢丽萍</w:t>
            </w:r>
            <w:proofErr w:type="gramEnd"/>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11</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化学实验</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高一</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56</w:t>
            </w:r>
          </w:p>
        </w:tc>
        <w:tc>
          <w:tcPr>
            <w:tcW w:w="2371" w:type="dxa"/>
            <w:vAlign w:val="center"/>
          </w:tcPr>
          <w:p w:rsidR="00C24343" w:rsidRPr="004C237C" w:rsidRDefault="00F5219E">
            <w:pPr>
              <w:jc w:val="center"/>
              <w:rPr>
                <w:rFonts w:asciiTheme="minorEastAsia" w:hAnsiTheme="minorEastAsia" w:cstheme="minorEastAsia"/>
                <w:szCs w:val="21"/>
              </w:rPr>
            </w:pPr>
            <w:proofErr w:type="gramStart"/>
            <w:r w:rsidRPr="004C237C">
              <w:rPr>
                <w:rFonts w:asciiTheme="minorEastAsia" w:hAnsiTheme="minorEastAsia" w:cstheme="minorEastAsia" w:hint="eastAsia"/>
                <w:szCs w:val="21"/>
              </w:rPr>
              <w:t>金亚平</w:t>
            </w:r>
            <w:proofErr w:type="gramEnd"/>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11</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影视文化中的生物技术</w:t>
            </w:r>
          </w:p>
        </w:tc>
        <w:tc>
          <w:tcPr>
            <w:tcW w:w="587"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高二</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51</w:t>
            </w:r>
          </w:p>
        </w:tc>
        <w:tc>
          <w:tcPr>
            <w:tcW w:w="2371" w:type="dxa"/>
            <w:vAlign w:val="center"/>
          </w:tcPr>
          <w:p w:rsidR="00C24343" w:rsidRPr="004C237C" w:rsidRDefault="00F5219E">
            <w:pPr>
              <w:jc w:val="center"/>
              <w:rPr>
                <w:rFonts w:asciiTheme="minorEastAsia" w:hAnsiTheme="minorEastAsia" w:cstheme="minorEastAsia"/>
                <w:szCs w:val="21"/>
              </w:rPr>
            </w:pPr>
            <w:proofErr w:type="gramStart"/>
            <w:r w:rsidRPr="004C237C">
              <w:rPr>
                <w:rFonts w:asciiTheme="minorEastAsia" w:hAnsiTheme="minorEastAsia" w:cstheme="minorEastAsia" w:hint="eastAsia"/>
                <w:szCs w:val="21"/>
              </w:rPr>
              <w:t>何黎燕</w:t>
            </w:r>
            <w:proofErr w:type="gramEnd"/>
            <w:r w:rsidRPr="004C237C">
              <w:rPr>
                <w:rFonts w:asciiTheme="minorEastAsia" w:hAnsiTheme="minorEastAsia" w:cstheme="minorEastAsia" w:hint="eastAsia"/>
                <w:szCs w:val="21"/>
              </w:rPr>
              <w:t xml:space="preserve"> 高二生物</w:t>
            </w:r>
          </w:p>
        </w:tc>
        <w:tc>
          <w:tcPr>
            <w:tcW w:w="709"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11</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数学研究史研究方法</w:t>
            </w:r>
          </w:p>
        </w:tc>
        <w:tc>
          <w:tcPr>
            <w:tcW w:w="587"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高二</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52</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鹿文</w:t>
            </w:r>
            <w:proofErr w:type="gramStart"/>
            <w:r w:rsidRPr="004C237C">
              <w:rPr>
                <w:rFonts w:asciiTheme="minorEastAsia" w:hAnsiTheme="minorEastAsia" w:cstheme="minorEastAsia" w:hint="eastAsia"/>
                <w:szCs w:val="21"/>
              </w:rPr>
              <w:t>文</w:t>
            </w:r>
            <w:proofErr w:type="gramEnd"/>
            <w:r w:rsidRPr="004C237C">
              <w:rPr>
                <w:rFonts w:asciiTheme="minorEastAsia" w:hAnsiTheme="minorEastAsia" w:cstheme="minorEastAsia" w:hint="eastAsia"/>
                <w:szCs w:val="21"/>
              </w:rPr>
              <w:t xml:space="preserve"> 高二数学</w:t>
            </w:r>
          </w:p>
        </w:tc>
        <w:tc>
          <w:tcPr>
            <w:tcW w:w="709"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11</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trHeight w:val="509"/>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“阳光”心理社</w:t>
            </w:r>
          </w:p>
        </w:tc>
        <w:tc>
          <w:tcPr>
            <w:tcW w:w="587"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高二</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50</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宋丙寅</w:t>
            </w:r>
          </w:p>
        </w:tc>
        <w:tc>
          <w:tcPr>
            <w:tcW w:w="709"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15</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法制教育</w:t>
            </w:r>
          </w:p>
        </w:tc>
        <w:tc>
          <w:tcPr>
            <w:tcW w:w="587"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高二</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41</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邹伟科 高二政治</w:t>
            </w:r>
          </w:p>
        </w:tc>
        <w:tc>
          <w:tcPr>
            <w:tcW w:w="709"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16</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有趣的物理学史</w:t>
            </w:r>
          </w:p>
        </w:tc>
        <w:tc>
          <w:tcPr>
            <w:tcW w:w="587"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高二</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40</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谢志鹏 高二物理</w:t>
            </w:r>
          </w:p>
        </w:tc>
        <w:tc>
          <w:tcPr>
            <w:tcW w:w="709"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12</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proofErr w:type="gramStart"/>
            <w:r w:rsidRPr="004C237C">
              <w:rPr>
                <w:rFonts w:asciiTheme="minorEastAsia" w:hAnsiTheme="minorEastAsia" w:cstheme="minorEastAsia" w:hint="eastAsia"/>
                <w:szCs w:val="21"/>
              </w:rPr>
              <w:t>做驴友</w:t>
            </w:r>
            <w:proofErr w:type="gramEnd"/>
            <w:r w:rsidRPr="004C237C">
              <w:rPr>
                <w:rFonts w:asciiTheme="minorEastAsia" w:hAnsiTheme="minorEastAsia" w:cstheme="minorEastAsia" w:hint="eastAsia"/>
                <w:szCs w:val="21"/>
              </w:rPr>
              <w:t xml:space="preserve"> 看世界</w:t>
            </w:r>
          </w:p>
        </w:tc>
        <w:tc>
          <w:tcPr>
            <w:tcW w:w="587"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高二</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48</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郑小亚 高二地理</w:t>
            </w:r>
          </w:p>
        </w:tc>
        <w:tc>
          <w:tcPr>
            <w:tcW w:w="709"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12</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“方塘”文学社（五</w:t>
            </w:r>
            <w:proofErr w:type="gramStart"/>
            <w:r w:rsidRPr="004C237C">
              <w:rPr>
                <w:rFonts w:asciiTheme="minorEastAsia" w:hAnsiTheme="minorEastAsia" w:cstheme="minorEastAsia" w:hint="eastAsia"/>
                <w:szCs w:val="21"/>
              </w:rPr>
              <w:t>德文化选讲</w:t>
            </w:r>
            <w:proofErr w:type="gramEnd"/>
            <w:r w:rsidRPr="004C237C">
              <w:rPr>
                <w:rFonts w:asciiTheme="minorEastAsia" w:hAnsiTheme="minorEastAsia" w:cstheme="minorEastAsia" w:hint="eastAsia"/>
                <w:szCs w:val="21"/>
              </w:rPr>
              <w:t>）</w:t>
            </w:r>
          </w:p>
        </w:tc>
        <w:tc>
          <w:tcPr>
            <w:tcW w:w="587"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高二</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39</w:t>
            </w:r>
          </w:p>
        </w:tc>
        <w:tc>
          <w:tcPr>
            <w:tcW w:w="2371" w:type="dxa"/>
            <w:vAlign w:val="center"/>
          </w:tcPr>
          <w:p w:rsidR="00C24343" w:rsidRPr="004C237C" w:rsidRDefault="00F5219E">
            <w:pPr>
              <w:jc w:val="center"/>
              <w:rPr>
                <w:rFonts w:asciiTheme="minorEastAsia" w:hAnsiTheme="minorEastAsia" w:cstheme="minorEastAsia"/>
                <w:szCs w:val="21"/>
              </w:rPr>
            </w:pPr>
            <w:proofErr w:type="gramStart"/>
            <w:r w:rsidRPr="004C237C">
              <w:rPr>
                <w:rFonts w:asciiTheme="minorEastAsia" w:hAnsiTheme="minorEastAsia" w:cstheme="minorEastAsia" w:hint="eastAsia"/>
                <w:szCs w:val="21"/>
              </w:rPr>
              <w:t>渠敬雷</w:t>
            </w:r>
            <w:proofErr w:type="gramEnd"/>
            <w:r w:rsidRPr="004C237C">
              <w:rPr>
                <w:rFonts w:asciiTheme="minorEastAsia" w:hAnsiTheme="minorEastAsia" w:cstheme="minorEastAsia" w:hint="eastAsia"/>
                <w:szCs w:val="21"/>
              </w:rPr>
              <w:t xml:space="preserve"> 高二语文</w:t>
            </w:r>
          </w:p>
        </w:tc>
        <w:tc>
          <w:tcPr>
            <w:tcW w:w="709"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9</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艺术教育</w:t>
            </w:r>
          </w:p>
        </w:tc>
        <w:tc>
          <w:tcPr>
            <w:tcW w:w="587"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高二</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49</w:t>
            </w:r>
          </w:p>
        </w:tc>
        <w:tc>
          <w:tcPr>
            <w:tcW w:w="2371" w:type="dxa"/>
            <w:vAlign w:val="center"/>
          </w:tcPr>
          <w:p w:rsidR="00C24343" w:rsidRPr="004C237C" w:rsidRDefault="00F5219E">
            <w:pPr>
              <w:jc w:val="center"/>
              <w:rPr>
                <w:rFonts w:asciiTheme="minorEastAsia" w:hAnsiTheme="minorEastAsia" w:cstheme="minorEastAsia"/>
                <w:szCs w:val="21"/>
              </w:rPr>
            </w:pPr>
            <w:proofErr w:type="gramStart"/>
            <w:r w:rsidRPr="004C237C">
              <w:rPr>
                <w:rFonts w:asciiTheme="minorEastAsia" w:hAnsiTheme="minorEastAsia" w:cstheme="minorEastAsia" w:hint="eastAsia"/>
                <w:szCs w:val="21"/>
              </w:rPr>
              <w:t>雷成孝</w:t>
            </w:r>
            <w:proofErr w:type="gramEnd"/>
          </w:p>
        </w:tc>
        <w:tc>
          <w:tcPr>
            <w:tcW w:w="709"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18</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西中器乐社和合唱队</w:t>
            </w:r>
          </w:p>
        </w:tc>
        <w:tc>
          <w:tcPr>
            <w:tcW w:w="587"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高二</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35</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李加乐</w:t>
            </w:r>
          </w:p>
        </w:tc>
        <w:tc>
          <w:tcPr>
            <w:tcW w:w="709"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17</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历史文化遗产荟萃</w:t>
            </w:r>
          </w:p>
        </w:tc>
        <w:tc>
          <w:tcPr>
            <w:tcW w:w="587"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高二</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41</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祁景 高二历史</w:t>
            </w:r>
          </w:p>
        </w:tc>
        <w:tc>
          <w:tcPr>
            <w:tcW w:w="709"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11</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英语素养阅读</w:t>
            </w:r>
          </w:p>
        </w:tc>
        <w:tc>
          <w:tcPr>
            <w:tcW w:w="587"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高二</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52</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吴蓉</w:t>
            </w:r>
          </w:p>
          <w:p w:rsidR="00C24343" w:rsidRPr="004C237C" w:rsidRDefault="00F5219E">
            <w:pPr>
              <w:jc w:val="center"/>
              <w:rPr>
                <w:rFonts w:asciiTheme="minorEastAsia" w:hAnsiTheme="minorEastAsia" w:cstheme="minorEastAsia"/>
                <w:szCs w:val="21"/>
              </w:rPr>
            </w:pPr>
            <w:proofErr w:type="gramStart"/>
            <w:r w:rsidRPr="004C237C">
              <w:rPr>
                <w:rFonts w:asciiTheme="minorEastAsia" w:hAnsiTheme="minorEastAsia" w:cstheme="minorEastAsia" w:hint="eastAsia"/>
                <w:szCs w:val="21"/>
              </w:rPr>
              <w:t>游霞</w:t>
            </w:r>
            <w:proofErr w:type="gramEnd"/>
          </w:p>
        </w:tc>
        <w:tc>
          <w:tcPr>
            <w:tcW w:w="709"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9</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化学魔法的开发与思考</w:t>
            </w:r>
          </w:p>
        </w:tc>
        <w:tc>
          <w:tcPr>
            <w:tcW w:w="587"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高二</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33</w:t>
            </w:r>
          </w:p>
        </w:tc>
        <w:tc>
          <w:tcPr>
            <w:tcW w:w="2371" w:type="dxa"/>
            <w:vAlign w:val="center"/>
          </w:tcPr>
          <w:p w:rsidR="00C24343" w:rsidRPr="004C237C" w:rsidRDefault="00F5219E">
            <w:pPr>
              <w:jc w:val="center"/>
              <w:rPr>
                <w:rFonts w:asciiTheme="minorEastAsia" w:hAnsiTheme="minorEastAsia" w:cstheme="minorEastAsia"/>
                <w:szCs w:val="21"/>
              </w:rPr>
            </w:pPr>
            <w:proofErr w:type="gramStart"/>
            <w:r w:rsidRPr="004C237C">
              <w:rPr>
                <w:rFonts w:asciiTheme="minorEastAsia" w:hAnsiTheme="minorEastAsia" w:cstheme="minorEastAsia" w:hint="eastAsia"/>
                <w:szCs w:val="21"/>
              </w:rPr>
              <w:t>包爱芳</w:t>
            </w:r>
            <w:proofErr w:type="gramEnd"/>
            <w:r w:rsidRPr="004C237C">
              <w:rPr>
                <w:rFonts w:asciiTheme="minorEastAsia" w:hAnsiTheme="minorEastAsia" w:cstheme="minorEastAsia" w:hint="eastAsia"/>
                <w:szCs w:val="21"/>
              </w:rPr>
              <w:t xml:space="preserve"> 高二化学</w:t>
            </w:r>
          </w:p>
        </w:tc>
        <w:tc>
          <w:tcPr>
            <w:tcW w:w="709"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11</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高考作文写作指导</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高三</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42</w:t>
            </w:r>
          </w:p>
        </w:tc>
        <w:tc>
          <w:tcPr>
            <w:tcW w:w="2371"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巢卫媛</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4</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高考名著阅读策略</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高三</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30</w:t>
            </w:r>
          </w:p>
        </w:tc>
        <w:tc>
          <w:tcPr>
            <w:tcW w:w="2371"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周娟</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4</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高考数学解题策略</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高三</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42</w:t>
            </w:r>
          </w:p>
        </w:tc>
        <w:tc>
          <w:tcPr>
            <w:tcW w:w="2371"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吕红范</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4</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高考英语阅读与理解</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高三</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41</w:t>
            </w:r>
          </w:p>
        </w:tc>
        <w:tc>
          <w:tcPr>
            <w:tcW w:w="2371"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姜婧凯</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4</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高考英语书面表达指导</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高三</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45</w:t>
            </w:r>
          </w:p>
        </w:tc>
        <w:tc>
          <w:tcPr>
            <w:tcW w:w="2371"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袁梅</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4</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高考物理解题策略</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高三</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51</w:t>
            </w:r>
          </w:p>
        </w:tc>
        <w:tc>
          <w:tcPr>
            <w:tcW w:w="2371"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张玲</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4</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高考生物解题策略</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高三</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51</w:t>
            </w:r>
          </w:p>
        </w:tc>
        <w:tc>
          <w:tcPr>
            <w:tcW w:w="2371"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恽小娟</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4</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高考政治解题策略</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高三</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40</w:t>
            </w:r>
          </w:p>
        </w:tc>
        <w:tc>
          <w:tcPr>
            <w:tcW w:w="2371"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郑志东</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4</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高考历史解题策略</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高三</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49</w:t>
            </w:r>
          </w:p>
        </w:tc>
        <w:tc>
          <w:tcPr>
            <w:tcW w:w="2371"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徐娅</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4</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高考地理解题策略</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高三</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43</w:t>
            </w:r>
          </w:p>
        </w:tc>
        <w:tc>
          <w:tcPr>
            <w:tcW w:w="2371" w:type="dxa"/>
            <w:vAlign w:val="center"/>
          </w:tcPr>
          <w:p w:rsidR="00C24343" w:rsidRPr="004C237C" w:rsidRDefault="00F5219E">
            <w:pPr>
              <w:tabs>
                <w:tab w:val="left" w:pos="9135"/>
              </w:tabs>
              <w:jc w:val="center"/>
              <w:rPr>
                <w:rFonts w:asciiTheme="minorEastAsia" w:hAnsiTheme="minorEastAsia" w:cstheme="minorEastAsia"/>
                <w:szCs w:val="21"/>
              </w:rPr>
            </w:pPr>
            <w:proofErr w:type="gramStart"/>
            <w:r w:rsidRPr="004C237C">
              <w:rPr>
                <w:rFonts w:asciiTheme="minorEastAsia" w:hAnsiTheme="minorEastAsia" w:cstheme="minorEastAsia" w:hint="eastAsia"/>
                <w:szCs w:val="21"/>
              </w:rPr>
              <w:t>郑晓亚</w:t>
            </w:r>
            <w:proofErr w:type="gramEnd"/>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4</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tabs>
                <w:tab w:val="left" w:pos="9135"/>
              </w:tabs>
              <w:jc w:val="center"/>
              <w:rPr>
                <w:rFonts w:asciiTheme="minorEastAsia" w:hAnsiTheme="minorEastAsia" w:cstheme="minorEastAsia"/>
                <w:szCs w:val="21"/>
              </w:rPr>
            </w:pPr>
            <w:proofErr w:type="gramStart"/>
            <w:r w:rsidRPr="004C237C">
              <w:rPr>
                <w:rFonts w:asciiTheme="minorEastAsia" w:hAnsiTheme="minorEastAsia" w:cstheme="minorEastAsia" w:hint="eastAsia"/>
                <w:szCs w:val="21"/>
              </w:rPr>
              <w:t>高考史</w:t>
            </w:r>
            <w:proofErr w:type="gramEnd"/>
            <w:r w:rsidRPr="004C237C">
              <w:rPr>
                <w:rFonts w:asciiTheme="minorEastAsia" w:hAnsiTheme="minorEastAsia" w:cstheme="minorEastAsia" w:hint="eastAsia"/>
                <w:szCs w:val="21"/>
              </w:rPr>
              <w:t>研究</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高三</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50</w:t>
            </w:r>
          </w:p>
        </w:tc>
        <w:tc>
          <w:tcPr>
            <w:tcW w:w="2371"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郑建刚</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4</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高考心理学</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高三</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39</w:t>
            </w:r>
          </w:p>
        </w:tc>
        <w:tc>
          <w:tcPr>
            <w:tcW w:w="2371"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张洪军</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4</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restart"/>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lastRenderedPageBreak/>
              <w:t>2019-2020</w:t>
            </w: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数学文化赏析</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高一</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56</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蒋伟红</w:t>
            </w:r>
          </w:p>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高一数学</w:t>
            </w:r>
          </w:p>
        </w:tc>
        <w:tc>
          <w:tcPr>
            <w:tcW w:w="709"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12</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趣味物理</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高一</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57</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张玲 高一物理</w:t>
            </w:r>
          </w:p>
        </w:tc>
        <w:tc>
          <w:tcPr>
            <w:tcW w:w="709"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13</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体味多彩的文化</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高一</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53</w:t>
            </w:r>
          </w:p>
        </w:tc>
        <w:tc>
          <w:tcPr>
            <w:tcW w:w="2371" w:type="dxa"/>
            <w:vAlign w:val="center"/>
          </w:tcPr>
          <w:p w:rsidR="00C24343" w:rsidRPr="004C237C" w:rsidRDefault="00F5219E">
            <w:pPr>
              <w:jc w:val="center"/>
              <w:rPr>
                <w:rFonts w:asciiTheme="minorEastAsia" w:hAnsiTheme="minorEastAsia" w:cstheme="minorEastAsia"/>
                <w:szCs w:val="21"/>
              </w:rPr>
            </w:pPr>
            <w:proofErr w:type="gramStart"/>
            <w:r w:rsidRPr="004C237C">
              <w:rPr>
                <w:rFonts w:asciiTheme="minorEastAsia" w:hAnsiTheme="minorEastAsia" w:cstheme="minorEastAsia" w:hint="eastAsia"/>
                <w:szCs w:val="21"/>
              </w:rPr>
              <w:t>戴彩敏</w:t>
            </w:r>
            <w:proofErr w:type="gramEnd"/>
            <w:r w:rsidRPr="004C237C">
              <w:rPr>
                <w:rFonts w:asciiTheme="minorEastAsia" w:hAnsiTheme="minorEastAsia" w:cstheme="minorEastAsia" w:hint="eastAsia"/>
                <w:szCs w:val="21"/>
              </w:rPr>
              <w:t xml:space="preserve"> 高一政治</w:t>
            </w:r>
          </w:p>
        </w:tc>
        <w:tc>
          <w:tcPr>
            <w:tcW w:w="709"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17</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英语素养阅读</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高一</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58</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姜婧凯</w:t>
            </w:r>
          </w:p>
          <w:p w:rsidR="00C24343" w:rsidRPr="004C237C" w:rsidRDefault="00F5219E">
            <w:pPr>
              <w:jc w:val="center"/>
              <w:rPr>
                <w:rFonts w:asciiTheme="minorEastAsia" w:hAnsiTheme="minorEastAsia" w:cstheme="minorEastAsia"/>
                <w:szCs w:val="21"/>
              </w:rPr>
            </w:pPr>
            <w:proofErr w:type="gramStart"/>
            <w:r w:rsidRPr="004C237C">
              <w:rPr>
                <w:rFonts w:asciiTheme="minorEastAsia" w:hAnsiTheme="minorEastAsia" w:cstheme="minorEastAsia" w:hint="eastAsia"/>
                <w:szCs w:val="21"/>
              </w:rPr>
              <w:t>王思捷</w:t>
            </w:r>
            <w:proofErr w:type="gramEnd"/>
          </w:p>
        </w:tc>
        <w:tc>
          <w:tcPr>
            <w:tcW w:w="709"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12</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做</w:t>
            </w:r>
            <w:proofErr w:type="gramStart"/>
            <w:r w:rsidRPr="004C237C">
              <w:rPr>
                <w:rFonts w:asciiTheme="minorEastAsia" w:hAnsiTheme="minorEastAsia" w:cstheme="minorEastAsia" w:hint="eastAsia"/>
                <w:szCs w:val="21"/>
              </w:rPr>
              <w:t>驴友看</w:t>
            </w:r>
            <w:proofErr w:type="gramEnd"/>
            <w:r w:rsidRPr="004C237C">
              <w:rPr>
                <w:rFonts w:asciiTheme="minorEastAsia" w:hAnsiTheme="minorEastAsia" w:cstheme="minorEastAsia" w:hint="eastAsia"/>
                <w:szCs w:val="21"/>
              </w:rPr>
              <w:t>世界</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高一</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55</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郭晓斌 史丽萍</w:t>
            </w:r>
          </w:p>
        </w:tc>
        <w:tc>
          <w:tcPr>
            <w:tcW w:w="709"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13</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“阳光”心理社</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高一</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56</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张洪军</w:t>
            </w:r>
          </w:p>
        </w:tc>
        <w:tc>
          <w:tcPr>
            <w:tcW w:w="709"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16</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常春棋社</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高一</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57</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鞠彩萍</w:t>
            </w:r>
          </w:p>
        </w:tc>
        <w:tc>
          <w:tcPr>
            <w:tcW w:w="709"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7</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“兰曦”书法社</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高一</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24</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张爱萍</w:t>
            </w:r>
          </w:p>
        </w:tc>
        <w:tc>
          <w:tcPr>
            <w:tcW w:w="709"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10</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“尚美”艺术社</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高一</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58</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周小伟</w:t>
            </w:r>
          </w:p>
        </w:tc>
        <w:tc>
          <w:tcPr>
            <w:tcW w:w="709"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19</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西中器乐社和合唱队</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高一</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43</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恽金花</w:t>
            </w:r>
          </w:p>
        </w:tc>
        <w:tc>
          <w:tcPr>
            <w:tcW w:w="709"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18</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现代折纸社</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高一</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55</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赵燕杰</w:t>
            </w:r>
          </w:p>
        </w:tc>
        <w:tc>
          <w:tcPr>
            <w:tcW w:w="709"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18</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方塘文学社</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高一</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57</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周娟 高一语文</w:t>
            </w:r>
          </w:p>
        </w:tc>
        <w:tc>
          <w:tcPr>
            <w:tcW w:w="709"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10</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历史文化遗产荟萃</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高一</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56</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祁景</w:t>
            </w:r>
          </w:p>
        </w:tc>
        <w:tc>
          <w:tcPr>
            <w:tcW w:w="709"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12</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化学实验</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高一</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57</w:t>
            </w:r>
          </w:p>
        </w:tc>
        <w:tc>
          <w:tcPr>
            <w:tcW w:w="2371" w:type="dxa"/>
            <w:vAlign w:val="center"/>
          </w:tcPr>
          <w:p w:rsidR="00C24343" w:rsidRPr="004C237C" w:rsidRDefault="00F5219E">
            <w:pPr>
              <w:jc w:val="center"/>
              <w:rPr>
                <w:rFonts w:asciiTheme="minorEastAsia" w:hAnsiTheme="minorEastAsia" w:cstheme="minorEastAsia"/>
                <w:szCs w:val="21"/>
              </w:rPr>
            </w:pPr>
            <w:proofErr w:type="gramStart"/>
            <w:r w:rsidRPr="004C237C">
              <w:rPr>
                <w:rFonts w:asciiTheme="minorEastAsia" w:hAnsiTheme="minorEastAsia" w:cstheme="minorEastAsia" w:hint="eastAsia"/>
                <w:szCs w:val="21"/>
              </w:rPr>
              <w:t>包爱芳</w:t>
            </w:r>
            <w:proofErr w:type="gramEnd"/>
            <w:r w:rsidRPr="004C237C">
              <w:rPr>
                <w:rFonts w:asciiTheme="minorEastAsia" w:hAnsiTheme="minorEastAsia" w:cstheme="minorEastAsia" w:hint="eastAsia"/>
                <w:szCs w:val="21"/>
              </w:rPr>
              <w:t xml:space="preserve"> 何敏 史爱娟</w:t>
            </w:r>
          </w:p>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刘丽</w:t>
            </w:r>
          </w:p>
        </w:tc>
        <w:tc>
          <w:tcPr>
            <w:tcW w:w="709"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12</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影视文化中的生物技术</w:t>
            </w:r>
          </w:p>
        </w:tc>
        <w:tc>
          <w:tcPr>
            <w:tcW w:w="587"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高二</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55</w:t>
            </w:r>
          </w:p>
        </w:tc>
        <w:tc>
          <w:tcPr>
            <w:tcW w:w="2371" w:type="dxa"/>
            <w:vAlign w:val="center"/>
          </w:tcPr>
          <w:p w:rsidR="00C24343" w:rsidRPr="004C237C" w:rsidRDefault="00F5219E">
            <w:pPr>
              <w:jc w:val="center"/>
              <w:rPr>
                <w:rFonts w:asciiTheme="minorEastAsia" w:hAnsiTheme="minorEastAsia" w:cstheme="minorEastAsia"/>
                <w:szCs w:val="21"/>
              </w:rPr>
            </w:pPr>
            <w:proofErr w:type="gramStart"/>
            <w:r w:rsidRPr="004C237C">
              <w:rPr>
                <w:rFonts w:asciiTheme="minorEastAsia" w:hAnsiTheme="minorEastAsia" w:cstheme="minorEastAsia" w:hint="eastAsia"/>
                <w:szCs w:val="21"/>
              </w:rPr>
              <w:t>商燕</w:t>
            </w:r>
            <w:proofErr w:type="gramEnd"/>
            <w:r w:rsidRPr="004C237C">
              <w:rPr>
                <w:rFonts w:asciiTheme="minorEastAsia" w:hAnsiTheme="minorEastAsia" w:cstheme="minorEastAsia" w:hint="eastAsia"/>
                <w:szCs w:val="21"/>
              </w:rPr>
              <w:t xml:space="preserve"> 高二生物</w:t>
            </w:r>
          </w:p>
        </w:tc>
        <w:tc>
          <w:tcPr>
            <w:tcW w:w="709"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12</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数学研究史研究方法</w:t>
            </w:r>
          </w:p>
        </w:tc>
        <w:tc>
          <w:tcPr>
            <w:tcW w:w="587"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高二</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55</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陈婧 高二数学</w:t>
            </w:r>
          </w:p>
        </w:tc>
        <w:tc>
          <w:tcPr>
            <w:tcW w:w="709"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12</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“阳光”心理社</w:t>
            </w:r>
          </w:p>
        </w:tc>
        <w:tc>
          <w:tcPr>
            <w:tcW w:w="587"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高二</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55</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李菊芳</w:t>
            </w:r>
          </w:p>
        </w:tc>
        <w:tc>
          <w:tcPr>
            <w:tcW w:w="709"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6</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法制教育</w:t>
            </w:r>
          </w:p>
        </w:tc>
        <w:tc>
          <w:tcPr>
            <w:tcW w:w="587"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高二</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49</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杨萍 高二政治</w:t>
            </w:r>
          </w:p>
        </w:tc>
        <w:tc>
          <w:tcPr>
            <w:tcW w:w="709"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17</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有趣的物理学史</w:t>
            </w:r>
          </w:p>
        </w:tc>
        <w:tc>
          <w:tcPr>
            <w:tcW w:w="587"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高二</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56</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谢志鹏 高二物理</w:t>
            </w:r>
          </w:p>
        </w:tc>
        <w:tc>
          <w:tcPr>
            <w:tcW w:w="709"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13</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proofErr w:type="gramStart"/>
            <w:r w:rsidRPr="004C237C">
              <w:rPr>
                <w:rFonts w:asciiTheme="minorEastAsia" w:hAnsiTheme="minorEastAsia" w:cstheme="minorEastAsia" w:hint="eastAsia"/>
                <w:szCs w:val="21"/>
              </w:rPr>
              <w:t>做驴友</w:t>
            </w:r>
            <w:proofErr w:type="gramEnd"/>
            <w:r w:rsidRPr="004C237C">
              <w:rPr>
                <w:rFonts w:asciiTheme="minorEastAsia" w:hAnsiTheme="minorEastAsia" w:cstheme="minorEastAsia" w:hint="eastAsia"/>
                <w:szCs w:val="21"/>
              </w:rPr>
              <w:t xml:space="preserve"> 看世界</w:t>
            </w:r>
          </w:p>
        </w:tc>
        <w:tc>
          <w:tcPr>
            <w:tcW w:w="587"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高二</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54</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史丽萍 郭晓斌</w:t>
            </w:r>
          </w:p>
        </w:tc>
        <w:tc>
          <w:tcPr>
            <w:tcW w:w="709"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13</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“方塘”文学社（五</w:t>
            </w:r>
            <w:proofErr w:type="gramStart"/>
            <w:r w:rsidRPr="004C237C">
              <w:rPr>
                <w:rFonts w:asciiTheme="minorEastAsia" w:hAnsiTheme="minorEastAsia" w:cstheme="minorEastAsia" w:hint="eastAsia"/>
                <w:szCs w:val="21"/>
              </w:rPr>
              <w:t>德文化选讲</w:t>
            </w:r>
            <w:proofErr w:type="gramEnd"/>
            <w:r w:rsidRPr="004C237C">
              <w:rPr>
                <w:rFonts w:asciiTheme="minorEastAsia" w:hAnsiTheme="minorEastAsia" w:cstheme="minorEastAsia" w:hint="eastAsia"/>
                <w:szCs w:val="21"/>
              </w:rPr>
              <w:t>）</w:t>
            </w:r>
          </w:p>
        </w:tc>
        <w:tc>
          <w:tcPr>
            <w:tcW w:w="587"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高二</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53</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杨辉 张兰</w:t>
            </w:r>
          </w:p>
        </w:tc>
        <w:tc>
          <w:tcPr>
            <w:tcW w:w="709"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10</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艺术教育</w:t>
            </w:r>
          </w:p>
        </w:tc>
        <w:tc>
          <w:tcPr>
            <w:tcW w:w="587"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高二</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54</w:t>
            </w:r>
          </w:p>
        </w:tc>
        <w:tc>
          <w:tcPr>
            <w:tcW w:w="2371" w:type="dxa"/>
            <w:vAlign w:val="center"/>
          </w:tcPr>
          <w:p w:rsidR="00C24343" w:rsidRPr="004C237C" w:rsidRDefault="00F5219E">
            <w:pPr>
              <w:jc w:val="center"/>
              <w:rPr>
                <w:rFonts w:asciiTheme="minorEastAsia" w:hAnsiTheme="minorEastAsia" w:cstheme="minorEastAsia"/>
                <w:szCs w:val="21"/>
              </w:rPr>
            </w:pPr>
            <w:proofErr w:type="gramStart"/>
            <w:r w:rsidRPr="004C237C">
              <w:rPr>
                <w:rFonts w:asciiTheme="minorEastAsia" w:hAnsiTheme="minorEastAsia" w:cstheme="minorEastAsia" w:hint="eastAsia"/>
                <w:szCs w:val="21"/>
              </w:rPr>
              <w:t>雷成孝</w:t>
            </w:r>
            <w:proofErr w:type="gramEnd"/>
          </w:p>
        </w:tc>
        <w:tc>
          <w:tcPr>
            <w:tcW w:w="709"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19</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西中器乐社和合唱队</w:t>
            </w:r>
          </w:p>
        </w:tc>
        <w:tc>
          <w:tcPr>
            <w:tcW w:w="587"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高二</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57</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李加乐</w:t>
            </w:r>
          </w:p>
        </w:tc>
        <w:tc>
          <w:tcPr>
            <w:tcW w:w="709"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18</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历史文化遗产荟萃</w:t>
            </w:r>
          </w:p>
        </w:tc>
        <w:tc>
          <w:tcPr>
            <w:tcW w:w="587"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高二</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57</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徐娅 高二历史</w:t>
            </w:r>
          </w:p>
        </w:tc>
        <w:tc>
          <w:tcPr>
            <w:tcW w:w="709"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12</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英语素养阅读</w:t>
            </w:r>
          </w:p>
        </w:tc>
        <w:tc>
          <w:tcPr>
            <w:tcW w:w="587"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高二</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53</w:t>
            </w:r>
          </w:p>
        </w:tc>
        <w:tc>
          <w:tcPr>
            <w:tcW w:w="2371"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杨海东</w:t>
            </w:r>
          </w:p>
        </w:tc>
        <w:tc>
          <w:tcPr>
            <w:tcW w:w="709"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12</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化学魔法的开发与思考</w:t>
            </w:r>
          </w:p>
        </w:tc>
        <w:tc>
          <w:tcPr>
            <w:tcW w:w="587"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高二</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43</w:t>
            </w:r>
          </w:p>
        </w:tc>
        <w:tc>
          <w:tcPr>
            <w:tcW w:w="2371" w:type="dxa"/>
            <w:vAlign w:val="center"/>
          </w:tcPr>
          <w:p w:rsidR="00C24343" w:rsidRPr="004C237C" w:rsidRDefault="00F5219E">
            <w:pPr>
              <w:jc w:val="center"/>
              <w:rPr>
                <w:rFonts w:asciiTheme="minorEastAsia" w:hAnsiTheme="minorEastAsia" w:cstheme="minorEastAsia"/>
                <w:szCs w:val="21"/>
              </w:rPr>
            </w:pPr>
            <w:proofErr w:type="gramStart"/>
            <w:r w:rsidRPr="004C237C">
              <w:rPr>
                <w:rFonts w:asciiTheme="minorEastAsia" w:hAnsiTheme="minorEastAsia" w:cstheme="minorEastAsia" w:hint="eastAsia"/>
                <w:szCs w:val="21"/>
              </w:rPr>
              <w:t>金亚平</w:t>
            </w:r>
            <w:proofErr w:type="gramEnd"/>
          </w:p>
        </w:tc>
        <w:tc>
          <w:tcPr>
            <w:tcW w:w="709"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12</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高考作文写作指导</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高三</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52</w:t>
            </w:r>
          </w:p>
        </w:tc>
        <w:tc>
          <w:tcPr>
            <w:tcW w:w="2371"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巢卫媛</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5</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高考名著阅读策略</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高三</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51</w:t>
            </w:r>
          </w:p>
        </w:tc>
        <w:tc>
          <w:tcPr>
            <w:tcW w:w="2371"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孙海霞</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5</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高考数学解题策略</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高三</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52</w:t>
            </w:r>
          </w:p>
        </w:tc>
        <w:tc>
          <w:tcPr>
            <w:tcW w:w="2371"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李玉凤</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5</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高考英语阅读与理解</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高三</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41</w:t>
            </w:r>
          </w:p>
        </w:tc>
        <w:tc>
          <w:tcPr>
            <w:tcW w:w="2371" w:type="dxa"/>
            <w:vAlign w:val="center"/>
          </w:tcPr>
          <w:p w:rsidR="00C24343" w:rsidRPr="004C237C" w:rsidRDefault="00F5219E">
            <w:pPr>
              <w:tabs>
                <w:tab w:val="left" w:pos="9135"/>
              </w:tabs>
              <w:jc w:val="center"/>
              <w:rPr>
                <w:rFonts w:asciiTheme="minorEastAsia" w:hAnsiTheme="minorEastAsia" w:cstheme="minorEastAsia"/>
                <w:szCs w:val="21"/>
              </w:rPr>
            </w:pPr>
            <w:proofErr w:type="gramStart"/>
            <w:r w:rsidRPr="004C237C">
              <w:rPr>
                <w:rFonts w:asciiTheme="minorEastAsia" w:hAnsiTheme="minorEastAsia" w:cstheme="minorEastAsia" w:hint="eastAsia"/>
                <w:szCs w:val="21"/>
              </w:rPr>
              <w:t>吴蓉</w:t>
            </w:r>
            <w:proofErr w:type="gramEnd"/>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5</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高考英语书面表达指导</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高三</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41</w:t>
            </w:r>
          </w:p>
        </w:tc>
        <w:tc>
          <w:tcPr>
            <w:tcW w:w="2371" w:type="dxa"/>
            <w:vAlign w:val="center"/>
          </w:tcPr>
          <w:p w:rsidR="00C24343" w:rsidRPr="004C237C" w:rsidRDefault="00F5219E">
            <w:pPr>
              <w:tabs>
                <w:tab w:val="left" w:pos="9135"/>
              </w:tabs>
              <w:jc w:val="center"/>
              <w:rPr>
                <w:rFonts w:asciiTheme="minorEastAsia" w:hAnsiTheme="minorEastAsia" w:cstheme="minorEastAsia"/>
                <w:szCs w:val="21"/>
              </w:rPr>
            </w:pPr>
            <w:proofErr w:type="gramStart"/>
            <w:r w:rsidRPr="004C237C">
              <w:rPr>
                <w:rFonts w:asciiTheme="minorEastAsia" w:hAnsiTheme="minorEastAsia" w:cstheme="minorEastAsia" w:hint="eastAsia"/>
                <w:szCs w:val="21"/>
              </w:rPr>
              <w:t>游霞</w:t>
            </w:r>
            <w:proofErr w:type="gramEnd"/>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5</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高考物理解题策略</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高三</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48</w:t>
            </w:r>
          </w:p>
        </w:tc>
        <w:tc>
          <w:tcPr>
            <w:tcW w:w="2371"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吴建伟</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5</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高考生物解题策略</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高三</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39</w:t>
            </w:r>
          </w:p>
        </w:tc>
        <w:tc>
          <w:tcPr>
            <w:tcW w:w="2371"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恽小娟</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5</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高考政治解题策略</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高三</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49</w:t>
            </w:r>
          </w:p>
        </w:tc>
        <w:tc>
          <w:tcPr>
            <w:tcW w:w="2371"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邹伟科</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5</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高考历史解题策略</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高三</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35</w:t>
            </w:r>
          </w:p>
        </w:tc>
        <w:tc>
          <w:tcPr>
            <w:tcW w:w="2371"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黄秋霞</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5</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高考地理解题策略</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高三</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41</w:t>
            </w:r>
          </w:p>
        </w:tc>
        <w:tc>
          <w:tcPr>
            <w:tcW w:w="2371"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徐建伟</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5</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tabs>
                <w:tab w:val="left" w:pos="9135"/>
              </w:tabs>
              <w:jc w:val="center"/>
              <w:rPr>
                <w:rFonts w:asciiTheme="minorEastAsia" w:hAnsiTheme="minorEastAsia" w:cstheme="minorEastAsia"/>
                <w:szCs w:val="21"/>
              </w:rPr>
            </w:pPr>
            <w:proofErr w:type="gramStart"/>
            <w:r w:rsidRPr="004C237C">
              <w:rPr>
                <w:rFonts w:asciiTheme="minorEastAsia" w:hAnsiTheme="minorEastAsia" w:cstheme="minorEastAsia" w:hint="eastAsia"/>
                <w:szCs w:val="21"/>
              </w:rPr>
              <w:t>高考史</w:t>
            </w:r>
            <w:proofErr w:type="gramEnd"/>
            <w:r w:rsidRPr="004C237C">
              <w:rPr>
                <w:rFonts w:asciiTheme="minorEastAsia" w:hAnsiTheme="minorEastAsia" w:cstheme="minorEastAsia" w:hint="eastAsia"/>
                <w:szCs w:val="21"/>
              </w:rPr>
              <w:t>研究</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高三</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42</w:t>
            </w:r>
          </w:p>
        </w:tc>
        <w:tc>
          <w:tcPr>
            <w:tcW w:w="2371"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郑建刚</w:t>
            </w:r>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5</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r w:rsidR="00C24343">
        <w:trPr>
          <w:jc w:val="center"/>
        </w:trPr>
        <w:tc>
          <w:tcPr>
            <w:tcW w:w="724" w:type="dxa"/>
            <w:vMerge/>
            <w:vAlign w:val="center"/>
          </w:tcPr>
          <w:p w:rsidR="00C24343" w:rsidRPr="004C237C" w:rsidRDefault="00C24343">
            <w:pPr>
              <w:tabs>
                <w:tab w:val="left" w:pos="9135"/>
              </w:tabs>
              <w:jc w:val="center"/>
              <w:rPr>
                <w:rFonts w:asciiTheme="minorEastAsia" w:hAnsiTheme="minorEastAsia" w:cstheme="minorEastAsia"/>
                <w:szCs w:val="21"/>
              </w:rPr>
            </w:pPr>
          </w:p>
        </w:tc>
        <w:tc>
          <w:tcPr>
            <w:tcW w:w="2338"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高考心理学</w:t>
            </w:r>
          </w:p>
        </w:tc>
        <w:tc>
          <w:tcPr>
            <w:tcW w:w="587"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1</w:t>
            </w:r>
          </w:p>
        </w:tc>
        <w:tc>
          <w:tcPr>
            <w:tcW w:w="760"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高三</w:t>
            </w:r>
          </w:p>
        </w:tc>
        <w:tc>
          <w:tcPr>
            <w:tcW w:w="748" w:type="dxa"/>
            <w:vAlign w:val="center"/>
          </w:tcPr>
          <w:p w:rsidR="00C24343" w:rsidRPr="004C237C" w:rsidRDefault="00F5219E">
            <w:pPr>
              <w:jc w:val="center"/>
              <w:rPr>
                <w:rFonts w:asciiTheme="minorEastAsia" w:hAnsiTheme="minorEastAsia" w:cstheme="minorEastAsia"/>
                <w:szCs w:val="21"/>
              </w:rPr>
            </w:pPr>
            <w:r w:rsidRPr="004C237C">
              <w:rPr>
                <w:rFonts w:asciiTheme="minorEastAsia" w:hAnsiTheme="minorEastAsia" w:cstheme="minorEastAsia" w:hint="eastAsia"/>
                <w:szCs w:val="21"/>
              </w:rPr>
              <w:t>43</w:t>
            </w:r>
          </w:p>
        </w:tc>
        <w:tc>
          <w:tcPr>
            <w:tcW w:w="2371" w:type="dxa"/>
            <w:vAlign w:val="center"/>
          </w:tcPr>
          <w:p w:rsidR="00C24343" w:rsidRPr="004C237C" w:rsidRDefault="00F5219E">
            <w:pPr>
              <w:tabs>
                <w:tab w:val="left" w:pos="9135"/>
              </w:tabs>
              <w:jc w:val="center"/>
              <w:rPr>
                <w:rFonts w:asciiTheme="minorEastAsia" w:hAnsiTheme="minorEastAsia" w:cstheme="minorEastAsia"/>
                <w:szCs w:val="21"/>
              </w:rPr>
            </w:pPr>
            <w:proofErr w:type="gramStart"/>
            <w:r w:rsidRPr="004C237C">
              <w:rPr>
                <w:rFonts w:asciiTheme="minorEastAsia" w:hAnsiTheme="minorEastAsia" w:cstheme="minorEastAsia" w:hint="eastAsia"/>
                <w:szCs w:val="21"/>
              </w:rPr>
              <w:t>徐丽锋</w:t>
            </w:r>
            <w:proofErr w:type="gramEnd"/>
          </w:p>
        </w:tc>
        <w:tc>
          <w:tcPr>
            <w:tcW w:w="709"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5</w:t>
            </w:r>
          </w:p>
        </w:tc>
        <w:tc>
          <w:tcPr>
            <w:tcW w:w="835" w:type="dxa"/>
            <w:vAlign w:val="center"/>
          </w:tcPr>
          <w:p w:rsidR="00C24343" w:rsidRPr="004C237C" w:rsidRDefault="00F5219E">
            <w:pPr>
              <w:tabs>
                <w:tab w:val="left" w:pos="9135"/>
              </w:tabs>
              <w:jc w:val="center"/>
              <w:rPr>
                <w:rFonts w:asciiTheme="minorEastAsia" w:hAnsiTheme="minorEastAsia" w:cstheme="minorEastAsia"/>
                <w:szCs w:val="21"/>
              </w:rPr>
            </w:pPr>
            <w:r w:rsidRPr="004C237C">
              <w:rPr>
                <w:rFonts w:asciiTheme="minorEastAsia" w:hAnsiTheme="minorEastAsia" w:cstheme="minorEastAsia" w:hint="eastAsia"/>
                <w:szCs w:val="21"/>
              </w:rPr>
              <w:t>ABCD</w:t>
            </w:r>
          </w:p>
        </w:tc>
      </w:tr>
    </w:tbl>
    <w:p w:rsidR="00C24343" w:rsidRDefault="00F5219E">
      <w:pPr>
        <w:snapToGrid w:val="0"/>
        <w:jc w:val="left"/>
        <w:rPr>
          <w:rFonts w:asciiTheme="minorEastAsia" w:hAnsiTheme="minorEastAsia" w:cs="Times New Roman"/>
          <w:bCs/>
          <w:szCs w:val="21"/>
        </w:rPr>
      </w:pPr>
      <w:r>
        <w:rPr>
          <w:rFonts w:asciiTheme="minorEastAsia" w:hAnsiTheme="minorEastAsia" w:cs="Times New Roman" w:hint="eastAsia"/>
          <w:bCs/>
          <w:szCs w:val="21"/>
        </w:rPr>
        <w:t>注：学生评价等第按学校评价常规填写。</w:t>
      </w:r>
    </w:p>
    <w:p w:rsidR="00C24343" w:rsidRDefault="00F5219E">
      <w:pPr>
        <w:snapToGrid w:val="0"/>
        <w:jc w:val="center"/>
        <w:rPr>
          <w:rFonts w:ascii="Times New Roman" w:eastAsia="宋体" w:hAnsi="Times New Roman" w:cs="宋体"/>
          <w:szCs w:val="21"/>
        </w:rPr>
      </w:pPr>
      <w:r>
        <w:rPr>
          <w:rFonts w:ascii="Times New Roman" w:eastAsia="仿宋_GB2312" w:hAnsi="Times New Roman" w:cs="Times New Roman"/>
          <w:szCs w:val="21"/>
        </w:rPr>
        <w:lastRenderedPageBreak/>
        <w:t>4</w:t>
      </w:r>
      <w:r>
        <w:rPr>
          <w:rFonts w:ascii="Times New Roman" w:eastAsia="宋体" w:hAnsi="Times New Roman" w:cs="Times New Roman"/>
          <w:szCs w:val="21"/>
        </w:rPr>
        <w:t>-</w:t>
      </w:r>
      <w:r>
        <w:rPr>
          <w:rFonts w:ascii="Times New Roman" w:eastAsia="仿宋_GB2312" w:hAnsi="Times New Roman" w:cs="Times New Roman"/>
          <w:szCs w:val="21"/>
        </w:rPr>
        <w:t>2</w:t>
      </w:r>
      <w:r>
        <w:rPr>
          <w:rFonts w:ascii="Times New Roman" w:eastAsia="宋体" w:hAnsi="Times New Roman" w:cs="Times New Roman"/>
          <w:szCs w:val="21"/>
        </w:rPr>
        <w:t>-</w:t>
      </w:r>
      <w:r>
        <w:rPr>
          <w:rFonts w:ascii="Times New Roman" w:eastAsia="仿宋_GB2312" w:hAnsi="Times New Roman" w:cs="Times New Roman" w:hint="eastAsia"/>
          <w:szCs w:val="21"/>
        </w:rPr>
        <w:t>4</w:t>
      </w:r>
      <w:r>
        <w:rPr>
          <w:rFonts w:ascii="Times New Roman" w:eastAsia="宋体" w:hAnsi="Times New Roman" w:cs="宋体" w:hint="eastAsia"/>
          <w:szCs w:val="21"/>
        </w:rPr>
        <w:t>高二年级各学科选科人数及比例</w:t>
      </w:r>
    </w:p>
    <w:tbl>
      <w:tblPr>
        <w:tblStyle w:val="a9"/>
        <w:tblW w:w="0" w:type="auto"/>
        <w:tblInd w:w="250" w:type="dxa"/>
        <w:tblLook w:val="04A0" w:firstRow="1" w:lastRow="0" w:firstColumn="1" w:lastColumn="0" w:noHBand="0" w:noVBand="1"/>
      </w:tblPr>
      <w:tblGrid>
        <w:gridCol w:w="531"/>
        <w:gridCol w:w="846"/>
        <w:gridCol w:w="733"/>
        <w:gridCol w:w="846"/>
        <w:gridCol w:w="725"/>
        <w:gridCol w:w="846"/>
        <w:gridCol w:w="630"/>
        <w:gridCol w:w="851"/>
        <w:gridCol w:w="708"/>
        <w:gridCol w:w="851"/>
        <w:gridCol w:w="709"/>
        <w:gridCol w:w="850"/>
      </w:tblGrid>
      <w:tr w:rsidR="00C24343">
        <w:trPr>
          <w:trHeight w:val="389"/>
        </w:trPr>
        <w:tc>
          <w:tcPr>
            <w:tcW w:w="1349" w:type="dxa"/>
            <w:gridSpan w:val="2"/>
            <w:vAlign w:val="center"/>
          </w:tcPr>
          <w:p w:rsidR="00C24343" w:rsidRPr="004C237C" w:rsidRDefault="00F5219E">
            <w:pPr>
              <w:snapToGrid w:val="0"/>
              <w:jc w:val="center"/>
              <w:rPr>
                <w:rFonts w:ascii="Times New Roman" w:eastAsia="宋体" w:hAnsi="Times New Roman" w:cs="宋体"/>
                <w:b/>
                <w:kern w:val="0"/>
                <w:szCs w:val="21"/>
              </w:rPr>
            </w:pPr>
            <w:r w:rsidRPr="004C237C">
              <w:rPr>
                <w:rFonts w:ascii="Times New Roman" w:eastAsia="宋体" w:hAnsi="Times New Roman" w:cs="宋体" w:hint="eastAsia"/>
                <w:b/>
                <w:kern w:val="0"/>
                <w:szCs w:val="21"/>
              </w:rPr>
              <w:t xml:space="preserve"> </w:t>
            </w:r>
            <w:r w:rsidRPr="004C237C">
              <w:rPr>
                <w:rFonts w:ascii="Times New Roman" w:eastAsia="宋体" w:hAnsi="Times New Roman" w:cs="宋体" w:hint="eastAsia"/>
                <w:b/>
                <w:kern w:val="0"/>
                <w:szCs w:val="21"/>
              </w:rPr>
              <w:t>物理</w:t>
            </w:r>
          </w:p>
        </w:tc>
        <w:tc>
          <w:tcPr>
            <w:tcW w:w="1566" w:type="dxa"/>
            <w:gridSpan w:val="2"/>
            <w:vAlign w:val="center"/>
          </w:tcPr>
          <w:p w:rsidR="00C24343" w:rsidRPr="004C237C" w:rsidRDefault="00F5219E">
            <w:pPr>
              <w:snapToGrid w:val="0"/>
              <w:jc w:val="center"/>
              <w:rPr>
                <w:rFonts w:ascii="Times New Roman" w:eastAsia="宋体" w:hAnsi="Times New Roman" w:cs="宋体"/>
                <w:b/>
                <w:kern w:val="0"/>
                <w:szCs w:val="21"/>
              </w:rPr>
            </w:pPr>
            <w:r w:rsidRPr="004C237C">
              <w:rPr>
                <w:rFonts w:ascii="Times New Roman" w:eastAsia="宋体" w:hAnsi="Times New Roman" w:cs="宋体" w:hint="eastAsia"/>
                <w:b/>
                <w:kern w:val="0"/>
                <w:szCs w:val="21"/>
              </w:rPr>
              <w:t>历史</w:t>
            </w:r>
          </w:p>
        </w:tc>
        <w:tc>
          <w:tcPr>
            <w:tcW w:w="1558" w:type="dxa"/>
            <w:gridSpan w:val="2"/>
            <w:vAlign w:val="center"/>
          </w:tcPr>
          <w:p w:rsidR="00C24343" w:rsidRPr="004C237C" w:rsidRDefault="00F5219E">
            <w:pPr>
              <w:snapToGrid w:val="0"/>
              <w:jc w:val="center"/>
              <w:rPr>
                <w:rFonts w:ascii="Times New Roman" w:eastAsia="宋体" w:hAnsi="Times New Roman" w:cs="宋体"/>
                <w:b/>
                <w:kern w:val="0"/>
                <w:szCs w:val="21"/>
              </w:rPr>
            </w:pPr>
            <w:r w:rsidRPr="004C237C">
              <w:rPr>
                <w:rFonts w:ascii="Times New Roman" w:eastAsia="宋体" w:hAnsi="Times New Roman" w:cs="宋体" w:hint="eastAsia"/>
                <w:b/>
                <w:kern w:val="0"/>
                <w:szCs w:val="21"/>
              </w:rPr>
              <w:t>化学</w:t>
            </w:r>
          </w:p>
        </w:tc>
        <w:tc>
          <w:tcPr>
            <w:tcW w:w="1481" w:type="dxa"/>
            <w:gridSpan w:val="2"/>
            <w:vAlign w:val="center"/>
          </w:tcPr>
          <w:p w:rsidR="00C24343" w:rsidRPr="004C237C" w:rsidRDefault="00F5219E">
            <w:pPr>
              <w:snapToGrid w:val="0"/>
              <w:jc w:val="center"/>
              <w:rPr>
                <w:rFonts w:ascii="Times New Roman" w:eastAsia="宋体" w:hAnsi="Times New Roman" w:cs="宋体"/>
                <w:b/>
                <w:kern w:val="0"/>
                <w:szCs w:val="21"/>
              </w:rPr>
            </w:pPr>
            <w:r w:rsidRPr="004C237C">
              <w:rPr>
                <w:rFonts w:ascii="Times New Roman" w:eastAsia="宋体" w:hAnsi="Times New Roman" w:cs="宋体" w:hint="eastAsia"/>
                <w:b/>
                <w:kern w:val="0"/>
                <w:szCs w:val="21"/>
              </w:rPr>
              <w:t>生物</w:t>
            </w:r>
          </w:p>
        </w:tc>
        <w:tc>
          <w:tcPr>
            <w:tcW w:w="1559" w:type="dxa"/>
            <w:gridSpan w:val="2"/>
            <w:vAlign w:val="center"/>
          </w:tcPr>
          <w:p w:rsidR="00C24343" w:rsidRPr="004C237C" w:rsidRDefault="00F5219E">
            <w:pPr>
              <w:snapToGrid w:val="0"/>
              <w:jc w:val="center"/>
              <w:rPr>
                <w:rFonts w:ascii="Times New Roman" w:eastAsia="宋体" w:hAnsi="Times New Roman" w:cs="宋体"/>
                <w:b/>
                <w:kern w:val="0"/>
                <w:szCs w:val="21"/>
              </w:rPr>
            </w:pPr>
            <w:r w:rsidRPr="004C237C">
              <w:rPr>
                <w:rFonts w:ascii="Times New Roman" w:eastAsia="宋体" w:hAnsi="Times New Roman" w:cs="宋体" w:hint="eastAsia"/>
                <w:b/>
                <w:kern w:val="0"/>
                <w:szCs w:val="21"/>
              </w:rPr>
              <w:t>政治</w:t>
            </w:r>
          </w:p>
        </w:tc>
        <w:tc>
          <w:tcPr>
            <w:tcW w:w="1559" w:type="dxa"/>
            <w:gridSpan w:val="2"/>
            <w:vAlign w:val="center"/>
          </w:tcPr>
          <w:p w:rsidR="00C24343" w:rsidRPr="004C237C" w:rsidRDefault="00F5219E">
            <w:pPr>
              <w:snapToGrid w:val="0"/>
              <w:jc w:val="center"/>
              <w:rPr>
                <w:rFonts w:ascii="Times New Roman" w:eastAsia="宋体" w:hAnsi="Times New Roman" w:cs="宋体"/>
                <w:b/>
                <w:kern w:val="0"/>
                <w:szCs w:val="21"/>
              </w:rPr>
            </w:pPr>
            <w:r w:rsidRPr="004C237C">
              <w:rPr>
                <w:rFonts w:ascii="Times New Roman" w:eastAsia="宋体" w:hAnsi="Times New Roman" w:cs="宋体" w:hint="eastAsia"/>
                <w:b/>
                <w:kern w:val="0"/>
                <w:szCs w:val="21"/>
              </w:rPr>
              <w:t>地理</w:t>
            </w:r>
          </w:p>
        </w:tc>
      </w:tr>
      <w:tr w:rsidR="00C24343">
        <w:trPr>
          <w:trHeight w:val="475"/>
        </w:trPr>
        <w:tc>
          <w:tcPr>
            <w:tcW w:w="516" w:type="dxa"/>
            <w:vAlign w:val="center"/>
          </w:tcPr>
          <w:p w:rsidR="00C24343" w:rsidRPr="004C237C" w:rsidRDefault="00F5219E">
            <w:pPr>
              <w:snapToGrid w:val="0"/>
              <w:jc w:val="center"/>
              <w:rPr>
                <w:rFonts w:ascii="Times New Roman" w:eastAsia="宋体" w:hAnsi="Times New Roman" w:cs="宋体"/>
                <w:b/>
                <w:kern w:val="0"/>
                <w:szCs w:val="21"/>
              </w:rPr>
            </w:pPr>
            <w:r w:rsidRPr="004C237C">
              <w:rPr>
                <w:rFonts w:ascii="Times New Roman" w:eastAsia="宋体" w:hAnsi="Times New Roman" w:cs="宋体" w:hint="eastAsia"/>
                <w:b/>
                <w:kern w:val="0"/>
                <w:szCs w:val="21"/>
              </w:rPr>
              <w:t>人数</w:t>
            </w:r>
          </w:p>
        </w:tc>
        <w:tc>
          <w:tcPr>
            <w:tcW w:w="833" w:type="dxa"/>
            <w:vAlign w:val="center"/>
          </w:tcPr>
          <w:p w:rsidR="00C24343" w:rsidRPr="004C237C" w:rsidRDefault="00F5219E">
            <w:pPr>
              <w:snapToGrid w:val="0"/>
              <w:jc w:val="center"/>
              <w:rPr>
                <w:rFonts w:ascii="Times New Roman" w:eastAsia="宋体" w:hAnsi="Times New Roman" w:cs="宋体"/>
                <w:b/>
                <w:kern w:val="0"/>
                <w:szCs w:val="21"/>
              </w:rPr>
            </w:pPr>
            <w:r w:rsidRPr="004C237C">
              <w:rPr>
                <w:rFonts w:ascii="Times New Roman" w:eastAsia="宋体" w:hAnsi="Times New Roman" w:cs="宋体" w:hint="eastAsia"/>
                <w:b/>
                <w:kern w:val="0"/>
                <w:szCs w:val="21"/>
              </w:rPr>
              <w:t>比例</w:t>
            </w:r>
          </w:p>
        </w:tc>
        <w:tc>
          <w:tcPr>
            <w:tcW w:w="733" w:type="dxa"/>
            <w:vAlign w:val="center"/>
          </w:tcPr>
          <w:p w:rsidR="00C24343" w:rsidRPr="004C237C" w:rsidRDefault="00F5219E">
            <w:pPr>
              <w:snapToGrid w:val="0"/>
              <w:jc w:val="center"/>
              <w:rPr>
                <w:rFonts w:ascii="Times New Roman" w:eastAsia="宋体" w:hAnsi="Times New Roman" w:cs="宋体"/>
                <w:b/>
                <w:kern w:val="0"/>
                <w:szCs w:val="21"/>
              </w:rPr>
            </w:pPr>
            <w:r w:rsidRPr="004C237C">
              <w:rPr>
                <w:rFonts w:ascii="Times New Roman" w:eastAsia="宋体" w:hAnsi="Times New Roman" w:cs="宋体" w:hint="eastAsia"/>
                <w:b/>
                <w:kern w:val="0"/>
                <w:szCs w:val="21"/>
              </w:rPr>
              <w:t>人数</w:t>
            </w:r>
          </w:p>
        </w:tc>
        <w:tc>
          <w:tcPr>
            <w:tcW w:w="833" w:type="dxa"/>
            <w:vAlign w:val="center"/>
          </w:tcPr>
          <w:p w:rsidR="00C24343" w:rsidRPr="004C237C" w:rsidRDefault="00F5219E">
            <w:pPr>
              <w:snapToGrid w:val="0"/>
              <w:jc w:val="center"/>
              <w:rPr>
                <w:rFonts w:ascii="Times New Roman" w:eastAsia="宋体" w:hAnsi="Times New Roman" w:cs="宋体"/>
                <w:b/>
                <w:kern w:val="0"/>
                <w:szCs w:val="21"/>
              </w:rPr>
            </w:pPr>
            <w:r w:rsidRPr="004C237C">
              <w:rPr>
                <w:rFonts w:ascii="Times New Roman" w:eastAsia="宋体" w:hAnsi="Times New Roman" w:cs="宋体" w:hint="eastAsia"/>
                <w:b/>
                <w:kern w:val="0"/>
                <w:szCs w:val="21"/>
              </w:rPr>
              <w:t>比例</w:t>
            </w:r>
          </w:p>
        </w:tc>
        <w:tc>
          <w:tcPr>
            <w:tcW w:w="725" w:type="dxa"/>
            <w:vAlign w:val="center"/>
          </w:tcPr>
          <w:p w:rsidR="00C24343" w:rsidRPr="004C237C" w:rsidRDefault="00F5219E">
            <w:pPr>
              <w:snapToGrid w:val="0"/>
              <w:jc w:val="center"/>
              <w:rPr>
                <w:rFonts w:ascii="Times New Roman" w:eastAsia="宋体" w:hAnsi="Times New Roman" w:cs="宋体"/>
                <w:b/>
                <w:kern w:val="0"/>
                <w:szCs w:val="21"/>
              </w:rPr>
            </w:pPr>
            <w:r w:rsidRPr="004C237C">
              <w:rPr>
                <w:rFonts w:ascii="Times New Roman" w:eastAsia="宋体" w:hAnsi="Times New Roman" w:cs="宋体" w:hint="eastAsia"/>
                <w:b/>
                <w:kern w:val="0"/>
                <w:szCs w:val="21"/>
              </w:rPr>
              <w:t>人数</w:t>
            </w:r>
          </w:p>
        </w:tc>
        <w:tc>
          <w:tcPr>
            <w:tcW w:w="833" w:type="dxa"/>
            <w:vAlign w:val="center"/>
          </w:tcPr>
          <w:p w:rsidR="00C24343" w:rsidRPr="004C237C" w:rsidRDefault="00F5219E">
            <w:pPr>
              <w:snapToGrid w:val="0"/>
              <w:jc w:val="center"/>
              <w:rPr>
                <w:rFonts w:ascii="Times New Roman" w:eastAsia="宋体" w:hAnsi="Times New Roman" w:cs="宋体"/>
                <w:b/>
                <w:kern w:val="0"/>
                <w:szCs w:val="21"/>
              </w:rPr>
            </w:pPr>
            <w:r w:rsidRPr="004C237C">
              <w:rPr>
                <w:rFonts w:ascii="Times New Roman" w:eastAsia="宋体" w:hAnsi="Times New Roman" w:cs="宋体" w:hint="eastAsia"/>
                <w:b/>
                <w:kern w:val="0"/>
                <w:szCs w:val="21"/>
              </w:rPr>
              <w:t>比例</w:t>
            </w:r>
          </w:p>
        </w:tc>
        <w:tc>
          <w:tcPr>
            <w:tcW w:w="630" w:type="dxa"/>
            <w:vAlign w:val="center"/>
          </w:tcPr>
          <w:p w:rsidR="00C24343" w:rsidRPr="004C237C" w:rsidRDefault="00F5219E">
            <w:pPr>
              <w:snapToGrid w:val="0"/>
              <w:jc w:val="center"/>
              <w:rPr>
                <w:rFonts w:ascii="Times New Roman" w:eastAsia="宋体" w:hAnsi="Times New Roman" w:cs="宋体"/>
                <w:b/>
                <w:kern w:val="0"/>
                <w:szCs w:val="21"/>
              </w:rPr>
            </w:pPr>
            <w:r w:rsidRPr="004C237C">
              <w:rPr>
                <w:rFonts w:ascii="Times New Roman" w:eastAsia="宋体" w:hAnsi="Times New Roman" w:cs="宋体" w:hint="eastAsia"/>
                <w:b/>
                <w:kern w:val="0"/>
                <w:szCs w:val="21"/>
              </w:rPr>
              <w:t>人数</w:t>
            </w:r>
          </w:p>
        </w:tc>
        <w:tc>
          <w:tcPr>
            <w:tcW w:w="851" w:type="dxa"/>
            <w:vAlign w:val="center"/>
          </w:tcPr>
          <w:p w:rsidR="00C24343" w:rsidRPr="004C237C" w:rsidRDefault="00F5219E">
            <w:pPr>
              <w:snapToGrid w:val="0"/>
              <w:jc w:val="center"/>
              <w:rPr>
                <w:rFonts w:ascii="Times New Roman" w:eastAsia="宋体" w:hAnsi="Times New Roman" w:cs="宋体"/>
                <w:b/>
                <w:kern w:val="0"/>
                <w:szCs w:val="21"/>
              </w:rPr>
            </w:pPr>
            <w:r w:rsidRPr="004C237C">
              <w:rPr>
                <w:rFonts w:ascii="Times New Roman" w:eastAsia="宋体" w:hAnsi="Times New Roman" w:cs="宋体" w:hint="eastAsia"/>
                <w:b/>
                <w:kern w:val="0"/>
                <w:szCs w:val="21"/>
              </w:rPr>
              <w:t>比例</w:t>
            </w:r>
          </w:p>
        </w:tc>
        <w:tc>
          <w:tcPr>
            <w:tcW w:w="708" w:type="dxa"/>
            <w:vAlign w:val="center"/>
          </w:tcPr>
          <w:p w:rsidR="00C24343" w:rsidRPr="004C237C" w:rsidRDefault="00F5219E">
            <w:pPr>
              <w:snapToGrid w:val="0"/>
              <w:jc w:val="center"/>
              <w:rPr>
                <w:rFonts w:ascii="Times New Roman" w:eastAsia="宋体" w:hAnsi="Times New Roman" w:cs="宋体"/>
                <w:b/>
                <w:kern w:val="0"/>
                <w:szCs w:val="21"/>
              </w:rPr>
            </w:pPr>
            <w:r w:rsidRPr="004C237C">
              <w:rPr>
                <w:rFonts w:ascii="Times New Roman" w:eastAsia="宋体" w:hAnsi="Times New Roman" w:cs="宋体" w:hint="eastAsia"/>
                <w:b/>
                <w:kern w:val="0"/>
                <w:szCs w:val="21"/>
              </w:rPr>
              <w:t>人数</w:t>
            </w:r>
          </w:p>
        </w:tc>
        <w:tc>
          <w:tcPr>
            <w:tcW w:w="851" w:type="dxa"/>
            <w:vAlign w:val="center"/>
          </w:tcPr>
          <w:p w:rsidR="00C24343" w:rsidRPr="004C237C" w:rsidRDefault="00F5219E">
            <w:pPr>
              <w:snapToGrid w:val="0"/>
              <w:jc w:val="center"/>
              <w:rPr>
                <w:rFonts w:ascii="Times New Roman" w:eastAsia="宋体" w:hAnsi="Times New Roman" w:cs="宋体"/>
                <w:b/>
                <w:kern w:val="0"/>
                <w:szCs w:val="21"/>
              </w:rPr>
            </w:pPr>
            <w:r w:rsidRPr="004C237C">
              <w:rPr>
                <w:rFonts w:ascii="Times New Roman" w:eastAsia="宋体" w:hAnsi="Times New Roman" w:cs="宋体" w:hint="eastAsia"/>
                <w:b/>
                <w:kern w:val="0"/>
                <w:szCs w:val="21"/>
              </w:rPr>
              <w:t>比例</w:t>
            </w:r>
          </w:p>
        </w:tc>
        <w:tc>
          <w:tcPr>
            <w:tcW w:w="709" w:type="dxa"/>
            <w:vAlign w:val="center"/>
          </w:tcPr>
          <w:p w:rsidR="00C24343" w:rsidRPr="004C237C" w:rsidRDefault="00F5219E">
            <w:pPr>
              <w:snapToGrid w:val="0"/>
              <w:jc w:val="center"/>
              <w:rPr>
                <w:rFonts w:ascii="Times New Roman" w:eastAsia="宋体" w:hAnsi="Times New Roman" w:cs="宋体"/>
                <w:b/>
                <w:kern w:val="0"/>
                <w:szCs w:val="21"/>
              </w:rPr>
            </w:pPr>
            <w:r w:rsidRPr="004C237C">
              <w:rPr>
                <w:rFonts w:ascii="Times New Roman" w:eastAsia="宋体" w:hAnsi="Times New Roman" w:cs="宋体" w:hint="eastAsia"/>
                <w:b/>
                <w:kern w:val="0"/>
                <w:szCs w:val="21"/>
              </w:rPr>
              <w:t>人数</w:t>
            </w:r>
          </w:p>
        </w:tc>
        <w:tc>
          <w:tcPr>
            <w:tcW w:w="850" w:type="dxa"/>
            <w:vAlign w:val="center"/>
          </w:tcPr>
          <w:p w:rsidR="00C24343" w:rsidRPr="004C237C" w:rsidRDefault="00F5219E">
            <w:pPr>
              <w:snapToGrid w:val="0"/>
              <w:jc w:val="center"/>
              <w:rPr>
                <w:rFonts w:ascii="Times New Roman" w:eastAsia="宋体" w:hAnsi="Times New Roman" w:cs="宋体"/>
                <w:b/>
                <w:kern w:val="0"/>
                <w:szCs w:val="21"/>
              </w:rPr>
            </w:pPr>
            <w:r w:rsidRPr="004C237C">
              <w:rPr>
                <w:rFonts w:ascii="Times New Roman" w:eastAsia="宋体" w:hAnsi="Times New Roman" w:cs="宋体" w:hint="eastAsia"/>
                <w:b/>
                <w:kern w:val="0"/>
                <w:szCs w:val="21"/>
              </w:rPr>
              <w:t>比例</w:t>
            </w:r>
          </w:p>
        </w:tc>
      </w:tr>
      <w:tr w:rsidR="00C24343">
        <w:trPr>
          <w:trHeight w:val="475"/>
        </w:trPr>
        <w:tc>
          <w:tcPr>
            <w:tcW w:w="516" w:type="dxa"/>
            <w:vAlign w:val="center"/>
          </w:tcPr>
          <w:p w:rsidR="00C24343" w:rsidRPr="004C237C" w:rsidRDefault="00F5219E">
            <w:pPr>
              <w:snapToGrid w:val="0"/>
              <w:jc w:val="center"/>
              <w:rPr>
                <w:rFonts w:asciiTheme="minorEastAsia" w:hAnsiTheme="minorEastAsia" w:cs="宋体"/>
                <w:kern w:val="0"/>
                <w:szCs w:val="21"/>
              </w:rPr>
            </w:pPr>
            <w:r w:rsidRPr="004C237C">
              <w:rPr>
                <w:rFonts w:asciiTheme="minorEastAsia" w:hAnsiTheme="minorEastAsia" w:cs="宋体" w:hint="eastAsia"/>
                <w:kern w:val="0"/>
                <w:szCs w:val="21"/>
              </w:rPr>
              <w:t>326</w:t>
            </w:r>
          </w:p>
        </w:tc>
        <w:tc>
          <w:tcPr>
            <w:tcW w:w="833" w:type="dxa"/>
            <w:vAlign w:val="center"/>
          </w:tcPr>
          <w:p w:rsidR="00C24343" w:rsidRPr="004C237C" w:rsidRDefault="00F5219E">
            <w:pPr>
              <w:snapToGrid w:val="0"/>
              <w:jc w:val="center"/>
              <w:rPr>
                <w:rFonts w:asciiTheme="minorEastAsia" w:hAnsiTheme="minorEastAsia" w:cs="宋体"/>
                <w:kern w:val="0"/>
                <w:szCs w:val="21"/>
              </w:rPr>
            </w:pPr>
            <w:r w:rsidRPr="004C237C">
              <w:rPr>
                <w:rFonts w:asciiTheme="minorEastAsia" w:hAnsiTheme="minorEastAsia" w:cs="宋体" w:hint="eastAsia"/>
                <w:kern w:val="0"/>
                <w:szCs w:val="21"/>
              </w:rPr>
              <w:t>48.01%</w:t>
            </w:r>
          </w:p>
        </w:tc>
        <w:tc>
          <w:tcPr>
            <w:tcW w:w="733" w:type="dxa"/>
            <w:vAlign w:val="center"/>
          </w:tcPr>
          <w:p w:rsidR="00C24343" w:rsidRPr="004C237C" w:rsidRDefault="00F5219E">
            <w:pPr>
              <w:snapToGrid w:val="0"/>
              <w:jc w:val="center"/>
              <w:rPr>
                <w:rFonts w:asciiTheme="minorEastAsia" w:hAnsiTheme="minorEastAsia" w:cs="宋体"/>
                <w:kern w:val="0"/>
                <w:szCs w:val="21"/>
              </w:rPr>
            </w:pPr>
            <w:r w:rsidRPr="004C237C">
              <w:rPr>
                <w:rFonts w:asciiTheme="minorEastAsia" w:hAnsiTheme="minorEastAsia" w:cs="宋体" w:hint="eastAsia"/>
                <w:kern w:val="0"/>
                <w:szCs w:val="21"/>
              </w:rPr>
              <w:t>353</w:t>
            </w:r>
          </w:p>
        </w:tc>
        <w:tc>
          <w:tcPr>
            <w:tcW w:w="833" w:type="dxa"/>
            <w:vAlign w:val="center"/>
          </w:tcPr>
          <w:p w:rsidR="00C24343" w:rsidRPr="004C237C" w:rsidRDefault="00F5219E">
            <w:pPr>
              <w:snapToGrid w:val="0"/>
              <w:jc w:val="center"/>
              <w:rPr>
                <w:rFonts w:asciiTheme="minorEastAsia" w:hAnsiTheme="minorEastAsia" w:cs="宋体"/>
                <w:kern w:val="0"/>
                <w:szCs w:val="21"/>
              </w:rPr>
            </w:pPr>
            <w:r w:rsidRPr="004C237C">
              <w:rPr>
                <w:rFonts w:asciiTheme="minorEastAsia" w:hAnsiTheme="minorEastAsia" w:cs="宋体" w:hint="eastAsia"/>
                <w:kern w:val="0"/>
                <w:szCs w:val="21"/>
              </w:rPr>
              <w:t>51.99%</w:t>
            </w:r>
          </w:p>
        </w:tc>
        <w:tc>
          <w:tcPr>
            <w:tcW w:w="725" w:type="dxa"/>
            <w:vAlign w:val="center"/>
          </w:tcPr>
          <w:p w:rsidR="00C24343" w:rsidRPr="004C237C" w:rsidRDefault="00F5219E">
            <w:pPr>
              <w:snapToGrid w:val="0"/>
              <w:jc w:val="center"/>
              <w:rPr>
                <w:rFonts w:asciiTheme="minorEastAsia" w:hAnsiTheme="minorEastAsia" w:cs="宋体"/>
                <w:kern w:val="0"/>
                <w:szCs w:val="21"/>
              </w:rPr>
            </w:pPr>
            <w:r w:rsidRPr="004C237C">
              <w:rPr>
                <w:rFonts w:asciiTheme="minorEastAsia" w:hAnsiTheme="minorEastAsia" w:cs="宋体" w:hint="eastAsia"/>
                <w:kern w:val="0"/>
                <w:szCs w:val="21"/>
              </w:rPr>
              <w:t>77</w:t>
            </w:r>
          </w:p>
        </w:tc>
        <w:tc>
          <w:tcPr>
            <w:tcW w:w="833" w:type="dxa"/>
            <w:vAlign w:val="center"/>
          </w:tcPr>
          <w:p w:rsidR="00C24343" w:rsidRPr="004C237C" w:rsidRDefault="00F5219E">
            <w:pPr>
              <w:snapToGrid w:val="0"/>
              <w:jc w:val="center"/>
              <w:rPr>
                <w:rFonts w:asciiTheme="minorEastAsia" w:hAnsiTheme="minorEastAsia" w:cs="宋体"/>
                <w:kern w:val="0"/>
                <w:szCs w:val="21"/>
              </w:rPr>
            </w:pPr>
            <w:r w:rsidRPr="004C237C">
              <w:rPr>
                <w:rFonts w:asciiTheme="minorEastAsia" w:hAnsiTheme="minorEastAsia" w:cs="宋体" w:hint="eastAsia"/>
                <w:kern w:val="0"/>
                <w:szCs w:val="21"/>
              </w:rPr>
              <w:t>11.34%</w:t>
            </w:r>
          </w:p>
        </w:tc>
        <w:tc>
          <w:tcPr>
            <w:tcW w:w="630" w:type="dxa"/>
            <w:vAlign w:val="center"/>
          </w:tcPr>
          <w:p w:rsidR="00C24343" w:rsidRPr="004C237C" w:rsidRDefault="00F5219E">
            <w:pPr>
              <w:snapToGrid w:val="0"/>
              <w:jc w:val="center"/>
              <w:rPr>
                <w:rFonts w:asciiTheme="minorEastAsia" w:hAnsiTheme="minorEastAsia" w:cs="宋体"/>
                <w:kern w:val="0"/>
                <w:szCs w:val="21"/>
              </w:rPr>
            </w:pPr>
            <w:r w:rsidRPr="004C237C">
              <w:rPr>
                <w:rFonts w:asciiTheme="minorEastAsia" w:hAnsiTheme="minorEastAsia" w:cs="宋体" w:hint="eastAsia"/>
                <w:kern w:val="0"/>
                <w:szCs w:val="21"/>
              </w:rPr>
              <w:t>433</w:t>
            </w:r>
          </w:p>
        </w:tc>
        <w:tc>
          <w:tcPr>
            <w:tcW w:w="851" w:type="dxa"/>
            <w:vAlign w:val="center"/>
          </w:tcPr>
          <w:p w:rsidR="00C24343" w:rsidRPr="004C237C" w:rsidRDefault="00F5219E">
            <w:pPr>
              <w:snapToGrid w:val="0"/>
              <w:jc w:val="center"/>
              <w:rPr>
                <w:rFonts w:asciiTheme="minorEastAsia" w:hAnsiTheme="minorEastAsia" w:cs="宋体"/>
                <w:kern w:val="0"/>
                <w:szCs w:val="21"/>
              </w:rPr>
            </w:pPr>
            <w:r w:rsidRPr="004C237C">
              <w:rPr>
                <w:rFonts w:asciiTheme="minorEastAsia" w:hAnsiTheme="minorEastAsia" w:cs="宋体" w:hint="eastAsia"/>
                <w:kern w:val="0"/>
                <w:szCs w:val="21"/>
              </w:rPr>
              <w:t>63.77%</w:t>
            </w:r>
          </w:p>
        </w:tc>
        <w:tc>
          <w:tcPr>
            <w:tcW w:w="708" w:type="dxa"/>
            <w:vAlign w:val="center"/>
          </w:tcPr>
          <w:p w:rsidR="00C24343" w:rsidRPr="004C237C" w:rsidRDefault="00F5219E">
            <w:pPr>
              <w:snapToGrid w:val="0"/>
              <w:jc w:val="center"/>
              <w:rPr>
                <w:rFonts w:asciiTheme="minorEastAsia" w:hAnsiTheme="minorEastAsia" w:cs="宋体"/>
                <w:kern w:val="0"/>
                <w:szCs w:val="21"/>
              </w:rPr>
            </w:pPr>
            <w:r w:rsidRPr="004C237C">
              <w:rPr>
                <w:rFonts w:asciiTheme="minorEastAsia" w:hAnsiTheme="minorEastAsia" w:cs="宋体" w:hint="eastAsia"/>
                <w:kern w:val="0"/>
                <w:szCs w:val="21"/>
              </w:rPr>
              <w:t>403</w:t>
            </w:r>
          </w:p>
        </w:tc>
        <w:tc>
          <w:tcPr>
            <w:tcW w:w="851" w:type="dxa"/>
            <w:vAlign w:val="center"/>
          </w:tcPr>
          <w:p w:rsidR="00C24343" w:rsidRPr="004C237C" w:rsidRDefault="00F5219E">
            <w:pPr>
              <w:snapToGrid w:val="0"/>
              <w:jc w:val="center"/>
              <w:rPr>
                <w:rFonts w:asciiTheme="minorEastAsia" w:hAnsiTheme="minorEastAsia" w:cs="宋体"/>
                <w:kern w:val="0"/>
                <w:szCs w:val="21"/>
              </w:rPr>
            </w:pPr>
            <w:r w:rsidRPr="004C237C">
              <w:rPr>
                <w:rFonts w:asciiTheme="minorEastAsia" w:hAnsiTheme="minorEastAsia" w:cs="宋体" w:hint="eastAsia"/>
                <w:kern w:val="0"/>
                <w:szCs w:val="21"/>
              </w:rPr>
              <w:t>59.35%</w:t>
            </w:r>
          </w:p>
        </w:tc>
        <w:tc>
          <w:tcPr>
            <w:tcW w:w="709" w:type="dxa"/>
            <w:vAlign w:val="center"/>
          </w:tcPr>
          <w:p w:rsidR="00C24343" w:rsidRPr="004C237C" w:rsidRDefault="00F5219E">
            <w:pPr>
              <w:snapToGrid w:val="0"/>
              <w:jc w:val="center"/>
              <w:rPr>
                <w:rFonts w:asciiTheme="minorEastAsia" w:hAnsiTheme="minorEastAsia" w:cs="宋体"/>
                <w:kern w:val="0"/>
                <w:szCs w:val="21"/>
              </w:rPr>
            </w:pPr>
            <w:r w:rsidRPr="004C237C">
              <w:rPr>
                <w:rFonts w:asciiTheme="minorEastAsia" w:hAnsiTheme="minorEastAsia" w:cs="宋体" w:hint="eastAsia"/>
                <w:kern w:val="0"/>
                <w:szCs w:val="21"/>
              </w:rPr>
              <w:t>445</w:t>
            </w:r>
          </w:p>
        </w:tc>
        <w:tc>
          <w:tcPr>
            <w:tcW w:w="850" w:type="dxa"/>
            <w:vAlign w:val="center"/>
          </w:tcPr>
          <w:p w:rsidR="00C24343" w:rsidRPr="004C237C" w:rsidRDefault="00F5219E">
            <w:pPr>
              <w:snapToGrid w:val="0"/>
              <w:jc w:val="center"/>
              <w:rPr>
                <w:rFonts w:asciiTheme="minorEastAsia" w:hAnsiTheme="minorEastAsia" w:cs="宋体"/>
                <w:kern w:val="0"/>
                <w:szCs w:val="21"/>
              </w:rPr>
            </w:pPr>
            <w:r w:rsidRPr="004C237C">
              <w:rPr>
                <w:rFonts w:asciiTheme="minorEastAsia" w:hAnsiTheme="minorEastAsia" w:cs="宋体" w:hint="eastAsia"/>
                <w:kern w:val="0"/>
                <w:szCs w:val="21"/>
              </w:rPr>
              <w:t>65.54%</w:t>
            </w:r>
          </w:p>
        </w:tc>
      </w:tr>
    </w:tbl>
    <w:p w:rsidR="00C24343" w:rsidRDefault="00C24343">
      <w:pPr>
        <w:snapToGrid w:val="0"/>
        <w:rPr>
          <w:rFonts w:ascii="Times New Roman" w:eastAsia="宋体" w:hAnsi="Times New Roman" w:cs="宋体"/>
          <w:b/>
          <w:bCs/>
          <w:color w:val="FF0000"/>
          <w:szCs w:val="21"/>
        </w:rPr>
      </w:pPr>
    </w:p>
    <w:p w:rsidR="00C24343" w:rsidRDefault="00F5219E">
      <w:pPr>
        <w:snapToGrid w:val="0"/>
        <w:jc w:val="center"/>
        <w:rPr>
          <w:rFonts w:ascii="Times New Roman" w:eastAsia="宋体" w:hAnsi="Times New Roman" w:cs="宋体"/>
          <w:b/>
          <w:bCs/>
          <w:color w:val="000000" w:themeColor="text1"/>
          <w:szCs w:val="21"/>
        </w:rPr>
      </w:pPr>
      <w:r>
        <w:rPr>
          <w:rFonts w:ascii="Times New Roman" w:eastAsia="仿宋_GB2312" w:hAnsi="Times New Roman" w:cs="Times New Roman"/>
          <w:b/>
          <w:bCs/>
          <w:color w:val="000000" w:themeColor="text1"/>
          <w:szCs w:val="21"/>
        </w:rPr>
        <w:t>4</w:t>
      </w:r>
      <w:r>
        <w:rPr>
          <w:rFonts w:ascii="Times New Roman" w:eastAsia="宋体" w:hAnsi="Times New Roman" w:cs="Times New Roman"/>
          <w:b/>
          <w:bCs/>
          <w:color w:val="000000" w:themeColor="text1"/>
          <w:szCs w:val="21"/>
        </w:rPr>
        <w:t>-</w:t>
      </w:r>
      <w:r>
        <w:rPr>
          <w:rFonts w:ascii="Times New Roman" w:eastAsia="仿宋_GB2312" w:hAnsi="Times New Roman" w:cs="Times New Roman"/>
          <w:b/>
          <w:bCs/>
          <w:color w:val="000000" w:themeColor="text1"/>
          <w:szCs w:val="21"/>
        </w:rPr>
        <w:t>2</w:t>
      </w:r>
      <w:r>
        <w:rPr>
          <w:rFonts w:ascii="Times New Roman" w:eastAsia="宋体" w:hAnsi="Times New Roman" w:cs="Times New Roman"/>
          <w:b/>
          <w:bCs/>
          <w:color w:val="000000" w:themeColor="text1"/>
          <w:szCs w:val="21"/>
        </w:rPr>
        <w:t>-</w:t>
      </w:r>
      <w:r>
        <w:rPr>
          <w:rFonts w:ascii="Times New Roman" w:eastAsia="仿宋_GB2312" w:hAnsi="Times New Roman" w:cs="Times New Roman" w:hint="eastAsia"/>
          <w:b/>
          <w:bCs/>
          <w:color w:val="000000" w:themeColor="text1"/>
          <w:szCs w:val="21"/>
        </w:rPr>
        <w:t>4</w:t>
      </w:r>
      <w:r>
        <w:rPr>
          <w:rFonts w:ascii="Times New Roman" w:eastAsia="宋体" w:hAnsi="Times New Roman" w:cs="宋体" w:hint="eastAsia"/>
          <w:b/>
          <w:bCs/>
          <w:color w:val="000000" w:themeColor="text1"/>
          <w:szCs w:val="21"/>
        </w:rPr>
        <w:t>高二、高三年级选科组合情况</w:t>
      </w:r>
    </w:p>
    <w:tbl>
      <w:tblPr>
        <w:tblStyle w:val="a9"/>
        <w:tblW w:w="0" w:type="auto"/>
        <w:tblInd w:w="250" w:type="dxa"/>
        <w:tblLook w:val="04A0" w:firstRow="1" w:lastRow="0" w:firstColumn="1" w:lastColumn="0" w:noHBand="0" w:noVBand="1"/>
      </w:tblPr>
      <w:tblGrid>
        <w:gridCol w:w="1276"/>
        <w:gridCol w:w="1134"/>
        <w:gridCol w:w="1134"/>
        <w:gridCol w:w="1417"/>
        <w:gridCol w:w="2127"/>
        <w:gridCol w:w="850"/>
        <w:gridCol w:w="1134"/>
      </w:tblGrid>
      <w:tr w:rsidR="00C24343">
        <w:trPr>
          <w:trHeight w:val="386"/>
        </w:trPr>
        <w:tc>
          <w:tcPr>
            <w:tcW w:w="1276" w:type="dxa"/>
            <w:vAlign w:val="center"/>
          </w:tcPr>
          <w:p w:rsidR="00C24343" w:rsidRDefault="00F5219E">
            <w:pPr>
              <w:snapToGrid w:val="0"/>
              <w:jc w:val="center"/>
              <w:rPr>
                <w:rFonts w:ascii="Times New Roman" w:eastAsia="宋体" w:hAnsi="Times New Roman" w:cs="宋体"/>
                <w:b/>
                <w:bCs/>
                <w:color w:val="000000" w:themeColor="text1"/>
                <w:kern w:val="0"/>
                <w:sz w:val="20"/>
                <w:szCs w:val="21"/>
              </w:rPr>
            </w:pPr>
            <w:r>
              <w:rPr>
                <w:rFonts w:ascii="Times New Roman" w:eastAsia="宋体" w:hAnsi="Times New Roman" w:cs="宋体" w:hint="eastAsia"/>
                <w:b/>
                <w:bCs/>
                <w:color w:val="000000" w:themeColor="text1"/>
                <w:kern w:val="0"/>
                <w:sz w:val="20"/>
                <w:szCs w:val="21"/>
              </w:rPr>
              <w:t>年级</w:t>
            </w:r>
          </w:p>
        </w:tc>
        <w:tc>
          <w:tcPr>
            <w:tcW w:w="1134" w:type="dxa"/>
            <w:vAlign w:val="center"/>
          </w:tcPr>
          <w:p w:rsidR="00C24343" w:rsidRDefault="00F5219E">
            <w:pPr>
              <w:snapToGrid w:val="0"/>
              <w:jc w:val="center"/>
              <w:rPr>
                <w:rFonts w:ascii="Times New Roman" w:eastAsia="宋体" w:hAnsi="Times New Roman" w:cs="宋体"/>
                <w:b/>
                <w:bCs/>
                <w:color w:val="000000" w:themeColor="text1"/>
                <w:kern w:val="0"/>
                <w:sz w:val="20"/>
                <w:szCs w:val="21"/>
              </w:rPr>
            </w:pPr>
            <w:r>
              <w:rPr>
                <w:rFonts w:ascii="Times New Roman" w:eastAsia="宋体" w:hAnsi="Times New Roman" w:cs="宋体" w:hint="eastAsia"/>
                <w:b/>
                <w:bCs/>
                <w:color w:val="000000" w:themeColor="text1"/>
                <w:kern w:val="0"/>
                <w:sz w:val="20"/>
                <w:szCs w:val="21"/>
              </w:rPr>
              <w:t>班级数</w:t>
            </w:r>
          </w:p>
        </w:tc>
        <w:tc>
          <w:tcPr>
            <w:tcW w:w="1134" w:type="dxa"/>
            <w:vAlign w:val="center"/>
          </w:tcPr>
          <w:p w:rsidR="00C24343" w:rsidRDefault="00F5219E">
            <w:pPr>
              <w:snapToGrid w:val="0"/>
              <w:jc w:val="center"/>
              <w:rPr>
                <w:rFonts w:ascii="Times New Roman" w:eastAsia="宋体" w:hAnsi="Times New Roman" w:cs="宋体"/>
                <w:b/>
                <w:bCs/>
                <w:color w:val="000000" w:themeColor="text1"/>
                <w:kern w:val="0"/>
                <w:sz w:val="20"/>
                <w:szCs w:val="21"/>
              </w:rPr>
            </w:pPr>
            <w:r>
              <w:rPr>
                <w:rFonts w:ascii="Times New Roman" w:eastAsia="宋体" w:hAnsi="Times New Roman" w:cs="宋体" w:hint="eastAsia"/>
                <w:b/>
                <w:bCs/>
                <w:color w:val="000000" w:themeColor="text1"/>
                <w:kern w:val="0"/>
                <w:sz w:val="20"/>
                <w:szCs w:val="21"/>
              </w:rPr>
              <w:t>学生数</w:t>
            </w:r>
          </w:p>
        </w:tc>
        <w:tc>
          <w:tcPr>
            <w:tcW w:w="1417" w:type="dxa"/>
            <w:vAlign w:val="center"/>
          </w:tcPr>
          <w:p w:rsidR="00C24343" w:rsidRDefault="00F5219E">
            <w:pPr>
              <w:snapToGrid w:val="0"/>
              <w:jc w:val="center"/>
              <w:rPr>
                <w:rFonts w:ascii="Times New Roman" w:eastAsia="宋体" w:hAnsi="Times New Roman" w:cs="宋体"/>
                <w:b/>
                <w:bCs/>
                <w:color w:val="000000" w:themeColor="text1"/>
                <w:kern w:val="0"/>
                <w:sz w:val="20"/>
                <w:szCs w:val="21"/>
              </w:rPr>
            </w:pPr>
            <w:r>
              <w:rPr>
                <w:rFonts w:ascii="Times New Roman" w:eastAsia="宋体" w:hAnsi="Times New Roman" w:cs="宋体" w:hint="eastAsia"/>
                <w:b/>
                <w:bCs/>
                <w:color w:val="000000" w:themeColor="text1"/>
                <w:kern w:val="0"/>
                <w:sz w:val="20"/>
                <w:szCs w:val="21"/>
              </w:rPr>
              <w:t>提供学生</w:t>
            </w:r>
          </w:p>
          <w:p w:rsidR="00C24343" w:rsidRDefault="00F5219E">
            <w:pPr>
              <w:snapToGrid w:val="0"/>
              <w:jc w:val="center"/>
              <w:rPr>
                <w:rFonts w:ascii="Times New Roman" w:eastAsia="宋体" w:hAnsi="Times New Roman" w:cs="宋体"/>
                <w:b/>
                <w:bCs/>
                <w:color w:val="000000" w:themeColor="text1"/>
                <w:kern w:val="0"/>
                <w:sz w:val="20"/>
                <w:szCs w:val="21"/>
              </w:rPr>
            </w:pPr>
            <w:r>
              <w:rPr>
                <w:rFonts w:ascii="Times New Roman" w:eastAsia="宋体" w:hAnsi="Times New Roman" w:cs="宋体" w:hint="eastAsia"/>
                <w:b/>
                <w:bCs/>
                <w:color w:val="000000" w:themeColor="text1"/>
                <w:kern w:val="0"/>
                <w:sz w:val="20"/>
                <w:szCs w:val="21"/>
              </w:rPr>
              <w:t>选课组合数</w:t>
            </w:r>
          </w:p>
        </w:tc>
        <w:tc>
          <w:tcPr>
            <w:tcW w:w="2127" w:type="dxa"/>
            <w:vAlign w:val="center"/>
          </w:tcPr>
          <w:p w:rsidR="00C24343" w:rsidRDefault="00F5219E">
            <w:pPr>
              <w:snapToGrid w:val="0"/>
              <w:jc w:val="center"/>
              <w:rPr>
                <w:rFonts w:ascii="Times New Roman" w:eastAsia="宋体" w:hAnsi="Times New Roman" w:cs="宋体"/>
                <w:b/>
                <w:bCs/>
                <w:color w:val="000000" w:themeColor="text1"/>
                <w:kern w:val="0"/>
                <w:sz w:val="20"/>
                <w:szCs w:val="21"/>
              </w:rPr>
            </w:pPr>
            <w:r>
              <w:rPr>
                <w:rFonts w:ascii="Times New Roman" w:eastAsia="宋体" w:hAnsi="Times New Roman" w:cs="宋体" w:hint="eastAsia"/>
                <w:b/>
                <w:bCs/>
                <w:color w:val="000000" w:themeColor="text1"/>
                <w:kern w:val="0"/>
                <w:sz w:val="20"/>
                <w:szCs w:val="21"/>
              </w:rPr>
              <w:t>实际开设组合名称</w:t>
            </w:r>
          </w:p>
        </w:tc>
        <w:tc>
          <w:tcPr>
            <w:tcW w:w="850" w:type="dxa"/>
            <w:vAlign w:val="center"/>
          </w:tcPr>
          <w:p w:rsidR="00C24343" w:rsidRDefault="00F5219E">
            <w:pPr>
              <w:snapToGrid w:val="0"/>
              <w:jc w:val="center"/>
              <w:rPr>
                <w:rFonts w:ascii="Times New Roman" w:eastAsia="宋体" w:hAnsi="Times New Roman" w:cs="宋体"/>
                <w:b/>
                <w:bCs/>
                <w:color w:val="000000" w:themeColor="text1"/>
                <w:kern w:val="0"/>
                <w:sz w:val="20"/>
                <w:szCs w:val="21"/>
              </w:rPr>
            </w:pPr>
            <w:r>
              <w:rPr>
                <w:rFonts w:ascii="Times New Roman" w:eastAsia="宋体" w:hAnsi="Times New Roman" w:cs="宋体"/>
                <w:b/>
                <w:bCs/>
                <w:color w:val="000000" w:themeColor="text1"/>
                <w:kern w:val="0"/>
                <w:sz w:val="20"/>
                <w:szCs w:val="21"/>
              </w:rPr>
              <w:t>学生数</w:t>
            </w:r>
          </w:p>
        </w:tc>
        <w:tc>
          <w:tcPr>
            <w:tcW w:w="1134" w:type="dxa"/>
            <w:vAlign w:val="center"/>
          </w:tcPr>
          <w:p w:rsidR="00C24343" w:rsidRDefault="00F5219E">
            <w:pPr>
              <w:snapToGrid w:val="0"/>
              <w:jc w:val="center"/>
              <w:rPr>
                <w:rFonts w:ascii="Times New Roman" w:eastAsia="宋体" w:hAnsi="Times New Roman" w:cs="宋体"/>
                <w:b/>
                <w:bCs/>
                <w:color w:val="000000" w:themeColor="text1"/>
                <w:kern w:val="0"/>
                <w:sz w:val="20"/>
                <w:szCs w:val="21"/>
              </w:rPr>
            </w:pPr>
            <w:r>
              <w:rPr>
                <w:rFonts w:ascii="Times New Roman" w:eastAsia="宋体" w:hAnsi="Times New Roman" w:cs="宋体" w:hint="eastAsia"/>
                <w:b/>
                <w:bCs/>
                <w:color w:val="000000" w:themeColor="text1"/>
                <w:kern w:val="0"/>
                <w:sz w:val="20"/>
                <w:szCs w:val="21"/>
              </w:rPr>
              <w:t>教师数</w:t>
            </w:r>
          </w:p>
        </w:tc>
      </w:tr>
      <w:tr w:rsidR="00C24343">
        <w:trPr>
          <w:trHeight w:val="386"/>
        </w:trPr>
        <w:tc>
          <w:tcPr>
            <w:tcW w:w="1276" w:type="dxa"/>
            <w:vMerge w:val="restart"/>
            <w:vAlign w:val="center"/>
          </w:tcPr>
          <w:p w:rsidR="00C24343" w:rsidRPr="00783095" w:rsidRDefault="00F5219E">
            <w:pPr>
              <w:snapToGrid w:val="0"/>
              <w:jc w:val="center"/>
              <w:rPr>
                <w:rFonts w:asciiTheme="minorEastAsia" w:hAnsiTheme="minorEastAsia" w:cs="宋体"/>
                <w:bCs/>
                <w:color w:val="000000" w:themeColor="text1"/>
                <w:kern w:val="0"/>
                <w:szCs w:val="21"/>
              </w:rPr>
            </w:pPr>
            <w:r w:rsidRPr="00783095">
              <w:rPr>
                <w:rFonts w:asciiTheme="minorEastAsia" w:hAnsiTheme="minorEastAsia" w:cs="宋体" w:hint="eastAsia"/>
                <w:bCs/>
                <w:color w:val="000000" w:themeColor="text1"/>
                <w:kern w:val="0"/>
                <w:szCs w:val="21"/>
              </w:rPr>
              <w:t>高二年级</w:t>
            </w:r>
          </w:p>
        </w:tc>
        <w:tc>
          <w:tcPr>
            <w:tcW w:w="1134" w:type="dxa"/>
            <w:vMerge w:val="restart"/>
            <w:vAlign w:val="center"/>
          </w:tcPr>
          <w:p w:rsidR="00C24343" w:rsidRPr="00783095" w:rsidRDefault="00F5219E">
            <w:pPr>
              <w:snapToGrid w:val="0"/>
              <w:jc w:val="center"/>
              <w:rPr>
                <w:rFonts w:asciiTheme="minorEastAsia" w:hAnsiTheme="minorEastAsia" w:cs="宋体"/>
                <w:bCs/>
                <w:color w:val="000000" w:themeColor="text1"/>
                <w:kern w:val="0"/>
                <w:szCs w:val="21"/>
              </w:rPr>
            </w:pPr>
            <w:r w:rsidRPr="00783095">
              <w:rPr>
                <w:rFonts w:asciiTheme="minorEastAsia" w:hAnsiTheme="minorEastAsia" w:cs="宋体" w:hint="eastAsia"/>
                <w:bCs/>
                <w:color w:val="000000" w:themeColor="text1"/>
                <w:kern w:val="0"/>
                <w:szCs w:val="21"/>
              </w:rPr>
              <w:t>12</w:t>
            </w:r>
          </w:p>
        </w:tc>
        <w:tc>
          <w:tcPr>
            <w:tcW w:w="1134" w:type="dxa"/>
            <w:vMerge w:val="restart"/>
            <w:vAlign w:val="center"/>
          </w:tcPr>
          <w:p w:rsidR="00C24343" w:rsidRPr="00783095" w:rsidRDefault="00F5219E">
            <w:pPr>
              <w:snapToGrid w:val="0"/>
              <w:jc w:val="center"/>
              <w:rPr>
                <w:rFonts w:asciiTheme="minorEastAsia" w:hAnsiTheme="minorEastAsia" w:cs="宋体"/>
                <w:bCs/>
                <w:color w:val="000000" w:themeColor="text1"/>
                <w:kern w:val="0"/>
                <w:szCs w:val="21"/>
              </w:rPr>
            </w:pPr>
            <w:r w:rsidRPr="00783095">
              <w:rPr>
                <w:rFonts w:asciiTheme="minorEastAsia" w:hAnsiTheme="minorEastAsia" w:cs="宋体" w:hint="eastAsia"/>
                <w:bCs/>
                <w:color w:val="000000" w:themeColor="text1"/>
                <w:kern w:val="0"/>
                <w:szCs w:val="21"/>
              </w:rPr>
              <w:t>679</w:t>
            </w:r>
          </w:p>
        </w:tc>
        <w:tc>
          <w:tcPr>
            <w:tcW w:w="1417" w:type="dxa"/>
            <w:vMerge w:val="restart"/>
            <w:vAlign w:val="center"/>
          </w:tcPr>
          <w:p w:rsidR="00C24343" w:rsidRPr="00783095" w:rsidRDefault="00F5219E">
            <w:pPr>
              <w:snapToGrid w:val="0"/>
              <w:jc w:val="center"/>
              <w:rPr>
                <w:rFonts w:asciiTheme="minorEastAsia" w:hAnsiTheme="minorEastAsia" w:cs="宋体"/>
                <w:bCs/>
                <w:color w:val="000000" w:themeColor="text1"/>
                <w:kern w:val="0"/>
                <w:szCs w:val="21"/>
              </w:rPr>
            </w:pPr>
            <w:r w:rsidRPr="00783095">
              <w:rPr>
                <w:rFonts w:asciiTheme="minorEastAsia" w:hAnsiTheme="minorEastAsia" w:cs="宋体" w:hint="eastAsia"/>
                <w:bCs/>
                <w:color w:val="000000" w:themeColor="text1"/>
                <w:kern w:val="0"/>
                <w:szCs w:val="21"/>
              </w:rPr>
              <w:t>8</w:t>
            </w:r>
          </w:p>
        </w:tc>
        <w:tc>
          <w:tcPr>
            <w:tcW w:w="2127" w:type="dxa"/>
            <w:vAlign w:val="center"/>
          </w:tcPr>
          <w:p w:rsidR="00C24343" w:rsidRPr="00783095" w:rsidRDefault="00F5219E">
            <w:pPr>
              <w:snapToGrid w:val="0"/>
              <w:jc w:val="left"/>
              <w:rPr>
                <w:rFonts w:asciiTheme="minorEastAsia" w:hAnsiTheme="minorEastAsia" w:cs="宋体"/>
                <w:bCs/>
                <w:color w:val="000000" w:themeColor="text1"/>
                <w:kern w:val="0"/>
                <w:szCs w:val="21"/>
              </w:rPr>
            </w:pPr>
            <w:r w:rsidRPr="00783095">
              <w:rPr>
                <w:rFonts w:asciiTheme="minorEastAsia" w:hAnsiTheme="minorEastAsia" w:cs="宋体" w:hint="eastAsia"/>
                <w:bCs/>
                <w:color w:val="000000" w:themeColor="text1"/>
                <w:kern w:val="0"/>
                <w:szCs w:val="21"/>
              </w:rPr>
              <w:t>1.物理+生物+地理</w:t>
            </w:r>
          </w:p>
        </w:tc>
        <w:tc>
          <w:tcPr>
            <w:tcW w:w="850" w:type="dxa"/>
            <w:vAlign w:val="center"/>
          </w:tcPr>
          <w:p w:rsidR="00C24343" w:rsidRPr="00783095" w:rsidRDefault="00F5219E">
            <w:pPr>
              <w:snapToGrid w:val="0"/>
              <w:jc w:val="center"/>
              <w:rPr>
                <w:rFonts w:asciiTheme="minorEastAsia" w:hAnsiTheme="minorEastAsia" w:cs="宋体"/>
                <w:bCs/>
                <w:color w:val="000000" w:themeColor="text1"/>
                <w:kern w:val="0"/>
                <w:szCs w:val="21"/>
              </w:rPr>
            </w:pPr>
            <w:r w:rsidRPr="00783095">
              <w:rPr>
                <w:rFonts w:asciiTheme="minorEastAsia" w:hAnsiTheme="minorEastAsia" w:cs="宋体" w:hint="eastAsia"/>
                <w:bCs/>
                <w:color w:val="000000" w:themeColor="text1"/>
                <w:kern w:val="0"/>
                <w:szCs w:val="21"/>
              </w:rPr>
              <w:t>199</w:t>
            </w:r>
          </w:p>
        </w:tc>
        <w:tc>
          <w:tcPr>
            <w:tcW w:w="1134" w:type="dxa"/>
            <w:vAlign w:val="center"/>
          </w:tcPr>
          <w:p w:rsidR="00C24343" w:rsidRPr="00783095" w:rsidRDefault="00F5219E">
            <w:pPr>
              <w:snapToGrid w:val="0"/>
              <w:jc w:val="center"/>
              <w:rPr>
                <w:rFonts w:asciiTheme="minorEastAsia" w:hAnsiTheme="minorEastAsia" w:cs="宋体"/>
                <w:bCs/>
                <w:color w:val="000000" w:themeColor="text1"/>
                <w:kern w:val="0"/>
                <w:szCs w:val="21"/>
              </w:rPr>
            </w:pPr>
            <w:r w:rsidRPr="00783095">
              <w:rPr>
                <w:rFonts w:asciiTheme="minorEastAsia" w:hAnsiTheme="minorEastAsia" w:cs="宋体" w:hint="eastAsia"/>
                <w:bCs/>
                <w:color w:val="000000" w:themeColor="text1"/>
                <w:kern w:val="0"/>
                <w:szCs w:val="21"/>
              </w:rPr>
              <w:t>24</w:t>
            </w:r>
          </w:p>
        </w:tc>
      </w:tr>
      <w:tr w:rsidR="00C24343">
        <w:trPr>
          <w:trHeight w:val="386"/>
        </w:trPr>
        <w:tc>
          <w:tcPr>
            <w:tcW w:w="1276" w:type="dxa"/>
            <w:vMerge/>
            <w:vAlign w:val="center"/>
          </w:tcPr>
          <w:p w:rsidR="00C24343" w:rsidRPr="00783095" w:rsidRDefault="00C24343">
            <w:pPr>
              <w:snapToGrid w:val="0"/>
              <w:jc w:val="center"/>
              <w:rPr>
                <w:rFonts w:asciiTheme="minorEastAsia" w:hAnsiTheme="minorEastAsia" w:cs="宋体"/>
                <w:bCs/>
                <w:color w:val="000000" w:themeColor="text1"/>
                <w:kern w:val="0"/>
                <w:szCs w:val="21"/>
              </w:rPr>
            </w:pPr>
          </w:p>
        </w:tc>
        <w:tc>
          <w:tcPr>
            <w:tcW w:w="1134" w:type="dxa"/>
            <w:vMerge/>
            <w:vAlign w:val="center"/>
          </w:tcPr>
          <w:p w:rsidR="00C24343" w:rsidRPr="00783095" w:rsidRDefault="00C24343">
            <w:pPr>
              <w:snapToGrid w:val="0"/>
              <w:jc w:val="center"/>
              <w:rPr>
                <w:rFonts w:asciiTheme="minorEastAsia" w:hAnsiTheme="minorEastAsia" w:cs="宋体"/>
                <w:bCs/>
                <w:color w:val="000000" w:themeColor="text1"/>
                <w:kern w:val="0"/>
                <w:szCs w:val="21"/>
              </w:rPr>
            </w:pPr>
          </w:p>
        </w:tc>
        <w:tc>
          <w:tcPr>
            <w:tcW w:w="1134" w:type="dxa"/>
            <w:vMerge/>
            <w:vAlign w:val="center"/>
          </w:tcPr>
          <w:p w:rsidR="00C24343" w:rsidRPr="00783095" w:rsidRDefault="00C24343">
            <w:pPr>
              <w:snapToGrid w:val="0"/>
              <w:jc w:val="center"/>
              <w:rPr>
                <w:rFonts w:asciiTheme="minorEastAsia" w:hAnsiTheme="minorEastAsia" w:cs="宋体"/>
                <w:bCs/>
                <w:color w:val="000000" w:themeColor="text1"/>
                <w:kern w:val="0"/>
                <w:szCs w:val="21"/>
              </w:rPr>
            </w:pPr>
          </w:p>
        </w:tc>
        <w:tc>
          <w:tcPr>
            <w:tcW w:w="1417" w:type="dxa"/>
            <w:vMerge/>
            <w:vAlign w:val="center"/>
          </w:tcPr>
          <w:p w:rsidR="00C24343" w:rsidRPr="00783095" w:rsidRDefault="00C24343">
            <w:pPr>
              <w:snapToGrid w:val="0"/>
              <w:jc w:val="center"/>
              <w:rPr>
                <w:rFonts w:asciiTheme="minorEastAsia" w:hAnsiTheme="minorEastAsia" w:cs="宋体"/>
                <w:bCs/>
                <w:color w:val="000000" w:themeColor="text1"/>
                <w:kern w:val="0"/>
                <w:szCs w:val="21"/>
              </w:rPr>
            </w:pPr>
          </w:p>
        </w:tc>
        <w:tc>
          <w:tcPr>
            <w:tcW w:w="2127" w:type="dxa"/>
            <w:vAlign w:val="center"/>
          </w:tcPr>
          <w:p w:rsidR="00C24343" w:rsidRPr="00783095" w:rsidRDefault="00F5219E">
            <w:pPr>
              <w:snapToGrid w:val="0"/>
              <w:jc w:val="left"/>
              <w:rPr>
                <w:rFonts w:asciiTheme="minorEastAsia" w:hAnsiTheme="minorEastAsia" w:cs="宋体"/>
                <w:bCs/>
                <w:color w:val="000000" w:themeColor="text1"/>
                <w:kern w:val="0"/>
                <w:szCs w:val="21"/>
              </w:rPr>
            </w:pPr>
            <w:r w:rsidRPr="00783095">
              <w:rPr>
                <w:rFonts w:asciiTheme="minorEastAsia" w:hAnsiTheme="minorEastAsia" w:cs="宋体" w:hint="eastAsia"/>
                <w:bCs/>
                <w:color w:val="000000" w:themeColor="text1"/>
                <w:kern w:val="0"/>
                <w:szCs w:val="21"/>
              </w:rPr>
              <w:t>2.物理+化学+生物</w:t>
            </w:r>
          </w:p>
        </w:tc>
        <w:tc>
          <w:tcPr>
            <w:tcW w:w="850" w:type="dxa"/>
            <w:vAlign w:val="center"/>
          </w:tcPr>
          <w:p w:rsidR="00C24343" w:rsidRPr="00783095" w:rsidRDefault="00F5219E">
            <w:pPr>
              <w:snapToGrid w:val="0"/>
              <w:jc w:val="center"/>
              <w:rPr>
                <w:rFonts w:asciiTheme="minorEastAsia" w:hAnsiTheme="minorEastAsia" w:cs="宋体"/>
                <w:bCs/>
                <w:color w:val="000000" w:themeColor="text1"/>
                <w:kern w:val="0"/>
                <w:szCs w:val="21"/>
              </w:rPr>
            </w:pPr>
            <w:r w:rsidRPr="00783095">
              <w:rPr>
                <w:rFonts w:asciiTheme="minorEastAsia" w:hAnsiTheme="minorEastAsia" w:cs="宋体" w:hint="eastAsia"/>
                <w:bCs/>
                <w:color w:val="000000" w:themeColor="text1"/>
                <w:kern w:val="0"/>
                <w:szCs w:val="21"/>
              </w:rPr>
              <w:t>76</w:t>
            </w:r>
          </w:p>
        </w:tc>
        <w:tc>
          <w:tcPr>
            <w:tcW w:w="1134" w:type="dxa"/>
            <w:vAlign w:val="center"/>
          </w:tcPr>
          <w:p w:rsidR="00C24343" w:rsidRPr="00783095" w:rsidRDefault="00F5219E">
            <w:pPr>
              <w:snapToGrid w:val="0"/>
              <w:jc w:val="center"/>
              <w:rPr>
                <w:rFonts w:asciiTheme="minorEastAsia" w:hAnsiTheme="minorEastAsia" w:cs="宋体"/>
                <w:bCs/>
                <w:color w:val="000000" w:themeColor="text1"/>
                <w:kern w:val="0"/>
                <w:szCs w:val="21"/>
              </w:rPr>
            </w:pPr>
            <w:r w:rsidRPr="00783095">
              <w:rPr>
                <w:rFonts w:asciiTheme="minorEastAsia" w:hAnsiTheme="minorEastAsia" w:cs="宋体" w:hint="eastAsia"/>
                <w:bCs/>
                <w:color w:val="000000" w:themeColor="text1"/>
                <w:kern w:val="0"/>
                <w:szCs w:val="21"/>
              </w:rPr>
              <w:t>12</w:t>
            </w:r>
          </w:p>
        </w:tc>
      </w:tr>
      <w:tr w:rsidR="00C24343">
        <w:trPr>
          <w:trHeight w:val="386"/>
        </w:trPr>
        <w:tc>
          <w:tcPr>
            <w:tcW w:w="1276" w:type="dxa"/>
            <w:vMerge/>
            <w:vAlign w:val="center"/>
          </w:tcPr>
          <w:p w:rsidR="00C24343" w:rsidRPr="00783095" w:rsidRDefault="00C24343">
            <w:pPr>
              <w:snapToGrid w:val="0"/>
              <w:jc w:val="center"/>
              <w:rPr>
                <w:rFonts w:asciiTheme="minorEastAsia" w:hAnsiTheme="minorEastAsia" w:cs="宋体"/>
                <w:bCs/>
                <w:color w:val="000000" w:themeColor="text1"/>
                <w:kern w:val="0"/>
                <w:szCs w:val="21"/>
              </w:rPr>
            </w:pPr>
          </w:p>
        </w:tc>
        <w:tc>
          <w:tcPr>
            <w:tcW w:w="1134" w:type="dxa"/>
            <w:vMerge/>
            <w:vAlign w:val="center"/>
          </w:tcPr>
          <w:p w:rsidR="00C24343" w:rsidRPr="00783095" w:rsidRDefault="00C24343">
            <w:pPr>
              <w:snapToGrid w:val="0"/>
              <w:jc w:val="center"/>
              <w:rPr>
                <w:rFonts w:asciiTheme="minorEastAsia" w:hAnsiTheme="minorEastAsia" w:cs="宋体"/>
                <w:bCs/>
                <w:color w:val="000000" w:themeColor="text1"/>
                <w:kern w:val="0"/>
                <w:szCs w:val="21"/>
              </w:rPr>
            </w:pPr>
          </w:p>
        </w:tc>
        <w:tc>
          <w:tcPr>
            <w:tcW w:w="1134" w:type="dxa"/>
            <w:vMerge/>
            <w:vAlign w:val="center"/>
          </w:tcPr>
          <w:p w:rsidR="00C24343" w:rsidRPr="00783095" w:rsidRDefault="00C24343">
            <w:pPr>
              <w:snapToGrid w:val="0"/>
              <w:jc w:val="center"/>
              <w:rPr>
                <w:rFonts w:asciiTheme="minorEastAsia" w:hAnsiTheme="minorEastAsia" w:cs="宋体"/>
                <w:bCs/>
                <w:color w:val="000000" w:themeColor="text1"/>
                <w:kern w:val="0"/>
                <w:szCs w:val="21"/>
              </w:rPr>
            </w:pPr>
          </w:p>
        </w:tc>
        <w:tc>
          <w:tcPr>
            <w:tcW w:w="1417" w:type="dxa"/>
            <w:vMerge/>
            <w:vAlign w:val="center"/>
          </w:tcPr>
          <w:p w:rsidR="00C24343" w:rsidRPr="00783095" w:rsidRDefault="00C24343">
            <w:pPr>
              <w:snapToGrid w:val="0"/>
              <w:jc w:val="center"/>
              <w:rPr>
                <w:rFonts w:asciiTheme="minorEastAsia" w:hAnsiTheme="minorEastAsia" w:cs="宋体"/>
                <w:bCs/>
                <w:color w:val="000000" w:themeColor="text1"/>
                <w:kern w:val="0"/>
                <w:szCs w:val="21"/>
              </w:rPr>
            </w:pPr>
          </w:p>
        </w:tc>
        <w:tc>
          <w:tcPr>
            <w:tcW w:w="2127" w:type="dxa"/>
            <w:vAlign w:val="center"/>
          </w:tcPr>
          <w:p w:rsidR="00C24343" w:rsidRPr="00783095" w:rsidRDefault="00F5219E">
            <w:pPr>
              <w:snapToGrid w:val="0"/>
              <w:jc w:val="left"/>
              <w:rPr>
                <w:rFonts w:asciiTheme="minorEastAsia" w:hAnsiTheme="minorEastAsia" w:cs="宋体"/>
                <w:bCs/>
                <w:color w:val="000000" w:themeColor="text1"/>
                <w:kern w:val="0"/>
                <w:szCs w:val="21"/>
              </w:rPr>
            </w:pPr>
            <w:r w:rsidRPr="00783095">
              <w:rPr>
                <w:rFonts w:asciiTheme="minorEastAsia" w:hAnsiTheme="minorEastAsia" w:cs="宋体" w:hint="eastAsia"/>
                <w:bCs/>
                <w:color w:val="000000" w:themeColor="text1"/>
                <w:kern w:val="0"/>
                <w:szCs w:val="21"/>
              </w:rPr>
              <w:t>3.物理+生物+政治</w:t>
            </w:r>
          </w:p>
        </w:tc>
        <w:tc>
          <w:tcPr>
            <w:tcW w:w="850" w:type="dxa"/>
            <w:vAlign w:val="center"/>
          </w:tcPr>
          <w:p w:rsidR="00C24343" w:rsidRPr="00783095" w:rsidRDefault="00F5219E">
            <w:pPr>
              <w:snapToGrid w:val="0"/>
              <w:jc w:val="center"/>
              <w:rPr>
                <w:rFonts w:asciiTheme="minorEastAsia" w:hAnsiTheme="minorEastAsia" w:cs="宋体"/>
                <w:bCs/>
                <w:color w:val="000000" w:themeColor="text1"/>
                <w:kern w:val="0"/>
                <w:szCs w:val="21"/>
              </w:rPr>
            </w:pPr>
            <w:r w:rsidRPr="00783095">
              <w:rPr>
                <w:rFonts w:asciiTheme="minorEastAsia" w:hAnsiTheme="minorEastAsia" w:cs="宋体" w:hint="eastAsia"/>
                <w:bCs/>
                <w:color w:val="000000" w:themeColor="text1"/>
                <w:kern w:val="0"/>
                <w:szCs w:val="21"/>
              </w:rPr>
              <w:t>50</w:t>
            </w:r>
          </w:p>
        </w:tc>
        <w:tc>
          <w:tcPr>
            <w:tcW w:w="1134" w:type="dxa"/>
            <w:vAlign w:val="center"/>
          </w:tcPr>
          <w:p w:rsidR="00C24343" w:rsidRPr="00783095" w:rsidRDefault="00F5219E">
            <w:pPr>
              <w:snapToGrid w:val="0"/>
              <w:jc w:val="center"/>
              <w:rPr>
                <w:rFonts w:asciiTheme="minorEastAsia" w:hAnsiTheme="minorEastAsia" w:cs="宋体"/>
                <w:bCs/>
                <w:color w:val="000000" w:themeColor="text1"/>
                <w:kern w:val="0"/>
                <w:szCs w:val="21"/>
              </w:rPr>
            </w:pPr>
            <w:r w:rsidRPr="00783095">
              <w:rPr>
                <w:rFonts w:asciiTheme="minorEastAsia" w:hAnsiTheme="minorEastAsia" w:cs="宋体" w:hint="eastAsia"/>
                <w:bCs/>
                <w:color w:val="000000" w:themeColor="text1"/>
                <w:kern w:val="0"/>
                <w:szCs w:val="21"/>
              </w:rPr>
              <w:t>6</w:t>
            </w:r>
          </w:p>
        </w:tc>
      </w:tr>
      <w:tr w:rsidR="00C24343">
        <w:trPr>
          <w:trHeight w:val="386"/>
        </w:trPr>
        <w:tc>
          <w:tcPr>
            <w:tcW w:w="1276" w:type="dxa"/>
            <w:vMerge/>
            <w:vAlign w:val="center"/>
          </w:tcPr>
          <w:p w:rsidR="00C24343" w:rsidRPr="00783095" w:rsidRDefault="00C24343">
            <w:pPr>
              <w:snapToGrid w:val="0"/>
              <w:jc w:val="center"/>
              <w:rPr>
                <w:rFonts w:asciiTheme="minorEastAsia" w:hAnsiTheme="minorEastAsia" w:cs="宋体"/>
                <w:bCs/>
                <w:color w:val="000000" w:themeColor="text1"/>
                <w:kern w:val="0"/>
                <w:szCs w:val="21"/>
              </w:rPr>
            </w:pPr>
          </w:p>
        </w:tc>
        <w:tc>
          <w:tcPr>
            <w:tcW w:w="1134" w:type="dxa"/>
            <w:vMerge/>
            <w:vAlign w:val="center"/>
          </w:tcPr>
          <w:p w:rsidR="00C24343" w:rsidRPr="00783095" w:rsidRDefault="00C24343">
            <w:pPr>
              <w:snapToGrid w:val="0"/>
              <w:jc w:val="center"/>
              <w:rPr>
                <w:rFonts w:asciiTheme="minorEastAsia" w:hAnsiTheme="minorEastAsia" w:cs="宋体"/>
                <w:bCs/>
                <w:color w:val="000000" w:themeColor="text1"/>
                <w:kern w:val="0"/>
                <w:szCs w:val="21"/>
              </w:rPr>
            </w:pPr>
          </w:p>
        </w:tc>
        <w:tc>
          <w:tcPr>
            <w:tcW w:w="1134" w:type="dxa"/>
            <w:vMerge/>
            <w:vAlign w:val="center"/>
          </w:tcPr>
          <w:p w:rsidR="00C24343" w:rsidRPr="00783095" w:rsidRDefault="00C24343">
            <w:pPr>
              <w:snapToGrid w:val="0"/>
              <w:jc w:val="center"/>
              <w:rPr>
                <w:rFonts w:asciiTheme="minorEastAsia" w:hAnsiTheme="minorEastAsia" w:cs="宋体"/>
                <w:bCs/>
                <w:color w:val="000000" w:themeColor="text1"/>
                <w:kern w:val="0"/>
                <w:szCs w:val="21"/>
              </w:rPr>
            </w:pPr>
          </w:p>
        </w:tc>
        <w:tc>
          <w:tcPr>
            <w:tcW w:w="1417" w:type="dxa"/>
            <w:vMerge/>
            <w:vAlign w:val="center"/>
          </w:tcPr>
          <w:p w:rsidR="00C24343" w:rsidRPr="00783095" w:rsidRDefault="00C24343">
            <w:pPr>
              <w:snapToGrid w:val="0"/>
              <w:jc w:val="center"/>
              <w:rPr>
                <w:rFonts w:asciiTheme="minorEastAsia" w:hAnsiTheme="minorEastAsia" w:cs="宋体"/>
                <w:bCs/>
                <w:color w:val="000000" w:themeColor="text1"/>
                <w:kern w:val="0"/>
                <w:szCs w:val="21"/>
              </w:rPr>
            </w:pPr>
          </w:p>
        </w:tc>
        <w:tc>
          <w:tcPr>
            <w:tcW w:w="2127" w:type="dxa"/>
            <w:vAlign w:val="center"/>
          </w:tcPr>
          <w:p w:rsidR="00C24343" w:rsidRPr="00783095" w:rsidRDefault="00F5219E">
            <w:pPr>
              <w:snapToGrid w:val="0"/>
              <w:jc w:val="left"/>
              <w:rPr>
                <w:rFonts w:asciiTheme="minorEastAsia" w:hAnsiTheme="minorEastAsia" w:cs="宋体"/>
                <w:bCs/>
                <w:color w:val="000000" w:themeColor="text1"/>
                <w:kern w:val="0"/>
                <w:szCs w:val="21"/>
              </w:rPr>
            </w:pPr>
            <w:r w:rsidRPr="00783095">
              <w:rPr>
                <w:rFonts w:asciiTheme="minorEastAsia" w:hAnsiTheme="minorEastAsia" w:cs="宋体" w:hint="eastAsia"/>
                <w:bCs/>
                <w:color w:val="000000" w:themeColor="text1"/>
                <w:kern w:val="0"/>
                <w:szCs w:val="21"/>
              </w:rPr>
              <w:t>4.历史+政治+地理</w:t>
            </w:r>
          </w:p>
        </w:tc>
        <w:tc>
          <w:tcPr>
            <w:tcW w:w="850" w:type="dxa"/>
            <w:vAlign w:val="center"/>
          </w:tcPr>
          <w:p w:rsidR="00C24343" w:rsidRPr="00783095" w:rsidRDefault="00F5219E">
            <w:pPr>
              <w:snapToGrid w:val="0"/>
              <w:jc w:val="center"/>
              <w:rPr>
                <w:rFonts w:asciiTheme="minorEastAsia" w:hAnsiTheme="minorEastAsia" w:cs="宋体"/>
                <w:bCs/>
                <w:color w:val="000000" w:themeColor="text1"/>
                <w:kern w:val="0"/>
                <w:szCs w:val="21"/>
              </w:rPr>
            </w:pPr>
            <w:r w:rsidRPr="00783095">
              <w:rPr>
                <w:rFonts w:asciiTheme="minorEastAsia" w:hAnsiTheme="minorEastAsia" w:cs="宋体" w:hint="eastAsia"/>
                <w:bCs/>
                <w:color w:val="000000" w:themeColor="text1"/>
                <w:kern w:val="0"/>
                <w:szCs w:val="21"/>
              </w:rPr>
              <w:t>243</w:t>
            </w:r>
          </w:p>
        </w:tc>
        <w:tc>
          <w:tcPr>
            <w:tcW w:w="1134" w:type="dxa"/>
            <w:vAlign w:val="center"/>
          </w:tcPr>
          <w:p w:rsidR="00C24343" w:rsidRPr="00783095" w:rsidRDefault="00F5219E">
            <w:pPr>
              <w:snapToGrid w:val="0"/>
              <w:jc w:val="center"/>
              <w:rPr>
                <w:rFonts w:asciiTheme="minorEastAsia" w:hAnsiTheme="minorEastAsia" w:cs="宋体"/>
                <w:bCs/>
                <w:color w:val="000000" w:themeColor="text1"/>
                <w:kern w:val="0"/>
                <w:szCs w:val="21"/>
              </w:rPr>
            </w:pPr>
            <w:r w:rsidRPr="00783095">
              <w:rPr>
                <w:rFonts w:asciiTheme="minorEastAsia" w:hAnsiTheme="minorEastAsia" w:cs="宋体" w:hint="eastAsia"/>
                <w:bCs/>
                <w:color w:val="000000" w:themeColor="text1"/>
                <w:kern w:val="0"/>
                <w:szCs w:val="21"/>
              </w:rPr>
              <w:t>30</w:t>
            </w:r>
          </w:p>
        </w:tc>
      </w:tr>
      <w:tr w:rsidR="00C24343">
        <w:trPr>
          <w:trHeight w:val="386"/>
        </w:trPr>
        <w:tc>
          <w:tcPr>
            <w:tcW w:w="1276" w:type="dxa"/>
            <w:vMerge/>
            <w:vAlign w:val="center"/>
          </w:tcPr>
          <w:p w:rsidR="00C24343" w:rsidRPr="00783095" w:rsidRDefault="00C24343">
            <w:pPr>
              <w:snapToGrid w:val="0"/>
              <w:jc w:val="center"/>
              <w:rPr>
                <w:rFonts w:asciiTheme="minorEastAsia" w:hAnsiTheme="minorEastAsia" w:cs="宋体"/>
                <w:bCs/>
                <w:color w:val="000000" w:themeColor="text1"/>
                <w:kern w:val="0"/>
                <w:szCs w:val="21"/>
              </w:rPr>
            </w:pPr>
          </w:p>
        </w:tc>
        <w:tc>
          <w:tcPr>
            <w:tcW w:w="1134" w:type="dxa"/>
            <w:vMerge/>
            <w:vAlign w:val="center"/>
          </w:tcPr>
          <w:p w:rsidR="00C24343" w:rsidRPr="00783095" w:rsidRDefault="00C24343">
            <w:pPr>
              <w:snapToGrid w:val="0"/>
              <w:jc w:val="center"/>
              <w:rPr>
                <w:rFonts w:asciiTheme="minorEastAsia" w:hAnsiTheme="minorEastAsia" w:cs="宋体"/>
                <w:bCs/>
                <w:color w:val="000000" w:themeColor="text1"/>
                <w:kern w:val="0"/>
                <w:szCs w:val="21"/>
              </w:rPr>
            </w:pPr>
          </w:p>
        </w:tc>
        <w:tc>
          <w:tcPr>
            <w:tcW w:w="1134" w:type="dxa"/>
            <w:vMerge/>
            <w:vAlign w:val="center"/>
          </w:tcPr>
          <w:p w:rsidR="00C24343" w:rsidRPr="00783095" w:rsidRDefault="00C24343">
            <w:pPr>
              <w:snapToGrid w:val="0"/>
              <w:jc w:val="center"/>
              <w:rPr>
                <w:rFonts w:asciiTheme="minorEastAsia" w:hAnsiTheme="minorEastAsia" w:cs="宋体"/>
                <w:bCs/>
                <w:color w:val="000000" w:themeColor="text1"/>
                <w:kern w:val="0"/>
                <w:szCs w:val="21"/>
              </w:rPr>
            </w:pPr>
          </w:p>
        </w:tc>
        <w:tc>
          <w:tcPr>
            <w:tcW w:w="1417" w:type="dxa"/>
            <w:vMerge/>
            <w:vAlign w:val="center"/>
          </w:tcPr>
          <w:p w:rsidR="00C24343" w:rsidRPr="00783095" w:rsidRDefault="00C24343">
            <w:pPr>
              <w:snapToGrid w:val="0"/>
              <w:jc w:val="center"/>
              <w:rPr>
                <w:rFonts w:asciiTheme="minorEastAsia" w:hAnsiTheme="minorEastAsia" w:cs="宋体"/>
                <w:bCs/>
                <w:color w:val="000000" w:themeColor="text1"/>
                <w:kern w:val="0"/>
                <w:szCs w:val="21"/>
              </w:rPr>
            </w:pPr>
          </w:p>
        </w:tc>
        <w:tc>
          <w:tcPr>
            <w:tcW w:w="2127" w:type="dxa"/>
            <w:vAlign w:val="center"/>
          </w:tcPr>
          <w:p w:rsidR="00C24343" w:rsidRPr="00783095" w:rsidRDefault="00F5219E">
            <w:pPr>
              <w:snapToGrid w:val="0"/>
              <w:jc w:val="left"/>
              <w:rPr>
                <w:rFonts w:asciiTheme="minorEastAsia" w:hAnsiTheme="minorEastAsia" w:cs="宋体"/>
                <w:bCs/>
                <w:color w:val="000000" w:themeColor="text1"/>
                <w:kern w:val="0"/>
                <w:szCs w:val="21"/>
              </w:rPr>
            </w:pPr>
            <w:r w:rsidRPr="00783095">
              <w:rPr>
                <w:rFonts w:asciiTheme="minorEastAsia" w:hAnsiTheme="minorEastAsia" w:cs="宋体" w:hint="eastAsia"/>
                <w:bCs/>
                <w:color w:val="000000" w:themeColor="text1"/>
                <w:kern w:val="0"/>
                <w:szCs w:val="21"/>
              </w:rPr>
              <w:t>5.历史+政治+生物</w:t>
            </w:r>
          </w:p>
        </w:tc>
        <w:tc>
          <w:tcPr>
            <w:tcW w:w="850" w:type="dxa"/>
            <w:vAlign w:val="center"/>
          </w:tcPr>
          <w:p w:rsidR="00C24343" w:rsidRPr="00783095" w:rsidRDefault="00F5219E">
            <w:pPr>
              <w:snapToGrid w:val="0"/>
              <w:jc w:val="center"/>
              <w:rPr>
                <w:rFonts w:asciiTheme="minorEastAsia" w:hAnsiTheme="minorEastAsia" w:cs="宋体"/>
                <w:bCs/>
                <w:color w:val="000000" w:themeColor="text1"/>
                <w:kern w:val="0"/>
                <w:szCs w:val="21"/>
              </w:rPr>
            </w:pPr>
            <w:r w:rsidRPr="00783095">
              <w:rPr>
                <w:rFonts w:asciiTheme="minorEastAsia" w:hAnsiTheme="minorEastAsia" w:cs="宋体" w:hint="eastAsia"/>
                <w:bCs/>
                <w:color w:val="000000" w:themeColor="text1"/>
                <w:kern w:val="0"/>
                <w:szCs w:val="21"/>
              </w:rPr>
              <w:t>108</w:t>
            </w:r>
          </w:p>
        </w:tc>
        <w:tc>
          <w:tcPr>
            <w:tcW w:w="1134" w:type="dxa"/>
            <w:vAlign w:val="center"/>
          </w:tcPr>
          <w:p w:rsidR="00C24343" w:rsidRPr="00783095" w:rsidRDefault="00F5219E">
            <w:pPr>
              <w:snapToGrid w:val="0"/>
              <w:jc w:val="center"/>
              <w:rPr>
                <w:rFonts w:asciiTheme="minorEastAsia" w:hAnsiTheme="minorEastAsia" w:cs="宋体"/>
                <w:bCs/>
                <w:color w:val="000000" w:themeColor="text1"/>
                <w:kern w:val="0"/>
                <w:szCs w:val="21"/>
              </w:rPr>
            </w:pPr>
            <w:r w:rsidRPr="00783095">
              <w:rPr>
                <w:rFonts w:asciiTheme="minorEastAsia" w:hAnsiTheme="minorEastAsia" w:cs="宋体" w:hint="eastAsia"/>
                <w:bCs/>
                <w:color w:val="000000" w:themeColor="text1"/>
                <w:kern w:val="0"/>
                <w:szCs w:val="21"/>
              </w:rPr>
              <w:t>12</w:t>
            </w:r>
          </w:p>
        </w:tc>
      </w:tr>
      <w:tr w:rsidR="00C24343">
        <w:trPr>
          <w:trHeight w:val="386"/>
        </w:trPr>
        <w:tc>
          <w:tcPr>
            <w:tcW w:w="1276" w:type="dxa"/>
            <w:vMerge/>
            <w:vAlign w:val="center"/>
          </w:tcPr>
          <w:p w:rsidR="00C24343" w:rsidRPr="00783095" w:rsidRDefault="00C24343">
            <w:pPr>
              <w:snapToGrid w:val="0"/>
              <w:jc w:val="center"/>
              <w:rPr>
                <w:rFonts w:asciiTheme="minorEastAsia" w:hAnsiTheme="minorEastAsia" w:cs="宋体"/>
                <w:bCs/>
                <w:color w:val="000000" w:themeColor="text1"/>
                <w:kern w:val="0"/>
                <w:szCs w:val="21"/>
              </w:rPr>
            </w:pPr>
          </w:p>
        </w:tc>
        <w:tc>
          <w:tcPr>
            <w:tcW w:w="1134" w:type="dxa"/>
            <w:vMerge/>
            <w:vAlign w:val="center"/>
          </w:tcPr>
          <w:p w:rsidR="00C24343" w:rsidRPr="00783095" w:rsidRDefault="00C24343">
            <w:pPr>
              <w:snapToGrid w:val="0"/>
              <w:jc w:val="center"/>
              <w:rPr>
                <w:rFonts w:asciiTheme="minorEastAsia" w:hAnsiTheme="minorEastAsia" w:cs="宋体"/>
                <w:bCs/>
                <w:color w:val="000000" w:themeColor="text1"/>
                <w:kern w:val="0"/>
                <w:szCs w:val="21"/>
              </w:rPr>
            </w:pPr>
          </w:p>
        </w:tc>
        <w:tc>
          <w:tcPr>
            <w:tcW w:w="1134" w:type="dxa"/>
            <w:vMerge/>
            <w:vAlign w:val="center"/>
          </w:tcPr>
          <w:p w:rsidR="00C24343" w:rsidRPr="00783095" w:rsidRDefault="00C24343">
            <w:pPr>
              <w:snapToGrid w:val="0"/>
              <w:jc w:val="center"/>
              <w:rPr>
                <w:rFonts w:asciiTheme="minorEastAsia" w:hAnsiTheme="minorEastAsia" w:cs="宋体"/>
                <w:bCs/>
                <w:color w:val="000000" w:themeColor="text1"/>
                <w:kern w:val="0"/>
                <w:szCs w:val="21"/>
              </w:rPr>
            </w:pPr>
          </w:p>
        </w:tc>
        <w:tc>
          <w:tcPr>
            <w:tcW w:w="1417" w:type="dxa"/>
            <w:vMerge/>
            <w:vAlign w:val="center"/>
          </w:tcPr>
          <w:p w:rsidR="00C24343" w:rsidRPr="00783095" w:rsidRDefault="00C24343">
            <w:pPr>
              <w:snapToGrid w:val="0"/>
              <w:jc w:val="center"/>
              <w:rPr>
                <w:rFonts w:asciiTheme="minorEastAsia" w:hAnsiTheme="minorEastAsia" w:cs="宋体"/>
                <w:bCs/>
                <w:color w:val="000000" w:themeColor="text1"/>
                <w:kern w:val="0"/>
                <w:szCs w:val="21"/>
              </w:rPr>
            </w:pPr>
          </w:p>
        </w:tc>
        <w:tc>
          <w:tcPr>
            <w:tcW w:w="2127" w:type="dxa"/>
            <w:vAlign w:val="center"/>
          </w:tcPr>
          <w:p w:rsidR="00C24343" w:rsidRPr="00783095" w:rsidRDefault="00F5219E">
            <w:pPr>
              <w:snapToGrid w:val="0"/>
              <w:jc w:val="left"/>
              <w:rPr>
                <w:rFonts w:asciiTheme="minorEastAsia" w:hAnsiTheme="minorEastAsia" w:cs="宋体"/>
                <w:bCs/>
                <w:color w:val="000000" w:themeColor="text1"/>
                <w:kern w:val="0"/>
                <w:szCs w:val="21"/>
              </w:rPr>
            </w:pPr>
            <w:r w:rsidRPr="00783095">
              <w:rPr>
                <w:rFonts w:asciiTheme="minorEastAsia" w:hAnsiTheme="minorEastAsia" w:cs="宋体" w:hint="eastAsia"/>
                <w:bCs/>
                <w:color w:val="000000" w:themeColor="text1"/>
                <w:kern w:val="0"/>
                <w:szCs w:val="21"/>
              </w:rPr>
              <w:t>6.历史+化学+生物</w:t>
            </w:r>
          </w:p>
        </w:tc>
        <w:tc>
          <w:tcPr>
            <w:tcW w:w="850" w:type="dxa"/>
            <w:vAlign w:val="center"/>
          </w:tcPr>
          <w:p w:rsidR="00C24343" w:rsidRPr="00783095" w:rsidRDefault="00F5219E">
            <w:pPr>
              <w:snapToGrid w:val="0"/>
              <w:jc w:val="center"/>
              <w:rPr>
                <w:rFonts w:asciiTheme="minorEastAsia" w:hAnsiTheme="minorEastAsia" w:cs="宋体"/>
                <w:bCs/>
                <w:color w:val="000000" w:themeColor="text1"/>
                <w:kern w:val="0"/>
                <w:szCs w:val="21"/>
              </w:rPr>
            </w:pPr>
            <w:r w:rsidRPr="00783095">
              <w:rPr>
                <w:rFonts w:asciiTheme="minorEastAsia" w:hAnsiTheme="minorEastAsia" w:cs="宋体" w:hint="eastAsia"/>
                <w:bCs/>
                <w:color w:val="000000" w:themeColor="text1"/>
                <w:kern w:val="0"/>
                <w:szCs w:val="21"/>
              </w:rPr>
              <w:t>3</w:t>
            </w:r>
          </w:p>
        </w:tc>
        <w:tc>
          <w:tcPr>
            <w:tcW w:w="1134" w:type="dxa"/>
            <w:vAlign w:val="center"/>
          </w:tcPr>
          <w:p w:rsidR="00C24343" w:rsidRPr="00783095" w:rsidRDefault="00F5219E">
            <w:pPr>
              <w:snapToGrid w:val="0"/>
              <w:jc w:val="center"/>
              <w:rPr>
                <w:rFonts w:asciiTheme="minorEastAsia" w:hAnsiTheme="minorEastAsia" w:cs="宋体"/>
                <w:bCs/>
                <w:color w:val="000000" w:themeColor="text1"/>
                <w:kern w:val="0"/>
                <w:szCs w:val="21"/>
              </w:rPr>
            </w:pPr>
            <w:r w:rsidRPr="00783095">
              <w:rPr>
                <w:rFonts w:asciiTheme="minorEastAsia" w:hAnsiTheme="minorEastAsia" w:cs="宋体" w:hint="eastAsia"/>
                <w:bCs/>
                <w:color w:val="000000" w:themeColor="text1"/>
                <w:kern w:val="0"/>
                <w:szCs w:val="21"/>
              </w:rPr>
              <w:t>3</w:t>
            </w:r>
          </w:p>
        </w:tc>
      </w:tr>
      <w:tr w:rsidR="00C24343">
        <w:trPr>
          <w:trHeight w:val="386"/>
        </w:trPr>
        <w:tc>
          <w:tcPr>
            <w:tcW w:w="1276" w:type="dxa"/>
            <w:vMerge w:val="restart"/>
            <w:vAlign w:val="center"/>
          </w:tcPr>
          <w:p w:rsidR="00C24343" w:rsidRPr="00783095" w:rsidRDefault="00F5219E">
            <w:pPr>
              <w:snapToGrid w:val="0"/>
              <w:jc w:val="center"/>
              <w:rPr>
                <w:rFonts w:asciiTheme="minorEastAsia" w:hAnsiTheme="minorEastAsia" w:cs="宋体"/>
                <w:bCs/>
                <w:color w:val="000000" w:themeColor="text1"/>
                <w:kern w:val="0"/>
                <w:szCs w:val="21"/>
              </w:rPr>
            </w:pPr>
            <w:r w:rsidRPr="00783095">
              <w:rPr>
                <w:rFonts w:asciiTheme="minorEastAsia" w:hAnsiTheme="minorEastAsia" w:cs="宋体" w:hint="eastAsia"/>
                <w:bCs/>
                <w:color w:val="000000" w:themeColor="text1"/>
                <w:kern w:val="0"/>
                <w:szCs w:val="21"/>
              </w:rPr>
              <w:t>高三年级</w:t>
            </w:r>
          </w:p>
        </w:tc>
        <w:tc>
          <w:tcPr>
            <w:tcW w:w="1134" w:type="dxa"/>
            <w:vMerge w:val="restart"/>
            <w:vAlign w:val="center"/>
          </w:tcPr>
          <w:p w:rsidR="00C24343" w:rsidRPr="00783095" w:rsidRDefault="00F5219E">
            <w:pPr>
              <w:snapToGrid w:val="0"/>
              <w:jc w:val="center"/>
              <w:rPr>
                <w:rFonts w:asciiTheme="minorEastAsia" w:hAnsiTheme="minorEastAsia" w:cs="宋体"/>
                <w:bCs/>
                <w:color w:val="000000" w:themeColor="text1"/>
                <w:kern w:val="0"/>
                <w:szCs w:val="21"/>
              </w:rPr>
            </w:pPr>
            <w:r w:rsidRPr="00783095">
              <w:rPr>
                <w:rFonts w:asciiTheme="minorEastAsia" w:hAnsiTheme="minorEastAsia" w:cs="宋体" w:hint="eastAsia"/>
                <w:bCs/>
                <w:color w:val="000000" w:themeColor="text1"/>
                <w:kern w:val="0"/>
                <w:szCs w:val="21"/>
              </w:rPr>
              <w:t>11</w:t>
            </w:r>
          </w:p>
        </w:tc>
        <w:tc>
          <w:tcPr>
            <w:tcW w:w="1134" w:type="dxa"/>
            <w:vMerge w:val="restart"/>
            <w:vAlign w:val="center"/>
          </w:tcPr>
          <w:p w:rsidR="00C24343" w:rsidRPr="00783095" w:rsidRDefault="00F5219E">
            <w:pPr>
              <w:snapToGrid w:val="0"/>
              <w:jc w:val="center"/>
              <w:rPr>
                <w:rFonts w:asciiTheme="minorEastAsia" w:hAnsiTheme="minorEastAsia" w:cs="宋体"/>
                <w:bCs/>
                <w:color w:val="000000" w:themeColor="text1"/>
                <w:kern w:val="0"/>
                <w:szCs w:val="21"/>
              </w:rPr>
            </w:pPr>
            <w:r w:rsidRPr="00783095">
              <w:rPr>
                <w:rFonts w:asciiTheme="minorEastAsia" w:hAnsiTheme="minorEastAsia" w:cs="宋体" w:hint="eastAsia"/>
                <w:bCs/>
                <w:color w:val="000000" w:themeColor="text1"/>
                <w:kern w:val="0"/>
                <w:szCs w:val="21"/>
              </w:rPr>
              <w:t>610</w:t>
            </w:r>
          </w:p>
        </w:tc>
        <w:tc>
          <w:tcPr>
            <w:tcW w:w="1417" w:type="dxa"/>
            <w:vMerge w:val="restart"/>
            <w:vAlign w:val="center"/>
          </w:tcPr>
          <w:p w:rsidR="00C24343" w:rsidRPr="00783095" w:rsidRDefault="00F5219E">
            <w:pPr>
              <w:snapToGrid w:val="0"/>
              <w:jc w:val="center"/>
              <w:rPr>
                <w:rFonts w:asciiTheme="minorEastAsia" w:hAnsiTheme="minorEastAsia" w:cs="宋体"/>
                <w:bCs/>
                <w:color w:val="000000" w:themeColor="text1"/>
                <w:kern w:val="0"/>
                <w:szCs w:val="21"/>
              </w:rPr>
            </w:pPr>
            <w:r w:rsidRPr="00783095">
              <w:rPr>
                <w:rFonts w:asciiTheme="minorEastAsia" w:hAnsiTheme="minorEastAsia" w:cs="宋体" w:hint="eastAsia"/>
                <w:bCs/>
                <w:color w:val="000000" w:themeColor="text1"/>
                <w:kern w:val="0"/>
                <w:szCs w:val="21"/>
              </w:rPr>
              <w:t>6</w:t>
            </w:r>
          </w:p>
        </w:tc>
        <w:tc>
          <w:tcPr>
            <w:tcW w:w="2127" w:type="dxa"/>
            <w:vAlign w:val="center"/>
          </w:tcPr>
          <w:p w:rsidR="00C24343" w:rsidRPr="00783095" w:rsidRDefault="00F5219E">
            <w:pPr>
              <w:snapToGrid w:val="0"/>
              <w:jc w:val="left"/>
              <w:rPr>
                <w:rFonts w:asciiTheme="minorEastAsia" w:hAnsiTheme="minorEastAsia" w:cs="宋体"/>
                <w:bCs/>
                <w:color w:val="000000" w:themeColor="text1"/>
                <w:kern w:val="0"/>
                <w:szCs w:val="21"/>
              </w:rPr>
            </w:pPr>
            <w:r w:rsidRPr="00783095">
              <w:rPr>
                <w:rFonts w:asciiTheme="minorEastAsia" w:hAnsiTheme="minorEastAsia" w:cs="宋体" w:hint="eastAsia"/>
                <w:bCs/>
                <w:color w:val="000000" w:themeColor="text1"/>
                <w:kern w:val="0"/>
                <w:szCs w:val="21"/>
              </w:rPr>
              <w:t>1.物理+化学</w:t>
            </w:r>
          </w:p>
        </w:tc>
        <w:tc>
          <w:tcPr>
            <w:tcW w:w="850" w:type="dxa"/>
            <w:vAlign w:val="center"/>
          </w:tcPr>
          <w:p w:rsidR="00C24343" w:rsidRPr="00783095" w:rsidRDefault="00F5219E">
            <w:pPr>
              <w:snapToGrid w:val="0"/>
              <w:jc w:val="center"/>
              <w:rPr>
                <w:rFonts w:asciiTheme="minorEastAsia" w:hAnsiTheme="minorEastAsia" w:cs="宋体"/>
                <w:bCs/>
                <w:color w:val="000000" w:themeColor="text1"/>
                <w:kern w:val="0"/>
                <w:szCs w:val="21"/>
              </w:rPr>
            </w:pPr>
            <w:r w:rsidRPr="00783095">
              <w:rPr>
                <w:rFonts w:asciiTheme="minorEastAsia" w:hAnsiTheme="minorEastAsia" w:cs="宋体" w:hint="eastAsia"/>
                <w:bCs/>
                <w:color w:val="000000" w:themeColor="text1"/>
                <w:kern w:val="0"/>
                <w:szCs w:val="21"/>
              </w:rPr>
              <w:t>99</w:t>
            </w:r>
          </w:p>
        </w:tc>
        <w:tc>
          <w:tcPr>
            <w:tcW w:w="1134" w:type="dxa"/>
            <w:vAlign w:val="center"/>
          </w:tcPr>
          <w:p w:rsidR="00C24343" w:rsidRPr="00783095" w:rsidRDefault="00F5219E">
            <w:pPr>
              <w:snapToGrid w:val="0"/>
              <w:jc w:val="center"/>
              <w:rPr>
                <w:rFonts w:asciiTheme="minorEastAsia" w:hAnsiTheme="minorEastAsia" w:cs="宋体"/>
                <w:bCs/>
                <w:color w:val="000000" w:themeColor="text1"/>
                <w:kern w:val="0"/>
                <w:szCs w:val="21"/>
              </w:rPr>
            </w:pPr>
            <w:r w:rsidRPr="00783095">
              <w:rPr>
                <w:rFonts w:asciiTheme="minorEastAsia" w:hAnsiTheme="minorEastAsia" w:cs="宋体" w:hint="eastAsia"/>
                <w:bCs/>
                <w:color w:val="000000" w:themeColor="text1"/>
                <w:kern w:val="0"/>
                <w:szCs w:val="21"/>
              </w:rPr>
              <w:t>10</w:t>
            </w:r>
          </w:p>
        </w:tc>
      </w:tr>
      <w:tr w:rsidR="00C24343">
        <w:trPr>
          <w:trHeight w:val="386"/>
        </w:trPr>
        <w:tc>
          <w:tcPr>
            <w:tcW w:w="1276" w:type="dxa"/>
            <w:vMerge/>
            <w:vAlign w:val="center"/>
          </w:tcPr>
          <w:p w:rsidR="00C24343" w:rsidRPr="00783095" w:rsidRDefault="00C24343">
            <w:pPr>
              <w:snapToGrid w:val="0"/>
              <w:jc w:val="center"/>
              <w:rPr>
                <w:rFonts w:asciiTheme="minorEastAsia" w:hAnsiTheme="minorEastAsia" w:cs="宋体"/>
                <w:bCs/>
                <w:color w:val="000000" w:themeColor="text1"/>
                <w:kern w:val="0"/>
                <w:szCs w:val="21"/>
              </w:rPr>
            </w:pPr>
          </w:p>
        </w:tc>
        <w:tc>
          <w:tcPr>
            <w:tcW w:w="1134" w:type="dxa"/>
            <w:vMerge/>
            <w:vAlign w:val="center"/>
          </w:tcPr>
          <w:p w:rsidR="00C24343" w:rsidRPr="00783095" w:rsidRDefault="00C24343">
            <w:pPr>
              <w:snapToGrid w:val="0"/>
              <w:jc w:val="center"/>
              <w:rPr>
                <w:rFonts w:asciiTheme="minorEastAsia" w:hAnsiTheme="minorEastAsia" w:cs="宋体"/>
                <w:bCs/>
                <w:color w:val="000000" w:themeColor="text1"/>
                <w:kern w:val="0"/>
                <w:szCs w:val="21"/>
              </w:rPr>
            </w:pPr>
          </w:p>
        </w:tc>
        <w:tc>
          <w:tcPr>
            <w:tcW w:w="1134" w:type="dxa"/>
            <w:vMerge/>
            <w:vAlign w:val="center"/>
          </w:tcPr>
          <w:p w:rsidR="00C24343" w:rsidRPr="00783095" w:rsidRDefault="00C24343">
            <w:pPr>
              <w:snapToGrid w:val="0"/>
              <w:jc w:val="center"/>
              <w:rPr>
                <w:rFonts w:asciiTheme="minorEastAsia" w:hAnsiTheme="minorEastAsia" w:cs="宋体"/>
                <w:bCs/>
                <w:color w:val="000000" w:themeColor="text1"/>
                <w:kern w:val="0"/>
                <w:szCs w:val="21"/>
              </w:rPr>
            </w:pPr>
          </w:p>
        </w:tc>
        <w:tc>
          <w:tcPr>
            <w:tcW w:w="1417" w:type="dxa"/>
            <w:vMerge/>
            <w:vAlign w:val="center"/>
          </w:tcPr>
          <w:p w:rsidR="00C24343" w:rsidRPr="00783095" w:rsidRDefault="00C24343">
            <w:pPr>
              <w:snapToGrid w:val="0"/>
              <w:jc w:val="center"/>
              <w:rPr>
                <w:rFonts w:asciiTheme="minorEastAsia" w:hAnsiTheme="minorEastAsia" w:cs="宋体"/>
                <w:bCs/>
                <w:color w:val="000000" w:themeColor="text1"/>
                <w:kern w:val="0"/>
                <w:szCs w:val="21"/>
              </w:rPr>
            </w:pPr>
          </w:p>
        </w:tc>
        <w:tc>
          <w:tcPr>
            <w:tcW w:w="2127" w:type="dxa"/>
            <w:vAlign w:val="center"/>
          </w:tcPr>
          <w:p w:rsidR="00C24343" w:rsidRPr="00783095" w:rsidRDefault="00F5219E">
            <w:pPr>
              <w:snapToGrid w:val="0"/>
              <w:jc w:val="left"/>
              <w:rPr>
                <w:rFonts w:asciiTheme="minorEastAsia" w:hAnsiTheme="minorEastAsia" w:cs="宋体"/>
                <w:bCs/>
                <w:color w:val="000000" w:themeColor="text1"/>
                <w:kern w:val="0"/>
                <w:szCs w:val="21"/>
              </w:rPr>
            </w:pPr>
            <w:r w:rsidRPr="00783095">
              <w:rPr>
                <w:rFonts w:asciiTheme="minorEastAsia" w:hAnsiTheme="minorEastAsia" w:cs="宋体" w:hint="eastAsia"/>
                <w:bCs/>
                <w:color w:val="000000" w:themeColor="text1"/>
                <w:kern w:val="0"/>
                <w:szCs w:val="21"/>
              </w:rPr>
              <w:t>2.物理+生物</w:t>
            </w:r>
          </w:p>
        </w:tc>
        <w:tc>
          <w:tcPr>
            <w:tcW w:w="850" w:type="dxa"/>
            <w:vAlign w:val="center"/>
          </w:tcPr>
          <w:p w:rsidR="00C24343" w:rsidRPr="00783095" w:rsidRDefault="00F5219E">
            <w:pPr>
              <w:snapToGrid w:val="0"/>
              <w:jc w:val="center"/>
              <w:rPr>
                <w:rFonts w:asciiTheme="minorEastAsia" w:hAnsiTheme="minorEastAsia" w:cs="宋体"/>
                <w:bCs/>
                <w:color w:val="000000" w:themeColor="text1"/>
                <w:kern w:val="0"/>
                <w:szCs w:val="21"/>
              </w:rPr>
            </w:pPr>
            <w:r w:rsidRPr="00783095">
              <w:rPr>
                <w:rFonts w:asciiTheme="minorEastAsia" w:hAnsiTheme="minorEastAsia" w:cs="宋体" w:hint="eastAsia"/>
                <w:bCs/>
                <w:color w:val="000000" w:themeColor="text1"/>
                <w:kern w:val="0"/>
                <w:szCs w:val="21"/>
              </w:rPr>
              <w:t>223</w:t>
            </w:r>
          </w:p>
        </w:tc>
        <w:tc>
          <w:tcPr>
            <w:tcW w:w="1134" w:type="dxa"/>
            <w:vAlign w:val="center"/>
          </w:tcPr>
          <w:p w:rsidR="00C24343" w:rsidRPr="00783095" w:rsidRDefault="00F5219E">
            <w:pPr>
              <w:snapToGrid w:val="0"/>
              <w:jc w:val="center"/>
              <w:rPr>
                <w:rFonts w:asciiTheme="minorEastAsia" w:hAnsiTheme="minorEastAsia" w:cs="宋体"/>
                <w:bCs/>
                <w:color w:val="000000" w:themeColor="text1"/>
                <w:kern w:val="0"/>
                <w:szCs w:val="21"/>
              </w:rPr>
            </w:pPr>
            <w:r w:rsidRPr="00783095">
              <w:rPr>
                <w:rFonts w:asciiTheme="minorEastAsia" w:hAnsiTheme="minorEastAsia" w:cs="宋体" w:hint="eastAsia"/>
                <w:bCs/>
                <w:color w:val="000000" w:themeColor="text1"/>
                <w:kern w:val="0"/>
                <w:szCs w:val="21"/>
              </w:rPr>
              <w:t>20</w:t>
            </w:r>
          </w:p>
        </w:tc>
      </w:tr>
      <w:tr w:rsidR="00C24343">
        <w:trPr>
          <w:trHeight w:val="386"/>
        </w:trPr>
        <w:tc>
          <w:tcPr>
            <w:tcW w:w="1276" w:type="dxa"/>
            <w:vMerge/>
            <w:vAlign w:val="center"/>
          </w:tcPr>
          <w:p w:rsidR="00C24343" w:rsidRPr="00783095" w:rsidRDefault="00C24343">
            <w:pPr>
              <w:snapToGrid w:val="0"/>
              <w:jc w:val="center"/>
              <w:rPr>
                <w:rFonts w:asciiTheme="minorEastAsia" w:hAnsiTheme="minorEastAsia" w:cs="宋体"/>
                <w:bCs/>
                <w:color w:val="000000" w:themeColor="text1"/>
                <w:kern w:val="0"/>
                <w:szCs w:val="21"/>
              </w:rPr>
            </w:pPr>
          </w:p>
        </w:tc>
        <w:tc>
          <w:tcPr>
            <w:tcW w:w="1134" w:type="dxa"/>
            <w:vMerge/>
            <w:vAlign w:val="center"/>
          </w:tcPr>
          <w:p w:rsidR="00C24343" w:rsidRPr="00783095" w:rsidRDefault="00C24343">
            <w:pPr>
              <w:snapToGrid w:val="0"/>
              <w:jc w:val="center"/>
              <w:rPr>
                <w:rFonts w:asciiTheme="minorEastAsia" w:hAnsiTheme="minorEastAsia" w:cs="宋体"/>
                <w:bCs/>
                <w:color w:val="000000" w:themeColor="text1"/>
                <w:kern w:val="0"/>
                <w:szCs w:val="21"/>
              </w:rPr>
            </w:pPr>
          </w:p>
        </w:tc>
        <w:tc>
          <w:tcPr>
            <w:tcW w:w="1134" w:type="dxa"/>
            <w:vMerge/>
            <w:vAlign w:val="center"/>
          </w:tcPr>
          <w:p w:rsidR="00C24343" w:rsidRPr="00783095" w:rsidRDefault="00C24343">
            <w:pPr>
              <w:snapToGrid w:val="0"/>
              <w:jc w:val="center"/>
              <w:rPr>
                <w:rFonts w:asciiTheme="minorEastAsia" w:hAnsiTheme="minorEastAsia" w:cs="宋体"/>
                <w:bCs/>
                <w:color w:val="000000" w:themeColor="text1"/>
                <w:kern w:val="0"/>
                <w:szCs w:val="21"/>
              </w:rPr>
            </w:pPr>
          </w:p>
        </w:tc>
        <w:tc>
          <w:tcPr>
            <w:tcW w:w="1417" w:type="dxa"/>
            <w:vMerge/>
            <w:vAlign w:val="center"/>
          </w:tcPr>
          <w:p w:rsidR="00C24343" w:rsidRPr="00783095" w:rsidRDefault="00C24343">
            <w:pPr>
              <w:snapToGrid w:val="0"/>
              <w:jc w:val="center"/>
              <w:rPr>
                <w:rFonts w:asciiTheme="minorEastAsia" w:hAnsiTheme="minorEastAsia" w:cs="宋体"/>
                <w:bCs/>
                <w:color w:val="000000" w:themeColor="text1"/>
                <w:kern w:val="0"/>
                <w:szCs w:val="21"/>
              </w:rPr>
            </w:pPr>
          </w:p>
        </w:tc>
        <w:tc>
          <w:tcPr>
            <w:tcW w:w="2127" w:type="dxa"/>
            <w:vAlign w:val="center"/>
          </w:tcPr>
          <w:p w:rsidR="00C24343" w:rsidRPr="00783095" w:rsidRDefault="00F5219E">
            <w:pPr>
              <w:snapToGrid w:val="0"/>
              <w:jc w:val="left"/>
              <w:rPr>
                <w:rFonts w:asciiTheme="minorEastAsia" w:hAnsiTheme="minorEastAsia" w:cs="宋体"/>
                <w:bCs/>
                <w:color w:val="000000" w:themeColor="text1"/>
                <w:kern w:val="0"/>
                <w:szCs w:val="21"/>
              </w:rPr>
            </w:pPr>
            <w:r w:rsidRPr="00783095">
              <w:rPr>
                <w:rFonts w:asciiTheme="minorEastAsia" w:hAnsiTheme="minorEastAsia" w:cs="宋体" w:hint="eastAsia"/>
                <w:bCs/>
                <w:color w:val="000000" w:themeColor="text1"/>
                <w:kern w:val="0"/>
                <w:szCs w:val="21"/>
              </w:rPr>
              <w:t>3.物理+地理</w:t>
            </w:r>
          </w:p>
        </w:tc>
        <w:tc>
          <w:tcPr>
            <w:tcW w:w="850" w:type="dxa"/>
            <w:vAlign w:val="center"/>
          </w:tcPr>
          <w:p w:rsidR="00C24343" w:rsidRPr="00783095" w:rsidRDefault="00F5219E">
            <w:pPr>
              <w:snapToGrid w:val="0"/>
              <w:jc w:val="center"/>
              <w:rPr>
                <w:rFonts w:asciiTheme="minorEastAsia" w:hAnsiTheme="minorEastAsia" w:cs="宋体"/>
                <w:bCs/>
                <w:color w:val="000000" w:themeColor="text1"/>
                <w:kern w:val="0"/>
                <w:szCs w:val="21"/>
              </w:rPr>
            </w:pPr>
            <w:r w:rsidRPr="00783095">
              <w:rPr>
                <w:rFonts w:asciiTheme="minorEastAsia" w:hAnsiTheme="minorEastAsia" w:cs="宋体" w:hint="eastAsia"/>
                <w:bCs/>
                <w:color w:val="000000" w:themeColor="text1"/>
                <w:kern w:val="0"/>
                <w:szCs w:val="21"/>
              </w:rPr>
              <w:t>12</w:t>
            </w:r>
          </w:p>
        </w:tc>
        <w:tc>
          <w:tcPr>
            <w:tcW w:w="1134" w:type="dxa"/>
            <w:vAlign w:val="center"/>
          </w:tcPr>
          <w:p w:rsidR="00C24343" w:rsidRPr="00783095" w:rsidRDefault="00F5219E">
            <w:pPr>
              <w:snapToGrid w:val="0"/>
              <w:jc w:val="center"/>
              <w:rPr>
                <w:rFonts w:asciiTheme="minorEastAsia" w:hAnsiTheme="minorEastAsia" w:cs="宋体"/>
                <w:bCs/>
                <w:color w:val="000000" w:themeColor="text1"/>
                <w:kern w:val="0"/>
                <w:szCs w:val="21"/>
              </w:rPr>
            </w:pPr>
            <w:r w:rsidRPr="00783095">
              <w:rPr>
                <w:rFonts w:asciiTheme="minorEastAsia" w:hAnsiTheme="minorEastAsia" w:cs="宋体" w:hint="eastAsia"/>
                <w:bCs/>
                <w:color w:val="000000" w:themeColor="text1"/>
                <w:kern w:val="0"/>
                <w:szCs w:val="21"/>
              </w:rPr>
              <w:t>2</w:t>
            </w:r>
          </w:p>
        </w:tc>
      </w:tr>
      <w:tr w:rsidR="00C24343">
        <w:trPr>
          <w:trHeight w:val="386"/>
        </w:trPr>
        <w:tc>
          <w:tcPr>
            <w:tcW w:w="1276" w:type="dxa"/>
            <w:vMerge/>
            <w:vAlign w:val="center"/>
          </w:tcPr>
          <w:p w:rsidR="00C24343" w:rsidRPr="00783095" w:rsidRDefault="00C24343">
            <w:pPr>
              <w:snapToGrid w:val="0"/>
              <w:jc w:val="center"/>
              <w:rPr>
                <w:rFonts w:asciiTheme="minorEastAsia" w:hAnsiTheme="minorEastAsia" w:cs="宋体"/>
                <w:bCs/>
                <w:color w:val="000000" w:themeColor="text1"/>
                <w:kern w:val="0"/>
                <w:szCs w:val="21"/>
              </w:rPr>
            </w:pPr>
          </w:p>
        </w:tc>
        <w:tc>
          <w:tcPr>
            <w:tcW w:w="1134" w:type="dxa"/>
            <w:vMerge/>
            <w:vAlign w:val="center"/>
          </w:tcPr>
          <w:p w:rsidR="00C24343" w:rsidRPr="00783095" w:rsidRDefault="00C24343">
            <w:pPr>
              <w:snapToGrid w:val="0"/>
              <w:jc w:val="center"/>
              <w:rPr>
                <w:rFonts w:asciiTheme="minorEastAsia" w:hAnsiTheme="minorEastAsia" w:cs="宋体"/>
                <w:bCs/>
                <w:color w:val="000000" w:themeColor="text1"/>
                <w:kern w:val="0"/>
                <w:szCs w:val="21"/>
              </w:rPr>
            </w:pPr>
          </w:p>
        </w:tc>
        <w:tc>
          <w:tcPr>
            <w:tcW w:w="1134" w:type="dxa"/>
            <w:vMerge/>
            <w:vAlign w:val="center"/>
          </w:tcPr>
          <w:p w:rsidR="00C24343" w:rsidRPr="00783095" w:rsidRDefault="00C24343">
            <w:pPr>
              <w:snapToGrid w:val="0"/>
              <w:jc w:val="center"/>
              <w:rPr>
                <w:rFonts w:asciiTheme="minorEastAsia" w:hAnsiTheme="minorEastAsia" w:cs="宋体"/>
                <w:bCs/>
                <w:color w:val="000000" w:themeColor="text1"/>
                <w:kern w:val="0"/>
                <w:szCs w:val="21"/>
              </w:rPr>
            </w:pPr>
          </w:p>
        </w:tc>
        <w:tc>
          <w:tcPr>
            <w:tcW w:w="1417" w:type="dxa"/>
            <w:vMerge/>
            <w:vAlign w:val="center"/>
          </w:tcPr>
          <w:p w:rsidR="00C24343" w:rsidRPr="00783095" w:rsidRDefault="00C24343">
            <w:pPr>
              <w:snapToGrid w:val="0"/>
              <w:jc w:val="center"/>
              <w:rPr>
                <w:rFonts w:asciiTheme="minorEastAsia" w:hAnsiTheme="minorEastAsia" w:cs="宋体"/>
                <w:bCs/>
                <w:color w:val="000000" w:themeColor="text1"/>
                <w:kern w:val="0"/>
                <w:szCs w:val="21"/>
              </w:rPr>
            </w:pPr>
          </w:p>
        </w:tc>
        <w:tc>
          <w:tcPr>
            <w:tcW w:w="2127" w:type="dxa"/>
            <w:vAlign w:val="center"/>
          </w:tcPr>
          <w:p w:rsidR="00C24343" w:rsidRPr="00783095" w:rsidRDefault="00F5219E">
            <w:pPr>
              <w:snapToGrid w:val="0"/>
              <w:jc w:val="left"/>
              <w:rPr>
                <w:rFonts w:asciiTheme="minorEastAsia" w:hAnsiTheme="minorEastAsia" w:cs="宋体"/>
                <w:bCs/>
                <w:color w:val="000000" w:themeColor="text1"/>
                <w:kern w:val="0"/>
                <w:szCs w:val="21"/>
              </w:rPr>
            </w:pPr>
            <w:r w:rsidRPr="00783095">
              <w:rPr>
                <w:rFonts w:asciiTheme="minorEastAsia" w:hAnsiTheme="minorEastAsia" w:cs="宋体" w:hint="eastAsia"/>
                <w:bCs/>
                <w:color w:val="000000" w:themeColor="text1"/>
                <w:kern w:val="0"/>
                <w:szCs w:val="21"/>
              </w:rPr>
              <w:t>4.历史+政治</w:t>
            </w:r>
          </w:p>
        </w:tc>
        <w:tc>
          <w:tcPr>
            <w:tcW w:w="850" w:type="dxa"/>
            <w:vAlign w:val="center"/>
          </w:tcPr>
          <w:p w:rsidR="00C24343" w:rsidRPr="00783095" w:rsidRDefault="00F5219E">
            <w:pPr>
              <w:snapToGrid w:val="0"/>
              <w:jc w:val="center"/>
              <w:rPr>
                <w:rFonts w:asciiTheme="minorEastAsia" w:hAnsiTheme="minorEastAsia" w:cs="宋体"/>
                <w:bCs/>
                <w:color w:val="000000" w:themeColor="text1"/>
                <w:kern w:val="0"/>
                <w:szCs w:val="21"/>
              </w:rPr>
            </w:pPr>
            <w:r w:rsidRPr="00783095">
              <w:rPr>
                <w:rFonts w:asciiTheme="minorEastAsia" w:hAnsiTheme="minorEastAsia" w:cs="宋体" w:hint="eastAsia"/>
                <w:bCs/>
                <w:color w:val="000000" w:themeColor="text1"/>
                <w:kern w:val="0"/>
                <w:szCs w:val="21"/>
              </w:rPr>
              <w:t>227</w:t>
            </w:r>
          </w:p>
        </w:tc>
        <w:tc>
          <w:tcPr>
            <w:tcW w:w="1134" w:type="dxa"/>
            <w:vAlign w:val="center"/>
          </w:tcPr>
          <w:p w:rsidR="00C24343" w:rsidRPr="00783095" w:rsidRDefault="00F5219E">
            <w:pPr>
              <w:snapToGrid w:val="0"/>
              <w:jc w:val="center"/>
              <w:rPr>
                <w:rFonts w:asciiTheme="minorEastAsia" w:hAnsiTheme="minorEastAsia" w:cs="宋体"/>
                <w:bCs/>
                <w:color w:val="000000" w:themeColor="text1"/>
                <w:kern w:val="0"/>
                <w:szCs w:val="21"/>
              </w:rPr>
            </w:pPr>
            <w:r w:rsidRPr="00783095">
              <w:rPr>
                <w:rFonts w:asciiTheme="minorEastAsia" w:hAnsiTheme="minorEastAsia" w:cs="宋体" w:hint="eastAsia"/>
                <w:bCs/>
                <w:color w:val="000000" w:themeColor="text1"/>
                <w:kern w:val="0"/>
                <w:szCs w:val="21"/>
              </w:rPr>
              <w:t>20</w:t>
            </w:r>
          </w:p>
        </w:tc>
      </w:tr>
      <w:tr w:rsidR="00C24343">
        <w:trPr>
          <w:trHeight w:val="386"/>
        </w:trPr>
        <w:tc>
          <w:tcPr>
            <w:tcW w:w="1276" w:type="dxa"/>
            <w:vMerge/>
            <w:vAlign w:val="center"/>
          </w:tcPr>
          <w:p w:rsidR="00C24343" w:rsidRPr="00783095" w:rsidRDefault="00C24343">
            <w:pPr>
              <w:snapToGrid w:val="0"/>
              <w:jc w:val="center"/>
              <w:rPr>
                <w:rFonts w:asciiTheme="minorEastAsia" w:hAnsiTheme="minorEastAsia" w:cs="宋体"/>
                <w:bCs/>
                <w:color w:val="000000" w:themeColor="text1"/>
                <w:kern w:val="0"/>
                <w:szCs w:val="21"/>
              </w:rPr>
            </w:pPr>
          </w:p>
        </w:tc>
        <w:tc>
          <w:tcPr>
            <w:tcW w:w="1134" w:type="dxa"/>
            <w:vMerge/>
            <w:vAlign w:val="center"/>
          </w:tcPr>
          <w:p w:rsidR="00C24343" w:rsidRPr="00783095" w:rsidRDefault="00C24343">
            <w:pPr>
              <w:snapToGrid w:val="0"/>
              <w:jc w:val="center"/>
              <w:rPr>
                <w:rFonts w:asciiTheme="minorEastAsia" w:hAnsiTheme="minorEastAsia" w:cs="宋体"/>
                <w:bCs/>
                <w:color w:val="000000" w:themeColor="text1"/>
                <w:kern w:val="0"/>
                <w:szCs w:val="21"/>
              </w:rPr>
            </w:pPr>
          </w:p>
        </w:tc>
        <w:tc>
          <w:tcPr>
            <w:tcW w:w="1134" w:type="dxa"/>
            <w:vMerge/>
            <w:vAlign w:val="center"/>
          </w:tcPr>
          <w:p w:rsidR="00C24343" w:rsidRPr="00783095" w:rsidRDefault="00C24343">
            <w:pPr>
              <w:snapToGrid w:val="0"/>
              <w:jc w:val="center"/>
              <w:rPr>
                <w:rFonts w:asciiTheme="minorEastAsia" w:hAnsiTheme="minorEastAsia" w:cs="宋体"/>
                <w:bCs/>
                <w:color w:val="000000" w:themeColor="text1"/>
                <w:kern w:val="0"/>
                <w:szCs w:val="21"/>
              </w:rPr>
            </w:pPr>
          </w:p>
        </w:tc>
        <w:tc>
          <w:tcPr>
            <w:tcW w:w="1417" w:type="dxa"/>
            <w:vMerge/>
            <w:vAlign w:val="center"/>
          </w:tcPr>
          <w:p w:rsidR="00C24343" w:rsidRPr="00783095" w:rsidRDefault="00C24343">
            <w:pPr>
              <w:snapToGrid w:val="0"/>
              <w:jc w:val="center"/>
              <w:rPr>
                <w:rFonts w:asciiTheme="minorEastAsia" w:hAnsiTheme="minorEastAsia" w:cs="宋体"/>
                <w:bCs/>
                <w:color w:val="000000" w:themeColor="text1"/>
                <w:kern w:val="0"/>
                <w:szCs w:val="21"/>
              </w:rPr>
            </w:pPr>
          </w:p>
        </w:tc>
        <w:tc>
          <w:tcPr>
            <w:tcW w:w="2127" w:type="dxa"/>
            <w:vAlign w:val="center"/>
          </w:tcPr>
          <w:p w:rsidR="00C24343" w:rsidRPr="00783095" w:rsidRDefault="00F5219E">
            <w:pPr>
              <w:snapToGrid w:val="0"/>
              <w:jc w:val="left"/>
              <w:rPr>
                <w:rFonts w:asciiTheme="minorEastAsia" w:hAnsiTheme="minorEastAsia" w:cs="宋体"/>
                <w:bCs/>
                <w:color w:val="000000" w:themeColor="text1"/>
                <w:kern w:val="0"/>
                <w:szCs w:val="21"/>
              </w:rPr>
            </w:pPr>
            <w:r w:rsidRPr="00783095">
              <w:rPr>
                <w:rFonts w:asciiTheme="minorEastAsia" w:hAnsiTheme="minorEastAsia" w:cs="宋体" w:hint="eastAsia"/>
                <w:bCs/>
                <w:color w:val="000000" w:themeColor="text1"/>
                <w:kern w:val="0"/>
                <w:szCs w:val="21"/>
              </w:rPr>
              <w:t>5.历史+地理</w:t>
            </w:r>
          </w:p>
        </w:tc>
        <w:tc>
          <w:tcPr>
            <w:tcW w:w="850" w:type="dxa"/>
            <w:vAlign w:val="center"/>
          </w:tcPr>
          <w:p w:rsidR="00C24343" w:rsidRPr="00783095" w:rsidRDefault="00F5219E">
            <w:pPr>
              <w:snapToGrid w:val="0"/>
              <w:jc w:val="center"/>
              <w:rPr>
                <w:rFonts w:asciiTheme="minorEastAsia" w:hAnsiTheme="minorEastAsia" w:cs="宋体"/>
                <w:bCs/>
                <w:color w:val="000000" w:themeColor="text1"/>
                <w:kern w:val="0"/>
                <w:szCs w:val="21"/>
              </w:rPr>
            </w:pPr>
            <w:r w:rsidRPr="00783095">
              <w:rPr>
                <w:rFonts w:asciiTheme="minorEastAsia" w:hAnsiTheme="minorEastAsia" w:cs="宋体" w:hint="eastAsia"/>
                <w:bCs/>
                <w:color w:val="000000" w:themeColor="text1"/>
                <w:kern w:val="0"/>
                <w:szCs w:val="21"/>
              </w:rPr>
              <w:t>48</w:t>
            </w:r>
          </w:p>
        </w:tc>
        <w:tc>
          <w:tcPr>
            <w:tcW w:w="1134" w:type="dxa"/>
            <w:vAlign w:val="center"/>
          </w:tcPr>
          <w:p w:rsidR="00C24343" w:rsidRPr="00783095" w:rsidRDefault="00F5219E">
            <w:pPr>
              <w:snapToGrid w:val="0"/>
              <w:jc w:val="center"/>
              <w:rPr>
                <w:rFonts w:asciiTheme="minorEastAsia" w:hAnsiTheme="minorEastAsia" w:cs="宋体"/>
                <w:bCs/>
                <w:color w:val="000000" w:themeColor="text1"/>
                <w:kern w:val="0"/>
                <w:szCs w:val="21"/>
              </w:rPr>
            </w:pPr>
            <w:r w:rsidRPr="00783095">
              <w:rPr>
                <w:rFonts w:asciiTheme="minorEastAsia" w:hAnsiTheme="minorEastAsia" w:cs="宋体" w:hint="eastAsia"/>
                <w:bCs/>
                <w:color w:val="000000" w:themeColor="text1"/>
                <w:kern w:val="0"/>
                <w:szCs w:val="21"/>
              </w:rPr>
              <w:t>5</w:t>
            </w:r>
          </w:p>
        </w:tc>
      </w:tr>
      <w:tr w:rsidR="00C24343">
        <w:trPr>
          <w:trHeight w:val="386"/>
        </w:trPr>
        <w:tc>
          <w:tcPr>
            <w:tcW w:w="1276" w:type="dxa"/>
            <w:vMerge/>
            <w:vAlign w:val="center"/>
          </w:tcPr>
          <w:p w:rsidR="00C24343" w:rsidRPr="00783095" w:rsidRDefault="00C24343">
            <w:pPr>
              <w:snapToGrid w:val="0"/>
              <w:jc w:val="center"/>
              <w:rPr>
                <w:rFonts w:asciiTheme="minorEastAsia" w:hAnsiTheme="minorEastAsia" w:cs="宋体"/>
                <w:bCs/>
                <w:color w:val="000000" w:themeColor="text1"/>
                <w:kern w:val="0"/>
                <w:szCs w:val="21"/>
              </w:rPr>
            </w:pPr>
          </w:p>
        </w:tc>
        <w:tc>
          <w:tcPr>
            <w:tcW w:w="1134" w:type="dxa"/>
            <w:vMerge/>
            <w:vAlign w:val="center"/>
          </w:tcPr>
          <w:p w:rsidR="00C24343" w:rsidRPr="00783095" w:rsidRDefault="00C24343">
            <w:pPr>
              <w:snapToGrid w:val="0"/>
              <w:jc w:val="center"/>
              <w:rPr>
                <w:rFonts w:asciiTheme="minorEastAsia" w:hAnsiTheme="minorEastAsia" w:cs="宋体"/>
                <w:bCs/>
                <w:color w:val="000000" w:themeColor="text1"/>
                <w:kern w:val="0"/>
                <w:szCs w:val="21"/>
              </w:rPr>
            </w:pPr>
          </w:p>
        </w:tc>
        <w:tc>
          <w:tcPr>
            <w:tcW w:w="1134" w:type="dxa"/>
            <w:vMerge/>
            <w:vAlign w:val="center"/>
          </w:tcPr>
          <w:p w:rsidR="00C24343" w:rsidRPr="00783095" w:rsidRDefault="00C24343">
            <w:pPr>
              <w:snapToGrid w:val="0"/>
              <w:jc w:val="center"/>
              <w:rPr>
                <w:rFonts w:asciiTheme="minorEastAsia" w:hAnsiTheme="minorEastAsia" w:cs="宋体"/>
                <w:bCs/>
                <w:color w:val="000000" w:themeColor="text1"/>
                <w:kern w:val="0"/>
                <w:szCs w:val="21"/>
              </w:rPr>
            </w:pPr>
          </w:p>
        </w:tc>
        <w:tc>
          <w:tcPr>
            <w:tcW w:w="1417" w:type="dxa"/>
            <w:vMerge/>
            <w:vAlign w:val="center"/>
          </w:tcPr>
          <w:p w:rsidR="00C24343" w:rsidRPr="00783095" w:rsidRDefault="00C24343">
            <w:pPr>
              <w:snapToGrid w:val="0"/>
              <w:jc w:val="center"/>
              <w:rPr>
                <w:rFonts w:asciiTheme="minorEastAsia" w:hAnsiTheme="minorEastAsia" w:cs="宋体"/>
                <w:bCs/>
                <w:color w:val="000000" w:themeColor="text1"/>
                <w:kern w:val="0"/>
                <w:szCs w:val="21"/>
              </w:rPr>
            </w:pPr>
          </w:p>
        </w:tc>
        <w:tc>
          <w:tcPr>
            <w:tcW w:w="2127" w:type="dxa"/>
            <w:vAlign w:val="center"/>
          </w:tcPr>
          <w:p w:rsidR="00C24343" w:rsidRPr="00783095" w:rsidRDefault="00F5219E">
            <w:pPr>
              <w:snapToGrid w:val="0"/>
              <w:jc w:val="left"/>
              <w:rPr>
                <w:rFonts w:asciiTheme="minorEastAsia" w:hAnsiTheme="minorEastAsia" w:cs="宋体"/>
                <w:bCs/>
                <w:color w:val="000000" w:themeColor="text1"/>
                <w:kern w:val="0"/>
                <w:szCs w:val="21"/>
              </w:rPr>
            </w:pPr>
            <w:r w:rsidRPr="00783095">
              <w:rPr>
                <w:rFonts w:asciiTheme="minorEastAsia" w:hAnsiTheme="minorEastAsia" w:cs="宋体" w:hint="eastAsia"/>
                <w:bCs/>
                <w:color w:val="000000" w:themeColor="text1"/>
                <w:kern w:val="0"/>
                <w:szCs w:val="21"/>
              </w:rPr>
              <w:t>6.物理+政治</w:t>
            </w:r>
          </w:p>
        </w:tc>
        <w:tc>
          <w:tcPr>
            <w:tcW w:w="850" w:type="dxa"/>
            <w:vAlign w:val="center"/>
          </w:tcPr>
          <w:p w:rsidR="00C24343" w:rsidRPr="00783095" w:rsidRDefault="00F5219E">
            <w:pPr>
              <w:snapToGrid w:val="0"/>
              <w:jc w:val="center"/>
              <w:rPr>
                <w:rFonts w:asciiTheme="minorEastAsia" w:hAnsiTheme="minorEastAsia" w:cs="宋体"/>
                <w:bCs/>
                <w:color w:val="000000" w:themeColor="text1"/>
                <w:kern w:val="0"/>
                <w:szCs w:val="21"/>
              </w:rPr>
            </w:pPr>
            <w:r w:rsidRPr="00783095">
              <w:rPr>
                <w:rFonts w:asciiTheme="minorEastAsia" w:hAnsiTheme="minorEastAsia" w:cs="宋体" w:hint="eastAsia"/>
                <w:bCs/>
                <w:color w:val="000000" w:themeColor="text1"/>
                <w:kern w:val="0"/>
                <w:szCs w:val="21"/>
              </w:rPr>
              <w:t>1</w:t>
            </w:r>
          </w:p>
        </w:tc>
        <w:tc>
          <w:tcPr>
            <w:tcW w:w="1134" w:type="dxa"/>
            <w:vAlign w:val="center"/>
          </w:tcPr>
          <w:p w:rsidR="00C24343" w:rsidRPr="00783095" w:rsidRDefault="00F5219E">
            <w:pPr>
              <w:snapToGrid w:val="0"/>
              <w:jc w:val="center"/>
              <w:rPr>
                <w:rFonts w:asciiTheme="minorEastAsia" w:hAnsiTheme="minorEastAsia" w:cs="宋体"/>
                <w:bCs/>
                <w:color w:val="000000" w:themeColor="text1"/>
                <w:kern w:val="0"/>
                <w:szCs w:val="21"/>
              </w:rPr>
            </w:pPr>
            <w:r w:rsidRPr="00783095">
              <w:rPr>
                <w:rFonts w:asciiTheme="minorEastAsia" w:hAnsiTheme="minorEastAsia" w:cs="宋体" w:hint="eastAsia"/>
                <w:bCs/>
                <w:color w:val="000000" w:themeColor="text1"/>
                <w:kern w:val="0"/>
                <w:szCs w:val="21"/>
              </w:rPr>
              <w:t>2</w:t>
            </w:r>
          </w:p>
        </w:tc>
      </w:tr>
    </w:tbl>
    <w:p w:rsidR="00C24343" w:rsidRDefault="00C24343">
      <w:pPr>
        <w:snapToGrid w:val="0"/>
        <w:rPr>
          <w:rFonts w:ascii="Times New Roman" w:eastAsia="宋体" w:hAnsi="Times New Roman" w:cs="宋体"/>
          <w:b/>
          <w:bCs/>
          <w:color w:val="000000" w:themeColor="text1"/>
          <w:szCs w:val="21"/>
        </w:rPr>
      </w:pPr>
    </w:p>
    <w:p w:rsidR="00C24343" w:rsidRDefault="00C24343">
      <w:pPr>
        <w:snapToGrid w:val="0"/>
        <w:rPr>
          <w:rFonts w:ascii="Times New Roman" w:eastAsia="宋体" w:hAnsi="Times New Roman" w:cs="宋体"/>
          <w:b/>
          <w:bCs/>
          <w:color w:val="FF0000"/>
          <w:szCs w:val="21"/>
        </w:rPr>
      </w:pPr>
    </w:p>
    <w:p w:rsidR="00C24343" w:rsidRDefault="00F5219E">
      <w:pPr>
        <w:snapToGrid w:val="0"/>
        <w:jc w:val="center"/>
        <w:rPr>
          <w:rFonts w:asciiTheme="minorEastAsia" w:hAnsiTheme="minorEastAsia" w:cs="宋体"/>
          <w:b/>
          <w:bCs/>
          <w:szCs w:val="21"/>
        </w:rPr>
      </w:pPr>
      <w:r>
        <w:rPr>
          <w:rFonts w:asciiTheme="minorEastAsia" w:hAnsiTheme="minorEastAsia" w:cs="Times New Roman"/>
          <w:b/>
          <w:bCs/>
          <w:szCs w:val="21"/>
        </w:rPr>
        <w:t>4-2-</w:t>
      </w:r>
      <w:r>
        <w:rPr>
          <w:rFonts w:asciiTheme="minorEastAsia" w:hAnsiTheme="minorEastAsia" w:cs="Times New Roman" w:hint="eastAsia"/>
          <w:b/>
          <w:bCs/>
          <w:szCs w:val="21"/>
        </w:rPr>
        <w:t>5 近3年</w:t>
      </w:r>
      <w:r>
        <w:rPr>
          <w:rFonts w:asciiTheme="minorEastAsia" w:hAnsiTheme="minorEastAsia" w:cs="宋体" w:hint="eastAsia"/>
          <w:b/>
          <w:bCs/>
          <w:szCs w:val="21"/>
        </w:rPr>
        <w:t>校内外产生影响的特色课程优质课程</w:t>
      </w:r>
    </w:p>
    <w:tbl>
      <w:tblPr>
        <w:tblStyle w:val="a9"/>
        <w:tblW w:w="0" w:type="auto"/>
        <w:tblInd w:w="250" w:type="dxa"/>
        <w:tblLook w:val="04A0" w:firstRow="1" w:lastRow="0" w:firstColumn="1" w:lastColumn="0" w:noHBand="0" w:noVBand="1"/>
      </w:tblPr>
      <w:tblGrid>
        <w:gridCol w:w="1276"/>
        <w:gridCol w:w="1134"/>
        <w:gridCol w:w="1134"/>
        <w:gridCol w:w="1701"/>
        <w:gridCol w:w="1701"/>
        <w:gridCol w:w="992"/>
        <w:gridCol w:w="1134"/>
      </w:tblGrid>
      <w:tr w:rsidR="00C24343" w:rsidTr="00783095">
        <w:trPr>
          <w:trHeight w:val="477"/>
        </w:trPr>
        <w:tc>
          <w:tcPr>
            <w:tcW w:w="1276" w:type="dxa"/>
            <w:vAlign w:val="center"/>
          </w:tcPr>
          <w:p w:rsidR="00C24343" w:rsidRDefault="00F5219E">
            <w:pPr>
              <w:jc w:val="center"/>
              <w:rPr>
                <w:rFonts w:ascii="Times New Roman" w:eastAsia="宋体" w:hAnsi="Times New Roman" w:cs="宋体"/>
                <w:b/>
                <w:bCs/>
                <w:kern w:val="0"/>
                <w:szCs w:val="21"/>
              </w:rPr>
            </w:pPr>
            <w:r>
              <w:rPr>
                <w:rFonts w:ascii="Times New Roman" w:eastAsia="宋体" w:hAnsi="Times New Roman" w:cs="宋体" w:hint="eastAsia"/>
                <w:b/>
                <w:bCs/>
                <w:kern w:val="0"/>
                <w:szCs w:val="21"/>
              </w:rPr>
              <w:t>课程名称</w:t>
            </w:r>
          </w:p>
        </w:tc>
        <w:tc>
          <w:tcPr>
            <w:tcW w:w="1134" w:type="dxa"/>
            <w:vAlign w:val="center"/>
          </w:tcPr>
          <w:p w:rsidR="00C24343" w:rsidRDefault="00F5219E">
            <w:pPr>
              <w:jc w:val="center"/>
              <w:rPr>
                <w:rFonts w:ascii="Times New Roman" w:eastAsia="宋体" w:hAnsi="Times New Roman" w:cs="宋体"/>
                <w:b/>
                <w:bCs/>
                <w:kern w:val="0"/>
                <w:szCs w:val="21"/>
              </w:rPr>
            </w:pPr>
            <w:r>
              <w:rPr>
                <w:rFonts w:ascii="Times New Roman" w:eastAsia="宋体" w:hAnsi="Times New Roman" w:cs="宋体" w:hint="eastAsia"/>
                <w:b/>
                <w:bCs/>
                <w:kern w:val="0"/>
                <w:szCs w:val="21"/>
              </w:rPr>
              <w:t>开设年级</w:t>
            </w:r>
          </w:p>
        </w:tc>
        <w:tc>
          <w:tcPr>
            <w:tcW w:w="1134" w:type="dxa"/>
            <w:vAlign w:val="center"/>
          </w:tcPr>
          <w:p w:rsidR="00C24343" w:rsidRDefault="00F5219E">
            <w:pPr>
              <w:jc w:val="center"/>
              <w:rPr>
                <w:rFonts w:ascii="Times New Roman" w:eastAsia="宋体" w:hAnsi="Times New Roman" w:cs="宋体"/>
                <w:b/>
                <w:bCs/>
                <w:kern w:val="0"/>
                <w:szCs w:val="21"/>
              </w:rPr>
            </w:pPr>
            <w:r>
              <w:rPr>
                <w:rFonts w:ascii="Times New Roman" w:eastAsia="宋体" w:hAnsi="Times New Roman" w:cs="宋体" w:hint="eastAsia"/>
                <w:b/>
                <w:bCs/>
                <w:kern w:val="0"/>
                <w:szCs w:val="21"/>
              </w:rPr>
              <w:t>课时</w:t>
            </w:r>
          </w:p>
        </w:tc>
        <w:tc>
          <w:tcPr>
            <w:tcW w:w="1701" w:type="dxa"/>
            <w:vAlign w:val="center"/>
          </w:tcPr>
          <w:p w:rsidR="00C24343" w:rsidRDefault="00F5219E">
            <w:pPr>
              <w:jc w:val="center"/>
              <w:rPr>
                <w:rFonts w:ascii="Times New Roman" w:eastAsia="宋体" w:hAnsi="Times New Roman" w:cs="宋体"/>
                <w:b/>
                <w:bCs/>
                <w:kern w:val="0"/>
                <w:szCs w:val="21"/>
              </w:rPr>
            </w:pPr>
            <w:r>
              <w:rPr>
                <w:rFonts w:ascii="Times New Roman" w:eastAsia="宋体" w:hAnsi="Times New Roman" w:cs="宋体" w:hint="eastAsia"/>
                <w:b/>
                <w:bCs/>
                <w:kern w:val="0"/>
                <w:szCs w:val="21"/>
              </w:rPr>
              <w:t>执教人员</w:t>
            </w:r>
          </w:p>
        </w:tc>
        <w:tc>
          <w:tcPr>
            <w:tcW w:w="1701" w:type="dxa"/>
            <w:vAlign w:val="center"/>
          </w:tcPr>
          <w:p w:rsidR="00C24343" w:rsidRDefault="00F5219E">
            <w:pPr>
              <w:jc w:val="center"/>
              <w:rPr>
                <w:rFonts w:ascii="Times New Roman" w:eastAsia="宋体" w:hAnsi="Times New Roman" w:cs="宋体"/>
                <w:b/>
                <w:bCs/>
                <w:kern w:val="0"/>
                <w:szCs w:val="21"/>
              </w:rPr>
            </w:pPr>
            <w:r>
              <w:rPr>
                <w:rFonts w:ascii="Times New Roman" w:eastAsia="宋体" w:hAnsi="Times New Roman" w:cs="宋体" w:hint="eastAsia"/>
                <w:b/>
                <w:bCs/>
                <w:kern w:val="0"/>
                <w:szCs w:val="21"/>
              </w:rPr>
              <w:t>推送平台</w:t>
            </w:r>
          </w:p>
        </w:tc>
        <w:tc>
          <w:tcPr>
            <w:tcW w:w="992" w:type="dxa"/>
            <w:vAlign w:val="center"/>
          </w:tcPr>
          <w:p w:rsidR="00C24343" w:rsidRDefault="00F5219E">
            <w:pPr>
              <w:jc w:val="center"/>
              <w:rPr>
                <w:rFonts w:ascii="Times New Roman" w:eastAsia="宋体" w:hAnsi="Times New Roman" w:cs="宋体"/>
                <w:b/>
                <w:bCs/>
                <w:kern w:val="0"/>
                <w:szCs w:val="21"/>
              </w:rPr>
            </w:pPr>
            <w:r>
              <w:rPr>
                <w:rFonts w:ascii="Times New Roman" w:eastAsia="宋体" w:hAnsi="Times New Roman" w:cs="宋体" w:hint="eastAsia"/>
                <w:b/>
                <w:bCs/>
                <w:kern w:val="0"/>
                <w:szCs w:val="21"/>
              </w:rPr>
              <w:t>示范范围</w:t>
            </w:r>
          </w:p>
        </w:tc>
        <w:tc>
          <w:tcPr>
            <w:tcW w:w="1134" w:type="dxa"/>
            <w:vAlign w:val="center"/>
          </w:tcPr>
          <w:p w:rsidR="00C24343" w:rsidRDefault="00F5219E">
            <w:pPr>
              <w:jc w:val="center"/>
              <w:rPr>
                <w:rFonts w:ascii="Times New Roman" w:eastAsia="宋体" w:hAnsi="Times New Roman" w:cs="宋体"/>
                <w:b/>
                <w:bCs/>
                <w:kern w:val="0"/>
                <w:szCs w:val="21"/>
              </w:rPr>
            </w:pPr>
            <w:r>
              <w:rPr>
                <w:rFonts w:ascii="Times New Roman" w:eastAsia="宋体" w:hAnsi="Times New Roman" w:cs="宋体" w:hint="eastAsia"/>
                <w:b/>
                <w:bCs/>
                <w:kern w:val="0"/>
                <w:szCs w:val="21"/>
              </w:rPr>
              <w:t>是否</w:t>
            </w:r>
            <w:r>
              <w:rPr>
                <w:rFonts w:ascii="Times New Roman" w:eastAsia="宋体" w:hAnsi="Times New Roman" w:cs="宋体"/>
                <w:b/>
                <w:bCs/>
                <w:kern w:val="0"/>
                <w:szCs w:val="21"/>
              </w:rPr>
              <w:t>获奖</w:t>
            </w:r>
          </w:p>
        </w:tc>
      </w:tr>
      <w:tr w:rsidR="00C24343" w:rsidTr="00783095">
        <w:trPr>
          <w:trHeight w:val="477"/>
        </w:trPr>
        <w:tc>
          <w:tcPr>
            <w:tcW w:w="1276"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五德文化读本</w:t>
            </w:r>
          </w:p>
        </w:tc>
        <w:tc>
          <w:tcPr>
            <w:tcW w:w="1134"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高一高二</w:t>
            </w:r>
          </w:p>
        </w:tc>
        <w:tc>
          <w:tcPr>
            <w:tcW w:w="1134"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1节/2周</w:t>
            </w:r>
          </w:p>
        </w:tc>
        <w:tc>
          <w:tcPr>
            <w:tcW w:w="1701"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巢中强 陶志强</w:t>
            </w:r>
          </w:p>
        </w:tc>
        <w:tc>
          <w:tcPr>
            <w:tcW w:w="1701"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区校本课程评比</w:t>
            </w:r>
          </w:p>
        </w:tc>
        <w:tc>
          <w:tcPr>
            <w:tcW w:w="992"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新北区</w:t>
            </w:r>
          </w:p>
        </w:tc>
        <w:tc>
          <w:tcPr>
            <w:tcW w:w="1134"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区优秀</w:t>
            </w:r>
          </w:p>
        </w:tc>
      </w:tr>
      <w:tr w:rsidR="00C24343" w:rsidTr="00783095">
        <w:trPr>
          <w:trHeight w:val="477"/>
        </w:trPr>
        <w:tc>
          <w:tcPr>
            <w:tcW w:w="1276"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现代折纸</w:t>
            </w:r>
          </w:p>
        </w:tc>
        <w:tc>
          <w:tcPr>
            <w:tcW w:w="1134"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高一高二</w:t>
            </w:r>
          </w:p>
        </w:tc>
        <w:tc>
          <w:tcPr>
            <w:tcW w:w="1134"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1节/2周</w:t>
            </w:r>
          </w:p>
        </w:tc>
        <w:tc>
          <w:tcPr>
            <w:tcW w:w="1701"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赵燕杰</w:t>
            </w:r>
          </w:p>
        </w:tc>
        <w:tc>
          <w:tcPr>
            <w:tcW w:w="1701"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省校本课程评比</w:t>
            </w:r>
          </w:p>
        </w:tc>
        <w:tc>
          <w:tcPr>
            <w:tcW w:w="992"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常州市</w:t>
            </w:r>
          </w:p>
        </w:tc>
        <w:tc>
          <w:tcPr>
            <w:tcW w:w="1134"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省二等奖</w:t>
            </w:r>
          </w:p>
        </w:tc>
      </w:tr>
      <w:tr w:rsidR="00C24343" w:rsidTr="00783095">
        <w:trPr>
          <w:trHeight w:val="477"/>
        </w:trPr>
        <w:tc>
          <w:tcPr>
            <w:tcW w:w="1276"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心理健康教育</w:t>
            </w:r>
          </w:p>
        </w:tc>
        <w:tc>
          <w:tcPr>
            <w:tcW w:w="1134"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高一高二</w:t>
            </w:r>
          </w:p>
        </w:tc>
        <w:tc>
          <w:tcPr>
            <w:tcW w:w="1134"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1节/2周</w:t>
            </w:r>
          </w:p>
        </w:tc>
        <w:tc>
          <w:tcPr>
            <w:tcW w:w="1701"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恽留荣 邹伟科</w:t>
            </w:r>
          </w:p>
        </w:tc>
        <w:tc>
          <w:tcPr>
            <w:tcW w:w="1701" w:type="dxa"/>
            <w:vAlign w:val="center"/>
          </w:tcPr>
          <w:p w:rsidR="00C24343" w:rsidRPr="00783095" w:rsidRDefault="00F5219E">
            <w:pPr>
              <w:rPr>
                <w:rFonts w:asciiTheme="minorEastAsia" w:hAnsiTheme="minorEastAsia" w:cstheme="minorEastAsia"/>
                <w:kern w:val="0"/>
                <w:szCs w:val="21"/>
              </w:rPr>
            </w:pPr>
            <w:r w:rsidRPr="00783095">
              <w:rPr>
                <w:rFonts w:asciiTheme="minorEastAsia" w:hAnsiTheme="minorEastAsia" w:cstheme="minorEastAsia" w:hint="eastAsia"/>
                <w:szCs w:val="21"/>
              </w:rPr>
              <w:t>学校主动发展优秀项目评比</w:t>
            </w:r>
          </w:p>
        </w:tc>
        <w:tc>
          <w:tcPr>
            <w:tcW w:w="992"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常州市</w:t>
            </w:r>
          </w:p>
        </w:tc>
        <w:tc>
          <w:tcPr>
            <w:tcW w:w="1134"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市一等奖</w:t>
            </w:r>
          </w:p>
        </w:tc>
      </w:tr>
      <w:tr w:rsidR="00C24343" w:rsidTr="00783095">
        <w:trPr>
          <w:trHeight w:val="477"/>
        </w:trPr>
        <w:tc>
          <w:tcPr>
            <w:tcW w:w="1276"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通用技术</w:t>
            </w:r>
          </w:p>
        </w:tc>
        <w:tc>
          <w:tcPr>
            <w:tcW w:w="1134"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高一高二</w:t>
            </w:r>
          </w:p>
        </w:tc>
        <w:tc>
          <w:tcPr>
            <w:tcW w:w="1134"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1节/周</w:t>
            </w:r>
          </w:p>
        </w:tc>
        <w:tc>
          <w:tcPr>
            <w:tcW w:w="1701"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赵燕杰</w:t>
            </w:r>
          </w:p>
        </w:tc>
        <w:tc>
          <w:tcPr>
            <w:tcW w:w="1701"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市评优课</w:t>
            </w:r>
          </w:p>
        </w:tc>
        <w:tc>
          <w:tcPr>
            <w:tcW w:w="992"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常州市</w:t>
            </w:r>
          </w:p>
        </w:tc>
        <w:tc>
          <w:tcPr>
            <w:tcW w:w="1134"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市一等奖</w:t>
            </w:r>
          </w:p>
        </w:tc>
      </w:tr>
      <w:tr w:rsidR="00C24343" w:rsidTr="00783095">
        <w:trPr>
          <w:trHeight w:val="477"/>
        </w:trPr>
        <w:tc>
          <w:tcPr>
            <w:tcW w:w="1276"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公民教育</w:t>
            </w:r>
          </w:p>
        </w:tc>
        <w:tc>
          <w:tcPr>
            <w:tcW w:w="1134"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高一高二</w:t>
            </w:r>
          </w:p>
        </w:tc>
        <w:tc>
          <w:tcPr>
            <w:tcW w:w="1134"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1节/2周</w:t>
            </w:r>
          </w:p>
        </w:tc>
        <w:tc>
          <w:tcPr>
            <w:tcW w:w="1701"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柴黎君</w:t>
            </w:r>
          </w:p>
        </w:tc>
        <w:tc>
          <w:tcPr>
            <w:tcW w:w="1701"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市公民教育实践活动</w:t>
            </w:r>
          </w:p>
        </w:tc>
        <w:tc>
          <w:tcPr>
            <w:tcW w:w="992"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常州市</w:t>
            </w:r>
          </w:p>
        </w:tc>
        <w:tc>
          <w:tcPr>
            <w:tcW w:w="1134"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市二等奖</w:t>
            </w:r>
          </w:p>
        </w:tc>
      </w:tr>
      <w:tr w:rsidR="00C24343" w:rsidTr="00783095">
        <w:trPr>
          <w:trHeight w:val="477"/>
        </w:trPr>
        <w:tc>
          <w:tcPr>
            <w:tcW w:w="1276"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高中数学</w:t>
            </w:r>
          </w:p>
        </w:tc>
        <w:tc>
          <w:tcPr>
            <w:tcW w:w="1134"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高三高一</w:t>
            </w:r>
          </w:p>
        </w:tc>
        <w:tc>
          <w:tcPr>
            <w:tcW w:w="1134"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5节/周</w:t>
            </w:r>
          </w:p>
        </w:tc>
        <w:tc>
          <w:tcPr>
            <w:tcW w:w="1701"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李玉凤 鹿文</w:t>
            </w:r>
            <w:proofErr w:type="gramStart"/>
            <w:r w:rsidRPr="00783095">
              <w:rPr>
                <w:rFonts w:asciiTheme="minorEastAsia" w:hAnsiTheme="minorEastAsia" w:cstheme="minorEastAsia" w:hint="eastAsia"/>
                <w:kern w:val="0"/>
                <w:szCs w:val="21"/>
              </w:rPr>
              <w:t>文</w:t>
            </w:r>
            <w:proofErr w:type="gramEnd"/>
          </w:p>
        </w:tc>
        <w:tc>
          <w:tcPr>
            <w:tcW w:w="1701"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市区评优课、优秀教研组</w:t>
            </w:r>
          </w:p>
        </w:tc>
        <w:tc>
          <w:tcPr>
            <w:tcW w:w="992"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常州市</w:t>
            </w:r>
          </w:p>
        </w:tc>
        <w:tc>
          <w:tcPr>
            <w:tcW w:w="1134"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市区一等奖</w:t>
            </w:r>
          </w:p>
        </w:tc>
      </w:tr>
      <w:tr w:rsidR="00C24343" w:rsidTr="00783095">
        <w:trPr>
          <w:trHeight w:val="477"/>
        </w:trPr>
        <w:tc>
          <w:tcPr>
            <w:tcW w:w="1276"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高中语文</w:t>
            </w:r>
          </w:p>
        </w:tc>
        <w:tc>
          <w:tcPr>
            <w:tcW w:w="1134"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高二</w:t>
            </w:r>
          </w:p>
        </w:tc>
        <w:tc>
          <w:tcPr>
            <w:tcW w:w="1134"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5节/周</w:t>
            </w:r>
          </w:p>
        </w:tc>
        <w:tc>
          <w:tcPr>
            <w:tcW w:w="1701"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周娟 许宁</w:t>
            </w:r>
          </w:p>
        </w:tc>
        <w:tc>
          <w:tcPr>
            <w:tcW w:w="1701"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市区评优课</w:t>
            </w:r>
          </w:p>
        </w:tc>
        <w:tc>
          <w:tcPr>
            <w:tcW w:w="992"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常州市</w:t>
            </w:r>
          </w:p>
        </w:tc>
        <w:tc>
          <w:tcPr>
            <w:tcW w:w="1134"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市区一等奖</w:t>
            </w:r>
          </w:p>
        </w:tc>
      </w:tr>
      <w:tr w:rsidR="00C24343" w:rsidTr="00783095">
        <w:trPr>
          <w:trHeight w:val="477"/>
        </w:trPr>
        <w:tc>
          <w:tcPr>
            <w:tcW w:w="1276"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高中英语</w:t>
            </w:r>
          </w:p>
        </w:tc>
        <w:tc>
          <w:tcPr>
            <w:tcW w:w="1134"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高三高二</w:t>
            </w:r>
          </w:p>
        </w:tc>
        <w:tc>
          <w:tcPr>
            <w:tcW w:w="1134"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5节/周</w:t>
            </w:r>
          </w:p>
        </w:tc>
        <w:tc>
          <w:tcPr>
            <w:tcW w:w="1701" w:type="dxa"/>
            <w:vAlign w:val="center"/>
          </w:tcPr>
          <w:p w:rsidR="00C24343" w:rsidRPr="00783095" w:rsidRDefault="00F5219E">
            <w:pPr>
              <w:jc w:val="center"/>
              <w:rPr>
                <w:rFonts w:asciiTheme="minorEastAsia" w:hAnsiTheme="minorEastAsia" w:cstheme="minorEastAsia"/>
                <w:kern w:val="0"/>
                <w:szCs w:val="21"/>
              </w:rPr>
            </w:pPr>
            <w:proofErr w:type="gramStart"/>
            <w:r w:rsidRPr="00783095">
              <w:rPr>
                <w:rFonts w:asciiTheme="minorEastAsia" w:hAnsiTheme="minorEastAsia" w:cstheme="minorEastAsia" w:hint="eastAsia"/>
                <w:kern w:val="0"/>
                <w:szCs w:val="21"/>
              </w:rPr>
              <w:t>吴蓉</w:t>
            </w:r>
            <w:proofErr w:type="gramEnd"/>
            <w:r w:rsidRPr="00783095">
              <w:rPr>
                <w:rFonts w:asciiTheme="minorEastAsia" w:hAnsiTheme="minorEastAsia" w:cstheme="minorEastAsia" w:hint="eastAsia"/>
                <w:kern w:val="0"/>
                <w:szCs w:val="21"/>
              </w:rPr>
              <w:t xml:space="preserve"> 宋丙寅</w:t>
            </w:r>
          </w:p>
        </w:tc>
        <w:tc>
          <w:tcPr>
            <w:tcW w:w="1701"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市区评优课</w:t>
            </w:r>
          </w:p>
        </w:tc>
        <w:tc>
          <w:tcPr>
            <w:tcW w:w="992"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常州市</w:t>
            </w:r>
          </w:p>
        </w:tc>
        <w:tc>
          <w:tcPr>
            <w:tcW w:w="1134"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市区一等奖</w:t>
            </w:r>
          </w:p>
        </w:tc>
      </w:tr>
      <w:tr w:rsidR="00C24343" w:rsidTr="00783095">
        <w:trPr>
          <w:trHeight w:val="477"/>
        </w:trPr>
        <w:tc>
          <w:tcPr>
            <w:tcW w:w="1276"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lastRenderedPageBreak/>
              <w:t>高中物理</w:t>
            </w:r>
          </w:p>
        </w:tc>
        <w:tc>
          <w:tcPr>
            <w:tcW w:w="1134"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高二高一</w:t>
            </w:r>
          </w:p>
        </w:tc>
        <w:tc>
          <w:tcPr>
            <w:tcW w:w="1134"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3节/周</w:t>
            </w:r>
          </w:p>
        </w:tc>
        <w:tc>
          <w:tcPr>
            <w:tcW w:w="1701"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王强 潘建峰</w:t>
            </w:r>
          </w:p>
        </w:tc>
        <w:tc>
          <w:tcPr>
            <w:tcW w:w="1701"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市区评优课</w:t>
            </w:r>
          </w:p>
        </w:tc>
        <w:tc>
          <w:tcPr>
            <w:tcW w:w="992"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常州市</w:t>
            </w:r>
          </w:p>
        </w:tc>
        <w:tc>
          <w:tcPr>
            <w:tcW w:w="1134"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市区一等奖</w:t>
            </w:r>
          </w:p>
        </w:tc>
      </w:tr>
      <w:tr w:rsidR="00C24343" w:rsidTr="00783095">
        <w:trPr>
          <w:trHeight w:val="477"/>
        </w:trPr>
        <w:tc>
          <w:tcPr>
            <w:tcW w:w="1276"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高中生物</w:t>
            </w:r>
          </w:p>
          <w:p w:rsidR="00C24343" w:rsidRPr="00783095" w:rsidRDefault="00C24343">
            <w:pPr>
              <w:jc w:val="center"/>
              <w:rPr>
                <w:rFonts w:asciiTheme="minorEastAsia" w:hAnsiTheme="minorEastAsia" w:cstheme="minorEastAsia"/>
                <w:kern w:val="0"/>
                <w:szCs w:val="21"/>
              </w:rPr>
            </w:pPr>
          </w:p>
        </w:tc>
        <w:tc>
          <w:tcPr>
            <w:tcW w:w="1134"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高二高一</w:t>
            </w:r>
          </w:p>
        </w:tc>
        <w:tc>
          <w:tcPr>
            <w:tcW w:w="1134"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3节/周</w:t>
            </w:r>
          </w:p>
        </w:tc>
        <w:tc>
          <w:tcPr>
            <w:tcW w:w="1701"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何莉燕 李菊芳</w:t>
            </w:r>
          </w:p>
        </w:tc>
        <w:tc>
          <w:tcPr>
            <w:tcW w:w="1701"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市区评优课、省说课竞赛</w:t>
            </w:r>
          </w:p>
        </w:tc>
        <w:tc>
          <w:tcPr>
            <w:tcW w:w="992"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常州市</w:t>
            </w:r>
          </w:p>
        </w:tc>
        <w:tc>
          <w:tcPr>
            <w:tcW w:w="1134"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省市</w:t>
            </w:r>
            <w:proofErr w:type="gramStart"/>
            <w:r w:rsidRPr="00783095">
              <w:rPr>
                <w:rFonts w:asciiTheme="minorEastAsia" w:hAnsiTheme="minorEastAsia" w:cstheme="minorEastAsia" w:hint="eastAsia"/>
                <w:kern w:val="0"/>
                <w:szCs w:val="21"/>
              </w:rPr>
              <w:t>一</w:t>
            </w:r>
            <w:proofErr w:type="gramEnd"/>
            <w:r w:rsidRPr="00783095">
              <w:rPr>
                <w:rFonts w:asciiTheme="minorEastAsia" w:hAnsiTheme="minorEastAsia" w:cstheme="minorEastAsia" w:hint="eastAsia"/>
                <w:kern w:val="0"/>
                <w:szCs w:val="21"/>
              </w:rPr>
              <w:t>二等奖</w:t>
            </w:r>
          </w:p>
        </w:tc>
      </w:tr>
      <w:tr w:rsidR="00C24343" w:rsidTr="00783095">
        <w:trPr>
          <w:trHeight w:val="477"/>
        </w:trPr>
        <w:tc>
          <w:tcPr>
            <w:tcW w:w="1276"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高中化学</w:t>
            </w:r>
          </w:p>
        </w:tc>
        <w:tc>
          <w:tcPr>
            <w:tcW w:w="1134"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高三高二</w:t>
            </w:r>
          </w:p>
        </w:tc>
        <w:tc>
          <w:tcPr>
            <w:tcW w:w="1134"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3节/周</w:t>
            </w:r>
          </w:p>
        </w:tc>
        <w:tc>
          <w:tcPr>
            <w:tcW w:w="1701" w:type="dxa"/>
            <w:vAlign w:val="center"/>
          </w:tcPr>
          <w:p w:rsidR="00C24343" w:rsidRPr="00783095" w:rsidRDefault="00F5219E">
            <w:pPr>
              <w:jc w:val="center"/>
              <w:rPr>
                <w:rFonts w:asciiTheme="minorEastAsia" w:hAnsiTheme="minorEastAsia" w:cstheme="minorEastAsia"/>
                <w:kern w:val="0"/>
                <w:szCs w:val="21"/>
              </w:rPr>
            </w:pPr>
            <w:proofErr w:type="gramStart"/>
            <w:r w:rsidRPr="00783095">
              <w:rPr>
                <w:rFonts w:asciiTheme="minorEastAsia" w:hAnsiTheme="minorEastAsia" w:cstheme="minorEastAsia" w:hint="eastAsia"/>
                <w:kern w:val="0"/>
                <w:szCs w:val="21"/>
              </w:rPr>
              <w:t>金亚平</w:t>
            </w:r>
            <w:proofErr w:type="gramEnd"/>
            <w:r w:rsidRPr="00783095">
              <w:rPr>
                <w:rFonts w:asciiTheme="minorEastAsia" w:hAnsiTheme="minorEastAsia" w:cstheme="minorEastAsia" w:hint="eastAsia"/>
                <w:kern w:val="0"/>
                <w:szCs w:val="21"/>
              </w:rPr>
              <w:t xml:space="preserve"> 史爱娟</w:t>
            </w:r>
          </w:p>
        </w:tc>
        <w:tc>
          <w:tcPr>
            <w:tcW w:w="1701"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市区评优课、市实验说课</w:t>
            </w:r>
          </w:p>
        </w:tc>
        <w:tc>
          <w:tcPr>
            <w:tcW w:w="992"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常州市</w:t>
            </w:r>
          </w:p>
        </w:tc>
        <w:tc>
          <w:tcPr>
            <w:tcW w:w="1134"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市区</w:t>
            </w:r>
            <w:proofErr w:type="gramStart"/>
            <w:r w:rsidRPr="00783095">
              <w:rPr>
                <w:rFonts w:asciiTheme="minorEastAsia" w:hAnsiTheme="minorEastAsia" w:cstheme="minorEastAsia" w:hint="eastAsia"/>
                <w:kern w:val="0"/>
                <w:szCs w:val="21"/>
              </w:rPr>
              <w:t>一</w:t>
            </w:r>
            <w:proofErr w:type="gramEnd"/>
            <w:r w:rsidRPr="00783095">
              <w:rPr>
                <w:rFonts w:asciiTheme="minorEastAsia" w:hAnsiTheme="minorEastAsia" w:cstheme="minorEastAsia" w:hint="eastAsia"/>
                <w:kern w:val="0"/>
                <w:szCs w:val="21"/>
              </w:rPr>
              <w:t>二等奖</w:t>
            </w:r>
          </w:p>
        </w:tc>
      </w:tr>
      <w:tr w:rsidR="00C24343" w:rsidTr="00783095">
        <w:trPr>
          <w:trHeight w:val="477"/>
        </w:trPr>
        <w:tc>
          <w:tcPr>
            <w:tcW w:w="1276"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高中艺术</w:t>
            </w:r>
          </w:p>
        </w:tc>
        <w:tc>
          <w:tcPr>
            <w:tcW w:w="1134"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高二高一</w:t>
            </w:r>
          </w:p>
        </w:tc>
        <w:tc>
          <w:tcPr>
            <w:tcW w:w="1134"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2节/周</w:t>
            </w:r>
          </w:p>
        </w:tc>
        <w:tc>
          <w:tcPr>
            <w:tcW w:w="1701"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周小伟 恽金花</w:t>
            </w:r>
          </w:p>
        </w:tc>
        <w:tc>
          <w:tcPr>
            <w:tcW w:w="1701"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市美术、音乐比赛</w:t>
            </w:r>
          </w:p>
        </w:tc>
        <w:tc>
          <w:tcPr>
            <w:tcW w:w="992"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常州市</w:t>
            </w:r>
          </w:p>
        </w:tc>
        <w:tc>
          <w:tcPr>
            <w:tcW w:w="1134" w:type="dxa"/>
            <w:vAlign w:val="center"/>
          </w:tcPr>
          <w:p w:rsidR="00C24343" w:rsidRPr="00783095" w:rsidRDefault="00F5219E">
            <w:pPr>
              <w:jc w:val="center"/>
              <w:rPr>
                <w:rFonts w:asciiTheme="minorEastAsia" w:hAnsiTheme="minorEastAsia" w:cstheme="minorEastAsia"/>
                <w:kern w:val="0"/>
                <w:szCs w:val="21"/>
              </w:rPr>
            </w:pPr>
            <w:r w:rsidRPr="00783095">
              <w:rPr>
                <w:rFonts w:asciiTheme="minorEastAsia" w:hAnsiTheme="minorEastAsia" w:cstheme="minorEastAsia" w:hint="eastAsia"/>
                <w:kern w:val="0"/>
                <w:szCs w:val="21"/>
              </w:rPr>
              <w:t>市一二三等奖</w:t>
            </w:r>
          </w:p>
        </w:tc>
      </w:tr>
    </w:tbl>
    <w:p w:rsidR="00C24343" w:rsidRDefault="00F5219E">
      <w:pPr>
        <w:tabs>
          <w:tab w:val="left" w:pos="9135"/>
        </w:tabs>
        <w:rPr>
          <w:rFonts w:ascii="Times New Roman" w:eastAsia="宋体" w:hAnsi="Times New Roman" w:cs="Times New Roman"/>
          <w:bCs/>
          <w:szCs w:val="21"/>
        </w:rPr>
      </w:pPr>
      <w:r>
        <w:rPr>
          <w:rFonts w:ascii="Times New Roman" w:eastAsia="宋体" w:hAnsi="Times New Roman" w:cs="Times New Roman"/>
          <w:bCs/>
          <w:szCs w:val="21"/>
        </w:rPr>
        <w:t>注</w:t>
      </w:r>
      <w:r>
        <w:rPr>
          <w:rFonts w:ascii="Times New Roman" w:eastAsia="宋体" w:hAnsi="Times New Roman" w:cs="Times New Roman" w:hint="eastAsia"/>
          <w:bCs/>
          <w:szCs w:val="21"/>
        </w:rPr>
        <w:t>：</w:t>
      </w:r>
      <w:r>
        <w:rPr>
          <w:rFonts w:ascii="Times New Roman" w:eastAsia="宋体" w:hAnsi="Times New Roman" w:cs="Times New Roman"/>
          <w:bCs/>
          <w:szCs w:val="21"/>
        </w:rPr>
        <w:t>推送平台指课程资源入选设区市以上在线教育平台</w:t>
      </w:r>
      <w:r>
        <w:rPr>
          <w:rFonts w:ascii="Times New Roman" w:eastAsia="宋体" w:hAnsi="Times New Roman" w:cs="Times New Roman" w:hint="eastAsia"/>
          <w:bCs/>
          <w:szCs w:val="21"/>
        </w:rPr>
        <w:t>、</w:t>
      </w:r>
      <w:r>
        <w:rPr>
          <w:rFonts w:ascii="Times New Roman" w:eastAsia="宋体" w:hAnsi="Times New Roman" w:cs="Times New Roman"/>
          <w:bCs/>
          <w:szCs w:val="21"/>
        </w:rPr>
        <w:t>资源库等</w:t>
      </w:r>
      <w:r>
        <w:rPr>
          <w:rFonts w:ascii="Times New Roman" w:eastAsia="宋体" w:hAnsi="Times New Roman" w:cs="Times New Roman" w:hint="eastAsia"/>
          <w:bCs/>
          <w:szCs w:val="21"/>
        </w:rPr>
        <w:t>。</w:t>
      </w:r>
    </w:p>
    <w:p w:rsidR="00C24343" w:rsidRDefault="00C24343">
      <w:pPr>
        <w:tabs>
          <w:tab w:val="left" w:pos="9135"/>
        </w:tabs>
        <w:rPr>
          <w:rFonts w:ascii="Times New Roman" w:eastAsia="宋体" w:hAnsi="Times New Roman" w:cs="宋体"/>
          <w:b/>
          <w:bCs/>
          <w:szCs w:val="21"/>
        </w:rPr>
      </w:pPr>
    </w:p>
    <w:p w:rsidR="00C24343" w:rsidRDefault="00F5219E">
      <w:pPr>
        <w:rPr>
          <w:rFonts w:ascii="Times New Roman" w:hAnsi="Times New Roman" w:cs="Times New Roman"/>
          <w:b/>
          <w:color w:val="000000" w:themeColor="text1"/>
        </w:rPr>
      </w:pPr>
      <w:r>
        <w:rPr>
          <w:rFonts w:ascii="Times New Roman" w:hAnsi="Times New Roman" w:cs="Times New Roman"/>
          <w:b/>
          <w:color w:val="000000" w:themeColor="text1"/>
        </w:rPr>
        <w:t>（</w:t>
      </w:r>
      <w:r>
        <w:rPr>
          <w:rFonts w:ascii="Times New Roman" w:hAnsi="Times New Roman" w:cs="Times New Roman"/>
          <w:b/>
          <w:color w:val="000000" w:themeColor="text1"/>
        </w:rPr>
        <w:t>3</w:t>
      </w:r>
      <w:r>
        <w:rPr>
          <w:rFonts w:ascii="Times New Roman" w:hAnsi="Times New Roman" w:cs="Times New Roman"/>
          <w:b/>
          <w:color w:val="000000" w:themeColor="text1"/>
        </w:rPr>
        <w:t>）</w:t>
      </w:r>
      <w:r>
        <w:rPr>
          <w:rFonts w:ascii="Times New Roman" w:hAnsi="Times New Roman" w:cs="Times New Roman" w:hint="eastAsia"/>
          <w:b/>
          <w:color w:val="000000" w:themeColor="text1"/>
        </w:rPr>
        <w:t>佐证</w:t>
      </w:r>
      <w:r>
        <w:rPr>
          <w:rFonts w:ascii="Times New Roman" w:hAnsi="Times New Roman" w:cs="Times New Roman"/>
          <w:b/>
          <w:color w:val="000000" w:themeColor="text1"/>
        </w:rPr>
        <w:t>要目</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3"/>
        <w:gridCol w:w="1559"/>
        <w:gridCol w:w="1280"/>
        <w:gridCol w:w="1540"/>
      </w:tblGrid>
      <w:tr w:rsidR="00C24343">
        <w:trPr>
          <w:jc w:val="center"/>
        </w:trPr>
        <w:tc>
          <w:tcPr>
            <w:tcW w:w="4693" w:type="dxa"/>
            <w:vAlign w:val="center"/>
          </w:tcPr>
          <w:p w:rsidR="00C24343" w:rsidRDefault="00F5219E">
            <w:pPr>
              <w:jc w:val="center"/>
              <w:rPr>
                <w:rFonts w:ascii="Times New Roman" w:hAnsi="Times New Roman" w:cs="Times New Roman"/>
                <w:b/>
                <w:color w:val="000000" w:themeColor="text1"/>
              </w:rPr>
            </w:pPr>
            <w:r>
              <w:rPr>
                <w:rFonts w:ascii="Times New Roman" w:hAnsi="Times New Roman" w:cs="Times New Roman"/>
                <w:b/>
                <w:color w:val="000000" w:themeColor="text1"/>
              </w:rPr>
              <w:t>佐证资料名称</w:t>
            </w:r>
          </w:p>
        </w:tc>
        <w:tc>
          <w:tcPr>
            <w:tcW w:w="1559" w:type="dxa"/>
            <w:vAlign w:val="center"/>
          </w:tcPr>
          <w:p w:rsidR="00C24343" w:rsidRDefault="00F5219E">
            <w:pPr>
              <w:jc w:val="center"/>
              <w:rPr>
                <w:rFonts w:ascii="Times New Roman" w:hAnsi="Times New Roman" w:cs="Times New Roman"/>
                <w:b/>
                <w:color w:val="000000" w:themeColor="text1"/>
              </w:rPr>
            </w:pPr>
            <w:r>
              <w:rPr>
                <w:rFonts w:ascii="Times New Roman" w:hAnsi="Times New Roman" w:cs="Times New Roman"/>
                <w:b/>
                <w:color w:val="000000" w:themeColor="text1"/>
              </w:rPr>
              <w:t>主题词</w:t>
            </w:r>
          </w:p>
        </w:tc>
        <w:tc>
          <w:tcPr>
            <w:tcW w:w="1280" w:type="dxa"/>
            <w:vAlign w:val="center"/>
          </w:tcPr>
          <w:p w:rsidR="00C24343" w:rsidRDefault="00F5219E">
            <w:pPr>
              <w:jc w:val="center"/>
              <w:rPr>
                <w:rFonts w:ascii="Times New Roman" w:hAnsi="Times New Roman" w:cs="Times New Roman"/>
                <w:b/>
                <w:color w:val="000000" w:themeColor="text1"/>
              </w:rPr>
            </w:pPr>
            <w:r>
              <w:rPr>
                <w:rFonts w:ascii="Times New Roman" w:hAnsi="Times New Roman" w:cs="Times New Roman"/>
                <w:b/>
                <w:color w:val="000000" w:themeColor="text1"/>
              </w:rPr>
              <w:t>成文时间</w:t>
            </w:r>
          </w:p>
        </w:tc>
        <w:tc>
          <w:tcPr>
            <w:tcW w:w="1540" w:type="dxa"/>
            <w:vAlign w:val="center"/>
          </w:tcPr>
          <w:p w:rsidR="00C24343" w:rsidRDefault="00F5219E">
            <w:pPr>
              <w:jc w:val="center"/>
              <w:rPr>
                <w:rFonts w:ascii="Times New Roman" w:hAnsi="Times New Roman" w:cs="Times New Roman"/>
                <w:b/>
                <w:color w:val="000000" w:themeColor="text1"/>
              </w:rPr>
            </w:pPr>
            <w:r>
              <w:rPr>
                <w:rFonts w:ascii="Times New Roman" w:hAnsi="Times New Roman" w:cs="Times New Roman" w:hint="eastAsia"/>
                <w:b/>
                <w:color w:val="000000" w:themeColor="text1"/>
              </w:rPr>
              <w:t>是否</w:t>
            </w:r>
            <w:r>
              <w:rPr>
                <w:rFonts w:ascii="Times New Roman" w:hAnsi="Times New Roman" w:cs="Times New Roman"/>
                <w:b/>
                <w:color w:val="000000" w:themeColor="text1"/>
              </w:rPr>
              <w:t>归档</w:t>
            </w:r>
          </w:p>
        </w:tc>
      </w:tr>
      <w:tr w:rsidR="00C24343">
        <w:trPr>
          <w:jc w:val="center"/>
        </w:trPr>
        <w:tc>
          <w:tcPr>
            <w:tcW w:w="4693" w:type="dxa"/>
            <w:vAlign w:val="center"/>
          </w:tcPr>
          <w:p w:rsidR="00C24343" w:rsidRPr="00783095" w:rsidRDefault="00151009">
            <w:pPr>
              <w:snapToGrid w:val="0"/>
              <w:spacing w:line="264" w:lineRule="auto"/>
              <w:rPr>
                <w:rFonts w:asciiTheme="minorEastAsia" w:hAnsiTheme="minorEastAsia"/>
                <w:kern w:val="0"/>
                <w:szCs w:val="21"/>
                <w:shd w:val="clear" w:color="auto" w:fill="FFFFFF"/>
              </w:rPr>
            </w:pPr>
            <w:r w:rsidRPr="00783095">
              <w:rPr>
                <w:rFonts w:asciiTheme="minorEastAsia" w:hAnsiTheme="minorEastAsia" w:hint="eastAsia"/>
                <w:kern w:val="0"/>
                <w:szCs w:val="21"/>
                <w:shd w:val="clear" w:color="auto" w:fill="FFFFFF"/>
              </w:rPr>
              <w:t>1</w:t>
            </w:r>
            <w:r w:rsidR="00F5219E" w:rsidRPr="00783095">
              <w:rPr>
                <w:rFonts w:asciiTheme="minorEastAsia" w:hAnsiTheme="minorEastAsia" w:hint="eastAsia"/>
                <w:kern w:val="0"/>
                <w:szCs w:val="21"/>
                <w:shd w:val="clear" w:color="auto" w:fill="FFFFFF"/>
              </w:rPr>
              <w:t>.常州市西夏</w:t>
            </w:r>
            <w:proofErr w:type="gramStart"/>
            <w:r w:rsidR="00F5219E" w:rsidRPr="00783095">
              <w:rPr>
                <w:rFonts w:asciiTheme="minorEastAsia" w:hAnsiTheme="minorEastAsia" w:hint="eastAsia"/>
                <w:kern w:val="0"/>
                <w:szCs w:val="21"/>
                <w:shd w:val="clear" w:color="auto" w:fill="FFFFFF"/>
              </w:rPr>
              <w:t>墅</w:t>
            </w:r>
            <w:proofErr w:type="gramEnd"/>
            <w:r w:rsidR="00F5219E" w:rsidRPr="00783095">
              <w:rPr>
                <w:rFonts w:asciiTheme="minorEastAsia" w:hAnsiTheme="minorEastAsia" w:hint="eastAsia"/>
                <w:kern w:val="0"/>
                <w:szCs w:val="21"/>
                <w:shd w:val="clear" w:color="auto" w:fill="FFFFFF"/>
              </w:rPr>
              <w:t>中学新课程实施方案（修订2）</w:t>
            </w:r>
          </w:p>
        </w:tc>
        <w:tc>
          <w:tcPr>
            <w:tcW w:w="1559" w:type="dxa"/>
            <w:vAlign w:val="center"/>
          </w:tcPr>
          <w:p w:rsidR="00C24343" w:rsidRPr="00783095" w:rsidRDefault="00F5219E">
            <w:pPr>
              <w:snapToGrid w:val="0"/>
              <w:spacing w:line="264" w:lineRule="auto"/>
              <w:jc w:val="center"/>
              <w:rPr>
                <w:rFonts w:asciiTheme="minorEastAsia" w:hAnsiTheme="minorEastAsia"/>
                <w:szCs w:val="21"/>
              </w:rPr>
            </w:pPr>
            <w:r w:rsidRPr="00783095">
              <w:rPr>
                <w:rFonts w:asciiTheme="minorEastAsia" w:hAnsiTheme="minorEastAsia" w:hint="eastAsia"/>
                <w:kern w:val="0"/>
                <w:szCs w:val="21"/>
                <w:shd w:val="clear" w:color="auto" w:fill="FFFFFF"/>
              </w:rPr>
              <w:t>新课程修订</w:t>
            </w:r>
          </w:p>
        </w:tc>
        <w:tc>
          <w:tcPr>
            <w:tcW w:w="1280" w:type="dxa"/>
            <w:vAlign w:val="center"/>
          </w:tcPr>
          <w:p w:rsidR="00C24343" w:rsidRPr="00783095" w:rsidRDefault="00F5219E">
            <w:pPr>
              <w:snapToGrid w:val="0"/>
              <w:spacing w:line="264" w:lineRule="auto"/>
              <w:jc w:val="center"/>
              <w:rPr>
                <w:rFonts w:asciiTheme="minorEastAsia" w:hAnsiTheme="minorEastAsia"/>
                <w:szCs w:val="21"/>
              </w:rPr>
            </w:pPr>
            <w:r w:rsidRPr="00783095">
              <w:rPr>
                <w:rFonts w:asciiTheme="minorEastAsia" w:hAnsiTheme="minorEastAsia" w:hint="eastAsia"/>
                <w:szCs w:val="21"/>
              </w:rPr>
              <w:t>201709</w:t>
            </w:r>
          </w:p>
        </w:tc>
        <w:tc>
          <w:tcPr>
            <w:tcW w:w="1540" w:type="dxa"/>
            <w:vAlign w:val="center"/>
          </w:tcPr>
          <w:p w:rsidR="00C24343" w:rsidRPr="00783095" w:rsidRDefault="00F5219E">
            <w:pPr>
              <w:snapToGrid w:val="0"/>
              <w:spacing w:line="264" w:lineRule="auto"/>
              <w:jc w:val="center"/>
              <w:rPr>
                <w:rFonts w:asciiTheme="minorEastAsia" w:hAnsiTheme="minorEastAsia"/>
                <w:szCs w:val="21"/>
              </w:rPr>
            </w:pPr>
            <w:r w:rsidRPr="00783095">
              <w:rPr>
                <w:rFonts w:asciiTheme="minorEastAsia" w:hAnsiTheme="minorEastAsia" w:hint="eastAsia"/>
                <w:szCs w:val="21"/>
              </w:rPr>
              <w:t>存于教务处</w:t>
            </w:r>
          </w:p>
        </w:tc>
      </w:tr>
      <w:tr w:rsidR="00C24343">
        <w:trPr>
          <w:jc w:val="center"/>
        </w:trPr>
        <w:tc>
          <w:tcPr>
            <w:tcW w:w="4693" w:type="dxa"/>
            <w:vAlign w:val="center"/>
          </w:tcPr>
          <w:p w:rsidR="00C24343" w:rsidRPr="00783095" w:rsidRDefault="00151009">
            <w:pPr>
              <w:snapToGrid w:val="0"/>
              <w:spacing w:line="264" w:lineRule="auto"/>
              <w:rPr>
                <w:rFonts w:asciiTheme="minorEastAsia" w:hAnsiTheme="minorEastAsia"/>
                <w:szCs w:val="21"/>
              </w:rPr>
            </w:pPr>
            <w:r w:rsidRPr="00783095">
              <w:rPr>
                <w:rFonts w:asciiTheme="minorEastAsia" w:hAnsiTheme="minorEastAsia" w:hint="eastAsia"/>
                <w:szCs w:val="21"/>
              </w:rPr>
              <w:t>2</w:t>
            </w:r>
            <w:r w:rsidR="00F5219E" w:rsidRPr="00783095">
              <w:rPr>
                <w:rFonts w:asciiTheme="minorEastAsia" w:hAnsiTheme="minorEastAsia" w:hint="eastAsia"/>
                <w:szCs w:val="21"/>
              </w:rPr>
              <w:t>.西夏</w:t>
            </w:r>
            <w:proofErr w:type="gramStart"/>
            <w:r w:rsidR="00F5219E" w:rsidRPr="00783095">
              <w:rPr>
                <w:rFonts w:asciiTheme="minorEastAsia" w:hAnsiTheme="minorEastAsia" w:hint="eastAsia"/>
                <w:szCs w:val="21"/>
              </w:rPr>
              <w:t>墅</w:t>
            </w:r>
            <w:proofErr w:type="gramEnd"/>
            <w:r w:rsidR="00F5219E" w:rsidRPr="00783095">
              <w:rPr>
                <w:rFonts w:asciiTheme="minorEastAsia" w:hAnsiTheme="minorEastAsia" w:hint="eastAsia"/>
                <w:szCs w:val="21"/>
              </w:rPr>
              <w:t>中学校本课程开发和实施方案</w:t>
            </w:r>
          </w:p>
        </w:tc>
        <w:tc>
          <w:tcPr>
            <w:tcW w:w="1559" w:type="dxa"/>
            <w:vAlign w:val="center"/>
          </w:tcPr>
          <w:p w:rsidR="00C24343" w:rsidRPr="00783095" w:rsidRDefault="00F5219E">
            <w:pPr>
              <w:snapToGrid w:val="0"/>
              <w:spacing w:line="264" w:lineRule="auto"/>
              <w:jc w:val="center"/>
              <w:rPr>
                <w:rFonts w:asciiTheme="minorEastAsia" w:hAnsiTheme="minorEastAsia"/>
                <w:szCs w:val="21"/>
              </w:rPr>
            </w:pPr>
            <w:r w:rsidRPr="00783095">
              <w:rPr>
                <w:rFonts w:asciiTheme="minorEastAsia" w:hAnsiTheme="minorEastAsia" w:hint="eastAsia"/>
                <w:szCs w:val="21"/>
              </w:rPr>
              <w:t>课程校本方案</w:t>
            </w:r>
          </w:p>
        </w:tc>
        <w:tc>
          <w:tcPr>
            <w:tcW w:w="1280" w:type="dxa"/>
            <w:vAlign w:val="center"/>
          </w:tcPr>
          <w:p w:rsidR="00C24343" w:rsidRPr="00783095" w:rsidRDefault="00F5219E">
            <w:pPr>
              <w:snapToGrid w:val="0"/>
              <w:spacing w:line="264" w:lineRule="auto"/>
              <w:jc w:val="center"/>
              <w:rPr>
                <w:rFonts w:asciiTheme="minorEastAsia" w:hAnsiTheme="minorEastAsia"/>
                <w:szCs w:val="21"/>
              </w:rPr>
            </w:pPr>
            <w:r w:rsidRPr="00783095">
              <w:rPr>
                <w:rFonts w:asciiTheme="minorEastAsia" w:hAnsiTheme="minorEastAsia" w:hint="eastAsia"/>
                <w:szCs w:val="21"/>
              </w:rPr>
              <w:t>201709</w:t>
            </w:r>
          </w:p>
        </w:tc>
        <w:tc>
          <w:tcPr>
            <w:tcW w:w="1540" w:type="dxa"/>
            <w:vAlign w:val="center"/>
          </w:tcPr>
          <w:p w:rsidR="00C24343" w:rsidRPr="00783095" w:rsidRDefault="00F5219E">
            <w:pPr>
              <w:snapToGrid w:val="0"/>
              <w:spacing w:line="264" w:lineRule="auto"/>
              <w:jc w:val="center"/>
              <w:rPr>
                <w:rFonts w:asciiTheme="minorEastAsia" w:hAnsiTheme="minorEastAsia"/>
                <w:szCs w:val="21"/>
              </w:rPr>
            </w:pPr>
            <w:r w:rsidRPr="00783095">
              <w:rPr>
                <w:rFonts w:asciiTheme="minorEastAsia" w:hAnsiTheme="minorEastAsia" w:hint="eastAsia"/>
                <w:szCs w:val="21"/>
              </w:rPr>
              <w:t>存于教务处</w:t>
            </w:r>
          </w:p>
        </w:tc>
      </w:tr>
      <w:tr w:rsidR="00C24343">
        <w:trPr>
          <w:jc w:val="center"/>
        </w:trPr>
        <w:tc>
          <w:tcPr>
            <w:tcW w:w="4693" w:type="dxa"/>
            <w:vAlign w:val="center"/>
          </w:tcPr>
          <w:p w:rsidR="00C24343" w:rsidRPr="00783095" w:rsidRDefault="00151009">
            <w:pPr>
              <w:snapToGrid w:val="0"/>
              <w:spacing w:line="264" w:lineRule="auto"/>
              <w:rPr>
                <w:rFonts w:asciiTheme="minorEastAsia" w:hAnsiTheme="minorEastAsia"/>
                <w:szCs w:val="21"/>
              </w:rPr>
            </w:pPr>
            <w:r w:rsidRPr="00783095">
              <w:rPr>
                <w:rFonts w:asciiTheme="minorEastAsia" w:hAnsiTheme="minorEastAsia" w:hint="eastAsia"/>
                <w:szCs w:val="21"/>
              </w:rPr>
              <w:t>3</w:t>
            </w:r>
            <w:r w:rsidR="00F5219E" w:rsidRPr="00783095">
              <w:rPr>
                <w:rFonts w:asciiTheme="minorEastAsia" w:hAnsiTheme="minorEastAsia" w:hint="eastAsia"/>
                <w:szCs w:val="21"/>
              </w:rPr>
              <w:t>.西夏</w:t>
            </w:r>
            <w:proofErr w:type="gramStart"/>
            <w:r w:rsidR="00F5219E" w:rsidRPr="00783095">
              <w:rPr>
                <w:rFonts w:asciiTheme="minorEastAsia" w:hAnsiTheme="minorEastAsia" w:hint="eastAsia"/>
                <w:szCs w:val="21"/>
              </w:rPr>
              <w:t>墅</w:t>
            </w:r>
            <w:proofErr w:type="gramEnd"/>
            <w:r w:rsidR="00F5219E" w:rsidRPr="00783095">
              <w:rPr>
                <w:rFonts w:asciiTheme="minorEastAsia" w:hAnsiTheme="minorEastAsia" w:hint="eastAsia"/>
                <w:szCs w:val="21"/>
              </w:rPr>
              <w:t>中学新课程评价制度改革实施意见</w:t>
            </w:r>
          </w:p>
        </w:tc>
        <w:tc>
          <w:tcPr>
            <w:tcW w:w="1559" w:type="dxa"/>
            <w:vAlign w:val="center"/>
          </w:tcPr>
          <w:p w:rsidR="00C24343" w:rsidRPr="00783095" w:rsidRDefault="00F5219E">
            <w:pPr>
              <w:snapToGrid w:val="0"/>
              <w:spacing w:line="264" w:lineRule="auto"/>
              <w:jc w:val="center"/>
              <w:rPr>
                <w:rFonts w:asciiTheme="minorEastAsia" w:hAnsiTheme="minorEastAsia"/>
                <w:szCs w:val="21"/>
              </w:rPr>
            </w:pPr>
            <w:r w:rsidRPr="00783095">
              <w:rPr>
                <w:rFonts w:asciiTheme="minorEastAsia" w:hAnsiTheme="minorEastAsia" w:hint="eastAsia"/>
                <w:szCs w:val="21"/>
              </w:rPr>
              <w:t>课程评价意见</w:t>
            </w:r>
          </w:p>
        </w:tc>
        <w:tc>
          <w:tcPr>
            <w:tcW w:w="1280" w:type="dxa"/>
            <w:vAlign w:val="center"/>
          </w:tcPr>
          <w:p w:rsidR="00C24343" w:rsidRPr="00783095" w:rsidRDefault="00F5219E">
            <w:pPr>
              <w:snapToGrid w:val="0"/>
              <w:spacing w:line="264" w:lineRule="auto"/>
              <w:jc w:val="center"/>
              <w:rPr>
                <w:rFonts w:asciiTheme="minorEastAsia" w:hAnsiTheme="minorEastAsia"/>
                <w:szCs w:val="21"/>
              </w:rPr>
            </w:pPr>
            <w:r w:rsidRPr="00783095">
              <w:rPr>
                <w:rFonts w:asciiTheme="minorEastAsia" w:hAnsiTheme="minorEastAsia" w:hint="eastAsia"/>
                <w:szCs w:val="21"/>
              </w:rPr>
              <w:t>201709</w:t>
            </w:r>
          </w:p>
        </w:tc>
        <w:tc>
          <w:tcPr>
            <w:tcW w:w="1540" w:type="dxa"/>
            <w:vAlign w:val="center"/>
          </w:tcPr>
          <w:p w:rsidR="00C24343" w:rsidRPr="00783095" w:rsidRDefault="00F5219E">
            <w:pPr>
              <w:snapToGrid w:val="0"/>
              <w:spacing w:line="264" w:lineRule="auto"/>
              <w:jc w:val="center"/>
              <w:rPr>
                <w:rFonts w:asciiTheme="minorEastAsia" w:hAnsiTheme="minorEastAsia"/>
                <w:szCs w:val="21"/>
              </w:rPr>
            </w:pPr>
            <w:r w:rsidRPr="00783095">
              <w:rPr>
                <w:rFonts w:asciiTheme="minorEastAsia" w:hAnsiTheme="minorEastAsia" w:hint="eastAsia"/>
                <w:szCs w:val="21"/>
              </w:rPr>
              <w:t>存于教务处</w:t>
            </w:r>
          </w:p>
        </w:tc>
      </w:tr>
      <w:tr w:rsidR="00C24343">
        <w:trPr>
          <w:jc w:val="center"/>
        </w:trPr>
        <w:tc>
          <w:tcPr>
            <w:tcW w:w="4693" w:type="dxa"/>
            <w:vAlign w:val="center"/>
          </w:tcPr>
          <w:p w:rsidR="00C24343" w:rsidRPr="00783095" w:rsidRDefault="00151009">
            <w:pPr>
              <w:snapToGrid w:val="0"/>
              <w:spacing w:line="264" w:lineRule="auto"/>
              <w:rPr>
                <w:rFonts w:asciiTheme="minorEastAsia" w:hAnsiTheme="minorEastAsia"/>
                <w:szCs w:val="21"/>
              </w:rPr>
            </w:pPr>
            <w:r w:rsidRPr="00783095">
              <w:rPr>
                <w:rFonts w:asciiTheme="minorEastAsia" w:hAnsiTheme="minorEastAsia" w:hint="eastAsia"/>
                <w:kern w:val="0"/>
                <w:szCs w:val="21"/>
                <w:shd w:val="clear" w:color="auto" w:fill="FFFFFF"/>
              </w:rPr>
              <w:t>4</w:t>
            </w:r>
            <w:r w:rsidR="00F5219E" w:rsidRPr="00783095">
              <w:rPr>
                <w:rFonts w:asciiTheme="minorEastAsia" w:hAnsiTheme="minorEastAsia" w:hint="eastAsia"/>
                <w:kern w:val="0"/>
                <w:szCs w:val="21"/>
                <w:shd w:val="clear" w:color="auto" w:fill="FFFFFF"/>
              </w:rPr>
              <w:t>.常州市西夏</w:t>
            </w:r>
            <w:proofErr w:type="gramStart"/>
            <w:r w:rsidR="00F5219E" w:rsidRPr="00783095">
              <w:rPr>
                <w:rFonts w:asciiTheme="minorEastAsia" w:hAnsiTheme="minorEastAsia" w:hint="eastAsia"/>
                <w:kern w:val="0"/>
                <w:szCs w:val="21"/>
                <w:shd w:val="clear" w:color="auto" w:fill="FFFFFF"/>
              </w:rPr>
              <w:t>墅</w:t>
            </w:r>
            <w:proofErr w:type="gramEnd"/>
            <w:r w:rsidR="00F5219E" w:rsidRPr="00783095">
              <w:rPr>
                <w:rFonts w:asciiTheme="minorEastAsia" w:hAnsiTheme="minorEastAsia" w:hint="eastAsia"/>
                <w:kern w:val="0"/>
                <w:szCs w:val="21"/>
                <w:shd w:val="clear" w:color="auto" w:fill="FFFFFF"/>
              </w:rPr>
              <w:t>中学劳动教育实施方案</w:t>
            </w:r>
          </w:p>
        </w:tc>
        <w:tc>
          <w:tcPr>
            <w:tcW w:w="1559" w:type="dxa"/>
            <w:vAlign w:val="center"/>
          </w:tcPr>
          <w:p w:rsidR="00C24343" w:rsidRPr="00783095" w:rsidRDefault="00F5219E">
            <w:pPr>
              <w:snapToGrid w:val="0"/>
              <w:spacing w:line="264" w:lineRule="auto"/>
              <w:jc w:val="center"/>
              <w:rPr>
                <w:rFonts w:asciiTheme="minorEastAsia" w:hAnsiTheme="minorEastAsia"/>
                <w:szCs w:val="21"/>
              </w:rPr>
            </w:pPr>
            <w:r w:rsidRPr="00783095">
              <w:rPr>
                <w:rFonts w:asciiTheme="minorEastAsia" w:hAnsiTheme="minorEastAsia" w:hint="eastAsia"/>
                <w:kern w:val="0"/>
                <w:szCs w:val="21"/>
                <w:shd w:val="clear" w:color="auto" w:fill="FFFFFF"/>
              </w:rPr>
              <w:t>劳动教育</w:t>
            </w:r>
          </w:p>
        </w:tc>
        <w:tc>
          <w:tcPr>
            <w:tcW w:w="1280" w:type="dxa"/>
            <w:vAlign w:val="center"/>
          </w:tcPr>
          <w:p w:rsidR="00C24343" w:rsidRPr="00783095" w:rsidRDefault="00F5219E">
            <w:pPr>
              <w:snapToGrid w:val="0"/>
              <w:spacing w:line="264" w:lineRule="auto"/>
              <w:jc w:val="center"/>
              <w:rPr>
                <w:rFonts w:asciiTheme="minorEastAsia" w:hAnsiTheme="minorEastAsia"/>
                <w:szCs w:val="21"/>
              </w:rPr>
            </w:pPr>
            <w:r w:rsidRPr="00783095">
              <w:rPr>
                <w:rFonts w:asciiTheme="minorEastAsia" w:hAnsiTheme="minorEastAsia" w:hint="eastAsia"/>
                <w:szCs w:val="21"/>
              </w:rPr>
              <w:t>201709</w:t>
            </w:r>
          </w:p>
        </w:tc>
        <w:tc>
          <w:tcPr>
            <w:tcW w:w="1540" w:type="dxa"/>
            <w:vAlign w:val="center"/>
          </w:tcPr>
          <w:p w:rsidR="00C24343" w:rsidRPr="00783095" w:rsidRDefault="00F5219E">
            <w:pPr>
              <w:snapToGrid w:val="0"/>
              <w:spacing w:line="264" w:lineRule="auto"/>
              <w:jc w:val="center"/>
              <w:rPr>
                <w:rFonts w:asciiTheme="minorEastAsia" w:hAnsiTheme="minorEastAsia"/>
                <w:szCs w:val="21"/>
              </w:rPr>
            </w:pPr>
            <w:r w:rsidRPr="00783095">
              <w:rPr>
                <w:rFonts w:asciiTheme="minorEastAsia" w:hAnsiTheme="minorEastAsia" w:hint="eastAsia"/>
                <w:szCs w:val="21"/>
              </w:rPr>
              <w:t>存于教务处</w:t>
            </w:r>
          </w:p>
        </w:tc>
      </w:tr>
      <w:tr w:rsidR="00C24343">
        <w:trPr>
          <w:jc w:val="center"/>
        </w:trPr>
        <w:tc>
          <w:tcPr>
            <w:tcW w:w="4693" w:type="dxa"/>
            <w:vAlign w:val="center"/>
          </w:tcPr>
          <w:p w:rsidR="00C24343" w:rsidRPr="00783095" w:rsidRDefault="00151009">
            <w:pPr>
              <w:snapToGrid w:val="0"/>
              <w:spacing w:line="264" w:lineRule="auto"/>
              <w:rPr>
                <w:rFonts w:asciiTheme="minorEastAsia" w:hAnsiTheme="minorEastAsia"/>
                <w:szCs w:val="21"/>
              </w:rPr>
            </w:pPr>
            <w:r w:rsidRPr="00783095">
              <w:rPr>
                <w:rFonts w:asciiTheme="minorEastAsia" w:hAnsiTheme="minorEastAsia" w:hint="eastAsia"/>
                <w:szCs w:val="21"/>
              </w:rPr>
              <w:t>5</w:t>
            </w:r>
            <w:r w:rsidR="00F5219E" w:rsidRPr="00783095">
              <w:rPr>
                <w:rFonts w:asciiTheme="minorEastAsia" w:hAnsiTheme="minorEastAsia" w:hint="eastAsia"/>
                <w:szCs w:val="21"/>
              </w:rPr>
              <w:t>.近三年学校总课表及全校教师课</w:t>
            </w:r>
            <w:proofErr w:type="gramStart"/>
            <w:r w:rsidR="00F5219E" w:rsidRPr="00783095">
              <w:rPr>
                <w:rFonts w:asciiTheme="minorEastAsia" w:hAnsiTheme="minorEastAsia" w:hint="eastAsia"/>
                <w:szCs w:val="21"/>
              </w:rPr>
              <w:t>务</w:t>
            </w:r>
            <w:proofErr w:type="gramEnd"/>
            <w:r w:rsidR="00F5219E" w:rsidRPr="00783095">
              <w:rPr>
                <w:rFonts w:asciiTheme="minorEastAsia" w:hAnsiTheme="minorEastAsia" w:hint="eastAsia"/>
                <w:szCs w:val="21"/>
              </w:rPr>
              <w:t>安排表</w:t>
            </w:r>
          </w:p>
        </w:tc>
        <w:tc>
          <w:tcPr>
            <w:tcW w:w="1559" w:type="dxa"/>
            <w:vAlign w:val="center"/>
          </w:tcPr>
          <w:p w:rsidR="00C24343" w:rsidRPr="00783095" w:rsidRDefault="00F5219E">
            <w:pPr>
              <w:snapToGrid w:val="0"/>
              <w:spacing w:line="264" w:lineRule="auto"/>
              <w:jc w:val="center"/>
              <w:rPr>
                <w:rFonts w:asciiTheme="minorEastAsia" w:hAnsiTheme="minorEastAsia"/>
                <w:szCs w:val="21"/>
              </w:rPr>
            </w:pPr>
            <w:r w:rsidRPr="00783095">
              <w:rPr>
                <w:rFonts w:asciiTheme="minorEastAsia" w:hAnsiTheme="minorEastAsia" w:hint="eastAsia"/>
                <w:szCs w:val="21"/>
              </w:rPr>
              <w:t>课程课表安排</w:t>
            </w:r>
          </w:p>
        </w:tc>
        <w:tc>
          <w:tcPr>
            <w:tcW w:w="1280" w:type="dxa"/>
            <w:vAlign w:val="center"/>
          </w:tcPr>
          <w:p w:rsidR="00C24343" w:rsidRPr="00783095" w:rsidRDefault="00F5219E">
            <w:pPr>
              <w:snapToGrid w:val="0"/>
              <w:spacing w:line="264" w:lineRule="auto"/>
              <w:jc w:val="center"/>
              <w:rPr>
                <w:rFonts w:asciiTheme="minorEastAsia" w:hAnsiTheme="minorEastAsia"/>
                <w:szCs w:val="21"/>
              </w:rPr>
            </w:pPr>
            <w:r w:rsidRPr="00783095">
              <w:rPr>
                <w:rFonts w:asciiTheme="minorEastAsia" w:hAnsiTheme="minorEastAsia" w:hint="eastAsia"/>
                <w:szCs w:val="21"/>
              </w:rPr>
              <w:t>201708</w:t>
            </w:r>
          </w:p>
          <w:p w:rsidR="00C24343" w:rsidRPr="00783095" w:rsidRDefault="00F5219E">
            <w:pPr>
              <w:snapToGrid w:val="0"/>
              <w:spacing w:line="264" w:lineRule="auto"/>
              <w:jc w:val="center"/>
              <w:rPr>
                <w:rFonts w:asciiTheme="minorEastAsia" w:hAnsiTheme="minorEastAsia"/>
                <w:szCs w:val="21"/>
              </w:rPr>
            </w:pPr>
            <w:r w:rsidRPr="00783095">
              <w:rPr>
                <w:rFonts w:asciiTheme="minorEastAsia" w:hAnsiTheme="minorEastAsia" w:hint="eastAsia"/>
                <w:szCs w:val="21"/>
              </w:rPr>
              <w:t>201808</w:t>
            </w:r>
          </w:p>
          <w:p w:rsidR="00C24343" w:rsidRPr="00783095" w:rsidRDefault="00F5219E">
            <w:pPr>
              <w:snapToGrid w:val="0"/>
              <w:spacing w:line="264" w:lineRule="auto"/>
              <w:jc w:val="center"/>
              <w:rPr>
                <w:rFonts w:asciiTheme="minorEastAsia" w:hAnsiTheme="minorEastAsia"/>
                <w:szCs w:val="21"/>
              </w:rPr>
            </w:pPr>
            <w:r w:rsidRPr="00783095">
              <w:rPr>
                <w:rFonts w:asciiTheme="minorEastAsia" w:hAnsiTheme="minorEastAsia" w:hint="eastAsia"/>
                <w:szCs w:val="21"/>
              </w:rPr>
              <w:t>201908</w:t>
            </w:r>
          </w:p>
        </w:tc>
        <w:tc>
          <w:tcPr>
            <w:tcW w:w="1540" w:type="dxa"/>
            <w:vAlign w:val="center"/>
          </w:tcPr>
          <w:p w:rsidR="00C24343" w:rsidRPr="00783095" w:rsidRDefault="00F5219E">
            <w:pPr>
              <w:snapToGrid w:val="0"/>
              <w:spacing w:line="264" w:lineRule="auto"/>
              <w:jc w:val="center"/>
              <w:rPr>
                <w:rFonts w:asciiTheme="minorEastAsia" w:hAnsiTheme="minorEastAsia"/>
                <w:szCs w:val="21"/>
              </w:rPr>
            </w:pPr>
            <w:r w:rsidRPr="00783095">
              <w:rPr>
                <w:rFonts w:asciiTheme="minorEastAsia" w:hAnsiTheme="minorEastAsia" w:hint="eastAsia"/>
                <w:szCs w:val="21"/>
              </w:rPr>
              <w:t>存于教务处</w:t>
            </w:r>
          </w:p>
        </w:tc>
      </w:tr>
      <w:tr w:rsidR="00C24343">
        <w:trPr>
          <w:trHeight w:val="269"/>
          <w:jc w:val="center"/>
        </w:trPr>
        <w:tc>
          <w:tcPr>
            <w:tcW w:w="4693" w:type="dxa"/>
            <w:vAlign w:val="center"/>
          </w:tcPr>
          <w:p w:rsidR="00C24343" w:rsidRPr="00783095" w:rsidRDefault="00151009">
            <w:pPr>
              <w:snapToGrid w:val="0"/>
              <w:spacing w:line="264" w:lineRule="auto"/>
              <w:rPr>
                <w:rFonts w:asciiTheme="minorEastAsia" w:hAnsiTheme="minorEastAsia"/>
                <w:szCs w:val="21"/>
              </w:rPr>
            </w:pPr>
            <w:r w:rsidRPr="00783095">
              <w:rPr>
                <w:rFonts w:asciiTheme="minorEastAsia" w:hAnsiTheme="minorEastAsia" w:hint="eastAsia"/>
                <w:szCs w:val="21"/>
              </w:rPr>
              <w:t>6</w:t>
            </w:r>
            <w:r w:rsidR="00F5219E" w:rsidRPr="00783095">
              <w:rPr>
                <w:rFonts w:asciiTheme="minorEastAsia" w:hAnsiTheme="minorEastAsia" w:hint="eastAsia"/>
                <w:szCs w:val="21"/>
              </w:rPr>
              <w:t>.西夏</w:t>
            </w:r>
            <w:proofErr w:type="gramStart"/>
            <w:r w:rsidR="00F5219E" w:rsidRPr="00783095">
              <w:rPr>
                <w:rFonts w:asciiTheme="minorEastAsia" w:hAnsiTheme="minorEastAsia" w:hint="eastAsia"/>
                <w:szCs w:val="21"/>
              </w:rPr>
              <w:t>墅</w:t>
            </w:r>
            <w:proofErr w:type="gramEnd"/>
            <w:r w:rsidR="00F5219E" w:rsidRPr="00783095">
              <w:rPr>
                <w:rFonts w:asciiTheme="minorEastAsia" w:hAnsiTheme="minorEastAsia" w:hint="eastAsia"/>
                <w:szCs w:val="21"/>
              </w:rPr>
              <w:t>中学学生选课指导方案</w:t>
            </w:r>
          </w:p>
        </w:tc>
        <w:tc>
          <w:tcPr>
            <w:tcW w:w="1559" w:type="dxa"/>
            <w:vAlign w:val="center"/>
          </w:tcPr>
          <w:p w:rsidR="00C24343" w:rsidRPr="00783095" w:rsidRDefault="00F5219E">
            <w:pPr>
              <w:snapToGrid w:val="0"/>
              <w:spacing w:line="264" w:lineRule="auto"/>
              <w:jc w:val="center"/>
              <w:rPr>
                <w:rFonts w:asciiTheme="minorEastAsia" w:hAnsiTheme="minorEastAsia"/>
                <w:szCs w:val="21"/>
              </w:rPr>
            </w:pPr>
            <w:r w:rsidRPr="00783095">
              <w:rPr>
                <w:rFonts w:asciiTheme="minorEastAsia" w:hAnsiTheme="minorEastAsia" w:hint="eastAsia"/>
                <w:szCs w:val="21"/>
              </w:rPr>
              <w:t>选课指导、方案</w:t>
            </w:r>
          </w:p>
        </w:tc>
        <w:tc>
          <w:tcPr>
            <w:tcW w:w="1280" w:type="dxa"/>
            <w:vAlign w:val="center"/>
          </w:tcPr>
          <w:p w:rsidR="00C24343" w:rsidRPr="00783095" w:rsidRDefault="00F5219E">
            <w:pPr>
              <w:snapToGrid w:val="0"/>
              <w:spacing w:line="264" w:lineRule="auto"/>
              <w:jc w:val="center"/>
              <w:rPr>
                <w:rFonts w:asciiTheme="minorEastAsia" w:hAnsiTheme="minorEastAsia"/>
                <w:szCs w:val="21"/>
              </w:rPr>
            </w:pPr>
            <w:r w:rsidRPr="00783095">
              <w:rPr>
                <w:rFonts w:asciiTheme="minorEastAsia" w:hAnsiTheme="minorEastAsia" w:cs="Times New Roman" w:hint="eastAsia"/>
                <w:color w:val="000000" w:themeColor="text1"/>
                <w:szCs w:val="21"/>
              </w:rPr>
              <w:t>201906</w:t>
            </w:r>
          </w:p>
        </w:tc>
        <w:tc>
          <w:tcPr>
            <w:tcW w:w="1540" w:type="dxa"/>
            <w:vAlign w:val="center"/>
          </w:tcPr>
          <w:p w:rsidR="00C24343" w:rsidRPr="00783095" w:rsidRDefault="00F5219E">
            <w:pPr>
              <w:snapToGrid w:val="0"/>
              <w:spacing w:line="264" w:lineRule="auto"/>
              <w:jc w:val="center"/>
              <w:rPr>
                <w:rFonts w:asciiTheme="minorEastAsia" w:hAnsiTheme="minorEastAsia"/>
                <w:szCs w:val="21"/>
              </w:rPr>
            </w:pPr>
            <w:r w:rsidRPr="00783095">
              <w:rPr>
                <w:rFonts w:asciiTheme="minorEastAsia" w:hAnsiTheme="minorEastAsia" w:hint="eastAsia"/>
                <w:szCs w:val="21"/>
              </w:rPr>
              <w:t>存于教务处</w:t>
            </w:r>
          </w:p>
        </w:tc>
      </w:tr>
      <w:tr w:rsidR="00C24343">
        <w:trPr>
          <w:jc w:val="center"/>
        </w:trPr>
        <w:tc>
          <w:tcPr>
            <w:tcW w:w="4693" w:type="dxa"/>
            <w:vAlign w:val="center"/>
          </w:tcPr>
          <w:p w:rsidR="00C24343" w:rsidRPr="00783095" w:rsidRDefault="00151009">
            <w:pPr>
              <w:jc w:val="left"/>
              <w:rPr>
                <w:rFonts w:asciiTheme="minorEastAsia" w:hAnsiTheme="minorEastAsia"/>
                <w:szCs w:val="21"/>
              </w:rPr>
            </w:pPr>
            <w:r w:rsidRPr="00783095">
              <w:rPr>
                <w:rFonts w:asciiTheme="minorEastAsia" w:hAnsiTheme="minorEastAsia" w:hint="eastAsia"/>
                <w:szCs w:val="21"/>
              </w:rPr>
              <w:t>7</w:t>
            </w:r>
            <w:r w:rsidR="00F5219E" w:rsidRPr="00783095">
              <w:rPr>
                <w:rFonts w:asciiTheme="minorEastAsia" w:hAnsiTheme="minorEastAsia" w:hint="eastAsia"/>
                <w:szCs w:val="21"/>
              </w:rPr>
              <w:t>.常州市西夏</w:t>
            </w:r>
            <w:proofErr w:type="gramStart"/>
            <w:r w:rsidR="00F5219E" w:rsidRPr="00783095">
              <w:rPr>
                <w:rFonts w:asciiTheme="minorEastAsia" w:hAnsiTheme="minorEastAsia" w:hint="eastAsia"/>
                <w:szCs w:val="21"/>
              </w:rPr>
              <w:t>墅</w:t>
            </w:r>
            <w:proofErr w:type="gramEnd"/>
            <w:r w:rsidR="00F5219E" w:rsidRPr="00783095">
              <w:rPr>
                <w:rFonts w:asciiTheme="minorEastAsia" w:hAnsiTheme="minorEastAsia" w:hint="eastAsia"/>
                <w:szCs w:val="21"/>
              </w:rPr>
              <w:t>中学学生选科指南</w:t>
            </w:r>
          </w:p>
        </w:tc>
        <w:tc>
          <w:tcPr>
            <w:tcW w:w="1559" w:type="dxa"/>
            <w:vAlign w:val="center"/>
          </w:tcPr>
          <w:p w:rsidR="00C24343" w:rsidRPr="00783095" w:rsidRDefault="00F5219E">
            <w:pPr>
              <w:snapToGrid w:val="0"/>
              <w:spacing w:line="264" w:lineRule="auto"/>
              <w:jc w:val="center"/>
              <w:rPr>
                <w:rFonts w:asciiTheme="minorEastAsia" w:hAnsiTheme="minorEastAsia"/>
                <w:szCs w:val="21"/>
              </w:rPr>
            </w:pPr>
            <w:r w:rsidRPr="00783095">
              <w:rPr>
                <w:rFonts w:asciiTheme="minorEastAsia" w:hAnsiTheme="minorEastAsia" w:hint="eastAsia"/>
                <w:szCs w:val="21"/>
              </w:rPr>
              <w:t>选科指南</w:t>
            </w:r>
          </w:p>
        </w:tc>
        <w:tc>
          <w:tcPr>
            <w:tcW w:w="1280" w:type="dxa"/>
            <w:vAlign w:val="center"/>
          </w:tcPr>
          <w:p w:rsidR="00C24343" w:rsidRPr="00783095" w:rsidRDefault="00F5219E">
            <w:pPr>
              <w:snapToGrid w:val="0"/>
              <w:spacing w:line="264" w:lineRule="auto"/>
              <w:jc w:val="center"/>
              <w:rPr>
                <w:rFonts w:asciiTheme="minorEastAsia" w:hAnsiTheme="minorEastAsia"/>
                <w:szCs w:val="21"/>
              </w:rPr>
            </w:pPr>
            <w:r w:rsidRPr="00783095">
              <w:rPr>
                <w:rFonts w:asciiTheme="minorEastAsia" w:hAnsiTheme="minorEastAsia" w:cs="Times New Roman" w:hint="eastAsia"/>
                <w:color w:val="000000" w:themeColor="text1"/>
                <w:szCs w:val="21"/>
              </w:rPr>
              <w:t>201906</w:t>
            </w:r>
          </w:p>
        </w:tc>
        <w:tc>
          <w:tcPr>
            <w:tcW w:w="1540" w:type="dxa"/>
            <w:vAlign w:val="center"/>
          </w:tcPr>
          <w:p w:rsidR="00C24343" w:rsidRPr="00783095" w:rsidRDefault="00F5219E">
            <w:pPr>
              <w:snapToGrid w:val="0"/>
              <w:spacing w:line="264" w:lineRule="auto"/>
              <w:jc w:val="center"/>
              <w:rPr>
                <w:rFonts w:asciiTheme="minorEastAsia" w:hAnsiTheme="minorEastAsia"/>
                <w:szCs w:val="21"/>
              </w:rPr>
            </w:pPr>
            <w:r w:rsidRPr="00783095">
              <w:rPr>
                <w:rFonts w:asciiTheme="minorEastAsia" w:hAnsiTheme="minorEastAsia" w:hint="eastAsia"/>
                <w:szCs w:val="21"/>
              </w:rPr>
              <w:t>存于教务处</w:t>
            </w:r>
          </w:p>
        </w:tc>
      </w:tr>
      <w:tr w:rsidR="00C24343">
        <w:trPr>
          <w:jc w:val="center"/>
        </w:trPr>
        <w:tc>
          <w:tcPr>
            <w:tcW w:w="4693" w:type="dxa"/>
            <w:vAlign w:val="center"/>
          </w:tcPr>
          <w:p w:rsidR="00C24343" w:rsidRPr="00783095" w:rsidRDefault="00151009">
            <w:pPr>
              <w:snapToGrid w:val="0"/>
              <w:spacing w:line="264" w:lineRule="auto"/>
              <w:rPr>
                <w:rFonts w:asciiTheme="minorEastAsia" w:hAnsiTheme="minorEastAsia"/>
                <w:szCs w:val="21"/>
              </w:rPr>
            </w:pPr>
            <w:r w:rsidRPr="00783095">
              <w:rPr>
                <w:rFonts w:asciiTheme="minorEastAsia" w:hAnsiTheme="minorEastAsia" w:hint="eastAsia"/>
                <w:szCs w:val="21"/>
              </w:rPr>
              <w:t>8</w:t>
            </w:r>
            <w:r w:rsidR="00F5219E" w:rsidRPr="00783095">
              <w:rPr>
                <w:rFonts w:asciiTheme="minorEastAsia" w:hAnsiTheme="minorEastAsia" w:hint="eastAsia"/>
                <w:szCs w:val="21"/>
              </w:rPr>
              <w:t>.西夏</w:t>
            </w:r>
            <w:proofErr w:type="gramStart"/>
            <w:r w:rsidR="00F5219E" w:rsidRPr="00783095">
              <w:rPr>
                <w:rFonts w:asciiTheme="minorEastAsia" w:hAnsiTheme="minorEastAsia" w:hint="eastAsia"/>
                <w:szCs w:val="21"/>
              </w:rPr>
              <w:t>墅</w:t>
            </w:r>
            <w:proofErr w:type="gramEnd"/>
            <w:r w:rsidR="00F5219E" w:rsidRPr="00783095">
              <w:rPr>
                <w:rFonts w:asciiTheme="minorEastAsia" w:hAnsiTheme="minorEastAsia" w:hint="eastAsia"/>
                <w:szCs w:val="21"/>
              </w:rPr>
              <w:t>中学研究性学习实施方案</w:t>
            </w:r>
          </w:p>
        </w:tc>
        <w:tc>
          <w:tcPr>
            <w:tcW w:w="1559" w:type="dxa"/>
            <w:vAlign w:val="center"/>
          </w:tcPr>
          <w:p w:rsidR="00C24343" w:rsidRPr="00783095" w:rsidRDefault="00F5219E">
            <w:pPr>
              <w:snapToGrid w:val="0"/>
              <w:spacing w:line="264" w:lineRule="auto"/>
              <w:jc w:val="center"/>
              <w:rPr>
                <w:rFonts w:asciiTheme="minorEastAsia" w:hAnsiTheme="minorEastAsia"/>
                <w:szCs w:val="21"/>
              </w:rPr>
            </w:pPr>
            <w:r w:rsidRPr="00783095">
              <w:rPr>
                <w:rFonts w:asciiTheme="minorEastAsia" w:hAnsiTheme="minorEastAsia" w:hint="eastAsia"/>
                <w:szCs w:val="21"/>
              </w:rPr>
              <w:t>研究性学习</w:t>
            </w:r>
          </w:p>
        </w:tc>
        <w:tc>
          <w:tcPr>
            <w:tcW w:w="1280" w:type="dxa"/>
            <w:vAlign w:val="center"/>
          </w:tcPr>
          <w:p w:rsidR="00C24343" w:rsidRPr="00783095" w:rsidRDefault="00F5219E">
            <w:pPr>
              <w:snapToGrid w:val="0"/>
              <w:spacing w:line="264" w:lineRule="auto"/>
              <w:jc w:val="center"/>
              <w:rPr>
                <w:rFonts w:asciiTheme="minorEastAsia" w:hAnsiTheme="minorEastAsia"/>
                <w:szCs w:val="21"/>
              </w:rPr>
            </w:pPr>
            <w:r w:rsidRPr="00783095">
              <w:rPr>
                <w:rFonts w:asciiTheme="minorEastAsia" w:hAnsiTheme="minorEastAsia" w:hint="eastAsia"/>
                <w:szCs w:val="21"/>
              </w:rPr>
              <w:t>201709</w:t>
            </w:r>
          </w:p>
        </w:tc>
        <w:tc>
          <w:tcPr>
            <w:tcW w:w="1540" w:type="dxa"/>
            <w:vAlign w:val="center"/>
          </w:tcPr>
          <w:p w:rsidR="00C24343" w:rsidRPr="00783095" w:rsidRDefault="00F5219E">
            <w:pPr>
              <w:snapToGrid w:val="0"/>
              <w:spacing w:line="264" w:lineRule="auto"/>
              <w:jc w:val="center"/>
              <w:rPr>
                <w:rFonts w:asciiTheme="minorEastAsia" w:hAnsiTheme="minorEastAsia"/>
                <w:szCs w:val="21"/>
              </w:rPr>
            </w:pPr>
            <w:r w:rsidRPr="00783095">
              <w:rPr>
                <w:rFonts w:asciiTheme="minorEastAsia" w:hAnsiTheme="minorEastAsia" w:hint="eastAsia"/>
                <w:szCs w:val="21"/>
              </w:rPr>
              <w:t>存于教务处</w:t>
            </w:r>
          </w:p>
        </w:tc>
      </w:tr>
      <w:tr w:rsidR="00C24343">
        <w:trPr>
          <w:jc w:val="center"/>
        </w:trPr>
        <w:tc>
          <w:tcPr>
            <w:tcW w:w="4693" w:type="dxa"/>
            <w:vAlign w:val="center"/>
          </w:tcPr>
          <w:p w:rsidR="00C24343" w:rsidRPr="00783095" w:rsidRDefault="00151009">
            <w:pPr>
              <w:snapToGrid w:val="0"/>
              <w:spacing w:line="264" w:lineRule="auto"/>
              <w:rPr>
                <w:rFonts w:asciiTheme="minorEastAsia" w:hAnsiTheme="minorEastAsia"/>
                <w:szCs w:val="21"/>
              </w:rPr>
            </w:pPr>
            <w:r w:rsidRPr="00783095">
              <w:rPr>
                <w:rFonts w:asciiTheme="minorEastAsia" w:hAnsiTheme="minorEastAsia" w:hint="eastAsia"/>
                <w:szCs w:val="21"/>
              </w:rPr>
              <w:t>9</w:t>
            </w:r>
            <w:r w:rsidR="00F5219E" w:rsidRPr="00783095">
              <w:rPr>
                <w:rFonts w:asciiTheme="minorEastAsia" w:hAnsiTheme="minorEastAsia" w:hint="eastAsia"/>
                <w:szCs w:val="21"/>
              </w:rPr>
              <w:t>.西夏</w:t>
            </w:r>
            <w:proofErr w:type="gramStart"/>
            <w:r w:rsidR="00F5219E" w:rsidRPr="00783095">
              <w:rPr>
                <w:rFonts w:asciiTheme="minorEastAsia" w:hAnsiTheme="minorEastAsia" w:hint="eastAsia"/>
                <w:szCs w:val="21"/>
              </w:rPr>
              <w:t>墅</w:t>
            </w:r>
            <w:proofErr w:type="gramEnd"/>
            <w:r w:rsidR="00F5219E" w:rsidRPr="00783095">
              <w:rPr>
                <w:rFonts w:asciiTheme="minorEastAsia" w:hAnsiTheme="minorEastAsia" w:hint="eastAsia"/>
                <w:szCs w:val="21"/>
              </w:rPr>
              <w:t>中学高中学生综合素质评价方案</w:t>
            </w:r>
          </w:p>
        </w:tc>
        <w:tc>
          <w:tcPr>
            <w:tcW w:w="1559" w:type="dxa"/>
            <w:vAlign w:val="center"/>
          </w:tcPr>
          <w:p w:rsidR="00C24343" w:rsidRPr="00783095" w:rsidRDefault="00F5219E">
            <w:pPr>
              <w:snapToGrid w:val="0"/>
              <w:spacing w:line="264" w:lineRule="auto"/>
              <w:jc w:val="center"/>
              <w:rPr>
                <w:rFonts w:asciiTheme="minorEastAsia" w:hAnsiTheme="minorEastAsia"/>
                <w:szCs w:val="21"/>
              </w:rPr>
            </w:pPr>
            <w:r w:rsidRPr="00783095">
              <w:rPr>
                <w:rFonts w:asciiTheme="minorEastAsia" w:hAnsiTheme="minorEastAsia" w:hint="eastAsia"/>
                <w:szCs w:val="21"/>
              </w:rPr>
              <w:t>评价素质</w:t>
            </w:r>
          </w:p>
        </w:tc>
        <w:tc>
          <w:tcPr>
            <w:tcW w:w="1280" w:type="dxa"/>
            <w:vAlign w:val="center"/>
          </w:tcPr>
          <w:p w:rsidR="00C24343" w:rsidRPr="00783095" w:rsidRDefault="00F5219E">
            <w:pPr>
              <w:snapToGrid w:val="0"/>
              <w:spacing w:line="264" w:lineRule="auto"/>
              <w:jc w:val="center"/>
              <w:rPr>
                <w:rFonts w:asciiTheme="minorEastAsia" w:hAnsiTheme="minorEastAsia"/>
                <w:szCs w:val="21"/>
              </w:rPr>
            </w:pPr>
            <w:r w:rsidRPr="00783095">
              <w:rPr>
                <w:rFonts w:asciiTheme="minorEastAsia" w:hAnsiTheme="minorEastAsia" w:hint="eastAsia"/>
                <w:szCs w:val="21"/>
              </w:rPr>
              <w:t>201905</w:t>
            </w:r>
          </w:p>
        </w:tc>
        <w:tc>
          <w:tcPr>
            <w:tcW w:w="1540" w:type="dxa"/>
            <w:vAlign w:val="center"/>
          </w:tcPr>
          <w:p w:rsidR="00C24343" w:rsidRPr="00783095" w:rsidRDefault="00F5219E">
            <w:pPr>
              <w:snapToGrid w:val="0"/>
              <w:spacing w:line="264" w:lineRule="auto"/>
              <w:jc w:val="center"/>
              <w:rPr>
                <w:rFonts w:asciiTheme="minorEastAsia" w:hAnsiTheme="minorEastAsia"/>
                <w:szCs w:val="21"/>
              </w:rPr>
            </w:pPr>
            <w:r w:rsidRPr="00783095">
              <w:rPr>
                <w:rFonts w:asciiTheme="minorEastAsia" w:hAnsiTheme="minorEastAsia" w:hint="eastAsia"/>
                <w:szCs w:val="21"/>
              </w:rPr>
              <w:t>存于政教处</w:t>
            </w:r>
          </w:p>
        </w:tc>
      </w:tr>
      <w:tr w:rsidR="00C24343">
        <w:trPr>
          <w:jc w:val="center"/>
        </w:trPr>
        <w:tc>
          <w:tcPr>
            <w:tcW w:w="4693" w:type="dxa"/>
            <w:vAlign w:val="center"/>
          </w:tcPr>
          <w:p w:rsidR="00C24343" w:rsidRPr="00783095" w:rsidRDefault="00151009">
            <w:pPr>
              <w:snapToGrid w:val="0"/>
              <w:spacing w:line="264" w:lineRule="auto"/>
              <w:rPr>
                <w:rFonts w:asciiTheme="minorEastAsia" w:hAnsiTheme="minorEastAsia"/>
                <w:szCs w:val="21"/>
              </w:rPr>
            </w:pPr>
            <w:r w:rsidRPr="00783095">
              <w:rPr>
                <w:rFonts w:asciiTheme="minorEastAsia" w:hAnsiTheme="minorEastAsia" w:hint="eastAsia"/>
                <w:szCs w:val="21"/>
              </w:rPr>
              <w:t>10</w:t>
            </w:r>
            <w:r w:rsidR="00F5219E" w:rsidRPr="00783095">
              <w:rPr>
                <w:rFonts w:asciiTheme="minorEastAsia" w:hAnsiTheme="minorEastAsia" w:hint="eastAsia"/>
                <w:szCs w:val="21"/>
              </w:rPr>
              <w:t>.西夏</w:t>
            </w:r>
            <w:proofErr w:type="gramStart"/>
            <w:r w:rsidR="00F5219E" w:rsidRPr="00783095">
              <w:rPr>
                <w:rFonts w:asciiTheme="minorEastAsia" w:hAnsiTheme="minorEastAsia" w:hint="eastAsia"/>
                <w:szCs w:val="21"/>
              </w:rPr>
              <w:t>墅</w:t>
            </w:r>
            <w:proofErr w:type="gramEnd"/>
            <w:r w:rsidR="00F5219E" w:rsidRPr="00783095">
              <w:rPr>
                <w:rFonts w:asciiTheme="minorEastAsia" w:hAnsiTheme="minorEastAsia" w:hint="eastAsia"/>
                <w:szCs w:val="21"/>
              </w:rPr>
              <w:t>中学高中学生综合素质评价实施细则</w:t>
            </w:r>
          </w:p>
        </w:tc>
        <w:tc>
          <w:tcPr>
            <w:tcW w:w="1559" w:type="dxa"/>
            <w:vAlign w:val="center"/>
          </w:tcPr>
          <w:p w:rsidR="00C24343" w:rsidRPr="00783095" w:rsidRDefault="00F5219E">
            <w:pPr>
              <w:snapToGrid w:val="0"/>
              <w:spacing w:line="264" w:lineRule="auto"/>
              <w:jc w:val="center"/>
              <w:rPr>
                <w:rFonts w:asciiTheme="minorEastAsia" w:hAnsiTheme="minorEastAsia"/>
                <w:szCs w:val="21"/>
              </w:rPr>
            </w:pPr>
            <w:r w:rsidRPr="00783095">
              <w:rPr>
                <w:rFonts w:asciiTheme="minorEastAsia" w:hAnsiTheme="minorEastAsia" w:hint="eastAsia"/>
                <w:szCs w:val="21"/>
              </w:rPr>
              <w:t>评价素质</w:t>
            </w:r>
          </w:p>
        </w:tc>
        <w:tc>
          <w:tcPr>
            <w:tcW w:w="1280" w:type="dxa"/>
            <w:vAlign w:val="center"/>
          </w:tcPr>
          <w:p w:rsidR="00C24343" w:rsidRPr="00783095" w:rsidRDefault="00F5219E">
            <w:pPr>
              <w:snapToGrid w:val="0"/>
              <w:spacing w:line="264" w:lineRule="auto"/>
              <w:jc w:val="center"/>
              <w:rPr>
                <w:rFonts w:asciiTheme="minorEastAsia" w:hAnsiTheme="minorEastAsia"/>
                <w:szCs w:val="21"/>
              </w:rPr>
            </w:pPr>
            <w:r w:rsidRPr="00783095">
              <w:rPr>
                <w:rFonts w:asciiTheme="minorEastAsia" w:hAnsiTheme="minorEastAsia" w:hint="eastAsia"/>
                <w:szCs w:val="21"/>
              </w:rPr>
              <w:t>201905</w:t>
            </w:r>
          </w:p>
        </w:tc>
        <w:tc>
          <w:tcPr>
            <w:tcW w:w="1540" w:type="dxa"/>
            <w:vAlign w:val="center"/>
          </w:tcPr>
          <w:p w:rsidR="00C24343" w:rsidRPr="00783095" w:rsidRDefault="00F5219E">
            <w:pPr>
              <w:snapToGrid w:val="0"/>
              <w:spacing w:line="264" w:lineRule="auto"/>
              <w:jc w:val="center"/>
              <w:rPr>
                <w:rFonts w:asciiTheme="minorEastAsia" w:hAnsiTheme="minorEastAsia"/>
                <w:szCs w:val="21"/>
              </w:rPr>
            </w:pPr>
            <w:r w:rsidRPr="00783095">
              <w:rPr>
                <w:rFonts w:asciiTheme="minorEastAsia" w:hAnsiTheme="minorEastAsia" w:hint="eastAsia"/>
                <w:szCs w:val="21"/>
              </w:rPr>
              <w:t>存于政教处</w:t>
            </w:r>
          </w:p>
        </w:tc>
      </w:tr>
      <w:tr w:rsidR="00C24343">
        <w:trPr>
          <w:jc w:val="center"/>
        </w:trPr>
        <w:tc>
          <w:tcPr>
            <w:tcW w:w="4693" w:type="dxa"/>
            <w:vAlign w:val="center"/>
          </w:tcPr>
          <w:p w:rsidR="00C24343" w:rsidRPr="00783095" w:rsidRDefault="00151009">
            <w:pPr>
              <w:rPr>
                <w:rFonts w:asciiTheme="minorEastAsia" w:hAnsiTheme="minorEastAsia"/>
                <w:szCs w:val="21"/>
              </w:rPr>
            </w:pPr>
            <w:r w:rsidRPr="00783095">
              <w:rPr>
                <w:rFonts w:asciiTheme="minorEastAsia" w:hAnsiTheme="minorEastAsia" w:hint="eastAsia"/>
                <w:kern w:val="0"/>
                <w:szCs w:val="21"/>
                <w:shd w:val="clear" w:color="auto" w:fill="FFFFFF"/>
              </w:rPr>
              <w:t>11</w:t>
            </w:r>
            <w:r w:rsidR="00F5219E" w:rsidRPr="00783095">
              <w:rPr>
                <w:rFonts w:asciiTheme="minorEastAsia" w:hAnsiTheme="minorEastAsia" w:hint="eastAsia"/>
                <w:kern w:val="0"/>
                <w:szCs w:val="21"/>
                <w:shd w:val="clear" w:color="auto" w:fill="FFFFFF"/>
              </w:rPr>
              <w:t>.西夏</w:t>
            </w:r>
            <w:proofErr w:type="gramStart"/>
            <w:r w:rsidR="00F5219E" w:rsidRPr="00783095">
              <w:rPr>
                <w:rFonts w:asciiTheme="minorEastAsia" w:hAnsiTheme="minorEastAsia" w:hint="eastAsia"/>
                <w:kern w:val="0"/>
                <w:szCs w:val="21"/>
                <w:shd w:val="clear" w:color="auto" w:fill="FFFFFF"/>
              </w:rPr>
              <w:t>墅</w:t>
            </w:r>
            <w:proofErr w:type="gramEnd"/>
            <w:r w:rsidR="00F5219E" w:rsidRPr="00783095">
              <w:rPr>
                <w:rFonts w:asciiTheme="minorEastAsia" w:hAnsiTheme="minorEastAsia" w:hint="eastAsia"/>
                <w:kern w:val="0"/>
                <w:szCs w:val="21"/>
                <w:shd w:val="clear" w:color="auto" w:fill="FFFFFF"/>
              </w:rPr>
              <w:t>中学校本课程开发、实施、评价等方案</w:t>
            </w:r>
          </w:p>
        </w:tc>
        <w:tc>
          <w:tcPr>
            <w:tcW w:w="1559" w:type="dxa"/>
            <w:vAlign w:val="center"/>
          </w:tcPr>
          <w:p w:rsidR="00C24343" w:rsidRPr="00783095" w:rsidRDefault="00F5219E">
            <w:pPr>
              <w:jc w:val="center"/>
              <w:rPr>
                <w:rFonts w:asciiTheme="minorEastAsia" w:hAnsiTheme="minorEastAsia" w:cs="Times New Roman"/>
                <w:color w:val="000000" w:themeColor="text1"/>
                <w:szCs w:val="21"/>
              </w:rPr>
            </w:pPr>
            <w:r w:rsidRPr="00783095">
              <w:rPr>
                <w:rFonts w:asciiTheme="minorEastAsia" w:hAnsiTheme="minorEastAsia" w:hint="eastAsia"/>
                <w:kern w:val="0"/>
                <w:szCs w:val="21"/>
                <w:shd w:val="clear" w:color="auto" w:fill="FFFFFF"/>
              </w:rPr>
              <w:t>评价方案</w:t>
            </w:r>
          </w:p>
        </w:tc>
        <w:tc>
          <w:tcPr>
            <w:tcW w:w="1280" w:type="dxa"/>
            <w:vAlign w:val="center"/>
          </w:tcPr>
          <w:p w:rsidR="00C24343" w:rsidRPr="00783095" w:rsidRDefault="00F5219E">
            <w:pPr>
              <w:jc w:val="center"/>
              <w:rPr>
                <w:rFonts w:asciiTheme="minorEastAsia" w:hAnsiTheme="minorEastAsia" w:cs="Times New Roman"/>
                <w:color w:val="000000" w:themeColor="text1"/>
                <w:szCs w:val="21"/>
              </w:rPr>
            </w:pPr>
            <w:r w:rsidRPr="00783095">
              <w:rPr>
                <w:rFonts w:asciiTheme="minorEastAsia" w:hAnsiTheme="minorEastAsia" w:hint="eastAsia"/>
                <w:szCs w:val="21"/>
              </w:rPr>
              <w:t>201709</w:t>
            </w:r>
          </w:p>
        </w:tc>
        <w:tc>
          <w:tcPr>
            <w:tcW w:w="1540" w:type="dxa"/>
            <w:vAlign w:val="center"/>
          </w:tcPr>
          <w:p w:rsidR="00C24343" w:rsidRPr="00783095" w:rsidRDefault="00F5219E">
            <w:pPr>
              <w:jc w:val="center"/>
              <w:rPr>
                <w:rFonts w:asciiTheme="minorEastAsia" w:hAnsiTheme="minorEastAsia" w:cs="Times New Roman"/>
                <w:color w:val="000000" w:themeColor="text1"/>
                <w:szCs w:val="21"/>
              </w:rPr>
            </w:pPr>
            <w:r w:rsidRPr="00783095">
              <w:rPr>
                <w:rFonts w:asciiTheme="minorEastAsia" w:hAnsiTheme="minorEastAsia" w:hint="eastAsia"/>
                <w:szCs w:val="21"/>
              </w:rPr>
              <w:t>存于教科室</w:t>
            </w:r>
          </w:p>
        </w:tc>
      </w:tr>
      <w:tr w:rsidR="00C24343">
        <w:trPr>
          <w:jc w:val="center"/>
        </w:trPr>
        <w:tc>
          <w:tcPr>
            <w:tcW w:w="4693" w:type="dxa"/>
            <w:vAlign w:val="center"/>
          </w:tcPr>
          <w:p w:rsidR="00C24343" w:rsidRPr="00783095" w:rsidRDefault="00151009">
            <w:pPr>
              <w:snapToGrid w:val="0"/>
              <w:spacing w:line="264" w:lineRule="auto"/>
              <w:rPr>
                <w:rFonts w:asciiTheme="minorEastAsia" w:hAnsiTheme="minorEastAsia"/>
                <w:szCs w:val="21"/>
              </w:rPr>
            </w:pPr>
            <w:r w:rsidRPr="00783095">
              <w:rPr>
                <w:rFonts w:asciiTheme="minorEastAsia" w:hAnsiTheme="minorEastAsia" w:hint="eastAsia"/>
                <w:szCs w:val="21"/>
              </w:rPr>
              <w:t>12</w:t>
            </w:r>
            <w:r w:rsidR="00F5219E" w:rsidRPr="00783095">
              <w:rPr>
                <w:rFonts w:asciiTheme="minorEastAsia" w:hAnsiTheme="minorEastAsia" w:hint="eastAsia"/>
                <w:szCs w:val="21"/>
              </w:rPr>
              <w:t>.西夏</w:t>
            </w:r>
            <w:proofErr w:type="gramStart"/>
            <w:r w:rsidR="00F5219E" w:rsidRPr="00783095">
              <w:rPr>
                <w:rFonts w:asciiTheme="minorEastAsia" w:hAnsiTheme="minorEastAsia" w:hint="eastAsia"/>
                <w:szCs w:val="21"/>
              </w:rPr>
              <w:t>墅</w:t>
            </w:r>
            <w:proofErr w:type="gramEnd"/>
            <w:r w:rsidR="00F5219E" w:rsidRPr="00783095">
              <w:rPr>
                <w:rFonts w:asciiTheme="minorEastAsia" w:hAnsiTheme="minorEastAsia" w:hint="eastAsia"/>
                <w:szCs w:val="21"/>
              </w:rPr>
              <w:t>中学校本课程教材开发、更新一览表</w:t>
            </w:r>
          </w:p>
        </w:tc>
        <w:tc>
          <w:tcPr>
            <w:tcW w:w="1559" w:type="dxa"/>
            <w:vAlign w:val="center"/>
          </w:tcPr>
          <w:p w:rsidR="00C24343" w:rsidRPr="00783095" w:rsidRDefault="00F5219E">
            <w:pPr>
              <w:snapToGrid w:val="0"/>
              <w:spacing w:line="264" w:lineRule="auto"/>
              <w:jc w:val="center"/>
              <w:rPr>
                <w:rFonts w:asciiTheme="minorEastAsia" w:hAnsiTheme="minorEastAsia"/>
                <w:szCs w:val="21"/>
              </w:rPr>
            </w:pPr>
            <w:r w:rsidRPr="00783095">
              <w:rPr>
                <w:rFonts w:asciiTheme="minorEastAsia" w:hAnsiTheme="minorEastAsia" w:hint="eastAsia"/>
                <w:szCs w:val="21"/>
              </w:rPr>
              <w:t>课程校本</w:t>
            </w:r>
          </w:p>
        </w:tc>
        <w:tc>
          <w:tcPr>
            <w:tcW w:w="1280" w:type="dxa"/>
            <w:vAlign w:val="center"/>
          </w:tcPr>
          <w:p w:rsidR="00C24343" w:rsidRPr="00783095" w:rsidRDefault="00F5219E">
            <w:pPr>
              <w:snapToGrid w:val="0"/>
              <w:spacing w:line="264" w:lineRule="auto"/>
              <w:jc w:val="center"/>
              <w:rPr>
                <w:rFonts w:asciiTheme="minorEastAsia" w:hAnsiTheme="minorEastAsia"/>
                <w:szCs w:val="21"/>
              </w:rPr>
            </w:pPr>
            <w:r w:rsidRPr="00783095">
              <w:rPr>
                <w:rFonts w:asciiTheme="minorEastAsia" w:hAnsiTheme="minorEastAsia" w:hint="eastAsia"/>
                <w:szCs w:val="21"/>
              </w:rPr>
              <w:t>201709</w:t>
            </w:r>
          </w:p>
        </w:tc>
        <w:tc>
          <w:tcPr>
            <w:tcW w:w="1540" w:type="dxa"/>
            <w:vAlign w:val="center"/>
          </w:tcPr>
          <w:p w:rsidR="00C24343" w:rsidRPr="00783095" w:rsidRDefault="00F5219E">
            <w:pPr>
              <w:snapToGrid w:val="0"/>
              <w:spacing w:line="264" w:lineRule="auto"/>
              <w:jc w:val="center"/>
              <w:rPr>
                <w:rFonts w:asciiTheme="minorEastAsia" w:hAnsiTheme="minorEastAsia"/>
                <w:szCs w:val="21"/>
              </w:rPr>
            </w:pPr>
            <w:r w:rsidRPr="00783095">
              <w:rPr>
                <w:rFonts w:asciiTheme="minorEastAsia" w:hAnsiTheme="minorEastAsia" w:hint="eastAsia"/>
                <w:szCs w:val="21"/>
              </w:rPr>
              <w:t>存于教科室</w:t>
            </w:r>
          </w:p>
        </w:tc>
      </w:tr>
      <w:tr w:rsidR="00C24343">
        <w:trPr>
          <w:jc w:val="center"/>
        </w:trPr>
        <w:tc>
          <w:tcPr>
            <w:tcW w:w="4693" w:type="dxa"/>
            <w:vAlign w:val="center"/>
          </w:tcPr>
          <w:p w:rsidR="00C24343" w:rsidRPr="00783095" w:rsidRDefault="00151009">
            <w:pPr>
              <w:snapToGrid w:val="0"/>
              <w:spacing w:line="264" w:lineRule="auto"/>
              <w:rPr>
                <w:rFonts w:asciiTheme="minorEastAsia" w:hAnsiTheme="minorEastAsia"/>
                <w:szCs w:val="21"/>
              </w:rPr>
            </w:pPr>
            <w:r w:rsidRPr="00783095">
              <w:rPr>
                <w:rFonts w:asciiTheme="minorEastAsia" w:hAnsiTheme="minorEastAsia" w:hint="eastAsia"/>
                <w:szCs w:val="21"/>
              </w:rPr>
              <w:t>13</w:t>
            </w:r>
            <w:r w:rsidR="00F5219E" w:rsidRPr="00783095">
              <w:rPr>
                <w:rFonts w:asciiTheme="minorEastAsia" w:hAnsiTheme="minorEastAsia" w:hint="eastAsia"/>
                <w:szCs w:val="21"/>
              </w:rPr>
              <w:t>.西夏</w:t>
            </w:r>
            <w:proofErr w:type="gramStart"/>
            <w:r w:rsidR="00F5219E" w:rsidRPr="00783095">
              <w:rPr>
                <w:rFonts w:asciiTheme="minorEastAsia" w:hAnsiTheme="minorEastAsia" w:hint="eastAsia"/>
                <w:szCs w:val="21"/>
              </w:rPr>
              <w:t>墅</w:t>
            </w:r>
            <w:proofErr w:type="gramEnd"/>
            <w:r w:rsidR="00F5219E" w:rsidRPr="00783095">
              <w:rPr>
                <w:rFonts w:asciiTheme="minorEastAsia" w:hAnsiTheme="minorEastAsia" w:hint="eastAsia"/>
                <w:szCs w:val="21"/>
              </w:rPr>
              <w:t>中学校本课程概览</w:t>
            </w:r>
          </w:p>
        </w:tc>
        <w:tc>
          <w:tcPr>
            <w:tcW w:w="1559" w:type="dxa"/>
            <w:vAlign w:val="center"/>
          </w:tcPr>
          <w:p w:rsidR="00C24343" w:rsidRPr="00783095" w:rsidRDefault="00F5219E">
            <w:pPr>
              <w:snapToGrid w:val="0"/>
              <w:spacing w:line="264" w:lineRule="auto"/>
              <w:jc w:val="center"/>
              <w:rPr>
                <w:rFonts w:asciiTheme="minorEastAsia" w:hAnsiTheme="minorEastAsia"/>
                <w:szCs w:val="21"/>
              </w:rPr>
            </w:pPr>
            <w:r w:rsidRPr="00783095">
              <w:rPr>
                <w:rFonts w:asciiTheme="minorEastAsia" w:hAnsiTheme="minorEastAsia" w:hint="eastAsia"/>
                <w:szCs w:val="21"/>
              </w:rPr>
              <w:t>课程校本</w:t>
            </w:r>
          </w:p>
        </w:tc>
        <w:tc>
          <w:tcPr>
            <w:tcW w:w="1280" w:type="dxa"/>
            <w:vAlign w:val="center"/>
          </w:tcPr>
          <w:p w:rsidR="00C24343" w:rsidRPr="00783095" w:rsidRDefault="00F5219E">
            <w:pPr>
              <w:snapToGrid w:val="0"/>
              <w:spacing w:line="264" w:lineRule="auto"/>
              <w:jc w:val="center"/>
              <w:rPr>
                <w:rFonts w:asciiTheme="minorEastAsia" w:hAnsiTheme="minorEastAsia"/>
                <w:szCs w:val="21"/>
              </w:rPr>
            </w:pPr>
            <w:r w:rsidRPr="00783095">
              <w:rPr>
                <w:rFonts w:asciiTheme="minorEastAsia" w:hAnsiTheme="minorEastAsia" w:hint="eastAsia"/>
                <w:szCs w:val="21"/>
              </w:rPr>
              <w:t>201709</w:t>
            </w:r>
          </w:p>
        </w:tc>
        <w:tc>
          <w:tcPr>
            <w:tcW w:w="1540" w:type="dxa"/>
            <w:vAlign w:val="center"/>
          </w:tcPr>
          <w:p w:rsidR="00C24343" w:rsidRPr="00783095" w:rsidRDefault="00F5219E">
            <w:pPr>
              <w:snapToGrid w:val="0"/>
              <w:spacing w:line="264" w:lineRule="auto"/>
              <w:jc w:val="center"/>
              <w:rPr>
                <w:rFonts w:asciiTheme="minorEastAsia" w:hAnsiTheme="minorEastAsia"/>
                <w:szCs w:val="21"/>
              </w:rPr>
            </w:pPr>
            <w:r w:rsidRPr="00783095">
              <w:rPr>
                <w:rFonts w:asciiTheme="minorEastAsia" w:hAnsiTheme="minorEastAsia" w:hint="eastAsia"/>
                <w:szCs w:val="21"/>
              </w:rPr>
              <w:t>存于教科室</w:t>
            </w:r>
          </w:p>
        </w:tc>
      </w:tr>
      <w:tr w:rsidR="00C24343">
        <w:trPr>
          <w:jc w:val="center"/>
        </w:trPr>
        <w:tc>
          <w:tcPr>
            <w:tcW w:w="4693" w:type="dxa"/>
            <w:vAlign w:val="center"/>
          </w:tcPr>
          <w:p w:rsidR="00C24343" w:rsidRPr="00783095" w:rsidRDefault="00151009">
            <w:pPr>
              <w:snapToGrid w:val="0"/>
              <w:spacing w:line="264" w:lineRule="auto"/>
              <w:rPr>
                <w:rFonts w:asciiTheme="minorEastAsia" w:hAnsiTheme="minorEastAsia"/>
                <w:szCs w:val="21"/>
              </w:rPr>
            </w:pPr>
            <w:r w:rsidRPr="00783095">
              <w:rPr>
                <w:rFonts w:asciiTheme="minorEastAsia" w:hAnsiTheme="minorEastAsia" w:hint="eastAsia"/>
                <w:szCs w:val="21"/>
              </w:rPr>
              <w:t>14</w:t>
            </w:r>
            <w:r w:rsidR="00F5219E" w:rsidRPr="00783095">
              <w:rPr>
                <w:rFonts w:asciiTheme="minorEastAsia" w:hAnsiTheme="minorEastAsia" w:hint="eastAsia"/>
                <w:szCs w:val="21"/>
              </w:rPr>
              <w:t>.教师各类获奖</w:t>
            </w:r>
          </w:p>
        </w:tc>
        <w:tc>
          <w:tcPr>
            <w:tcW w:w="1559" w:type="dxa"/>
            <w:vAlign w:val="center"/>
          </w:tcPr>
          <w:p w:rsidR="00C24343" w:rsidRPr="00783095" w:rsidRDefault="00F5219E">
            <w:pPr>
              <w:snapToGrid w:val="0"/>
              <w:spacing w:line="264" w:lineRule="auto"/>
              <w:jc w:val="center"/>
              <w:rPr>
                <w:rFonts w:asciiTheme="minorEastAsia" w:hAnsiTheme="minorEastAsia"/>
                <w:szCs w:val="21"/>
              </w:rPr>
            </w:pPr>
            <w:r w:rsidRPr="00783095">
              <w:rPr>
                <w:rFonts w:asciiTheme="minorEastAsia" w:hAnsiTheme="minorEastAsia" w:hint="eastAsia"/>
                <w:szCs w:val="21"/>
              </w:rPr>
              <w:t>获奖</w:t>
            </w:r>
          </w:p>
        </w:tc>
        <w:tc>
          <w:tcPr>
            <w:tcW w:w="1280" w:type="dxa"/>
            <w:vAlign w:val="center"/>
          </w:tcPr>
          <w:p w:rsidR="00C24343" w:rsidRPr="00783095" w:rsidRDefault="00F5219E">
            <w:pPr>
              <w:snapToGrid w:val="0"/>
              <w:spacing w:line="264" w:lineRule="auto"/>
              <w:jc w:val="center"/>
              <w:rPr>
                <w:rFonts w:asciiTheme="minorEastAsia" w:hAnsiTheme="minorEastAsia"/>
                <w:szCs w:val="21"/>
              </w:rPr>
            </w:pPr>
            <w:r w:rsidRPr="00783095">
              <w:rPr>
                <w:rFonts w:asciiTheme="minorEastAsia" w:hAnsiTheme="minorEastAsia" w:hint="eastAsia"/>
                <w:szCs w:val="21"/>
              </w:rPr>
              <w:t>201906</w:t>
            </w:r>
          </w:p>
        </w:tc>
        <w:tc>
          <w:tcPr>
            <w:tcW w:w="1540" w:type="dxa"/>
            <w:vAlign w:val="center"/>
          </w:tcPr>
          <w:p w:rsidR="00C24343" w:rsidRPr="00783095" w:rsidRDefault="00F5219E">
            <w:pPr>
              <w:snapToGrid w:val="0"/>
              <w:spacing w:line="264" w:lineRule="auto"/>
              <w:jc w:val="center"/>
              <w:rPr>
                <w:rFonts w:asciiTheme="minorEastAsia" w:hAnsiTheme="minorEastAsia"/>
                <w:szCs w:val="21"/>
              </w:rPr>
            </w:pPr>
            <w:r w:rsidRPr="00783095">
              <w:rPr>
                <w:rFonts w:asciiTheme="minorEastAsia" w:hAnsiTheme="minorEastAsia" w:hint="eastAsia"/>
                <w:szCs w:val="21"/>
              </w:rPr>
              <w:t>存于教科室</w:t>
            </w:r>
          </w:p>
        </w:tc>
      </w:tr>
      <w:tr w:rsidR="00C24343">
        <w:trPr>
          <w:jc w:val="center"/>
        </w:trPr>
        <w:tc>
          <w:tcPr>
            <w:tcW w:w="4693" w:type="dxa"/>
            <w:vAlign w:val="center"/>
          </w:tcPr>
          <w:p w:rsidR="00C24343" w:rsidRPr="00783095" w:rsidRDefault="00151009">
            <w:pPr>
              <w:snapToGrid w:val="0"/>
              <w:spacing w:line="264" w:lineRule="auto"/>
              <w:rPr>
                <w:rFonts w:asciiTheme="minorEastAsia" w:hAnsiTheme="minorEastAsia"/>
                <w:szCs w:val="21"/>
              </w:rPr>
            </w:pPr>
            <w:r w:rsidRPr="00783095">
              <w:rPr>
                <w:rFonts w:asciiTheme="minorEastAsia" w:hAnsiTheme="minorEastAsia" w:hint="eastAsia"/>
                <w:szCs w:val="21"/>
              </w:rPr>
              <w:t>15</w:t>
            </w:r>
            <w:r w:rsidR="00F5219E" w:rsidRPr="00783095">
              <w:rPr>
                <w:rFonts w:asciiTheme="minorEastAsia" w:hAnsiTheme="minorEastAsia" w:hint="eastAsia"/>
                <w:szCs w:val="21"/>
              </w:rPr>
              <w:t>.学生社会实践活动材料</w:t>
            </w:r>
          </w:p>
        </w:tc>
        <w:tc>
          <w:tcPr>
            <w:tcW w:w="1559" w:type="dxa"/>
            <w:vAlign w:val="center"/>
          </w:tcPr>
          <w:p w:rsidR="00C24343" w:rsidRPr="00783095" w:rsidRDefault="00F5219E">
            <w:pPr>
              <w:snapToGrid w:val="0"/>
              <w:spacing w:line="264" w:lineRule="auto"/>
              <w:jc w:val="center"/>
              <w:rPr>
                <w:rFonts w:asciiTheme="minorEastAsia" w:hAnsiTheme="minorEastAsia"/>
                <w:szCs w:val="21"/>
              </w:rPr>
            </w:pPr>
            <w:r w:rsidRPr="00783095">
              <w:rPr>
                <w:rFonts w:asciiTheme="minorEastAsia" w:hAnsiTheme="minorEastAsia" w:hint="eastAsia"/>
                <w:szCs w:val="21"/>
              </w:rPr>
              <w:t>课程实践</w:t>
            </w:r>
          </w:p>
        </w:tc>
        <w:tc>
          <w:tcPr>
            <w:tcW w:w="1280" w:type="dxa"/>
            <w:vAlign w:val="center"/>
          </w:tcPr>
          <w:p w:rsidR="00C24343" w:rsidRPr="00783095" w:rsidRDefault="00F5219E">
            <w:pPr>
              <w:jc w:val="center"/>
              <w:rPr>
                <w:rFonts w:asciiTheme="minorEastAsia" w:hAnsiTheme="minorEastAsia" w:cs="Times New Roman"/>
                <w:color w:val="000000" w:themeColor="text1"/>
                <w:szCs w:val="21"/>
              </w:rPr>
            </w:pPr>
            <w:r w:rsidRPr="00783095">
              <w:rPr>
                <w:rFonts w:asciiTheme="minorEastAsia" w:hAnsiTheme="minorEastAsia" w:hint="eastAsia"/>
                <w:szCs w:val="21"/>
              </w:rPr>
              <w:t>201812</w:t>
            </w:r>
          </w:p>
        </w:tc>
        <w:tc>
          <w:tcPr>
            <w:tcW w:w="1540" w:type="dxa"/>
            <w:vAlign w:val="center"/>
          </w:tcPr>
          <w:p w:rsidR="00C24343" w:rsidRPr="00783095" w:rsidRDefault="00F5219E">
            <w:pPr>
              <w:snapToGrid w:val="0"/>
              <w:spacing w:line="264" w:lineRule="auto"/>
              <w:jc w:val="center"/>
              <w:rPr>
                <w:rFonts w:asciiTheme="minorEastAsia" w:hAnsiTheme="minorEastAsia"/>
                <w:szCs w:val="21"/>
              </w:rPr>
            </w:pPr>
            <w:r w:rsidRPr="00783095">
              <w:rPr>
                <w:rFonts w:asciiTheme="minorEastAsia" w:hAnsiTheme="minorEastAsia" w:hint="eastAsia"/>
                <w:szCs w:val="21"/>
              </w:rPr>
              <w:t>存于教务处</w:t>
            </w:r>
          </w:p>
        </w:tc>
      </w:tr>
      <w:tr w:rsidR="00C24343">
        <w:trPr>
          <w:jc w:val="center"/>
        </w:trPr>
        <w:tc>
          <w:tcPr>
            <w:tcW w:w="4693" w:type="dxa"/>
            <w:vAlign w:val="center"/>
          </w:tcPr>
          <w:p w:rsidR="00C24343" w:rsidRPr="00783095" w:rsidRDefault="00151009">
            <w:pPr>
              <w:rPr>
                <w:rFonts w:asciiTheme="minorEastAsia" w:hAnsiTheme="minorEastAsia"/>
                <w:szCs w:val="21"/>
              </w:rPr>
            </w:pPr>
            <w:r w:rsidRPr="00783095">
              <w:rPr>
                <w:rFonts w:asciiTheme="minorEastAsia" w:hAnsiTheme="minorEastAsia" w:hint="eastAsia"/>
                <w:szCs w:val="21"/>
              </w:rPr>
              <w:t>16</w:t>
            </w:r>
            <w:r w:rsidR="00F5219E" w:rsidRPr="00783095">
              <w:rPr>
                <w:rFonts w:asciiTheme="minorEastAsia" w:hAnsiTheme="minorEastAsia" w:hint="eastAsia"/>
                <w:szCs w:val="21"/>
              </w:rPr>
              <w:t>.学生社团活动材料</w:t>
            </w:r>
          </w:p>
        </w:tc>
        <w:tc>
          <w:tcPr>
            <w:tcW w:w="1559" w:type="dxa"/>
            <w:vAlign w:val="center"/>
          </w:tcPr>
          <w:p w:rsidR="00C24343" w:rsidRPr="00783095" w:rsidRDefault="00F5219E">
            <w:pPr>
              <w:jc w:val="center"/>
              <w:rPr>
                <w:rFonts w:asciiTheme="minorEastAsia" w:hAnsiTheme="minorEastAsia"/>
                <w:szCs w:val="21"/>
              </w:rPr>
            </w:pPr>
            <w:r w:rsidRPr="00783095">
              <w:rPr>
                <w:rFonts w:asciiTheme="minorEastAsia" w:hAnsiTheme="minorEastAsia" w:hint="eastAsia"/>
                <w:szCs w:val="21"/>
              </w:rPr>
              <w:t>社团活动</w:t>
            </w:r>
          </w:p>
        </w:tc>
        <w:tc>
          <w:tcPr>
            <w:tcW w:w="1280" w:type="dxa"/>
            <w:vAlign w:val="center"/>
          </w:tcPr>
          <w:p w:rsidR="00C24343" w:rsidRPr="00783095" w:rsidRDefault="00F5219E">
            <w:pPr>
              <w:jc w:val="center"/>
              <w:rPr>
                <w:rFonts w:asciiTheme="minorEastAsia" w:hAnsiTheme="minorEastAsia" w:cs="Times New Roman"/>
                <w:color w:val="000000" w:themeColor="text1"/>
                <w:szCs w:val="21"/>
              </w:rPr>
            </w:pPr>
            <w:r w:rsidRPr="00783095">
              <w:rPr>
                <w:rFonts w:asciiTheme="minorEastAsia" w:hAnsiTheme="minorEastAsia" w:hint="eastAsia"/>
                <w:szCs w:val="21"/>
              </w:rPr>
              <w:t>201812</w:t>
            </w:r>
          </w:p>
        </w:tc>
        <w:tc>
          <w:tcPr>
            <w:tcW w:w="1540" w:type="dxa"/>
            <w:vAlign w:val="center"/>
          </w:tcPr>
          <w:p w:rsidR="00C24343" w:rsidRPr="00783095" w:rsidRDefault="00F5219E">
            <w:pPr>
              <w:jc w:val="center"/>
              <w:rPr>
                <w:rFonts w:asciiTheme="minorEastAsia" w:hAnsiTheme="minorEastAsia" w:cs="Times New Roman"/>
                <w:color w:val="000000" w:themeColor="text1"/>
                <w:szCs w:val="21"/>
              </w:rPr>
            </w:pPr>
            <w:r w:rsidRPr="00783095">
              <w:rPr>
                <w:rFonts w:asciiTheme="minorEastAsia" w:hAnsiTheme="minorEastAsia" w:hint="eastAsia"/>
                <w:szCs w:val="21"/>
              </w:rPr>
              <w:t>存于教务处</w:t>
            </w:r>
          </w:p>
        </w:tc>
      </w:tr>
    </w:tbl>
    <w:p w:rsidR="00C24343" w:rsidRDefault="00C24343">
      <w:pPr>
        <w:jc w:val="center"/>
        <w:rPr>
          <w:rFonts w:ascii="Times New Roman" w:eastAsia="宋体" w:hAnsi="Times New Roman" w:cs="宋体"/>
          <w:b/>
          <w:bCs/>
          <w:color w:val="000000" w:themeColor="text1"/>
          <w:sz w:val="24"/>
          <w:szCs w:val="24"/>
        </w:rPr>
      </w:pPr>
    </w:p>
    <w:p w:rsidR="00C24343" w:rsidRDefault="00F5219E">
      <w:pPr>
        <w:jc w:val="center"/>
        <w:rPr>
          <w:rFonts w:ascii="Times New Roman" w:eastAsia="宋体" w:hAnsi="Times New Roman" w:cs="Times New Roman"/>
          <w:b/>
          <w:bCs/>
          <w:color w:val="000000" w:themeColor="text1"/>
          <w:sz w:val="24"/>
          <w:szCs w:val="24"/>
        </w:rPr>
      </w:pPr>
      <w:r>
        <w:rPr>
          <w:rFonts w:ascii="Times New Roman" w:eastAsia="宋体" w:hAnsi="Times New Roman" w:cs="宋体" w:hint="eastAsia"/>
          <w:b/>
          <w:bCs/>
          <w:color w:val="000000" w:themeColor="text1"/>
          <w:sz w:val="24"/>
          <w:szCs w:val="24"/>
        </w:rPr>
        <w:t>素质教育</w:t>
      </w:r>
      <w:r>
        <w:rPr>
          <w:rFonts w:ascii="Times New Roman" w:eastAsia="宋体" w:hAnsi="Times New Roman" w:cs="Times New Roman"/>
          <w:b/>
          <w:bCs/>
          <w:color w:val="000000" w:themeColor="text1"/>
          <w:sz w:val="24"/>
          <w:szCs w:val="24"/>
        </w:rPr>
        <w:t>4-3</w:t>
      </w:r>
    </w:p>
    <w:p w:rsidR="00C24343" w:rsidRDefault="00F5219E">
      <w:pPr>
        <w:snapToGrid w:val="0"/>
        <w:rPr>
          <w:rFonts w:ascii="Times New Roman" w:eastAsia="宋体" w:hAnsi="Times New Roman" w:cs="Times New Roman"/>
          <w:b/>
          <w:bCs/>
          <w:color w:val="000000" w:themeColor="text1"/>
          <w:szCs w:val="21"/>
        </w:rPr>
      </w:pPr>
      <w:r>
        <w:rPr>
          <w:rFonts w:ascii="Times New Roman" w:eastAsia="宋体" w:hAnsi="Times New Roman" w:cs="宋体" w:hint="eastAsia"/>
          <w:b/>
          <w:bCs/>
          <w:color w:val="000000" w:themeColor="text1"/>
          <w:szCs w:val="21"/>
        </w:rPr>
        <w:t>（</w:t>
      </w:r>
      <w:r>
        <w:rPr>
          <w:rFonts w:ascii="Times New Roman" w:eastAsia="宋体" w:hAnsi="Times New Roman" w:cs="Times New Roman"/>
          <w:b/>
          <w:bCs/>
          <w:color w:val="000000" w:themeColor="text1"/>
          <w:szCs w:val="21"/>
        </w:rPr>
        <w:t>1</w:t>
      </w:r>
      <w:r>
        <w:rPr>
          <w:rFonts w:ascii="Times New Roman" w:eastAsia="宋体" w:hAnsi="Times New Roman" w:cs="宋体" w:hint="eastAsia"/>
          <w:b/>
          <w:bCs/>
          <w:color w:val="000000" w:themeColor="text1"/>
          <w:szCs w:val="21"/>
        </w:rPr>
        <w:t>）自评概述</w:t>
      </w: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709"/>
        <w:gridCol w:w="6933"/>
        <w:gridCol w:w="764"/>
      </w:tblGrid>
      <w:tr w:rsidR="00C24343">
        <w:trPr>
          <w:trHeight w:val="540"/>
          <w:jc w:val="center"/>
        </w:trPr>
        <w:tc>
          <w:tcPr>
            <w:tcW w:w="681" w:type="dxa"/>
            <w:vAlign w:val="center"/>
          </w:tcPr>
          <w:p w:rsidR="00C24343" w:rsidRDefault="00F5219E">
            <w:pPr>
              <w:rPr>
                <w:rFonts w:ascii="Times New Roman" w:hAnsi="Times New Roman" w:cs="Times New Roman"/>
                <w:b/>
                <w:color w:val="000000" w:themeColor="text1"/>
              </w:rPr>
            </w:pPr>
            <w:r>
              <w:rPr>
                <w:rFonts w:ascii="Times New Roman" w:hAnsi="Times New Roman" w:cs="Times New Roman"/>
                <w:b/>
                <w:color w:val="000000" w:themeColor="text1"/>
              </w:rPr>
              <w:t>指标</w:t>
            </w:r>
            <w:r>
              <w:rPr>
                <w:rFonts w:ascii="Times New Roman" w:hAnsi="Times New Roman" w:cs="Times New Roman" w:hint="eastAsia"/>
                <w:b/>
                <w:color w:val="000000" w:themeColor="text1"/>
              </w:rPr>
              <w:t>序号</w:t>
            </w:r>
          </w:p>
        </w:tc>
        <w:tc>
          <w:tcPr>
            <w:tcW w:w="7642" w:type="dxa"/>
            <w:gridSpan w:val="2"/>
            <w:vAlign w:val="center"/>
          </w:tcPr>
          <w:p w:rsidR="00C24343" w:rsidRDefault="00F5219E">
            <w:pPr>
              <w:jc w:val="center"/>
              <w:rPr>
                <w:rFonts w:ascii="Times New Roman" w:hAnsi="Times New Roman" w:cs="Times New Roman"/>
                <w:b/>
                <w:color w:val="000000" w:themeColor="text1"/>
              </w:rPr>
            </w:pPr>
            <w:r>
              <w:rPr>
                <w:rFonts w:ascii="Times New Roman" w:hAnsi="Times New Roman" w:cs="Times New Roman" w:hint="eastAsia"/>
                <w:b/>
                <w:color w:val="000000" w:themeColor="text1"/>
              </w:rPr>
              <w:t>评估指标及评价细则</w:t>
            </w:r>
          </w:p>
        </w:tc>
        <w:tc>
          <w:tcPr>
            <w:tcW w:w="764" w:type="dxa"/>
            <w:vAlign w:val="center"/>
          </w:tcPr>
          <w:p w:rsidR="00C24343" w:rsidRDefault="00F5219E">
            <w:pPr>
              <w:jc w:val="center"/>
              <w:rPr>
                <w:rFonts w:ascii="Times New Roman" w:eastAsia="宋体" w:hAnsi="Times New Roman" w:cs="宋体"/>
                <w:b/>
                <w:bCs/>
                <w:color w:val="000000" w:themeColor="text1"/>
                <w:szCs w:val="21"/>
              </w:rPr>
            </w:pPr>
            <w:r>
              <w:rPr>
                <w:rFonts w:ascii="Times New Roman" w:eastAsia="宋体" w:hAnsi="Times New Roman" w:cs="宋体" w:hint="eastAsia"/>
                <w:b/>
                <w:bCs/>
                <w:color w:val="000000" w:themeColor="text1"/>
                <w:szCs w:val="21"/>
              </w:rPr>
              <w:t>自评</w:t>
            </w:r>
          </w:p>
          <w:p w:rsidR="00C24343" w:rsidRDefault="00F5219E">
            <w:pPr>
              <w:jc w:val="center"/>
              <w:rPr>
                <w:rFonts w:ascii="Times New Roman" w:eastAsia="宋体" w:hAnsi="Times New Roman" w:cs="Times New Roman"/>
                <w:b/>
                <w:bCs/>
                <w:color w:val="000000" w:themeColor="text1"/>
                <w:szCs w:val="21"/>
              </w:rPr>
            </w:pPr>
            <w:r>
              <w:rPr>
                <w:rFonts w:ascii="Times New Roman" w:eastAsia="宋体" w:hAnsi="Times New Roman" w:cs="宋体" w:hint="eastAsia"/>
                <w:b/>
                <w:bCs/>
                <w:color w:val="000000" w:themeColor="text1"/>
                <w:szCs w:val="21"/>
              </w:rPr>
              <w:t>结果</w:t>
            </w:r>
          </w:p>
        </w:tc>
      </w:tr>
      <w:tr w:rsidR="00C24343">
        <w:trPr>
          <w:trHeight w:val="720"/>
          <w:jc w:val="center"/>
        </w:trPr>
        <w:tc>
          <w:tcPr>
            <w:tcW w:w="681" w:type="dxa"/>
            <w:vMerge w:val="restart"/>
            <w:vAlign w:val="center"/>
          </w:tcPr>
          <w:p w:rsidR="00C24343" w:rsidRDefault="00F5219E">
            <w:pPr>
              <w:jc w:val="center"/>
              <w:rPr>
                <w:rFonts w:ascii="Times New Roman" w:eastAsia="宋体" w:hAnsi="Times New Roman" w:cs="宋体"/>
                <w:b/>
                <w:bCs/>
                <w:color w:val="000000" w:themeColor="text1"/>
                <w:szCs w:val="21"/>
              </w:rPr>
            </w:pPr>
            <w:r>
              <w:rPr>
                <w:rFonts w:ascii="Times New Roman" w:eastAsia="宋体" w:hAnsi="Times New Roman" w:cs="宋体" w:hint="eastAsia"/>
                <w:b/>
                <w:bCs/>
                <w:color w:val="000000" w:themeColor="text1"/>
                <w:szCs w:val="21"/>
              </w:rPr>
              <w:t>第</w:t>
            </w:r>
          </w:p>
          <w:p w:rsidR="00C24343" w:rsidRDefault="00F5219E">
            <w:pPr>
              <w:jc w:val="center"/>
              <w:rPr>
                <w:rFonts w:ascii="Times New Roman" w:eastAsia="宋体" w:hAnsi="Times New Roman" w:cs="Times New Roman"/>
                <w:b/>
                <w:bCs/>
                <w:color w:val="000000" w:themeColor="text1"/>
                <w:szCs w:val="21"/>
              </w:rPr>
            </w:pPr>
            <w:r>
              <w:rPr>
                <w:rFonts w:ascii="Times New Roman" w:eastAsia="宋体" w:hAnsi="Times New Roman" w:cs="Times New Roman"/>
                <w:b/>
                <w:bCs/>
                <w:color w:val="000000" w:themeColor="text1"/>
                <w:szCs w:val="21"/>
              </w:rPr>
              <w:t>20</w:t>
            </w:r>
          </w:p>
          <w:p w:rsidR="00C24343" w:rsidRDefault="00F5219E">
            <w:pPr>
              <w:jc w:val="center"/>
              <w:rPr>
                <w:rFonts w:ascii="Times New Roman" w:eastAsia="宋体" w:hAnsi="Times New Roman" w:cs="Times New Roman"/>
                <w:b/>
                <w:bCs/>
                <w:color w:val="000000" w:themeColor="text1"/>
                <w:szCs w:val="21"/>
              </w:rPr>
            </w:pPr>
            <w:r>
              <w:rPr>
                <w:rFonts w:ascii="Times New Roman" w:eastAsia="宋体" w:hAnsi="Times New Roman" w:cs="宋体" w:hint="eastAsia"/>
                <w:b/>
                <w:bCs/>
                <w:color w:val="000000" w:themeColor="text1"/>
                <w:szCs w:val="21"/>
              </w:rPr>
              <w:t>条</w:t>
            </w:r>
          </w:p>
        </w:tc>
        <w:tc>
          <w:tcPr>
            <w:tcW w:w="709" w:type="dxa"/>
            <w:vAlign w:val="center"/>
          </w:tcPr>
          <w:p w:rsidR="00C24343" w:rsidRDefault="00F5219E">
            <w:pPr>
              <w:rPr>
                <w:rFonts w:ascii="Times New Roman" w:hAnsi="Times New Roman" w:cs="Times New Roman"/>
                <w:b/>
                <w:color w:val="000000" w:themeColor="text1"/>
              </w:rPr>
            </w:pPr>
            <w:r>
              <w:rPr>
                <w:rFonts w:ascii="Times New Roman" w:hAnsi="Times New Roman" w:cs="Times New Roman" w:hint="eastAsia"/>
                <w:b/>
                <w:color w:val="000000" w:themeColor="text1"/>
              </w:rPr>
              <w:t>评估</w:t>
            </w:r>
          </w:p>
          <w:p w:rsidR="00C24343" w:rsidRDefault="00F5219E">
            <w:pPr>
              <w:rPr>
                <w:rFonts w:ascii="Times New Roman" w:hAnsi="Times New Roman" w:cs="Times New Roman"/>
                <w:color w:val="000000" w:themeColor="text1"/>
                <w:sz w:val="18"/>
                <w:szCs w:val="18"/>
              </w:rPr>
            </w:pPr>
            <w:r>
              <w:rPr>
                <w:rFonts w:ascii="Times New Roman" w:hAnsi="Times New Roman" w:cs="Times New Roman" w:hint="eastAsia"/>
                <w:b/>
                <w:color w:val="000000" w:themeColor="text1"/>
              </w:rPr>
              <w:t>指标</w:t>
            </w:r>
          </w:p>
        </w:tc>
        <w:tc>
          <w:tcPr>
            <w:tcW w:w="6933" w:type="dxa"/>
            <w:vAlign w:val="center"/>
          </w:tcPr>
          <w:p w:rsidR="00C24343" w:rsidRDefault="00F5219E">
            <w:pPr>
              <w:spacing w:line="240" w:lineRule="exact"/>
              <w:ind w:firstLineChars="100" w:firstLine="181"/>
              <w:rPr>
                <w:rFonts w:ascii="Times New Roman" w:hAnsi="Times New Roman" w:cs="Times New Roman"/>
                <w:sz w:val="18"/>
                <w:szCs w:val="18"/>
                <w:shd w:val="pct10" w:color="auto" w:fill="FFFFFF"/>
              </w:rPr>
            </w:pPr>
            <w:r>
              <w:rPr>
                <w:rFonts w:ascii="Times New Roman" w:hAnsi="Times New Roman" w:cs="Times New Roman"/>
                <w:b/>
                <w:color w:val="000000" w:themeColor="text1"/>
                <w:sz w:val="18"/>
                <w:szCs w:val="18"/>
              </w:rPr>
              <w:t xml:space="preserve">20. </w:t>
            </w:r>
            <w:r>
              <w:rPr>
                <w:rFonts w:ascii="Times New Roman" w:hAnsi="Times New Roman" w:cs="Times New Roman"/>
                <w:b/>
                <w:bCs/>
                <w:color w:val="000000" w:themeColor="text1"/>
                <w:sz w:val="18"/>
                <w:szCs w:val="18"/>
              </w:rPr>
              <w:t>大力推进教与</w:t>
            </w:r>
            <w:proofErr w:type="gramStart"/>
            <w:r>
              <w:rPr>
                <w:rFonts w:ascii="Times New Roman" w:hAnsi="Times New Roman" w:cs="Times New Roman"/>
                <w:b/>
                <w:bCs/>
                <w:color w:val="000000" w:themeColor="text1"/>
                <w:sz w:val="18"/>
                <w:szCs w:val="18"/>
              </w:rPr>
              <w:t>学方式</w:t>
            </w:r>
            <w:proofErr w:type="gramEnd"/>
            <w:r>
              <w:rPr>
                <w:rFonts w:ascii="Times New Roman" w:hAnsi="Times New Roman" w:cs="Times New Roman"/>
                <w:b/>
                <w:color w:val="000000" w:themeColor="text1"/>
                <w:sz w:val="18"/>
                <w:szCs w:val="18"/>
              </w:rPr>
              <w:t>的改革，</w:t>
            </w:r>
            <w:r>
              <w:rPr>
                <w:rFonts w:ascii="Times New Roman" w:hAnsi="Times New Roman" w:cs="Times New Roman"/>
                <w:b/>
                <w:bCs/>
                <w:color w:val="000000" w:themeColor="text1"/>
                <w:sz w:val="18"/>
                <w:szCs w:val="18"/>
              </w:rPr>
              <w:t>积极探索适合的教学模式</w:t>
            </w:r>
            <w:r>
              <w:rPr>
                <w:rFonts w:ascii="Times New Roman" w:hAnsi="Times New Roman" w:cs="Times New Roman"/>
                <w:b/>
                <w:color w:val="000000" w:themeColor="text1"/>
                <w:sz w:val="18"/>
                <w:szCs w:val="18"/>
              </w:rPr>
              <w:t>。推行讨论式、启发式、</w:t>
            </w:r>
            <w:r>
              <w:rPr>
                <w:rFonts w:ascii="Times New Roman" w:hAnsi="Times New Roman" w:cs="Times New Roman"/>
                <w:b/>
                <w:bCs/>
                <w:color w:val="000000" w:themeColor="text1"/>
                <w:sz w:val="18"/>
                <w:szCs w:val="18"/>
              </w:rPr>
              <w:t>参与式</w:t>
            </w:r>
            <w:r>
              <w:rPr>
                <w:rFonts w:ascii="Times New Roman" w:hAnsi="Times New Roman" w:cs="Times New Roman"/>
                <w:b/>
                <w:color w:val="000000" w:themeColor="text1"/>
                <w:sz w:val="18"/>
                <w:szCs w:val="18"/>
              </w:rPr>
              <w:t>等教学方式，</w:t>
            </w:r>
            <w:r>
              <w:rPr>
                <w:rFonts w:ascii="Times New Roman" w:hAnsi="Times New Roman" w:cs="Times New Roman"/>
                <w:b/>
                <w:color w:val="000000" w:themeColor="text1"/>
                <w:kern w:val="0"/>
                <w:sz w:val="18"/>
                <w:szCs w:val="18"/>
              </w:rPr>
              <w:t>引导学生自主、合作、探究学习。</w:t>
            </w:r>
            <w:r>
              <w:rPr>
                <w:rFonts w:ascii="Times New Roman" w:hAnsi="Times New Roman" w:cs="Times New Roman"/>
                <w:b/>
                <w:bCs/>
                <w:color w:val="000000" w:themeColor="text1"/>
                <w:sz w:val="18"/>
                <w:szCs w:val="18"/>
              </w:rPr>
              <w:t>推进信息技术与学科教学的融合，不断提高教育教学效率</w:t>
            </w:r>
            <w:r>
              <w:rPr>
                <w:rFonts w:ascii="Times New Roman" w:hAnsi="Times New Roman" w:cs="Times New Roman" w:hint="eastAsia"/>
                <w:b/>
                <w:bCs/>
                <w:color w:val="000000" w:themeColor="text1"/>
                <w:sz w:val="18"/>
                <w:szCs w:val="18"/>
              </w:rPr>
              <w:t>。</w:t>
            </w:r>
          </w:p>
        </w:tc>
        <w:tc>
          <w:tcPr>
            <w:tcW w:w="764" w:type="dxa"/>
            <w:vMerge w:val="restart"/>
            <w:vAlign w:val="center"/>
          </w:tcPr>
          <w:p w:rsidR="00C24343" w:rsidRDefault="00F5219E">
            <w:pPr>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A</w:t>
            </w:r>
          </w:p>
        </w:tc>
      </w:tr>
      <w:tr w:rsidR="00C24343">
        <w:trPr>
          <w:trHeight w:val="720"/>
          <w:jc w:val="center"/>
        </w:trPr>
        <w:tc>
          <w:tcPr>
            <w:tcW w:w="681" w:type="dxa"/>
            <w:vMerge/>
            <w:vAlign w:val="center"/>
          </w:tcPr>
          <w:p w:rsidR="00C24343" w:rsidRDefault="00C24343">
            <w:pPr>
              <w:jc w:val="center"/>
              <w:rPr>
                <w:rFonts w:ascii="Times New Roman" w:eastAsia="宋体" w:hAnsi="Times New Roman" w:cs="宋体"/>
                <w:b/>
                <w:bCs/>
                <w:color w:val="000000" w:themeColor="text1"/>
                <w:szCs w:val="21"/>
              </w:rPr>
            </w:pPr>
          </w:p>
        </w:tc>
        <w:tc>
          <w:tcPr>
            <w:tcW w:w="709" w:type="dxa"/>
            <w:vAlign w:val="center"/>
          </w:tcPr>
          <w:p w:rsidR="00C24343" w:rsidRDefault="00F5219E">
            <w:pPr>
              <w:rPr>
                <w:rFonts w:ascii="Times New Roman" w:hAnsi="Times New Roman" w:cs="Times New Roman"/>
                <w:b/>
                <w:color w:val="000000" w:themeColor="text1"/>
              </w:rPr>
            </w:pPr>
            <w:r>
              <w:rPr>
                <w:rFonts w:ascii="Times New Roman" w:hAnsi="Times New Roman" w:cs="Times New Roman" w:hint="eastAsia"/>
                <w:b/>
                <w:color w:val="000000" w:themeColor="text1"/>
              </w:rPr>
              <w:t>评价</w:t>
            </w:r>
          </w:p>
          <w:p w:rsidR="00C24343" w:rsidRDefault="00F5219E">
            <w:pPr>
              <w:rPr>
                <w:rFonts w:ascii="Times New Roman" w:hAnsi="Times New Roman" w:cs="Times New Roman"/>
                <w:color w:val="000000" w:themeColor="text1"/>
                <w:sz w:val="18"/>
                <w:szCs w:val="18"/>
              </w:rPr>
            </w:pPr>
            <w:r>
              <w:rPr>
                <w:rFonts w:ascii="Times New Roman" w:hAnsi="Times New Roman" w:cs="Times New Roman" w:hint="eastAsia"/>
                <w:b/>
                <w:color w:val="000000" w:themeColor="text1"/>
              </w:rPr>
              <w:t>细则</w:t>
            </w:r>
          </w:p>
        </w:tc>
        <w:tc>
          <w:tcPr>
            <w:tcW w:w="6933" w:type="dxa"/>
            <w:vAlign w:val="center"/>
          </w:tcPr>
          <w:p w:rsidR="00C24343" w:rsidRDefault="00F5219E">
            <w:pPr>
              <w:adjustRightInd w:val="0"/>
              <w:snapToGrid w:val="0"/>
              <w:spacing w:line="240" w:lineRule="exact"/>
              <w:ind w:firstLineChars="100" w:firstLine="18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1</w:t>
            </w:r>
            <w:r>
              <w:rPr>
                <w:rFonts w:ascii="Times New Roman" w:hAnsi="Times New Roman" w:cs="Times New Roman"/>
                <w:color w:val="000000" w:themeColor="text1"/>
                <w:sz w:val="18"/>
                <w:szCs w:val="18"/>
              </w:rPr>
              <w:t>）学校</w:t>
            </w:r>
            <w:r>
              <w:rPr>
                <w:rFonts w:ascii="Times New Roman" w:hAnsi="Times New Roman" w:cs="Times New Roman" w:hint="eastAsia"/>
                <w:color w:val="000000" w:themeColor="text1"/>
                <w:sz w:val="18"/>
                <w:szCs w:val="18"/>
              </w:rPr>
              <w:t>发展规划和年度工作计划</w:t>
            </w:r>
            <w:proofErr w:type="gramStart"/>
            <w:r>
              <w:rPr>
                <w:rFonts w:ascii="Times New Roman" w:hAnsi="Times New Roman" w:cs="Times New Roman" w:hint="eastAsia"/>
                <w:color w:val="000000" w:themeColor="text1"/>
                <w:sz w:val="18"/>
                <w:szCs w:val="18"/>
              </w:rPr>
              <w:t>突出</w:t>
            </w:r>
            <w:r>
              <w:rPr>
                <w:rFonts w:ascii="Times New Roman" w:hAnsi="Times New Roman" w:cs="Times New Roman"/>
                <w:color w:val="000000" w:themeColor="text1"/>
                <w:sz w:val="18"/>
                <w:szCs w:val="18"/>
              </w:rPr>
              <w:t>教与学方式</w:t>
            </w:r>
            <w:proofErr w:type="gramEnd"/>
            <w:r>
              <w:rPr>
                <w:rFonts w:ascii="Times New Roman" w:hAnsi="Times New Roman" w:cs="Times New Roman"/>
                <w:color w:val="000000" w:themeColor="text1"/>
                <w:sz w:val="18"/>
                <w:szCs w:val="18"/>
              </w:rPr>
              <w:t>改革</w:t>
            </w:r>
            <w:r>
              <w:rPr>
                <w:rFonts w:ascii="Times New Roman" w:hAnsi="Times New Roman" w:cs="Times New Roman" w:hint="eastAsia"/>
                <w:color w:val="000000" w:themeColor="text1"/>
                <w:sz w:val="18"/>
                <w:szCs w:val="18"/>
              </w:rPr>
              <w:t>，</w:t>
            </w:r>
            <w:r>
              <w:rPr>
                <w:rFonts w:ascii="Times New Roman" w:hAnsi="Times New Roman" w:cs="Times New Roman"/>
                <w:color w:val="000000" w:themeColor="text1"/>
                <w:sz w:val="18"/>
                <w:szCs w:val="18"/>
              </w:rPr>
              <w:t>教与学改革有目标</w:t>
            </w:r>
            <w:r>
              <w:rPr>
                <w:rFonts w:ascii="Times New Roman" w:hAnsi="Times New Roman" w:cs="Times New Roman" w:hint="eastAsia"/>
                <w:color w:val="000000" w:themeColor="text1"/>
                <w:sz w:val="18"/>
                <w:szCs w:val="18"/>
              </w:rPr>
              <w:t>、有重点、有举措、</w:t>
            </w:r>
            <w:r>
              <w:rPr>
                <w:rFonts w:ascii="Times New Roman" w:hAnsi="Times New Roman" w:cs="Times New Roman"/>
                <w:color w:val="000000" w:themeColor="text1"/>
                <w:sz w:val="18"/>
                <w:szCs w:val="18"/>
              </w:rPr>
              <w:t>有</w:t>
            </w:r>
            <w:r>
              <w:rPr>
                <w:rFonts w:ascii="Times New Roman" w:hAnsi="Times New Roman" w:cs="Times New Roman" w:hint="eastAsia"/>
                <w:color w:val="000000" w:themeColor="text1"/>
                <w:sz w:val="18"/>
                <w:szCs w:val="18"/>
              </w:rPr>
              <w:t>成效。</w:t>
            </w:r>
          </w:p>
          <w:p w:rsidR="00C24343" w:rsidRDefault="00F5219E">
            <w:pPr>
              <w:adjustRightInd w:val="0"/>
              <w:snapToGrid w:val="0"/>
              <w:spacing w:line="240" w:lineRule="exact"/>
              <w:ind w:firstLineChars="100" w:firstLine="18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2</w:t>
            </w:r>
            <w:r>
              <w:rPr>
                <w:rFonts w:ascii="Times New Roman" w:hAnsi="Times New Roman" w:cs="Times New Roman"/>
                <w:color w:val="000000" w:themeColor="text1"/>
                <w:sz w:val="18"/>
                <w:szCs w:val="18"/>
              </w:rPr>
              <w:t>）</w:t>
            </w:r>
            <w:r>
              <w:rPr>
                <w:rFonts w:ascii="Times New Roman" w:hAnsi="Times New Roman" w:cs="Times New Roman"/>
                <w:bCs/>
                <w:color w:val="000000" w:themeColor="text1"/>
                <w:sz w:val="18"/>
                <w:szCs w:val="18"/>
              </w:rPr>
              <w:t>探索适合的教学模式</w:t>
            </w:r>
            <w:r>
              <w:rPr>
                <w:rFonts w:ascii="Times New Roman" w:hAnsi="Times New Roman" w:cs="Times New Roman" w:hint="eastAsia"/>
                <w:color w:val="000000" w:themeColor="text1"/>
                <w:sz w:val="18"/>
                <w:szCs w:val="18"/>
              </w:rPr>
              <w:t>，普遍推行</w:t>
            </w:r>
            <w:r>
              <w:rPr>
                <w:rFonts w:ascii="Times New Roman" w:hAnsi="Times New Roman" w:cs="Times New Roman"/>
                <w:color w:val="000000" w:themeColor="text1"/>
                <w:sz w:val="18"/>
                <w:szCs w:val="18"/>
              </w:rPr>
              <w:t>启发式、讨论式、参与式等教学方式</w:t>
            </w:r>
            <w:r>
              <w:rPr>
                <w:rFonts w:ascii="Times New Roman" w:hAnsi="Times New Roman" w:cs="Times New Roman" w:hint="eastAsia"/>
                <w:color w:val="000000" w:themeColor="text1"/>
                <w:sz w:val="18"/>
                <w:szCs w:val="18"/>
              </w:rPr>
              <w:t>，注重培养</w:t>
            </w:r>
            <w:r>
              <w:rPr>
                <w:rFonts w:ascii="Times New Roman" w:hAnsi="Times New Roman" w:cs="Times New Roman"/>
                <w:color w:val="000000" w:themeColor="text1"/>
                <w:sz w:val="18"/>
                <w:szCs w:val="18"/>
              </w:rPr>
              <w:t>学生自主、合作、探究学习</w:t>
            </w:r>
            <w:r>
              <w:rPr>
                <w:rFonts w:ascii="Times New Roman" w:hAnsi="Times New Roman" w:cs="Times New Roman" w:hint="eastAsia"/>
                <w:color w:val="000000" w:themeColor="text1"/>
                <w:sz w:val="18"/>
                <w:szCs w:val="18"/>
              </w:rPr>
              <w:t>的良好习惯。</w:t>
            </w:r>
          </w:p>
          <w:p w:rsidR="00C24343" w:rsidRDefault="00F5219E">
            <w:pPr>
              <w:adjustRightInd w:val="0"/>
              <w:snapToGrid w:val="0"/>
              <w:spacing w:line="240" w:lineRule="exact"/>
              <w:ind w:firstLineChars="100" w:firstLine="18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r>
              <w:rPr>
                <w:rFonts w:ascii="Times New Roman" w:hAnsi="Times New Roman" w:cs="Times New Roman" w:hint="eastAsia"/>
                <w:color w:val="000000" w:themeColor="text1"/>
                <w:sz w:val="18"/>
                <w:szCs w:val="18"/>
              </w:rPr>
              <w:t>3</w:t>
            </w:r>
            <w:r>
              <w:rPr>
                <w:rFonts w:ascii="Times New Roman" w:hAnsi="Times New Roman" w:cs="Times New Roman"/>
                <w:color w:val="000000" w:themeColor="text1"/>
                <w:sz w:val="18"/>
                <w:szCs w:val="18"/>
              </w:rPr>
              <w:t>）</w:t>
            </w:r>
            <w:r>
              <w:rPr>
                <w:rFonts w:ascii="Times New Roman" w:hAnsi="Times New Roman" w:cs="Times New Roman" w:hint="eastAsia"/>
                <w:color w:val="000000" w:themeColor="text1"/>
                <w:sz w:val="18"/>
                <w:szCs w:val="18"/>
              </w:rPr>
              <w:t>推进教育新技术与教育教学的有机结合，有效支持课堂教学改革、学习评价改进和学生个性发展。</w:t>
            </w:r>
          </w:p>
        </w:tc>
        <w:tc>
          <w:tcPr>
            <w:tcW w:w="764" w:type="dxa"/>
            <w:vMerge/>
            <w:vAlign w:val="center"/>
          </w:tcPr>
          <w:p w:rsidR="00C24343" w:rsidRDefault="00C24343">
            <w:pPr>
              <w:jc w:val="center"/>
              <w:rPr>
                <w:rFonts w:ascii="Times New Roman" w:eastAsia="宋体" w:hAnsi="Times New Roman" w:cs="Times New Roman"/>
                <w:color w:val="000000" w:themeColor="text1"/>
                <w:szCs w:val="21"/>
              </w:rPr>
            </w:pPr>
          </w:p>
        </w:tc>
      </w:tr>
      <w:tr w:rsidR="00C24343">
        <w:trPr>
          <w:trHeight w:val="465"/>
          <w:jc w:val="center"/>
        </w:trPr>
        <w:tc>
          <w:tcPr>
            <w:tcW w:w="9087" w:type="dxa"/>
            <w:gridSpan w:val="4"/>
            <w:vAlign w:val="center"/>
          </w:tcPr>
          <w:p w:rsidR="00C24343" w:rsidRDefault="00F5219E">
            <w:pPr>
              <w:jc w:val="center"/>
              <w:rPr>
                <w:rFonts w:ascii="Times New Roman" w:eastAsia="宋体" w:hAnsi="Times New Roman" w:cs="Times New Roman"/>
                <w:b/>
                <w:bCs/>
                <w:color w:val="000000" w:themeColor="text1"/>
                <w:szCs w:val="21"/>
              </w:rPr>
            </w:pPr>
            <w:r>
              <w:rPr>
                <w:rFonts w:ascii="Times New Roman" w:eastAsia="宋体" w:hAnsi="Times New Roman" w:cs="宋体" w:hint="eastAsia"/>
                <w:b/>
                <w:bCs/>
                <w:color w:val="000000" w:themeColor="text1"/>
                <w:szCs w:val="21"/>
              </w:rPr>
              <w:lastRenderedPageBreak/>
              <w:t>自评概述</w:t>
            </w:r>
          </w:p>
        </w:tc>
      </w:tr>
      <w:tr w:rsidR="00C24343">
        <w:trPr>
          <w:trHeight w:val="301"/>
          <w:jc w:val="center"/>
        </w:trPr>
        <w:tc>
          <w:tcPr>
            <w:tcW w:w="9087" w:type="dxa"/>
            <w:gridSpan w:val="4"/>
          </w:tcPr>
          <w:p w:rsidR="00C24343" w:rsidRDefault="00F5219E">
            <w:pPr>
              <w:rPr>
                <w:rFonts w:ascii="Times New Roman" w:eastAsia="宋体" w:hAnsi="Times New Roman" w:cs="Times New Roman"/>
                <w:b/>
                <w:szCs w:val="21"/>
              </w:rPr>
            </w:pPr>
            <w:r>
              <w:rPr>
                <w:rFonts w:ascii="Times New Roman" w:eastAsia="宋体" w:hAnsi="Times New Roman" w:cs="宋体" w:hint="eastAsia"/>
                <w:b/>
                <w:szCs w:val="21"/>
              </w:rPr>
              <w:t>主要实践和成效</w:t>
            </w:r>
          </w:p>
        </w:tc>
      </w:tr>
      <w:tr w:rsidR="00C24343">
        <w:trPr>
          <w:trHeight w:val="410"/>
          <w:jc w:val="center"/>
        </w:trPr>
        <w:tc>
          <w:tcPr>
            <w:tcW w:w="9087" w:type="dxa"/>
            <w:gridSpan w:val="4"/>
          </w:tcPr>
          <w:p w:rsidR="00C24343" w:rsidRDefault="00C24343">
            <w:pPr>
              <w:spacing w:line="276" w:lineRule="auto"/>
              <w:ind w:firstLineChars="200" w:firstLine="420"/>
              <w:rPr>
                <w:rFonts w:ascii="宋体" w:hAnsi="宋体"/>
                <w:szCs w:val="21"/>
              </w:rPr>
            </w:pPr>
          </w:p>
          <w:p w:rsidR="00C24343" w:rsidRPr="00783095" w:rsidRDefault="00F5219E" w:rsidP="00783095">
            <w:pPr>
              <w:spacing w:line="276" w:lineRule="auto"/>
              <w:ind w:firstLineChars="200" w:firstLine="420"/>
              <w:rPr>
                <w:rFonts w:asciiTheme="minorEastAsia" w:hAnsiTheme="minorEastAsia"/>
                <w:szCs w:val="21"/>
              </w:rPr>
            </w:pPr>
            <w:r w:rsidRPr="00783095">
              <w:rPr>
                <w:rFonts w:asciiTheme="minorEastAsia" w:hAnsiTheme="minorEastAsia" w:hint="eastAsia"/>
                <w:szCs w:val="21"/>
              </w:rPr>
              <w:t>学校大力推进教与方式的改革，在学校发展规划和年度工作计划中</w:t>
            </w:r>
            <w:proofErr w:type="gramStart"/>
            <w:r w:rsidRPr="00783095">
              <w:rPr>
                <w:rFonts w:asciiTheme="minorEastAsia" w:hAnsiTheme="minorEastAsia" w:hint="eastAsia"/>
                <w:szCs w:val="21"/>
              </w:rPr>
              <w:t>突出教与学方式</w:t>
            </w:r>
            <w:proofErr w:type="gramEnd"/>
            <w:r w:rsidRPr="00783095">
              <w:rPr>
                <w:rFonts w:asciiTheme="minorEastAsia" w:hAnsiTheme="minorEastAsia" w:hint="eastAsia"/>
                <w:szCs w:val="21"/>
              </w:rPr>
              <w:t>的改革。学校始终坚持以学生的发展为中心，积极推行教育教学方式的改革。</w:t>
            </w:r>
            <w:r w:rsidRPr="00783095">
              <w:rPr>
                <w:rFonts w:asciiTheme="minorEastAsia" w:hAnsiTheme="minorEastAsia" w:hint="eastAsia"/>
                <w:color w:val="000000"/>
                <w:szCs w:val="21"/>
              </w:rPr>
              <w:t>根据我校的生源实际，积极探索学生学习方式和教师教学方式改革的有效途径，促进教与</w:t>
            </w:r>
            <w:proofErr w:type="gramStart"/>
            <w:r w:rsidRPr="00783095">
              <w:rPr>
                <w:rFonts w:asciiTheme="minorEastAsia" w:hAnsiTheme="minorEastAsia" w:hint="eastAsia"/>
                <w:color w:val="000000"/>
                <w:szCs w:val="21"/>
              </w:rPr>
              <w:t>学方式</w:t>
            </w:r>
            <w:proofErr w:type="gramEnd"/>
            <w:r w:rsidRPr="00783095">
              <w:rPr>
                <w:rFonts w:asciiTheme="minorEastAsia" w:hAnsiTheme="minorEastAsia" w:hint="eastAsia"/>
                <w:color w:val="000000"/>
                <w:szCs w:val="21"/>
              </w:rPr>
              <w:t>的转变。强化过程管理，加大对新课程教与学的评价、考核与激励力度，</w:t>
            </w:r>
            <w:r w:rsidRPr="00783095">
              <w:rPr>
                <w:rFonts w:asciiTheme="minorEastAsia" w:hAnsiTheme="minorEastAsia" w:hint="eastAsia"/>
                <w:szCs w:val="21"/>
              </w:rPr>
              <w:t>积极开展校本培训和校本教研，促进教师专业成长，优秀教师不断涌现。学校以教育科研为先导，以课堂教学改革为核心，积极推行讨论式、启发式等教学方式，并充分利用自身的资源和教育新技术条件，积极推进信息技术与学科课程的整合</w:t>
            </w:r>
            <w:r w:rsidRPr="00783095">
              <w:rPr>
                <w:rFonts w:asciiTheme="minorEastAsia" w:hAnsiTheme="minorEastAsia" w:hint="eastAsia"/>
                <w:color w:val="000000"/>
                <w:szCs w:val="21"/>
              </w:rPr>
              <w:t>，有效支持课堂教学改革，</w:t>
            </w:r>
            <w:r w:rsidRPr="00783095">
              <w:rPr>
                <w:rFonts w:asciiTheme="minorEastAsia" w:hAnsiTheme="minorEastAsia" w:hint="eastAsia"/>
                <w:szCs w:val="21"/>
              </w:rPr>
              <w:t>创设良好的教育教学环境，不断提高教育教学效果。努力做到学校教与学改革有目标、有重点、有举措、有成效。</w:t>
            </w:r>
          </w:p>
          <w:p w:rsidR="00C24343" w:rsidRPr="00783095" w:rsidRDefault="00F5219E" w:rsidP="00783095">
            <w:pPr>
              <w:spacing w:line="276" w:lineRule="auto"/>
              <w:ind w:firstLineChars="200" w:firstLine="420"/>
              <w:rPr>
                <w:rFonts w:asciiTheme="minorEastAsia" w:hAnsiTheme="minorEastAsia"/>
                <w:szCs w:val="21"/>
              </w:rPr>
            </w:pPr>
            <w:r w:rsidRPr="00783095">
              <w:rPr>
                <w:rFonts w:asciiTheme="minorEastAsia" w:hAnsiTheme="minorEastAsia" w:hint="eastAsia"/>
                <w:szCs w:val="21"/>
              </w:rPr>
              <w:t>学校在积极参加上级主管部门组织的课</w:t>
            </w:r>
            <w:proofErr w:type="gramStart"/>
            <w:r w:rsidRPr="00783095">
              <w:rPr>
                <w:rFonts w:asciiTheme="minorEastAsia" w:hAnsiTheme="minorEastAsia" w:hint="eastAsia"/>
                <w:szCs w:val="21"/>
              </w:rPr>
              <w:t>改培训</w:t>
            </w:r>
            <w:proofErr w:type="gramEnd"/>
            <w:r w:rsidRPr="00783095">
              <w:rPr>
                <w:rFonts w:asciiTheme="minorEastAsia" w:hAnsiTheme="minorEastAsia" w:hint="eastAsia"/>
                <w:szCs w:val="21"/>
              </w:rPr>
              <w:t>和骨干教师培训的同时，学校更注重教师的校本培训，促进教师主动学习提高；邀请专家开设讲座，进行新课程教学理论的学习与培训，帮助教师提升自身的教育理论水平，确立新的学生观、教学观、课程观。同时结合城乡优秀教师牵手行动，有机借鉴市区优秀学校的教改经验，使全体教师与先进的教育思想、教学方式近距离接触，并能主动在教学实践中加以实施与应用。</w:t>
            </w:r>
          </w:p>
          <w:p w:rsidR="00C24343" w:rsidRPr="00783095" w:rsidRDefault="00F5219E" w:rsidP="00783095">
            <w:pPr>
              <w:spacing w:line="276" w:lineRule="auto"/>
              <w:ind w:firstLineChars="150" w:firstLine="315"/>
              <w:rPr>
                <w:rFonts w:asciiTheme="minorEastAsia" w:hAnsiTheme="minorEastAsia"/>
                <w:szCs w:val="21"/>
              </w:rPr>
            </w:pPr>
            <w:r w:rsidRPr="00783095">
              <w:rPr>
                <w:rFonts w:asciiTheme="minorEastAsia" w:hAnsiTheme="minorEastAsia" w:hint="eastAsia"/>
                <w:szCs w:val="21"/>
              </w:rPr>
              <w:t xml:space="preserve"> 为更好地促进教师改进教学方法，学校成立学科督导与指导小组，使学科督导与学科指导制度化，围绕教学方法的改革，单双周分别开展学科督导和学科指导活动。单周督导</w:t>
            </w:r>
            <w:proofErr w:type="gramStart"/>
            <w:r w:rsidRPr="00783095">
              <w:rPr>
                <w:rFonts w:asciiTheme="minorEastAsia" w:hAnsiTheme="minorEastAsia" w:hint="eastAsia"/>
                <w:szCs w:val="21"/>
              </w:rPr>
              <w:t>备课组</w:t>
            </w:r>
            <w:proofErr w:type="gramEnd"/>
            <w:r w:rsidRPr="00783095">
              <w:rPr>
                <w:rFonts w:asciiTheme="minorEastAsia" w:hAnsiTheme="minorEastAsia" w:hint="eastAsia"/>
                <w:szCs w:val="21"/>
              </w:rPr>
              <w:t>集体备课、随堂听课、组内评课等活动，围绕讨论式、启发式等教学方式开展活动和讨论，促进教师进行二次备课和教学反思；双周参与</w:t>
            </w:r>
            <w:proofErr w:type="gramStart"/>
            <w:r w:rsidRPr="00783095">
              <w:rPr>
                <w:rFonts w:asciiTheme="minorEastAsia" w:hAnsiTheme="minorEastAsia" w:hint="eastAsia"/>
                <w:szCs w:val="21"/>
              </w:rPr>
              <w:t>备课组</w:t>
            </w:r>
            <w:proofErr w:type="gramEnd"/>
            <w:r w:rsidRPr="00783095">
              <w:rPr>
                <w:rFonts w:asciiTheme="minorEastAsia" w:hAnsiTheme="minorEastAsia" w:hint="eastAsia"/>
                <w:szCs w:val="21"/>
              </w:rPr>
              <w:t>集体备课、开设公开课、评课议课，重点指导教师在教学观念、教学方式上发生转变，以新的教学方法促进课堂教学效率的提高。学校还定期开展教坛新秀与骨干教师评选、教科研先进个人与集体评选、青年教师教学基本功竞赛、“问题导学”大练兵、新北区学科指导“问题导学”教学研究、名校名师来校交流等活动，助</w:t>
            </w:r>
            <w:proofErr w:type="gramStart"/>
            <w:r w:rsidRPr="00783095">
              <w:rPr>
                <w:rFonts w:asciiTheme="minorEastAsia" w:hAnsiTheme="minorEastAsia" w:hint="eastAsia"/>
                <w:szCs w:val="21"/>
              </w:rPr>
              <w:t>推教学</w:t>
            </w:r>
            <w:proofErr w:type="gramEnd"/>
            <w:r w:rsidRPr="00783095">
              <w:rPr>
                <w:rFonts w:asciiTheme="minorEastAsia" w:hAnsiTheme="minorEastAsia" w:hint="eastAsia"/>
                <w:szCs w:val="21"/>
              </w:rPr>
              <w:t>方式改革，推进课堂转型。</w:t>
            </w:r>
          </w:p>
          <w:p w:rsidR="00C24343" w:rsidRPr="00783095" w:rsidRDefault="00F5219E" w:rsidP="00783095">
            <w:pPr>
              <w:spacing w:line="276" w:lineRule="auto"/>
              <w:ind w:firstLineChars="150" w:firstLine="315"/>
              <w:rPr>
                <w:rFonts w:asciiTheme="minorEastAsia" w:hAnsiTheme="minorEastAsia"/>
                <w:szCs w:val="21"/>
              </w:rPr>
            </w:pPr>
            <w:r w:rsidRPr="00783095">
              <w:rPr>
                <w:rFonts w:asciiTheme="minorEastAsia" w:hAnsiTheme="minorEastAsia" w:hint="eastAsia"/>
                <w:szCs w:val="21"/>
              </w:rPr>
              <w:t xml:space="preserve"> 在原有“学案导学”的教学模式的研究基础上，学校结合区“板块三串式”教学设计要求，积极开展“问题导学”教学模式的探究与实验，促进教与</w:t>
            </w:r>
            <w:proofErr w:type="gramStart"/>
            <w:r w:rsidRPr="00783095">
              <w:rPr>
                <w:rFonts w:asciiTheme="minorEastAsia" w:hAnsiTheme="minorEastAsia" w:hint="eastAsia"/>
                <w:szCs w:val="21"/>
              </w:rPr>
              <w:t>学方式</w:t>
            </w:r>
            <w:proofErr w:type="gramEnd"/>
            <w:r w:rsidRPr="00783095">
              <w:rPr>
                <w:rFonts w:asciiTheme="minorEastAsia" w:hAnsiTheme="minorEastAsia" w:hint="eastAsia"/>
                <w:szCs w:val="21"/>
              </w:rPr>
              <w:t>的改变。教师在课前精心设计任务性问题以及相对应的学生活动及反馈方式，在课堂教学过程中针对不同的任务性问题，指导学生开展相应的学习活动（倾听、思考、独立完成、同伴交流、小组讨论等）。在学生学习活动中，教师及时对学生进行点拨或鼓励学生互帮互助、同伴互评互纠、、上讲台展示等方式及时反馈。“问题导学”促使学生根据任务性问题开展合适的多样化学习活动，让各层面学生都积极投入，更好地体现学生的主体作用，变传统的“满堂灌”为多样化的教学活动，在课堂教学中推行启发式、讨论式、自主探究式等教学方式，注重激发学生的学习兴趣、培养学生的主动性和创造性，尽量让每个学生都能得到发展。</w:t>
            </w:r>
          </w:p>
          <w:p w:rsidR="00C24343" w:rsidRPr="00783095" w:rsidRDefault="00F5219E" w:rsidP="00783095">
            <w:pPr>
              <w:spacing w:line="276" w:lineRule="auto"/>
              <w:ind w:firstLineChars="200" w:firstLine="420"/>
              <w:rPr>
                <w:rFonts w:asciiTheme="minorEastAsia" w:hAnsiTheme="minorEastAsia"/>
                <w:szCs w:val="21"/>
              </w:rPr>
            </w:pPr>
            <w:r w:rsidRPr="00783095">
              <w:rPr>
                <w:rFonts w:asciiTheme="minorEastAsia" w:hAnsiTheme="minorEastAsia" w:cstheme="minorEastAsia" w:hint="eastAsia"/>
                <w:color w:val="000000" w:themeColor="text1"/>
                <w:szCs w:val="21"/>
              </w:rPr>
              <w:t>近年来，学校不断深化“问题导学”的教学模式的研究，研究活动丰富多样，以</w:t>
            </w:r>
            <w:proofErr w:type="gramStart"/>
            <w:r w:rsidRPr="00783095">
              <w:rPr>
                <w:rFonts w:asciiTheme="minorEastAsia" w:hAnsiTheme="minorEastAsia" w:cstheme="minorEastAsia" w:hint="eastAsia"/>
                <w:color w:val="000000" w:themeColor="text1"/>
                <w:szCs w:val="21"/>
              </w:rPr>
              <w:t>研</w:t>
            </w:r>
            <w:proofErr w:type="gramEnd"/>
            <w:r w:rsidRPr="00783095">
              <w:rPr>
                <w:rFonts w:asciiTheme="minorEastAsia" w:hAnsiTheme="minorEastAsia" w:cstheme="minorEastAsia" w:hint="eastAsia"/>
                <w:color w:val="000000" w:themeColor="text1"/>
                <w:szCs w:val="21"/>
              </w:rPr>
              <w:t>促教效果明显，</w:t>
            </w:r>
            <w:r w:rsidRPr="00783095">
              <w:rPr>
                <w:rFonts w:asciiTheme="minorEastAsia" w:hAnsiTheme="minorEastAsia" w:hint="eastAsia"/>
                <w:szCs w:val="21"/>
              </w:rPr>
              <w:t>“问题导学”已逐渐成为符合我校实际的</w:t>
            </w:r>
            <w:proofErr w:type="gramStart"/>
            <w:r w:rsidRPr="00783095">
              <w:rPr>
                <w:rFonts w:asciiTheme="minorEastAsia" w:hAnsiTheme="minorEastAsia" w:hint="eastAsia"/>
                <w:szCs w:val="21"/>
              </w:rPr>
              <w:t>校本化</w:t>
            </w:r>
            <w:proofErr w:type="gramEnd"/>
            <w:r w:rsidRPr="00783095">
              <w:rPr>
                <w:rFonts w:asciiTheme="minorEastAsia" w:hAnsiTheme="minorEastAsia" w:hint="eastAsia"/>
                <w:szCs w:val="21"/>
              </w:rPr>
              <w:t>教学模式，也形成了各学科、各模块探究</w:t>
            </w:r>
            <w:proofErr w:type="gramStart"/>
            <w:r w:rsidRPr="00783095">
              <w:rPr>
                <w:rFonts w:asciiTheme="minorEastAsia" w:hAnsiTheme="minorEastAsia" w:hint="eastAsia"/>
                <w:szCs w:val="21"/>
              </w:rPr>
              <w:t>性教学</w:t>
            </w:r>
            <w:proofErr w:type="gramEnd"/>
            <w:r w:rsidRPr="00783095">
              <w:rPr>
                <w:rFonts w:asciiTheme="minorEastAsia" w:hAnsiTheme="minorEastAsia" w:hint="eastAsia"/>
                <w:szCs w:val="21"/>
              </w:rPr>
              <w:t>的一般模式、教学规范和</w:t>
            </w:r>
            <w:proofErr w:type="gramStart"/>
            <w:r w:rsidRPr="00783095">
              <w:rPr>
                <w:rFonts w:asciiTheme="minorEastAsia" w:hAnsiTheme="minorEastAsia" w:hint="eastAsia"/>
                <w:szCs w:val="21"/>
              </w:rPr>
              <w:t>学案设计</w:t>
            </w:r>
            <w:proofErr w:type="gramEnd"/>
            <w:r w:rsidRPr="00783095">
              <w:rPr>
                <w:rFonts w:asciiTheme="minorEastAsia" w:hAnsiTheme="minorEastAsia" w:hint="eastAsia"/>
                <w:szCs w:val="21"/>
              </w:rPr>
              <w:t>范式。</w:t>
            </w:r>
            <w:r w:rsidRPr="00783095">
              <w:rPr>
                <w:rFonts w:asciiTheme="minorEastAsia" w:hAnsiTheme="minorEastAsia" w:cstheme="minorEastAsia" w:hint="eastAsia"/>
                <w:color w:val="000000" w:themeColor="text1"/>
                <w:szCs w:val="21"/>
              </w:rPr>
              <w:t>在区级以上各类教育、教学、教科研竞赛活动中有47位教师、81人次获奖。何莉燕老师在2019年江苏省中小学实验教学说课比赛中获得二等奖，赵燕杰老师在常州市高中通用技术基本功竞赛中获得一等奖，宗冬娣老师在2017年“领航杯”江</w:t>
            </w:r>
            <w:r w:rsidRPr="00783095">
              <w:rPr>
                <w:rFonts w:asciiTheme="minorEastAsia" w:hAnsiTheme="minorEastAsia" w:cstheme="minorEastAsia" w:hint="eastAsia"/>
                <w:color w:val="000000" w:themeColor="text1"/>
                <w:szCs w:val="21"/>
              </w:rPr>
              <w:lastRenderedPageBreak/>
              <w:t>苏省多媒体教育软件比赛中获得二等奖，郑志东老师在常州市区高中政治优质课评比中获得二等奖。在常州市区基本功竞赛或优质课评比中许宁、徐丽锋等6位老师获得二等奖、潘清、邓兵等八位教师获得三等奖。在新北区高中各学科评优课中，周娟等五位老师获得一等奖，巢卫媛等12位老师获得二等奖，吴建江等23位老师获得三等奖。2017以来高中教师发表、交流论文125篇。</w:t>
            </w:r>
            <w:r w:rsidRPr="00783095">
              <w:rPr>
                <w:rFonts w:asciiTheme="minorEastAsia" w:hAnsiTheme="minorEastAsia" w:hint="eastAsia"/>
                <w:szCs w:val="21"/>
              </w:rPr>
              <w:t>教与</w:t>
            </w:r>
            <w:proofErr w:type="gramStart"/>
            <w:r w:rsidRPr="00783095">
              <w:rPr>
                <w:rFonts w:asciiTheme="minorEastAsia" w:hAnsiTheme="minorEastAsia" w:hint="eastAsia"/>
                <w:szCs w:val="21"/>
              </w:rPr>
              <w:t>学方式</w:t>
            </w:r>
            <w:proofErr w:type="gramEnd"/>
            <w:r w:rsidRPr="00783095">
              <w:rPr>
                <w:rFonts w:asciiTheme="minorEastAsia" w:hAnsiTheme="minorEastAsia" w:hint="eastAsia"/>
                <w:szCs w:val="21"/>
              </w:rPr>
              <w:t>的改变，也使学生的自主学习能力和主动探究意识得到了提高。近三年来，有300位学生在省、市学科竞赛和科技创新比赛中获奖。</w:t>
            </w:r>
          </w:p>
          <w:p w:rsidR="00C24343" w:rsidRPr="00783095" w:rsidRDefault="00F5219E" w:rsidP="00783095">
            <w:pPr>
              <w:spacing w:line="276" w:lineRule="auto"/>
              <w:ind w:firstLineChars="200" w:firstLine="420"/>
              <w:rPr>
                <w:rFonts w:asciiTheme="minorEastAsia" w:hAnsiTheme="minorEastAsia"/>
                <w:szCs w:val="21"/>
              </w:rPr>
            </w:pPr>
            <w:r w:rsidRPr="00783095">
              <w:rPr>
                <w:rFonts w:asciiTheme="minorEastAsia" w:hAnsiTheme="minorEastAsia" w:hint="eastAsia"/>
                <w:szCs w:val="21"/>
              </w:rPr>
              <w:t>学校积极推进教育新技术与教育教学的有机结合，智慧校园建设正在进行中，校园网覆盖全校各处，各班都配备了</w:t>
            </w:r>
            <w:proofErr w:type="gramStart"/>
            <w:r w:rsidRPr="00783095">
              <w:rPr>
                <w:rFonts w:asciiTheme="minorEastAsia" w:hAnsiTheme="minorEastAsia" w:hint="eastAsia"/>
                <w:szCs w:val="21"/>
              </w:rPr>
              <w:t>超短焦高清</w:t>
            </w:r>
            <w:proofErr w:type="gramEnd"/>
            <w:r w:rsidRPr="00783095">
              <w:rPr>
                <w:rFonts w:asciiTheme="minorEastAsia" w:hAnsiTheme="minorEastAsia" w:hint="eastAsia"/>
                <w:szCs w:val="21"/>
              </w:rPr>
              <w:t>多媒体教学设备，每位教师都有笔记本电脑，为学科教学与信息技术的整合，充分利用多媒体教学手段构建师生间多向交流平台提供了可能。学校加强对学科教学与信息技术的整合培训，推进信息技术与学科教学的融合，逐步实现教学内容的呈现方式、教师的教学方式和师生互动方式的变革，发挥教育新技术对优化课堂教学、提升课堂效益的积极支撑作用，教务处将教育新技术在课堂教学中的应用作为课堂教学评价的重要内容，推动教师将教育新技术与学科教学有效整合，提高教师应用教育新技术的能力。目前一线教师都能熟练运用多媒体开展课堂教学活动，促进学生对课程内容的理解，有效提高了课堂教学效益。特别是在今年上半年因新冠疫情学生不能到校学习之时，学校通过网络平台组织所有学生在家上网课，广大老师运用教育新技术对学生开展在线导学，班主任采用班级小管家来进行学生作业收交、反馈等在线导学，沈祥飞、谢志鹏等老师还建立了zoom系统，方便任课老师给全体学生讲解作业答疑，吕红范等老师开直播</w:t>
            </w:r>
            <w:proofErr w:type="gramStart"/>
            <w:r w:rsidRPr="00783095">
              <w:rPr>
                <w:rFonts w:asciiTheme="minorEastAsia" w:hAnsiTheme="minorEastAsia" w:hint="eastAsia"/>
                <w:szCs w:val="21"/>
              </w:rPr>
              <w:t>对网课内容</w:t>
            </w:r>
            <w:proofErr w:type="gramEnd"/>
            <w:r w:rsidRPr="00783095">
              <w:rPr>
                <w:rFonts w:asciiTheme="minorEastAsia" w:hAnsiTheme="minorEastAsia" w:hint="eastAsia"/>
                <w:szCs w:val="21"/>
              </w:rPr>
              <w:t>的重难点进行了补充讲解和分析，并针对</w:t>
            </w:r>
            <w:proofErr w:type="gramStart"/>
            <w:r w:rsidRPr="00783095">
              <w:rPr>
                <w:rFonts w:asciiTheme="minorEastAsia" w:hAnsiTheme="minorEastAsia" w:hint="eastAsia"/>
                <w:szCs w:val="21"/>
              </w:rPr>
              <w:t>对</w:t>
            </w:r>
            <w:proofErr w:type="gramEnd"/>
            <w:r w:rsidRPr="00783095">
              <w:rPr>
                <w:rFonts w:asciiTheme="minorEastAsia" w:hAnsiTheme="minorEastAsia" w:hint="eastAsia"/>
                <w:szCs w:val="21"/>
              </w:rPr>
              <w:t>学生的困惑进行答疑。老师们各显神通，为学生提供线上导</w:t>
            </w:r>
            <w:proofErr w:type="gramStart"/>
            <w:r w:rsidRPr="00783095">
              <w:rPr>
                <w:rFonts w:asciiTheme="minorEastAsia" w:hAnsiTheme="minorEastAsia" w:hint="eastAsia"/>
                <w:szCs w:val="21"/>
              </w:rPr>
              <w:t>学多种</w:t>
            </w:r>
            <w:proofErr w:type="gramEnd"/>
            <w:r w:rsidRPr="00783095">
              <w:rPr>
                <w:rFonts w:asciiTheme="minorEastAsia" w:hAnsiTheme="minorEastAsia" w:hint="eastAsia"/>
                <w:szCs w:val="21"/>
              </w:rPr>
              <w:t>方式的服务，以自己的行动</w:t>
            </w:r>
            <w:proofErr w:type="gramStart"/>
            <w:r w:rsidRPr="00783095">
              <w:rPr>
                <w:rFonts w:asciiTheme="minorEastAsia" w:hAnsiTheme="minorEastAsia" w:hint="eastAsia"/>
                <w:szCs w:val="21"/>
              </w:rPr>
              <w:t>践行</w:t>
            </w:r>
            <w:proofErr w:type="gramEnd"/>
            <w:r w:rsidRPr="00783095">
              <w:rPr>
                <w:rFonts w:asciiTheme="minorEastAsia" w:hAnsiTheme="minorEastAsia" w:hint="eastAsia"/>
                <w:szCs w:val="21"/>
              </w:rPr>
              <w:t>“停课不停学”，尽最大努力减少因疫情停课对学生学习产生的影响，较好地完成了线上开学期间的各项教学工作任务。</w:t>
            </w:r>
          </w:p>
          <w:p w:rsidR="00C24343" w:rsidRPr="00783095" w:rsidRDefault="00F5219E" w:rsidP="00783095">
            <w:pPr>
              <w:spacing w:line="276" w:lineRule="auto"/>
              <w:ind w:firstLineChars="200" w:firstLine="420"/>
              <w:rPr>
                <w:rFonts w:asciiTheme="minorEastAsia" w:hAnsiTheme="minorEastAsia"/>
                <w:szCs w:val="21"/>
              </w:rPr>
            </w:pPr>
            <w:r w:rsidRPr="00783095">
              <w:rPr>
                <w:rFonts w:asciiTheme="minorEastAsia" w:hAnsiTheme="minorEastAsia" w:hint="eastAsia"/>
                <w:szCs w:val="21"/>
              </w:rPr>
              <w:t>近年来，学校获得了“常州市教育技术装备工作先进单位”、“常州市一级校园网”、“常州实验室建设先进学校”称号。 先进教学思想的积极倡导，教育教学方式的不断改革，全面促进了学生素质的提高和教学质量的提升，近年来学业水平测试一次性合格率不断提高，2019年学业水平测试一次性合格率达100%，近三年高考本科</w:t>
            </w:r>
            <w:proofErr w:type="gramStart"/>
            <w:r w:rsidRPr="00783095">
              <w:rPr>
                <w:rFonts w:asciiTheme="minorEastAsia" w:hAnsiTheme="minorEastAsia" w:hint="eastAsia"/>
                <w:szCs w:val="21"/>
              </w:rPr>
              <w:t>达线率都</w:t>
            </w:r>
            <w:proofErr w:type="gramEnd"/>
            <w:r w:rsidRPr="00783095">
              <w:rPr>
                <w:rFonts w:asciiTheme="minorEastAsia" w:hAnsiTheme="minorEastAsia" w:hint="eastAsia"/>
                <w:szCs w:val="21"/>
              </w:rPr>
              <w:t>保持在80%以上，学校已连续十六年获得新北区高中教学质量综合评估一等奖（优秀奖）。</w:t>
            </w:r>
          </w:p>
          <w:p w:rsidR="00C24343" w:rsidRDefault="00F5219E" w:rsidP="00BF2260">
            <w:pPr>
              <w:spacing w:line="276" w:lineRule="auto"/>
              <w:ind w:firstLineChars="200" w:firstLine="420"/>
              <w:rPr>
                <w:rFonts w:ascii="Times New Roman" w:eastAsia="宋体" w:hAnsi="Times New Roman" w:cs="Times New Roman"/>
                <w:szCs w:val="21"/>
              </w:rPr>
            </w:pPr>
            <w:r w:rsidRPr="00783095">
              <w:rPr>
                <w:rFonts w:asciiTheme="minorEastAsia" w:hAnsiTheme="minorEastAsia" w:hint="eastAsia"/>
                <w:szCs w:val="21"/>
              </w:rPr>
              <w:t>随着教与</w:t>
            </w:r>
            <w:proofErr w:type="gramStart"/>
            <w:r w:rsidRPr="00783095">
              <w:rPr>
                <w:rFonts w:asciiTheme="minorEastAsia" w:hAnsiTheme="minorEastAsia" w:hint="eastAsia"/>
                <w:szCs w:val="21"/>
              </w:rPr>
              <w:t>学方式</w:t>
            </w:r>
            <w:proofErr w:type="gramEnd"/>
            <w:r w:rsidRPr="00783095">
              <w:rPr>
                <w:rFonts w:asciiTheme="minorEastAsia" w:hAnsiTheme="minorEastAsia" w:hint="eastAsia"/>
                <w:szCs w:val="21"/>
              </w:rPr>
              <w:t>改革的推进，</w:t>
            </w:r>
            <w:r w:rsidRPr="00783095">
              <w:rPr>
                <w:rFonts w:asciiTheme="minorEastAsia" w:hAnsiTheme="minorEastAsia" w:cstheme="minorEastAsia" w:hint="eastAsia"/>
                <w:color w:val="000000" w:themeColor="text1"/>
                <w:szCs w:val="21"/>
              </w:rPr>
              <w:t>学校</w:t>
            </w:r>
            <w:r w:rsidRPr="00783095">
              <w:rPr>
                <w:rFonts w:asciiTheme="minorEastAsia" w:hAnsiTheme="minorEastAsia" w:hint="eastAsia"/>
                <w:szCs w:val="21"/>
              </w:rPr>
              <w:t>优秀教师群体进一步壮大，高中部区级以上五级梯队教师由2013年的28人增加到38人，占高中专任教师的25.3%。硕士学历教师由2013年的30人增加到</w:t>
            </w:r>
            <w:r w:rsidR="00BF2260">
              <w:rPr>
                <w:rFonts w:asciiTheme="minorEastAsia" w:hAnsiTheme="minorEastAsia" w:hint="eastAsia"/>
                <w:szCs w:val="21"/>
              </w:rPr>
              <w:t>45</w:t>
            </w:r>
            <w:r w:rsidRPr="00783095">
              <w:rPr>
                <w:rFonts w:asciiTheme="minorEastAsia" w:hAnsiTheme="minorEastAsia" w:hint="eastAsia"/>
                <w:szCs w:val="21"/>
              </w:rPr>
              <w:t>人，已占高中专任教师的3</w:t>
            </w:r>
            <w:r w:rsidR="00BF2260">
              <w:rPr>
                <w:rFonts w:asciiTheme="minorEastAsia" w:hAnsiTheme="minorEastAsia" w:hint="eastAsia"/>
                <w:szCs w:val="21"/>
              </w:rPr>
              <w:t>1</w:t>
            </w:r>
            <w:r w:rsidRPr="00783095">
              <w:rPr>
                <w:rFonts w:asciiTheme="minorEastAsia" w:hAnsiTheme="minorEastAsia" w:hint="eastAsia"/>
                <w:szCs w:val="21"/>
              </w:rPr>
              <w:t>.</w:t>
            </w:r>
            <w:r w:rsidR="00BF2260">
              <w:rPr>
                <w:rFonts w:asciiTheme="minorEastAsia" w:hAnsiTheme="minorEastAsia" w:hint="eastAsia"/>
                <w:szCs w:val="21"/>
              </w:rPr>
              <w:t>5</w:t>
            </w:r>
            <w:r w:rsidRPr="00783095">
              <w:rPr>
                <w:rFonts w:asciiTheme="minorEastAsia" w:hAnsiTheme="minorEastAsia" w:hint="eastAsia"/>
                <w:szCs w:val="21"/>
              </w:rPr>
              <w:t>%。；有47人、81人次的教师在区级以上各类教育、教学、教科研竞赛活动中获奖。有9人次在区以上推广教育及学科教改经验，巢中强校长所作的《</w:t>
            </w:r>
            <w:r w:rsidRPr="00783095">
              <w:rPr>
                <w:rFonts w:asciiTheme="minorEastAsia" w:hAnsiTheme="minorEastAsia" w:cs="Times New Roman" w:hint="eastAsia"/>
                <w:color w:val="000000" w:themeColor="text1"/>
                <w:szCs w:val="21"/>
              </w:rPr>
              <w:t>挖掘师生潜能 提高备考品质</w:t>
            </w:r>
            <w:r w:rsidRPr="00783095">
              <w:rPr>
                <w:rFonts w:asciiTheme="minorEastAsia" w:hAnsiTheme="minorEastAsia" w:hint="eastAsia"/>
                <w:szCs w:val="21"/>
              </w:rPr>
              <w:t>》在2019年全区教育工作会议上交流与推广，受到了上级领导及各学校校级领导的一致好评。</w:t>
            </w:r>
          </w:p>
        </w:tc>
      </w:tr>
      <w:tr w:rsidR="00C24343">
        <w:trPr>
          <w:trHeight w:val="61"/>
          <w:jc w:val="center"/>
        </w:trPr>
        <w:tc>
          <w:tcPr>
            <w:tcW w:w="9087" w:type="dxa"/>
            <w:gridSpan w:val="4"/>
          </w:tcPr>
          <w:p w:rsidR="00C24343" w:rsidRDefault="00F5219E">
            <w:pPr>
              <w:rPr>
                <w:rFonts w:ascii="Times New Roman" w:eastAsia="宋体" w:hAnsi="Times New Roman" w:cs="Times New Roman"/>
                <w:b/>
                <w:szCs w:val="21"/>
              </w:rPr>
            </w:pPr>
            <w:r>
              <w:rPr>
                <w:rFonts w:ascii="Times New Roman" w:eastAsia="宋体" w:hAnsi="Times New Roman" w:cs="宋体" w:hint="eastAsia"/>
                <w:b/>
                <w:szCs w:val="21"/>
              </w:rPr>
              <w:lastRenderedPageBreak/>
              <w:t>主要不足和问题</w:t>
            </w:r>
          </w:p>
        </w:tc>
      </w:tr>
      <w:tr w:rsidR="00C24343">
        <w:trPr>
          <w:trHeight w:val="381"/>
          <w:jc w:val="center"/>
        </w:trPr>
        <w:tc>
          <w:tcPr>
            <w:tcW w:w="9087" w:type="dxa"/>
            <w:gridSpan w:val="4"/>
          </w:tcPr>
          <w:p w:rsidR="00C24343" w:rsidRDefault="00C24343">
            <w:pPr>
              <w:rPr>
                <w:rFonts w:ascii="Times New Roman" w:eastAsia="宋体" w:hAnsi="Times New Roman" w:cs="Times New Roman"/>
                <w:szCs w:val="21"/>
              </w:rPr>
            </w:pPr>
          </w:p>
        </w:tc>
      </w:tr>
      <w:tr w:rsidR="00C24343">
        <w:trPr>
          <w:trHeight w:val="411"/>
          <w:jc w:val="center"/>
        </w:trPr>
        <w:tc>
          <w:tcPr>
            <w:tcW w:w="9087" w:type="dxa"/>
            <w:gridSpan w:val="4"/>
          </w:tcPr>
          <w:p w:rsidR="00C24343" w:rsidRDefault="00F5219E">
            <w:pPr>
              <w:rPr>
                <w:rFonts w:ascii="Times New Roman" w:eastAsia="宋体" w:hAnsi="Times New Roman" w:cs="Times New Roman"/>
                <w:b/>
                <w:szCs w:val="21"/>
              </w:rPr>
            </w:pPr>
            <w:r>
              <w:rPr>
                <w:rFonts w:ascii="Times New Roman" w:eastAsia="宋体" w:hAnsi="Times New Roman" w:cs="宋体" w:hint="eastAsia"/>
                <w:b/>
                <w:szCs w:val="21"/>
              </w:rPr>
              <w:t>改进措施和目标</w:t>
            </w:r>
          </w:p>
        </w:tc>
      </w:tr>
      <w:tr w:rsidR="00C24343">
        <w:trPr>
          <w:trHeight w:val="411"/>
          <w:jc w:val="center"/>
        </w:trPr>
        <w:tc>
          <w:tcPr>
            <w:tcW w:w="9087" w:type="dxa"/>
            <w:gridSpan w:val="4"/>
          </w:tcPr>
          <w:p w:rsidR="00C24343" w:rsidRDefault="00C24343">
            <w:pPr>
              <w:rPr>
                <w:rFonts w:ascii="Times New Roman" w:eastAsia="宋体" w:hAnsi="Times New Roman" w:cs="Times New Roman"/>
                <w:szCs w:val="21"/>
              </w:rPr>
            </w:pPr>
          </w:p>
        </w:tc>
      </w:tr>
    </w:tbl>
    <w:p w:rsidR="00C24343" w:rsidRDefault="00C24343">
      <w:pPr>
        <w:tabs>
          <w:tab w:val="left" w:pos="9135"/>
        </w:tabs>
        <w:rPr>
          <w:rFonts w:ascii="Times New Roman" w:eastAsia="宋体" w:hAnsi="Times New Roman" w:cs="宋体"/>
          <w:b/>
          <w:bCs/>
          <w:szCs w:val="21"/>
        </w:rPr>
      </w:pPr>
    </w:p>
    <w:p w:rsidR="00C24343" w:rsidRDefault="00F5219E">
      <w:pPr>
        <w:tabs>
          <w:tab w:val="left" w:pos="9135"/>
        </w:tabs>
        <w:rPr>
          <w:rFonts w:ascii="Times New Roman" w:eastAsia="宋体" w:hAnsi="Times New Roman" w:cs="宋体"/>
          <w:b/>
          <w:bCs/>
          <w:szCs w:val="21"/>
        </w:rPr>
      </w:pPr>
      <w:r>
        <w:rPr>
          <w:rFonts w:ascii="Times New Roman" w:eastAsia="宋体" w:hAnsi="Times New Roman" w:cs="宋体" w:hint="eastAsia"/>
          <w:b/>
          <w:bCs/>
          <w:szCs w:val="21"/>
        </w:rPr>
        <w:t>（</w:t>
      </w:r>
      <w:r>
        <w:rPr>
          <w:rFonts w:ascii="Times New Roman" w:eastAsia="宋体" w:hAnsi="Times New Roman" w:cs="Times New Roman"/>
          <w:b/>
          <w:bCs/>
          <w:szCs w:val="21"/>
        </w:rPr>
        <w:t>2</w:t>
      </w:r>
      <w:r>
        <w:rPr>
          <w:rFonts w:ascii="Times New Roman" w:eastAsia="宋体" w:hAnsi="Times New Roman" w:cs="宋体" w:hint="eastAsia"/>
          <w:b/>
          <w:bCs/>
          <w:szCs w:val="21"/>
        </w:rPr>
        <w:t>）基础数据</w:t>
      </w:r>
    </w:p>
    <w:p w:rsidR="005029EF" w:rsidRDefault="005029EF">
      <w:pPr>
        <w:tabs>
          <w:tab w:val="left" w:pos="9135"/>
        </w:tabs>
        <w:rPr>
          <w:rFonts w:ascii="Times New Roman" w:eastAsia="宋体" w:hAnsi="Times New Roman" w:cs="Times New Roman"/>
          <w:b/>
          <w:bCs/>
          <w:szCs w:val="21"/>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4972"/>
        <w:gridCol w:w="1479"/>
        <w:gridCol w:w="1629"/>
      </w:tblGrid>
      <w:tr w:rsidR="00C24343">
        <w:trPr>
          <w:jc w:val="center"/>
        </w:trPr>
        <w:tc>
          <w:tcPr>
            <w:tcW w:w="9072" w:type="dxa"/>
            <w:gridSpan w:val="4"/>
            <w:tcBorders>
              <w:top w:val="nil"/>
              <w:left w:val="nil"/>
              <w:right w:val="nil"/>
            </w:tcBorders>
          </w:tcPr>
          <w:p w:rsidR="00C24343" w:rsidRDefault="00F5219E">
            <w:pPr>
              <w:tabs>
                <w:tab w:val="left" w:pos="9135"/>
              </w:tabs>
              <w:jc w:val="center"/>
              <w:rPr>
                <w:rFonts w:ascii="Times New Roman" w:eastAsia="宋体" w:hAnsi="Times New Roman" w:cs="Times New Roman"/>
                <w:b/>
                <w:bCs/>
                <w:szCs w:val="21"/>
              </w:rPr>
            </w:pPr>
            <w:r>
              <w:rPr>
                <w:rFonts w:ascii="Times New Roman" w:eastAsia="宋体" w:hAnsi="Times New Roman" w:cs="宋体" w:hint="eastAsia"/>
                <w:b/>
                <w:bCs/>
                <w:szCs w:val="21"/>
              </w:rPr>
              <w:lastRenderedPageBreak/>
              <w:t>教学改革主要成果</w:t>
            </w:r>
          </w:p>
        </w:tc>
      </w:tr>
      <w:tr w:rsidR="00C24343">
        <w:trPr>
          <w:jc w:val="center"/>
        </w:trPr>
        <w:tc>
          <w:tcPr>
            <w:tcW w:w="992" w:type="dxa"/>
            <w:vAlign w:val="center"/>
          </w:tcPr>
          <w:p w:rsidR="00C24343" w:rsidRDefault="00F5219E">
            <w:pPr>
              <w:tabs>
                <w:tab w:val="left" w:pos="9135"/>
              </w:tabs>
              <w:jc w:val="center"/>
              <w:rPr>
                <w:rFonts w:ascii="Times New Roman" w:eastAsia="宋体" w:hAnsi="Times New Roman" w:cs="Times New Roman"/>
                <w:b/>
                <w:szCs w:val="21"/>
              </w:rPr>
            </w:pPr>
            <w:r>
              <w:rPr>
                <w:b/>
                <w:szCs w:val="21"/>
              </w:rPr>
              <w:t>成果主</w:t>
            </w:r>
            <w:r>
              <w:rPr>
                <w:rFonts w:hint="eastAsia"/>
                <w:b/>
                <w:szCs w:val="21"/>
              </w:rPr>
              <w:t>体（</w:t>
            </w:r>
            <w:r>
              <w:rPr>
                <w:b/>
                <w:szCs w:val="21"/>
              </w:rPr>
              <w:t>校</w:t>
            </w:r>
            <w:r>
              <w:rPr>
                <w:b/>
                <w:szCs w:val="21"/>
              </w:rPr>
              <w:t>/</w:t>
            </w:r>
            <w:r>
              <w:rPr>
                <w:b/>
                <w:szCs w:val="21"/>
              </w:rPr>
              <w:t>学科组</w:t>
            </w:r>
            <w:r>
              <w:rPr>
                <w:rFonts w:hint="eastAsia"/>
                <w:b/>
                <w:szCs w:val="21"/>
              </w:rPr>
              <w:t>/</w:t>
            </w:r>
            <w:r>
              <w:rPr>
                <w:rFonts w:hint="eastAsia"/>
                <w:b/>
                <w:szCs w:val="21"/>
              </w:rPr>
              <w:t>个人）</w:t>
            </w:r>
          </w:p>
        </w:tc>
        <w:tc>
          <w:tcPr>
            <w:tcW w:w="4972" w:type="dxa"/>
            <w:vAlign w:val="center"/>
          </w:tcPr>
          <w:p w:rsidR="00C24343" w:rsidRDefault="00F5219E">
            <w:pPr>
              <w:tabs>
                <w:tab w:val="left" w:pos="9135"/>
              </w:tabs>
              <w:jc w:val="center"/>
              <w:rPr>
                <w:rFonts w:ascii="Times New Roman" w:eastAsia="宋体" w:hAnsi="Times New Roman" w:cs="Times New Roman"/>
                <w:b/>
                <w:szCs w:val="21"/>
              </w:rPr>
            </w:pPr>
            <w:r>
              <w:rPr>
                <w:rFonts w:ascii="Times New Roman" w:eastAsia="宋体" w:hAnsi="Times New Roman" w:cs="宋体" w:hint="eastAsia"/>
                <w:b/>
                <w:szCs w:val="21"/>
              </w:rPr>
              <w:t>成果经验</w:t>
            </w:r>
          </w:p>
          <w:p w:rsidR="00C24343" w:rsidRDefault="00F5219E">
            <w:pPr>
              <w:tabs>
                <w:tab w:val="left" w:pos="9135"/>
              </w:tabs>
              <w:jc w:val="center"/>
              <w:rPr>
                <w:rFonts w:ascii="Times New Roman" w:eastAsia="宋体" w:hAnsi="Times New Roman" w:cs="Times New Roman"/>
                <w:b/>
                <w:szCs w:val="21"/>
              </w:rPr>
            </w:pPr>
            <w:r>
              <w:rPr>
                <w:rFonts w:ascii="Times New Roman" w:eastAsia="宋体" w:hAnsi="Times New Roman" w:cs="宋体" w:hint="eastAsia"/>
                <w:b/>
                <w:szCs w:val="21"/>
              </w:rPr>
              <w:t>主</w:t>
            </w:r>
            <w:r>
              <w:rPr>
                <w:rFonts w:ascii="Times New Roman" w:eastAsia="宋体" w:hAnsi="Times New Roman" w:cs="宋体" w:hint="eastAsia"/>
                <w:b/>
                <w:szCs w:val="21"/>
              </w:rPr>
              <w:t xml:space="preserve">    </w:t>
            </w:r>
            <w:r>
              <w:rPr>
                <w:rFonts w:ascii="Times New Roman" w:eastAsia="宋体" w:hAnsi="Times New Roman" w:cs="宋体" w:hint="eastAsia"/>
                <w:b/>
                <w:szCs w:val="21"/>
              </w:rPr>
              <w:t>题</w:t>
            </w:r>
          </w:p>
        </w:tc>
        <w:tc>
          <w:tcPr>
            <w:tcW w:w="1479" w:type="dxa"/>
            <w:vAlign w:val="center"/>
          </w:tcPr>
          <w:p w:rsidR="00C24343" w:rsidRDefault="00F5219E">
            <w:pPr>
              <w:tabs>
                <w:tab w:val="left" w:pos="9135"/>
              </w:tabs>
              <w:jc w:val="center"/>
              <w:rPr>
                <w:rFonts w:ascii="Times New Roman" w:eastAsia="宋体" w:hAnsi="Times New Roman" w:cs="Times New Roman"/>
                <w:b/>
                <w:szCs w:val="21"/>
              </w:rPr>
            </w:pPr>
            <w:r>
              <w:rPr>
                <w:rFonts w:ascii="Times New Roman" w:eastAsia="宋体" w:hAnsi="Times New Roman" w:cs="宋体" w:hint="eastAsia"/>
                <w:b/>
                <w:szCs w:val="21"/>
              </w:rPr>
              <w:t>成果形式（交流、推广、获奖）</w:t>
            </w:r>
          </w:p>
        </w:tc>
        <w:tc>
          <w:tcPr>
            <w:tcW w:w="1629" w:type="dxa"/>
            <w:vAlign w:val="center"/>
          </w:tcPr>
          <w:p w:rsidR="00C24343" w:rsidRDefault="00F5219E">
            <w:pPr>
              <w:tabs>
                <w:tab w:val="left" w:pos="9135"/>
              </w:tabs>
              <w:jc w:val="center"/>
              <w:rPr>
                <w:rFonts w:ascii="Times New Roman" w:eastAsia="宋体" w:hAnsi="Times New Roman" w:cs="Times New Roman"/>
                <w:b/>
                <w:szCs w:val="21"/>
              </w:rPr>
            </w:pPr>
            <w:r>
              <w:rPr>
                <w:rFonts w:ascii="Times New Roman" w:eastAsia="宋体" w:hAnsi="Times New Roman" w:cs="宋体" w:hint="eastAsia"/>
                <w:b/>
                <w:szCs w:val="21"/>
              </w:rPr>
              <w:t>交流、推广、获奖级别（县市区、设区市及以上）</w:t>
            </w:r>
          </w:p>
        </w:tc>
      </w:tr>
      <w:tr w:rsidR="00C24343">
        <w:trPr>
          <w:jc w:val="center"/>
        </w:trPr>
        <w:tc>
          <w:tcPr>
            <w:tcW w:w="992" w:type="dxa"/>
          </w:tcPr>
          <w:p w:rsidR="00C24343" w:rsidRPr="00783095" w:rsidRDefault="00F5219E">
            <w:pPr>
              <w:tabs>
                <w:tab w:val="left" w:pos="9135"/>
              </w:tabs>
              <w:jc w:val="center"/>
              <w:rPr>
                <w:rFonts w:asciiTheme="minorEastAsia" w:hAnsiTheme="minorEastAsia" w:cs="Times New Roman"/>
                <w:szCs w:val="21"/>
              </w:rPr>
            </w:pPr>
            <w:r w:rsidRPr="00783095">
              <w:rPr>
                <w:rFonts w:asciiTheme="minorEastAsia" w:hAnsiTheme="minorEastAsia" w:cs="Times New Roman" w:hint="eastAsia"/>
                <w:szCs w:val="21"/>
              </w:rPr>
              <w:t>学科组</w:t>
            </w:r>
          </w:p>
        </w:tc>
        <w:tc>
          <w:tcPr>
            <w:tcW w:w="4972" w:type="dxa"/>
          </w:tcPr>
          <w:p w:rsidR="00C24343" w:rsidRPr="00783095" w:rsidRDefault="00F5219E">
            <w:pPr>
              <w:tabs>
                <w:tab w:val="left" w:pos="9135"/>
              </w:tabs>
              <w:rPr>
                <w:rFonts w:asciiTheme="minorEastAsia" w:hAnsiTheme="minorEastAsia" w:cs="Times New Roman"/>
                <w:szCs w:val="21"/>
              </w:rPr>
            </w:pPr>
            <w:proofErr w:type="gramStart"/>
            <w:r w:rsidRPr="00783095">
              <w:rPr>
                <w:rFonts w:asciiTheme="minorEastAsia" w:hAnsiTheme="minorEastAsia" w:hint="eastAsia"/>
                <w:szCs w:val="21"/>
              </w:rPr>
              <w:t>基于问题</w:t>
            </w:r>
            <w:proofErr w:type="gramEnd"/>
            <w:r w:rsidRPr="00783095">
              <w:rPr>
                <w:rFonts w:asciiTheme="minorEastAsia" w:hAnsiTheme="minorEastAsia" w:hint="eastAsia"/>
                <w:szCs w:val="21"/>
              </w:rPr>
              <w:t>培养化学自主学习能力的课堂教学模式</w:t>
            </w:r>
          </w:p>
        </w:tc>
        <w:tc>
          <w:tcPr>
            <w:tcW w:w="1479" w:type="dxa"/>
            <w:vAlign w:val="center"/>
          </w:tcPr>
          <w:p w:rsidR="00C24343" w:rsidRPr="00783095" w:rsidRDefault="00F5219E">
            <w:pPr>
              <w:tabs>
                <w:tab w:val="left" w:pos="9135"/>
              </w:tabs>
              <w:jc w:val="center"/>
              <w:rPr>
                <w:rFonts w:asciiTheme="minorEastAsia" w:hAnsiTheme="minorEastAsia" w:cs="Times New Roman"/>
                <w:szCs w:val="21"/>
              </w:rPr>
            </w:pPr>
            <w:r w:rsidRPr="00783095">
              <w:rPr>
                <w:rFonts w:asciiTheme="minorEastAsia" w:hAnsiTheme="minorEastAsia" w:cs="Times New Roman" w:hint="eastAsia"/>
                <w:szCs w:val="21"/>
              </w:rPr>
              <w:t>获奖</w:t>
            </w:r>
          </w:p>
        </w:tc>
        <w:tc>
          <w:tcPr>
            <w:tcW w:w="1629" w:type="dxa"/>
            <w:vAlign w:val="center"/>
          </w:tcPr>
          <w:p w:rsidR="00C24343" w:rsidRPr="00783095" w:rsidRDefault="00F5219E">
            <w:pPr>
              <w:tabs>
                <w:tab w:val="left" w:pos="9135"/>
              </w:tabs>
              <w:jc w:val="center"/>
              <w:rPr>
                <w:rFonts w:asciiTheme="minorEastAsia" w:hAnsiTheme="minorEastAsia" w:cs="Times New Roman"/>
                <w:szCs w:val="21"/>
              </w:rPr>
            </w:pPr>
            <w:r w:rsidRPr="00783095">
              <w:rPr>
                <w:rFonts w:asciiTheme="minorEastAsia" w:hAnsiTheme="minorEastAsia" w:cs="Times New Roman" w:hint="eastAsia"/>
                <w:szCs w:val="21"/>
              </w:rPr>
              <w:t>县市区</w:t>
            </w:r>
          </w:p>
        </w:tc>
      </w:tr>
      <w:tr w:rsidR="00C24343">
        <w:trPr>
          <w:jc w:val="center"/>
        </w:trPr>
        <w:tc>
          <w:tcPr>
            <w:tcW w:w="992" w:type="dxa"/>
          </w:tcPr>
          <w:p w:rsidR="00C24343" w:rsidRPr="00783095" w:rsidRDefault="00F5219E">
            <w:pPr>
              <w:tabs>
                <w:tab w:val="left" w:pos="9135"/>
              </w:tabs>
              <w:jc w:val="center"/>
              <w:rPr>
                <w:rFonts w:asciiTheme="minorEastAsia" w:hAnsiTheme="minorEastAsia" w:cs="Times New Roman"/>
                <w:szCs w:val="21"/>
              </w:rPr>
            </w:pPr>
            <w:r w:rsidRPr="00783095">
              <w:rPr>
                <w:rFonts w:asciiTheme="minorEastAsia" w:hAnsiTheme="minorEastAsia" w:cs="Times New Roman" w:hint="eastAsia"/>
                <w:szCs w:val="21"/>
              </w:rPr>
              <w:t>个人</w:t>
            </w:r>
          </w:p>
        </w:tc>
        <w:tc>
          <w:tcPr>
            <w:tcW w:w="4972" w:type="dxa"/>
          </w:tcPr>
          <w:p w:rsidR="00C24343" w:rsidRPr="00783095" w:rsidRDefault="00F5219E">
            <w:pPr>
              <w:tabs>
                <w:tab w:val="left" w:pos="9135"/>
              </w:tabs>
              <w:rPr>
                <w:rFonts w:asciiTheme="minorEastAsia" w:hAnsiTheme="minorEastAsia" w:cs="Times New Roman"/>
                <w:szCs w:val="21"/>
              </w:rPr>
            </w:pPr>
            <w:r w:rsidRPr="00783095">
              <w:rPr>
                <w:rFonts w:asciiTheme="minorEastAsia" w:hAnsiTheme="minorEastAsia" w:cs="宋体" w:hint="eastAsia"/>
                <w:kern w:val="0"/>
                <w:szCs w:val="21"/>
              </w:rPr>
              <w:t>高中记叙文写作教学发展性评价体系的运用</w:t>
            </w:r>
          </w:p>
        </w:tc>
        <w:tc>
          <w:tcPr>
            <w:tcW w:w="1479" w:type="dxa"/>
            <w:vAlign w:val="center"/>
          </w:tcPr>
          <w:p w:rsidR="00C24343" w:rsidRPr="00783095" w:rsidRDefault="00F5219E">
            <w:pPr>
              <w:tabs>
                <w:tab w:val="left" w:pos="9135"/>
              </w:tabs>
              <w:jc w:val="center"/>
              <w:rPr>
                <w:rFonts w:asciiTheme="minorEastAsia" w:hAnsiTheme="minorEastAsia" w:cs="Times New Roman"/>
                <w:szCs w:val="21"/>
              </w:rPr>
            </w:pPr>
            <w:r w:rsidRPr="00783095">
              <w:rPr>
                <w:rFonts w:asciiTheme="minorEastAsia" w:hAnsiTheme="minorEastAsia" w:cs="Times New Roman" w:hint="eastAsia"/>
                <w:szCs w:val="21"/>
              </w:rPr>
              <w:t>获奖</w:t>
            </w:r>
          </w:p>
        </w:tc>
        <w:tc>
          <w:tcPr>
            <w:tcW w:w="1629" w:type="dxa"/>
            <w:vAlign w:val="center"/>
          </w:tcPr>
          <w:p w:rsidR="00C24343" w:rsidRPr="00783095" w:rsidRDefault="00F5219E">
            <w:pPr>
              <w:tabs>
                <w:tab w:val="left" w:pos="9135"/>
              </w:tabs>
              <w:jc w:val="center"/>
              <w:rPr>
                <w:rFonts w:asciiTheme="minorEastAsia" w:hAnsiTheme="minorEastAsia" w:cs="Times New Roman"/>
                <w:szCs w:val="21"/>
              </w:rPr>
            </w:pPr>
            <w:r w:rsidRPr="00783095">
              <w:rPr>
                <w:rFonts w:asciiTheme="minorEastAsia" w:hAnsiTheme="minorEastAsia" w:cs="Times New Roman" w:hint="eastAsia"/>
                <w:szCs w:val="21"/>
              </w:rPr>
              <w:t>县市区</w:t>
            </w:r>
          </w:p>
        </w:tc>
      </w:tr>
      <w:tr w:rsidR="00C24343">
        <w:trPr>
          <w:jc w:val="center"/>
        </w:trPr>
        <w:tc>
          <w:tcPr>
            <w:tcW w:w="992" w:type="dxa"/>
          </w:tcPr>
          <w:p w:rsidR="00C24343" w:rsidRPr="00783095" w:rsidRDefault="00F5219E">
            <w:pPr>
              <w:tabs>
                <w:tab w:val="left" w:pos="9135"/>
              </w:tabs>
              <w:jc w:val="center"/>
              <w:rPr>
                <w:rFonts w:asciiTheme="minorEastAsia" w:hAnsiTheme="minorEastAsia" w:cs="Times New Roman"/>
                <w:szCs w:val="21"/>
              </w:rPr>
            </w:pPr>
            <w:r w:rsidRPr="00783095">
              <w:rPr>
                <w:rFonts w:asciiTheme="minorEastAsia" w:hAnsiTheme="minorEastAsia" w:cs="Times New Roman" w:hint="eastAsia"/>
                <w:szCs w:val="21"/>
              </w:rPr>
              <w:t>学校</w:t>
            </w:r>
          </w:p>
        </w:tc>
        <w:tc>
          <w:tcPr>
            <w:tcW w:w="4972" w:type="dxa"/>
          </w:tcPr>
          <w:p w:rsidR="00C24343" w:rsidRPr="00783095" w:rsidRDefault="00F5219E">
            <w:pPr>
              <w:tabs>
                <w:tab w:val="left" w:pos="9135"/>
              </w:tabs>
              <w:rPr>
                <w:rFonts w:asciiTheme="minorEastAsia" w:hAnsiTheme="minorEastAsia" w:cs="Times New Roman"/>
                <w:szCs w:val="21"/>
              </w:rPr>
            </w:pPr>
            <w:r w:rsidRPr="00783095">
              <w:rPr>
                <w:rFonts w:asciiTheme="minorEastAsia" w:hAnsiTheme="minorEastAsia" w:cs="Times New Roman" w:hint="eastAsia"/>
                <w:szCs w:val="21"/>
              </w:rPr>
              <w:t>2017届高三基本情况及</w:t>
            </w:r>
            <w:proofErr w:type="gramStart"/>
            <w:r w:rsidRPr="00783095">
              <w:rPr>
                <w:rFonts w:asciiTheme="minorEastAsia" w:hAnsiTheme="minorEastAsia" w:cs="Times New Roman" w:hint="eastAsia"/>
                <w:szCs w:val="21"/>
              </w:rPr>
              <w:t>一模后</w:t>
            </w:r>
            <w:proofErr w:type="gramEnd"/>
            <w:r w:rsidRPr="00783095">
              <w:rPr>
                <w:rFonts w:asciiTheme="minorEastAsia" w:hAnsiTheme="minorEastAsia" w:cs="Times New Roman" w:hint="eastAsia"/>
                <w:szCs w:val="21"/>
              </w:rPr>
              <w:t>复习备考工作</w:t>
            </w:r>
          </w:p>
        </w:tc>
        <w:tc>
          <w:tcPr>
            <w:tcW w:w="1479" w:type="dxa"/>
            <w:vAlign w:val="center"/>
          </w:tcPr>
          <w:p w:rsidR="00C24343" w:rsidRPr="00783095" w:rsidRDefault="00F5219E">
            <w:pPr>
              <w:tabs>
                <w:tab w:val="left" w:pos="9135"/>
              </w:tabs>
              <w:jc w:val="center"/>
              <w:rPr>
                <w:rFonts w:asciiTheme="minorEastAsia" w:hAnsiTheme="minorEastAsia" w:cs="Times New Roman"/>
                <w:szCs w:val="21"/>
              </w:rPr>
            </w:pPr>
            <w:r w:rsidRPr="00783095">
              <w:rPr>
                <w:rFonts w:asciiTheme="minorEastAsia" w:hAnsiTheme="minorEastAsia" w:cs="Times New Roman" w:hint="eastAsia"/>
                <w:szCs w:val="21"/>
              </w:rPr>
              <w:t>交流</w:t>
            </w:r>
          </w:p>
        </w:tc>
        <w:tc>
          <w:tcPr>
            <w:tcW w:w="1629" w:type="dxa"/>
            <w:vAlign w:val="center"/>
          </w:tcPr>
          <w:p w:rsidR="00C24343" w:rsidRPr="00783095" w:rsidRDefault="00F5219E">
            <w:pPr>
              <w:tabs>
                <w:tab w:val="left" w:pos="9135"/>
              </w:tabs>
              <w:jc w:val="center"/>
              <w:rPr>
                <w:rFonts w:asciiTheme="minorEastAsia" w:hAnsiTheme="minorEastAsia" w:cs="Times New Roman"/>
                <w:szCs w:val="21"/>
              </w:rPr>
            </w:pPr>
            <w:r w:rsidRPr="00783095">
              <w:rPr>
                <w:rFonts w:asciiTheme="minorEastAsia" w:hAnsiTheme="minorEastAsia" w:cs="Times New Roman" w:hint="eastAsia"/>
                <w:szCs w:val="21"/>
              </w:rPr>
              <w:t>县市区</w:t>
            </w:r>
          </w:p>
        </w:tc>
      </w:tr>
      <w:tr w:rsidR="00C24343">
        <w:trPr>
          <w:jc w:val="center"/>
        </w:trPr>
        <w:tc>
          <w:tcPr>
            <w:tcW w:w="992" w:type="dxa"/>
          </w:tcPr>
          <w:p w:rsidR="00C24343" w:rsidRPr="00783095" w:rsidRDefault="00F5219E">
            <w:pPr>
              <w:tabs>
                <w:tab w:val="left" w:pos="9135"/>
              </w:tabs>
              <w:jc w:val="center"/>
              <w:rPr>
                <w:rFonts w:asciiTheme="minorEastAsia" w:hAnsiTheme="minorEastAsia" w:cs="Times New Roman"/>
                <w:szCs w:val="21"/>
              </w:rPr>
            </w:pPr>
            <w:r w:rsidRPr="00783095">
              <w:rPr>
                <w:rFonts w:asciiTheme="minorEastAsia" w:hAnsiTheme="minorEastAsia" w:cs="Times New Roman" w:hint="eastAsia"/>
                <w:szCs w:val="21"/>
              </w:rPr>
              <w:t>个人</w:t>
            </w:r>
          </w:p>
        </w:tc>
        <w:tc>
          <w:tcPr>
            <w:tcW w:w="4972" w:type="dxa"/>
          </w:tcPr>
          <w:p w:rsidR="00C24343" w:rsidRPr="00783095" w:rsidRDefault="00F5219E">
            <w:pPr>
              <w:tabs>
                <w:tab w:val="left" w:pos="9135"/>
              </w:tabs>
              <w:rPr>
                <w:rFonts w:asciiTheme="minorEastAsia" w:hAnsiTheme="minorEastAsia" w:cs="Times New Roman"/>
                <w:szCs w:val="21"/>
              </w:rPr>
            </w:pPr>
            <w:r w:rsidRPr="00783095">
              <w:rPr>
                <w:rFonts w:asciiTheme="minorEastAsia" w:hAnsiTheme="minorEastAsia" w:cs="宋体" w:hint="eastAsia"/>
                <w:kern w:val="0"/>
                <w:szCs w:val="21"/>
              </w:rPr>
              <w:t>基于生物科学史培育科学探究素养的案例研究</w:t>
            </w:r>
          </w:p>
        </w:tc>
        <w:tc>
          <w:tcPr>
            <w:tcW w:w="1479" w:type="dxa"/>
            <w:vAlign w:val="center"/>
          </w:tcPr>
          <w:p w:rsidR="00C24343" w:rsidRPr="00783095" w:rsidRDefault="00F5219E">
            <w:pPr>
              <w:tabs>
                <w:tab w:val="left" w:pos="9135"/>
              </w:tabs>
              <w:jc w:val="center"/>
              <w:rPr>
                <w:rFonts w:asciiTheme="minorEastAsia" w:hAnsiTheme="minorEastAsia" w:cs="Times New Roman"/>
                <w:szCs w:val="21"/>
              </w:rPr>
            </w:pPr>
            <w:r w:rsidRPr="00783095">
              <w:rPr>
                <w:rFonts w:asciiTheme="minorEastAsia" w:hAnsiTheme="minorEastAsia" w:cs="Times New Roman" w:hint="eastAsia"/>
                <w:szCs w:val="21"/>
              </w:rPr>
              <w:t>获奖</w:t>
            </w:r>
          </w:p>
        </w:tc>
        <w:tc>
          <w:tcPr>
            <w:tcW w:w="1629" w:type="dxa"/>
            <w:vAlign w:val="center"/>
          </w:tcPr>
          <w:p w:rsidR="00C24343" w:rsidRPr="00783095" w:rsidRDefault="00F5219E">
            <w:pPr>
              <w:tabs>
                <w:tab w:val="left" w:pos="9135"/>
              </w:tabs>
              <w:jc w:val="center"/>
              <w:rPr>
                <w:rFonts w:asciiTheme="minorEastAsia" w:hAnsiTheme="minorEastAsia" w:cs="Times New Roman"/>
                <w:szCs w:val="21"/>
              </w:rPr>
            </w:pPr>
            <w:r w:rsidRPr="00783095">
              <w:rPr>
                <w:rFonts w:asciiTheme="minorEastAsia" w:hAnsiTheme="minorEastAsia" w:cs="Times New Roman" w:hint="eastAsia"/>
                <w:szCs w:val="21"/>
              </w:rPr>
              <w:t>县市区</w:t>
            </w:r>
          </w:p>
        </w:tc>
      </w:tr>
      <w:tr w:rsidR="00C24343">
        <w:trPr>
          <w:jc w:val="center"/>
        </w:trPr>
        <w:tc>
          <w:tcPr>
            <w:tcW w:w="992" w:type="dxa"/>
          </w:tcPr>
          <w:p w:rsidR="00C24343" w:rsidRPr="00783095" w:rsidRDefault="00F5219E">
            <w:pPr>
              <w:tabs>
                <w:tab w:val="left" w:pos="9135"/>
              </w:tabs>
              <w:jc w:val="center"/>
              <w:rPr>
                <w:rFonts w:asciiTheme="minorEastAsia" w:hAnsiTheme="minorEastAsia" w:cs="Times New Roman"/>
                <w:szCs w:val="21"/>
              </w:rPr>
            </w:pPr>
            <w:r w:rsidRPr="00783095">
              <w:rPr>
                <w:rFonts w:asciiTheme="minorEastAsia" w:hAnsiTheme="minorEastAsia" w:cs="Times New Roman" w:hint="eastAsia"/>
                <w:szCs w:val="21"/>
              </w:rPr>
              <w:t>学校</w:t>
            </w:r>
          </w:p>
        </w:tc>
        <w:tc>
          <w:tcPr>
            <w:tcW w:w="4972" w:type="dxa"/>
          </w:tcPr>
          <w:p w:rsidR="00C24343" w:rsidRPr="00783095" w:rsidRDefault="00F5219E">
            <w:pPr>
              <w:tabs>
                <w:tab w:val="left" w:pos="9135"/>
              </w:tabs>
              <w:rPr>
                <w:rFonts w:asciiTheme="minorEastAsia" w:hAnsiTheme="minorEastAsia" w:cs="Times New Roman"/>
                <w:szCs w:val="21"/>
              </w:rPr>
            </w:pPr>
            <w:r w:rsidRPr="00783095">
              <w:rPr>
                <w:rFonts w:asciiTheme="minorEastAsia" w:hAnsiTheme="minorEastAsia" w:cs="Times New Roman" w:hint="eastAsia"/>
                <w:szCs w:val="21"/>
              </w:rPr>
              <w:t>面对新高考方案的思考</w:t>
            </w:r>
          </w:p>
        </w:tc>
        <w:tc>
          <w:tcPr>
            <w:tcW w:w="1479" w:type="dxa"/>
            <w:vAlign w:val="center"/>
          </w:tcPr>
          <w:p w:rsidR="00C24343" w:rsidRPr="00783095" w:rsidRDefault="00F5219E">
            <w:pPr>
              <w:tabs>
                <w:tab w:val="left" w:pos="9135"/>
              </w:tabs>
              <w:jc w:val="center"/>
              <w:rPr>
                <w:rFonts w:asciiTheme="minorEastAsia" w:hAnsiTheme="minorEastAsia" w:cs="Times New Roman"/>
                <w:szCs w:val="21"/>
              </w:rPr>
            </w:pPr>
            <w:r w:rsidRPr="00783095">
              <w:rPr>
                <w:rFonts w:asciiTheme="minorEastAsia" w:hAnsiTheme="minorEastAsia" w:cs="Times New Roman" w:hint="eastAsia"/>
                <w:szCs w:val="21"/>
              </w:rPr>
              <w:t>交流</w:t>
            </w:r>
          </w:p>
        </w:tc>
        <w:tc>
          <w:tcPr>
            <w:tcW w:w="1629" w:type="dxa"/>
            <w:vAlign w:val="center"/>
          </w:tcPr>
          <w:p w:rsidR="00C24343" w:rsidRPr="00783095" w:rsidRDefault="00F5219E">
            <w:pPr>
              <w:tabs>
                <w:tab w:val="left" w:pos="9135"/>
              </w:tabs>
              <w:jc w:val="center"/>
              <w:rPr>
                <w:rFonts w:asciiTheme="minorEastAsia" w:hAnsiTheme="minorEastAsia" w:cs="Times New Roman"/>
                <w:szCs w:val="21"/>
              </w:rPr>
            </w:pPr>
            <w:r w:rsidRPr="00783095">
              <w:rPr>
                <w:rFonts w:asciiTheme="minorEastAsia" w:hAnsiTheme="minorEastAsia" w:cs="Times New Roman" w:hint="eastAsia"/>
                <w:szCs w:val="21"/>
              </w:rPr>
              <w:t>县市区</w:t>
            </w:r>
          </w:p>
        </w:tc>
      </w:tr>
      <w:tr w:rsidR="00C24343">
        <w:trPr>
          <w:jc w:val="center"/>
        </w:trPr>
        <w:tc>
          <w:tcPr>
            <w:tcW w:w="992" w:type="dxa"/>
          </w:tcPr>
          <w:p w:rsidR="00C24343" w:rsidRPr="00783095" w:rsidRDefault="00F5219E">
            <w:pPr>
              <w:tabs>
                <w:tab w:val="left" w:pos="9135"/>
              </w:tabs>
              <w:jc w:val="center"/>
              <w:rPr>
                <w:rFonts w:asciiTheme="minorEastAsia" w:hAnsiTheme="minorEastAsia" w:cs="Times New Roman"/>
                <w:szCs w:val="21"/>
              </w:rPr>
            </w:pPr>
            <w:r w:rsidRPr="00783095">
              <w:rPr>
                <w:rFonts w:asciiTheme="minorEastAsia" w:hAnsiTheme="minorEastAsia" w:cs="Times New Roman" w:hint="eastAsia"/>
                <w:szCs w:val="21"/>
              </w:rPr>
              <w:t>学校</w:t>
            </w:r>
          </w:p>
        </w:tc>
        <w:tc>
          <w:tcPr>
            <w:tcW w:w="4972" w:type="dxa"/>
          </w:tcPr>
          <w:p w:rsidR="00C24343" w:rsidRPr="00783095" w:rsidRDefault="00F5219E">
            <w:pPr>
              <w:tabs>
                <w:tab w:val="left" w:pos="9135"/>
              </w:tabs>
              <w:rPr>
                <w:rFonts w:asciiTheme="minorEastAsia" w:hAnsiTheme="minorEastAsia" w:cs="Times New Roman"/>
                <w:szCs w:val="21"/>
              </w:rPr>
            </w:pPr>
            <w:r w:rsidRPr="00783095">
              <w:rPr>
                <w:rFonts w:asciiTheme="minorEastAsia" w:hAnsiTheme="minorEastAsia" w:cs="Times New Roman" w:hint="eastAsia"/>
                <w:szCs w:val="21"/>
              </w:rPr>
              <w:t>2018届高三基本情况及复习备考工作要点</w:t>
            </w:r>
          </w:p>
        </w:tc>
        <w:tc>
          <w:tcPr>
            <w:tcW w:w="1479" w:type="dxa"/>
            <w:vAlign w:val="center"/>
          </w:tcPr>
          <w:p w:rsidR="00C24343" w:rsidRPr="00783095" w:rsidRDefault="00F5219E">
            <w:pPr>
              <w:tabs>
                <w:tab w:val="left" w:pos="9135"/>
              </w:tabs>
              <w:jc w:val="center"/>
              <w:rPr>
                <w:rFonts w:asciiTheme="minorEastAsia" w:hAnsiTheme="minorEastAsia" w:cs="Times New Roman"/>
                <w:szCs w:val="21"/>
              </w:rPr>
            </w:pPr>
            <w:r w:rsidRPr="00783095">
              <w:rPr>
                <w:rFonts w:asciiTheme="minorEastAsia" w:hAnsiTheme="minorEastAsia" w:cs="Times New Roman" w:hint="eastAsia"/>
                <w:szCs w:val="21"/>
              </w:rPr>
              <w:t>交流</w:t>
            </w:r>
          </w:p>
        </w:tc>
        <w:tc>
          <w:tcPr>
            <w:tcW w:w="1629" w:type="dxa"/>
            <w:vAlign w:val="center"/>
          </w:tcPr>
          <w:p w:rsidR="00C24343" w:rsidRPr="00783095" w:rsidRDefault="00F5219E">
            <w:pPr>
              <w:tabs>
                <w:tab w:val="left" w:pos="9135"/>
              </w:tabs>
              <w:jc w:val="center"/>
              <w:rPr>
                <w:rFonts w:asciiTheme="minorEastAsia" w:hAnsiTheme="minorEastAsia" w:cs="Times New Roman"/>
                <w:szCs w:val="21"/>
              </w:rPr>
            </w:pPr>
            <w:r w:rsidRPr="00783095">
              <w:rPr>
                <w:rFonts w:asciiTheme="minorEastAsia" w:hAnsiTheme="minorEastAsia" w:cs="Times New Roman" w:hint="eastAsia"/>
                <w:szCs w:val="21"/>
              </w:rPr>
              <w:t>县市区</w:t>
            </w:r>
          </w:p>
        </w:tc>
      </w:tr>
      <w:tr w:rsidR="00C24343">
        <w:trPr>
          <w:jc w:val="center"/>
        </w:trPr>
        <w:tc>
          <w:tcPr>
            <w:tcW w:w="992" w:type="dxa"/>
          </w:tcPr>
          <w:p w:rsidR="00C24343" w:rsidRPr="00783095" w:rsidRDefault="00F5219E">
            <w:pPr>
              <w:tabs>
                <w:tab w:val="left" w:pos="9135"/>
              </w:tabs>
              <w:jc w:val="center"/>
              <w:rPr>
                <w:rFonts w:asciiTheme="minorEastAsia" w:hAnsiTheme="minorEastAsia" w:cs="Times New Roman"/>
                <w:szCs w:val="21"/>
              </w:rPr>
            </w:pPr>
            <w:r w:rsidRPr="00783095">
              <w:rPr>
                <w:rFonts w:asciiTheme="minorEastAsia" w:hAnsiTheme="minorEastAsia" w:cs="Times New Roman" w:hint="eastAsia"/>
                <w:szCs w:val="21"/>
              </w:rPr>
              <w:t>学校</w:t>
            </w:r>
          </w:p>
        </w:tc>
        <w:tc>
          <w:tcPr>
            <w:tcW w:w="4972" w:type="dxa"/>
          </w:tcPr>
          <w:p w:rsidR="00C24343" w:rsidRPr="00783095" w:rsidRDefault="00F5219E">
            <w:pPr>
              <w:tabs>
                <w:tab w:val="left" w:pos="9135"/>
              </w:tabs>
              <w:rPr>
                <w:rFonts w:asciiTheme="minorEastAsia" w:hAnsiTheme="minorEastAsia" w:cs="Times New Roman"/>
                <w:szCs w:val="21"/>
              </w:rPr>
            </w:pPr>
            <w:r w:rsidRPr="00783095">
              <w:rPr>
                <w:rFonts w:asciiTheme="minorEastAsia" w:hAnsiTheme="minorEastAsia" w:cs="Times New Roman" w:hint="eastAsia"/>
                <w:szCs w:val="21"/>
              </w:rPr>
              <w:t>振奋精神重实干 攻坚克难求突破</w:t>
            </w:r>
          </w:p>
        </w:tc>
        <w:tc>
          <w:tcPr>
            <w:tcW w:w="1479" w:type="dxa"/>
            <w:vAlign w:val="center"/>
          </w:tcPr>
          <w:p w:rsidR="00C24343" w:rsidRPr="00783095" w:rsidRDefault="00F5219E">
            <w:pPr>
              <w:tabs>
                <w:tab w:val="left" w:pos="9135"/>
              </w:tabs>
              <w:jc w:val="center"/>
              <w:rPr>
                <w:rFonts w:asciiTheme="minorEastAsia" w:hAnsiTheme="minorEastAsia" w:cs="Times New Roman"/>
                <w:szCs w:val="21"/>
              </w:rPr>
            </w:pPr>
            <w:r w:rsidRPr="00783095">
              <w:rPr>
                <w:rFonts w:asciiTheme="minorEastAsia" w:hAnsiTheme="minorEastAsia" w:cs="Times New Roman" w:hint="eastAsia"/>
                <w:szCs w:val="21"/>
              </w:rPr>
              <w:t>交流</w:t>
            </w:r>
          </w:p>
        </w:tc>
        <w:tc>
          <w:tcPr>
            <w:tcW w:w="1629" w:type="dxa"/>
            <w:vAlign w:val="center"/>
          </w:tcPr>
          <w:p w:rsidR="00C24343" w:rsidRPr="00783095" w:rsidRDefault="00F5219E">
            <w:pPr>
              <w:tabs>
                <w:tab w:val="left" w:pos="9135"/>
              </w:tabs>
              <w:jc w:val="center"/>
              <w:rPr>
                <w:rFonts w:asciiTheme="minorEastAsia" w:hAnsiTheme="minorEastAsia" w:cs="Times New Roman"/>
                <w:szCs w:val="21"/>
              </w:rPr>
            </w:pPr>
            <w:r w:rsidRPr="00783095">
              <w:rPr>
                <w:rFonts w:asciiTheme="minorEastAsia" w:hAnsiTheme="minorEastAsia" w:cs="Times New Roman" w:hint="eastAsia"/>
                <w:szCs w:val="21"/>
              </w:rPr>
              <w:t>县市区</w:t>
            </w:r>
          </w:p>
        </w:tc>
      </w:tr>
      <w:tr w:rsidR="00C24343">
        <w:trPr>
          <w:jc w:val="center"/>
        </w:trPr>
        <w:tc>
          <w:tcPr>
            <w:tcW w:w="992" w:type="dxa"/>
          </w:tcPr>
          <w:p w:rsidR="00C24343" w:rsidRPr="00783095" w:rsidRDefault="00F5219E">
            <w:pPr>
              <w:tabs>
                <w:tab w:val="left" w:pos="9135"/>
              </w:tabs>
              <w:jc w:val="center"/>
              <w:rPr>
                <w:rFonts w:asciiTheme="minorEastAsia" w:hAnsiTheme="minorEastAsia" w:cs="Times New Roman"/>
                <w:szCs w:val="21"/>
              </w:rPr>
            </w:pPr>
            <w:r w:rsidRPr="00783095">
              <w:rPr>
                <w:rFonts w:asciiTheme="minorEastAsia" w:hAnsiTheme="minorEastAsia" w:cs="Times New Roman" w:hint="eastAsia"/>
                <w:szCs w:val="21"/>
              </w:rPr>
              <w:t>学科组</w:t>
            </w:r>
          </w:p>
        </w:tc>
        <w:tc>
          <w:tcPr>
            <w:tcW w:w="4972" w:type="dxa"/>
          </w:tcPr>
          <w:p w:rsidR="00C24343" w:rsidRPr="00783095" w:rsidRDefault="00F5219E">
            <w:pPr>
              <w:tabs>
                <w:tab w:val="left" w:pos="9135"/>
              </w:tabs>
              <w:rPr>
                <w:rFonts w:asciiTheme="minorEastAsia" w:hAnsiTheme="minorEastAsia" w:cs="Times New Roman"/>
                <w:szCs w:val="21"/>
              </w:rPr>
            </w:pPr>
            <w:r w:rsidRPr="00783095">
              <w:rPr>
                <w:rFonts w:asciiTheme="minorEastAsia" w:hAnsiTheme="minorEastAsia" w:cs="宋体" w:hint="eastAsia"/>
                <w:kern w:val="0"/>
                <w:szCs w:val="21"/>
              </w:rPr>
              <w:t>同伴互助对中学生英语写作影响的策略研究</w:t>
            </w:r>
          </w:p>
        </w:tc>
        <w:tc>
          <w:tcPr>
            <w:tcW w:w="1479" w:type="dxa"/>
            <w:vAlign w:val="center"/>
          </w:tcPr>
          <w:p w:rsidR="00C24343" w:rsidRPr="00783095" w:rsidRDefault="00F5219E">
            <w:pPr>
              <w:tabs>
                <w:tab w:val="left" w:pos="9135"/>
              </w:tabs>
              <w:jc w:val="center"/>
              <w:rPr>
                <w:rFonts w:asciiTheme="minorEastAsia" w:hAnsiTheme="minorEastAsia" w:cs="Times New Roman"/>
                <w:szCs w:val="21"/>
              </w:rPr>
            </w:pPr>
            <w:r w:rsidRPr="00783095">
              <w:rPr>
                <w:rFonts w:asciiTheme="minorEastAsia" w:hAnsiTheme="minorEastAsia" w:cs="Times New Roman" w:hint="eastAsia"/>
                <w:szCs w:val="21"/>
              </w:rPr>
              <w:t>获奖</w:t>
            </w:r>
          </w:p>
        </w:tc>
        <w:tc>
          <w:tcPr>
            <w:tcW w:w="1629" w:type="dxa"/>
            <w:vAlign w:val="center"/>
          </w:tcPr>
          <w:p w:rsidR="00C24343" w:rsidRPr="00783095" w:rsidRDefault="00F5219E">
            <w:pPr>
              <w:tabs>
                <w:tab w:val="left" w:pos="9135"/>
              </w:tabs>
              <w:jc w:val="center"/>
              <w:rPr>
                <w:rFonts w:asciiTheme="minorEastAsia" w:hAnsiTheme="minorEastAsia" w:cs="Times New Roman"/>
                <w:szCs w:val="21"/>
              </w:rPr>
            </w:pPr>
            <w:r w:rsidRPr="00783095">
              <w:rPr>
                <w:rFonts w:asciiTheme="minorEastAsia" w:hAnsiTheme="minorEastAsia" w:cs="Times New Roman" w:hint="eastAsia"/>
                <w:szCs w:val="21"/>
              </w:rPr>
              <w:t>县市区</w:t>
            </w:r>
          </w:p>
        </w:tc>
      </w:tr>
      <w:tr w:rsidR="00C24343">
        <w:trPr>
          <w:jc w:val="center"/>
        </w:trPr>
        <w:tc>
          <w:tcPr>
            <w:tcW w:w="992" w:type="dxa"/>
          </w:tcPr>
          <w:p w:rsidR="00C24343" w:rsidRPr="00783095" w:rsidRDefault="00F5219E">
            <w:pPr>
              <w:tabs>
                <w:tab w:val="left" w:pos="9135"/>
              </w:tabs>
              <w:jc w:val="center"/>
              <w:rPr>
                <w:rFonts w:asciiTheme="minorEastAsia" w:hAnsiTheme="minorEastAsia" w:cs="Times New Roman"/>
                <w:szCs w:val="21"/>
              </w:rPr>
            </w:pPr>
            <w:r w:rsidRPr="00783095">
              <w:rPr>
                <w:rFonts w:asciiTheme="minorEastAsia" w:hAnsiTheme="minorEastAsia" w:cs="Times New Roman" w:hint="eastAsia"/>
                <w:szCs w:val="21"/>
              </w:rPr>
              <w:t>学科组</w:t>
            </w:r>
          </w:p>
        </w:tc>
        <w:tc>
          <w:tcPr>
            <w:tcW w:w="4972" w:type="dxa"/>
          </w:tcPr>
          <w:p w:rsidR="00C24343" w:rsidRPr="00783095" w:rsidRDefault="00F5219E">
            <w:pPr>
              <w:tabs>
                <w:tab w:val="left" w:pos="9135"/>
              </w:tabs>
              <w:rPr>
                <w:rFonts w:asciiTheme="minorEastAsia" w:hAnsiTheme="minorEastAsia" w:cs="Times New Roman"/>
                <w:szCs w:val="21"/>
              </w:rPr>
            </w:pPr>
            <w:r w:rsidRPr="00783095">
              <w:rPr>
                <w:rFonts w:asciiTheme="minorEastAsia" w:hAnsiTheme="minorEastAsia" w:cs="宋体" w:hint="eastAsia"/>
                <w:kern w:val="0"/>
                <w:szCs w:val="21"/>
              </w:rPr>
              <w:t>高中课堂问题串的设计和使用的策略研究</w:t>
            </w:r>
          </w:p>
        </w:tc>
        <w:tc>
          <w:tcPr>
            <w:tcW w:w="1479" w:type="dxa"/>
            <w:vAlign w:val="center"/>
          </w:tcPr>
          <w:p w:rsidR="00C24343" w:rsidRPr="00783095" w:rsidRDefault="00F5219E">
            <w:pPr>
              <w:tabs>
                <w:tab w:val="left" w:pos="9135"/>
              </w:tabs>
              <w:jc w:val="center"/>
              <w:rPr>
                <w:rFonts w:asciiTheme="minorEastAsia" w:hAnsiTheme="minorEastAsia" w:cs="Times New Roman"/>
                <w:szCs w:val="21"/>
              </w:rPr>
            </w:pPr>
            <w:r w:rsidRPr="00783095">
              <w:rPr>
                <w:rFonts w:asciiTheme="minorEastAsia" w:hAnsiTheme="minorEastAsia" w:cs="Times New Roman" w:hint="eastAsia"/>
                <w:szCs w:val="21"/>
              </w:rPr>
              <w:t>获奖</w:t>
            </w:r>
          </w:p>
        </w:tc>
        <w:tc>
          <w:tcPr>
            <w:tcW w:w="1629" w:type="dxa"/>
            <w:vAlign w:val="center"/>
          </w:tcPr>
          <w:p w:rsidR="00C24343" w:rsidRPr="00783095" w:rsidRDefault="00F5219E">
            <w:pPr>
              <w:tabs>
                <w:tab w:val="left" w:pos="9135"/>
              </w:tabs>
              <w:jc w:val="center"/>
              <w:rPr>
                <w:rFonts w:asciiTheme="minorEastAsia" w:hAnsiTheme="minorEastAsia" w:cs="Times New Roman"/>
                <w:szCs w:val="21"/>
              </w:rPr>
            </w:pPr>
            <w:r w:rsidRPr="00783095">
              <w:rPr>
                <w:rFonts w:asciiTheme="minorEastAsia" w:hAnsiTheme="minorEastAsia" w:cs="Times New Roman" w:hint="eastAsia"/>
                <w:szCs w:val="21"/>
              </w:rPr>
              <w:t>县市区</w:t>
            </w:r>
          </w:p>
        </w:tc>
      </w:tr>
      <w:tr w:rsidR="00C24343">
        <w:trPr>
          <w:jc w:val="center"/>
        </w:trPr>
        <w:tc>
          <w:tcPr>
            <w:tcW w:w="992" w:type="dxa"/>
          </w:tcPr>
          <w:p w:rsidR="00C24343" w:rsidRPr="00783095" w:rsidRDefault="00F5219E">
            <w:pPr>
              <w:tabs>
                <w:tab w:val="left" w:pos="9135"/>
              </w:tabs>
              <w:jc w:val="center"/>
              <w:rPr>
                <w:rFonts w:asciiTheme="minorEastAsia" w:hAnsiTheme="minorEastAsia" w:cs="Times New Roman"/>
                <w:szCs w:val="21"/>
              </w:rPr>
            </w:pPr>
            <w:r w:rsidRPr="00783095">
              <w:rPr>
                <w:rFonts w:asciiTheme="minorEastAsia" w:hAnsiTheme="minorEastAsia" w:cs="Times New Roman" w:hint="eastAsia"/>
                <w:szCs w:val="21"/>
              </w:rPr>
              <w:t>学校</w:t>
            </w:r>
          </w:p>
        </w:tc>
        <w:tc>
          <w:tcPr>
            <w:tcW w:w="4972" w:type="dxa"/>
          </w:tcPr>
          <w:p w:rsidR="00C24343" w:rsidRPr="00783095" w:rsidRDefault="00F5219E">
            <w:pPr>
              <w:tabs>
                <w:tab w:val="left" w:pos="9135"/>
              </w:tabs>
              <w:rPr>
                <w:rFonts w:asciiTheme="minorEastAsia" w:hAnsiTheme="minorEastAsia" w:cs="Times New Roman"/>
                <w:szCs w:val="21"/>
              </w:rPr>
            </w:pPr>
            <w:r w:rsidRPr="00783095">
              <w:rPr>
                <w:rFonts w:asciiTheme="minorEastAsia" w:hAnsiTheme="minorEastAsia" w:cs="Times New Roman" w:hint="eastAsia"/>
                <w:szCs w:val="21"/>
              </w:rPr>
              <w:t>2019届高三基本情况及复习备考工作要点</w:t>
            </w:r>
          </w:p>
        </w:tc>
        <w:tc>
          <w:tcPr>
            <w:tcW w:w="1479" w:type="dxa"/>
            <w:vAlign w:val="center"/>
          </w:tcPr>
          <w:p w:rsidR="00C24343" w:rsidRPr="00783095" w:rsidRDefault="00F5219E">
            <w:pPr>
              <w:tabs>
                <w:tab w:val="left" w:pos="9135"/>
              </w:tabs>
              <w:jc w:val="center"/>
              <w:rPr>
                <w:rFonts w:asciiTheme="minorEastAsia" w:hAnsiTheme="minorEastAsia" w:cs="Times New Roman"/>
                <w:szCs w:val="21"/>
              </w:rPr>
            </w:pPr>
            <w:r w:rsidRPr="00783095">
              <w:rPr>
                <w:rFonts w:asciiTheme="minorEastAsia" w:hAnsiTheme="minorEastAsia" w:cs="Times New Roman" w:hint="eastAsia"/>
                <w:szCs w:val="21"/>
              </w:rPr>
              <w:t>交流</w:t>
            </w:r>
          </w:p>
        </w:tc>
        <w:tc>
          <w:tcPr>
            <w:tcW w:w="1629" w:type="dxa"/>
            <w:vAlign w:val="center"/>
          </w:tcPr>
          <w:p w:rsidR="00C24343" w:rsidRPr="00783095" w:rsidRDefault="00F5219E">
            <w:pPr>
              <w:tabs>
                <w:tab w:val="left" w:pos="9135"/>
              </w:tabs>
              <w:jc w:val="center"/>
              <w:rPr>
                <w:rFonts w:asciiTheme="minorEastAsia" w:hAnsiTheme="minorEastAsia" w:cs="Times New Roman"/>
                <w:szCs w:val="21"/>
              </w:rPr>
            </w:pPr>
            <w:r w:rsidRPr="00783095">
              <w:rPr>
                <w:rFonts w:asciiTheme="minorEastAsia" w:hAnsiTheme="minorEastAsia" w:cs="Times New Roman" w:hint="eastAsia"/>
                <w:szCs w:val="21"/>
              </w:rPr>
              <w:t>县市区</w:t>
            </w:r>
          </w:p>
        </w:tc>
      </w:tr>
      <w:tr w:rsidR="00C24343">
        <w:trPr>
          <w:jc w:val="center"/>
        </w:trPr>
        <w:tc>
          <w:tcPr>
            <w:tcW w:w="992" w:type="dxa"/>
          </w:tcPr>
          <w:p w:rsidR="00C24343" w:rsidRPr="00783095" w:rsidRDefault="00F5219E">
            <w:pPr>
              <w:tabs>
                <w:tab w:val="left" w:pos="9135"/>
              </w:tabs>
              <w:jc w:val="center"/>
              <w:rPr>
                <w:rFonts w:asciiTheme="minorEastAsia" w:hAnsiTheme="minorEastAsia" w:cs="Times New Roman"/>
                <w:szCs w:val="21"/>
              </w:rPr>
            </w:pPr>
            <w:r w:rsidRPr="00783095">
              <w:rPr>
                <w:rFonts w:asciiTheme="minorEastAsia" w:hAnsiTheme="minorEastAsia" w:cs="Times New Roman" w:hint="eastAsia"/>
                <w:szCs w:val="21"/>
              </w:rPr>
              <w:t>学校</w:t>
            </w:r>
          </w:p>
        </w:tc>
        <w:tc>
          <w:tcPr>
            <w:tcW w:w="4972" w:type="dxa"/>
          </w:tcPr>
          <w:p w:rsidR="00C24343" w:rsidRPr="00783095" w:rsidRDefault="00F5219E">
            <w:pPr>
              <w:tabs>
                <w:tab w:val="left" w:pos="9135"/>
              </w:tabs>
              <w:rPr>
                <w:rFonts w:asciiTheme="minorEastAsia" w:hAnsiTheme="minorEastAsia" w:cs="Times New Roman"/>
                <w:szCs w:val="21"/>
              </w:rPr>
            </w:pPr>
            <w:r w:rsidRPr="00783095">
              <w:rPr>
                <w:rFonts w:asciiTheme="minorEastAsia" w:hAnsiTheme="minorEastAsia" w:cs="Times New Roman" w:hint="eastAsia"/>
                <w:color w:val="000000" w:themeColor="text1"/>
                <w:szCs w:val="21"/>
              </w:rPr>
              <w:t>挖掘师生潜能 提高备考品质</w:t>
            </w:r>
          </w:p>
        </w:tc>
        <w:tc>
          <w:tcPr>
            <w:tcW w:w="1479" w:type="dxa"/>
            <w:vAlign w:val="center"/>
          </w:tcPr>
          <w:p w:rsidR="00C24343" w:rsidRPr="00783095" w:rsidRDefault="00F5219E">
            <w:pPr>
              <w:tabs>
                <w:tab w:val="left" w:pos="9135"/>
              </w:tabs>
              <w:jc w:val="center"/>
              <w:rPr>
                <w:rFonts w:asciiTheme="minorEastAsia" w:hAnsiTheme="minorEastAsia" w:cs="Times New Roman"/>
                <w:szCs w:val="21"/>
              </w:rPr>
            </w:pPr>
            <w:r w:rsidRPr="00783095">
              <w:rPr>
                <w:rFonts w:asciiTheme="minorEastAsia" w:hAnsiTheme="minorEastAsia" w:cs="Times New Roman" w:hint="eastAsia"/>
                <w:szCs w:val="21"/>
              </w:rPr>
              <w:t>推广</w:t>
            </w:r>
          </w:p>
        </w:tc>
        <w:tc>
          <w:tcPr>
            <w:tcW w:w="1629" w:type="dxa"/>
            <w:vAlign w:val="center"/>
          </w:tcPr>
          <w:p w:rsidR="00C24343" w:rsidRPr="00783095" w:rsidRDefault="00F5219E">
            <w:pPr>
              <w:tabs>
                <w:tab w:val="left" w:pos="9135"/>
              </w:tabs>
              <w:jc w:val="center"/>
              <w:rPr>
                <w:rFonts w:asciiTheme="minorEastAsia" w:hAnsiTheme="minorEastAsia" w:cs="Times New Roman"/>
                <w:szCs w:val="21"/>
              </w:rPr>
            </w:pPr>
            <w:r w:rsidRPr="00783095">
              <w:rPr>
                <w:rFonts w:asciiTheme="minorEastAsia" w:hAnsiTheme="minorEastAsia" w:cs="Times New Roman" w:hint="eastAsia"/>
                <w:szCs w:val="21"/>
              </w:rPr>
              <w:t>县市区</w:t>
            </w:r>
          </w:p>
        </w:tc>
      </w:tr>
      <w:tr w:rsidR="00C24343">
        <w:trPr>
          <w:jc w:val="center"/>
        </w:trPr>
        <w:tc>
          <w:tcPr>
            <w:tcW w:w="992" w:type="dxa"/>
          </w:tcPr>
          <w:p w:rsidR="00C24343" w:rsidRPr="00783095" w:rsidRDefault="00F5219E">
            <w:pPr>
              <w:tabs>
                <w:tab w:val="left" w:pos="9135"/>
              </w:tabs>
              <w:jc w:val="center"/>
              <w:rPr>
                <w:rFonts w:asciiTheme="minorEastAsia" w:hAnsiTheme="minorEastAsia" w:cs="Times New Roman"/>
                <w:szCs w:val="21"/>
              </w:rPr>
            </w:pPr>
            <w:r w:rsidRPr="00783095">
              <w:rPr>
                <w:rFonts w:asciiTheme="minorEastAsia" w:hAnsiTheme="minorEastAsia" w:cs="Times New Roman" w:hint="eastAsia"/>
                <w:szCs w:val="21"/>
              </w:rPr>
              <w:t>学校</w:t>
            </w:r>
          </w:p>
        </w:tc>
        <w:tc>
          <w:tcPr>
            <w:tcW w:w="4972" w:type="dxa"/>
          </w:tcPr>
          <w:p w:rsidR="00C24343" w:rsidRPr="00783095" w:rsidRDefault="00F5219E">
            <w:pPr>
              <w:tabs>
                <w:tab w:val="left" w:pos="9135"/>
              </w:tabs>
              <w:rPr>
                <w:rFonts w:asciiTheme="minorEastAsia" w:hAnsiTheme="minorEastAsia" w:cs="Times New Roman"/>
                <w:szCs w:val="21"/>
              </w:rPr>
            </w:pPr>
            <w:r w:rsidRPr="00783095">
              <w:rPr>
                <w:rFonts w:asciiTheme="minorEastAsia" w:hAnsiTheme="minorEastAsia" w:cs="Times New Roman" w:hint="eastAsia"/>
                <w:szCs w:val="21"/>
              </w:rPr>
              <w:t>新高考背景下高中教学管理关注的问题</w:t>
            </w:r>
          </w:p>
        </w:tc>
        <w:tc>
          <w:tcPr>
            <w:tcW w:w="1479" w:type="dxa"/>
            <w:vAlign w:val="center"/>
          </w:tcPr>
          <w:p w:rsidR="00C24343" w:rsidRPr="00783095" w:rsidRDefault="00F5219E">
            <w:pPr>
              <w:tabs>
                <w:tab w:val="left" w:pos="9135"/>
              </w:tabs>
              <w:jc w:val="center"/>
              <w:rPr>
                <w:rFonts w:asciiTheme="minorEastAsia" w:hAnsiTheme="minorEastAsia" w:cs="Times New Roman"/>
                <w:szCs w:val="21"/>
              </w:rPr>
            </w:pPr>
            <w:r w:rsidRPr="00783095">
              <w:rPr>
                <w:rFonts w:asciiTheme="minorEastAsia" w:hAnsiTheme="minorEastAsia" w:cs="Times New Roman" w:hint="eastAsia"/>
                <w:szCs w:val="21"/>
              </w:rPr>
              <w:t>交流</w:t>
            </w:r>
          </w:p>
        </w:tc>
        <w:tc>
          <w:tcPr>
            <w:tcW w:w="1629" w:type="dxa"/>
            <w:vAlign w:val="center"/>
          </w:tcPr>
          <w:p w:rsidR="00C24343" w:rsidRPr="00783095" w:rsidRDefault="00F5219E">
            <w:pPr>
              <w:tabs>
                <w:tab w:val="left" w:pos="9135"/>
              </w:tabs>
              <w:jc w:val="center"/>
              <w:rPr>
                <w:rFonts w:asciiTheme="minorEastAsia" w:hAnsiTheme="minorEastAsia" w:cs="Times New Roman"/>
                <w:szCs w:val="21"/>
              </w:rPr>
            </w:pPr>
            <w:r w:rsidRPr="00783095">
              <w:rPr>
                <w:rFonts w:asciiTheme="minorEastAsia" w:hAnsiTheme="minorEastAsia" w:cs="Times New Roman" w:hint="eastAsia"/>
                <w:szCs w:val="21"/>
              </w:rPr>
              <w:t>设区市</w:t>
            </w:r>
          </w:p>
        </w:tc>
      </w:tr>
      <w:tr w:rsidR="00C24343">
        <w:trPr>
          <w:jc w:val="center"/>
        </w:trPr>
        <w:tc>
          <w:tcPr>
            <w:tcW w:w="992" w:type="dxa"/>
          </w:tcPr>
          <w:p w:rsidR="00C24343" w:rsidRPr="00783095" w:rsidRDefault="00F5219E">
            <w:pPr>
              <w:tabs>
                <w:tab w:val="left" w:pos="9135"/>
              </w:tabs>
              <w:jc w:val="center"/>
              <w:rPr>
                <w:rFonts w:asciiTheme="minorEastAsia" w:hAnsiTheme="minorEastAsia" w:cs="Times New Roman"/>
                <w:szCs w:val="21"/>
              </w:rPr>
            </w:pPr>
            <w:r w:rsidRPr="00783095">
              <w:rPr>
                <w:rFonts w:asciiTheme="minorEastAsia" w:hAnsiTheme="minorEastAsia" w:cs="Times New Roman" w:hint="eastAsia"/>
                <w:szCs w:val="21"/>
              </w:rPr>
              <w:t>学校</w:t>
            </w:r>
          </w:p>
        </w:tc>
        <w:tc>
          <w:tcPr>
            <w:tcW w:w="4972" w:type="dxa"/>
          </w:tcPr>
          <w:p w:rsidR="00C24343" w:rsidRPr="00783095" w:rsidRDefault="00F5219E">
            <w:pPr>
              <w:tabs>
                <w:tab w:val="left" w:pos="9135"/>
              </w:tabs>
              <w:rPr>
                <w:rFonts w:asciiTheme="minorEastAsia" w:hAnsiTheme="minorEastAsia" w:cs="Times New Roman"/>
                <w:szCs w:val="21"/>
              </w:rPr>
            </w:pPr>
            <w:r w:rsidRPr="00783095">
              <w:rPr>
                <w:rFonts w:asciiTheme="minorEastAsia" w:hAnsiTheme="minorEastAsia" w:hint="eastAsia"/>
                <w:bCs/>
                <w:szCs w:val="21"/>
              </w:rPr>
              <w:t>基于城乡优秀教师牵手行动促进乡村教师课堂教学转型的策略研究</w:t>
            </w:r>
          </w:p>
        </w:tc>
        <w:tc>
          <w:tcPr>
            <w:tcW w:w="1479" w:type="dxa"/>
            <w:vAlign w:val="center"/>
          </w:tcPr>
          <w:p w:rsidR="00C24343" w:rsidRPr="00783095" w:rsidRDefault="00F5219E">
            <w:pPr>
              <w:tabs>
                <w:tab w:val="left" w:pos="9135"/>
              </w:tabs>
              <w:jc w:val="center"/>
              <w:rPr>
                <w:rFonts w:asciiTheme="minorEastAsia" w:hAnsiTheme="minorEastAsia" w:cs="Times New Roman"/>
                <w:szCs w:val="21"/>
              </w:rPr>
            </w:pPr>
            <w:r w:rsidRPr="00783095">
              <w:rPr>
                <w:rFonts w:asciiTheme="minorEastAsia" w:hAnsiTheme="minorEastAsia" w:cs="Times New Roman" w:hint="eastAsia"/>
                <w:szCs w:val="21"/>
              </w:rPr>
              <w:t>交流</w:t>
            </w:r>
          </w:p>
        </w:tc>
        <w:tc>
          <w:tcPr>
            <w:tcW w:w="1629" w:type="dxa"/>
            <w:vAlign w:val="center"/>
          </w:tcPr>
          <w:p w:rsidR="00C24343" w:rsidRPr="00783095" w:rsidRDefault="00F5219E">
            <w:pPr>
              <w:tabs>
                <w:tab w:val="left" w:pos="9135"/>
              </w:tabs>
              <w:jc w:val="center"/>
              <w:rPr>
                <w:rFonts w:asciiTheme="minorEastAsia" w:hAnsiTheme="minorEastAsia" w:cs="Times New Roman"/>
                <w:szCs w:val="21"/>
              </w:rPr>
            </w:pPr>
            <w:r w:rsidRPr="00783095">
              <w:rPr>
                <w:rFonts w:asciiTheme="minorEastAsia" w:hAnsiTheme="minorEastAsia" w:cs="Times New Roman" w:hint="eastAsia"/>
                <w:szCs w:val="21"/>
              </w:rPr>
              <w:t>设区市</w:t>
            </w:r>
          </w:p>
        </w:tc>
      </w:tr>
      <w:tr w:rsidR="00C24343">
        <w:trPr>
          <w:jc w:val="center"/>
        </w:trPr>
        <w:tc>
          <w:tcPr>
            <w:tcW w:w="992" w:type="dxa"/>
          </w:tcPr>
          <w:p w:rsidR="00C24343" w:rsidRPr="00783095" w:rsidRDefault="00F5219E">
            <w:pPr>
              <w:tabs>
                <w:tab w:val="left" w:pos="9135"/>
              </w:tabs>
              <w:jc w:val="center"/>
              <w:rPr>
                <w:rFonts w:asciiTheme="minorEastAsia" w:hAnsiTheme="minorEastAsia" w:cs="Times New Roman"/>
                <w:szCs w:val="21"/>
              </w:rPr>
            </w:pPr>
            <w:r w:rsidRPr="00783095">
              <w:rPr>
                <w:rFonts w:asciiTheme="minorEastAsia" w:hAnsiTheme="minorEastAsia" w:cs="Times New Roman" w:hint="eastAsia"/>
                <w:szCs w:val="21"/>
              </w:rPr>
              <w:t>学科组</w:t>
            </w:r>
          </w:p>
        </w:tc>
        <w:tc>
          <w:tcPr>
            <w:tcW w:w="4972" w:type="dxa"/>
          </w:tcPr>
          <w:p w:rsidR="00C24343" w:rsidRPr="00783095" w:rsidRDefault="00F5219E">
            <w:pPr>
              <w:tabs>
                <w:tab w:val="left" w:pos="9135"/>
              </w:tabs>
              <w:rPr>
                <w:rFonts w:asciiTheme="minorEastAsia" w:hAnsiTheme="minorEastAsia" w:cs="Times New Roman"/>
                <w:szCs w:val="21"/>
              </w:rPr>
            </w:pPr>
            <w:r w:rsidRPr="00783095">
              <w:rPr>
                <w:rFonts w:asciiTheme="minorEastAsia" w:hAnsiTheme="minorEastAsia" w:cs="Times New Roman" w:hint="eastAsia"/>
                <w:szCs w:val="21"/>
              </w:rPr>
              <w:t>务实求进 合作共赢</w:t>
            </w:r>
          </w:p>
        </w:tc>
        <w:tc>
          <w:tcPr>
            <w:tcW w:w="1479" w:type="dxa"/>
            <w:vAlign w:val="center"/>
          </w:tcPr>
          <w:p w:rsidR="00C24343" w:rsidRPr="00783095" w:rsidRDefault="00F5219E">
            <w:pPr>
              <w:tabs>
                <w:tab w:val="left" w:pos="9135"/>
              </w:tabs>
              <w:jc w:val="center"/>
              <w:rPr>
                <w:rFonts w:asciiTheme="minorEastAsia" w:hAnsiTheme="minorEastAsia" w:cs="Times New Roman"/>
                <w:szCs w:val="21"/>
              </w:rPr>
            </w:pPr>
            <w:r w:rsidRPr="00783095">
              <w:rPr>
                <w:rFonts w:asciiTheme="minorEastAsia" w:hAnsiTheme="minorEastAsia" w:cs="Times New Roman" w:hint="eastAsia"/>
                <w:szCs w:val="21"/>
              </w:rPr>
              <w:t>交流</w:t>
            </w:r>
          </w:p>
        </w:tc>
        <w:tc>
          <w:tcPr>
            <w:tcW w:w="1629" w:type="dxa"/>
            <w:vAlign w:val="center"/>
          </w:tcPr>
          <w:p w:rsidR="00C24343" w:rsidRPr="00783095" w:rsidRDefault="00F5219E">
            <w:pPr>
              <w:tabs>
                <w:tab w:val="left" w:pos="9135"/>
              </w:tabs>
              <w:jc w:val="center"/>
              <w:rPr>
                <w:rFonts w:asciiTheme="minorEastAsia" w:hAnsiTheme="minorEastAsia" w:cs="Times New Roman"/>
                <w:szCs w:val="21"/>
              </w:rPr>
            </w:pPr>
            <w:r w:rsidRPr="00783095">
              <w:rPr>
                <w:rFonts w:asciiTheme="minorEastAsia" w:hAnsiTheme="minorEastAsia" w:cs="Times New Roman" w:hint="eastAsia"/>
                <w:szCs w:val="21"/>
              </w:rPr>
              <w:t>县市区</w:t>
            </w:r>
          </w:p>
        </w:tc>
      </w:tr>
      <w:tr w:rsidR="00C24343">
        <w:trPr>
          <w:jc w:val="center"/>
        </w:trPr>
        <w:tc>
          <w:tcPr>
            <w:tcW w:w="992" w:type="dxa"/>
          </w:tcPr>
          <w:p w:rsidR="00C24343" w:rsidRPr="00783095" w:rsidRDefault="00F5219E">
            <w:pPr>
              <w:tabs>
                <w:tab w:val="left" w:pos="9135"/>
              </w:tabs>
              <w:jc w:val="center"/>
              <w:rPr>
                <w:rFonts w:asciiTheme="minorEastAsia" w:hAnsiTheme="minorEastAsia" w:cs="Times New Roman"/>
                <w:szCs w:val="21"/>
              </w:rPr>
            </w:pPr>
            <w:r w:rsidRPr="00783095">
              <w:rPr>
                <w:rFonts w:asciiTheme="minorEastAsia" w:hAnsiTheme="minorEastAsia" w:cs="Times New Roman" w:hint="eastAsia"/>
                <w:szCs w:val="21"/>
              </w:rPr>
              <w:t>学科组</w:t>
            </w:r>
          </w:p>
        </w:tc>
        <w:tc>
          <w:tcPr>
            <w:tcW w:w="4972" w:type="dxa"/>
          </w:tcPr>
          <w:p w:rsidR="00C24343" w:rsidRPr="00783095" w:rsidRDefault="00F5219E">
            <w:pPr>
              <w:tabs>
                <w:tab w:val="left" w:pos="9135"/>
              </w:tabs>
              <w:rPr>
                <w:rFonts w:asciiTheme="minorEastAsia" w:hAnsiTheme="minorEastAsia" w:cs="Times New Roman"/>
                <w:szCs w:val="21"/>
              </w:rPr>
            </w:pPr>
            <w:r w:rsidRPr="00783095">
              <w:rPr>
                <w:rFonts w:asciiTheme="minorEastAsia" w:hAnsiTheme="minorEastAsia" w:hint="eastAsia"/>
                <w:szCs w:val="21"/>
              </w:rPr>
              <w:t>《构建高中数学有效课堂的策略研究》课题结题报告</w:t>
            </w:r>
          </w:p>
        </w:tc>
        <w:tc>
          <w:tcPr>
            <w:tcW w:w="1479" w:type="dxa"/>
            <w:vAlign w:val="center"/>
          </w:tcPr>
          <w:p w:rsidR="00C24343" w:rsidRPr="00783095" w:rsidRDefault="00F5219E">
            <w:pPr>
              <w:tabs>
                <w:tab w:val="left" w:pos="9135"/>
              </w:tabs>
              <w:jc w:val="center"/>
              <w:rPr>
                <w:rFonts w:asciiTheme="minorEastAsia" w:hAnsiTheme="minorEastAsia" w:cs="Times New Roman"/>
                <w:szCs w:val="21"/>
              </w:rPr>
            </w:pPr>
            <w:r w:rsidRPr="00783095">
              <w:rPr>
                <w:rFonts w:asciiTheme="minorEastAsia" w:hAnsiTheme="minorEastAsia" w:cs="Times New Roman" w:hint="eastAsia"/>
                <w:szCs w:val="21"/>
              </w:rPr>
              <w:t>推广</w:t>
            </w:r>
          </w:p>
        </w:tc>
        <w:tc>
          <w:tcPr>
            <w:tcW w:w="1629" w:type="dxa"/>
            <w:vAlign w:val="center"/>
          </w:tcPr>
          <w:p w:rsidR="00C24343" w:rsidRPr="00783095" w:rsidRDefault="00F5219E">
            <w:pPr>
              <w:tabs>
                <w:tab w:val="left" w:pos="9135"/>
              </w:tabs>
              <w:jc w:val="center"/>
              <w:rPr>
                <w:rFonts w:asciiTheme="minorEastAsia" w:hAnsiTheme="minorEastAsia" w:cs="Times New Roman"/>
                <w:szCs w:val="21"/>
              </w:rPr>
            </w:pPr>
            <w:r w:rsidRPr="00783095">
              <w:rPr>
                <w:rFonts w:asciiTheme="minorEastAsia" w:hAnsiTheme="minorEastAsia" w:cs="Times New Roman" w:hint="eastAsia"/>
                <w:szCs w:val="21"/>
              </w:rPr>
              <w:t>县市区</w:t>
            </w:r>
          </w:p>
        </w:tc>
      </w:tr>
      <w:tr w:rsidR="00C24343">
        <w:trPr>
          <w:jc w:val="center"/>
        </w:trPr>
        <w:tc>
          <w:tcPr>
            <w:tcW w:w="992" w:type="dxa"/>
          </w:tcPr>
          <w:p w:rsidR="00C24343" w:rsidRPr="00783095" w:rsidRDefault="00F5219E">
            <w:pPr>
              <w:tabs>
                <w:tab w:val="left" w:pos="9135"/>
              </w:tabs>
              <w:jc w:val="center"/>
              <w:rPr>
                <w:rFonts w:asciiTheme="minorEastAsia" w:hAnsiTheme="minorEastAsia" w:cs="Times New Roman"/>
                <w:szCs w:val="21"/>
              </w:rPr>
            </w:pPr>
            <w:r w:rsidRPr="00783095">
              <w:rPr>
                <w:rFonts w:asciiTheme="minorEastAsia" w:hAnsiTheme="minorEastAsia" w:cs="Times New Roman" w:hint="eastAsia"/>
                <w:szCs w:val="21"/>
              </w:rPr>
              <w:t>个人</w:t>
            </w:r>
          </w:p>
        </w:tc>
        <w:tc>
          <w:tcPr>
            <w:tcW w:w="4972" w:type="dxa"/>
            <w:vAlign w:val="center"/>
          </w:tcPr>
          <w:p w:rsidR="00C24343" w:rsidRPr="00783095" w:rsidRDefault="00F5219E">
            <w:pPr>
              <w:snapToGrid w:val="0"/>
              <w:spacing w:line="320" w:lineRule="exact"/>
              <w:rPr>
                <w:rFonts w:asciiTheme="minorEastAsia" w:hAnsiTheme="minorEastAsia"/>
                <w:szCs w:val="21"/>
              </w:rPr>
            </w:pPr>
            <w:r w:rsidRPr="00783095">
              <w:rPr>
                <w:rFonts w:asciiTheme="minorEastAsia" w:hAnsiTheme="minorEastAsia" w:hint="eastAsia"/>
                <w:szCs w:val="21"/>
              </w:rPr>
              <w:t>《谈高三数学复习课中的探究性学习》</w:t>
            </w:r>
          </w:p>
        </w:tc>
        <w:tc>
          <w:tcPr>
            <w:tcW w:w="1479" w:type="dxa"/>
            <w:vAlign w:val="center"/>
          </w:tcPr>
          <w:p w:rsidR="00C24343" w:rsidRPr="00783095" w:rsidRDefault="00F5219E">
            <w:pPr>
              <w:tabs>
                <w:tab w:val="left" w:pos="9135"/>
              </w:tabs>
              <w:jc w:val="center"/>
              <w:rPr>
                <w:rFonts w:asciiTheme="minorEastAsia" w:hAnsiTheme="minorEastAsia" w:cs="Times New Roman"/>
                <w:szCs w:val="21"/>
              </w:rPr>
            </w:pPr>
            <w:r w:rsidRPr="00783095">
              <w:rPr>
                <w:rFonts w:asciiTheme="minorEastAsia" w:hAnsiTheme="minorEastAsia" w:cs="宋体" w:hint="eastAsia"/>
                <w:szCs w:val="21"/>
              </w:rPr>
              <w:t>经验文章发表</w:t>
            </w:r>
          </w:p>
        </w:tc>
        <w:tc>
          <w:tcPr>
            <w:tcW w:w="1629"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设区市以上</w:t>
            </w:r>
          </w:p>
        </w:tc>
      </w:tr>
      <w:tr w:rsidR="00C24343">
        <w:trPr>
          <w:jc w:val="center"/>
        </w:trPr>
        <w:tc>
          <w:tcPr>
            <w:tcW w:w="992" w:type="dxa"/>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个人</w:t>
            </w:r>
          </w:p>
        </w:tc>
        <w:tc>
          <w:tcPr>
            <w:tcW w:w="4972" w:type="dxa"/>
            <w:vAlign w:val="center"/>
          </w:tcPr>
          <w:p w:rsidR="00C24343" w:rsidRPr="00783095" w:rsidRDefault="00F5219E">
            <w:pPr>
              <w:snapToGrid w:val="0"/>
              <w:spacing w:line="320" w:lineRule="exact"/>
              <w:rPr>
                <w:rFonts w:asciiTheme="minorEastAsia" w:hAnsiTheme="minorEastAsia"/>
                <w:szCs w:val="21"/>
              </w:rPr>
            </w:pPr>
            <w:r w:rsidRPr="00783095">
              <w:rPr>
                <w:rFonts w:asciiTheme="minorEastAsia" w:hAnsiTheme="minorEastAsia" w:hint="eastAsia"/>
                <w:szCs w:val="21"/>
              </w:rPr>
              <w:t>《采用信息技术提高学生政治学习技能》</w:t>
            </w:r>
          </w:p>
        </w:tc>
        <w:tc>
          <w:tcPr>
            <w:tcW w:w="1479" w:type="dxa"/>
            <w:vAlign w:val="center"/>
          </w:tcPr>
          <w:p w:rsidR="00C24343" w:rsidRPr="00783095" w:rsidRDefault="00F5219E">
            <w:pPr>
              <w:tabs>
                <w:tab w:val="left" w:pos="9135"/>
              </w:tabs>
              <w:jc w:val="center"/>
              <w:rPr>
                <w:rFonts w:asciiTheme="minorEastAsia" w:hAnsiTheme="minorEastAsia" w:cs="Times New Roman"/>
                <w:szCs w:val="21"/>
              </w:rPr>
            </w:pPr>
            <w:r w:rsidRPr="00783095">
              <w:rPr>
                <w:rFonts w:asciiTheme="minorEastAsia" w:hAnsiTheme="minorEastAsia" w:cs="宋体" w:hint="eastAsia"/>
                <w:szCs w:val="21"/>
              </w:rPr>
              <w:t>经验文章发表</w:t>
            </w:r>
          </w:p>
        </w:tc>
        <w:tc>
          <w:tcPr>
            <w:tcW w:w="1629"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设区市以上</w:t>
            </w:r>
          </w:p>
        </w:tc>
      </w:tr>
      <w:tr w:rsidR="00C24343">
        <w:trPr>
          <w:jc w:val="center"/>
        </w:trPr>
        <w:tc>
          <w:tcPr>
            <w:tcW w:w="992" w:type="dxa"/>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个人</w:t>
            </w:r>
          </w:p>
        </w:tc>
        <w:tc>
          <w:tcPr>
            <w:tcW w:w="4972" w:type="dxa"/>
            <w:vAlign w:val="center"/>
          </w:tcPr>
          <w:p w:rsidR="00C24343" w:rsidRPr="00783095" w:rsidRDefault="00F5219E">
            <w:pPr>
              <w:snapToGrid w:val="0"/>
              <w:spacing w:line="320" w:lineRule="exact"/>
              <w:rPr>
                <w:rFonts w:asciiTheme="minorEastAsia" w:hAnsiTheme="minorEastAsia"/>
                <w:szCs w:val="21"/>
              </w:rPr>
            </w:pPr>
            <w:r w:rsidRPr="00783095">
              <w:rPr>
                <w:rFonts w:asciiTheme="minorEastAsia" w:hAnsiTheme="minorEastAsia" w:hint="eastAsia"/>
                <w:szCs w:val="21"/>
              </w:rPr>
              <w:t xml:space="preserve">《信息技术与课程整合背景下的教师核心教学能力》 </w:t>
            </w:r>
          </w:p>
        </w:tc>
        <w:tc>
          <w:tcPr>
            <w:tcW w:w="1479" w:type="dxa"/>
            <w:vAlign w:val="center"/>
          </w:tcPr>
          <w:p w:rsidR="00C24343" w:rsidRPr="00783095" w:rsidRDefault="00F5219E">
            <w:pPr>
              <w:tabs>
                <w:tab w:val="left" w:pos="9135"/>
              </w:tabs>
              <w:jc w:val="center"/>
              <w:rPr>
                <w:rFonts w:asciiTheme="minorEastAsia" w:hAnsiTheme="minorEastAsia" w:cs="Times New Roman"/>
                <w:szCs w:val="21"/>
              </w:rPr>
            </w:pPr>
            <w:r w:rsidRPr="00783095">
              <w:rPr>
                <w:rFonts w:asciiTheme="minorEastAsia" w:hAnsiTheme="minorEastAsia" w:cs="宋体" w:hint="eastAsia"/>
                <w:szCs w:val="21"/>
              </w:rPr>
              <w:t>经验文章发表</w:t>
            </w:r>
          </w:p>
        </w:tc>
        <w:tc>
          <w:tcPr>
            <w:tcW w:w="1629"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设区市以上</w:t>
            </w:r>
          </w:p>
        </w:tc>
      </w:tr>
      <w:tr w:rsidR="00C24343">
        <w:trPr>
          <w:jc w:val="center"/>
        </w:trPr>
        <w:tc>
          <w:tcPr>
            <w:tcW w:w="992" w:type="dxa"/>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个人</w:t>
            </w:r>
          </w:p>
        </w:tc>
        <w:tc>
          <w:tcPr>
            <w:tcW w:w="4972" w:type="dxa"/>
            <w:vAlign w:val="center"/>
          </w:tcPr>
          <w:p w:rsidR="00C24343" w:rsidRPr="00783095" w:rsidRDefault="00F5219E">
            <w:pPr>
              <w:snapToGrid w:val="0"/>
              <w:spacing w:line="320" w:lineRule="exact"/>
              <w:rPr>
                <w:rFonts w:asciiTheme="minorEastAsia" w:hAnsiTheme="minorEastAsia"/>
                <w:szCs w:val="21"/>
              </w:rPr>
            </w:pPr>
            <w:r w:rsidRPr="00783095">
              <w:rPr>
                <w:rFonts w:asciiTheme="minorEastAsia" w:hAnsiTheme="minorEastAsia" w:hint="eastAsia"/>
                <w:szCs w:val="21"/>
              </w:rPr>
              <w:t>《浅谈互动式教学模式与信息技术课程的整合》</w:t>
            </w:r>
          </w:p>
        </w:tc>
        <w:tc>
          <w:tcPr>
            <w:tcW w:w="1479" w:type="dxa"/>
            <w:vAlign w:val="center"/>
          </w:tcPr>
          <w:p w:rsidR="00C24343" w:rsidRPr="00783095" w:rsidRDefault="00F5219E">
            <w:pPr>
              <w:tabs>
                <w:tab w:val="left" w:pos="9135"/>
              </w:tabs>
              <w:jc w:val="center"/>
              <w:rPr>
                <w:rFonts w:asciiTheme="minorEastAsia" w:hAnsiTheme="minorEastAsia" w:cs="Times New Roman"/>
                <w:szCs w:val="21"/>
              </w:rPr>
            </w:pPr>
            <w:r w:rsidRPr="00783095">
              <w:rPr>
                <w:rFonts w:asciiTheme="minorEastAsia" w:hAnsiTheme="minorEastAsia" w:cs="宋体" w:hint="eastAsia"/>
                <w:szCs w:val="21"/>
              </w:rPr>
              <w:t>经验文章发表</w:t>
            </w:r>
          </w:p>
        </w:tc>
        <w:tc>
          <w:tcPr>
            <w:tcW w:w="1629"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设区市以上</w:t>
            </w:r>
          </w:p>
        </w:tc>
      </w:tr>
    </w:tbl>
    <w:p w:rsidR="00C24343" w:rsidRDefault="00F5219E">
      <w:pPr>
        <w:tabs>
          <w:tab w:val="left" w:pos="9135"/>
        </w:tabs>
        <w:rPr>
          <w:rFonts w:ascii="Times New Roman" w:eastAsia="宋体" w:hAnsi="Times New Roman" w:cs="Times New Roman"/>
          <w:szCs w:val="21"/>
        </w:rPr>
      </w:pPr>
      <w:r>
        <w:rPr>
          <w:rFonts w:ascii="Times New Roman" w:eastAsia="宋体" w:hAnsi="Times New Roman" w:cs="宋体" w:hint="eastAsia"/>
          <w:szCs w:val="21"/>
        </w:rPr>
        <w:t>注</w:t>
      </w:r>
      <w:r>
        <w:rPr>
          <w:rFonts w:ascii="宋体" w:eastAsia="宋体" w:hAnsi="宋体" w:cs="宋体" w:hint="eastAsia"/>
          <w:szCs w:val="21"/>
        </w:rPr>
        <w:t>：“成果”主要</w:t>
      </w:r>
      <w:proofErr w:type="gramStart"/>
      <w:r>
        <w:rPr>
          <w:rFonts w:ascii="宋体" w:eastAsia="宋体" w:hAnsi="宋体" w:cs="宋体" w:hint="eastAsia"/>
          <w:szCs w:val="21"/>
        </w:rPr>
        <w:t>指体现</w:t>
      </w:r>
      <w:proofErr w:type="gramEnd"/>
      <w:r>
        <w:rPr>
          <w:rFonts w:ascii="宋体" w:eastAsia="宋体" w:hAnsi="宋体" w:cs="宋体" w:hint="eastAsia"/>
          <w:szCs w:val="21"/>
        </w:rPr>
        <w:t>教育教学改革成果的经验文章、结题报告、宣传报道、获奖情况等；“成果形式”</w:t>
      </w:r>
      <w:proofErr w:type="gramStart"/>
      <w:r>
        <w:rPr>
          <w:rFonts w:ascii="宋体" w:eastAsia="宋体" w:hAnsi="宋体" w:cs="宋体" w:hint="eastAsia"/>
          <w:szCs w:val="21"/>
        </w:rPr>
        <w:t>指会议</w:t>
      </w:r>
      <w:proofErr w:type="gramEnd"/>
      <w:r>
        <w:rPr>
          <w:rFonts w:ascii="宋体" w:eastAsia="宋体" w:hAnsi="宋体" w:cs="宋体" w:hint="eastAsia"/>
          <w:szCs w:val="21"/>
        </w:rPr>
        <w:t>交流、现场</w:t>
      </w:r>
      <w:r>
        <w:rPr>
          <w:rFonts w:ascii="Times New Roman" w:eastAsia="宋体" w:hAnsi="Times New Roman" w:cs="宋体" w:hint="eastAsia"/>
          <w:szCs w:val="21"/>
        </w:rPr>
        <w:t>介绍、课题结题、经验文章发表等</w:t>
      </w:r>
    </w:p>
    <w:p w:rsidR="00C24343" w:rsidRDefault="00C24343">
      <w:pPr>
        <w:tabs>
          <w:tab w:val="left" w:pos="9135"/>
        </w:tabs>
        <w:rPr>
          <w:rFonts w:ascii="Times New Roman" w:eastAsia="宋体" w:hAnsi="Times New Roman" w:cs="Times New Roman"/>
          <w:szCs w:val="21"/>
        </w:rPr>
      </w:pPr>
    </w:p>
    <w:p w:rsidR="00C24343" w:rsidRDefault="00F5219E">
      <w:pPr>
        <w:rPr>
          <w:rFonts w:ascii="Times New Roman" w:hAnsi="Times New Roman" w:cs="Times New Roman"/>
          <w:b/>
        </w:rPr>
      </w:pPr>
      <w:r>
        <w:rPr>
          <w:rFonts w:ascii="Times New Roman" w:hAnsi="Times New Roman" w:cs="Times New Roman"/>
          <w:b/>
        </w:rPr>
        <w:t>（</w:t>
      </w:r>
      <w:r>
        <w:rPr>
          <w:rFonts w:ascii="Times New Roman" w:hAnsi="Times New Roman" w:cs="Times New Roman"/>
          <w:b/>
        </w:rPr>
        <w:t>3</w:t>
      </w:r>
      <w:r>
        <w:rPr>
          <w:rFonts w:ascii="Times New Roman" w:hAnsi="Times New Roman" w:cs="Times New Roman"/>
          <w:b/>
        </w:rPr>
        <w:t>）</w:t>
      </w:r>
      <w:r>
        <w:rPr>
          <w:rFonts w:ascii="Times New Roman" w:hAnsi="Times New Roman" w:cs="Times New Roman" w:hint="eastAsia"/>
          <w:b/>
        </w:rPr>
        <w:t>佐证</w:t>
      </w:r>
      <w:r>
        <w:rPr>
          <w:rFonts w:ascii="Times New Roman" w:hAnsi="Times New Roman" w:cs="Times New Roman"/>
          <w:b/>
        </w:rPr>
        <w:t>要目</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9"/>
        <w:gridCol w:w="2127"/>
        <w:gridCol w:w="1134"/>
        <w:gridCol w:w="1402"/>
      </w:tblGrid>
      <w:tr w:rsidR="00C24343">
        <w:trPr>
          <w:jc w:val="center"/>
        </w:trPr>
        <w:tc>
          <w:tcPr>
            <w:tcW w:w="4409" w:type="dxa"/>
            <w:vAlign w:val="center"/>
          </w:tcPr>
          <w:p w:rsidR="00C24343" w:rsidRDefault="00F5219E">
            <w:pPr>
              <w:jc w:val="center"/>
              <w:rPr>
                <w:rFonts w:ascii="Times New Roman" w:hAnsi="Times New Roman" w:cs="Times New Roman"/>
                <w:b/>
              </w:rPr>
            </w:pPr>
            <w:r>
              <w:rPr>
                <w:rFonts w:ascii="Times New Roman" w:hAnsi="Times New Roman" w:cs="Times New Roman"/>
                <w:b/>
              </w:rPr>
              <w:t>佐证资料名称</w:t>
            </w:r>
          </w:p>
        </w:tc>
        <w:tc>
          <w:tcPr>
            <w:tcW w:w="2127" w:type="dxa"/>
            <w:vAlign w:val="center"/>
          </w:tcPr>
          <w:p w:rsidR="00C24343" w:rsidRDefault="00F5219E">
            <w:pPr>
              <w:jc w:val="center"/>
              <w:rPr>
                <w:rFonts w:ascii="Times New Roman" w:hAnsi="Times New Roman" w:cs="Times New Roman"/>
                <w:b/>
              </w:rPr>
            </w:pPr>
            <w:r>
              <w:rPr>
                <w:rFonts w:ascii="Times New Roman" w:hAnsi="Times New Roman" w:cs="Times New Roman"/>
                <w:b/>
              </w:rPr>
              <w:t>主题词</w:t>
            </w:r>
          </w:p>
        </w:tc>
        <w:tc>
          <w:tcPr>
            <w:tcW w:w="1134" w:type="dxa"/>
            <w:vAlign w:val="center"/>
          </w:tcPr>
          <w:p w:rsidR="00C24343" w:rsidRDefault="00F5219E">
            <w:pPr>
              <w:jc w:val="center"/>
              <w:rPr>
                <w:rFonts w:ascii="Times New Roman" w:hAnsi="Times New Roman" w:cs="Times New Roman"/>
                <w:b/>
              </w:rPr>
            </w:pPr>
            <w:r>
              <w:rPr>
                <w:rFonts w:ascii="Times New Roman" w:hAnsi="Times New Roman" w:cs="Times New Roman"/>
                <w:b/>
              </w:rPr>
              <w:t>成文时间</w:t>
            </w:r>
          </w:p>
        </w:tc>
        <w:tc>
          <w:tcPr>
            <w:tcW w:w="1402" w:type="dxa"/>
            <w:vAlign w:val="center"/>
          </w:tcPr>
          <w:p w:rsidR="00C24343" w:rsidRDefault="00F5219E">
            <w:pPr>
              <w:jc w:val="center"/>
              <w:rPr>
                <w:rFonts w:ascii="Times New Roman" w:hAnsi="Times New Roman" w:cs="Times New Roman"/>
                <w:b/>
              </w:rPr>
            </w:pPr>
            <w:r>
              <w:rPr>
                <w:rFonts w:ascii="Times New Roman" w:hAnsi="Times New Roman" w:cs="Times New Roman" w:hint="eastAsia"/>
                <w:b/>
              </w:rPr>
              <w:t>是否</w:t>
            </w:r>
            <w:r>
              <w:rPr>
                <w:rFonts w:ascii="Times New Roman" w:hAnsi="Times New Roman" w:cs="Times New Roman"/>
                <w:b/>
              </w:rPr>
              <w:t>归档</w:t>
            </w:r>
          </w:p>
        </w:tc>
      </w:tr>
      <w:tr w:rsidR="00C24343">
        <w:trPr>
          <w:jc w:val="center"/>
        </w:trPr>
        <w:tc>
          <w:tcPr>
            <w:tcW w:w="4409" w:type="dxa"/>
          </w:tcPr>
          <w:p w:rsidR="00C24343" w:rsidRPr="00783095" w:rsidRDefault="00F5219E">
            <w:pPr>
              <w:rPr>
                <w:rFonts w:asciiTheme="minorEastAsia" w:hAnsiTheme="minorEastAsia" w:cs="Times New Roman"/>
                <w:szCs w:val="21"/>
              </w:rPr>
            </w:pPr>
            <w:r w:rsidRPr="00783095">
              <w:rPr>
                <w:rFonts w:asciiTheme="minorEastAsia" w:hAnsiTheme="minorEastAsia" w:cs="Times New Roman" w:hint="eastAsia"/>
                <w:szCs w:val="21"/>
              </w:rPr>
              <w:t>1．西夏</w:t>
            </w:r>
            <w:proofErr w:type="gramStart"/>
            <w:r w:rsidRPr="00783095">
              <w:rPr>
                <w:rFonts w:asciiTheme="minorEastAsia" w:hAnsiTheme="minorEastAsia" w:cs="Times New Roman" w:hint="eastAsia"/>
                <w:szCs w:val="21"/>
              </w:rPr>
              <w:t>墅</w:t>
            </w:r>
            <w:proofErr w:type="gramEnd"/>
            <w:r w:rsidRPr="00783095">
              <w:rPr>
                <w:rFonts w:asciiTheme="minorEastAsia" w:hAnsiTheme="minorEastAsia" w:cs="Times New Roman" w:hint="eastAsia"/>
                <w:szCs w:val="21"/>
              </w:rPr>
              <w:t>中学三年发展规划（2018-2021）</w:t>
            </w:r>
          </w:p>
        </w:tc>
        <w:tc>
          <w:tcPr>
            <w:tcW w:w="2127" w:type="dxa"/>
          </w:tcPr>
          <w:p w:rsidR="00C24343" w:rsidRPr="00783095" w:rsidRDefault="00F5219E">
            <w:pPr>
              <w:rPr>
                <w:rFonts w:asciiTheme="minorEastAsia" w:hAnsiTheme="minorEastAsia" w:cs="Times New Roman"/>
                <w:szCs w:val="21"/>
              </w:rPr>
            </w:pPr>
            <w:r w:rsidRPr="00783095">
              <w:rPr>
                <w:rFonts w:asciiTheme="minorEastAsia" w:hAnsiTheme="minorEastAsia" w:cs="Times New Roman" w:hint="eastAsia"/>
                <w:szCs w:val="21"/>
              </w:rPr>
              <w:t>发展规划</w:t>
            </w:r>
          </w:p>
        </w:tc>
        <w:tc>
          <w:tcPr>
            <w:tcW w:w="1134"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201809</w:t>
            </w:r>
          </w:p>
        </w:tc>
        <w:tc>
          <w:tcPr>
            <w:tcW w:w="1402"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存于校办</w:t>
            </w:r>
          </w:p>
        </w:tc>
      </w:tr>
      <w:tr w:rsidR="00C24343">
        <w:trPr>
          <w:jc w:val="center"/>
        </w:trPr>
        <w:tc>
          <w:tcPr>
            <w:tcW w:w="4409" w:type="dxa"/>
          </w:tcPr>
          <w:p w:rsidR="00C24343" w:rsidRPr="00783095" w:rsidRDefault="00F5219E">
            <w:pPr>
              <w:rPr>
                <w:rFonts w:asciiTheme="minorEastAsia" w:hAnsiTheme="minorEastAsia" w:cs="Times New Roman"/>
                <w:szCs w:val="21"/>
              </w:rPr>
            </w:pPr>
            <w:r w:rsidRPr="00783095">
              <w:rPr>
                <w:rFonts w:asciiTheme="minorEastAsia" w:hAnsiTheme="minorEastAsia" w:cs="Times New Roman" w:hint="eastAsia"/>
                <w:szCs w:val="21"/>
              </w:rPr>
              <w:t>2．西夏</w:t>
            </w:r>
            <w:proofErr w:type="gramStart"/>
            <w:r w:rsidRPr="00783095">
              <w:rPr>
                <w:rFonts w:asciiTheme="minorEastAsia" w:hAnsiTheme="minorEastAsia" w:cs="Times New Roman" w:hint="eastAsia"/>
                <w:szCs w:val="21"/>
              </w:rPr>
              <w:t>墅</w:t>
            </w:r>
            <w:proofErr w:type="gramEnd"/>
            <w:r w:rsidRPr="00783095">
              <w:rPr>
                <w:rFonts w:asciiTheme="minorEastAsia" w:hAnsiTheme="minorEastAsia" w:cs="Times New Roman" w:hint="eastAsia"/>
                <w:szCs w:val="21"/>
              </w:rPr>
              <w:t xml:space="preserve">中学年度工作计划（2017-2018） </w:t>
            </w:r>
          </w:p>
        </w:tc>
        <w:tc>
          <w:tcPr>
            <w:tcW w:w="2127" w:type="dxa"/>
          </w:tcPr>
          <w:p w:rsidR="00C24343" w:rsidRPr="00783095" w:rsidRDefault="00F5219E">
            <w:pPr>
              <w:rPr>
                <w:rFonts w:asciiTheme="minorEastAsia" w:hAnsiTheme="minorEastAsia" w:cs="Times New Roman"/>
                <w:szCs w:val="21"/>
              </w:rPr>
            </w:pPr>
            <w:r w:rsidRPr="00783095">
              <w:rPr>
                <w:rFonts w:asciiTheme="minorEastAsia" w:hAnsiTheme="minorEastAsia" w:cs="Times New Roman" w:hint="eastAsia"/>
                <w:szCs w:val="21"/>
              </w:rPr>
              <w:t>工作计划</w:t>
            </w:r>
          </w:p>
        </w:tc>
        <w:tc>
          <w:tcPr>
            <w:tcW w:w="1134"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201708</w:t>
            </w:r>
          </w:p>
        </w:tc>
        <w:tc>
          <w:tcPr>
            <w:tcW w:w="1402"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存于校办</w:t>
            </w:r>
          </w:p>
        </w:tc>
      </w:tr>
      <w:tr w:rsidR="00C24343">
        <w:trPr>
          <w:jc w:val="center"/>
        </w:trPr>
        <w:tc>
          <w:tcPr>
            <w:tcW w:w="4409" w:type="dxa"/>
          </w:tcPr>
          <w:p w:rsidR="00C24343" w:rsidRPr="00783095" w:rsidRDefault="00F5219E">
            <w:pPr>
              <w:rPr>
                <w:rFonts w:asciiTheme="minorEastAsia" w:hAnsiTheme="minorEastAsia" w:cs="Times New Roman"/>
                <w:szCs w:val="21"/>
              </w:rPr>
            </w:pPr>
            <w:r w:rsidRPr="00783095">
              <w:rPr>
                <w:rFonts w:asciiTheme="minorEastAsia" w:hAnsiTheme="minorEastAsia" w:cs="Times New Roman" w:hint="eastAsia"/>
                <w:szCs w:val="21"/>
              </w:rPr>
              <w:t>3．西夏</w:t>
            </w:r>
            <w:proofErr w:type="gramStart"/>
            <w:r w:rsidRPr="00783095">
              <w:rPr>
                <w:rFonts w:asciiTheme="minorEastAsia" w:hAnsiTheme="minorEastAsia" w:cs="Times New Roman" w:hint="eastAsia"/>
                <w:szCs w:val="21"/>
              </w:rPr>
              <w:t>墅</w:t>
            </w:r>
            <w:proofErr w:type="gramEnd"/>
            <w:r w:rsidRPr="00783095">
              <w:rPr>
                <w:rFonts w:asciiTheme="minorEastAsia" w:hAnsiTheme="minorEastAsia" w:cs="Times New Roman" w:hint="eastAsia"/>
                <w:szCs w:val="21"/>
              </w:rPr>
              <w:t xml:space="preserve">中学年度工作计划（2018-2019） </w:t>
            </w:r>
          </w:p>
        </w:tc>
        <w:tc>
          <w:tcPr>
            <w:tcW w:w="2127" w:type="dxa"/>
          </w:tcPr>
          <w:p w:rsidR="00C24343" w:rsidRPr="00783095" w:rsidRDefault="00F5219E">
            <w:pPr>
              <w:rPr>
                <w:rFonts w:asciiTheme="minorEastAsia" w:hAnsiTheme="minorEastAsia" w:cs="Times New Roman"/>
                <w:szCs w:val="21"/>
              </w:rPr>
            </w:pPr>
            <w:r w:rsidRPr="00783095">
              <w:rPr>
                <w:rFonts w:asciiTheme="minorEastAsia" w:hAnsiTheme="minorEastAsia" w:cs="Times New Roman" w:hint="eastAsia"/>
                <w:szCs w:val="21"/>
              </w:rPr>
              <w:t>工作计划</w:t>
            </w:r>
          </w:p>
        </w:tc>
        <w:tc>
          <w:tcPr>
            <w:tcW w:w="1134"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201808</w:t>
            </w:r>
          </w:p>
        </w:tc>
        <w:tc>
          <w:tcPr>
            <w:tcW w:w="1402"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存于校办</w:t>
            </w:r>
          </w:p>
        </w:tc>
      </w:tr>
      <w:tr w:rsidR="00C24343">
        <w:trPr>
          <w:jc w:val="center"/>
        </w:trPr>
        <w:tc>
          <w:tcPr>
            <w:tcW w:w="4409" w:type="dxa"/>
          </w:tcPr>
          <w:p w:rsidR="00C24343" w:rsidRPr="00783095" w:rsidRDefault="00F5219E">
            <w:pPr>
              <w:rPr>
                <w:rFonts w:asciiTheme="minorEastAsia" w:hAnsiTheme="minorEastAsia" w:cs="Times New Roman"/>
                <w:szCs w:val="21"/>
              </w:rPr>
            </w:pPr>
            <w:r w:rsidRPr="00783095">
              <w:rPr>
                <w:rFonts w:asciiTheme="minorEastAsia" w:hAnsiTheme="minorEastAsia" w:cs="Times New Roman" w:hint="eastAsia"/>
                <w:szCs w:val="21"/>
              </w:rPr>
              <w:t>4．西夏</w:t>
            </w:r>
            <w:proofErr w:type="gramStart"/>
            <w:r w:rsidRPr="00783095">
              <w:rPr>
                <w:rFonts w:asciiTheme="minorEastAsia" w:hAnsiTheme="minorEastAsia" w:cs="Times New Roman" w:hint="eastAsia"/>
                <w:szCs w:val="21"/>
              </w:rPr>
              <w:t>墅</w:t>
            </w:r>
            <w:proofErr w:type="gramEnd"/>
            <w:r w:rsidRPr="00783095">
              <w:rPr>
                <w:rFonts w:asciiTheme="minorEastAsia" w:hAnsiTheme="minorEastAsia" w:cs="Times New Roman" w:hint="eastAsia"/>
                <w:szCs w:val="21"/>
              </w:rPr>
              <w:t xml:space="preserve">中学年度工作计划（2019-2020） </w:t>
            </w:r>
          </w:p>
        </w:tc>
        <w:tc>
          <w:tcPr>
            <w:tcW w:w="2127" w:type="dxa"/>
          </w:tcPr>
          <w:p w:rsidR="00C24343" w:rsidRPr="00783095" w:rsidRDefault="00F5219E">
            <w:pPr>
              <w:rPr>
                <w:rFonts w:asciiTheme="minorEastAsia" w:hAnsiTheme="minorEastAsia" w:cs="Times New Roman"/>
                <w:szCs w:val="21"/>
              </w:rPr>
            </w:pPr>
            <w:r w:rsidRPr="00783095">
              <w:rPr>
                <w:rFonts w:asciiTheme="minorEastAsia" w:hAnsiTheme="minorEastAsia" w:cs="Times New Roman" w:hint="eastAsia"/>
                <w:szCs w:val="21"/>
              </w:rPr>
              <w:t>工作计划</w:t>
            </w:r>
          </w:p>
        </w:tc>
        <w:tc>
          <w:tcPr>
            <w:tcW w:w="1134"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201908</w:t>
            </w:r>
          </w:p>
        </w:tc>
        <w:tc>
          <w:tcPr>
            <w:tcW w:w="1402"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存于校办</w:t>
            </w:r>
          </w:p>
        </w:tc>
      </w:tr>
      <w:tr w:rsidR="00C24343">
        <w:trPr>
          <w:trHeight w:val="332"/>
          <w:jc w:val="center"/>
        </w:trPr>
        <w:tc>
          <w:tcPr>
            <w:tcW w:w="4409" w:type="dxa"/>
            <w:vAlign w:val="center"/>
          </w:tcPr>
          <w:p w:rsidR="00C24343" w:rsidRPr="00783095" w:rsidRDefault="00F5219E">
            <w:pPr>
              <w:snapToGrid w:val="0"/>
              <w:spacing w:line="320" w:lineRule="exact"/>
              <w:rPr>
                <w:rFonts w:asciiTheme="minorEastAsia" w:hAnsiTheme="minorEastAsia"/>
                <w:szCs w:val="21"/>
              </w:rPr>
            </w:pPr>
            <w:r w:rsidRPr="00783095">
              <w:rPr>
                <w:rFonts w:asciiTheme="minorEastAsia" w:hAnsiTheme="minorEastAsia" w:hint="eastAsia"/>
                <w:szCs w:val="21"/>
              </w:rPr>
              <w:t>5.西夏</w:t>
            </w:r>
            <w:proofErr w:type="gramStart"/>
            <w:r w:rsidRPr="00783095">
              <w:rPr>
                <w:rFonts w:asciiTheme="minorEastAsia" w:hAnsiTheme="minorEastAsia" w:hint="eastAsia"/>
                <w:szCs w:val="21"/>
              </w:rPr>
              <w:t>墅</w:t>
            </w:r>
            <w:proofErr w:type="gramEnd"/>
            <w:r w:rsidRPr="00783095">
              <w:rPr>
                <w:rFonts w:asciiTheme="minorEastAsia" w:hAnsiTheme="minorEastAsia" w:hint="eastAsia"/>
                <w:szCs w:val="21"/>
              </w:rPr>
              <w:t>中学新课程实施方案（修订）</w:t>
            </w:r>
          </w:p>
        </w:tc>
        <w:tc>
          <w:tcPr>
            <w:tcW w:w="2127" w:type="dxa"/>
          </w:tcPr>
          <w:p w:rsidR="00C24343" w:rsidRPr="00783095" w:rsidRDefault="00F5219E">
            <w:pPr>
              <w:rPr>
                <w:rFonts w:asciiTheme="minorEastAsia" w:hAnsiTheme="minorEastAsia" w:cs="Times New Roman"/>
                <w:szCs w:val="21"/>
              </w:rPr>
            </w:pPr>
            <w:r w:rsidRPr="00783095">
              <w:rPr>
                <w:rFonts w:asciiTheme="minorEastAsia" w:hAnsiTheme="minorEastAsia" w:cs="Times New Roman" w:hint="eastAsia"/>
                <w:szCs w:val="21"/>
              </w:rPr>
              <w:t>新课程实施方案</w:t>
            </w:r>
          </w:p>
        </w:tc>
        <w:tc>
          <w:tcPr>
            <w:tcW w:w="1134"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201709</w:t>
            </w:r>
          </w:p>
        </w:tc>
        <w:tc>
          <w:tcPr>
            <w:tcW w:w="1402"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存于教务处</w:t>
            </w:r>
          </w:p>
        </w:tc>
      </w:tr>
      <w:tr w:rsidR="00C24343">
        <w:trPr>
          <w:jc w:val="center"/>
        </w:trPr>
        <w:tc>
          <w:tcPr>
            <w:tcW w:w="4409" w:type="dxa"/>
            <w:vAlign w:val="center"/>
          </w:tcPr>
          <w:p w:rsidR="00C24343" w:rsidRPr="00783095" w:rsidRDefault="00F5219E">
            <w:pPr>
              <w:snapToGrid w:val="0"/>
              <w:spacing w:line="320" w:lineRule="exact"/>
              <w:rPr>
                <w:rFonts w:asciiTheme="minorEastAsia" w:hAnsiTheme="minorEastAsia"/>
                <w:szCs w:val="21"/>
              </w:rPr>
            </w:pPr>
            <w:r w:rsidRPr="00783095">
              <w:rPr>
                <w:rFonts w:asciiTheme="minorEastAsia" w:hAnsiTheme="minorEastAsia" w:hint="eastAsia"/>
                <w:szCs w:val="21"/>
              </w:rPr>
              <w:t>6.西夏</w:t>
            </w:r>
            <w:proofErr w:type="gramStart"/>
            <w:r w:rsidRPr="00783095">
              <w:rPr>
                <w:rFonts w:asciiTheme="minorEastAsia" w:hAnsiTheme="minorEastAsia" w:hint="eastAsia"/>
                <w:szCs w:val="21"/>
              </w:rPr>
              <w:t>墅</w:t>
            </w:r>
            <w:proofErr w:type="gramEnd"/>
            <w:r w:rsidRPr="00783095">
              <w:rPr>
                <w:rFonts w:asciiTheme="minorEastAsia" w:hAnsiTheme="minorEastAsia" w:hint="eastAsia"/>
                <w:szCs w:val="21"/>
              </w:rPr>
              <w:t>中学推进教学方式改革的几项措施</w:t>
            </w:r>
          </w:p>
        </w:tc>
        <w:tc>
          <w:tcPr>
            <w:tcW w:w="2127" w:type="dxa"/>
          </w:tcPr>
          <w:p w:rsidR="00C24343" w:rsidRPr="00783095" w:rsidRDefault="00F5219E">
            <w:pPr>
              <w:rPr>
                <w:rFonts w:asciiTheme="minorEastAsia" w:hAnsiTheme="minorEastAsia" w:cs="Times New Roman"/>
                <w:szCs w:val="21"/>
              </w:rPr>
            </w:pPr>
            <w:r w:rsidRPr="00783095">
              <w:rPr>
                <w:rFonts w:asciiTheme="minorEastAsia" w:hAnsiTheme="minorEastAsia" w:cs="Times New Roman" w:hint="eastAsia"/>
                <w:szCs w:val="21"/>
              </w:rPr>
              <w:t>教学方式改革</w:t>
            </w:r>
          </w:p>
        </w:tc>
        <w:tc>
          <w:tcPr>
            <w:tcW w:w="1134"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201709</w:t>
            </w:r>
          </w:p>
        </w:tc>
        <w:tc>
          <w:tcPr>
            <w:tcW w:w="1402"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存于教务处</w:t>
            </w:r>
          </w:p>
        </w:tc>
      </w:tr>
      <w:tr w:rsidR="00C24343">
        <w:trPr>
          <w:jc w:val="center"/>
        </w:trPr>
        <w:tc>
          <w:tcPr>
            <w:tcW w:w="4409" w:type="dxa"/>
            <w:vAlign w:val="center"/>
          </w:tcPr>
          <w:p w:rsidR="00C24343" w:rsidRPr="00783095" w:rsidRDefault="00CC4FE5">
            <w:pPr>
              <w:snapToGrid w:val="0"/>
              <w:spacing w:line="320" w:lineRule="exact"/>
              <w:rPr>
                <w:rFonts w:asciiTheme="minorEastAsia" w:hAnsiTheme="minorEastAsia"/>
                <w:szCs w:val="21"/>
              </w:rPr>
            </w:pPr>
            <w:r w:rsidRPr="00783095">
              <w:rPr>
                <w:rFonts w:asciiTheme="minorEastAsia" w:hAnsiTheme="minorEastAsia" w:hint="eastAsia"/>
                <w:szCs w:val="21"/>
              </w:rPr>
              <w:t>7</w:t>
            </w:r>
            <w:r w:rsidR="00F5219E" w:rsidRPr="00783095">
              <w:rPr>
                <w:rFonts w:asciiTheme="minorEastAsia" w:hAnsiTheme="minorEastAsia" w:hint="eastAsia"/>
                <w:szCs w:val="21"/>
              </w:rPr>
              <w:t>.西夏</w:t>
            </w:r>
            <w:proofErr w:type="gramStart"/>
            <w:r w:rsidR="00F5219E" w:rsidRPr="00783095">
              <w:rPr>
                <w:rFonts w:asciiTheme="minorEastAsia" w:hAnsiTheme="minorEastAsia" w:hint="eastAsia"/>
                <w:szCs w:val="21"/>
              </w:rPr>
              <w:t>墅</w:t>
            </w:r>
            <w:proofErr w:type="gramEnd"/>
            <w:r w:rsidR="00F5219E" w:rsidRPr="00783095">
              <w:rPr>
                <w:rFonts w:asciiTheme="minorEastAsia" w:hAnsiTheme="minorEastAsia" w:hint="eastAsia"/>
                <w:szCs w:val="21"/>
              </w:rPr>
              <w:t>中学“问题导学”实施方案</w:t>
            </w:r>
          </w:p>
        </w:tc>
        <w:tc>
          <w:tcPr>
            <w:tcW w:w="2127" w:type="dxa"/>
          </w:tcPr>
          <w:p w:rsidR="00C24343" w:rsidRPr="00783095" w:rsidRDefault="00F5219E">
            <w:pPr>
              <w:rPr>
                <w:rFonts w:asciiTheme="minorEastAsia" w:hAnsiTheme="minorEastAsia" w:cs="Times New Roman"/>
                <w:szCs w:val="21"/>
              </w:rPr>
            </w:pPr>
            <w:r w:rsidRPr="00783095">
              <w:rPr>
                <w:rFonts w:asciiTheme="minorEastAsia" w:hAnsiTheme="minorEastAsia" w:cs="Times New Roman" w:hint="eastAsia"/>
                <w:szCs w:val="21"/>
              </w:rPr>
              <w:t>问题导</w:t>
            </w:r>
            <w:proofErr w:type="gramStart"/>
            <w:r w:rsidRPr="00783095">
              <w:rPr>
                <w:rFonts w:asciiTheme="minorEastAsia" w:hAnsiTheme="minorEastAsia" w:cs="Times New Roman" w:hint="eastAsia"/>
                <w:szCs w:val="21"/>
              </w:rPr>
              <w:t>学方案</w:t>
            </w:r>
            <w:proofErr w:type="gramEnd"/>
          </w:p>
        </w:tc>
        <w:tc>
          <w:tcPr>
            <w:tcW w:w="1134"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201710</w:t>
            </w:r>
          </w:p>
        </w:tc>
        <w:tc>
          <w:tcPr>
            <w:tcW w:w="1402"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存于教务处</w:t>
            </w:r>
          </w:p>
        </w:tc>
      </w:tr>
      <w:tr w:rsidR="00C24343">
        <w:trPr>
          <w:jc w:val="center"/>
        </w:trPr>
        <w:tc>
          <w:tcPr>
            <w:tcW w:w="4409" w:type="dxa"/>
            <w:vAlign w:val="center"/>
          </w:tcPr>
          <w:p w:rsidR="00C24343" w:rsidRPr="00783095" w:rsidRDefault="00CC4FE5">
            <w:pPr>
              <w:snapToGrid w:val="0"/>
              <w:spacing w:line="320" w:lineRule="exact"/>
              <w:rPr>
                <w:rFonts w:asciiTheme="minorEastAsia" w:hAnsiTheme="minorEastAsia"/>
                <w:szCs w:val="21"/>
              </w:rPr>
            </w:pPr>
            <w:r w:rsidRPr="00783095">
              <w:rPr>
                <w:rFonts w:asciiTheme="minorEastAsia" w:hAnsiTheme="minorEastAsia" w:hint="eastAsia"/>
                <w:szCs w:val="21"/>
              </w:rPr>
              <w:t>8</w:t>
            </w:r>
            <w:r w:rsidR="00F5219E" w:rsidRPr="00783095">
              <w:rPr>
                <w:rFonts w:asciiTheme="minorEastAsia" w:hAnsiTheme="minorEastAsia" w:hint="eastAsia"/>
                <w:szCs w:val="21"/>
              </w:rPr>
              <w:t>.“问题导学”课堂教学考核表</w:t>
            </w:r>
          </w:p>
        </w:tc>
        <w:tc>
          <w:tcPr>
            <w:tcW w:w="2127" w:type="dxa"/>
          </w:tcPr>
          <w:p w:rsidR="00C24343" w:rsidRPr="00783095" w:rsidRDefault="00F5219E">
            <w:pPr>
              <w:rPr>
                <w:rFonts w:asciiTheme="minorEastAsia" w:hAnsiTheme="minorEastAsia" w:cs="Times New Roman"/>
                <w:szCs w:val="21"/>
              </w:rPr>
            </w:pPr>
            <w:r w:rsidRPr="00783095">
              <w:rPr>
                <w:rFonts w:asciiTheme="minorEastAsia" w:hAnsiTheme="minorEastAsia" w:cs="Times New Roman" w:hint="eastAsia"/>
                <w:szCs w:val="21"/>
              </w:rPr>
              <w:t>课堂教学考核</w:t>
            </w:r>
          </w:p>
        </w:tc>
        <w:tc>
          <w:tcPr>
            <w:tcW w:w="1134"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201710</w:t>
            </w:r>
          </w:p>
        </w:tc>
        <w:tc>
          <w:tcPr>
            <w:tcW w:w="1402"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存于教务处</w:t>
            </w:r>
          </w:p>
        </w:tc>
      </w:tr>
      <w:tr w:rsidR="00C24343">
        <w:trPr>
          <w:jc w:val="center"/>
        </w:trPr>
        <w:tc>
          <w:tcPr>
            <w:tcW w:w="4409" w:type="dxa"/>
            <w:vAlign w:val="center"/>
          </w:tcPr>
          <w:p w:rsidR="00C24343" w:rsidRPr="00783095" w:rsidRDefault="00CC4FE5">
            <w:pPr>
              <w:snapToGrid w:val="0"/>
              <w:spacing w:line="320" w:lineRule="exact"/>
              <w:rPr>
                <w:rFonts w:asciiTheme="minorEastAsia" w:hAnsiTheme="minorEastAsia"/>
                <w:szCs w:val="21"/>
              </w:rPr>
            </w:pPr>
            <w:r w:rsidRPr="00783095">
              <w:rPr>
                <w:rFonts w:asciiTheme="minorEastAsia" w:hAnsiTheme="minorEastAsia" w:hint="eastAsia"/>
                <w:szCs w:val="21"/>
              </w:rPr>
              <w:t>9</w:t>
            </w:r>
            <w:r w:rsidR="00F5219E" w:rsidRPr="00783095">
              <w:rPr>
                <w:rFonts w:asciiTheme="minorEastAsia" w:hAnsiTheme="minorEastAsia" w:hint="eastAsia"/>
                <w:szCs w:val="21"/>
              </w:rPr>
              <w:t>.“问题导学”教学模式</w:t>
            </w:r>
            <w:proofErr w:type="gramStart"/>
            <w:r w:rsidR="00F5219E" w:rsidRPr="00783095">
              <w:rPr>
                <w:rFonts w:asciiTheme="minorEastAsia" w:hAnsiTheme="minorEastAsia" w:hint="eastAsia"/>
                <w:szCs w:val="21"/>
              </w:rPr>
              <w:t>教案学案及</w:t>
            </w:r>
            <w:proofErr w:type="gramEnd"/>
            <w:r w:rsidR="00F5219E" w:rsidRPr="00783095">
              <w:rPr>
                <w:rFonts w:asciiTheme="minorEastAsia" w:hAnsiTheme="minorEastAsia" w:hint="eastAsia"/>
                <w:szCs w:val="21"/>
              </w:rPr>
              <w:t>课堂教学观察量表</w:t>
            </w:r>
          </w:p>
        </w:tc>
        <w:tc>
          <w:tcPr>
            <w:tcW w:w="2127" w:type="dxa"/>
          </w:tcPr>
          <w:p w:rsidR="00C24343" w:rsidRPr="00783095" w:rsidRDefault="00F5219E">
            <w:pPr>
              <w:rPr>
                <w:rFonts w:asciiTheme="minorEastAsia" w:hAnsiTheme="minorEastAsia" w:cs="Times New Roman"/>
                <w:szCs w:val="21"/>
              </w:rPr>
            </w:pPr>
            <w:r w:rsidRPr="00783095">
              <w:rPr>
                <w:rFonts w:asciiTheme="minorEastAsia" w:hAnsiTheme="minorEastAsia" w:cs="Times New Roman" w:hint="eastAsia"/>
                <w:szCs w:val="21"/>
              </w:rPr>
              <w:t>问题导学学案、量表</w:t>
            </w:r>
          </w:p>
        </w:tc>
        <w:tc>
          <w:tcPr>
            <w:tcW w:w="1134"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201710</w:t>
            </w:r>
          </w:p>
        </w:tc>
        <w:tc>
          <w:tcPr>
            <w:tcW w:w="1402"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存于教科室</w:t>
            </w:r>
          </w:p>
        </w:tc>
      </w:tr>
      <w:tr w:rsidR="00C24343">
        <w:trPr>
          <w:jc w:val="center"/>
        </w:trPr>
        <w:tc>
          <w:tcPr>
            <w:tcW w:w="4409" w:type="dxa"/>
            <w:vAlign w:val="center"/>
          </w:tcPr>
          <w:p w:rsidR="00C24343" w:rsidRPr="00783095" w:rsidRDefault="00CC4FE5">
            <w:pPr>
              <w:snapToGrid w:val="0"/>
              <w:spacing w:line="320" w:lineRule="exact"/>
              <w:rPr>
                <w:rFonts w:asciiTheme="minorEastAsia" w:hAnsiTheme="minorEastAsia"/>
                <w:szCs w:val="21"/>
              </w:rPr>
            </w:pPr>
            <w:r w:rsidRPr="00783095">
              <w:rPr>
                <w:rFonts w:asciiTheme="minorEastAsia" w:hAnsiTheme="minorEastAsia" w:hint="eastAsia"/>
                <w:szCs w:val="21"/>
              </w:rPr>
              <w:t>10</w:t>
            </w:r>
            <w:r w:rsidR="00F5219E" w:rsidRPr="00783095">
              <w:rPr>
                <w:rFonts w:asciiTheme="minorEastAsia" w:hAnsiTheme="minorEastAsia" w:hint="eastAsia"/>
                <w:szCs w:val="21"/>
              </w:rPr>
              <w:t>.“问题导学”学习材料</w:t>
            </w:r>
          </w:p>
        </w:tc>
        <w:tc>
          <w:tcPr>
            <w:tcW w:w="2127" w:type="dxa"/>
          </w:tcPr>
          <w:p w:rsidR="00C24343" w:rsidRPr="00783095" w:rsidRDefault="00F5219E">
            <w:pPr>
              <w:rPr>
                <w:rFonts w:asciiTheme="minorEastAsia" w:hAnsiTheme="minorEastAsia" w:cs="Times New Roman"/>
                <w:szCs w:val="21"/>
              </w:rPr>
            </w:pPr>
            <w:r w:rsidRPr="00783095">
              <w:rPr>
                <w:rFonts w:asciiTheme="minorEastAsia" w:hAnsiTheme="minorEastAsia" w:cs="Times New Roman" w:hint="eastAsia"/>
                <w:szCs w:val="21"/>
              </w:rPr>
              <w:t>问题导学、学习材料</w:t>
            </w:r>
          </w:p>
        </w:tc>
        <w:tc>
          <w:tcPr>
            <w:tcW w:w="1134"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201710</w:t>
            </w:r>
          </w:p>
        </w:tc>
        <w:tc>
          <w:tcPr>
            <w:tcW w:w="1402"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存于教科室</w:t>
            </w:r>
          </w:p>
        </w:tc>
      </w:tr>
      <w:tr w:rsidR="00C24343">
        <w:trPr>
          <w:jc w:val="center"/>
        </w:trPr>
        <w:tc>
          <w:tcPr>
            <w:tcW w:w="4409" w:type="dxa"/>
            <w:vAlign w:val="center"/>
          </w:tcPr>
          <w:p w:rsidR="00C24343" w:rsidRPr="00783095" w:rsidRDefault="00CC4FE5">
            <w:pPr>
              <w:snapToGrid w:val="0"/>
              <w:spacing w:line="320" w:lineRule="exact"/>
              <w:rPr>
                <w:rFonts w:asciiTheme="minorEastAsia" w:hAnsiTheme="minorEastAsia"/>
                <w:szCs w:val="21"/>
              </w:rPr>
            </w:pPr>
            <w:r w:rsidRPr="00783095">
              <w:rPr>
                <w:rFonts w:asciiTheme="minorEastAsia" w:hAnsiTheme="minorEastAsia" w:hint="eastAsia"/>
                <w:szCs w:val="21"/>
              </w:rPr>
              <w:t>11</w:t>
            </w:r>
            <w:r w:rsidR="00F5219E" w:rsidRPr="00783095">
              <w:rPr>
                <w:rFonts w:asciiTheme="minorEastAsia" w:hAnsiTheme="minorEastAsia" w:hint="eastAsia"/>
                <w:szCs w:val="21"/>
              </w:rPr>
              <w:t>.关于“问题导学”课堂教学模式的近期推</w:t>
            </w:r>
            <w:r w:rsidR="00F5219E" w:rsidRPr="00783095">
              <w:rPr>
                <w:rFonts w:asciiTheme="minorEastAsia" w:hAnsiTheme="minorEastAsia" w:hint="eastAsia"/>
                <w:szCs w:val="21"/>
              </w:rPr>
              <w:lastRenderedPageBreak/>
              <w:t>进举措</w:t>
            </w:r>
          </w:p>
        </w:tc>
        <w:tc>
          <w:tcPr>
            <w:tcW w:w="2127" w:type="dxa"/>
          </w:tcPr>
          <w:p w:rsidR="00C24343" w:rsidRPr="00783095" w:rsidRDefault="00F5219E">
            <w:pPr>
              <w:rPr>
                <w:rFonts w:asciiTheme="minorEastAsia" w:hAnsiTheme="minorEastAsia" w:cs="Times New Roman"/>
                <w:szCs w:val="21"/>
              </w:rPr>
            </w:pPr>
            <w:r w:rsidRPr="00783095">
              <w:rPr>
                <w:rFonts w:asciiTheme="minorEastAsia" w:hAnsiTheme="minorEastAsia" w:cs="Times New Roman" w:hint="eastAsia"/>
                <w:szCs w:val="21"/>
              </w:rPr>
              <w:lastRenderedPageBreak/>
              <w:t>问题导学、学习材料</w:t>
            </w:r>
          </w:p>
        </w:tc>
        <w:tc>
          <w:tcPr>
            <w:tcW w:w="1134"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201710</w:t>
            </w:r>
          </w:p>
        </w:tc>
        <w:tc>
          <w:tcPr>
            <w:tcW w:w="1402"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存于教科室</w:t>
            </w:r>
          </w:p>
        </w:tc>
      </w:tr>
      <w:tr w:rsidR="00C24343">
        <w:trPr>
          <w:jc w:val="center"/>
        </w:trPr>
        <w:tc>
          <w:tcPr>
            <w:tcW w:w="4409" w:type="dxa"/>
            <w:vAlign w:val="center"/>
          </w:tcPr>
          <w:p w:rsidR="00C24343" w:rsidRPr="00783095" w:rsidRDefault="00CC4FE5">
            <w:pPr>
              <w:snapToGrid w:val="0"/>
              <w:spacing w:line="320" w:lineRule="exact"/>
              <w:rPr>
                <w:rFonts w:asciiTheme="minorEastAsia" w:hAnsiTheme="minorEastAsia"/>
                <w:szCs w:val="21"/>
              </w:rPr>
            </w:pPr>
            <w:r w:rsidRPr="00783095">
              <w:rPr>
                <w:rFonts w:asciiTheme="minorEastAsia" w:hAnsiTheme="minorEastAsia" w:hint="eastAsia"/>
                <w:szCs w:val="21"/>
              </w:rPr>
              <w:lastRenderedPageBreak/>
              <w:t>12</w:t>
            </w:r>
            <w:r w:rsidR="00F5219E" w:rsidRPr="00783095">
              <w:rPr>
                <w:rFonts w:asciiTheme="minorEastAsia" w:hAnsiTheme="minorEastAsia" w:hint="eastAsia"/>
                <w:szCs w:val="21"/>
              </w:rPr>
              <w:t>.“问题导学”大练兵活动安排表</w:t>
            </w:r>
          </w:p>
        </w:tc>
        <w:tc>
          <w:tcPr>
            <w:tcW w:w="2127" w:type="dxa"/>
          </w:tcPr>
          <w:p w:rsidR="00C24343" w:rsidRPr="00783095" w:rsidRDefault="00F5219E">
            <w:pPr>
              <w:rPr>
                <w:rFonts w:asciiTheme="minorEastAsia" w:hAnsiTheme="minorEastAsia" w:cs="Times New Roman"/>
                <w:szCs w:val="21"/>
              </w:rPr>
            </w:pPr>
            <w:r w:rsidRPr="00783095">
              <w:rPr>
                <w:rFonts w:asciiTheme="minorEastAsia" w:hAnsiTheme="minorEastAsia" w:cs="Times New Roman" w:hint="eastAsia"/>
                <w:szCs w:val="21"/>
              </w:rPr>
              <w:t>问题导学大练兵</w:t>
            </w:r>
          </w:p>
        </w:tc>
        <w:tc>
          <w:tcPr>
            <w:tcW w:w="1134"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201905</w:t>
            </w:r>
          </w:p>
        </w:tc>
        <w:tc>
          <w:tcPr>
            <w:tcW w:w="1402"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存于教科室</w:t>
            </w:r>
          </w:p>
        </w:tc>
      </w:tr>
      <w:tr w:rsidR="00C24343">
        <w:trPr>
          <w:jc w:val="center"/>
        </w:trPr>
        <w:tc>
          <w:tcPr>
            <w:tcW w:w="4409" w:type="dxa"/>
            <w:vAlign w:val="center"/>
          </w:tcPr>
          <w:p w:rsidR="00C24343" w:rsidRPr="00783095" w:rsidRDefault="00CC4FE5">
            <w:pPr>
              <w:snapToGrid w:val="0"/>
              <w:spacing w:line="320" w:lineRule="exact"/>
              <w:rPr>
                <w:rFonts w:asciiTheme="minorEastAsia" w:hAnsiTheme="minorEastAsia"/>
                <w:szCs w:val="21"/>
              </w:rPr>
            </w:pPr>
            <w:r w:rsidRPr="00783095">
              <w:rPr>
                <w:rFonts w:asciiTheme="minorEastAsia" w:hAnsiTheme="minorEastAsia" w:hint="eastAsia"/>
                <w:szCs w:val="21"/>
              </w:rPr>
              <w:t>13</w:t>
            </w:r>
            <w:r w:rsidR="00F5219E" w:rsidRPr="00783095">
              <w:rPr>
                <w:rFonts w:asciiTheme="minorEastAsia" w:hAnsiTheme="minorEastAsia" w:hint="eastAsia"/>
                <w:szCs w:val="21"/>
              </w:rPr>
              <w:t>.新北区高二学科指导“问题导学”教学研究活动安排（西中）</w:t>
            </w:r>
          </w:p>
        </w:tc>
        <w:tc>
          <w:tcPr>
            <w:tcW w:w="2127" w:type="dxa"/>
          </w:tcPr>
          <w:p w:rsidR="00C24343" w:rsidRPr="00783095" w:rsidRDefault="00F5219E">
            <w:pPr>
              <w:rPr>
                <w:rFonts w:asciiTheme="minorEastAsia" w:hAnsiTheme="minorEastAsia" w:cs="Times New Roman"/>
                <w:szCs w:val="21"/>
              </w:rPr>
            </w:pPr>
            <w:r w:rsidRPr="00783095">
              <w:rPr>
                <w:rFonts w:asciiTheme="minorEastAsia" w:hAnsiTheme="minorEastAsia" w:cs="Times New Roman" w:hint="eastAsia"/>
                <w:szCs w:val="21"/>
              </w:rPr>
              <w:t>问题导学研究</w:t>
            </w:r>
          </w:p>
        </w:tc>
        <w:tc>
          <w:tcPr>
            <w:tcW w:w="1134"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201905</w:t>
            </w:r>
          </w:p>
        </w:tc>
        <w:tc>
          <w:tcPr>
            <w:tcW w:w="1402"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存于教科室</w:t>
            </w:r>
          </w:p>
        </w:tc>
      </w:tr>
      <w:tr w:rsidR="00C24343">
        <w:trPr>
          <w:jc w:val="center"/>
        </w:trPr>
        <w:tc>
          <w:tcPr>
            <w:tcW w:w="4409" w:type="dxa"/>
            <w:vAlign w:val="center"/>
          </w:tcPr>
          <w:p w:rsidR="00C24343" w:rsidRPr="00783095" w:rsidRDefault="00CC4FE5">
            <w:pPr>
              <w:snapToGrid w:val="0"/>
              <w:spacing w:line="320" w:lineRule="exact"/>
              <w:rPr>
                <w:rFonts w:asciiTheme="minorEastAsia" w:hAnsiTheme="minorEastAsia"/>
                <w:szCs w:val="21"/>
              </w:rPr>
            </w:pPr>
            <w:r w:rsidRPr="00783095">
              <w:rPr>
                <w:rFonts w:asciiTheme="minorEastAsia" w:hAnsiTheme="minorEastAsia" w:hint="eastAsia"/>
                <w:szCs w:val="21"/>
              </w:rPr>
              <w:t>14</w:t>
            </w:r>
            <w:r w:rsidR="00F5219E" w:rsidRPr="00783095">
              <w:rPr>
                <w:rFonts w:asciiTheme="minorEastAsia" w:hAnsiTheme="minorEastAsia" w:hint="eastAsia"/>
                <w:szCs w:val="21"/>
              </w:rPr>
              <w:t>.新北区高二学科指导“问题导学”教学研究活动安排(</w:t>
            </w:r>
            <w:proofErr w:type="gramStart"/>
            <w:r w:rsidR="00F5219E" w:rsidRPr="00783095">
              <w:rPr>
                <w:rFonts w:asciiTheme="minorEastAsia" w:hAnsiTheme="minorEastAsia" w:hint="eastAsia"/>
                <w:szCs w:val="21"/>
              </w:rPr>
              <w:t>一</w:t>
            </w:r>
            <w:proofErr w:type="gramEnd"/>
            <w:r w:rsidR="00F5219E" w:rsidRPr="00783095">
              <w:rPr>
                <w:rFonts w:asciiTheme="minorEastAsia" w:hAnsiTheme="minorEastAsia" w:hint="eastAsia"/>
                <w:szCs w:val="21"/>
              </w:rPr>
              <w:t>)</w:t>
            </w:r>
          </w:p>
        </w:tc>
        <w:tc>
          <w:tcPr>
            <w:tcW w:w="2127" w:type="dxa"/>
          </w:tcPr>
          <w:p w:rsidR="00C24343" w:rsidRPr="00783095" w:rsidRDefault="00F5219E">
            <w:pPr>
              <w:rPr>
                <w:rFonts w:asciiTheme="minorEastAsia" w:hAnsiTheme="minorEastAsia" w:cs="Times New Roman"/>
                <w:szCs w:val="21"/>
              </w:rPr>
            </w:pPr>
            <w:r w:rsidRPr="00783095">
              <w:rPr>
                <w:rFonts w:asciiTheme="minorEastAsia" w:hAnsiTheme="minorEastAsia" w:cs="Times New Roman" w:hint="eastAsia"/>
                <w:szCs w:val="21"/>
              </w:rPr>
              <w:t>问题导学研究</w:t>
            </w:r>
          </w:p>
        </w:tc>
        <w:tc>
          <w:tcPr>
            <w:tcW w:w="1134"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201905</w:t>
            </w:r>
          </w:p>
        </w:tc>
        <w:tc>
          <w:tcPr>
            <w:tcW w:w="1402"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存于教科室</w:t>
            </w:r>
          </w:p>
        </w:tc>
      </w:tr>
      <w:tr w:rsidR="00C24343">
        <w:trPr>
          <w:jc w:val="center"/>
        </w:trPr>
        <w:tc>
          <w:tcPr>
            <w:tcW w:w="4409" w:type="dxa"/>
            <w:vAlign w:val="center"/>
          </w:tcPr>
          <w:p w:rsidR="00C24343" w:rsidRPr="00783095" w:rsidRDefault="00CC4FE5">
            <w:pPr>
              <w:snapToGrid w:val="0"/>
              <w:spacing w:line="320" w:lineRule="exact"/>
              <w:rPr>
                <w:rFonts w:asciiTheme="minorEastAsia" w:hAnsiTheme="minorEastAsia"/>
                <w:szCs w:val="21"/>
              </w:rPr>
            </w:pPr>
            <w:r w:rsidRPr="00783095">
              <w:rPr>
                <w:rFonts w:asciiTheme="minorEastAsia" w:hAnsiTheme="minorEastAsia" w:hint="eastAsia"/>
                <w:szCs w:val="21"/>
              </w:rPr>
              <w:t>15</w:t>
            </w:r>
            <w:r w:rsidR="00F5219E" w:rsidRPr="00783095">
              <w:rPr>
                <w:rFonts w:asciiTheme="minorEastAsia" w:hAnsiTheme="minorEastAsia" w:hint="eastAsia"/>
                <w:szCs w:val="21"/>
              </w:rPr>
              <w:t>.新北区高二学科指导“问题导学”教学研究活动安排(二)</w:t>
            </w:r>
          </w:p>
        </w:tc>
        <w:tc>
          <w:tcPr>
            <w:tcW w:w="2127" w:type="dxa"/>
          </w:tcPr>
          <w:p w:rsidR="00C24343" w:rsidRPr="00783095" w:rsidRDefault="00F5219E">
            <w:pPr>
              <w:rPr>
                <w:rFonts w:asciiTheme="minorEastAsia" w:hAnsiTheme="minorEastAsia" w:cs="Times New Roman"/>
                <w:szCs w:val="21"/>
              </w:rPr>
            </w:pPr>
            <w:r w:rsidRPr="00783095">
              <w:rPr>
                <w:rFonts w:asciiTheme="minorEastAsia" w:hAnsiTheme="minorEastAsia" w:cs="Times New Roman" w:hint="eastAsia"/>
                <w:szCs w:val="21"/>
              </w:rPr>
              <w:t>问题导学研究</w:t>
            </w:r>
          </w:p>
        </w:tc>
        <w:tc>
          <w:tcPr>
            <w:tcW w:w="1134"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201905</w:t>
            </w:r>
          </w:p>
        </w:tc>
        <w:tc>
          <w:tcPr>
            <w:tcW w:w="1402"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存于教科室</w:t>
            </w:r>
          </w:p>
        </w:tc>
      </w:tr>
      <w:tr w:rsidR="00C24343">
        <w:trPr>
          <w:jc w:val="center"/>
        </w:trPr>
        <w:tc>
          <w:tcPr>
            <w:tcW w:w="4409" w:type="dxa"/>
            <w:vAlign w:val="center"/>
          </w:tcPr>
          <w:p w:rsidR="00C24343" w:rsidRPr="00783095" w:rsidRDefault="00CC4FE5">
            <w:pPr>
              <w:snapToGrid w:val="0"/>
              <w:spacing w:line="320" w:lineRule="exact"/>
              <w:rPr>
                <w:rFonts w:asciiTheme="minorEastAsia" w:hAnsiTheme="minorEastAsia"/>
                <w:szCs w:val="21"/>
              </w:rPr>
            </w:pPr>
            <w:r w:rsidRPr="00783095">
              <w:rPr>
                <w:rFonts w:asciiTheme="minorEastAsia" w:hAnsiTheme="minorEastAsia" w:hint="eastAsia"/>
                <w:szCs w:val="21"/>
              </w:rPr>
              <w:t>16</w:t>
            </w:r>
            <w:r w:rsidR="00F5219E" w:rsidRPr="00783095">
              <w:rPr>
                <w:rFonts w:asciiTheme="minorEastAsia" w:hAnsiTheme="minorEastAsia" w:hint="eastAsia"/>
                <w:szCs w:val="21"/>
              </w:rPr>
              <w:t>.新北区高二学科指导“问题导学”教学研究活动安排(三)</w:t>
            </w:r>
          </w:p>
        </w:tc>
        <w:tc>
          <w:tcPr>
            <w:tcW w:w="2127" w:type="dxa"/>
          </w:tcPr>
          <w:p w:rsidR="00C24343" w:rsidRPr="00783095" w:rsidRDefault="00F5219E">
            <w:pPr>
              <w:rPr>
                <w:rFonts w:asciiTheme="minorEastAsia" w:hAnsiTheme="minorEastAsia" w:cs="Times New Roman"/>
                <w:szCs w:val="21"/>
              </w:rPr>
            </w:pPr>
            <w:r w:rsidRPr="00783095">
              <w:rPr>
                <w:rFonts w:asciiTheme="minorEastAsia" w:hAnsiTheme="minorEastAsia" w:cs="Times New Roman" w:hint="eastAsia"/>
                <w:szCs w:val="21"/>
              </w:rPr>
              <w:t>问题导学研究</w:t>
            </w:r>
          </w:p>
        </w:tc>
        <w:tc>
          <w:tcPr>
            <w:tcW w:w="1134"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201905</w:t>
            </w:r>
          </w:p>
        </w:tc>
        <w:tc>
          <w:tcPr>
            <w:tcW w:w="1402"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存于教科室</w:t>
            </w:r>
          </w:p>
        </w:tc>
      </w:tr>
      <w:tr w:rsidR="00C24343">
        <w:trPr>
          <w:jc w:val="center"/>
        </w:trPr>
        <w:tc>
          <w:tcPr>
            <w:tcW w:w="4409" w:type="dxa"/>
            <w:vAlign w:val="center"/>
          </w:tcPr>
          <w:p w:rsidR="00C24343" w:rsidRPr="00783095" w:rsidRDefault="00F5219E" w:rsidP="00CC4FE5">
            <w:pPr>
              <w:snapToGrid w:val="0"/>
              <w:spacing w:line="320" w:lineRule="exact"/>
              <w:rPr>
                <w:rFonts w:asciiTheme="minorEastAsia" w:hAnsiTheme="minorEastAsia"/>
                <w:szCs w:val="21"/>
              </w:rPr>
            </w:pPr>
            <w:r w:rsidRPr="00783095">
              <w:rPr>
                <w:rFonts w:asciiTheme="minorEastAsia" w:hAnsiTheme="minorEastAsia" w:hint="eastAsia"/>
                <w:szCs w:val="21"/>
              </w:rPr>
              <w:t>1</w:t>
            </w:r>
            <w:r w:rsidR="00CC4FE5" w:rsidRPr="00783095">
              <w:rPr>
                <w:rFonts w:asciiTheme="minorEastAsia" w:hAnsiTheme="minorEastAsia" w:hint="eastAsia"/>
                <w:szCs w:val="21"/>
              </w:rPr>
              <w:t>7</w:t>
            </w:r>
            <w:r w:rsidRPr="00783095">
              <w:rPr>
                <w:rFonts w:asciiTheme="minorEastAsia" w:hAnsiTheme="minorEastAsia" w:hint="eastAsia"/>
                <w:szCs w:val="21"/>
              </w:rPr>
              <w:t>.西夏</w:t>
            </w:r>
            <w:proofErr w:type="gramStart"/>
            <w:r w:rsidRPr="00783095">
              <w:rPr>
                <w:rFonts w:asciiTheme="minorEastAsia" w:hAnsiTheme="minorEastAsia" w:hint="eastAsia"/>
                <w:szCs w:val="21"/>
              </w:rPr>
              <w:t>墅</w:t>
            </w:r>
            <w:proofErr w:type="gramEnd"/>
            <w:r w:rsidRPr="00783095">
              <w:rPr>
                <w:rFonts w:asciiTheme="minorEastAsia" w:hAnsiTheme="minorEastAsia" w:hint="eastAsia"/>
                <w:szCs w:val="21"/>
              </w:rPr>
              <w:t>中学教科研先进集体和先进个人评选办法</w:t>
            </w:r>
          </w:p>
        </w:tc>
        <w:tc>
          <w:tcPr>
            <w:tcW w:w="2127" w:type="dxa"/>
          </w:tcPr>
          <w:p w:rsidR="00C24343" w:rsidRPr="00783095" w:rsidRDefault="00F5219E">
            <w:pPr>
              <w:rPr>
                <w:rFonts w:asciiTheme="minorEastAsia" w:hAnsiTheme="minorEastAsia" w:cs="Times New Roman"/>
                <w:szCs w:val="21"/>
              </w:rPr>
            </w:pPr>
            <w:r w:rsidRPr="00783095">
              <w:rPr>
                <w:rFonts w:asciiTheme="minorEastAsia" w:hAnsiTheme="minorEastAsia" w:cs="Times New Roman" w:hint="eastAsia"/>
                <w:szCs w:val="21"/>
              </w:rPr>
              <w:t>教科研先进评选</w:t>
            </w:r>
          </w:p>
        </w:tc>
        <w:tc>
          <w:tcPr>
            <w:tcW w:w="1134"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201709</w:t>
            </w:r>
          </w:p>
        </w:tc>
        <w:tc>
          <w:tcPr>
            <w:tcW w:w="1402"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存于教科室</w:t>
            </w:r>
          </w:p>
        </w:tc>
      </w:tr>
      <w:tr w:rsidR="00C24343">
        <w:trPr>
          <w:jc w:val="center"/>
        </w:trPr>
        <w:tc>
          <w:tcPr>
            <w:tcW w:w="4409" w:type="dxa"/>
            <w:vAlign w:val="center"/>
          </w:tcPr>
          <w:p w:rsidR="00C24343" w:rsidRPr="00783095" w:rsidRDefault="00CC4FE5">
            <w:pPr>
              <w:snapToGrid w:val="0"/>
              <w:spacing w:line="320" w:lineRule="exact"/>
              <w:rPr>
                <w:rFonts w:asciiTheme="minorEastAsia" w:hAnsiTheme="minorEastAsia"/>
                <w:szCs w:val="21"/>
              </w:rPr>
            </w:pPr>
            <w:r w:rsidRPr="00783095">
              <w:rPr>
                <w:rFonts w:asciiTheme="minorEastAsia" w:hAnsiTheme="minorEastAsia" w:hint="eastAsia"/>
                <w:szCs w:val="21"/>
              </w:rPr>
              <w:t>18</w:t>
            </w:r>
            <w:r w:rsidR="00F5219E" w:rsidRPr="00783095">
              <w:rPr>
                <w:rFonts w:asciiTheme="minorEastAsia" w:hAnsiTheme="minorEastAsia" w:hint="eastAsia"/>
                <w:szCs w:val="21"/>
              </w:rPr>
              <w:t>.西夏</w:t>
            </w:r>
            <w:proofErr w:type="gramStart"/>
            <w:r w:rsidR="00F5219E" w:rsidRPr="00783095">
              <w:rPr>
                <w:rFonts w:asciiTheme="minorEastAsia" w:hAnsiTheme="minorEastAsia" w:hint="eastAsia"/>
                <w:szCs w:val="21"/>
              </w:rPr>
              <w:t>墅</w:t>
            </w:r>
            <w:proofErr w:type="gramEnd"/>
            <w:r w:rsidR="00F5219E" w:rsidRPr="00783095">
              <w:rPr>
                <w:rFonts w:asciiTheme="minorEastAsia" w:hAnsiTheme="minorEastAsia" w:hint="eastAsia"/>
                <w:szCs w:val="21"/>
              </w:rPr>
              <w:t>中学学科指导与学科督导方</w:t>
            </w:r>
            <w:r w:rsidR="00F5219E" w:rsidRPr="00783095">
              <w:rPr>
                <w:rFonts w:asciiTheme="minorEastAsia" w:hAnsiTheme="minorEastAsia" w:cs="宋体" w:hint="eastAsia"/>
                <w:szCs w:val="21"/>
              </w:rPr>
              <w:t>案</w:t>
            </w:r>
          </w:p>
        </w:tc>
        <w:tc>
          <w:tcPr>
            <w:tcW w:w="2127" w:type="dxa"/>
          </w:tcPr>
          <w:p w:rsidR="00C24343" w:rsidRPr="00783095" w:rsidRDefault="00F5219E">
            <w:pPr>
              <w:rPr>
                <w:rFonts w:asciiTheme="minorEastAsia" w:hAnsiTheme="minorEastAsia" w:cs="Times New Roman"/>
                <w:szCs w:val="21"/>
              </w:rPr>
            </w:pPr>
            <w:r w:rsidRPr="00783095">
              <w:rPr>
                <w:rFonts w:asciiTheme="minorEastAsia" w:hAnsiTheme="minorEastAsia" w:cs="Times New Roman" w:hint="eastAsia"/>
                <w:szCs w:val="21"/>
              </w:rPr>
              <w:t>学科指导与督导</w:t>
            </w:r>
          </w:p>
        </w:tc>
        <w:tc>
          <w:tcPr>
            <w:tcW w:w="1134"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201709</w:t>
            </w:r>
          </w:p>
        </w:tc>
        <w:tc>
          <w:tcPr>
            <w:tcW w:w="1402"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存于教科室</w:t>
            </w:r>
          </w:p>
        </w:tc>
      </w:tr>
      <w:tr w:rsidR="00C24343">
        <w:trPr>
          <w:jc w:val="center"/>
        </w:trPr>
        <w:tc>
          <w:tcPr>
            <w:tcW w:w="4409" w:type="dxa"/>
            <w:vAlign w:val="center"/>
          </w:tcPr>
          <w:p w:rsidR="00C24343" w:rsidRPr="00783095" w:rsidRDefault="00CC4FE5">
            <w:pPr>
              <w:snapToGrid w:val="0"/>
              <w:spacing w:line="320" w:lineRule="exact"/>
              <w:rPr>
                <w:rFonts w:asciiTheme="minorEastAsia" w:hAnsiTheme="minorEastAsia"/>
                <w:szCs w:val="21"/>
              </w:rPr>
            </w:pPr>
            <w:r w:rsidRPr="00783095">
              <w:rPr>
                <w:rFonts w:asciiTheme="minorEastAsia" w:hAnsiTheme="minorEastAsia" w:hint="eastAsia"/>
                <w:szCs w:val="21"/>
              </w:rPr>
              <w:t>19</w:t>
            </w:r>
            <w:r w:rsidR="00F5219E" w:rsidRPr="00783095">
              <w:rPr>
                <w:rFonts w:asciiTheme="minorEastAsia" w:hAnsiTheme="minorEastAsia" w:hint="eastAsia"/>
                <w:szCs w:val="21"/>
              </w:rPr>
              <w:t>.西夏</w:t>
            </w:r>
            <w:proofErr w:type="gramStart"/>
            <w:r w:rsidR="00F5219E" w:rsidRPr="00783095">
              <w:rPr>
                <w:rFonts w:asciiTheme="minorEastAsia" w:hAnsiTheme="minorEastAsia" w:hint="eastAsia"/>
                <w:szCs w:val="21"/>
              </w:rPr>
              <w:t>墅</w:t>
            </w:r>
            <w:proofErr w:type="gramEnd"/>
            <w:r w:rsidR="00F5219E" w:rsidRPr="00783095">
              <w:rPr>
                <w:rFonts w:asciiTheme="minorEastAsia" w:hAnsiTheme="minorEastAsia" w:hint="eastAsia"/>
                <w:szCs w:val="21"/>
              </w:rPr>
              <w:t>中学关于实施分层教学的意见</w:t>
            </w:r>
          </w:p>
        </w:tc>
        <w:tc>
          <w:tcPr>
            <w:tcW w:w="2127" w:type="dxa"/>
          </w:tcPr>
          <w:p w:rsidR="00C24343" w:rsidRPr="00783095" w:rsidRDefault="00F5219E">
            <w:pPr>
              <w:rPr>
                <w:rFonts w:asciiTheme="minorEastAsia" w:hAnsiTheme="minorEastAsia" w:cs="Times New Roman"/>
                <w:szCs w:val="21"/>
              </w:rPr>
            </w:pPr>
            <w:r w:rsidRPr="00783095">
              <w:rPr>
                <w:rFonts w:asciiTheme="minorEastAsia" w:hAnsiTheme="minorEastAsia" w:cs="Times New Roman" w:hint="eastAsia"/>
                <w:szCs w:val="21"/>
              </w:rPr>
              <w:t>分层教学、意见</w:t>
            </w:r>
          </w:p>
        </w:tc>
        <w:tc>
          <w:tcPr>
            <w:tcW w:w="1134"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201709</w:t>
            </w:r>
          </w:p>
        </w:tc>
        <w:tc>
          <w:tcPr>
            <w:tcW w:w="1402"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存于教务处</w:t>
            </w:r>
          </w:p>
        </w:tc>
      </w:tr>
      <w:tr w:rsidR="00C24343">
        <w:trPr>
          <w:jc w:val="center"/>
        </w:trPr>
        <w:tc>
          <w:tcPr>
            <w:tcW w:w="4409" w:type="dxa"/>
          </w:tcPr>
          <w:p w:rsidR="00C24343" w:rsidRPr="00783095" w:rsidRDefault="00F5219E" w:rsidP="00CC4FE5">
            <w:pPr>
              <w:spacing w:line="320" w:lineRule="exact"/>
              <w:rPr>
                <w:rFonts w:asciiTheme="minorEastAsia" w:hAnsiTheme="minorEastAsia"/>
                <w:szCs w:val="21"/>
              </w:rPr>
            </w:pPr>
            <w:r w:rsidRPr="00783095">
              <w:rPr>
                <w:rFonts w:asciiTheme="minorEastAsia" w:hAnsiTheme="minorEastAsia" w:hint="eastAsia"/>
                <w:szCs w:val="21"/>
              </w:rPr>
              <w:t>2</w:t>
            </w:r>
            <w:r w:rsidR="00CC4FE5" w:rsidRPr="00783095">
              <w:rPr>
                <w:rFonts w:asciiTheme="minorEastAsia" w:hAnsiTheme="minorEastAsia" w:hint="eastAsia"/>
                <w:szCs w:val="21"/>
              </w:rPr>
              <w:t>0</w:t>
            </w:r>
            <w:r w:rsidRPr="00783095">
              <w:rPr>
                <w:rFonts w:asciiTheme="minorEastAsia" w:hAnsiTheme="minorEastAsia" w:hint="eastAsia"/>
                <w:szCs w:val="21"/>
              </w:rPr>
              <w:t>.西夏</w:t>
            </w:r>
            <w:proofErr w:type="gramStart"/>
            <w:r w:rsidRPr="00783095">
              <w:rPr>
                <w:rFonts w:asciiTheme="minorEastAsia" w:hAnsiTheme="minorEastAsia" w:hint="eastAsia"/>
                <w:szCs w:val="21"/>
              </w:rPr>
              <w:t>墅</w:t>
            </w:r>
            <w:proofErr w:type="gramEnd"/>
            <w:r w:rsidRPr="00783095">
              <w:rPr>
                <w:rFonts w:asciiTheme="minorEastAsia" w:hAnsiTheme="minorEastAsia" w:hint="eastAsia"/>
                <w:szCs w:val="21"/>
              </w:rPr>
              <w:t>中学课堂教学基本要求</w:t>
            </w:r>
          </w:p>
        </w:tc>
        <w:tc>
          <w:tcPr>
            <w:tcW w:w="2127" w:type="dxa"/>
          </w:tcPr>
          <w:p w:rsidR="00C24343" w:rsidRPr="00783095" w:rsidRDefault="00F5219E">
            <w:pPr>
              <w:rPr>
                <w:rFonts w:asciiTheme="minorEastAsia" w:hAnsiTheme="minorEastAsia" w:cs="Times New Roman"/>
                <w:szCs w:val="21"/>
              </w:rPr>
            </w:pPr>
            <w:r w:rsidRPr="00783095">
              <w:rPr>
                <w:rFonts w:asciiTheme="minorEastAsia" w:hAnsiTheme="minorEastAsia" w:cs="Times New Roman" w:hint="eastAsia"/>
                <w:szCs w:val="21"/>
              </w:rPr>
              <w:t>课堂教学要求</w:t>
            </w:r>
          </w:p>
        </w:tc>
        <w:tc>
          <w:tcPr>
            <w:tcW w:w="1134"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201709</w:t>
            </w:r>
          </w:p>
        </w:tc>
        <w:tc>
          <w:tcPr>
            <w:tcW w:w="1402"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存于教务处</w:t>
            </w:r>
          </w:p>
        </w:tc>
      </w:tr>
      <w:tr w:rsidR="00C24343">
        <w:trPr>
          <w:jc w:val="center"/>
        </w:trPr>
        <w:tc>
          <w:tcPr>
            <w:tcW w:w="4409" w:type="dxa"/>
            <w:vAlign w:val="center"/>
          </w:tcPr>
          <w:p w:rsidR="00C24343" w:rsidRPr="00783095" w:rsidRDefault="00F5219E" w:rsidP="00CC4FE5">
            <w:pPr>
              <w:shd w:val="solid" w:color="FFFFFF" w:fill="auto"/>
              <w:autoSpaceDN w:val="0"/>
              <w:spacing w:line="320" w:lineRule="exact"/>
              <w:jc w:val="left"/>
              <w:rPr>
                <w:rFonts w:asciiTheme="minorEastAsia" w:hAnsiTheme="minorEastAsia"/>
                <w:szCs w:val="21"/>
              </w:rPr>
            </w:pPr>
            <w:r w:rsidRPr="00783095">
              <w:rPr>
                <w:rFonts w:asciiTheme="minorEastAsia" w:hAnsiTheme="minorEastAsia" w:hint="eastAsia"/>
                <w:szCs w:val="21"/>
              </w:rPr>
              <w:t>2</w:t>
            </w:r>
            <w:r w:rsidR="00CC4FE5" w:rsidRPr="00783095">
              <w:rPr>
                <w:rFonts w:asciiTheme="minorEastAsia" w:hAnsiTheme="minorEastAsia" w:hint="eastAsia"/>
                <w:szCs w:val="21"/>
              </w:rPr>
              <w:t>1</w:t>
            </w:r>
            <w:r w:rsidRPr="00783095">
              <w:rPr>
                <w:rFonts w:asciiTheme="minorEastAsia" w:hAnsiTheme="minorEastAsia" w:hint="eastAsia"/>
                <w:szCs w:val="21"/>
              </w:rPr>
              <w:t>.西夏</w:t>
            </w:r>
            <w:proofErr w:type="gramStart"/>
            <w:r w:rsidRPr="00783095">
              <w:rPr>
                <w:rFonts w:asciiTheme="minorEastAsia" w:hAnsiTheme="minorEastAsia" w:hint="eastAsia"/>
                <w:szCs w:val="21"/>
              </w:rPr>
              <w:t>墅</w:t>
            </w:r>
            <w:proofErr w:type="gramEnd"/>
            <w:r w:rsidRPr="00783095">
              <w:rPr>
                <w:rFonts w:asciiTheme="minorEastAsia" w:hAnsiTheme="minorEastAsia"/>
                <w:szCs w:val="21"/>
              </w:rPr>
              <w:t>中学校本教研制度</w:t>
            </w:r>
          </w:p>
        </w:tc>
        <w:tc>
          <w:tcPr>
            <w:tcW w:w="2127" w:type="dxa"/>
          </w:tcPr>
          <w:p w:rsidR="00C24343" w:rsidRPr="00783095" w:rsidRDefault="00F5219E">
            <w:pPr>
              <w:rPr>
                <w:rFonts w:asciiTheme="minorEastAsia" w:hAnsiTheme="minorEastAsia" w:cs="Times New Roman"/>
                <w:szCs w:val="21"/>
              </w:rPr>
            </w:pPr>
            <w:r w:rsidRPr="00783095">
              <w:rPr>
                <w:rFonts w:asciiTheme="minorEastAsia" w:hAnsiTheme="minorEastAsia" w:cs="Times New Roman" w:hint="eastAsia"/>
                <w:szCs w:val="21"/>
              </w:rPr>
              <w:t>校本教研、制度</w:t>
            </w:r>
          </w:p>
        </w:tc>
        <w:tc>
          <w:tcPr>
            <w:tcW w:w="1134"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201709</w:t>
            </w:r>
          </w:p>
        </w:tc>
        <w:tc>
          <w:tcPr>
            <w:tcW w:w="1402"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存于教科室</w:t>
            </w:r>
          </w:p>
        </w:tc>
      </w:tr>
      <w:tr w:rsidR="00C24343">
        <w:trPr>
          <w:jc w:val="center"/>
        </w:trPr>
        <w:tc>
          <w:tcPr>
            <w:tcW w:w="4409" w:type="dxa"/>
            <w:vAlign w:val="center"/>
          </w:tcPr>
          <w:p w:rsidR="00C24343" w:rsidRPr="00783095" w:rsidRDefault="00F5219E" w:rsidP="00CC4FE5">
            <w:pPr>
              <w:snapToGrid w:val="0"/>
              <w:spacing w:line="320" w:lineRule="exact"/>
              <w:rPr>
                <w:rFonts w:asciiTheme="minorEastAsia" w:hAnsiTheme="minorEastAsia"/>
                <w:szCs w:val="21"/>
              </w:rPr>
            </w:pPr>
            <w:r w:rsidRPr="00783095">
              <w:rPr>
                <w:rFonts w:asciiTheme="minorEastAsia" w:hAnsiTheme="minorEastAsia" w:hint="eastAsia"/>
                <w:szCs w:val="21"/>
              </w:rPr>
              <w:t>2</w:t>
            </w:r>
            <w:r w:rsidR="00CC4FE5" w:rsidRPr="00783095">
              <w:rPr>
                <w:rFonts w:asciiTheme="minorEastAsia" w:hAnsiTheme="minorEastAsia" w:hint="eastAsia"/>
                <w:szCs w:val="21"/>
              </w:rPr>
              <w:t>2</w:t>
            </w:r>
            <w:r w:rsidRPr="00783095">
              <w:rPr>
                <w:rFonts w:asciiTheme="minorEastAsia" w:hAnsiTheme="minorEastAsia" w:hint="eastAsia"/>
                <w:szCs w:val="21"/>
              </w:rPr>
              <w:t>.西夏</w:t>
            </w:r>
            <w:proofErr w:type="gramStart"/>
            <w:r w:rsidRPr="00783095">
              <w:rPr>
                <w:rFonts w:asciiTheme="minorEastAsia" w:hAnsiTheme="minorEastAsia" w:hint="eastAsia"/>
                <w:szCs w:val="21"/>
              </w:rPr>
              <w:t>墅</w:t>
            </w:r>
            <w:proofErr w:type="gramEnd"/>
            <w:r w:rsidRPr="00783095">
              <w:rPr>
                <w:rFonts w:asciiTheme="minorEastAsia" w:hAnsiTheme="minorEastAsia" w:hint="eastAsia"/>
                <w:szCs w:val="21"/>
              </w:rPr>
              <w:t>中学</w:t>
            </w:r>
            <w:r w:rsidRPr="00783095">
              <w:rPr>
                <w:rFonts w:asciiTheme="minorEastAsia" w:hAnsiTheme="minorEastAsia"/>
                <w:bCs/>
                <w:szCs w:val="21"/>
              </w:rPr>
              <w:t>教师教学工作“六认真”细则</w:t>
            </w:r>
          </w:p>
        </w:tc>
        <w:tc>
          <w:tcPr>
            <w:tcW w:w="2127" w:type="dxa"/>
          </w:tcPr>
          <w:p w:rsidR="00C24343" w:rsidRPr="00783095" w:rsidRDefault="00F5219E">
            <w:pPr>
              <w:rPr>
                <w:rFonts w:asciiTheme="minorEastAsia" w:hAnsiTheme="minorEastAsia" w:cs="Times New Roman"/>
                <w:szCs w:val="21"/>
              </w:rPr>
            </w:pPr>
            <w:proofErr w:type="gramStart"/>
            <w:r w:rsidRPr="00783095">
              <w:rPr>
                <w:rFonts w:asciiTheme="minorEastAsia" w:hAnsiTheme="minorEastAsia" w:cs="Times New Roman" w:hint="eastAsia"/>
                <w:szCs w:val="21"/>
              </w:rPr>
              <w:t>六认真</w:t>
            </w:r>
            <w:proofErr w:type="gramEnd"/>
            <w:r w:rsidRPr="00783095">
              <w:rPr>
                <w:rFonts w:asciiTheme="minorEastAsia" w:hAnsiTheme="minorEastAsia" w:cs="Times New Roman" w:hint="eastAsia"/>
                <w:szCs w:val="21"/>
              </w:rPr>
              <w:t>细则</w:t>
            </w:r>
          </w:p>
        </w:tc>
        <w:tc>
          <w:tcPr>
            <w:tcW w:w="1134"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201709</w:t>
            </w:r>
          </w:p>
        </w:tc>
        <w:tc>
          <w:tcPr>
            <w:tcW w:w="1402"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存于教务处</w:t>
            </w:r>
          </w:p>
        </w:tc>
      </w:tr>
      <w:tr w:rsidR="00C24343">
        <w:trPr>
          <w:jc w:val="center"/>
        </w:trPr>
        <w:tc>
          <w:tcPr>
            <w:tcW w:w="4409" w:type="dxa"/>
          </w:tcPr>
          <w:p w:rsidR="00C24343" w:rsidRPr="00783095" w:rsidRDefault="00F5219E" w:rsidP="00CC4FE5">
            <w:pPr>
              <w:rPr>
                <w:rFonts w:asciiTheme="minorEastAsia" w:hAnsiTheme="minorEastAsia"/>
                <w:szCs w:val="21"/>
              </w:rPr>
            </w:pPr>
            <w:r w:rsidRPr="00783095">
              <w:rPr>
                <w:rFonts w:asciiTheme="minorEastAsia" w:hAnsiTheme="minorEastAsia" w:hint="eastAsia"/>
                <w:szCs w:val="21"/>
              </w:rPr>
              <w:t>2</w:t>
            </w:r>
            <w:r w:rsidR="00CC4FE5" w:rsidRPr="00783095">
              <w:rPr>
                <w:rFonts w:asciiTheme="minorEastAsia" w:hAnsiTheme="minorEastAsia" w:hint="eastAsia"/>
                <w:szCs w:val="21"/>
              </w:rPr>
              <w:t>3</w:t>
            </w:r>
            <w:r w:rsidRPr="00783095">
              <w:rPr>
                <w:rFonts w:asciiTheme="minorEastAsia" w:hAnsiTheme="minorEastAsia" w:hint="eastAsia"/>
                <w:szCs w:val="21"/>
              </w:rPr>
              <w:t>.西夏</w:t>
            </w:r>
            <w:proofErr w:type="gramStart"/>
            <w:r w:rsidRPr="00783095">
              <w:rPr>
                <w:rFonts w:asciiTheme="minorEastAsia" w:hAnsiTheme="minorEastAsia" w:hint="eastAsia"/>
                <w:szCs w:val="21"/>
              </w:rPr>
              <w:t>墅</w:t>
            </w:r>
            <w:proofErr w:type="gramEnd"/>
            <w:r w:rsidRPr="00783095">
              <w:rPr>
                <w:rFonts w:asciiTheme="minorEastAsia" w:hAnsiTheme="minorEastAsia" w:hint="eastAsia"/>
                <w:szCs w:val="21"/>
              </w:rPr>
              <w:t>中学教科研三年发展规划</w:t>
            </w:r>
          </w:p>
        </w:tc>
        <w:tc>
          <w:tcPr>
            <w:tcW w:w="2127" w:type="dxa"/>
          </w:tcPr>
          <w:p w:rsidR="00C24343" w:rsidRPr="00783095" w:rsidRDefault="00F5219E">
            <w:pPr>
              <w:rPr>
                <w:rFonts w:asciiTheme="minorEastAsia" w:hAnsiTheme="minorEastAsia" w:cs="Times New Roman"/>
                <w:szCs w:val="21"/>
              </w:rPr>
            </w:pPr>
            <w:r w:rsidRPr="00783095">
              <w:rPr>
                <w:rFonts w:asciiTheme="minorEastAsia" w:hAnsiTheme="minorEastAsia" w:cs="Times New Roman" w:hint="eastAsia"/>
                <w:szCs w:val="21"/>
              </w:rPr>
              <w:t>教科研发展规划</w:t>
            </w:r>
          </w:p>
        </w:tc>
        <w:tc>
          <w:tcPr>
            <w:tcW w:w="1134"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201709</w:t>
            </w:r>
          </w:p>
        </w:tc>
        <w:tc>
          <w:tcPr>
            <w:tcW w:w="1402"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存于教科室</w:t>
            </w:r>
          </w:p>
        </w:tc>
      </w:tr>
      <w:tr w:rsidR="00C24343">
        <w:trPr>
          <w:jc w:val="center"/>
        </w:trPr>
        <w:tc>
          <w:tcPr>
            <w:tcW w:w="4409" w:type="dxa"/>
          </w:tcPr>
          <w:p w:rsidR="00C24343" w:rsidRPr="00783095" w:rsidRDefault="00F5219E" w:rsidP="00CC4FE5">
            <w:pPr>
              <w:tabs>
                <w:tab w:val="left" w:pos="9135"/>
              </w:tabs>
              <w:rPr>
                <w:rFonts w:asciiTheme="minorEastAsia" w:hAnsiTheme="minorEastAsia"/>
                <w:szCs w:val="21"/>
              </w:rPr>
            </w:pPr>
            <w:r w:rsidRPr="00783095">
              <w:rPr>
                <w:rFonts w:asciiTheme="minorEastAsia" w:hAnsiTheme="minorEastAsia" w:hint="eastAsia"/>
                <w:szCs w:val="21"/>
              </w:rPr>
              <w:t>2</w:t>
            </w:r>
            <w:r w:rsidR="00CC4FE5" w:rsidRPr="00783095">
              <w:rPr>
                <w:rFonts w:asciiTheme="minorEastAsia" w:hAnsiTheme="minorEastAsia" w:hint="eastAsia"/>
                <w:szCs w:val="21"/>
              </w:rPr>
              <w:t>4</w:t>
            </w:r>
            <w:r w:rsidRPr="00783095">
              <w:rPr>
                <w:rFonts w:asciiTheme="minorEastAsia" w:hAnsiTheme="minorEastAsia" w:hint="eastAsia"/>
                <w:szCs w:val="21"/>
              </w:rPr>
              <w:t>.高中数学反思</w:t>
            </w:r>
            <w:proofErr w:type="gramStart"/>
            <w:r w:rsidRPr="00783095">
              <w:rPr>
                <w:rFonts w:asciiTheme="minorEastAsia" w:hAnsiTheme="minorEastAsia" w:hint="eastAsia"/>
                <w:szCs w:val="21"/>
              </w:rPr>
              <w:t>性教学</w:t>
            </w:r>
            <w:proofErr w:type="gramEnd"/>
            <w:r w:rsidRPr="00783095">
              <w:rPr>
                <w:rFonts w:asciiTheme="minorEastAsia" w:hAnsiTheme="minorEastAsia" w:hint="eastAsia"/>
                <w:szCs w:val="21"/>
              </w:rPr>
              <w:t>的策略研究</w:t>
            </w:r>
          </w:p>
        </w:tc>
        <w:tc>
          <w:tcPr>
            <w:tcW w:w="2127" w:type="dxa"/>
          </w:tcPr>
          <w:p w:rsidR="00C24343" w:rsidRPr="00783095" w:rsidRDefault="00F5219E">
            <w:pPr>
              <w:rPr>
                <w:rFonts w:asciiTheme="minorEastAsia" w:hAnsiTheme="minorEastAsia" w:cs="Times New Roman"/>
                <w:szCs w:val="21"/>
              </w:rPr>
            </w:pPr>
            <w:r w:rsidRPr="00783095">
              <w:rPr>
                <w:rFonts w:asciiTheme="minorEastAsia" w:hAnsiTheme="minorEastAsia" w:hint="eastAsia"/>
                <w:szCs w:val="21"/>
              </w:rPr>
              <w:t>教学的策略研究</w:t>
            </w:r>
          </w:p>
        </w:tc>
        <w:tc>
          <w:tcPr>
            <w:tcW w:w="1134"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201706</w:t>
            </w:r>
          </w:p>
        </w:tc>
        <w:tc>
          <w:tcPr>
            <w:tcW w:w="1402"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存于教科室</w:t>
            </w:r>
          </w:p>
        </w:tc>
      </w:tr>
      <w:tr w:rsidR="00C24343">
        <w:trPr>
          <w:jc w:val="center"/>
        </w:trPr>
        <w:tc>
          <w:tcPr>
            <w:tcW w:w="4409" w:type="dxa"/>
          </w:tcPr>
          <w:p w:rsidR="00C24343" w:rsidRPr="00783095" w:rsidRDefault="00F5219E" w:rsidP="00CC4FE5">
            <w:pPr>
              <w:tabs>
                <w:tab w:val="left" w:pos="9135"/>
              </w:tabs>
              <w:rPr>
                <w:rFonts w:asciiTheme="minorEastAsia" w:hAnsiTheme="minorEastAsia"/>
                <w:szCs w:val="21"/>
              </w:rPr>
            </w:pPr>
            <w:r w:rsidRPr="00783095">
              <w:rPr>
                <w:rFonts w:asciiTheme="minorEastAsia" w:hAnsiTheme="minorEastAsia" w:hint="eastAsia"/>
                <w:szCs w:val="21"/>
              </w:rPr>
              <w:t>2</w:t>
            </w:r>
            <w:r w:rsidR="00CC4FE5" w:rsidRPr="00783095">
              <w:rPr>
                <w:rFonts w:asciiTheme="minorEastAsia" w:hAnsiTheme="minorEastAsia" w:hint="eastAsia"/>
                <w:szCs w:val="21"/>
              </w:rPr>
              <w:t>5</w:t>
            </w:r>
            <w:r w:rsidRPr="00783095">
              <w:rPr>
                <w:rFonts w:asciiTheme="minorEastAsia" w:hAnsiTheme="minorEastAsia" w:hint="eastAsia"/>
                <w:szCs w:val="21"/>
              </w:rPr>
              <w:t>．</w:t>
            </w:r>
            <w:proofErr w:type="gramStart"/>
            <w:r w:rsidRPr="00783095">
              <w:rPr>
                <w:rFonts w:asciiTheme="minorEastAsia" w:hAnsiTheme="minorEastAsia" w:hint="eastAsia"/>
                <w:szCs w:val="21"/>
              </w:rPr>
              <w:t>基于问题</w:t>
            </w:r>
            <w:proofErr w:type="gramEnd"/>
            <w:r w:rsidRPr="00783095">
              <w:rPr>
                <w:rFonts w:asciiTheme="minorEastAsia" w:hAnsiTheme="minorEastAsia" w:hint="eastAsia"/>
                <w:szCs w:val="21"/>
              </w:rPr>
              <w:t>培养化学自主学习能力的课堂教学模式</w:t>
            </w:r>
          </w:p>
        </w:tc>
        <w:tc>
          <w:tcPr>
            <w:tcW w:w="2127" w:type="dxa"/>
          </w:tcPr>
          <w:p w:rsidR="00C24343" w:rsidRPr="00783095" w:rsidRDefault="00F5219E">
            <w:pPr>
              <w:rPr>
                <w:rFonts w:asciiTheme="minorEastAsia" w:hAnsiTheme="minorEastAsia" w:cs="Times New Roman"/>
                <w:szCs w:val="21"/>
              </w:rPr>
            </w:pPr>
            <w:r w:rsidRPr="00783095">
              <w:rPr>
                <w:rFonts w:asciiTheme="minorEastAsia" w:hAnsiTheme="minorEastAsia" w:hint="eastAsia"/>
                <w:szCs w:val="21"/>
              </w:rPr>
              <w:t>课堂教学模式</w:t>
            </w:r>
          </w:p>
        </w:tc>
        <w:tc>
          <w:tcPr>
            <w:tcW w:w="1134"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201501</w:t>
            </w:r>
          </w:p>
        </w:tc>
        <w:tc>
          <w:tcPr>
            <w:tcW w:w="1402"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存于教科室</w:t>
            </w:r>
          </w:p>
        </w:tc>
      </w:tr>
      <w:tr w:rsidR="00C24343">
        <w:trPr>
          <w:jc w:val="center"/>
        </w:trPr>
        <w:tc>
          <w:tcPr>
            <w:tcW w:w="4409" w:type="dxa"/>
          </w:tcPr>
          <w:p w:rsidR="00C24343" w:rsidRPr="00783095" w:rsidRDefault="00F5219E" w:rsidP="00CC4FE5">
            <w:pPr>
              <w:tabs>
                <w:tab w:val="left" w:pos="9135"/>
              </w:tabs>
              <w:rPr>
                <w:rFonts w:asciiTheme="minorEastAsia" w:hAnsiTheme="minorEastAsia"/>
                <w:szCs w:val="21"/>
              </w:rPr>
            </w:pPr>
            <w:r w:rsidRPr="00783095">
              <w:rPr>
                <w:rFonts w:asciiTheme="minorEastAsia" w:hAnsiTheme="minorEastAsia" w:cs="宋体" w:hint="eastAsia"/>
                <w:kern w:val="0"/>
                <w:szCs w:val="21"/>
              </w:rPr>
              <w:t>2</w:t>
            </w:r>
            <w:r w:rsidR="00CC4FE5" w:rsidRPr="00783095">
              <w:rPr>
                <w:rFonts w:asciiTheme="minorEastAsia" w:hAnsiTheme="minorEastAsia" w:cs="宋体" w:hint="eastAsia"/>
                <w:kern w:val="0"/>
                <w:szCs w:val="21"/>
              </w:rPr>
              <w:t>6</w:t>
            </w:r>
            <w:r w:rsidRPr="00783095">
              <w:rPr>
                <w:rFonts w:asciiTheme="minorEastAsia" w:hAnsiTheme="minorEastAsia" w:cs="宋体" w:hint="eastAsia"/>
                <w:kern w:val="0"/>
                <w:szCs w:val="21"/>
              </w:rPr>
              <w:t>.高中记叙文写作教学发展性评价体系的运用</w:t>
            </w:r>
          </w:p>
        </w:tc>
        <w:tc>
          <w:tcPr>
            <w:tcW w:w="2127" w:type="dxa"/>
          </w:tcPr>
          <w:p w:rsidR="00C24343" w:rsidRPr="00783095" w:rsidRDefault="00F5219E">
            <w:pPr>
              <w:rPr>
                <w:rFonts w:asciiTheme="minorEastAsia" w:hAnsiTheme="minorEastAsia" w:cs="Times New Roman"/>
                <w:szCs w:val="21"/>
              </w:rPr>
            </w:pPr>
            <w:r w:rsidRPr="00783095">
              <w:rPr>
                <w:rFonts w:asciiTheme="minorEastAsia" w:hAnsiTheme="minorEastAsia" w:cs="Times New Roman" w:hint="eastAsia"/>
                <w:szCs w:val="21"/>
              </w:rPr>
              <w:t>发展性评价</w:t>
            </w:r>
          </w:p>
        </w:tc>
        <w:tc>
          <w:tcPr>
            <w:tcW w:w="1134"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201712</w:t>
            </w:r>
          </w:p>
        </w:tc>
        <w:tc>
          <w:tcPr>
            <w:tcW w:w="1402"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存于教科室</w:t>
            </w:r>
          </w:p>
        </w:tc>
      </w:tr>
      <w:tr w:rsidR="00C24343">
        <w:trPr>
          <w:jc w:val="center"/>
        </w:trPr>
        <w:tc>
          <w:tcPr>
            <w:tcW w:w="4409" w:type="dxa"/>
          </w:tcPr>
          <w:p w:rsidR="00C24343" w:rsidRPr="00783095" w:rsidRDefault="00F5219E" w:rsidP="00CC4FE5">
            <w:pPr>
              <w:tabs>
                <w:tab w:val="left" w:pos="9135"/>
              </w:tabs>
              <w:rPr>
                <w:rFonts w:asciiTheme="minorEastAsia" w:hAnsiTheme="minorEastAsia"/>
                <w:szCs w:val="21"/>
              </w:rPr>
            </w:pPr>
            <w:r w:rsidRPr="00783095">
              <w:rPr>
                <w:rFonts w:asciiTheme="minorEastAsia" w:hAnsiTheme="minorEastAsia" w:cs="Times New Roman" w:hint="eastAsia"/>
                <w:szCs w:val="21"/>
              </w:rPr>
              <w:t>2</w:t>
            </w:r>
            <w:r w:rsidR="00CC4FE5" w:rsidRPr="00783095">
              <w:rPr>
                <w:rFonts w:asciiTheme="minorEastAsia" w:hAnsiTheme="minorEastAsia" w:cs="Times New Roman" w:hint="eastAsia"/>
                <w:szCs w:val="21"/>
              </w:rPr>
              <w:t>7</w:t>
            </w:r>
            <w:r w:rsidRPr="00783095">
              <w:rPr>
                <w:rFonts w:asciiTheme="minorEastAsia" w:hAnsiTheme="minorEastAsia" w:cs="Times New Roman" w:hint="eastAsia"/>
                <w:szCs w:val="21"/>
              </w:rPr>
              <w:t>．2017届高三基本情况及</w:t>
            </w:r>
            <w:proofErr w:type="gramStart"/>
            <w:r w:rsidRPr="00783095">
              <w:rPr>
                <w:rFonts w:asciiTheme="minorEastAsia" w:hAnsiTheme="minorEastAsia" w:cs="Times New Roman" w:hint="eastAsia"/>
                <w:szCs w:val="21"/>
              </w:rPr>
              <w:t>一模后</w:t>
            </w:r>
            <w:proofErr w:type="gramEnd"/>
            <w:r w:rsidRPr="00783095">
              <w:rPr>
                <w:rFonts w:asciiTheme="minorEastAsia" w:hAnsiTheme="minorEastAsia" w:cs="Times New Roman" w:hint="eastAsia"/>
                <w:szCs w:val="21"/>
              </w:rPr>
              <w:t>复习备考工作</w:t>
            </w:r>
          </w:p>
        </w:tc>
        <w:tc>
          <w:tcPr>
            <w:tcW w:w="2127" w:type="dxa"/>
          </w:tcPr>
          <w:p w:rsidR="00C24343" w:rsidRPr="00783095" w:rsidRDefault="00F5219E">
            <w:pPr>
              <w:rPr>
                <w:rFonts w:asciiTheme="minorEastAsia" w:hAnsiTheme="minorEastAsia" w:cs="Times New Roman"/>
                <w:szCs w:val="21"/>
              </w:rPr>
            </w:pPr>
            <w:r w:rsidRPr="00783095">
              <w:rPr>
                <w:rFonts w:asciiTheme="minorEastAsia" w:hAnsiTheme="minorEastAsia" w:cs="Times New Roman" w:hint="eastAsia"/>
                <w:szCs w:val="21"/>
              </w:rPr>
              <w:t>高三复习备考</w:t>
            </w:r>
          </w:p>
        </w:tc>
        <w:tc>
          <w:tcPr>
            <w:tcW w:w="1134"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201704</w:t>
            </w:r>
          </w:p>
        </w:tc>
        <w:tc>
          <w:tcPr>
            <w:tcW w:w="1402"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存于教务处</w:t>
            </w:r>
          </w:p>
        </w:tc>
      </w:tr>
      <w:tr w:rsidR="00C24343">
        <w:trPr>
          <w:jc w:val="center"/>
        </w:trPr>
        <w:tc>
          <w:tcPr>
            <w:tcW w:w="4409" w:type="dxa"/>
          </w:tcPr>
          <w:p w:rsidR="00C24343" w:rsidRPr="00783095" w:rsidRDefault="00F5219E" w:rsidP="00CC4FE5">
            <w:pPr>
              <w:tabs>
                <w:tab w:val="left" w:pos="9135"/>
              </w:tabs>
              <w:rPr>
                <w:rFonts w:asciiTheme="minorEastAsia" w:hAnsiTheme="minorEastAsia"/>
                <w:szCs w:val="21"/>
              </w:rPr>
            </w:pPr>
            <w:r w:rsidRPr="00783095">
              <w:rPr>
                <w:rFonts w:asciiTheme="minorEastAsia" w:hAnsiTheme="minorEastAsia" w:cs="宋体" w:hint="eastAsia"/>
                <w:kern w:val="0"/>
                <w:szCs w:val="21"/>
              </w:rPr>
              <w:t>2</w:t>
            </w:r>
            <w:r w:rsidR="00CC4FE5" w:rsidRPr="00783095">
              <w:rPr>
                <w:rFonts w:asciiTheme="minorEastAsia" w:hAnsiTheme="minorEastAsia" w:cs="宋体" w:hint="eastAsia"/>
                <w:kern w:val="0"/>
                <w:szCs w:val="21"/>
              </w:rPr>
              <w:t>8</w:t>
            </w:r>
            <w:r w:rsidRPr="00783095">
              <w:rPr>
                <w:rFonts w:asciiTheme="minorEastAsia" w:hAnsiTheme="minorEastAsia" w:cs="宋体" w:hint="eastAsia"/>
                <w:kern w:val="0"/>
                <w:szCs w:val="21"/>
              </w:rPr>
              <w:t>.基于生物科学史培育科学探究素养的案例研究</w:t>
            </w:r>
          </w:p>
        </w:tc>
        <w:tc>
          <w:tcPr>
            <w:tcW w:w="2127" w:type="dxa"/>
          </w:tcPr>
          <w:p w:rsidR="00C24343" w:rsidRPr="00783095" w:rsidRDefault="00F5219E">
            <w:pPr>
              <w:rPr>
                <w:rFonts w:asciiTheme="minorEastAsia" w:hAnsiTheme="minorEastAsia" w:cs="Times New Roman"/>
                <w:szCs w:val="21"/>
              </w:rPr>
            </w:pPr>
            <w:r w:rsidRPr="00783095">
              <w:rPr>
                <w:rFonts w:asciiTheme="minorEastAsia" w:hAnsiTheme="minorEastAsia" w:cs="Times New Roman" w:hint="eastAsia"/>
                <w:szCs w:val="21"/>
              </w:rPr>
              <w:t>科学探究素养</w:t>
            </w:r>
          </w:p>
        </w:tc>
        <w:tc>
          <w:tcPr>
            <w:tcW w:w="1134"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201812</w:t>
            </w:r>
          </w:p>
        </w:tc>
        <w:tc>
          <w:tcPr>
            <w:tcW w:w="1402"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存于教科室</w:t>
            </w:r>
          </w:p>
        </w:tc>
      </w:tr>
      <w:tr w:rsidR="00C24343">
        <w:trPr>
          <w:jc w:val="center"/>
        </w:trPr>
        <w:tc>
          <w:tcPr>
            <w:tcW w:w="4409" w:type="dxa"/>
          </w:tcPr>
          <w:p w:rsidR="00C24343" w:rsidRPr="00783095" w:rsidRDefault="00CC4FE5" w:rsidP="00193C49">
            <w:pPr>
              <w:tabs>
                <w:tab w:val="left" w:pos="9135"/>
              </w:tabs>
              <w:rPr>
                <w:rFonts w:asciiTheme="minorEastAsia" w:hAnsiTheme="minorEastAsia"/>
                <w:szCs w:val="21"/>
              </w:rPr>
            </w:pPr>
            <w:r w:rsidRPr="00783095">
              <w:rPr>
                <w:rFonts w:asciiTheme="minorEastAsia" w:hAnsiTheme="minorEastAsia" w:cs="Times New Roman" w:hint="eastAsia"/>
                <w:szCs w:val="21"/>
              </w:rPr>
              <w:t>2</w:t>
            </w:r>
            <w:r w:rsidR="00193C49" w:rsidRPr="00783095">
              <w:rPr>
                <w:rFonts w:asciiTheme="minorEastAsia" w:hAnsiTheme="minorEastAsia" w:cs="Times New Roman" w:hint="eastAsia"/>
                <w:szCs w:val="21"/>
              </w:rPr>
              <w:t>9</w:t>
            </w:r>
            <w:r w:rsidR="00F5219E" w:rsidRPr="00783095">
              <w:rPr>
                <w:rFonts w:asciiTheme="minorEastAsia" w:hAnsiTheme="minorEastAsia" w:cs="Times New Roman" w:hint="eastAsia"/>
                <w:szCs w:val="21"/>
              </w:rPr>
              <w:t>．2018届高三基本情况及复习备考工作要点</w:t>
            </w:r>
          </w:p>
        </w:tc>
        <w:tc>
          <w:tcPr>
            <w:tcW w:w="2127" w:type="dxa"/>
          </w:tcPr>
          <w:p w:rsidR="00C24343" w:rsidRPr="00783095" w:rsidRDefault="00F5219E">
            <w:pPr>
              <w:rPr>
                <w:rFonts w:asciiTheme="minorEastAsia" w:hAnsiTheme="minorEastAsia" w:cs="Times New Roman"/>
                <w:szCs w:val="21"/>
              </w:rPr>
            </w:pPr>
            <w:r w:rsidRPr="00783095">
              <w:rPr>
                <w:rFonts w:asciiTheme="minorEastAsia" w:hAnsiTheme="minorEastAsia" w:cs="Times New Roman" w:hint="eastAsia"/>
                <w:szCs w:val="21"/>
              </w:rPr>
              <w:t>复习备考策略</w:t>
            </w:r>
          </w:p>
        </w:tc>
        <w:tc>
          <w:tcPr>
            <w:tcW w:w="1134"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201802</w:t>
            </w:r>
          </w:p>
        </w:tc>
        <w:tc>
          <w:tcPr>
            <w:tcW w:w="1402"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存于教务处</w:t>
            </w:r>
          </w:p>
        </w:tc>
      </w:tr>
      <w:tr w:rsidR="00C24343">
        <w:trPr>
          <w:jc w:val="center"/>
        </w:trPr>
        <w:tc>
          <w:tcPr>
            <w:tcW w:w="4409" w:type="dxa"/>
          </w:tcPr>
          <w:p w:rsidR="00C24343" w:rsidRPr="00783095" w:rsidRDefault="00193C49">
            <w:pPr>
              <w:tabs>
                <w:tab w:val="left" w:pos="9135"/>
              </w:tabs>
              <w:rPr>
                <w:rFonts w:asciiTheme="minorEastAsia" w:hAnsiTheme="minorEastAsia"/>
                <w:szCs w:val="21"/>
              </w:rPr>
            </w:pPr>
            <w:r w:rsidRPr="00783095">
              <w:rPr>
                <w:rFonts w:asciiTheme="minorEastAsia" w:hAnsiTheme="minorEastAsia" w:cs="Times New Roman" w:hint="eastAsia"/>
                <w:szCs w:val="21"/>
              </w:rPr>
              <w:t>30</w:t>
            </w:r>
            <w:r w:rsidR="00F5219E" w:rsidRPr="00783095">
              <w:rPr>
                <w:rFonts w:asciiTheme="minorEastAsia" w:hAnsiTheme="minorEastAsia" w:cs="Times New Roman" w:hint="eastAsia"/>
                <w:szCs w:val="21"/>
              </w:rPr>
              <w:t>．振奋精神重实干 攻坚克难求突破</w:t>
            </w:r>
          </w:p>
        </w:tc>
        <w:tc>
          <w:tcPr>
            <w:tcW w:w="2127" w:type="dxa"/>
          </w:tcPr>
          <w:p w:rsidR="00C24343" w:rsidRPr="00783095" w:rsidRDefault="00F5219E">
            <w:pPr>
              <w:rPr>
                <w:rFonts w:asciiTheme="minorEastAsia" w:hAnsiTheme="minorEastAsia" w:cs="Times New Roman"/>
                <w:szCs w:val="21"/>
              </w:rPr>
            </w:pPr>
            <w:r w:rsidRPr="00783095">
              <w:rPr>
                <w:rFonts w:asciiTheme="minorEastAsia" w:hAnsiTheme="minorEastAsia" w:cs="Times New Roman" w:hint="eastAsia"/>
                <w:szCs w:val="21"/>
              </w:rPr>
              <w:t>复习备考策略</w:t>
            </w:r>
          </w:p>
        </w:tc>
        <w:tc>
          <w:tcPr>
            <w:tcW w:w="1134"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201804</w:t>
            </w:r>
          </w:p>
        </w:tc>
        <w:tc>
          <w:tcPr>
            <w:tcW w:w="1402"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存于教务处</w:t>
            </w:r>
          </w:p>
        </w:tc>
      </w:tr>
      <w:tr w:rsidR="00C24343">
        <w:trPr>
          <w:jc w:val="center"/>
        </w:trPr>
        <w:tc>
          <w:tcPr>
            <w:tcW w:w="4409" w:type="dxa"/>
          </w:tcPr>
          <w:p w:rsidR="00C24343" w:rsidRPr="00783095" w:rsidRDefault="00F5219E" w:rsidP="00193C49">
            <w:pPr>
              <w:tabs>
                <w:tab w:val="left" w:pos="9135"/>
              </w:tabs>
              <w:rPr>
                <w:rFonts w:asciiTheme="minorEastAsia" w:hAnsiTheme="minorEastAsia"/>
                <w:szCs w:val="21"/>
              </w:rPr>
            </w:pPr>
            <w:r w:rsidRPr="00783095">
              <w:rPr>
                <w:rFonts w:asciiTheme="minorEastAsia" w:hAnsiTheme="minorEastAsia" w:cs="Times New Roman" w:hint="eastAsia"/>
                <w:szCs w:val="21"/>
              </w:rPr>
              <w:t>3</w:t>
            </w:r>
            <w:r w:rsidR="00193C49" w:rsidRPr="00783095">
              <w:rPr>
                <w:rFonts w:asciiTheme="minorEastAsia" w:hAnsiTheme="minorEastAsia" w:cs="Times New Roman" w:hint="eastAsia"/>
                <w:szCs w:val="21"/>
              </w:rPr>
              <w:t>1</w:t>
            </w:r>
            <w:r w:rsidRPr="00783095">
              <w:rPr>
                <w:rFonts w:asciiTheme="minorEastAsia" w:hAnsiTheme="minorEastAsia" w:cs="Times New Roman" w:hint="eastAsia"/>
                <w:szCs w:val="21"/>
              </w:rPr>
              <w:t>．面对新高考方案的思考</w:t>
            </w:r>
          </w:p>
        </w:tc>
        <w:tc>
          <w:tcPr>
            <w:tcW w:w="2127" w:type="dxa"/>
          </w:tcPr>
          <w:p w:rsidR="00C24343" w:rsidRPr="00783095" w:rsidRDefault="00F5219E">
            <w:pPr>
              <w:rPr>
                <w:rFonts w:asciiTheme="minorEastAsia" w:hAnsiTheme="minorEastAsia" w:cs="Times New Roman"/>
                <w:szCs w:val="21"/>
              </w:rPr>
            </w:pPr>
            <w:r w:rsidRPr="00783095">
              <w:rPr>
                <w:rFonts w:asciiTheme="minorEastAsia" w:hAnsiTheme="minorEastAsia" w:cs="Times New Roman" w:hint="eastAsia"/>
                <w:szCs w:val="21"/>
              </w:rPr>
              <w:t>新高考思考</w:t>
            </w:r>
          </w:p>
        </w:tc>
        <w:tc>
          <w:tcPr>
            <w:tcW w:w="1134"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201808</w:t>
            </w:r>
          </w:p>
        </w:tc>
        <w:tc>
          <w:tcPr>
            <w:tcW w:w="1402"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存于教务处</w:t>
            </w:r>
          </w:p>
        </w:tc>
      </w:tr>
      <w:tr w:rsidR="00C24343">
        <w:trPr>
          <w:jc w:val="center"/>
        </w:trPr>
        <w:tc>
          <w:tcPr>
            <w:tcW w:w="4409" w:type="dxa"/>
          </w:tcPr>
          <w:p w:rsidR="00C24343" w:rsidRPr="00783095" w:rsidRDefault="00F5219E" w:rsidP="00193C49">
            <w:pPr>
              <w:tabs>
                <w:tab w:val="left" w:pos="9135"/>
              </w:tabs>
              <w:rPr>
                <w:rFonts w:asciiTheme="minorEastAsia" w:hAnsiTheme="minorEastAsia"/>
                <w:szCs w:val="21"/>
              </w:rPr>
            </w:pPr>
            <w:r w:rsidRPr="00783095">
              <w:rPr>
                <w:rFonts w:asciiTheme="minorEastAsia" w:hAnsiTheme="minorEastAsia" w:cs="宋体" w:hint="eastAsia"/>
                <w:kern w:val="0"/>
                <w:szCs w:val="21"/>
              </w:rPr>
              <w:t>3</w:t>
            </w:r>
            <w:r w:rsidR="00193C49" w:rsidRPr="00783095">
              <w:rPr>
                <w:rFonts w:asciiTheme="minorEastAsia" w:hAnsiTheme="minorEastAsia" w:cs="宋体" w:hint="eastAsia"/>
                <w:kern w:val="0"/>
                <w:szCs w:val="21"/>
              </w:rPr>
              <w:t>2</w:t>
            </w:r>
            <w:r w:rsidRPr="00783095">
              <w:rPr>
                <w:rFonts w:asciiTheme="minorEastAsia" w:hAnsiTheme="minorEastAsia" w:cs="宋体" w:hint="eastAsia"/>
                <w:kern w:val="0"/>
                <w:szCs w:val="21"/>
              </w:rPr>
              <w:t>.同伴互助对中学生英语写作影响的策略研究</w:t>
            </w:r>
          </w:p>
        </w:tc>
        <w:tc>
          <w:tcPr>
            <w:tcW w:w="2127" w:type="dxa"/>
          </w:tcPr>
          <w:p w:rsidR="00C24343" w:rsidRPr="00783095" w:rsidRDefault="00F5219E">
            <w:pPr>
              <w:rPr>
                <w:rFonts w:asciiTheme="minorEastAsia" w:hAnsiTheme="minorEastAsia" w:cs="Times New Roman"/>
                <w:szCs w:val="21"/>
              </w:rPr>
            </w:pPr>
            <w:r w:rsidRPr="00783095">
              <w:rPr>
                <w:rFonts w:asciiTheme="minorEastAsia" w:hAnsiTheme="minorEastAsia" w:cs="Times New Roman" w:hint="eastAsia"/>
                <w:szCs w:val="21"/>
              </w:rPr>
              <w:t>英语写作、策略</w:t>
            </w:r>
          </w:p>
        </w:tc>
        <w:tc>
          <w:tcPr>
            <w:tcW w:w="1134"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201912</w:t>
            </w:r>
          </w:p>
        </w:tc>
        <w:tc>
          <w:tcPr>
            <w:tcW w:w="1402"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存于教科室</w:t>
            </w:r>
          </w:p>
        </w:tc>
      </w:tr>
      <w:tr w:rsidR="00C24343">
        <w:trPr>
          <w:jc w:val="center"/>
        </w:trPr>
        <w:tc>
          <w:tcPr>
            <w:tcW w:w="4409" w:type="dxa"/>
          </w:tcPr>
          <w:p w:rsidR="00C24343" w:rsidRPr="00783095" w:rsidRDefault="00F5219E" w:rsidP="00193C49">
            <w:pPr>
              <w:tabs>
                <w:tab w:val="left" w:pos="9135"/>
              </w:tabs>
              <w:rPr>
                <w:rFonts w:asciiTheme="minorEastAsia" w:hAnsiTheme="minorEastAsia" w:cs="Times New Roman"/>
                <w:szCs w:val="21"/>
              </w:rPr>
            </w:pPr>
            <w:r w:rsidRPr="00783095">
              <w:rPr>
                <w:rFonts w:asciiTheme="minorEastAsia" w:hAnsiTheme="minorEastAsia" w:cs="宋体" w:hint="eastAsia"/>
                <w:kern w:val="0"/>
                <w:szCs w:val="21"/>
              </w:rPr>
              <w:t>3</w:t>
            </w:r>
            <w:r w:rsidR="00193C49" w:rsidRPr="00783095">
              <w:rPr>
                <w:rFonts w:asciiTheme="minorEastAsia" w:hAnsiTheme="minorEastAsia" w:cs="宋体" w:hint="eastAsia"/>
                <w:kern w:val="0"/>
                <w:szCs w:val="21"/>
              </w:rPr>
              <w:t>3</w:t>
            </w:r>
            <w:r w:rsidRPr="00783095">
              <w:rPr>
                <w:rFonts w:asciiTheme="minorEastAsia" w:hAnsiTheme="minorEastAsia" w:cs="宋体" w:hint="eastAsia"/>
                <w:kern w:val="0"/>
                <w:szCs w:val="21"/>
              </w:rPr>
              <w:t>.高中课堂问题串的设计和使用的策略研究</w:t>
            </w:r>
          </w:p>
        </w:tc>
        <w:tc>
          <w:tcPr>
            <w:tcW w:w="2127" w:type="dxa"/>
          </w:tcPr>
          <w:p w:rsidR="00C24343" w:rsidRPr="00783095" w:rsidRDefault="00F5219E">
            <w:pPr>
              <w:rPr>
                <w:rFonts w:asciiTheme="minorEastAsia" w:hAnsiTheme="minorEastAsia" w:cs="Times New Roman"/>
                <w:szCs w:val="21"/>
              </w:rPr>
            </w:pPr>
            <w:proofErr w:type="gramStart"/>
            <w:r w:rsidRPr="00783095">
              <w:rPr>
                <w:rFonts w:asciiTheme="minorEastAsia" w:hAnsiTheme="minorEastAsia" w:cs="宋体" w:hint="eastAsia"/>
                <w:kern w:val="0"/>
                <w:szCs w:val="21"/>
              </w:rPr>
              <w:t>堂问题串</w:t>
            </w:r>
            <w:r w:rsidRPr="00783095">
              <w:rPr>
                <w:rFonts w:asciiTheme="minorEastAsia" w:hAnsiTheme="minorEastAsia" w:cs="Times New Roman" w:hint="eastAsia"/>
                <w:szCs w:val="21"/>
              </w:rPr>
              <w:t>设计</w:t>
            </w:r>
            <w:proofErr w:type="gramEnd"/>
          </w:p>
        </w:tc>
        <w:tc>
          <w:tcPr>
            <w:tcW w:w="1134"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201912</w:t>
            </w:r>
          </w:p>
        </w:tc>
        <w:tc>
          <w:tcPr>
            <w:tcW w:w="1402"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存于教科室</w:t>
            </w:r>
          </w:p>
        </w:tc>
      </w:tr>
      <w:tr w:rsidR="00C24343">
        <w:trPr>
          <w:jc w:val="center"/>
        </w:trPr>
        <w:tc>
          <w:tcPr>
            <w:tcW w:w="4409" w:type="dxa"/>
          </w:tcPr>
          <w:p w:rsidR="00C24343" w:rsidRPr="00783095" w:rsidRDefault="00F5219E" w:rsidP="00193C49">
            <w:pPr>
              <w:tabs>
                <w:tab w:val="left" w:pos="9135"/>
              </w:tabs>
              <w:rPr>
                <w:rFonts w:asciiTheme="minorEastAsia" w:hAnsiTheme="minorEastAsia" w:cs="Times New Roman"/>
                <w:szCs w:val="21"/>
              </w:rPr>
            </w:pPr>
            <w:r w:rsidRPr="00783095">
              <w:rPr>
                <w:rFonts w:asciiTheme="minorEastAsia" w:hAnsiTheme="minorEastAsia" w:cs="Times New Roman" w:hint="eastAsia"/>
                <w:szCs w:val="21"/>
              </w:rPr>
              <w:t>3</w:t>
            </w:r>
            <w:r w:rsidR="00193C49" w:rsidRPr="00783095">
              <w:rPr>
                <w:rFonts w:asciiTheme="minorEastAsia" w:hAnsiTheme="minorEastAsia" w:cs="Times New Roman" w:hint="eastAsia"/>
                <w:szCs w:val="21"/>
              </w:rPr>
              <w:t>4</w:t>
            </w:r>
            <w:r w:rsidR="00CC4FE5" w:rsidRPr="00783095">
              <w:rPr>
                <w:rFonts w:asciiTheme="minorEastAsia" w:hAnsiTheme="minorEastAsia" w:cs="Times New Roman" w:hint="eastAsia"/>
                <w:szCs w:val="21"/>
              </w:rPr>
              <w:t>.</w:t>
            </w:r>
            <w:r w:rsidRPr="00783095">
              <w:rPr>
                <w:rFonts w:asciiTheme="minorEastAsia" w:hAnsiTheme="minorEastAsia" w:cs="Times New Roman" w:hint="eastAsia"/>
                <w:color w:val="000000" w:themeColor="text1"/>
                <w:szCs w:val="21"/>
              </w:rPr>
              <w:t>挖掘师生潜能 提高备考品质</w:t>
            </w:r>
          </w:p>
        </w:tc>
        <w:tc>
          <w:tcPr>
            <w:tcW w:w="2127" w:type="dxa"/>
          </w:tcPr>
          <w:p w:rsidR="00C24343" w:rsidRPr="00783095" w:rsidRDefault="00F5219E">
            <w:pPr>
              <w:rPr>
                <w:rFonts w:asciiTheme="minorEastAsia" w:hAnsiTheme="minorEastAsia" w:cs="Times New Roman"/>
                <w:szCs w:val="21"/>
              </w:rPr>
            </w:pPr>
            <w:r w:rsidRPr="00783095">
              <w:rPr>
                <w:rFonts w:asciiTheme="minorEastAsia" w:hAnsiTheme="minorEastAsia" w:cs="Times New Roman" w:hint="eastAsia"/>
                <w:szCs w:val="21"/>
              </w:rPr>
              <w:t>复习备考策略</w:t>
            </w:r>
          </w:p>
        </w:tc>
        <w:tc>
          <w:tcPr>
            <w:tcW w:w="1134" w:type="dxa"/>
            <w:vAlign w:val="center"/>
          </w:tcPr>
          <w:p w:rsidR="00C24343" w:rsidRPr="00783095" w:rsidRDefault="00F5219E" w:rsidP="00415789">
            <w:pPr>
              <w:jc w:val="center"/>
              <w:rPr>
                <w:rFonts w:asciiTheme="minorEastAsia" w:hAnsiTheme="minorEastAsia" w:cs="Times New Roman"/>
                <w:szCs w:val="21"/>
              </w:rPr>
            </w:pPr>
            <w:r w:rsidRPr="00783095">
              <w:rPr>
                <w:rFonts w:asciiTheme="minorEastAsia" w:hAnsiTheme="minorEastAsia" w:cs="Times New Roman" w:hint="eastAsia"/>
                <w:szCs w:val="21"/>
              </w:rPr>
              <w:t>20190</w:t>
            </w:r>
            <w:r w:rsidR="00415789">
              <w:rPr>
                <w:rFonts w:asciiTheme="minorEastAsia" w:hAnsiTheme="minorEastAsia" w:cs="Times New Roman" w:hint="eastAsia"/>
                <w:szCs w:val="21"/>
              </w:rPr>
              <w:t>2</w:t>
            </w:r>
          </w:p>
        </w:tc>
        <w:tc>
          <w:tcPr>
            <w:tcW w:w="1402"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存于教务处</w:t>
            </w:r>
          </w:p>
        </w:tc>
      </w:tr>
      <w:tr w:rsidR="00C24343">
        <w:trPr>
          <w:jc w:val="center"/>
        </w:trPr>
        <w:tc>
          <w:tcPr>
            <w:tcW w:w="4409" w:type="dxa"/>
          </w:tcPr>
          <w:p w:rsidR="00C24343" w:rsidRPr="00783095" w:rsidRDefault="00F5219E" w:rsidP="00193C49">
            <w:pPr>
              <w:tabs>
                <w:tab w:val="left" w:pos="9135"/>
              </w:tabs>
              <w:rPr>
                <w:rFonts w:asciiTheme="minorEastAsia" w:hAnsiTheme="minorEastAsia" w:cs="Times New Roman"/>
                <w:szCs w:val="21"/>
              </w:rPr>
            </w:pPr>
            <w:r w:rsidRPr="00783095">
              <w:rPr>
                <w:rFonts w:asciiTheme="minorEastAsia" w:hAnsiTheme="minorEastAsia" w:cs="Times New Roman" w:hint="eastAsia"/>
                <w:szCs w:val="21"/>
              </w:rPr>
              <w:t>3</w:t>
            </w:r>
            <w:r w:rsidR="00193C49" w:rsidRPr="00783095">
              <w:rPr>
                <w:rFonts w:asciiTheme="minorEastAsia" w:hAnsiTheme="minorEastAsia" w:cs="Times New Roman" w:hint="eastAsia"/>
                <w:szCs w:val="21"/>
              </w:rPr>
              <w:t>5</w:t>
            </w:r>
            <w:r w:rsidR="00CC4FE5" w:rsidRPr="00783095">
              <w:rPr>
                <w:rFonts w:asciiTheme="minorEastAsia" w:hAnsiTheme="minorEastAsia" w:cs="Times New Roman" w:hint="eastAsia"/>
                <w:szCs w:val="21"/>
              </w:rPr>
              <w:t>.</w:t>
            </w:r>
            <w:r w:rsidRPr="00783095">
              <w:rPr>
                <w:rFonts w:asciiTheme="minorEastAsia" w:hAnsiTheme="minorEastAsia" w:cs="Times New Roman" w:hint="eastAsia"/>
                <w:szCs w:val="21"/>
              </w:rPr>
              <w:t>新高考背景下高中教学管理关注的问题</w:t>
            </w:r>
          </w:p>
        </w:tc>
        <w:tc>
          <w:tcPr>
            <w:tcW w:w="2127" w:type="dxa"/>
          </w:tcPr>
          <w:p w:rsidR="00C24343" w:rsidRPr="00783095" w:rsidRDefault="00F5219E">
            <w:pPr>
              <w:rPr>
                <w:rFonts w:asciiTheme="minorEastAsia" w:hAnsiTheme="minorEastAsia" w:cs="Times New Roman"/>
                <w:szCs w:val="21"/>
              </w:rPr>
            </w:pPr>
            <w:r w:rsidRPr="00783095">
              <w:rPr>
                <w:rFonts w:asciiTheme="minorEastAsia" w:hAnsiTheme="minorEastAsia" w:cs="Times New Roman" w:hint="eastAsia"/>
                <w:szCs w:val="21"/>
              </w:rPr>
              <w:t>新高考教学管理</w:t>
            </w:r>
          </w:p>
        </w:tc>
        <w:tc>
          <w:tcPr>
            <w:tcW w:w="1134"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201906</w:t>
            </w:r>
          </w:p>
        </w:tc>
        <w:tc>
          <w:tcPr>
            <w:tcW w:w="1402"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存于教务处</w:t>
            </w:r>
          </w:p>
        </w:tc>
      </w:tr>
      <w:tr w:rsidR="00C24343">
        <w:trPr>
          <w:jc w:val="center"/>
        </w:trPr>
        <w:tc>
          <w:tcPr>
            <w:tcW w:w="4409" w:type="dxa"/>
          </w:tcPr>
          <w:p w:rsidR="00C24343" w:rsidRPr="00783095" w:rsidRDefault="00F5219E" w:rsidP="00193C49">
            <w:pPr>
              <w:tabs>
                <w:tab w:val="left" w:pos="9135"/>
              </w:tabs>
              <w:rPr>
                <w:rFonts w:asciiTheme="minorEastAsia" w:hAnsiTheme="minorEastAsia" w:cs="Times New Roman"/>
                <w:szCs w:val="21"/>
              </w:rPr>
            </w:pPr>
            <w:r w:rsidRPr="00783095">
              <w:rPr>
                <w:rFonts w:asciiTheme="minorEastAsia" w:hAnsiTheme="minorEastAsia" w:hint="eastAsia"/>
                <w:bCs/>
                <w:szCs w:val="21"/>
              </w:rPr>
              <w:t>3</w:t>
            </w:r>
            <w:r w:rsidR="00193C49" w:rsidRPr="00783095">
              <w:rPr>
                <w:rFonts w:asciiTheme="minorEastAsia" w:hAnsiTheme="minorEastAsia" w:hint="eastAsia"/>
                <w:bCs/>
                <w:szCs w:val="21"/>
              </w:rPr>
              <w:t>6</w:t>
            </w:r>
            <w:r w:rsidRPr="00783095">
              <w:rPr>
                <w:rFonts w:asciiTheme="minorEastAsia" w:hAnsiTheme="minorEastAsia" w:hint="eastAsia"/>
                <w:bCs/>
                <w:szCs w:val="21"/>
              </w:rPr>
              <w:t>.基于城乡优秀教师牵手行动促进乡村教师课堂教学转型的策略研究</w:t>
            </w:r>
          </w:p>
        </w:tc>
        <w:tc>
          <w:tcPr>
            <w:tcW w:w="2127" w:type="dxa"/>
          </w:tcPr>
          <w:p w:rsidR="00C24343" w:rsidRPr="00783095" w:rsidRDefault="00F5219E">
            <w:pPr>
              <w:rPr>
                <w:rFonts w:asciiTheme="minorEastAsia" w:hAnsiTheme="minorEastAsia" w:cs="Times New Roman"/>
                <w:szCs w:val="21"/>
              </w:rPr>
            </w:pPr>
            <w:r w:rsidRPr="00783095">
              <w:rPr>
                <w:rFonts w:asciiTheme="minorEastAsia" w:hAnsiTheme="minorEastAsia" w:cs="Times New Roman" w:hint="eastAsia"/>
                <w:szCs w:val="21"/>
              </w:rPr>
              <w:t xml:space="preserve">牵手行动、课堂教学转型 </w:t>
            </w:r>
          </w:p>
        </w:tc>
        <w:tc>
          <w:tcPr>
            <w:tcW w:w="1134"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201911</w:t>
            </w:r>
          </w:p>
        </w:tc>
        <w:tc>
          <w:tcPr>
            <w:tcW w:w="1402"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存于教科室</w:t>
            </w:r>
          </w:p>
        </w:tc>
      </w:tr>
      <w:tr w:rsidR="00C24343">
        <w:trPr>
          <w:jc w:val="center"/>
        </w:trPr>
        <w:tc>
          <w:tcPr>
            <w:tcW w:w="4409" w:type="dxa"/>
          </w:tcPr>
          <w:p w:rsidR="00C24343" w:rsidRPr="00783095" w:rsidRDefault="00F5219E" w:rsidP="00193C49">
            <w:pPr>
              <w:tabs>
                <w:tab w:val="left" w:pos="9135"/>
              </w:tabs>
              <w:rPr>
                <w:rFonts w:asciiTheme="minorEastAsia" w:hAnsiTheme="minorEastAsia" w:cs="Times New Roman"/>
                <w:szCs w:val="21"/>
              </w:rPr>
            </w:pPr>
            <w:r w:rsidRPr="00783095">
              <w:rPr>
                <w:rFonts w:asciiTheme="minorEastAsia" w:hAnsiTheme="minorEastAsia" w:cs="Times New Roman" w:hint="eastAsia"/>
                <w:szCs w:val="21"/>
              </w:rPr>
              <w:t>3</w:t>
            </w:r>
            <w:r w:rsidR="00193C49" w:rsidRPr="00783095">
              <w:rPr>
                <w:rFonts w:asciiTheme="minorEastAsia" w:hAnsiTheme="minorEastAsia" w:cs="Times New Roman" w:hint="eastAsia"/>
                <w:szCs w:val="21"/>
              </w:rPr>
              <w:t>7</w:t>
            </w:r>
            <w:r w:rsidRPr="00783095">
              <w:rPr>
                <w:rFonts w:asciiTheme="minorEastAsia" w:hAnsiTheme="minorEastAsia" w:cs="Times New Roman" w:hint="eastAsia"/>
                <w:szCs w:val="21"/>
              </w:rPr>
              <w:t>.务实求进 合作共赢</w:t>
            </w:r>
          </w:p>
        </w:tc>
        <w:tc>
          <w:tcPr>
            <w:tcW w:w="2127" w:type="dxa"/>
          </w:tcPr>
          <w:p w:rsidR="00C24343" w:rsidRPr="00783095" w:rsidRDefault="00F5219E">
            <w:pPr>
              <w:rPr>
                <w:rFonts w:asciiTheme="minorEastAsia" w:hAnsiTheme="minorEastAsia" w:cs="Times New Roman"/>
                <w:szCs w:val="21"/>
              </w:rPr>
            </w:pPr>
            <w:r w:rsidRPr="00783095">
              <w:rPr>
                <w:rFonts w:asciiTheme="minorEastAsia" w:hAnsiTheme="minorEastAsia" w:cs="Times New Roman" w:hint="eastAsia"/>
                <w:szCs w:val="21"/>
              </w:rPr>
              <w:t>教研组建设、策略</w:t>
            </w:r>
          </w:p>
        </w:tc>
        <w:tc>
          <w:tcPr>
            <w:tcW w:w="1134"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201907</w:t>
            </w:r>
          </w:p>
        </w:tc>
        <w:tc>
          <w:tcPr>
            <w:tcW w:w="1402"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存于教务处</w:t>
            </w:r>
          </w:p>
        </w:tc>
      </w:tr>
      <w:tr w:rsidR="00C24343">
        <w:trPr>
          <w:jc w:val="center"/>
        </w:trPr>
        <w:tc>
          <w:tcPr>
            <w:tcW w:w="4409" w:type="dxa"/>
          </w:tcPr>
          <w:p w:rsidR="00C24343" w:rsidRPr="00783095" w:rsidRDefault="00F5219E" w:rsidP="00193C49">
            <w:pPr>
              <w:tabs>
                <w:tab w:val="left" w:pos="9135"/>
              </w:tabs>
              <w:rPr>
                <w:rFonts w:asciiTheme="minorEastAsia" w:hAnsiTheme="minorEastAsia" w:cs="Times New Roman"/>
                <w:szCs w:val="21"/>
              </w:rPr>
            </w:pPr>
            <w:r w:rsidRPr="00783095">
              <w:rPr>
                <w:rFonts w:asciiTheme="minorEastAsia" w:hAnsiTheme="minorEastAsia" w:hint="eastAsia"/>
                <w:szCs w:val="21"/>
              </w:rPr>
              <w:t>3</w:t>
            </w:r>
            <w:r w:rsidR="00193C49" w:rsidRPr="00783095">
              <w:rPr>
                <w:rFonts w:asciiTheme="minorEastAsia" w:hAnsiTheme="minorEastAsia" w:hint="eastAsia"/>
                <w:szCs w:val="21"/>
              </w:rPr>
              <w:t>8</w:t>
            </w:r>
            <w:r w:rsidRPr="00783095">
              <w:rPr>
                <w:rFonts w:asciiTheme="minorEastAsia" w:hAnsiTheme="minorEastAsia" w:hint="eastAsia"/>
                <w:szCs w:val="21"/>
              </w:rPr>
              <w:t>.《构建高中数学有效课堂的策略研究》课题结题报告</w:t>
            </w:r>
          </w:p>
        </w:tc>
        <w:tc>
          <w:tcPr>
            <w:tcW w:w="2127" w:type="dxa"/>
          </w:tcPr>
          <w:p w:rsidR="00C24343" w:rsidRPr="00783095" w:rsidRDefault="00F5219E">
            <w:pPr>
              <w:rPr>
                <w:rFonts w:asciiTheme="minorEastAsia" w:hAnsiTheme="minorEastAsia" w:cs="Times New Roman"/>
                <w:szCs w:val="21"/>
              </w:rPr>
            </w:pPr>
            <w:r w:rsidRPr="00783095">
              <w:rPr>
                <w:rFonts w:asciiTheme="minorEastAsia" w:hAnsiTheme="minorEastAsia" w:hint="eastAsia"/>
                <w:szCs w:val="21"/>
              </w:rPr>
              <w:t>有效课堂</w:t>
            </w:r>
          </w:p>
        </w:tc>
        <w:tc>
          <w:tcPr>
            <w:tcW w:w="1134"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201008</w:t>
            </w:r>
          </w:p>
        </w:tc>
        <w:tc>
          <w:tcPr>
            <w:tcW w:w="1402"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存于教科室</w:t>
            </w:r>
          </w:p>
        </w:tc>
      </w:tr>
      <w:tr w:rsidR="00C24343">
        <w:trPr>
          <w:jc w:val="center"/>
        </w:trPr>
        <w:tc>
          <w:tcPr>
            <w:tcW w:w="4409" w:type="dxa"/>
            <w:vAlign w:val="center"/>
          </w:tcPr>
          <w:p w:rsidR="00C24343" w:rsidRPr="00783095" w:rsidRDefault="00CC4FE5" w:rsidP="00193C49">
            <w:pPr>
              <w:snapToGrid w:val="0"/>
              <w:spacing w:line="320" w:lineRule="exact"/>
              <w:rPr>
                <w:rFonts w:asciiTheme="minorEastAsia" w:hAnsiTheme="minorEastAsia"/>
                <w:szCs w:val="21"/>
              </w:rPr>
            </w:pPr>
            <w:r w:rsidRPr="00783095">
              <w:rPr>
                <w:rFonts w:asciiTheme="minorEastAsia" w:hAnsiTheme="minorEastAsia" w:hint="eastAsia"/>
                <w:szCs w:val="21"/>
              </w:rPr>
              <w:t>3</w:t>
            </w:r>
            <w:r w:rsidR="00193C49" w:rsidRPr="00783095">
              <w:rPr>
                <w:rFonts w:asciiTheme="minorEastAsia" w:hAnsiTheme="minorEastAsia" w:hint="eastAsia"/>
                <w:szCs w:val="21"/>
              </w:rPr>
              <w:t>9</w:t>
            </w:r>
            <w:r w:rsidR="00F5219E" w:rsidRPr="00783095">
              <w:rPr>
                <w:rFonts w:asciiTheme="minorEastAsia" w:hAnsiTheme="minorEastAsia" w:hint="eastAsia"/>
                <w:szCs w:val="21"/>
              </w:rPr>
              <w:t>.《谈高三数学复习课中的探究性学习》</w:t>
            </w:r>
          </w:p>
        </w:tc>
        <w:tc>
          <w:tcPr>
            <w:tcW w:w="2127" w:type="dxa"/>
          </w:tcPr>
          <w:p w:rsidR="00C24343" w:rsidRPr="00783095" w:rsidRDefault="00F5219E">
            <w:pPr>
              <w:rPr>
                <w:rFonts w:asciiTheme="minorEastAsia" w:hAnsiTheme="minorEastAsia" w:cs="Times New Roman"/>
                <w:szCs w:val="21"/>
              </w:rPr>
            </w:pPr>
            <w:r w:rsidRPr="00783095">
              <w:rPr>
                <w:rFonts w:asciiTheme="minorEastAsia" w:hAnsiTheme="minorEastAsia" w:cs="Times New Roman" w:hint="eastAsia"/>
                <w:szCs w:val="21"/>
              </w:rPr>
              <w:t>数学、探究性学习</w:t>
            </w:r>
          </w:p>
        </w:tc>
        <w:tc>
          <w:tcPr>
            <w:tcW w:w="1134"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201212</w:t>
            </w:r>
          </w:p>
        </w:tc>
        <w:tc>
          <w:tcPr>
            <w:tcW w:w="1402" w:type="dxa"/>
            <w:vAlign w:val="center"/>
          </w:tcPr>
          <w:p w:rsidR="00C24343" w:rsidRPr="00783095" w:rsidRDefault="00F5219E">
            <w:pPr>
              <w:jc w:val="center"/>
              <w:rPr>
                <w:rFonts w:asciiTheme="minorEastAsia" w:hAnsiTheme="minorEastAsia"/>
                <w:szCs w:val="21"/>
              </w:rPr>
            </w:pPr>
            <w:r w:rsidRPr="00783095">
              <w:rPr>
                <w:rFonts w:asciiTheme="minorEastAsia" w:hAnsiTheme="minorEastAsia" w:cs="Times New Roman" w:hint="eastAsia"/>
                <w:szCs w:val="21"/>
              </w:rPr>
              <w:t>存于教科室</w:t>
            </w:r>
          </w:p>
        </w:tc>
      </w:tr>
      <w:tr w:rsidR="00C24343">
        <w:trPr>
          <w:jc w:val="center"/>
        </w:trPr>
        <w:tc>
          <w:tcPr>
            <w:tcW w:w="4409" w:type="dxa"/>
            <w:vAlign w:val="center"/>
          </w:tcPr>
          <w:p w:rsidR="00C24343" w:rsidRPr="00783095" w:rsidRDefault="00193C49" w:rsidP="00CC4FE5">
            <w:pPr>
              <w:snapToGrid w:val="0"/>
              <w:spacing w:line="320" w:lineRule="exact"/>
              <w:rPr>
                <w:rFonts w:asciiTheme="minorEastAsia" w:hAnsiTheme="minorEastAsia"/>
                <w:szCs w:val="21"/>
              </w:rPr>
            </w:pPr>
            <w:r w:rsidRPr="00783095">
              <w:rPr>
                <w:rFonts w:asciiTheme="minorEastAsia" w:hAnsiTheme="minorEastAsia" w:hint="eastAsia"/>
                <w:szCs w:val="21"/>
              </w:rPr>
              <w:t>40</w:t>
            </w:r>
            <w:r w:rsidR="00F5219E" w:rsidRPr="00783095">
              <w:rPr>
                <w:rFonts w:asciiTheme="minorEastAsia" w:hAnsiTheme="minorEastAsia" w:hint="eastAsia"/>
                <w:szCs w:val="21"/>
              </w:rPr>
              <w:t>.《采用信息技术提高学生政治学习技能》</w:t>
            </w:r>
          </w:p>
        </w:tc>
        <w:tc>
          <w:tcPr>
            <w:tcW w:w="2127" w:type="dxa"/>
          </w:tcPr>
          <w:p w:rsidR="00C24343" w:rsidRPr="00783095" w:rsidRDefault="00F5219E">
            <w:pPr>
              <w:rPr>
                <w:rFonts w:asciiTheme="minorEastAsia" w:hAnsiTheme="minorEastAsia" w:cs="Times New Roman"/>
                <w:szCs w:val="21"/>
              </w:rPr>
            </w:pPr>
            <w:r w:rsidRPr="00783095">
              <w:rPr>
                <w:rFonts w:asciiTheme="minorEastAsia" w:hAnsiTheme="minorEastAsia" w:cs="Times New Roman" w:hint="eastAsia"/>
                <w:szCs w:val="21"/>
              </w:rPr>
              <w:t>信息技术、政治、学</w:t>
            </w:r>
            <w:r w:rsidRPr="00783095">
              <w:rPr>
                <w:rFonts w:asciiTheme="minorEastAsia" w:hAnsiTheme="minorEastAsia" w:cs="Times New Roman" w:hint="eastAsia"/>
                <w:szCs w:val="21"/>
              </w:rPr>
              <w:lastRenderedPageBreak/>
              <w:t>习技能</w:t>
            </w:r>
          </w:p>
        </w:tc>
        <w:tc>
          <w:tcPr>
            <w:tcW w:w="1134"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lastRenderedPageBreak/>
              <w:t>201212</w:t>
            </w:r>
          </w:p>
        </w:tc>
        <w:tc>
          <w:tcPr>
            <w:tcW w:w="1402" w:type="dxa"/>
            <w:vAlign w:val="center"/>
          </w:tcPr>
          <w:p w:rsidR="00C24343" w:rsidRPr="00783095" w:rsidRDefault="00F5219E">
            <w:pPr>
              <w:jc w:val="center"/>
              <w:rPr>
                <w:rFonts w:asciiTheme="minorEastAsia" w:hAnsiTheme="minorEastAsia"/>
                <w:szCs w:val="21"/>
              </w:rPr>
            </w:pPr>
            <w:r w:rsidRPr="00783095">
              <w:rPr>
                <w:rFonts w:asciiTheme="minorEastAsia" w:hAnsiTheme="minorEastAsia" w:cs="Times New Roman" w:hint="eastAsia"/>
                <w:szCs w:val="21"/>
              </w:rPr>
              <w:t>存于教科室</w:t>
            </w:r>
          </w:p>
        </w:tc>
      </w:tr>
      <w:tr w:rsidR="00C24343">
        <w:trPr>
          <w:jc w:val="center"/>
        </w:trPr>
        <w:tc>
          <w:tcPr>
            <w:tcW w:w="4409" w:type="dxa"/>
            <w:vAlign w:val="center"/>
          </w:tcPr>
          <w:p w:rsidR="00C24343" w:rsidRPr="00783095" w:rsidRDefault="00F5219E" w:rsidP="00193C49">
            <w:pPr>
              <w:snapToGrid w:val="0"/>
              <w:spacing w:line="320" w:lineRule="exact"/>
              <w:rPr>
                <w:rFonts w:asciiTheme="minorEastAsia" w:hAnsiTheme="minorEastAsia"/>
                <w:szCs w:val="21"/>
              </w:rPr>
            </w:pPr>
            <w:r w:rsidRPr="00783095">
              <w:rPr>
                <w:rFonts w:asciiTheme="minorEastAsia" w:hAnsiTheme="minorEastAsia" w:hint="eastAsia"/>
                <w:szCs w:val="21"/>
              </w:rPr>
              <w:lastRenderedPageBreak/>
              <w:t>4</w:t>
            </w:r>
            <w:r w:rsidR="00193C49" w:rsidRPr="00783095">
              <w:rPr>
                <w:rFonts w:asciiTheme="minorEastAsia" w:hAnsiTheme="minorEastAsia" w:hint="eastAsia"/>
                <w:szCs w:val="21"/>
              </w:rPr>
              <w:t>1</w:t>
            </w:r>
            <w:r w:rsidRPr="00783095">
              <w:rPr>
                <w:rFonts w:asciiTheme="minorEastAsia" w:hAnsiTheme="minorEastAsia" w:hint="eastAsia"/>
                <w:szCs w:val="21"/>
              </w:rPr>
              <w:t xml:space="preserve">.《信息技术与课程整合背景下的教师核心教学能力》 </w:t>
            </w:r>
          </w:p>
        </w:tc>
        <w:tc>
          <w:tcPr>
            <w:tcW w:w="2127" w:type="dxa"/>
          </w:tcPr>
          <w:p w:rsidR="00C24343" w:rsidRPr="00783095" w:rsidRDefault="00F5219E">
            <w:pPr>
              <w:rPr>
                <w:rFonts w:asciiTheme="minorEastAsia" w:hAnsiTheme="minorEastAsia" w:cs="Times New Roman"/>
                <w:szCs w:val="21"/>
              </w:rPr>
            </w:pPr>
            <w:r w:rsidRPr="00783095">
              <w:rPr>
                <w:rFonts w:asciiTheme="minorEastAsia" w:hAnsiTheme="minorEastAsia" w:cs="Times New Roman" w:hint="eastAsia"/>
                <w:szCs w:val="21"/>
              </w:rPr>
              <w:t>信息技术、课程整合、教学</w:t>
            </w:r>
          </w:p>
        </w:tc>
        <w:tc>
          <w:tcPr>
            <w:tcW w:w="1134"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201110</w:t>
            </w:r>
          </w:p>
        </w:tc>
        <w:tc>
          <w:tcPr>
            <w:tcW w:w="1402" w:type="dxa"/>
            <w:vAlign w:val="center"/>
          </w:tcPr>
          <w:p w:rsidR="00C24343" w:rsidRPr="00783095" w:rsidRDefault="00F5219E">
            <w:pPr>
              <w:jc w:val="center"/>
              <w:rPr>
                <w:rFonts w:asciiTheme="minorEastAsia" w:hAnsiTheme="minorEastAsia"/>
                <w:szCs w:val="21"/>
              </w:rPr>
            </w:pPr>
            <w:r w:rsidRPr="00783095">
              <w:rPr>
                <w:rFonts w:asciiTheme="minorEastAsia" w:hAnsiTheme="minorEastAsia" w:cs="Times New Roman" w:hint="eastAsia"/>
                <w:szCs w:val="21"/>
              </w:rPr>
              <w:t>存于教科室</w:t>
            </w:r>
          </w:p>
        </w:tc>
      </w:tr>
      <w:tr w:rsidR="00C24343">
        <w:trPr>
          <w:jc w:val="center"/>
        </w:trPr>
        <w:tc>
          <w:tcPr>
            <w:tcW w:w="4409" w:type="dxa"/>
            <w:vAlign w:val="center"/>
          </w:tcPr>
          <w:p w:rsidR="00C24343" w:rsidRPr="00783095" w:rsidRDefault="00F5219E" w:rsidP="00193C49">
            <w:pPr>
              <w:snapToGrid w:val="0"/>
              <w:spacing w:line="320" w:lineRule="exact"/>
              <w:rPr>
                <w:rFonts w:asciiTheme="minorEastAsia" w:hAnsiTheme="minorEastAsia"/>
                <w:szCs w:val="21"/>
              </w:rPr>
            </w:pPr>
            <w:r w:rsidRPr="00783095">
              <w:rPr>
                <w:rFonts w:asciiTheme="minorEastAsia" w:hAnsiTheme="minorEastAsia" w:hint="eastAsia"/>
                <w:szCs w:val="21"/>
              </w:rPr>
              <w:t>4</w:t>
            </w:r>
            <w:r w:rsidR="00193C49" w:rsidRPr="00783095">
              <w:rPr>
                <w:rFonts w:asciiTheme="minorEastAsia" w:hAnsiTheme="minorEastAsia" w:hint="eastAsia"/>
                <w:szCs w:val="21"/>
              </w:rPr>
              <w:t>2</w:t>
            </w:r>
            <w:r w:rsidRPr="00783095">
              <w:rPr>
                <w:rFonts w:asciiTheme="minorEastAsia" w:hAnsiTheme="minorEastAsia" w:hint="eastAsia"/>
                <w:szCs w:val="21"/>
              </w:rPr>
              <w:t>.《浅谈互动式教学模式与信息技术课程的整合》</w:t>
            </w:r>
          </w:p>
        </w:tc>
        <w:tc>
          <w:tcPr>
            <w:tcW w:w="2127" w:type="dxa"/>
          </w:tcPr>
          <w:p w:rsidR="00C24343" w:rsidRPr="00783095" w:rsidRDefault="00F5219E">
            <w:pPr>
              <w:rPr>
                <w:rFonts w:asciiTheme="minorEastAsia" w:hAnsiTheme="minorEastAsia" w:cs="Times New Roman"/>
                <w:szCs w:val="21"/>
              </w:rPr>
            </w:pPr>
            <w:r w:rsidRPr="00783095">
              <w:rPr>
                <w:rFonts w:asciiTheme="minorEastAsia" w:hAnsiTheme="minorEastAsia" w:cs="Times New Roman" w:hint="eastAsia"/>
                <w:szCs w:val="21"/>
              </w:rPr>
              <w:t>互动式教学、信息技术、整合</w:t>
            </w:r>
          </w:p>
        </w:tc>
        <w:tc>
          <w:tcPr>
            <w:tcW w:w="1134" w:type="dxa"/>
            <w:vAlign w:val="center"/>
          </w:tcPr>
          <w:p w:rsidR="00C24343" w:rsidRPr="00783095" w:rsidRDefault="00F5219E">
            <w:pPr>
              <w:jc w:val="center"/>
              <w:rPr>
                <w:rFonts w:asciiTheme="minorEastAsia" w:hAnsiTheme="minorEastAsia" w:cs="Times New Roman"/>
                <w:szCs w:val="21"/>
              </w:rPr>
            </w:pPr>
            <w:r w:rsidRPr="00783095">
              <w:rPr>
                <w:rFonts w:asciiTheme="minorEastAsia" w:hAnsiTheme="minorEastAsia" w:cs="Times New Roman" w:hint="eastAsia"/>
                <w:szCs w:val="21"/>
              </w:rPr>
              <w:t>201110</w:t>
            </w:r>
          </w:p>
        </w:tc>
        <w:tc>
          <w:tcPr>
            <w:tcW w:w="1402" w:type="dxa"/>
            <w:vAlign w:val="center"/>
          </w:tcPr>
          <w:p w:rsidR="00C24343" w:rsidRPr="00783095" w:rsidRDefault="00F5219E">
            <w:pPr>
              <w:jc w:val="center"/>
              <w:rPr>
                <w:rFonts w:asciiTheme="minorEastAsia" w:hAnsiTheme="minorEastAsia"/>
                <w:szCs w:val="21"/>
              </w:rPr>
            </w:pPr>
            <w:r w:rsidRPr="00783095">
              <w:rPr>
                <w:rFonts w:asciiTheme="minorEastAsia" w:hAnsiTheme="minorEastAsia" w:cs="Times New Roman" w:hint="eastAsia"/>
                <w:szCs w:val="21"/>
              </w:rPr>
              <w:t>存于教科室</w:t>
            </w:r>
          </w:p>
        </w:tc>
      </w:tr>
    </w:tbl>
    <w:p w:rsidR="00C24343" w:rsidRDefault="00C24343">
      <w:pPr>
        <w:rPr>
          <w:rFonts w:ascii="Times New Roman" w:hAnsi="Times New Roman" w:cs="Times New Roman"/>
          <w:b/>
        </w:rPr>
      </w:pPr>
    </w:p>
    <w:p w:rsidR="00C24343" w:rsidRDefault="00F5219E">
      <w:pPr>
        <w:jc w:val="center"/>
        <w:rPr>
          <w:rFonts w:ascii="Times New Roman" w:eastAsia="宋体" w:hAnsi="Times New Roman" w:cs="Times New Roman"/>
          <w:b/>
          <w:bCs/>
          <w:sz w:val="24"/>
          <w:szCs w:val="24"/>
        </w:rPr>
      </w:pPr>
      <w:r>
        <w:rPr>
          <w:rFonts w:ascii="Times New Roman" w:eastAsia="宋体" w:hAnsi="Times New Roman" w:cs="宋体" w:hint="eastAsia"/>
          <w:b/>
          <w:bCs/>
          <w:sz w:val="24"/>
          <w:szCs w:val="24"/>
        </w:rPr>
        <w:t>素质教育</w:t>
      </w:r>
      <w:r>
        <w:rPr>
          <w:rFonts w:ascii="Times New Roman" w:eastAsia="宋体" w:hAnsi="Times New Roman" w:cs="Times New Roman"/>
          <w:b/>
          <w:bCs/>
          <w:sz w:val="24"/>
          <w:szCs w:val="24"/>
        </w:rPr>
        <w:t>4-4</w:t>
      </w:r>
    </w:p>
    <w:p w:rsidR="00C24343" w:rsidRDefault="00F5219E">
      <w:pPr>
        <w:snapToGrid w:val="0"/>
        <w:rPr>
          <w:rFonts w:ascii="Times New Roman" w:eastAsia="宋体" w:hAnsi="Times New Roman" w:cs="Times New Roman"/>
          <w:b/>
          <w:bCs/>
          <w:szCs w:val="21"/>
        </w:rPr>
      </w:pPr>
      <w:r>
        <w:rPr>
          <w:rFonts w:ascii="Times New Roman" w:eastAsia="宋体" w:hAnsi="Times New Roman" w:cs="宋体" w:hint="eastAsia"/>
          <w:b/>
          <w:bCs/>
          <w:szCs w:val="21"/>
        </w:rPr>
        <w:t>（</w:t>
      </w:r>
      <w:r>
        <w:rPr>
          <w:rFonts w:ascii="Times New Roman" w:eastAsia="宋体" w:hAnsi="Times New Roman" w:cs="Times New Roman"/>
          <w:b/>
          <w:bCs/>
          <w:szCs w:val="21"/>
        </w:rPr>
        <w:t>1</w:t>
      </w:r>
      <w:r>
        <w:rPr>
          <w:rFonts w:ascii="Times New Roman" w:eastAsia="宋体" w:hAnsi="Times New Roman" w:cs="宋体" w:hint="eastAsia"/>
          <w:b/>
          <w:bCs/>
          <w:szCs w:val="21"/>
        </w:rPr>
        <w:t>）自评概述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720"/>
        <w:gridCol w:w="6958"/>
        <w:gridCol w:w="724"/>
      </w:tblGrid>
      <w:tr w:rsidR="00C24343">
        <w:trPr>
          <w:trHeight w:val="540"/>
          <w:jc w:val="center"/>
        </w:trPr>
        <w:tc>
          <w:tcPr>
            <w:tcW w:w="670" w:type="dxa"/>
            <w:vAlign w:val="center"/>
          </w:tcPr>
          <w:p w:rsidR="00C24343" w:rsidRDefault="00F5219E">
            <w:pPr>
              <w:rPr>
                <w:rFonts w:ascii="Times New Roman" w:hAnsi="Times New Roman" w:cs="Times New Roman"/>
                <w:b/>
              </w:rPr>
            </w:pPr>
            <w:r>
              <w:rPr>
                <w:rFonts w:ascii="Times New Roman" w:hAnsi="Times New Roman" w:cs="Times New Roman"/>
                <w:b/>
              </w:rPr>
              <w:t>指标</w:t>
            </w:r>
            <w:r>
              <w:rPr>
                <w:rFonts w:ascii="Times New Roman" w:hAnsi="Times New Roman" w:cs="Times New Roman" w:hint="eastAsia"/>
                <w:b/>
              </w:rPr>
              <w:t>序号</w:t>
            </w:r>
          </w:p>
        </w:tc>
        <w:tc>
          <w:tcPr>
            <w:tcW w:w="7678" w:type="dxa"/>
            <w:gridSpan w:val="2"/>
            <w:vAlign w:val="center"/>
          </w:tcPr>
          <w:p w:rsidR="00C24343" w:rsidRDefault="00F5219E">
            <w:pPr>
              <w:jc w:val="center"/>
              <w:rPr>
                <w:rFonts w:ascii="Times New Roman" w:hAnsi="Times New Roman" w:cs="Times New Roman"/>
                <w:b/>
              </w:rPr>
            </w:pPr>
            <w:r>
              <w:rPr>
                <w:rFonts w:ascii="Times New Roman" w:hAnsi="Times New Roman" w:cs="Times New Roman" w:hint="eastAsia"/>
                <w:b/>
              </w:rPr>
              <w:t>评估指标及评价细则</w:t>
            </w:r>
          </w:p>
        </w:tc>
        <w:tc>
          <w:tcPr>
            <w:tcW w:w="724" w:type="dxa"/>
            <w:vAlign w:val="center"/>
          </w:tcPr>
          <w:p w:rsidR="00C24343" w:rsidRDefault="00F5219E">
            <w:pPr>
              <w:jc w:val="center"/>
              <w:rPr>
                <w:rFonts w:ascii="Times New Roman" w:eastAsia="宋体" w:hAnsi="Times New Roman" w:cs="宋体"/>
                <w:b/>
                <w:bCs/>
                <w:szCs w:val="21"/>
              </w:rPr>
            </w:pPr>
            <w:r>
              <w:rPr>
                <w:rFonts w:ascii="Times New Roman" w:eastAsia="宋体" w:hAnsi="Times New Roman" w:cs="宋体" w:hint="eastAsia"/>
                <w:b/>
                <w:bCs/>
                <w:szCs w:val="21"/>
              </w:rPr>
              <w:t>自评</w:t>
            </w:r>
          </w:p>
          <w:p w:rsidR="00C24343" w:rsidRDefault="00F5219E">
            <w:pPr>
              <w:jc w:val="center"/>
              <w:rPr>
                <w:rFonts w:ascii="Times New Roman" w:eastAsia="宋体" w:hAnsi="Times New Roman" w:cs="Times New Roman"/>
                <w:b/>
                <w:bCs/>
                <w:szCs w:val="21"/>
              </w:rPr>
            </w:pPr>
            <w:r>
              <w:rPr>
                <w:rFonts w:ascii="Times New Roman" w:eastAsia="宋体" w:hAnsi="Times New Roman" w:cs="宋体" w:hint="eastAsia"/>
                <w:b/>
                <w:bCs/>
                <w:szCs w:val="21"/>
              </w:rPr>
              <w:t>结果</w:t>
            </w:r>
          </w:p>
        </w:tc>
      </w:tr>
      <w:tr w:rsidR="00C24343">
        <w:trPr>
          <w:trHeight w:val="840"/>
          <w:jc w:val="center"/>
        </w:trPr>
        <w:tc>
          <w:tcPr>
            <w:tcW w:w="670" w:type="dxa"/>
            <w:vMerge w:val="restart"/>
            <w:vAlign w:val="center"/>
          </w:tcPr>
          <w:p w:rsidR="00C24343" w:rsidRDefault="00F5219E">
            <w:pPr>
              <w:jc w:val="center"/>
              <w:rPr>
                <w:rFonts w:ascii="Times New Roman" w:eastAsia="宋体" w:hAnsi="Times New Roman" w:cs="宋体"/>
                <w:b/>
                <w:bCs/>
                <w:szCs w:val="21"/>
              </w:rPr>
            </w:pPr>
            <w:r>
              <w:rPr>
                <w:rFonts w:ascii="Times New Roman" w:eastAsia="宋体" w:hAnsi="Times New Roman" w:cs="宋体" w:hint="eastAsia"/>
                <w:b/>
                <w:bCs/>
                <w:szCs w:val="21"/>
              </w:rPr>
              <w:t>第</w:t>
            </w:r>
          </w:p>
          <w:p w:rsidR="00C24343" w:rsidRDefault="00F5219E">
            <w:pPr>
              <w:jc w:val="center"/>
              <w:rPr>
                <w:rFonts w:ascii="Times New Roman" w:eastAsia="宋体" w:hAnsi="Times New Roman" w:cs="Times New Roman"/>
                <w:b/>
                <w:bCs/>
                <w:szCs w:val="21"/>
              </w:rPr>
            </w:pPr>
            <w:r>
              <w:rPr>
                <w:rFonts w:ascii="Times New Roman" w:eastAsia="宋体" w:hAnsi="Times New Roman" w:cs="Times New Roman"/>
                <w:b/>
                <w:bCs/>
                <w:szCs w:val="21"/>
              </w:rPr>
              <w:t>21</w:t>
            </w:r>
          </w:p>
          <w:p w:rsidR="00C24343" w:rsidRDefault="00F5219E">
            <w:pPr>
              <w:jc w:val="center"/>
              <w:rPr>
                <w:rFonts w:ascii="Times New Roman" w:eastAsia="宋体" w:hAnsi="Times New Roman" w:cs="Times New Roman"/>
                <w:b/>
                <w:bCs/>
                <w:szCs w:val="21"/>
              </w:rPr>
            </w:pPr>
            <w:r>
              <w:rPr>
                <w:rFonts w:ascii="Times New Roman" w:eastAsia="宋体" w:hAnsi="Times New Roman" w:cs="宋体" w:hint="eastAsia"/>
                <w:b/>
                <w:bCs/>
                <w:szCs w:val="21"/>
              </w:rPr>
              <w:t>条</w:t>
            </w:r>
          </w:p>
        </w:tc>
        <w:tc>
          <w:tcPr>
            <w:tcW w:w="720" w:type="dxa"/>
            <w:vAlign w:val="center"/>
          </w:tcPr>
          <w:p w:rsidR="00C24343" w:rsidRDefault="00F5219E">
            <w:pPr>
              <w:rPr>
                <w:rFonts w:ascii="Times New Roman" w:hAnsi="Times New Roman" w:cs="Times New Roman"/>
                <w:b/>
              </w:rPr>
            </w:pPr>
            <w:r>
              <w:rPr>
                <w:rFonts w:ascii="Times New Roman" w:hAnsi="Times New Roman" w:cs="Times New Roman" w:hint="eastAsia"/>
                <w:b/>
              </w:rPr>
              <w:t>评估</w:t>
            </w:r>
          </w:p>
          <w:p w:rsidR="00C24343" w:rsidRDefault="00F5219E">
            <w:pPr>
              <w:rPr>
                <w:rFonts w:ascii="Times New Roman" w:hAnsi="Times New Roman" w:cs="Times New Roman"/>
                <w:sz w:val="18"/>
                <w:szCs w:val="18"/>
              </w:rPr>
            </w:pPr>
            <w:r>
              <w:rPr>
                <w:rFonts w:ascii="Times New Roman" w:hAnsi="Times New Roman" w:cs="Times New Roman" w:hint="eastAsia"/>
                <w:b/>
              </w:rPr>
              <w:t>指标</w:t>
            </w:r>
          </w:p>
        </w:tc>
        <w:tc>
          <w:tcPr>
            <w:tcW w:w="6958" w:type="dxa"/>
            <w:vAlign w:val="center"/>
          </w:tcPr>
          <w:p w:rsidR="00C24343" w:rsidRDefault="00F5219E">
            <w:pPr>
              <w:spacing w:line="240" w:lineRule="exact"/>
              <w:ind w:firstLineChars="100" w:firstLine="181"/>
              <w:rPr>
                <w:rFonts w:ascii="Times New Roman" w:hAnsi="Times New Roman" w:cs="Times New Roman"/>
                <w:sz w:val="18"/>
                <w:szCs w:val="18"/>
              </w:rPr>
            </w:pPr>
            <w:r>
              <w:rPr>
                <w:rFonts w:ascii="Times New Roman" w:hAnsi="Times New Roman" w:cs="Times New Roman"/>
                <w:b/>
                <w:sz w:val="18"/>
                <w:szCs w:val="18"/>
              </w:rPr>
              <w:t xml:space="preserve">21. </w:t>
            </w:r>
            <w:r>
              <w:rPr>
                <w:rFonts w:ascii="Times New Roman" w:hAnsi="Times New Roman" w:cs="Times New Roman"/>
                <w:b/>
                <w:sz w:val="18"/>
                <w:szCs w:val="18"/>
              </w:rPr>
              <w:t>坚持素质教育导向，积极开展评价制度改革与研究。科学实施学生、教师、课程等</w:t>
            </w:r>
            <w:r>
              <w:rPr>
                <w:rFonts w:ascii="Times New Roman" w:hAnsi="Times New Roman" w:cs="Times New Roman"/>
                <w:b/>
                <w:bCs/>
                <w:sz w:val="18"/>
                <w:szCs w:val="18"/>
              </w:rPr>
              <w:t>“</w:t>
            </w:r>
            <w:r>
              <w:rPr>
                <w:rFonts w:ascii="Times New Roman" w:hAnsi="Times New Roman" w:cs="Times New Roman"/>
                <w:b/>
                <w:bCs/>
                <w:sz w:val="18"/>
                <w:szCs w:val="18"/>
              </w:rPr>
              <w:t>三项评价</w:t>
            </w:r>
            <w:r>
              <w:rPr>
                <w:rFonts w:ascii="Times New Roman" w:hAnsi="Times New Roman" w:cs="Times New Roman"/>
                <w:b/>
                <w:bCs/>
                <w:sz w:val="18"/>
                <w:szCs w:val="18"/>
              </w:rPr>
              <w:t>”</w:t>
            </w:r>
            <w:r>
              <w:rPr>
                <w:rFonts w:ascii="Times New Roman" w:hAnsi="Times New Roman" w:cs="Times New Roman"/>
                <w:b/>
                <w:bCs/>
                <w:sz w:val="18"/>
                <w:szCs w:val="18"/>
              </w:rPr>
              <w:t>，</w:t>
            </w:r>
            <w:r>
              <w:rPr>
                <w:rFonts w:ascii="Times New Roman" w:hAnsi="Times New Roman" w:cs="Times New Roman"/>
                <w:b/>
                <w:sz w:val="18"/>
                <w:szCs w:val="18"/>
              </w:rPr>
              <w:t>全面实施高中学生综合素质评价，充分发挥评价促进学生成长、教师发展和改进教育教学的积极作用。积极创新评价手段，丰富评价内容，</w:t>
            </w:r>
            <w:r>
              <w:rPr>
                <w:rFonts w:ascii="Times New Roman" w:hAnsi="Times New Roman" w:cs="Times New Roman"/>
                <w:b/>
                <w:bCs/>
                <w:sz w:val="18"/>
                <w:szCs w:val="18"/>
              </w:rPr>
              <w:t>成效明显</w:t>
            </w:r>
            <w:r>
              <w:rPr>
                <w:rFonts w:ascii="Times New Roman" w:hAnsi="Times New Roman" w:cs="Times New Roman" w:hint="eastAsia"/>
                <w:b/>
                <w:bCs/>
                <w:sz w:val="18"/>
                <w:szCs w:val="18"/>
              </w:rPr>
              <w:t>。</w:t>
            </w:r>
          </w:p>
        </w:tc>
        <w:tc>
          <w:tcPr>
            <w:tcW w:w="724" w:type="dxa"/>
            <w:vMerge w:val="restart"/>
            <w:vAlign w:val="center"/>
          </w:tcPr>
          <w:p w:rsidR="00C24343" w:rsidRDefault="00F5219E">
            <w:pPr>
              <w:jc w:val="center"/>
              <w:rPr>
                <w:rFonts w:ascii="Times New Roman" w:eastAsia="宋体" w:hAnsi="Times New Roman" w:cs="Times New Roman"/>
                <w:szCs w:val="21"/>
              </w:rPr>
            </w:pPr>
            <w:r>
              <w:rPr>
                <w:rFonts w:ascii="Times New Roman" w:eastAsia="宋体" w:hAnsi="Times New Roman" w:cs="Times New Roman" w:hint="eastAsia"/>
                <w:szCs w:val="21"/>
              </w:rPr>
              <w:t>A</w:t>
            </w:r>
          </w:p>
        </w:tc>
      </w:tr>
      <w:tr w:rsidR="00C24343">
        <w:trPr>
          <w:trHeight w:val="840"/>
          <w:jc w:val="center"/>
        </w:trPr>
        <w:tc>
          <w:tcPr>
            <w:tcW w:w="670" w:type="dxa"/>
            <w:vMerge/>
            <w:vAlign w:val="center"/>
          </w:tcPr>
          <w:p w:rsidR="00C24343" w:rsidRDefault="00C24343">
            <w:pPr>
              <w:jc w:val="center"/>
              <w:rPr>
                <w:rFonts w:ascii="Times New Roman" w:eastAsia="宋体" w:hAnsi="Times New Roman" w:cs="宋体"/>
                <w:b/>
                <w:bCs/>
                <w:szCs w:val="21"/>
              </w:rPr>
            </w:pPr>
          </w:p>
        </w:tc>
        <w:tc>
          <w:tcPr>
            <w:tcW w:w="720" w:type="dxa"/>
            <w:vAlign w:val="center"/>
          </w:tcPr>
          <w:p w:rsidR="00C24343" w:rsidRDefault="00F5219E">
            <w:pPr>
              <w:rPr>
                <w:rFonts w:ascii="Times New Roman" w:hAnsi="Times New Roman" w:cs="Times New Roman"/>
                <w:b/>
              </w:rPr>
            </w:pPr>
            <w:r>
              <w:rPr>
                <w:rFonts w:ascii="Times New Roman" w:hAnsi="Times New Roman" w:cs="Times New Roman" w:hint="eastAsia"/>
                <w:b/>
              </w:rPr>
              <w:t>评价</w:t>
            </w:r>
          </w:p>
          <w:p w:rsidR="00C24343" w:rsidRDefault="00F5219E">
            <w:pPr>
              <w:rPr>
                <w:rFonts w:ascii="Times New Roman" w:hAnsi="Times New Roman" w:cs="Times New Roman"/>
                <w:sz w:val="18"/>
                <w:szCs w:val="18"/>
              </w:rPr>
            </w:pPr>
            <w:r>
              <w:rPr>
                <w:rFonts w:ascii="Times New Roman" w:hAnsi="Times New Roman" w:cs="Times New Roman" w:hint="eastAsia"/>
                <w:b/>
              </w:rPr>
              <w:t>细则</w:t>
            </w:r>
          </w:p>
        </w:tc>
        <w:tc>
          <w:tcPr>
            <w:tcW w:w="6958" w:type="dxa"/>
            <w:vAlign w:val="center"/>
          </w:tcPr>
          <w:p w:rsidR="00C24343" w:rsidRDefault="00F5219E">
            <w:pPr>
              <w:spacing w:line="240" w:lineRule="exact"/>
              <w:ind w:firstLineChars="100" w:firstLine="180"/>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hint="eastAsia"/>
                <w:sz w:val="18"/>
                <w:szCs w:val="18"/>
              </w:rPr>
              <w:t>1</w:t>
            </w:r>
            <w:r>
              <w:rPr>
                <w:rFonts w:ascii="Times New Roman" w:hAnsi="Times New Roman" w:cs="Times New Roman"/>
                <w:sz w:val="18"/>
                <w:szCs w:val="18"/>
              </w:rPr>
              <w:t>）推进</w:t>
            </w:r>
            <w:r>
              <w:rPr>
                <w:rFonts w:ascii="Times New Roman" w:hAnsi="Times New Roman" w:cs="Times New Roman" w:hint="eastAsia"/>
                <w:sz w:val="18"/>
                <w:szCs w:val="18"/>
              </w:rPr>
              <w:t>学生评价、教师评价、课程评价改革，标准科学、操作规范、激励有效、相互促进，较好</w:t>
            </w:r>
            <w:r>
              <w:rPr>
                <w:rFonts w:ascii="Times New Roman" w:hAnsi="Times New Roman" w:cs="Times New Roman"/>
                <w:sz w:val="18"/>
                <w:szCs w:val="18"/>
              </w:rPr>
              <w:t>体现</w:t>
            </w:r>
            <w:r>
              <w:rPr>
                <w:rFonts w:ascii="Times New Roman" w:hAnsi="Times New Roman" w:cs="Times New Roman" w:hint="eastAsia"/>
                <w:sz w:val="18"/>
                <w:szCs w:val="18"/>
              </w:rPr>
              <w:t>发展素质教育、转变育人方式、推进</w:t>
            </w:r>
            <w:r>
              <w:rPr>
                <w:rFonts w:ascii="Times New Roman" w:hAnsi="Times New Roman" w:cs="Times New Roman"/>
                <w:sz w:val="18"/>
                <w:szCs w:val="18"/>
              </w:rPr>
              <w:t>课程改革的精神</w:t>
            </w:r>
            <w:r>
              <w:rPr>
                <w:rFonts w:ascii="Times New Roman" w:hAnsi="Times New Roman" w:cs="Times New Roman" w:hint="eastAsia"/>
                <w:sz w:val="18"/>
                <w:szCs w:val="18"/>
              </w:rPr>
              <w:t>，有力助</w:t>
            </w:r>
            <w:proofErr w:type="gramStart"/>
            <w:r>
              <w:rPr>
                <w:rFonts w:ascii="Times New Roman" w:hAnsi="Times New Roman" w:cs="Times New Roman" w:hint="eastAsia"/>
                <w:sz w:val="18"/>
                <w:szCs w:val="18"/>
              </w:rPr>
              <w:t>推学生</w:t>
            </w:r>
            <w:proofErr w:type="gramEnd"/>
            <w:r>
              <w:rPr>
                <w:rFonts w:ascii="Times New Roman" w:hAnsi="Times New Roman" w:cs="Times New Roman" w:hint="eastAsia"/>
                <w:sz w:val="18"/>
                <w:szCs w:val="18"/>
              </w:rPr>
              <w:t>成长、教师发展和教育教学改进。</w:t>
            </w:r>
          </w:p>
          <w:p w:rsidR="00C24343" w:rsidRDefault="00F5219E">
            <w:pPr>
              <w:spacing w:line="240" w:lineRule="exact"/>
              <w:ind w:firstLineChars="100" w:firstLine="180"/>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hint="eastAsia"/>
                <w:sz w:val="18"/>
                <w:szCs w:val="18"/>
              </w:rPr>
              <w:t>2</w:t>
            </w:r>
            <w:r>
              <w:rPr>
                <w:rFonts w:ascii="Times New Roman" w:hAnsi="Times New Roman" w:cs="Times New Roman" w:hint="eastAsia"/>
                <w:sz w:val="18"/>
                <w:szCs w:val="18"/>
              </w:rPr>
              <w:t>）加强学生学业评价，根据不同课程教学目标要求，创新考试形式，优化考试内容，不断提升学分认定可操作性和规范化水平。</w:t>
            </w:r>
          </w:p>
          <w:p w:rsidR="00C24343" w:rsidRDefault="00F5219E">
            <w:pPr>
              <w:spacing w:line="240" w:lineRule="exact"/>
              <w:ind w:firstLineChars="100" w:firstLine="180"/>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hint="eastAsia"/>
                <w:sz w:val="18"/>
                <w:szCs w:val="18"/>
              </w:rPr>
              <w:t>3</w:t>
            </w:r>
            <w:r>
              <w:rPr>
                <w:rFonts w:ascii="Times New Roman" w:hAnsi="Times New Roman" w:cs="Times New Roman" w:hint="eastAsia"/>
                <w:sz w:val="18"/>
                <w:szCs w:val="18"/>
              </w:rPr>
              <w:t>）严格执行综合素质评价工作规范要求，明晰评价程序和办法，确保评价内容全面完整、程序严谨规范、材料客观真实。</w:t>
            </w:r>
          </w:p>
        </w:tc>
        <w:tc>
          <w:tcPr>
            <w:tcW w:w="724" w:type="dxa"/>
            <w:vMerge/>
            <w:vAlign w:val="center"/>
          </w:tcPr>
          <w:p w:rsidR="00C24343" w:rsidRDefault="00C24343">
            <w:pPr>
              <w:jc w:val="center"/>
              <w:rPr>
                <w:rFonts w:ascii="Times New Roman" w:eastAsia="宋体" w:hAnsi="Times New Roman" w:cs="Times New Roman"/>
                <w:szCs w:val="21"/>
              </w:rPr>
            </w:pPr>
          </w:p>
        </w:tc>
      </w:tr>
      <w:tr w:rsidR="00C24343">
        <w:trPr>
          <w:trHeight w:val="465"/>
          <w:jc w:val="center"/>
        </w:trPr>
        <w:tc>
          <w:tcPr>
            <w:tcW w:w="9072" w:type="dxa"/>
            <w:gridSpan w:val="4"/>
            <w:vAlign w:val="center"/>
          </w:tcPr>
          <w:p w:rsidR="00C24343" w:rsidRDefault="00F5219E">
            <w:pPr>
              <w:jc w:val="center"/>
              <w:rPr>
                <w:rFonts w:ascii="Times New Roman" w:eastAsia="宋体" w:hAnsi="Times New Roman" w:cs="Times New Roman"/>
                <w:b/>
                <w:bCs/>
                <w:color w:val="000000" w:themeColor="text1"/>
                <w:szCs w:val="21"/>
              </w:rPr>
            </w:pPr>
            <w:r>
              <w:rPr>
                <w:rFonts w:ascii="Times New Roman" w:eastAsia="宋体" w:hAnsi="Times New Roman" w:cs="宋体" w:hint="eastAsia"/>
                <w:b/>
                <w:bCs/>
                <w:color w:val="000000" w:themeColor="text1"/>
                <w:szCs w:val="21"/>
              </w:rPr>
              <w:t>自评概述</w:t>
            </w:r>
          </w:p>
        </w:tc>
      </w:tr>
      <w:tr w:rsidR="00C24343">
        <w:trPr>
          <w:trHeight w:val="301"/>
          <w:jc w:val="center"/>
        </w:trPr>
        <w:tc>
          <w:tcPr>
            <w:tcW w:w="9072" w:type="dxa"/>
            <w:gridSpan w:val="4"/>
          </w:tcPr>
          <w:p w:rsidR="00C24343" w:rsidRDefault="00F5219E">
            <w:pPr>
              <w:rPr>
                <w:rFonts w:ascii="Times New Roman" w:eastAsia="宋体" w:hAnsi="Times New Roman" w:cs="Times New Roman"/>
                <w:b/>
                <w:color w:val="000000" w:themeColor="text1"/>
                <w:szCs w:val="21"/>
              </w:rPr>
            </w:pPr>
            <w:r>
              <w:rPr>
                <w:rFonts w:ascii="Times New Roman" w:eastAsia="宋体" w:hAnsi="Times New Roman" w:cs="宋体" w:hint="eastAsia"/>
                <w:b/>
                <w:color w:val="000000" w:themeColor="text1"/>
                <w:szCs w:val="21"/>
              </w:rPr>
              <w:t>主要实践和成效</w:t>
            </w:r>
          </w:p>
        </w:tc>
      </w:tr>
      <w:tr w:rsidR="00C24343">
        <w:trPr>
          <w:trHeight w:val="594"/>
          <w:jc w:val="center"/>
        </w:trPr>
        <w:tc>
          <w:tcPr>
            <w:tcW w:w="9072" w:type="dxa"/>
            <w:gridSpan w:val="4"/>
          </w:tcPr>
          <w:p w:rsidR="00C24343" w:rsidRDefault="00C24343">
            <w:pPr>
              <w:spacing w:line="276" w:lineRule="auto"/>
              <w:ind w:firstLineChars="200" w:firstLine="420"/>
              <w:rPr>
                <w:rFonts w:ascii="宋体" w:hAnsi="宋体"/>
              </w:rPr>
            </w:pPr>
          </w:p>
          <w:p w:rsidR="00C24343" w:rsidRDefault="00F5219E">
            <w:pPr>
              <w:spacing w:line="320" w:lineRule="exact"/>
              <w:ind w:firstLine="420"/>
              <w:jc w:val="left"/>
              <w:rPr>
                <w:rFonts w:ascii="宋体" w:hAnsi="宋体" w:cs="宋体"/>
                <w:szCs w:val="21"/>
              </w:rPr>
            </w:pPr>
            <w:r>
              <w:rPr>
                <w:rFonts w:ascii="宋体" w:hAnsi="宋体" w:cs="宋体" w:hint="eastAsia"/>
                <w:szCs w:val="21"/>
              </w:rPr>
              <w:t>为了更好地坚持素质教育导向，学校积极探索评价制度的改革与研究，努力建立与素质教育相适应的评价机制。我校确立了发展性评价观，重视评价的激励性、导向性，构建教师、学生、家长、管理者等共同参与的多元评价模式，发挥评价机制在促进学生全面发展、促进师生可持续发展的功能。</w:t>
            </w:r>
          </w:p>
          <w:p w:rsidR="00C24343" w:rsidRDefault="00F5219E">
            <w:pPr>
              <w:spacing w:line="320" w:lineRule="exact"/>
              <w:ind w:firstLineChars="200" w:firstLine="420"/>
              <w:rPr>
                <w:rFonts w:ascii="宋体" w:hAnsi="宋体" w:cs="宋体"/>
                <w:szCs w:val="21"/>
              </w:rPr>
            </w:pPr>
            <w:r>
              <w:rPr>
                <w:rFonts w:ascii="宋体" w:hAnsi="宋体" w:cs="宋体" w:hint="eastAsia"/>
                <w:szCs w:val="21"/>
              </w:rPr>
              <w:t>教师评价：坚持以人为本，改变以考试成绩作为衡量教师工作优劣的传统做法，努力构建促进教师职业素养、专业水平不断提高的评价体系。制定并实施了</w:t>
            </w:r>
            <w:r>
              <w:rPr>
                <w:rFonts w:ascii="宋体" w:hAnsi="宋体" w:cs="宋体" w:hint="eastAsia"/>
                <w:bCs/>
                <w:szCs w:val="21"/>
              </w:rPr>
              <w:t>《西夏墅中学教职工年度考核工作方案》、《西夏墅中学班主任工作月考核细则》、《西夏墅中学</w:t>
            </w:r>
            <w:r>
              <w:rPr>
                <w:rFonts w:ascii="宋体" w:hAnsi="宋体" w:cs="宋体" w:hint="eastAsia"/>
                <w:szCs w:val="21"/>
              </w:rPr>
              <w:t>优秀班主任评选条件》、《</w:t>
            </w:r>
            <w:r>
              <w:rPr>
                <w:rFonts w:ascii="宋体" w:hAnsi="宋体" w:cs="宋体" w:hint="eastAsia"/>
                <w:bCs/>
                <w:szCs w:val="21"/>
              </w:rPr>
              <w:t>西夏墅中学年级组长月考核方案》、《西夏墅中学教研组长月考核方案》、《西夏墅中学备课组长月考核方案》、</w:t>
            </w:r>
            <w:r>
              <w:rPr>
                <w:rFonts w:ascii="宋体" w:hAnsi="宋体" w:cs="宋体" w:hint="eastAsia"/>
                <w:szCs w:val="21"/>
              </w:rPr>
              <w:t>《</w:t>
            </w:r>
            <w:r>
              <w:rPr>
                <w:rFonts w:ascii="宋体" w:hAnsi="宋体" w:cs="宋体" w:hint="eastAsia"/>
                <w:bCs/>
                <w:szCs w:val="21"/>
              </w:rPr>
              <w:t>西夏墅中学教职工全员聘用实施方案》等考评方案，尤其是在2009年实施教师绩效工资时，我校制定并实施了《西夏墅中学教职工绩效考核办法》、《西夏墅中学奖励性绩效工资分配方案》，</w:t>
            </w:r>
            <w:r>
              <w:rPr>
                <w:rFonts w:ascii="宋体" w:hAnsi="宋体" w:cs="宋体" w:hint="eastAsia"/>
                <w:szCs w:val="21"/>
              </w:rPr>
              <w:t>学校不仅考核教师的工作量、出勤率、教学效果，还考核其政治表现、师德修养、学科素养、业务进修以及教育教学研究情况。2011年又出台并实施了《</w:t>
            </w:r>
            <w:r>
              <w:rPr>
                <w:rFonts w:ascii="宋体" w:hAnsi="宋体" w:cs="宋体" w:hint="eastAsia"/>
                <w:bCs/>
                <w:szCs w:val="21"/>
              </w:rPr>
              <w:t>西夏墅中学岗位设置实施方案》、《</w:t>
            </w:r>
            <w:r>
              <w:rPr>
                <w:rFonts w:ascii="宋体" w:hAnsi="宋体" w:cs="宋体" w:hint="eastAsia"/>
                <w:szCs w:val="21"/>
              </w:rPr>
              <w:t>西夏墅中学专业技术岗位各等级岗位聘用条件》，按需设岗，聘任上岗，对教师的考核评价也更加量化，促进教师专业发展。为进一步评价教师的课堂教学，学校修改了《西夏墅中学课堂教学评价表》，还将《西夏墅中学教学常规统计表》纳入常规检查，每周由学生干部登记，及时交教务处进行汇总，以更好地了解学生对教师课堂教学的反映。为更客观地做好学生对教师的评价工作，建立了以教师自评与学生评价相结合的制度（学校购买了一套按我校要求制定的《西夏墅中学教师评估系统》软件），定期对教师进行全面评价，由电脑系统汇总评价结果。在评价方法上，我们有教师自评、教研组和年级组内教师互评，也有学生和家长评教，还有条</w:t>
            </w:r>
            <w:proofErr w:type="gramStart"/>
            <w:r>
              <w:rPr>
                <w:rFonts w:ascii="宋体" w:hAnsi="宋体" w:cs="宋体" w:hint="eastAsia"/>
                <w:szCs w:val="21"/>
              </w:rPr>
              <w:t>线部门</w:t>
            </w:r>
            <w:proofErr w:type="gramEnd"/>
            <w:r>
              <w:rPr>
                <w:rFonts w:ascii="宋体" w:hAnsi="宋体" w:cs="宋体" w:hint="eastAsia"/>
                <w:szCs w:val="21"/>
              </w:rPr>
              <w:t>考评和考核小组考评；我们还为教师建立了业务成长档案，鼓励教师积极申报高一级职务和参与骨干教师评选。平时还通过公开课、研究课，进行教学展示，并举行青年教师基本功比赛、校教坛新秀、教学能手、骨</w:t>
            </w:r>
            <w:r>
              <w:rPr>
                <w:rFonts w:ascii="宋体" w:hAnsi="宋体" w:cs="宋体" w:hint="eastAsia"/>
                <w:szCs w:val="21"/>
              </w:rPr>
              <w:lastRenderedPageBreak/>
              <w:t>干教师评选等比赛和评比，对教师专业技能进行显性考评。通过这些评价，促进了教师关爱学生、自我反思、积极参与校本教研，引导与帮助教师提高专业素质，实践新课程的教育观、课程观、学生观。</w:t>
            </w:r>
          </w:p>
          <w:p w:rsidR="00C24343" w:rsidRDefault="00F5219E">
            <w:pPr>
              <w:spacing w:line="400" w:lineRule="exact"/>
              <w:ind w:firstLineChars="200" w:firstLine="420"/>
              <w:rPr>
                <w:rFonts w:ascii="Times New Roman" w:hAnsi="Times New Roman" w:cs="Times New Roman"/>
                <w:color w:val="000000"/>
                <w:szCs w:val="21"/>
              </w:rPr>
            </w:pPr>
            <w:r>
              <w:rPr>
                <w:rFonts w:ascii="宋体" w:hAnsi="宋体" w:hint="eastAsia"/>
              </w:rPr>
              <w:t>学生评价：为了更好的促进学生的全面发展，确实提高综合素质，我校依据《</w:t>
            </w:r>
            <w:r>
              <w:rPr>
                <w:rFonts w:ascii="宋体" w:hAnsi="宋体" w:hint="eastAsia"/>
                <w:kern w:val="0"/>
              </w:rPr>
              <w:t>江苏省普通高中学生综合素质评价方案》、</w:t>
            </w:r>
            <w:r>
              <w:rPr>
                <w:rFonts w:ascii="宋体" w:hAnsi="宋体" w:hint="eastAsia"/>
              </w:rPr>
              <w:t>素质教育要求和学校实际情况，构建了社团经历</w:t>
            </w:r>
            <w:r>
              <w:rPr>
                <w:rFonts w:ascii="宋体" w:hAnsi="宋体" w:hint="eastAsia"/>
                <w:kern w:val="0"/>
              </w:rPr>
              <w:t>、社会实践与志愿服务、学业成绩、学习表现与特长、学期总结等</w:t>
            </w:r>
            <w:r>
              <w:rPr>
                <w:rFonts w:ascii="宋体" w:hAnsi="宋体" w:hint="eastAsia"/>
              </w:rPr>
              <w:t>方面的学生评价体系，制订了《常州市西夏墅中学学生综合素质评价方案》《常州市西夏墅中学高中学分认定方案及管理办法》等制度，实行学生学业成绩与成长记录相结合的综合评价方式，坚持目标多元、方式多样、注重过程的评价原则。</w:t>
            </w:r>
          </w:p>
          <w:p w:rsidR="00C24343" w:rsidRDefault="00F5219E">
            <w:pPr>
              <w:spacing w:line="320" w:lineRule="exact"/>
              <w:ind w:firstLineChars="200" w:firstLine="420"/>
              <w:rPr>
                <w:rFonts w:ascii="宋体" w:hAnsi="宋体" w:cs="宋体"/>
                <w:szCs w:val="21"/>
              </w:rPr>
            </w:pPr>
            <w:r>
              <w:rPr>
                <w:rFonts w:ascii="宋体" w:hAnsi="宋体" w:cs="宋体" w:hint="eastAsia"/>
                <w:szCs w:val="21"/>
              </w:rPr>
              <w:t>学校遵循发展性评价的理念，积极构建学生发展性评价体系，依据《江苏省普通高中学分管理指导意见》制定了《西夏墅中学高中学分认定方案》，既注重学生的学业成就，又关注学生多方面素质和潜能发展，为促进学生全面而有个性地发展服务。评价功能从甄别选拔转向了促进学生的发展；评价的主体从教师一元转向了师生多元；评价的内容从单一的评价学生学习成绩转向了评价学生各方面的素质。积极探索科学的评价方法，实行学生自评、同学互评与教师评价相结合的原则，每学期末班主任对学生写出发展性评语。学校不仅评定三好学生、优秀学生干部、优秀学生，还依据《西夏墅中学“文明学生”、“礼仪之星”评选办法》在学生中还进行“文明学生”、“礼仪之星”、“美德少年”等的评选，全方位多层次对学生进行评价，促进学生的全面发展和个性化发展，</w:t>
            </w:r>
            <w:proofErr w:type="gramStart"/>
            <w:r>
              <w:rPr>
                <w:rFonts w:ascii="宋体" w:hAnsi="宋体" w:cs="宋体" w:hint="eastAsia"/>
                <w:szCs w:val="21"/>
              </w:rPr>
              <w:t>践行着</w:t>
            </w:r>
            <w:proofErr w:type="gramEnd"/>
            <w:r>
              <w:rPr>
                <w:rFonts w:ascii="宋体" w:hAnsi="宋体" w:cs="宋体" w:hint="eastAsia"/>
                <w:szCs w:val="21"/>
              </w:rPr>
              <w:t>学校“以人为本，为成功的人生打基础”的办学理念。</w:t>
            </w:r>
          </w:p>
          <w:p w:rsidR="00C24343" w:rsidRDefault="00F5219E">
            <w:pPr>
              <w:spacing w:line="320" w:lineRule="exact"/>
              <w:ind w:firstLine="420"/>
              <w:jc w:val="left"/>
              <w:rPr>
                <w:rFonts w:ascii="宋体" w:hAnsi="宋体" w:cs="宋体"/>
                <w:szCs w:val="21"/>
              </w:rPr>
            </w:pPr>
            <w:r>
              <w:rPr>
                <w:rFonts w:ascii="宋体" w:hAnsi="宋体" w:cs="宋体" w:hint="eastAsia"/>
                <w:szCs w:val="21"/>
              </w:rPr>
              <w:t>课程评价：学校树立以学生发展为中心的课程观，全面执行各类课程，已初步形成了国家、地方、学校三级课程体系并对课程形成多元化课程评价办法。拟定了《西夏墅中学课程评价制度改革的指导意见》，成立了课程评价领导小组，</w:t>
            </w:r>
            <w:proofErr w:type="gramStart"/>
            <w:r>
              <w:rPr>
                <w:rFonts w:ascii="宋体" w:hAnsi="宋体" w:cs="宋体" w:hint="eastAsia"/>
                <w:szCs w:val="21"/>
              </w:rPr>
              <w:t>统整了</w:t>
            </w:r>
            <w:proofErr w:type="gramEnd"/>
            <w:r>
              <w:rPr>
                <w:rFonts w:ascii="宋体" w:hAnsi="宋体" w:cs="宋体" w:hint="eastAsia"/>
                <w:szCs w:val="21"/>
              </w:rPr>
              <w:t>学校课程管理，修订了《西夏墅中学新课程实施方案》，增设了《西夏墅中学校本课程评价方案》等评价制度。课程评价全面覆盖学科课程选修Ⅰ、校本课程选修Ⅱ、综合实践活动课程（研究性学习、社区服务、社会实践）。在严格执行国家课程计划、开齐开足各种规定课程的基础上，对学科课程，学校重在检查教学计划的制订、调研听课、教学质量分析等关键环节，对课程的实施结果，采用过程性评价与终结性评价相结合的方式；对校本课程，着重就课程的开发、利用、效果及学生的满意度等方面进行评价；对综合实践活动课程，则更关注学生的实践和体验，从课程实施过程的规划与指导、活动的组织与安排、资源的开发与建设、学生实践的过程与表现等进行综合评价，以利于更好地促进学生创新能力和实践能力的培养。</w:t>
            </w:r>
          </w:p>
          <w:p w:rsidR="003D3425" w:rsidRDefault="00F5219E" w:rsidP="005029EF">
            <w:pPr>
              <w:spacing w:line="400" w:lineRule="exact"/>
              <w:ind w:firstLineChars="200" w:firstLine="420"/>
              <w:rPr>
                <w:rFonts w:ascii="Times New Roman" w:eastAsia="宋体" w:hAnsi="Times New Roman" w:cs="Times New Roman"/>
                <w:color w:val="000000" w:themeColor="text1"/>
                <w:szCs w:val="21"/>
              </w:rPr>
            </w:pPr>
            <w:r>
              <w:rPr>
                <w:rFonts w:ascii="宋体" w:hAnsi="宋体" w:cs="宋体" w:hint="eastAsia"/>
                <w:szCs w:val="21"/>
              </w:rPr>
              <w:t>各</w:t>
            </w:r>
            <w:proofErr w:type="gramStart"/>
            <w:r>
              <w:rPr>
                <w:rFonts w:ascii="宋体" w:hAnsi="宋体" w:cs="宋体" w:hint="eastAsia"/>
                <w:szCs w:val="21"/>
              </w:rPr>
              <w:t>类评价</w:t>
            </w:r>
            <w:proofErr w:type="gramEnd"/>
            <w:r>
              <w:rPr>
                <w:rFonts w:ascii="宋体" w:hAnsi="宋体" w:cs="宋体" w:hint="eastAsia"/>
                <w:szCs w:val="21"/>
              </w:rPr>
              <w:t>改革有方案，有实践，有成效，能互相促进，并能在实践中不断总结和完善，促进了一大批师生可持续发展能力的提高。高中部有49位教师进入了市五级梯队教师行列，校级以上先进教师70多位；近三年来有300多名学生在省、市学科竞赛和科技创新比赛中获奖，41名学生被评为省、市级三好学生和优秀学生干部。学校课程建设也取得明显成效，涌现了一批高质量课程。评价制度的改革，促进了学校内涵发展，保证了教育教学及时监控、高效运行，有效推动学校全面发展。</w:t>
            </w:r>
          </w:p>
        </w:tc>
      </w:tr>
      <w:tr w:rsidR="00C24343">
        <w:trPr>
          <w:trHeight w:val="61"/>
          <w:jc w:val="center"/>
        </w:trPr>
        <w:tc>
          <w:tcPr>
            <w:tcW w:w="9072" w:type="dxa"/>
            <w:gridSpan w:val="4"/>
          </w:tcPr>
          <w:p w:rsidR="00C24343" w:rsidRDefault="00F5219E">
            <w:pPr>
              <w:rPr>
                <w:rFonts w:ascii="Times New Roman" w:eastAsia="宋体" w:hAnsi="Times New Roman" w:cs="Times New Roman"/>
                <w:b/>
                <w:color w:val="000000" w:themeColor="text1"/>
                <w:szCs w:val="21"/>
              </w:rPr>
            </w:pPr>
            <w:r>
              <w:rPr>
                <w:rFonts w:ascii="Times New Roman" w:eastAsia="宋体" w:hAnsi="Times New Roman" w:cs="宋体" w:hint="eastAsia"/>
                <w:b/>
                <w:color w:val="000000" w:themeColor="text1"/>
                <w:szCs w:val="21"/>
              </w:rPr>
              <w:lastRenderedPageBreak/>
              <w:t>主要不足和问题</w:t>
            </w:r>
          </w:p>
        </w:tc>
      </w:tr>
      <w:tr w:rsidR="00C24343">
        <w:trPr>
          <w:trHeight w:val="564"/>
          <w:jc w:val="center"/>
        </w:trPr>
        <w:tc>
          <w:tcPr>
            <w:tcW w:w="9072" w:type="dxa"/>
            <w:gridSpan w:val="4"/>
          </w:tcPr>
          <w:p w:rsidR="003D3425" w:rsidRDefault="003D3425">
            <w:pPr>
              <w:rPr>
                <w:rFonts w:ascii="Times New Roman" w:eastAsia="宋体" w:hAnsi="Times New Roman" w:cs="Times New Roman"/>
                <w:color w:val="000000" w:themeColor="text1"/>
                <w:szCs w:val="21"/>
              </w:rPr>
            </w:pPr>
          </w:p>
        </w:tc>
      </w:tr>
      <w:tr w:rsidR="00C24343">
        <w:trPr>
          <w:trHeight w:val="411"/>
          <w:jc w:val="center"/>
        </w:trPr>
        <w:tc>
          <w:tcPr>
            <w:tcW w:w="9072" w:type="dxa"/>
            <w:gridSpan w:val="4"/>
          </w:tcPr>
          <w:p w:rsidR="00C24343" w:rsidRDefault="00F5219E">
            <w:pPr>
              <w:rPr>
                <w:rFonts w:ascii="Times New Roman" w:eastAsia="宋体" w:hAnsi="Times New Roman" w:cs="Times New Roman"/>
                <w:b/>
                <w:color w:val="000000" w:themeColor="text1"/>
                <w:szCs w:val="21"/>
              </w:rPr>
            </w:pPr>
            <w:r>
              <w:rPr>
                <w:rFonts w:ascii="Times New Roman" w:eastAsia="宋体" w:hAnsi="Times New Roman" w:cs="宋体" w:hint="eastAsia"/>
                <w:b/>
                <w:color w:val="000000" w:themeColor="text1"/>
                <w:szCs w:val="21"/>
              </w:rPr>
              <w:t>改进措施和目标</w:t>
            </w:r>
          </w:p>
        </w:tc>
      </w:tr>
      <w:tr w:rsidR="00C24343">
        <w:trPr>
          <w:trHeight w:val="411"/>
          <w:jc w:val="center"/>
        </w:trPr>
        <w:tc>
          <w:tcPr>
            <w:tcW w:w="9072" w:type="dxa"/>
            <w:gridSpan w:val="4"/>
          </w:tcPr>
          <w:p w:rsidR="00C24343" w:rsidRDefault="00C24343">
            <w:pPr>
              <w:rPr>
                <w:rFonts w:ascii="Times New Roman" w:eastAsia="宋体" w:hAnsi="Times New Roman" w:cs="Times New Roman"/>
                <w:color w:val="000000" w:themeColor="text1"/>
                <w:szCs w:val="21"/>
              </w:rPr>
            </w:pPr>
          </w:p>
        </w:tc>
      </w:tr>
    </w:tbl>
    <w:p w:rsidR="00C24343" w:rsidRDefault="00C24343">
      <w:pPr>
        <w:tabs>
          <w:tab w:val="left" w:pos="9135"/>
        </w:tabs>
        <w:rPr>
          <w:rFonts w:ascii="Times New Roman" w:eastAsia="宋体" w:hAnsi="Times New Roman" w:cs="宋体"/>
          <w:b/>
          <w:bCs/>
          <w:szCs w:val="21"/>
        </w:rPr>
      </w:pPr>
    </w:p>
    <w:p w:rsidR="00C24343" w:rsidRDefault="00F5219E">
      <w:pPr>
        <w:tabs>
          <w:tab w:val="left" w:pos="9135"/>
        </w:tabs>
        <w:rPr>
          <w:rFonts w:ascii="Times New Roman" w:eastAsia="宋体" w:hAnsi="Times New Roman" w:cs="Times New Roman"/>
          <w:b/>
          <w:bCs/>
          <w:szCs w:val="21"/>
        </w:rPr>
      </w:pPr>
      <w:r>
        <w:rPr>
          <w:rFonts w:ascii="Times New Roman" w:eastAsia="宋体" w:hAnsi="Times New Roman" w:cs="宋体" w:hint="eastAsia"/>
          <w:b/>
          <w:bCs/>
          <w:szCs w:val="21"/>
        </w:rPr>
        <w:lastRenderedPageBreak/>
        <w:t>（</w:t>
      </w:r>
      <w:r>
        <w:rPr>
          <w:rFonts w:ascii="Times New Roman" w:eastAsia="宋体" w:hAnsi="Times New Roman" w:cs="Times New Roman"/>
          <w:b/>
          <w:bCs/>
          <w:szCs w:val="21"/>
        </w:rPr>
        <w:t>2</w:t>
      </w:r>
      <w:r>
        <w:rPr>
          <w:rFonts w:ascii="Times New Roman" w:eastAsia="宋体" w:hAnsi="Times New Roman" w:cs="宋体" w:hint="eastAsia"/>
          <w:b/>
          <w:bCs/>
          <w:szCs w:val="21"/>
        </w:rPr>
        <w:t>）基础数据</w:t>
      </w:r>
    </w:p>
    <w:p w:rsidR="00C24343" w:rsidRDefault="00F5219E">
      <w:pPr>
        <w:jc w:val="center"/>
        <w:rPr>
          <w:rFonts w:ascii="宋体" w:eastAsia="宋体" w:hAnsi="宋体" w:cs="宋体"/>
          <w:b/>
          <w:bCs/>
          <w:sz w:val="28"/>
          <w:szCs w:val="28"/>
        </w:rPr>
      </w:pPr>
      <w:r>
        <w:rPr>
          <w:rFonts w:ascii="宋体" w:eastAsia="宋体" w:hAnsi="宋体" w:cs="宋体" w:hint="eastAsia"/>
          <w:b/>
          <w:bCs/>
          <w:sz w:val="28"/>
          <w:szCs w:val="28"/>
        </w:rPr>
        <w:t>4-4-1各学科教师论文代表作</w:t>
      </w:r>
    </w:p>
    <w:tbl>
      <w:tblPr>
        <w:tblStyle w:val="a9"/>
        <w:tblW w:w="0" w:type="auto"/>
        <w:tblInd w:w="250" w:type="dxa"/>
        <w:tblLook w:val="04A0" w:firstRow="1" w:lastRow="0" w:firstColumn="1" w:lastColumn="0" w:noHBand="0" w:noVBand="1"/>
      </w:tblPr>
      <w:tblGrid>
        <w:gridCol w:w="1134"/>
        <w:gridCol w:w="6521"/>
        <w:gridCol w:w="1417"/>
      </w:tblGrid>
      <w:tr w:rsidR="00C24343">
        <w:trPr>
          <w:trHeight w:val="533"/>
        </w:trPr>
        <w:tc>
          <w:tcPr>
            <w:tcW w:w="1134" w:type="dxa"/>
            <w:vAlign w:val="center"/>
          </w:tcPr>
          <w:p w:rsidR="00C24343" w:rsidRDefault="00F5219E">
            <w:pPr>
              <w:jc w:val="center"/>
              <w:rPr>
                <w:rFonts w:ascii="Times New Roman" w:eastAsia="宋体" w:hAnsi="Times New Roman" w:cs="Times New Roman"/>
                <w:b/>
                <w:bCs/>
                <w:kern w:val="0"/>
                <w:sz w:val="20"/>
                <w:szCs w:val="20"/>
              </w:rPr>
            </w:pPr>
            <w:r>
              <w:rPr>
                <w:rFonts w:ascii="Times New Roman" w:eastAsia="宋体" w:hAnsi="Times New Roman" w:cs="Times New Roman" w:hint="eastAsia"/>
                <w:b/>
                <w:bCs/>
                <w:kern w:val="0"/>
                <w:sz w:val="20"/>
                <w:szCs w:val="20"/>
              </w:rPr>
              <w:t>学科</w:t>
            </w:r>
          </w:p>
        </w:tc>
        <w:tc>
          <w:tcPr>
            <w:tcW w:w="6521" w:type="dxa"/>
            <w:vAlign w:val="center"/>
          </w:tcPr>
          <w:p w:rsidR="00C24343" w:rsidRDefault="00F5219E">
            <w:pPr>
              <w:jc w:val="center"/>
              <w:rPr>
                <w:rFonts w:ascii="Times New Roman" w:eastAsia="宋体" w:hAnsi="Times New Roman" w:cs="Times New Roman"/>
                <w:b/>
                <w:bCs/>
                <w:kern w:val="0"/>
                <w:sz w:val="20"/>
                <w:szCs w:val="20"/>
              </w:rPr>
            </w:pPr>
            <w:r>
              <w:rPr>
                <w:rFonts w:ascii="Times New Roman" w:eastAsia="宋体" w:hAnsi="Times New Roman" w:cs="Times New Roman" w:hint="eastAsia"/>
                <w:b/>
                <w:bCs/>
                <w:kern w:val="0"/>
                <w:sz w:val="20"/>
                <w:szCs w:val="20"/>
              </w:rPr>
              <w:t>教师论文代表作名称</w:t>
            </w:r>
          </w:p>
        </w:tc>
        <w:tc>
          <w:tcPr>
            <w:tcW w:w="1417" w:type="dxa"/>
            <w:vAlign w:val="center"/>
          </w:tcPr>
          <w:p w:rsidR="00C24343" w:rsidRDefault="00F5219E">
            <w:pPr>
              <w:jc w:val="center"/>
              <w:rPr>
                <w:rFonts w:ascii="Times New Roman" w:eastAsia="宋体" w:hAnsi="Times New Roman" w:cs="Times New Roman"/>
                <w:b/>
                <w:bCs/>
                <w:kern w:val="0"/>
                <w:sz w:val="20"/>
                <w:szCs w:val="20"/>
              </w:rPr>
            </w:pPr>
            <w:r>
              <w:rPr>
                <w:rFonts w:ascii="Times New Roman" w:eastAsia="宋体" w:hAnsi="Times New Roman" w:cs="Times New Roman" w:hint="eastAsia"/>
                <w:b/>
                <w:bCs/>
                <w:kern w:val="0"/>
                <w:sz w:val="20"/>
                <w:szCs w:val="20"/>
              </w:rPr>
              <w:t>数量</w:t>
            </w:r>
          </w:p>
        </w:tc>
      </w:tr>
      <w:tr w:rsidR="00C24343">
        <w:trPr>
          <w:trHeight w:val="284"/>
        </w:trPr>
        <w:tc>
          <w:tcPr>
            <w:tcW w:w="1134" w:type="dxa"/>
            <w:vAlign w:val="center"/>
          </w:tcPr>
          <w:p w:rsidR="00C24343" w:rsidRPr="00783095" w:rsidRDefault="00F5219E">
            <w:pPr>
              <w:widowControl/>
              <w:jc w:val="center"/>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语文</w:t>
            </w:r>
          </w:p>
        </w:tc>
        <w:tc>
          <w:tcPr>
            <w:tcW w:w="6521" w:type="dxa"/>
            <w:vAlign w:val="center"/>
          </w:tcPr>
          <w:p w:rsidR="00C24343" w:rsidRPr="00783095" w:rsidRDefault="00F5219E">
            <w:pPr>
              <w:widowControl/>
              <w:textAlignment w:val="top"/>
              <w:rPr>
                <w:rFonts w:asciiTheme="minorEastAsia" w:hAnsiTheme="minorEastAsia" w:cs="Times New Roman"/>
                <w:kern w:val="0"/>
                <w:szCs w:val="21"/>
              </w:rPr>
            </w:pPr>
            <w:r w:rsidRPr="00783095">
              <w:rPr>
                <w:rFonts w:asciiTheme="minorEastAsia" w:hAnsiTheme="minorEastAsia" w:cs="宋体" w:hint="eastAsia"/>
                <w:kern w:val="0"/>
                <w:szCs w:val="21"/>
              </w:rPr>
              <w:t>“问题导学”下的高中语文课堂观察</w:t>
            </w:r>
          </w:p>
        </w:tc>
        <w:tc>
          <w:tcPr>
            <w:tcW w:w="1417" w:type="dxa"/>
            <w:vAlign w:val="center"/>
          </w:tcPr>
          <w:p w:rsidR="00C24343" w:rsidRPr="00783095" w:rsidRDefault="00F5219E">
            <w:pPr>
              <w:jc w:val="center"/>
              <w:rPr>
                <w:rFonts w:asciiTheme="minorEastAsia" w:hAnsiTheme="minorEastAsia" w:cs="Times New Roman"/>
                <w:kern w:val="0"/>
                <w:szCs w:val="21"/>
              </w:rPr>
            </w:pPr>
            <w:r w:rsidRPr="00783095">
              <w:rPr>
                <w:rFonts w:asciiTheme="minorEastAsia" w:hAnsiTheme="minorEastAsia" w:cs="Times New Roman" w:hint="eastAsia"/>
                <w:kern w:val="0"/>
                <w:szCs w:val="21"/>
              </w:rPr>
              <w:t>1</w:t>
            </w:r>
          </w:p>
        </w:tc>
      </w:tr>
      <w:tr w:rsidR="00C24343">
        <w:trPr>
          <w:trHeight w:val="284"/>
        </w:trPr>
        <w:tc>
          <w:tcPr>
            <w:tcW w:w="1134" w:type="dxa"/>
            <w:vAlign w:val="center"/>
          </w:tcPr>
          <w:p w:rsidR="00C24343" w:rsidRPr="00783095" w:rsidRDefault="00F5219E">
            <w:pPr>
              <w:widowControl/>
              <w:jc w:val="center"/>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语文</w:t>
            </w:r>
          </w:p>
        </w:tc>
        <w:tc>
          <w:tcPr>
            <w:tcW w:w="6521" w:type="dxa"/>
            <w:vAlign w:val="center"/>
          </w:tcPr>
          <w:p w:rsidR="00C24343" w:rsidRPr="00783095" w:rsidRDefault="00F5219E">
            <w:pPr>
              <w:widowControl/>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浅谈有效作文升级策略的开发</w:t>
            </w:r>
          </w:p>
        </w:tc>
        <w:tc>
          <w:tcPr>
            <w:tcW w:w="1417" w:type="dxa"/>
            <w:vAlign w:val="center"/>
          </w:tcPr>
          <w:p w:rsidR="00C24343" w:rsidRPr="00783095" w:rsidRDefault="00F5219E">
            <w:pPr>
              <w:jc w:val="center"/>
              <w:rPr>
                <w:rFonts w:asciiTheme="minorEastAsia" w:hAnsiTheme="minorEastAsia" w:cs="Times New Roman"/>
                <w:kern w:val="0"/>
                <w:szCs w:val="21"/>
              </w:rPr>
            </w:pPr>
            <w:r w:rsidRPr="00783095">
              <w:rPr>
                <w:rFonts w:asciiTheme="minorEastAsia" w:hAnsiTheme="minorEastAsia" w:cs="Times New Roman" w:hint="eastAsia"/>
                <w:kern w:val="0"/>
                <w:szCs w:val="21"/>
              </w:rPr>
              <w:t>1</w:t>
            </w:r>
          </w:p>
        </w:tc>
      </w:tr>
      <w:tr w:rsidR="00C24343">
        <w:trPr>
          <w:trHeight w:val="284"/>
        </w:trPr>
        <w:tc>
          <w:tcPr>
            <w:tcW w:w="1134" w:type="dxa"/>
            <w:vAlign w:val="center"/>
          </w:tcPr>
          <w:p w:rsidR="00C24343" w:rsidRPr="00783095" w:rsidRDefault="00F5219E">
            <w:pPr>
              <w:widowControl/>
              <w:jc w:val="center"/>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语文</w:t>
            </w:r>
          </w:p>
        </w:tc>
        <w:tc>
          <w:tcPr>
            <w:tcW w:w="6521" w:type="dxa"/>
            <w:vAlign w:val="center"/>
          </w:tcPr>
          <w:p w:rsidR="00C24343" w:rsidRPr="00783095" w:rsidRDefault="00F5219E">
            <w:pPr>
              <w:widowControl/>
              <w:textAlignment w:val="top"/>
              <w:rPr>
                <w:rFonts w:asciiTheme="minorEastAsia" w:hAnsiTheme="minorEastAsia" w:cs="Times New Roman"/>
                <w:kern w:val="0"/>
                <w:szCs w:val="21"/>
              </w:rPr>
            </w:pPr>
            <w:r w:rsidRPr="00783095">
              <w:rPr>
                <w:rFonts w:asciiTheme="minorEastAsia" w:hAnsiTheme="minorEastAsia" w:cs="宋体" w:hint="eastAsia"/>
                <w:kern w:val="0"/>
                <w:szCs w:val="21"/>
              </w:rPr>
              <w:t>对高中</w:t>
            </w:r>
            <w:proofErr w:type="gramStart"/>
            <w:r w:rsidRPr="00783095">
              <w:rPr>
                <w:rFonts w:asciiTheme="minorEastAsia" w:hAnsiTheme="minorEastAsia" w:cs="宋体" w:hint="eastAsia"/>
                <w:kern w:val="0"/>
                <w:szCs w:val="21"/>
              </w:rPr>
              <w:t>语文学困生转化</w:t>
            </w:r>
            <w:proofErr w:type="gramEnd"/>
            <w:r w:rsidRPr="00783095">
              <w:rPr>
                <w:rFonts w:asciiTheme="minorEastAsia" w:hAnsiTheme="minorEastAsia" w:cs="宋体" w:hint="eastAsia"/>
                <w:kern w:val="0"/>
                <w:szCs w:val="21"/>
              </w:rPr>
              <w:t>的几点思考</w:t>
            </w:r>
          </w:p>
        </w:tc>
        <w:tc>
          <w:tcPr>
            <w:tcW w:w="1417" w:type="dxa"/>
            <w:vAlign w:val="center"/>
          </w:tcPr>
          <w:p w:rsidR="00C24343" w:rsidRPr="00783095" w:rsidRDefault="00F5219E">
            <w:pPr>
              <w:jc w:val="center"/>
              <w:rPr>
                <w:rFonts w:asciiTheme="minorEastAsia" w:hAnsiTheme="minorEastAsia" w:cs="Times New Roman"/>
                <w:kern w:val="0"/>
                <w:szCs w:val="21"/>
              </w:rPr>
            </w:pPr>
            <w:r w:rsidRPr="00783095">
              <w:rPr>
                <w:rFonts w:asciiTheme="minorEastAsia" w:hAnsiTheme="minorEastAsia" w:cs="Times New Roman" w:hint="eastAsia"/>
                <w:kern w:val="0"/>
                <w:szCs w:val="21"/>
              </w:rPr>
              <w:t>1</w:t>
            </w:r>
          </w:p>
        </w:tc>
      </w:tr>
      <w:tr w:rsidR="00C24343">
        <w:trPr>
          <w:trHeight w:val="284"/>
        </w:trPr>
        <w:tc>
          <w:tcPr>
            <w:tcW w:w="1134" w:type="dxa"/>
            <w:vAlign w:val="center"/>
          </w:tcPr>
          <w:p w:rsidR="00C24343" w:rsidRPr="00783095" w:rsidRDefault="00F5219E">
            <w:pPr>
              <w:widowControl/>
              <w:jc w:val="center"/>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语文</w:t>
            </w:r>
          </w:p>
        </w:tc>
        <w:tc>
          <w:tcPr>
            <w:tcW w:w="6521" w:type="dxa"/>
            <w:vAlign w:val="center"/>
          </w:tcPr>
          <w:p w:rsidR="00C24343" w:rsidRPr="00783095" w:rsidRDefault="00F5219E">
            <w:pPr>
              <w:widowControl/>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以</w:t>
            </w:r>
            <w:proofErr w:type="gramStart"/>
            <w:r w:rsidRPr="00783095">
              <w:rPr>
                <w:rFonts w:asciiTheme="minorEastAsia" w:hAnsiTheme="minorEastAsia" w:cs="宋体" w:hint="eastAsia"/>
                <w:kern w:val="0"/>
                <w:szCs w:val="21"/>
              </w:rPr>
              <w:t>写促读</w:t>
            </w:r>
            <w:proofErr w:type="gramEnd"/>
            <w:r w:rsidRPr="00783095">
              <w:rPr>
                <w:rFonts w:asciiTheme="minorEastAsia" w:hAnsiTheme="minorEastAsia" w:cs="宋体" w:hint="eastAsia"/>
                <w:kern w:val="0"/>
                <w:szCs w:val="21"/>
              </w:rPr>
              <w:t>，读写齐飞——古诗文教</w:t>
            </w:r>
            <w:proofErr w:type="gramStart"/>
            <w:r w:rsidRPr="00783095">
              <w:rPr>
                <w:rFonts w:asciiTheme="minorEastAsia" w:hAnsiTheme="minorEastAsia" w:cs="宋体" w:hint="eastAsia"/>
                <w:kern w:val="0"/>
                <w:szCs w:val="21"/>
              </w:rPr>
              <w:t>学例谈</w:t>
            </w:r>
            <w:proofErr w:type="gramEnd"/>
          </w:p>
        </w:tc>
        <w:tc>
          <w:tcPr>
            <w:tcW w:w="1417" w:type="dxa"/>
            <w:vAlign w:val="center"/>
          </w:tcPr>
          <w:p w:rsidR="00C24343" w:rsidRPr="00783095" w:rsidRDefault="00F5219E">
            <w:pPr>
              <w:jc w:val="center"/>
              <w:rPr>
                <w:rFonts w:asciiTheme="minorEastAsia" w:hAnsiTheme="minorEastAsia" w:cs="Times New Roman"/>
                <w:kern w:val="0"/>
                <w:szCs w:val="21"/>
              </w:rPr>
            </w:pPr>
            <w:r w:rsidRPr="00783095">
              <w:rPr>
                <w:rFonts w:asciiTheme="minorEastAsia" w:hAnsiTheme="minorEastAsia" w:cs="Times New Roman" w:hint="eastAsia"/>
                <w:kern w:val="0"/>
                <w:szCs w:val="21"/>
              </w:rPr>
              <w:t>1</w:t>
            </w:r>
          </w:p>
        </w:tc>
      </w:tr>
      <w:tr w:rsidR="00C24343">
        <w:trPr>
          <w:trHeight w:val="284"/>
        </w:trPr>
        <w:tc>
          <w:tcPr>
            <w:tcW w:w="1134" w:type="dxa"/>
            <w:vAlign w:val="center"/>
          </w:tcPr>
          <w:p w:rsidR="00C24343" w:rsidRPr="00783095" w:rsidRDefault="00F5219E">
            <w:pPr>
              <w:widowControl/>
              <w:jc w:val="center"/>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语文</w:t>
            </w:r>
          </w:p>
        </w:tc>
        <w:tc>
          <w:tcPr>
            <w:tcW w:w="6521" w:type="dxa"/>
            <w:vAlign w:val="center"/>
          </w:tcPr>
          <w:p w:rsidR="00C24343" w:rsidRPr="00783095" w:rsidRDefault="00F5219E">
            <w:pPr>
              <w:widowControl/>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高中议论文写作辅导的探究</w:t>
            </w:r>
          </w:p>
        </w:tc>
        <w:tc>
          <w:tcPr>
            <w:tcW w:w="1417" w:type="dxa"/>
            <w:vAlign w:val="center"/>
          </w:tcPr>
          <w:p w:rsidR="00C24343" w:rsidRPr="00783095" w:rsidRDefault="00F5219E">
            <w:pPr>
              <w:jc w:val="center"/>
              <w:rPr>
                <w:rFonts w:asciiTheme="minorEastAsia" w:hAnsiTheme="minorEastAsia" w:cs="Times New Roman"/>
                <w:kern w:val="0"/>
                <w:szCs w:val="21"/>
              </w:rPr>
            </w:pPr>
            <w:r w:rsidRPr="00783095">
              <w:rPr>
                <w:rFonts w:asciiTheme="minorEastAsia" w:hAnsiTheme="minorEastAsia" w:cs="Times New Roman" w:hint="eastAsia"/>
                <w:kern w:val="0"/>
                <w:szCs w:val="21"/>
              </w:rPr>
              <w:t>1</w:t>
            </w:r>
          </w:p>
        </w:tc>
      </w:tr>
      <w:tr w:rsidR="00C24343">
        <w:trPr>
          <w:trHeight w:val="284"/>
        </w:trPr>
        <w:tc>
          <w:tcPr>
            <w:tcW w:w="1134" w:type="dxa"/>
            <w:vAlign w:val="center"/>
          </w:tcPr>
          <w:p w:rsidR="00C24343" w:rsidRPr="00783095" w:rsidRDefault="00F5219E">
            <w:pPr>
              <w:widowControl/>
              <w:jc w:val="center"/>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数学</w:t>
            </w:r>
          </w:p>
        </w:tc>
        <w:tc>
          <w:tcPr>
            <w:tcW w:w="6521" w:type="dxa"/>
            <w:vAlign w:val="center"/>
          </w:tcPr>
          <w:p w:rsidR="00C24343" w:rsidRPr="00783095" w:rsidRDefault="00F5219E">
            <w:pPr>
              <w:widowControl/>
              <w:textAlignment w:val="top"/>
              <w:rPr>
                <w:rFonts w:asciiTheme="minorEastAsia" w:hAnsiTheme="minorEastAsia" w:cs="Times New Roman"/>
                <w:kern w:val="0"/>
                <w:szCs w:val="21"/>
              </w:rPr>
            </w:pPr>
            <w:r w:rsidRPr="00783095">
              <w:rPr>
                <w:rFonts w:asciiTheme="minorEastAsia" w:hAnsiTheme="minorEastAsia" w:cs="宋体" w:hint="eastAsia"/>
                <w:kern w:val="0"/>
                <w:szCs w:val="21"/>
              </w:rPr>
              <w:t>“问题导学”中问题情境的创设</w:t>
            </w:r>
          </w:p>
        </w:tc>
        <w:tc>
          <w:tcPr>
            <w:tcW w:w="1417" w:type="dxa"/>
            <w:vAlign w:val="center"/>
          </w:tcPr>
          <w:p w:rsidR="00C24343" w:rsidRPr="00783095" w:rsidRDefault="00F5219E">
            <w:pPr>
              <w:jc w:val="center"/>
              <w:rPr>
                <w:rFonts w:asciiTheme="minorEastAsia" w:hAnsiTheme="minorEastAsia" w:cs="Times New Roman"/>
                <w:kern w:val="0"/>
                <w:szCs w:val="21"/>
              </w:rPr>
            </w:pPr>
            <w:r w:rsidRPr="00783095">
              <w:rPr>
                <w:rFonts w:asciiTheme="minorEastAsia" w:hAnsiTheme="minorEastAsia" w:cs="Times New Roman" w:hint="eastAsia"/>
                <w:kern w:val="0"/>
                <w:szCs w:val="21"/>
              </w:rPr>
              <w:t>1</w:t>
            </w:r>
          </w:p>
        </w:tc>
      </w:tr>
      <w:tr w:rsidR="00C24343">
        <w:trPr>
          <w:trHeight w:val="284"/>
        </w:trPr>
        <w:tc>
          <w:tcPr>
            <w:tcW w:w="1134" w:type="dxa"/>
            <w:vAlign w:val="center"/>
          </w:tcPr>
          <w:p w:rsidR="00C24343" w:rsidRPr="00783095" w:rsidRDefault="00F5219E">
            <w:pPr>
              <w:widowControl/>
              <w:jc w:val="center"/>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数学</w:t>
            </w:r>
          </w:p>
        </w:tc>
        <w:tc>
          <w:tcPr>
            <w:tcW w:w="6521" w:type="dxa"/>
            <w:vAlign w:val="center"/>
          </w:tcPr>
          <w:p w:rsidR="00C24343" w:rsidRPr="00783095" w:rsidRDefault="00F5219E">
            <w:pPr>
              <w:widowControl/>
              <w:textAlignment w:val="top"/>
              <w:rPr>
                <w:rFonts w:asciiTheme="minorEastAsia" w:hAnsiTheme="minorEastAsia" w:cs="Times New Roman"/>
                <w:kern w:val="0"/>
                <w:szCs w:val="21"/>
              </w:rPr>
            </w:pPr>
            <w:r w:rsidRPr="00783095">
              <w:rPr>
                <w:rFonts w:asciiTheme="minorEastAsia" w:hAnsiTheme="minorEastAsia" w:cs="宋体" w:hint="eastAsia"/>
                <w:kern w:val="0"/>
                <w:szCs w:val="21"/>
              </w:rPr>
              <w:t>反思</w:t>
            </w:r>
            <w:proofErr w:type="gramStart"/>
            <w:r w:rsidRPr="00783095">
              <w:rPr>
                <w:rFonts w:asciiTheme="minorEastAsia" w:hAnsiTheme="minorEastAsia" w:cs="宋体" w:hint="eastAsia"/>
                <w:kern w:val="0"/>
                <w:szCs w:val="21"/>
              </w:rPr>
              <w:t>性教学</w:t>
            </w:r>
            <w:proofErr w:type="gramEnd"/>
            <w:r w:rsidRPr="00783095">
              <w:rPr>
                <w:rFonts w:asciiTheme="minorEastAsia" w:hAnsiTheme="minorEastAsia" w:cs="宋体" w:hint="eastAsia"/>
                <w:kern w:val="0"/>
                <w:szCs w:val="21"/>
              </w:rPr>
              <w:t>在高中数学课堂上的应用</w:t>
            </w:r>
          </w:p>
        </w:tc>
        <w:tc>
          <w:tcPr>
            <w:tcW w:w="1417" w:type="dxa"/>
            <w:vAlign w:val="center"/>
          </w:tcPr>
          <w:p w:rsidR="00C24343" w:rsidRPr="00783095" w:rsidRDefault="00F5219E">
            <w:pPr>
              <w:jc w:val="center"/>
              <w:rPr>
                <w:rFonts w:asciiTheme="minorEastAsia" w:hAnsiTheme="minorEastAsia" w:cs="Times New Roman"/>
                <w:kern w:val="0"/>
                <w:szCs w:val="21"/>
              </w:rPr>
            </w:pPr>
            <w:r w:rsidRPr="00783095">
              <w:rPr>
                <w:rFonts w:asciiTheme="minorEastAsia" w:hAnsiTheme="minorEastAsia" w:cs="Times New Roman" w:hint="eastAsia"/>
                <w:kern w:val="0"/>
                <w:szCs w:val="21"/>
              </w:rPr>
              <w:t>1</w:t>
            </w:r>
          </w:p>
        </w:tc>
      </w:tr>
      <w:tr w:rsidR="00C24343">
        <w:trPr>
          <w:trHeight w:val="284"/>
        </w:trPr>
        <w:tc>
          <w:tcPr>
            <w:tcW w:w="1134" w:type="dxa"/>
            <w:vAlign w:val="center"/>
          </w:tcPr>
          <w:p w:rsidR="00C24343" w:rsidRPr="00783095" w:rsidRDefault="00F5219E">
            <w:pPr>
              <w:widowControl/>
              <w:jc w:val="center"/>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数学</w:t>
            </w:r>
          </w:p>
        </w:tc>
        <w:tc>
          <w:tcPr>
            <w:tcW w:w="6521" w:type="dxa"/>
            <w:vAlign w:val="center"/>
          </w:tcPr>
          <w:p w:rsidR="00C24343" w:rsidRPr="00783095" w:rsidRDefault="00F5219E">
            <w:pPr>
              <w:widowControl/>
              <w:textAlignment w:val="top"/>
              <w:rPr>
                <w:rFonts w:asciiTheme="minorEastAsia" w:hAnsiTheme="minorEastAsia" w:cs="Times New Roman"/>
                <w:kern w:val="0"/>
                <w:szCs w:val="21"/>
              </w:rPr>
            </w:pPr>
            <w:r w:rsidRPr="00783095">
              <w:rPr>
                <w:rFonts w:asciiTheme="minorEastAsia" w:hAnsiTheme="minorEastAsia" w:cs="宋体" w:hint="eastAsia"/>
                <w:kern w:val="0"/>
                <w:szCs w:val="21"/>
              </w:rPr>
              <w:t>“</w:t>
            </w:r>
            <w:r w:rsidRPr="00783095">
              <w:rPr>
                <w:rStyle w:val="font11"/>
                <w:rFonts w:asciiTheme="minorEastAsia" w:eastAsiaTheme="minorEastAsia" w:hAnsiTheme="minorEastAsia" w:hint="default"/>
                <w:color w:val="auto"/>
                <w:kern w:val="0"/>
                <w:sz w:val="21"/>
                <w:szCs w:val="21"/>
              </w:rPr>
              <w:t>双曲线的几何性质”教学实录及反思</w:t>
            </w:r>
          </w:p>
        </w:tc>
        <w:tc>
          <w:tcPr>
            <w:tcW w:w="1417" w:type="dxa"/>
            <w:vAlign w:val="center"/>
          </w:tcPr>
          <w:p w:rsidR="00C24343" w:rsidRPr="00783095" w:rsidRDefault="00F5219E">
            <w:pPr>
              <w:jc w:val="center"/>
              <w:rPr>
                <w:rFonts w:asciiTheme="minorEastAsia" w:hAnsiTheme="minorEastAsia" w:cs="Times New Roman"/>
                <w:kern w:val="0"/>
                <w:szCs w:val="21"/>
              </w:rPr>
            </w:pPr>
            <w:r w:rsidRPr="00783095">
              <w:rPr>
                <w:rFonts w:asciiTheme="minorEastAsia" w:hAnsiTheme="minorEastAsia" w:cs="Times New Roman" w:hint="eastAsia"/>
                <w:kern w:val="0"/>
                <w:szCs w:val="21"/>
              </w:rPr>
              <w:t>1</w:t>
            </w:r>
          </w:p>
        </w:tc>
      </w:tr>
      <w:tr w:rsidR="00C24343">
        <w:trPr>
          <w:trHeight w:val="284"/>
        </w:trPr>
        <w:tc>
          <w:tcPr>
            <w:tcW w:w="1134" w:type="dxa"/>
            <w:vAlign w:val="center"/>
          </w:tcPr>
          <w:p w:rsidR="00C24343" w:rsidRPr="00783095" w:rsidRDefault="00F5219E">
            <w:pPr>
              <w:widowControl/>
              <w:jc w:val="center"/>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数学</w:t>
            </w:r>
          </w:p>
        </w:tc>
        <w:tc>
          <w:tcPr>
            <w:tcW w:w="6521" w:type="dxa"/>
            <w:vAlign w:val="center"/>
          </w:tcPr>
          <w:p w:rsidR="00C24343" w:rsidRPr="00783095" w:rsidRDefault="00F5219E">
            <w:pPr>
              <w:widowControl/>
              <w:textAlignment w:val="top"/>
              <w:rPr>
                <w:rFonts w:asciiTheme="minorEastAsia" w:hAnsiTheme="minorEastAsia" w:cs="Times New Roman"/>
                <w:kern w:val="0"/>
                <w:szCs w:val="21"/>
              </w:rPr>
            </w:pPr>
            <w:r w:rsidRPr="00783095">
              <w:rPr>
                <w:rFonts w:asciiTheme="minorEastAsia" w:hAnsiTheme="minorEastAsia" w:cs="宋体" w:hint="eastAsia"/>
                <w:kern w:val="0"/>
                <w:szCs w:val="21"/>
              </w:rPr>
              <w:t>浅谈教学策略在高中数学试卷讲习中的应用</w:t>
            </w:r>
          </w:p>
        </w:tc>
        <w:tc>
          <w:tcPr>
            <w:tcW w:w="1417" w:type="dxa"/>
            <w:vAlign w:val="center"/>
          </w:tcPr>
          <w:p w:rsidR="00C24343" w:rsidRPr="00783095" w:rsidRDefault="00F5219E">
            <w:pPr>
              <w:jc w:val="center"/>
              <w:rPr>
                <w:rFonts w:asciiTheme="minorEastAsia" w:hAnsiTheme="minorEastAsia" w:cs="Times New Roman"/>
                <w:kern w:val="0"/>
                <w:szCs w:val="21"/>
              </w:rPr>
            </w:pPr>
            <w:r w:rsidRPr="00783095">
              <w:rPr>
                <w:rFonts w:asciiTheme="minorEastAsia" w:hAnsiTheme="minorEastAsia" w:cs="Times New Roman" w:hint="eastAsia"/>
                <w:kern w:val="0"/>
                <w:szCs w:val="21"/>
              </w:rPr>
              <w:t>1</w:t>
            </w:r>
          </w:p>
        </w:tc>
      </w:tr>
      <w:tr w:rsidR="00C24343">
        <w:trPr>
          <w:trHeight w:val="284"/>
        </w:trPr>
        <w:tc>
          <w:tcPr>
            <w:tcW w:w="1134" w:type="dxa"/>
            <w:vAlign w:val="center"/>
          </w:tcPr>
          <w:p w:rsidR="00C24343" w:rsidRPr="00783095" w:rsidRDefault="00F5219E">
            <w:pPr>
              <w:widowControl/>
              <w:jc w:val="center"/>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数学</w:t>
            </w:r>
          </w:p>
        </w:tc>
        <w:tc>
          <w:tcPr>
            <w:tcW w:w="6521" w:type="dxa"/>
            <w:vAlign w:val="center"/>
          </w:tcPr>
          <w:p w:rsidR="00C24343" w:rsidRPr="00783095" w:rsidRDefault="00F5219E">
            <w:pPr>
              <w:widowControl/>
              <w:textAlignment w:val="top"/>
              <w:rPr>
                <w:rFonts w:asciiTheme="minorEastAsia" w:hAnsiTheme="minorEastAsia" w:cs="Times New Roman"/>
                <w:kern w:val="0"/>
                <w:szCs w:val="21"/>
              </w:rPr>
            </w:pPr>
            <w:r w:rsidRPr="00783095">
              <w:rPr>
                <w:rFonts w:asciiTheme="minorEastAsia" w:hAnsiTheme="minorEastAsia" w:cs="宋体" w:hint="eastAsia"/>
                <w:kern w:val="0"/>
                <w:szCs w:val="21"/>
              </w:rPr>
              <w:t>如何理解高中数学反思</w:t>
            </w:r>
            <w:proofErr w:type="gramStart"/>
            <w:r w:rsidRPr="00783095">
              <w:rPr>
                <w:rFonts w:asciiTheme="minorEastAsia" w:hAnsiTheme="minorEastAsia" w:cs="宋体" w:hint="eastAsia"/>
                <w:kern w:val="0"/>
                <w:szCs w:val="21"/>
              </w:rPr>
              <w:t>性教学</w:t>
            </w:r>
            <w:proofErr w:type="gramEnd"/>
          </w:p>
        </w:tc>
        <w:tc>
          <w:tcPr>
            <w:tcW w:w="1417" w:type="dxa"/>
            <w:vAlign w:val="center"/>
          </w:tcPr>
          <w:p w:rsidR="00C24343" w:rsidRPr="00783095" w:rsidRDefault="00F5219E">
            <w:pPr>
              <w:jc w:val="center"/>
              <w:rPr>
                <w:rFonts w:asciiTheme="minorEastAsia" w:hAnsiTheme="minorEastAsia" w:cs="Times New Roman"/>
                <w:kern w:val="0"/>
                <w:szCs w:val="21"/>
              </w:rPr>
            </w:pPr>
            <w:r w:rsidRPr="00783095">
              <w:rPr>
                <w:rFonts w:asciiTheme="minorEastAsia" w:hAnsiTheme="minorEastAsia" w:cs="Times New Roman" w:hint="eastAsia"/>
                <w:kern w:val="0"/>
                <w:szCs w:val="21"/>
              </w:rPr>
              <w:t>1</w:t>
            </w:r>
          </w:p>
        </w:tc>
      </w:tr>
      <w:tr w:rsidR="00C24343">
        <w:trPr>
          <w:trHeight w:val="284"/>
        </w:trPr>
        <w:tc>
          <w:tcPr>
            <w:tcW w:w="1134" w:type="dxa"/>
            <w:vAlign w:val="center"/>
          </w:tcPr>
          <w:p w:rsidR="00C24343" w:rsidRPr="00783095" w:rsidRDefault="00F5219E">
            <w:pPr>
              <w:widowControl/>
              <w:jc w:val="center"/>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英语</w:t>
            </w:r>
          </w:p>
        </w:tc>
        <w:tc>
          <w:tcPr>
            <w:tcW w:w="6521" w:type="dxa"/>
            <w:vAlign w:val="center"/>
          </w:tcPr>
          <w:p w:rsidR="00C24343" w:rsidRPr="00783095" w:rsidRDefault="00F5219E">
            <w:pPr>
              <w:widowControl/>
              <w:textAlignment w:val="top"/>
              <w:rPr>
                <w:rFonts w:asciiTheme="minorEastAsia" w:hAnsiTheme="minorEastAsia" w:cs="Times New Roman"/>
                <w:kern w:val="0"/>
                <w:szCs w:val="21"/>
              </w:rPr>
            </w:pPr>
            <w:r w:rsidRPr="00783095">
              <w:rPr>
                <w:rFonts w:asciiTheme="minorEastAsia" w:hAnsiTheme="minorEastAsia" w:cs="宋体" w:hint="eastAsia"/>
                <w:kern w:val="0"/>
                <w:szCs w:val="21"/>
              </w:rPr>
              <w:t>推进高中英语“问题导学”课堂教学中的体会和困惑</w:t>
            </w:r>
          </w:p>
        </w:tc>
        <w:tc>
          <w:tcPr>
            <w:tcW w:w="1417" w:type="dxa"/>
            <w:vAlign w:val="center"/>
          </w:tcPr>
          <w:p w:rsidR="00C24343" w:rsidRPr="00783095" w:rsidRDefault="00F5219E">
            <w:pPr>
              <w:jc w:val="center"/>
              <w:rPr>
                <w:rFonts w:asciiTheme="minorEastAsia" w:hAnsiTheme="minorEastAsia" w:cs="Times New Roman"/>
                <w:kern w:val="0"/>
                <w:szCs w:val="21"/>
              </w:rPr>
            </w:pPr>
            <w:r w:rsidRPr="00783095">
              <w:rPr>
                <w:rFonts w:asciiTheme="minorEastAsia" w:hAnsiTheme="minorEastAsia" w:cs="Times New Roman" w:hint="eastAsia"/>
                <w:kern w:val="0"/>
                <w:szCs w:val="21"/>
              </w:rPr>
              <w:t>1</w:t>
            </w:r>
          </w:p>
        </w:tc>
      </w:tr>
      <w:tr w:rsidR="00C24343">
        <w:trPr>
          <w:trHeight w:val="284"/>
        </w:trPr>
        <w:tc>
          <w:tcPr>
            <w:tcW w:w="1134" w:type="dxa"/>
            <w:vAlign w:val="center"/>
          </w:tcPr>
          <w:p w:rsidR="00C24343" w:rsidRPr="00783095" w:rsidRDefault="00F5219E">
            <w:pPr>
              <w:widowControl/>
              <w:jc w:val="center"/>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英语</w:t>
            </w:r>
          </w:p>
        </w:tc>
        <w:tc>
          <w:tcPr>
            <w:tcW w:w="6521" w:type="dxa"/>
            <w:vAlign w:val="center"/>
          </w:tcPr>
          <w:p w:rsidR="00C24343" w:rsidRPr="00783095" w:rsidRDefault="00F5219E">
            <w:pPr>
              <w:widowControl/>
              <w:textAlignment w:val="top"/>
              <w:rPr>
                <w:rFonts w:asciiTheme="minorEastAsia" w:hAnsiTheme="minorEastAsia" w:cs="Times New Roman"/>
                <w:kern w:val="0"/>
                <w:szCs w:val="21"/>
              </w:rPr>
            </w:pPr>
            <w:r w:rsidRPr="00783095">
              <w:rPr>
                <w:rFonts w:asciiTheme="minorEastAsia" w:hAnsiTheme="minorEastAsia" w:cs="宋体" w:hint="eastAsia"/>
                <w:kern w:val="0"/>
                <w:szCs w:val="21"/>
              </w:rPr>
              <w:t>高中英语课堂互动教学探究</w:t>
            </w:r>
          </w:p>
        </w:tc>
        <w:tc>
          <w:tcPr>
            <w:tcW w:w="1417" w:type="dxa"/>
            <w:vAlign w:val="center"/>
          </w:tcPr>
          <w:p w:rsidR="00C24343" w:rsidRPr="00783095" w:rsidRDefault="00F5219E">
            <w:pPr>
              <w:jc w:val="center"/>
              <w:rPr>
                <w:rFonts w:asciiTheme="minorEastAsia" w:hAnsiTheme="minorEastAsia" w:cs="Times New Roman"/>
                <w:kern w:val="0"/>
                <w:szCs w:val="21"/>
              </w:rPr>
            </w:pPr>
            <w:r w:rsidRPr="00783095">
              <w:rPr>
                <w:rFonts w:asciiTheme="minorEastAsia" w:hAnsiTheme="minorEastAsia" w:cs="Times New Roman" w:hint="eastAsia"/>
                <w:kern w:val="0"/>
                <w:szCs w:val="21"/>
              </w:rPr>
              <w:t>1</w:t>
            </w:r>
          </w:p>
        </w:tc>
      </w:tr>
      <w:tr w:rsidR="00C24343">
        <w:trPr>
          <w:trHeight w:val="284"/>
        </w:trPr>
        <w:tc>
          <w:tcPr>
            <w:tcW w:w="1134" w:type="dxa"/>
            <w:vAlign w:val="center"/>
          </w:tcPr>
          <w:p w:rsidR="00C24343" w:rsidRPr="00783095" w:rsidRDefault="00F5219E">
            <w:pPr>
              <w:widowControl/>
              <w:jc w:val="center"/>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英语</w:t>
            </w:r>
          </w:p>
        </w:tc>
        <w:tc>
          <w:tcPr>
            <w:tcW w:w="6521" w:type="dxa"/>
            <w:vAlign w:val="center"/>
          </w:tcPr>
          <w:p w:rsidR="00C24343" w:rsidRPr="00783095" w:rsidRDefault="00F5219E">
            <w:pPr>
              <w:widowControl/>
              <w:textAlignment w:val="top"/>
              <w:rPr>
                <w:rFonts w:asciiTheme="minorEastAsia" w:hAnsiTheme="minorEastAsia" w:cs="Times New Roman"/>
                <w:kern w:val="0"/>
                <w:szCs w:val="21"/>
              </w:rPr>
            </w:pPr>
            <w:r w:rsidRPr="00783095">
              <w:rPr>
                <w:rFonts w:asciiTheme="minorEastAsia" w:hAnsiTheme="minorEastAsia" w:cs="宋体" w:hint="eastAsia"/>
                <w:kern w:val="0"/>
                <w:szCs w:val="21"/>
              </w:rPr>
              <w:t>基于</w:t>
            </w:r>
            <w:proofErr w:type="gramStart"/>
            <w:r w:rsidRPr="00783095">
              <w:rPr>
                <w:rFonts w:asciiTheme="minorEastAsia" w:hAnsiTheme="minorEastAsia" w:cs="宋体" w:hint="eastAsia"/>
                <w:kern w:val="0"/>
                <w:szCs w:val="21"/>
              </w:rPr>
              <w:t>学案导学</w:t>
            </w:r>
            <w:proofErr w:type="gramEnd"/>
            <w:r w:rsidRPr="00783095">
              <w:rPr>
                <w:rFonts w:asciiTheme="minorEastAsia" w:hAnsiTheme="minorEastAsia" w:cs="宋体" w:hint="eastAsia"/>
                <w:kern w:val="0"/>
                <w:szCs w:val="21"/>
              </w:rPr>
              <w:t>的高中英语课堂教学探讨</w:t>
            </w:r>
          </w:p>
        </w:tc>
        <w:tc>
          <w:tcPr>
            <w:tcW w:w="1417" w:type="dxa"/>
            <w:vAlign w:val="center"/>
          </w:tcPr>
          <w:p w:rsidR="00C24343" w:rsidRPr="00783095" w:rsidRDefault="00F5219E">
            <w:pPr>
              <w:jc w:val="center"/>
              <w:rPr>
                <w:rFonts w:asciiTheme="minorEastAsia" w:hAnsiTheme="minorEastAsia" w:cs="Times New Roman"/>
                <w:kern w:val="0"/>
                <w:szCs w:val="21"/>
              </w:rPr>
            </w:pPr>
            <w:r w:rsidRPr="00783095">
              <w:rPr>
                <w:rFonts w:asciiTheme="minorEastAsia" w:hAnsiTheme="minorEastAsia" w:cs="Times New Roman" w:hint="eastAsia"/>
                <w:kern w:val="0"/>
                <w:szCs w:val="21"/>
              </w:rPr>
              <w:t>1</w:t>
            </w:r>
          </w:p>
        </w:tc>
      </w:tr>
      <w:tr w:rsidR="00C24343">
        <w:trPr>
          <w:trHeight w:val="284"/>
        </w:trPr>
        <w:tc>
          <w:tcPr>
            <w:tcW w:w="1134" w:type="dxa"/>
            <w:vAlign w:val="center"/>
          </w:tcPr>
          <w:p w:rsidR="00C24343" w:rsidRPr="00783095" w:rsidRDefault="00F5219E">
            <w:pPr>
              <w:widowControl/>
              <w:jc w:val="center"/>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英语</w:t>
            </w:r>
          </w:p>
        </w:tc>
        <w:tc>
          <w:tcPr>
            <w:tcW w:w="6521" w:type="dxa"/>
            <w:vAlign w:val="center"/>
          </w:tcPr>
          <w:p w:rsidR="00C24343" w:rsidRPr="00783095" w:rsidRDefault="00F5219E">
            <w:pPr>
              <w:widowControl/>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英语错题集的整理及妙用</w:t>
            </w:r>
          </w:p>
        </w:tc>
        <w:tc>
          <w:tcPr>
            <w:tcW w:w="1417" w:type="dxa"/>
            <w:vAlign w:val="center"/>
          </w:tcPr>
          <w:p w:rsidR="00C24343" w:rsidRPr="00783095" w:rsidRDefault="00F5219E">
            <w:pPr>
              <w:jc w:val="center"/>
              <w:rPr>
                <w:rFonts w:asciiTheme="minorEastAsia" w:hAnsiTheme="minorEastAsia" w:cs="Times New Roman"/>
                <w:kern w:val="0"/>
                <w:szCs w:val="21"/>
              </w:rPr>
            </w:pPr>
            <w:r w:rsidRPr="00783095">
              <w:rPr>
                <w:rFonts w:asciiTheme="minorEastAsia" w:hAnsiTheme="minorEastAsia" w:cs="Times New Roman" w:hint="eastAsia"/>
                <w:kern w:val="0"/>
                <w:szCs w:val="21"/>
              </w:rPr>
              <w:t>1</w:t>
            </w:r>
          </w:p>
        </w:tc>
      </w:tr>
      <w:tr w:rsidR="00C24343">
        <w:trPr>
          <w:trHeight w:val="284"/>
        </w:trPr>
        <w:tc>
          <w:tcPr>
            <w:tcW w:w="1134" w:type="dxa"/>
            <w:vAlign w:val="center"/>
          </w:tcPr>
          <w:p w:rsidR="00C24343" w:rsidRPr="00783095" w:rsidRDefault="00F5219E">
            <w:pPr>
              <w:widowControl/>
              <w:jc w:val="center"/>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英语</w:t>
            </w:r>
          </w:p>
        </w:tc>
        <w:tc>
          <w:tcPr>
            <w:tcW w:w="6521" w:type="dxa"/>
            <w:vAlign w:val="center"/>
          </w:tcPr>
          <w:p w:rsidR="00C24343" w:rsidRPr="00783095" w:rsidRDefault="00F5219E">
            <w:pPr>
              <w:widowControl/>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高中英语作业设计的实效性研究</w:t>
            </w:r>
          </w:p>
        </w:tc>
        <w:tc>
          <w:tcPr>
            <w:tcW w:w="1417" w:type="dxa"/>
            <w:vAlign w:val="center"/>
          </w:tcPr>
          <w:p w:rsidR="00C24343" w:rsidRPr="00783095" w:rsidRDefault="00F5219E">
            <w:pPr>
              <w:jc w:val="center"/>
              <w:rPr>
                <w:rFonts w:asciiTheme="minorEastAsia" w:hAnsiTheme="minorEastAsia" w:cs="Times New Roman"/>
                <w:kern w:val="0"/>
                <w:szCs w:val="21"/>
              </w:rPr>
            </w:pPr>
            <w:r w:rsidRPr="00783095">
              <w:rPr>
                <w:rFonts w:asciiTheme="minorEastAsia" w:hAnsiTheme="minorEastAsia" w:cs="Times New Roman" w:hint="eastAsia"/>
                <w:kern w:val="0"/>
                <w:szCs w:val="21"/>
              </w:rPr>
              <w:t>1</w:t>
            </w:r>
          </w:p>
        </w:tc>
      </w:tr>
      <w:tr w:rsidR="00C24343">
        <w:trPr>
          <w:trHeight w:val="284"/>
        </w:trPr>
        <w:tc>
          <w:tcPr>
            <w:tcW w:w="1134" w:type="dxa"/>
            <w:vAlign w:val="center"/>
          </w:tcPr>
          <w:p w:rsidR="00C24343" w:rsidRPr="00783095" w:rsidRDefault="00F5219E">
            <w:pPr>
              <w:widowControl/>
              <w:jc w:val="center"/>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物理</w:t>
            </w:r>
          </w:p>
        </w:tc>
        <w:tc>
          <w:tcPr>
            <w:tcW w:w="6521" w:type="dxa"/>
            <w:vAlign w:val="center"/>
          </w:tcPr>
          <w:p w:rsidR="00C24343" w:rsidRPr="00783095" w:rsidRDefault="00F5219E">
            <w:pPr>
              <w:widowControl/>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以先进的教育思想引领学校发展</w:t>
            </w:r>
          </w:p>
        </w:tc>
        <w:tc>
          <w:tcPr>
            <w:tcW w:w="1417" w:type="dxa"/>
            <w:vAlign w:val="center"/>
          </w:tcPr>
          <w:p w:rsidR="00C24343" w:rsidRPr="00783095" w:rsidRDefault="00F5219E">
            <w:pPr>
              <w:jc w:val="center"/>
              <w:rPr>
                <w:rFonts w:asciiTheme="minorEastAsia" w:hAnsiTheme="minorEastAsia" w:cs="Times New Roman"/>
                <w:kern w:val="0"/>
                <w:szCs w:val="21"/>
              </w:rPr>
            </w:pPr>
            <w:r w:rsidRPr="00783095">
              <w:rPr>
                <w:rFonts w:asciiTheme="minorEastAsia" w:hAnsiTheme="minorEastAsia" w:cs="Times New Roman" w:hint="eastAsia"/>
                <w:kern w:val="0"/>
                <w:szCs w:val="21"/>
              </w:rPr>
              <w:t>1</w:t>
            </w:r>
          </w:p>
        </w:tc>
      </w:tr>
      <w:tr w:rsidR="00C24343">
        <w:trPr>
          <w:trHeight w:val="284"/>
        </w:trPr>
        <w:tc>
          <w:tcPr>
            <w:tcW w:w="1134" w:type="dxa"/>
            <w:vAlign w:val="center"/>
          </w:tcPr>
          <w:p w:rsidR="00C24343" w:rsidRPr="00783095" w:rsidRDefault="00F5219E">
            <w:pPr>
              <w:widowControl/>
              <w:jc w:val="center"/>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物理</w:t>
            </w:r>
          </w:p>
        </w:tc>
        <w:tc>
          <w:tcPr>
            <w:tcW w:w="6521" w:type="dxa"/>
            <w:vAlign w:val="center"/>
          </w:tcPr>
          <w:p w:rsidR="00C24343" w:rsidRPr="00783095" w:rsidRDefault="00F5219E">
            <w:pPr>
              <w:widowControl/>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高中物理新课程教学中实验教学的转变</w:t>
            </w:r>
          </w:p>
        </w:tc>
        <w:tc>
          <w:tcPr>
            <w:tcW w:w="1417" w:type="dxa"/>
            <w:vAlign w:val="center"/>
          </w:tcPr>
          <w:p w:rsidR="00C24343" w:rsidRPr="00783095" w:rsidRDefault="00F5219E">
            <w:pPr>
              <w:jc w:val="center"/>
              <w:rPr>
                <w:rFonts w:asciiTheme="minorEastAsia" w:hAnsiTheme="minorEastAsia" w:cs="Times New Roman"/>
                <w:kern w:val="0"/>
                <w:szCs w:val="21"/>
              </w:rPr>
            </w:pPr>
            <w:r w:rsidRPr="00783095">
              <w:rPr>
                <w:rFonts w:asciiTheme="minorEastAsia" w:hAnsiTheme="minorEastAsia" w:cs="Times New Roman" w:hint="eastAsia"/>
                <w:kern w:val="0"/>
                <w:szCs w:val="21"/>
              </w:rPr>
              <w:t>1</w:t>
            </w:r>
          </w:p>
        </w:tc>
      </w:tr>
      <w:tr w:rsidR="00C24343">
        <w:trPr>
          <w:trHeight w:val="284"/>
        </w:trPr>
        <w:tc>
          <w:tcPr>
            <w:tcW w:w="1134" w:type="dxa"/>
            <w:vAlign w:val="center"/>
          </w:tcPr>
          <w:p w:rsidR="00C24343" w:rsidRPr="00783095" w:rsidRDefault="00F5219E">
            <w:pPr>
              <w:widowControl/>
              <w:jc w:val="center"/>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物理</w:t>
            </w:r>
          </w:p>
        </w:tc>
        <w:tc>
          <w:tcPr>
            <w:tcW w:w="6521" w:type="dxa"/>
            <w:vAlign w:val="center"/>
          </w:tcPr>
          <w:p w:rsidR="00C24343" w:rsidRPr="00783095" w:rsidRDefault="00F5219E">
            <w:pPr>
              <w:widowControl/>
              <w:textAlignment w:val="top"/>
              <w:rPr>
                <w:rFonts w:asciiTheme="minorEastAsia" w:hAnsiTheme="minorEastAsia" w:cs="Times New Roman"/>
                <w:kern w:val="0"/>
                <w:szCs w:val="21"/>
              </w:rPr>
            </w:pPr>
            <w:r w:rsidRPr="00783095">
              <w:rPr>
                <w:rFonts w:asciiTheme="minorEastAsia" w:hAnsiTheme="minorEastAsia" w:cs="宋体" w:hint="eastAsia"/>
                <w:kern w:val="0"/>
                <w:szCs w:val="21"/>
              </w:rPr>
              <w:t>物理课堂上提问环节设计的几点建议</w:t>
            </w:r>
          </w:p>
        </w:tc>
        <w:tc>
          <w:tcPr>
            <w:tcW w:w="1417" w:type="dxa"/>
            <w:vAlign w:val="center"/>
          </w:tcPr>
          <w:p w:rsidR="00C24343" w:rsidRPr="00783095" w:rsidRDefault="00F5219E">
            <w:pPr>
              <w:jc w:val="center"/>
              <w:rPr>
                <w:rFonts w:asciiTheme="minorEastAsia" w:hAnsiTheme="minorEastAsia" w:cs="Times New Roman"/>
                <w:kern w:val="0"/>
                <w:szCs w:val="21"/>
              </w:rPr>
            </w:pPr>
            <w:r w:rsidRPr="00783095">
              <w:rPr>
                <w:rFonts w:asciiTheme="minorEastAsia" w:hAnsiTheme="minorEastAsia" w:cs="Times New Roman" w:hint="eastAsia"/>
                <w:kern w:val="0"/>
                <w:szCs w:val="21"/>
              </w:rPr>
              <w:t>1</w:t>
            </w:r>
          </w:p>
        </w:tc>
      </w:tr>
      <w:tr w:rsidR="00C24343">
        <w:trPr>
          <w:trHeight w:val="284"/>
        </w:trPr>
        <w:tc>
          <w:tcPr>
            <w:tcW w:w="1134" w:type="dxa"/>
            <w:vAlign w:val="center"/>
          </w:tcPr>
          <w:p w:rsidR="00C24343" w:rsidRPr="00783095" w:rsidRDefault="00F5219E">
            <w:pPr>
              <w:widowControl/>
              <w:jc w:val="center"/>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物理</w:t>
            </w:r>
          </w:p>
        </w:tc>
        <w:tc>
          <w:tcPr>
            <w:tcW w:w="6521" w:type="dxa"/>
            <w:vAlign w:val="center"/>
          </w:tcPr>
          <w:p w:rsidR="00C24343" w:rsidRPr="00783095" w:rsidRDefault="00F5219E">
            <w:pPr>
              <w:widowControl/>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从高中物理课堂</w:t>
            </w:r>
            <w:proofErr w:type="gramStart"/>
            <w:r w:rsidRPr="00783095">
              <w:rPr>
                <w:rFonts w:asciiTheme="minorEastAsia" w:hAnsiTheme="minorEastAsia" w:cs="宋体" w:hint="eastAsia"/>
                <w:kern w:val="0"/>
                <w:szCs w:val="21"/>
              </w:rPr>
              <w:t>践行</w:t>
            </w:r>
            <w:proofErr w:type="gramEnd"/>
            <w:r w:rsidRPr="00783095">
              <w:rPr>
                <w:rFonts w:asciiTheme="minorEastAsia" w:hAnsiTheme="minorEastAsia" w:cs="宋体" w:hint="eastAsia"/>
                <w:kern w:val="0"/>
                <w:szCs w:val="21"/>
              </w:rPr>
              <w:t>核心素养教学</w:t>
            </w:r>
          </w:p>
        </w:tc>
        <w:tc>
          <w:tcPr>
            <w:tcW w:w="1417" w:type="dxa"/>
            <w:vAlign w:val="center"/>
          </w:tcPr>
          <w:p w:rsidR="00C24343" w:rsidRPr="00783095" w:rsidRDefault="00F5219E">
            <w:pPr>
              <w:jc w:val="center"/>
              <w:rPr>
                <w:rFonts w:asciiTheme="minorEastAsia" w:hAnsiTheme="minorEastAsia" w:cs="Times New Roman"/>
                <w:kern w:val="0"/>
                <w:szCs w:val="21"/>
              </w:rPr>
            </w:pPr>
            <w:r w:rsidRPr="00783095">
              <w:rPr>
                <w:rFonts w:asciiTheme="minorEastAsia" w:hAnsiTheme="minorEastAsia" w:cs="Times New Roman" w:hint="eastAsia"/>
                <w:kern w:val="0"/>
                <w:szCs w:val="21"/>
              </w:rPr>
              <w:t>1</w:t>
            </w:r>
          </w:p>
        </w:tc>
      </w:tr>
      <w:tr w:rsidR="00C24343">
        <w:trPr>
          <w:trHeight w:val="284"/>
        </w:trPr>
        <w:tc>
          <w:tcPr>
            <w:tcW w:w="1134" w:type="dxa"/>
            <w:vAlign w:val="center"/>
          </w:tcPr>
          <w:p w:rsidR="00C24343" w:rsidRPr="00783095" w:rsidRDefault="00F5219E">
            <w:pPr>
              <w:widowControl/>
              <w:jc w:val="center"/>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物理</w:t>
            </w:r>
          </w:p>
        </w:tc>
        <w:tc>
          <w:tcPr>
            <w:tcW w:w="6521" w:type="dxa"/>
            <w:vAlign w:val="center"/>
          </w:tcPr>
          <w:p w:rsidR="00C24343" w:rsidRPr="00783095" w:rsidRDefault="00F5219E">
            <w:pPr>
              <w:widowControl/>
              <w:textAlignment w:val="top"/>
              <w:rPr>
                <w:rFonts w:asciiTheme="minorEastAsia" w:hAnsiTheme="minorEastAsia" w:cs="Times New Roman"/>
                <w:kern w:val="0"/>
                <w:szCs w:val="21"/>
              </w:rPr>
            </w:pPr>
            <w:r w:rsidRPr="00783095">
              <w:rPr>
                <w:rFonts w:asciiTheme="minorEastAsia" w:hAnsiTheme="minorEastAsia" w:cs="宋体" w:hint="eastAsia"/>
                <w:kern w:val="0"/>
                <w:szCs w:val="21"/>
              </w:rPr>
              <w:t>如何在物理教学中实施有效的分层教学模式</w:t>
            </w:r>
          </w:p>
        </w:tc>
        <w:tc>
          <w:tcPr>
            <w:tcW w:w="1417" w:type="dxa"/>
            <w:vAlign w:val="center"/>
          </w:tcPr>
          <w:p w:rsidR="00C24343" w:rsidRPr="00783095" w:rsidRDefault="00F5219E">
            <w:pPr>
              <w:jc w:val="center"/>
              <w:rPr>
                <w:rFonts w:asciiTheme="minorEastAsia" w:hAnsiTheme="minorEastAsia" w:cs="Times New Roman"/>
                <w:kern w:val="0"/>
                <w:szCs w:val="21"/>
              </w:rPr>
            </w:pPr>
            <w:r w:rsidRPr="00783095">
              <w:rPr>
                <w:rFonts w:asciiTheme="minorEastAsia" w:hAnsiTheme="minorEastAsia" w:cs="Times New Roman" w:hint="eastAsia"/>
                <w:kern w:val="0"/>
                <w:szCs w:val="21"/>
              </w:rPr>
              <w:t>1</w:t>
            </w:r>
          </w:p>
        </w:tc>
      </w:tr>
      <w:tr w:rsidR="00C24343">
        <w:trPr>
          <w:trHeight w:val="284"/>
        </w:trPr>
        <w:tc>
          <w:tcPr>
            <w:tcW w:w="1134" w:type="dxa"/>
            <w:vAlign w:val="center"/>
          </w:tcPr>
          <w:p w:rsidR="00C24343" w:rsidRPr="00783095" w:rsidRDefault="00F5219E">
            <w:pPr>
              <w:widowControl/>
              <w:jc w:val="center"/>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化学</w:t>
            </w:r>
          </w:p>
        </w:tc>
        <w:tc>
          <w:tcPr>
            <w:tcW w:w="6521" w:type="dxa"/>
            <w:vAlign w:val="center"/>
          </w:tcPr>
          <w:p w:rsidR="00C24343" w:rsidRPr="00783095" w:rsidRDefault="00F5219E">
            <w:pPr>
              <w:widowControl/>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推进"问题导学"，培养学生化学核心素养</w:t>
            </w:r>
          </w:p>
        </w:tc>
        <w:tc>
          <w:tcPr>
            <w:tcW w:w="1417" w:type="dxa"/>
            <w:vAlign w:val="center"/>
          </w:tcPr>
          <w:p w:rsidR="00C24343" w:rsidRPr="00783095" w:rsidRDefault="00F5219E">
            <w:pPr>
              <w:jc w:val="center"/>
              <w:rPr>
                <w:rFonts w:asciiTheme="minorEastAsia" w:hAnsiTheme="minorEastAsia" w:cs="Times New Roman"/>
                <w:kern w:val="0"/>
                <w:szCs w:val="21"/>
              </w:rPr>
            </w:pPr>
            <w:r w:rsidRPr="00783095">
              <w:rPr>
                <w:rFonts w:asciiTheme="minorEastAsia" w:hAnsiTheme="minorEastAsia" w:cs="Times New Roman" w:hint="eastAsia"/>
                <w:kern w:val="0"/>
                <w:szCs w:val="21"/>
              </w:rPr>
              <w:t>1</w:t>
            </w:r>
          </w:p>
        </w:tc>
      </w:tr>
      <w:tr w:rsidR="00C24343">
        <w:trPr>
          <w:trHeight w:val="284"/>
        </w:trPr>
        <w:tc>
          <w:tcPr>
            <w:tcW w:w="1134" w:type="dxa"/>
            <w:vAlign w:val="center"/>
          </w:tcPr>
          <w:p w:rsidR="00C24343" w:rsidRPr="00783095" w:rsidRDefault="00F5219E">
            <w:pPr>
              <w:widowControl/>
              <w:jc w:val="center"/>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化学</w:t>
            </w:r>
          </w:p>
        </w:tc>
        <w:tc>
          <w:tcPr>
            <w:tcW w:w="6521" w:type="dxa"/>
            <w:vAlign w:val="center"/>
          </w:tcPr>
          <w:p w:rsidR="00C24343" w:rsidRPr="00783095" w:rsidRDefault="00F5219E">
            <w:pPr>
              <w:widowControl/>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浅谈高中化学课堂“问题串”使用</w:t>
            </w:r>
          </w:p>
        </w:tc>
        <w:tc>
          <w:tcPr>
            <w:tcW w:w="1417" w:type="dxa"/>
            <w:vAlign w:val="center"/>
          </w:tcPr>
          <w:p w:rsidR="00C24343" w:rsidRPr="00783095" w:rsidRDefault="00F5219E">
            <w:pPr>
              <w:jc w:val="center"/>
              <w:rPr>
                <w:rFonts w:asciiTheme="minorEastAsia" w:hAnsiTheme="minorEastAsia" w:cs="Times New Roman"/>
                <w:kern w:val="0"/>
                <w:szCs w:val="21"/>
              </w:rPr>
            </w:pPr>
            <w:r w:rsidRPr="00783095">
              <w:rPr>
                <w:rFonts w:asciiTheme="minorEastAsia" w:hAnsiTheme="minorEastAsia" w:cs="Times New Roman" w:hint="eastAsia"/>
                <w:kern w:val="0"/>
                <w:szCs w:val="21"/>
              </w:rPr>
              <w:t>1</w:t>
            </w:r>
          </w:p>
        </w:tc>
      </w:tr>
      <w:tr w:rsidR="00C24343">
        <w:trPr>
          <w:trHeight w:val="284"/>
        </w:trPr>
        <w:tc>
          <w:tcPr>
            <w:tcW w:w="1134" w:type="dxa"/>
            <w:vAlign w:val="center"/>
          </w:tcPr>
          <w:p w:rsidR="00C24343" w:rsidRPr="00783095" w:rsidRDefault="00F5219E">
            <w:pPr>
              <w:widowControl/>
              <w:jc w:val="center"/>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化学</w:t>
            </w:r>
          </w:p>
        </w:tc>
        <w:tc>
          <w:tcPr>
            <w:tcW w:w="6521" w:type="dxa"/>
            <w:vAlign w:val="center"/>
          </w:tcPr>
          <w:p w:rsidR="00C24343" w:rsidRPr="00783095" w:rsidRDefault="00F5219E">
            <w:pPr>
              <w:widowControl/>
              <w:textAlignment w:val="top"/>
              <w:rPr>
                <w:rFonts w:asciiTheme="minorEastAsia" w:hAnsiTheme="minorEastAsia" w:cs="Times New Roman"/>
                <w:kern w:val="0"/>
                <w:szCs w:val="21"/>
              </w:rPr>
            </w:pPr>
            <w:r w:rsidRPr="00783095">
              <w:rPr>
                <w:rFonts w:asciiTheme="minorEastAsia" w:hAnsiTheme="minorEastAsia" w:cs="宋体" w:hint="eastAsia"/>
                <w:kern w:val="0"/>
                <w:szCs w:val="21"/>
              </w:rPr>
              <w:t>试论化学教学中学生自主能力的培养</w:t>
            </w:r>
          </w:p>
        </w:tc>
        <w:tc>
          <w:tcPr>
            <w:tcW w:w="1417" w:type="dxa"/>
            <w:vAlign w:val="center"/>
          </w:tcPr>
          <w:p w:rsidR="00C24343" w:rsidRPr="00783095" w:rsidRDefault="00F5219E">
            <w:pPr>
              <w:jc w:val="center"/>
              <w:rPr>
                <w:rFonts w:asciiTheme="minorEastAsia" w:hAnsiTheme="minorEastAsia" w:cs="Times New Roman"/>
                <w:kern w:val="0"/>
                <w:szCs w:val="21"/>
              </w:rPr>
            </w:pPr>
            <w:r w:rsidRPr="00783095">
              <w:rPr>
                <w:rFonts w:asciiTheme="minorEastAsia" w:hAnsiTheme="minorEastAsia" w:cs="Times New Roman" w:hint="eastAsia"/>
                <w:kern w:val="0"/>
                <w:szCs w:val="21"/>
              </w:rPr>
              <w:t>1</w:t>
            </w:r>
          </w:p>
        </w:tc>
      </w:tr>
      <w:tr w:rsidR="00C24343">
        <w:trPr>
          <w:trHeight w:val="284"/>
        </w:trPr>
        <w:tc>
          <w:tcPr>
            <w:tcW w:w="1134" w:type="dxa"/>
            <w:vAlign w:val="center"/>
          </w:tcPr>
          <w:p w:rsidR="00C24343" w:rsidRPr="00783095" w:rsidRDefault="00F5219E">
            <w:pPr>
              <w:widowControl/>
              <w:jc w:val="center"/>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化学</w:t>
            </w:r>
          </w:p>
        </w:tc>
        <w:tc>
          <w:tcPr>
            <w:tcW w:w="6521" w:type="dxa"/>
            <w:vAlign w:val="center"/>
          </w:tcPr>
          <w:p w:rsidR="00C24343" w:rsidRPr="00783095" w:rsidRDefault="00F5219E">
            <w:pPr>
              <w:widowControl/>
              <w:textAlignment w:val="top"/>
              <w:rPr>
                <w:rFonts w:asciiTheme="minorEastAsia" w:hAnsiTheme="minorEastAsia" w:cs="Times New Roman"/>
                <w:kern w:val="0"/>
                <w:szCs w:val="21"/>
              </w:rPr>
            </w:pPr>
            <w:r w:rsidRPr="00783095">
              <w:rPr>
                <w:rFonts w:asciiTheme="minorEastAsia" w:hAnsiTheme="minorEastAsia" w:cs="宋体" w:hint="eastAsia"/>
                <w:kern w:val="0"/>
                <w:szCs w:val="21"/>
              </w:rPr>
              <w:t>高中化学课堂创设有效问题情境探究</w:t>
            </w:r>
          </w:p>
        </w:tc>
        <w:tc>
          <w:tcPr>
            <w:tcW w:w="1417" w:type="dxa"/>
            <w:vAlign w:val="center"/>
          </w:tcPr>
          <w:p w:rsidR="00C24343" w:rsidRPr="00783095" w:rsidRDefault="00F5219E">
            <w:pPr>
              <w:jc w:val="center"/>
              <w:rPr>
                <w:rFonts w:asciiTheme="minorEastAsia" w:hAnsiTheme="minorEastAsia" w:cs="Times New Roman"/>
                <w:kern w:val="0"/>
                <w:szCs w:val="21"/>
              </w:rPr>
            </w:pPr>
            <w:r w:rsidRPr="00783095">
              <w:rPr>
                <w:rFonts w:asciiTheme="minorEastAsia" w:hAnsiTheme="minorEastAsia" w:cs="Times New Roman" w:hint="eastAsia"/>
                <w:kern w:val="0"/>
                <w:szCs w:val="21"/>
              </w:rPr>
              <w:t>1</w:t>
            </w:r>
          </w:p>
        </w:tc>
      </w:tr>
      <w:tr w:rsidR="00C24343">
        <w:trPr>
          <w:trHeight w:val="284"/>
        </w:trPr>
        <w:tc>
          <w:tcPr>
            <w:tcW w:w="1134" w:type="dxa"/>
            <w:vAlign w:val="center"/>
          </w:tcPr>
          <w:p w:rsidR="00C24343" w:rsidRPr="00783095" w:rsidRDefault="00F5219E">
            <w:pPr>
              <w:widowControl/>
              <w:jc w:val="center"/>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化学</w:t>
            </w:r>
          </w:p>
        </w:tc>
        <w:tc>
          <w:tcPr>
            <w:tcW w:w="6521" w:type="dxa"/>
            <w:vAlign w:val="center"/>
          </w:tcPr>
          <w:p w:rsidR="00C24343" w:rsidRPr="00783095" w:rsidRDefault="00F5219E">
            <w:pPr>
              <w:widowControl/>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高中化学课堂问题串的研究</w:t>
            </w:r>
          </w:p>
        </w:tc>
        <w:tc>
          <w:tcPr>
            <w:tcW w:w="1417" w:type="dxa"/>
            <w:vAlign w:val="center"/>
          </w:tcPr>
          <w:p w:rsidR="00C24343" w:rsidRPr="00783095" w:rsidRDefault="00F5219E">
            <w:pPr>
              <w:jc w:val="center"/>
              <w:rPr>
                <w:rFonts w:asciiTheme="minorEastAsia" w:hAnsiTheme="minorEastAsia" w:cs="Times New Roman"/>
                <w:kern w:val="0"/>
                <w:szCs w:val="21"/>
              </w:rPr>
            </w:pPr>
            <w:r w:rsidRPr="00783095">
              <w:rPr>
                <w:rFonts w:asciiTheme="minorEastAsia" w:hAnsiTheme="minorEastAsia" w:cs="Times New Roman" w:hint="eastAsia"/>
                <w:kern w:val="0"/>
                <w:szCs w:val="21"/>
              </w:rPr>
              <w:t>1</w:t>
            </w:r>
          </w:p>
        </w:tc>
      </w:tr>
      <w:tr w:rsidR="00C24343">
        <w:trPr>
          <w:trHeight w:val="284"/>
        </w:trPr>
        <w:tc>
          <w:tcPr>
            <w:tcW w:w="1134" w:type="dxa"/>
            <w:vAlign w:val="center"/>
          </w:tcPr>
          <w:p w:rsidR="00C24343" w:rsidRPr="00783095" w:rsidRDefault="00F5219E">
            <w:pPr>
              <w:widowControl/>
              <w:jc w:val="center"/>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化学</w:t>
            </w:r>
          </w:p>
        </w:tc>
        <w:tc>
          <w:tcPr>
            <w:tcW w:w="6521" w:type="dxa"/>
            <w:vAlign w:val="center"/>
          </w:tcPr>
          <w:p w:rsidR="00C24343" w:rsidRPr="00783095" w:rsidRDefault="00F5219E">
            <w:pPr>
              <w:widowControl/>
              <w:textAlignment w:val="top"/>
              <w:rPr>
                <w:rFonts w:asciiTheme="minorEastAsia" w:hAnsiTheme="minorEastAsia" w:cs="Times New Roman"/>
                <w:kern w:val="0"/>
                <w:szCs w:val="21"/>
              </w:rPr>
            </w:pPr>
            <w:r w:rsidRPr="00783095">
              <w:rPr>
                <w:rFonts w:asciiTheme="minorEastAsia" w:hAnsiTheme="minorEastAsia" w:cs="宋体" w:hint="eastAsia"/>
                <w:kern w:val="0"/>
                <w:szCs w:val="21"/>
              </w:rPr>
              <w:t>如何提高高中化学教学的有效性</w:t>
            </w:r>
          </w:p>
        </w:tc>
        <w:tc>
          <w:tcPr>
            <w:tcW w:w="1417" w:type="dxa"/>
            <w:vAlign w:val="center"/>
          </w:tcPr>
          <w:p w:rsidR="00C24343" w:rsidRPr="00783095" w:rsidRDefault="00F5219E">
            <w:pPr>
              <w:jc w:val="center"/>
              <w:rPr>
                <w:rFonts w:asciiTheme="minorEastAsia" w:hAnsiTheme="minorEastAsia" w:cs="Times New Roman"/>
                <w:kern w:val="0"/>
                <w:szCs w:val="21"/>
              </w:rPr>
            </w:pPr>
            <w:r w:rsidRPr="00783095">
              <w:rPr>
                <w:rFonts w:asciiTheme="minorEastAsia" w:hAnsiTheme="minorEastAsia" w:cs="Times New Roman" w:hint="eastAsia"/>
                <w:kern w:val="0"/>
                <w:szCs w:val="21"/>
              </w:rPr>
              <w:t>1</w:t>
            </w:r>
          </w:p>
        </w:tc>
      </w:tr>
      <w:tr w:rsidR="00C24343">
        <w:trPr>
          <w:trHeight w:val="284"/>
        </w:trPr>
        <w:tc>
          <w:tcPr>
            <w:tcW w:w="1134" w:type="dxa"/>
            <w:vAlign w:val="center"/>
          </w:tcPr>
          <w:p w:rsidR="00C24343" w:rsidRPr="00783095" w:rsidRDefault="00F5219E">
            <w:pPr>
              <w:widowControl/>
              <w:jc w:val="center"/>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生物</w:t>
            </w:r>
          </w:p>
        </w:tc>
        <w:tc>
          <w:tcPr>
            <w:tcW w:w="6521" w:type="dxa"/>
            <w:vAlign w:val="center"/>
          </w:tcPr>
          <w:p w:rsidR="00C24343" w:rsidRPr="00783095" w:rsidRDefault="00F5219E">
            <w:pPr>
              <w:widowControl/>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高中生物“问题串”设置及其教学中的作用</w:t>
            </w:r>
          </w:p>
        </w:tc>
        <w:tc>
          <w:tcPr>
            <w:tcW w:w="1417" w:type="dxa"/>
            <w:vAlign w:val="center"/>
          </w:tcPr>
          <w:p w:rsidR="00C24343" w:rsidRPr="00783095" w:rsidRDefault="00F5219E">
            <w:pPr>
              <w:jc w:val="center"/>
              <w:rPr>
                <w:rFonts w:asciiTheme="minorEastAsia" w:hAnsiTheme="minorEastAsia" w:cs="Times New Roman"/>
                <w:kern w:val="0"/>
                <w:szCs w:val="21"/>
              </w:rPr>
            </w:pPr>
            <w:r w:rsidRPr="00783095">
              <w:rPr>
                <w:rFonts w:asciiTheme="minorEastAsia" w:hAnsiTheme="minorEastAsia" w:cs="Times New Roman" w:hint="eastAsia"/>
                <w:kern w:val="0"/>
                <w:szCs w:val="21"/>
              </w:rPr>
              <w:t>1</w:t>
            </w:r>
          </w:p>
        </w:tc>
      </w:tr>
      <w:tr w:rsidR="00C24343">
        <w:trPr>
          <w:trHeight w:val="284"/>
        </w:trPr>
        <w:tc>
          <w:tcPr>
            <w:tcW w:w="1134" w:type="dxa"/>
            <w:vAlign w:val="center"/>
          </w:tcPr>
          <w:p w:rsidR="00C24343" w:rsidRPr="00783095" w:rsidRDefault="00F5219E">
            <w:pPr>
              <w:widowControl/>
              <w:jc w:val="center"/>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生物</w:t>
            </w:r>
          </w:p>
        </w:tc>
        <w:tc>
          <w:tcPr>
            <w:tcW w:w="6521" w:type="dxa"/>
            <w:vAlign w:val="center"/>
          </w:tcPr>
          <w:p w:rsidR="00C24343" w:rsidRPr="00783095" w:rsidRDefault="00F5219E">
            <w:pPr>
              <w:widowControl/>
              <w:textAlignment w:val="top"/>
              <w:rPr>
                <w:rFonts w:asciiTheme="minorEastAsia" w:hAnsiTheme="minorEastAsia" w:cs="Times New Roman"/>
                <w:kern w:val="0"/>
                <w:szCs w:val="21"/>
              </w:rPr>
            </w:pPr>
            <w:r w:rsidRPr="00783095">
              <w:rPr>
                <w:rFonts w:asciiTheme="minorEastAsia" w:hAnsiTheme="minorEastAsia" w:cs="宋体" w:hint="eastAsia"/>
                <w:kern w:val="0"/>
                <w:szCs w:val="21"/>
              </w:rPr>
              <w:t>浅谈高中生物</w:t>
            </w:r>
            <w:proofErr w:type="gramStart"/>
            <w:r w:rsidRPr="00783095">
              <w:rPr>
                <w:rFonts w:asciiTheme="minorEastAsia" w:hAnsiTheme="minorEastAsia" w:cs="宋体" w:hint="eastAsia"/>
                <w:kern w:val="0"/>
                <w:szCs w:val="21"/>
              </w:rPr>
              <w:t>导学案的</w:t>
            </w:r>
            <w:proofErr w:type="gramEnd"/>
            <w:r w:rsidRPr="00783095">
              <w:rPr>
                <w:rFonts w:asciiTheme="minorEastAsia" w:hAnsiTheme="minorEastAsia" w:cs="宋体" w:hint="eastAsia"/>
                <w:kern w:val="0"/>
                <w:szCs w:val="21"/>
              </w:rPr>
              <w:t>编制</w:t>
            </w:r>
          </w:p>
        </w:tc>
        <w:tc>
          <w:tcPr>
            <w:tcW w:w="1417" w:type="dxa"/>
            <w:vAlign w:val="center"/>
          </w:tcPr>
          <w:p w:rsidR="00C24343" w:rsidRPr="00783095" w:rsidRDefault="00F5219E">
            <w:pPr>
              <w:jc w:val="center"/>
              <w:rPr>
                <w:rFonts w:asciiTheme="minorEastAsia" w:hAnsiTheme="minorEastAsia" w:cs="Times New Roman"/>
                <w:kern w:val="0"/>
                <w:szCs w:val="21"/>
              </w:rPr>
            </w:pPr>
            <w:r w:rsidRPr="00783095">
              <w:rPr>
                <w:rFonts w:asciiTheme="minorEastAsia" w:hAnsiTheme="minorEastAsia" w:cs="Times New Roman" w:hint="eastAsia"/>
                <w:kern w:val="0"/>
                <w:szCs w:val="21"/>
              </w:rPr>
              <w:t>1</w:t>
            </w:r>
          </w:p>
        </w:tc>
      </w:tr>
      <w:tr w:rsidR="00C24343">
        <w:trPr>
          <w:trHeight w:val="284"/>
        </w:trPr>
        <w:tc>
          <w:tcPr>
            <w:tcW w:w="1134" w:type="dxa"/>
            <w:vAlign w:val="center"/>
          </w:tcPr>
          <w:p w:rsidR="00C24343" w:rsidRPr="00783095" w:rsidRDefault="00F5219E">
            <w:pPr>
              <w:widowControl/>
              <w:jc w:val="center"/>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生物</w:t>
            </w:r>
          </w:p>
        </w:tc>
        <w:tc>
          <w:tcPr>
            <w:tcW w:w="6521" w:type="dxa"/>
            <w:vAlign w:val="center"/>
          </w:tcPr>
          <w:p w:rsidR="00C24343" w:rsidRPr="00783095" w:rsidRDefault="00F5219E">
            <w:pPr>
              <w:widowControl/>
              <w:textAlignment w:val="center"/>
              <w:rPr>
                <w:rFonts w:asciiTheme="minorEastAsia" w:hAnsiTheme="minorEastAsia" w:cs="Times New Roman"/>
                <w:kern w:val="0"/>
                <w:szCs w:val="21"/>
              </w:rPr>
            </w:pPr>
            <w:proofErr w:type="gramStart"/>
            <w:r w:rsidRPr="00783095">
              <w:rPr>
                <w:rFonts w:asciiTheme="minorEastAsia" w:hAnsiTheme="minorEastAsia" w:cs="宋体" w:hint="eastAsia"/>
                <w:kern w:val="0"/>
                <w:szCs w:val="21"/>
              </w:rPr>
              <w:t>例谈基于</w:t>
            </w:r>
            <w:proofErr w:type="gramEnd"/>
            <w:r w:rsidRPr="00783095">
              <w:rPr>
                <w:rFonts w:asciiTheme="minorEastAsia" w:hAnsiTheme="minorEastAsia" w:cs="宋体" w:hint="eastAsia"/>
                <w:kern w:val="0"/>
                <w:szCs w:val="21"/>
              </w:rPr>
              <w:t>深度学习的高效课堂的构建</w:t>
            </w:r>
          </w:p>
        </w:tc>
        <w:tc>
          <w:tcPr>
            <w:tcW w:w="1417" w:type="dxa"/>
            <w:vAlign w:val="center"/>
          </w:tcPr>
          <w:p w:rsidR="00C24343" w:rsidRPr="00783095" w:rsidRDefault="00F5219E">
            <w:pPr>
              <w:jc w:val="center"/>
              <w:rPr>
                <w:rFonts w:asciiTheme="minorEastAsia" w:hAnsiTheme="minorEastAsia" w:cs="Times New Roman"/>
                <w:kern w:val="0"/>
                <w:szCs w:val="21"/>
              </w:rPr>
            </w:pPr>
            <w:r w:rsidRPr="00783095">
              <w:rPr>
                <w:rFonts w:asciiTheme="minorEastAsia" w:hAnsiTheme="minorEastAsia" w:cs="Times New Roman" w:hint="eastAsia"/>
                <w:kern w:val="0"/>
                <w:szCs w:val="21"/>
              </w:rPr>
              <w:t>1</w:t>
            </w:r>
          </w:p>
        </w:tc>
      </w:tr>
      <w:tr w:rsidR="00C24343">
        <w:trPr>
          <w:trHeight w:val="284"/>
        </w:trPr>
        <w:tc>
          <w:tcPr>
            <w:tcW w:w="1134" w:type="dxa"/>
            <w:vAlign w:val="center"/>
          </w:tcPr>
          <w:p w:rsidR="00C24343" w:rsidRPr="00783095" w:rsidRDefault="00F5219E">
            <w:pPr>
              <w:widowControl/>
              <w:jc w:val="center"/>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生物</w:t>
            </w:r>
          </w:p>
        </w:tc>
        <w:tc>
          <w:tcPr>
            <w:tcW w:w="6521" w:type="dxa"/>
            <w:vAlign w:val="center"/>
          </w:tcPr>
          <w:p w:rsidR="00C24343" w:rsidRPr="00783095" w:rsidRDefault="00F5219E">
            <w:pPr>
              <w:widowControl/>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浅谈高中生物课学生科学探究素养的培养</w:t>
            </w:r>
          </w:p>
        </w:tc>
        <w:tc>
          <w:tcPr>
            <w:tcW w:w="1417" w:type="dxa"/>
            <w:vAlign w:val="center"/>
          </w:tcPr>
          <w:p w:rsidR="00C24343" w:rsidRPr="00783095" w:rsidRDefault="00F5219E">
            <w:pPr>
              <w:jc w:val="center"/>
              <w:rPr>
                <w:rFonts w:asciiTheme="minorEastAsia" w:hAnsiTheme="minorEastAsia" w:cs="Times New Roman"/>
                <w:kern w:val="0"/>
                <w:szCs w:val="21"/>
              </w:rPr>
            </w:pPr>
            <w:r w:rsidRPr="00783095">
              <w:rPr>
                <w:rFonts w:asciiTheme="minorEastAsia" w:hAnsiTheme="minorEastAsia" w:cs="Times New Roman" w:hint="eastAsia"/>
                <w:kern w:val="0"/>
                <w:szCs w:val="21"/>
              </w:rPr>
              <w:t>1</w:t>
            </w:r>
          </w:p>
        </w:tc>
      </w:tr>
      <w:tr w:rsidR="00C24343">
        <w:trPr>
          <w:trHeight w:val="284"/>
        </w:trPr>
        <w:tc>
          <w:tcPr>
            <w:tcW w:w="1134" w:type="dxa"/>
            <w:vAlign w:val="center"/>
          </w:tcPr>
          <w:p w:rsidR="00C24343" w:rsidRPr="00783095" w:rsidRDefault="00F5219E">
            <w:pPr>
              <w:widowControl/>
              <w:jc w:val="center"/>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历史</w:t>
            </w:r>
          </w:p>
        </w:tc>
        <w:tc>
          <w:tcPr>
            <w:tcW w:w="6521" w:type="dxa"/>
            <w:vAlign w:val="center"/>
          </w:tcPr>
          <w:p w:rsidR="00C24343" w:rsidRPr="00783095" w:rsidRDefault="00F5219E">
            <w:pPr>
              <w:widowControl/>
              <w:textAlignment w:val="top"/>
              <w:rPr>
                <w:rFonts w:asciiTheme="minorEastAsia" w:hAnsiTheme="minorEastAsia" w:cs="Times New Roman"/>
                <w:kern w:val="0"/>
                <w:szCs w:val="21"/>
              </w:rPr>
            </w:pPr>
            <w:r w:rsidRPr="00783095">
              <w:rPr>
                <w:rFonts w:asciiTheme="minorEastAsia" w:hAnsiTheme="minorEastAsia" w:cs="宋体" w:hint="eastAsia"/>
                <w:kern w:val="0"/>
                <w:szCs w:val="21"/>
              </w:rPr>
              <w:t>高中历史教学过程中师生网上互动</w:t>
            </w:r>
          </w:p>
        </w:tc>
        <w:tc>
          <w:tcPr>
            <w:tcW w:w="1417" w:type="dxa"/>
            <w:vAlign w:val="center"/>
          </w:tcPr>
          <w:p w:rsidR="00C24343" w:rsidRPr="00783095" w:rsidRDefault="00F5219E">
            <w:pPr>
              <w:jc w:val="center"/>
              <w:rPr>
                <w:rFonts w:asciiTheme="minorEastAsia" w:hAnsiTheme="minorEastAsia" w:cs="Times New Roman"/>
                <w:kern w:val="0"/>
                <w:szCs w:val="21"/>
              </w:rPr>
            </w:pPr>
            <w:r w:rsidRPr="00783095">
              <w:rPr>
                <w:rFonts w:asciiTheme="minorEastAsia" w:hAnsiTheme="minorEastAsia" w:cs="Times New Roman" w:hint="eastAsia"/>
                <w:kern w:val="0"/>
                <w:szCs w:val="21"/>
              </w:rPr>
              <w:t>1</w:t>
            </w:r>
          </w:p>
        </w:tc>
      </w:tr>
      <w:tr w:rsidR="00C24343">
        <w:trPr>
          <w:trHeight w:val="284"/>
        </w:trPr>
        <w:tc>
          <w:tcPr>
            <w:tcW w:w="1134" w:type="dxa"/>
            <w:vAlign w:val="center"/>
          </w:tcPr>
          <w:p w:rsidR="00C24343" w:rsidRPr="00783095" w:rsidRDefault="00F5219E">
            <w:pPr>
              <w:widowControl/>
              <w:jc w:val="center"/>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历史</w:t>
            </w:r>
          </w:p>
        </w:tc>
        <w:tc>
          <w:tcPr>
            <w:tcW w:w="6521" w:type="dxa"/>
            <w:vAlign w:val="center"/>
          </w:tcPr>
          <w:p w:rsidR="00C24343" w:rsidRPr="00783095" w:rsidRDefault="00F5219E">
            <w:pPr>
              <w:widowControl/>
              <w:textAlignment w:val="top"/>
              <w:rPr>
                <w:rFonts w:asciiTheme="minorEastAsia" w:hAnsiTheme="minorEastAsia" w:cs="Times New Roman"/>
                <w:kern w:val="0"/>
                <w:szCs w:val="21"/>
              </w:rPr>
            </w:pPr>
            <w:r w:rsidRPr="00783095">
              <w:rPr>
                <w:rFonts w:asciiTheme="minorEastAsia" w:hAnsiTheme="minorEastAsia" w:cs="宋体" w:hint="eastAsia"/>
                <w:kern w:val="0"/>
                <w:szCs w:val="21"/>
              </w:rPr>
              <w:t>品读经典</w:t>
            </w:r>
            <w:r w:rsidRPr="00783095">
              <w:rPr>
                <w:rStyle w:val="font11"/>
                <w:rFonts w:asciiTheme="minorEastAsia" w:eastAsiaTheme="minorEastAsia" w:hAnsiTheme="minorEastAsia" w:hint="default"/>
                <w:color w:val="auto"/>
                <w:kern w:val="0"/>
                <w:sz w:val="21"/>
                <w:szCs w:val="21"/>
              </w:rPr>
              <w:t xml:space="preserve"> 走进历史</w:t>
            </w:r>
          </w:p>
        </w:tc>
        <w:tc>
          <w:tcPr>
            <w:tcW w:w="1417" w:type="dxa"/>
            <w:vAlign w:val="center"/>
          </w:tcPr>
          <w:p w:rsidR="00C24343" w:rsidRPr="00783095" w:rsidRDefault="00F5219E">
            <w:pPr>
              <w:jc w:val="center"/>
              <w:rPr>
                <w:rFonts w:asciiTheme="minorEastAsia" w:hAnsiTheme="minorEastAsia" w:cs="Times New Roman"/>
                <w:kern w:val="0"/>
                <w:szCs w:val="21"/>
              </w:rPr>
            </w:pPr>
            <w:r w:rsidRPr="00783095">
              <w:rPr>
                <w:rFonts w:asciiTheme="minorEastAsia" w:hAnsiTheme="minorEastAsia" w:cs="Times New Roman" w:hint="eastAsia"/>
                <w:kern w:val="0"/>
                <w:szCs w:val="21"/>
              </w:rPr>
              <w:t>1</w:t>
            </w:r>
          </w:p>
        </w:tc>
      </w:tr>
      <w:tr w:rsidR="00C24343">
        <w:trPr>
          <w:trHeight w:val="284"/>
        </w:trPr>
        <w:tc>
          <w:tcPr>
            <w:tcW w:w="1134" w:type="dxa"/>
            <w:vAlign w:val="center"/>
          </w:tcPr>
          <w:p w:rsidR="00C24343" w:rsidRPr="00783095" w:rsidRDefault="00F5219E">
            <w:pPr>
              <w:widowControl/>
              <w:jc w:val="center"/>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历史</w:t>
            </w:r>
          </w:p>
        </w:tc>
        <w:tc>
          <w:tcPr>
            <w:tcW w:w="6521" w:type="dxa"/>
            <w:vAlign w:val="center"/>
          </w:tcPr>
          <w:p w:rsidR="00C24343" w:rsidRPr="00783095" w:rsidRDefault="00F5219E">
            <w:pPr>
              <w:widowControl/>
              <w:textAlignment w:val="top"/>
              <w:rPr>
                <w:rFonts w:asciiTheme="minorEastAsia" w:hAnsiTheme="minorEastAsia" w:cs="Times New Roman"/>
                <w:kern w:val="0"/>
                <w:szCs w:val="21"/>
              </w:rPr>
            </w:pPr>
            <w:r w:rsidRPr="00783095">
              <w:rPr>
                <w:rFonts w:asciiTheme="minorEastAsia" w:hAnsiTheme="minorEastAsia" w:cs="宋体" w:hint="eastAsia"/>
                <w:kern w:val="0"/>
                <w:szCs w:val="21"/>
              </w:rPr>
              <w:t>谈高中历史教学中比较分析法教学的应用</w:t>
            </w:r>
          </w:p>
        </w:tc>
        <w:tc>
          <w:tcPr>
            <w:tcW w:w="1417" w:type="dxa"/>
            <w:vAlign w:val="center"/>
          </w:tcPr>
          <w:p w:rsidR="00C24343" w:rsidRPr="00783095" w:rsidRDefault="00F5219E">
            <w:pPr>
              <w:jc w:val="center"/>
              <w:rPr>
                <w:rFonts w:asciiTheme="minorEastAsia" w:hAnsiTheme="minorEastAsia" w:cs="Times New Roman"/>
                <w:kern w:val="0"/>
                <w:szCs w:val="21"/>
              </w:rPr>
            </w:pPr>
            <w:r w:rsidRPr="00783095">
              <w:rPr>
                <w:rFonts w:asciiTheme="minorEastAsia" w:hAnsiTheme="minorEastAsia" w:cs="Times New Roman" w:hint="eastAsia"/>
                <w:kern w:val="0"/>
                <w:szCs w:val="21"/>
              </w:rPr>
              <w:t>1</w:t>
            </w:r>
          </w:p>
        </w:tc>
      </w:tr>
      <w:tr w:rsidR="00C24343">
        <w:trPr>
          <w:trHeight w:val="284"/>
        </w:trPr>
        <w:tc>
          <w:tcPr>
            <w:tcW w:w="1134" w:type="dxa"/>
            <w:vAlign w:val="center"/>
          </w:tcPr>
          <w:p w:rsidR="00C24343" w:rsidRPr="00783095" w:rsidRDefault="00F5219E">
            <w:pPr>
              <w:widowControl/>
              <w:jc w:val="center"/>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政治</w:t>
            </w:r>
          </w:p>
        </w:tc>
        <w:tc>
          <w:tcPr>
            <w:tcW w:w="6521" w:type="dxa"/>
            <w:vAlign w:val="center"/>
          </w:tcPr>
          <w:p w:rsidR="00C24343" w:rsidRPr="00783095" w:rsidRDefault="00F5219E">
            <w:pPr>
              <w:widowControl/>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浅议高中政治课堂教学中学生核心素养提升策略</w:t>
            </w:r>
          </w:p>
        </w:tc>
        <w:tc>
          <w:tcPr>
            <w:tcW w:w="1417" w:type="dxa"/>
            <w:vAlign w:val="center"/>
          </w:tcPr>
          <w:p w:rsidR="00C24343" w:rsidRPr="00783095" w:rsidRDefault="00F5219E">
            <w:pPr>
              <w:jc w:val="center"/>
              <w:rPr>
                <w:rFonts w:asciiTheme="minorEastAsia" w:hAnsiTheme="minorEastAsia" w:cs="Times New Roman"/>
                <w:kern w:val="0"/>
                <w:szCs w:val="21"/>
              </w:rPr>
            </w:pPr>
            <w:r w:rsidRPr="00783095">
              <w:rPr>
                <w:rFonts w:asciiTheme="minorEastAsia" w:hAnsiTheme="minorEastAsia" w:cs="Times New Roman" w:hint="eastAsia"/>
                <w:kern w:val="0"/>
                <w:szCs w:val="21"/>
              </w:rPr>
              <w:t>1</w:t>
            </w:r>
          </w:p>
        </w:tc>
      </w:tr>
      <w:tr w:rsidR="00C24343">
        <w:trPr>
          <w:trHeight w:val="284"/>
        </w:trPr>
        <w:tc>
          <w:tcPr>
            <w:tcW w:w="1134" w:type="dxa"/>
            <w:vAlign w:val="center"/>
          </w:tcPr>
          <w:p w:rsidR="00C24343" w:rsidRPr="00783095" w:rsidRDefault="00F5219E">
            <w:pPr>
              <w:widowControl/>
              <w:jc w:val="center"/>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政治</w:t>
            </w:r>
          </w:p>
        </w:tc>
        <w:tc>
          <w:tcPr>
            <w:tcW w:w="6521" w:type="dxa"/>
            <w:vAlign w:val="center"/>
          </w:tcPr>
          <w:p w:rsidR="00C24343" w:rsidRPr="00783095" w:rsidRDefault="00F5219E">
            <w:pPr>
              <w:widowControl/>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高中政治课堂中深度学习的实践探讨</w:t>
            </w:r>
          </w:p>
        </w:tc>
        <w:tc>
          <w:tcPr>
            <w:tcW w:w="1417" w:type="dxa"/>
            <w:vAlign w:val="center"/>
          </w:tcPr>
          <w:p w:rsidR="00C24343" w:rsidRPr="00783095" w:rsidRDefault="00F5219E">
            <w:pPr>
              <w:jc w:val="center"/>
              <w:rPr>
                <w:rFonts w:asciiTheme="minorEastAsia" w:hAnsiTheme="minorEastAsia" w:cs="Times New Roman"/>
                <w:kern w:val="0"/>
                <w:szCs w:val="21"/>
              </w:rPr>
            </w:pPr>
            <w:r w:rsidRPr="00783095">
              <w:rPr>
                <w:rFonts w:asciiTheme="minorEastAsia" w:hAnsiTheme="minorEastAsia" w:cs="Times New Roman" w:hint="eastAsia"/>
                <w:kern w:val="0"/>
                <w:szCs w:val="21"/>
              </w:rPr>
              <w:t>1</w:t>
            </w:r>
          </w:p>
        </w:tc>
      </w:tr>
      <w:tr w:rsidR="00C24343">
        <w:trPr>
          <w:trHeight w:val="284"/>
        </w:trPr>
        <w:tc>
          <w:tcPr>
            <w:tcW w:w="1134" w:type="dxa"/>
            <w:vAlign w:val="center"/>
          </w:tcPr>
          <w:p w:rsidR="00C24343" w:rsidRPr="00783095" w:rsidRDefault="00F5219E">
            <w:pPr>
              <w:widowControl/>
              <w:jc w:val="center"/>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政治</w:t>
            </w:r>
          </w:p>
        </w:tc>
        <w:tc>
          <w:tcPr>
            <w:tcW w:w="6521" w:type="dxa"/>
            <w:vAlign w:val="center"/>
          </w:tcPr>
          <w:p w:rsidR="00C24343" w:rsidRPr="00783095" w:rsidRDefault="00F5219E">
            <w:pPr>
              <w:widowControl/>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育人价值不可替代  逐梦课堂不负学生</w:t>
            </w:r>
          </w:p>
        </w:tc>
        <w:tc>
          <w:tcPr>
            <w:tcW w:w="1417" w:type="dxa"/>
            <w:vAlign w:val="center"/>
          </w:tcPr>
          <w:p w:rsidR="00C24343" w:rsidRPr="00783095" w:rsidRDefault="00F5219E">
            <w:pPr>
              <w:jc w:val="center"/>
              <w:rPr>
                <w:rFonts w:asciiTheme="minorEastAsia" w:hAnsiTheme="minorEastAsia" w:cs="Times New Roman"/>
                <w:kern w:val="0"/>
                <w:szCs w:val="21"/>
              </w:rPr>
            </w:pPr>
            <w:r w:rsidRPr="00783095">
              <w:rPr>
                <w:rFonts w:asciiTheme="minorEastAsia" w:hAnsiTheme="minorEastAsia" w:cs="Times New Roman" w:hint="eastAsia"/>
                <w:kern w:val="0"/>
                <w:szCs w:val="21"/>
              </w:rPr>
              <w:t>1</w:t>
            </w:r>
          </w:p>
        </w:tc>
      </w:tr>
      <w:tr w:rsidR="00C24343">
        <w:trPr>
          <w:trHeight w:val="284"/>
        </w:trPr>
        <w:tc>
          <w:tcPr>
            <w:tcW w:w="1134" w:type="dxa"/>
            <w:vAlign w:val="center"/>
          </w:tcPr>
          <w:p w:rsidR="00C24343" w:rsidRPr="00783095" w:rsidRDefault="00F5219E">
            <w:pPr>
              <w:widowControl/>
              <w:jc w:val="center"/>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地理</w:t>
            </w:r>
          </w:p>
        </w:tc>
        <w:tc>
          <w:tcPr>
            <w:tcW w:w="6521" w:type="dxa"/>
            <w:vAlign w:val="center"/>
          </w:tcPr>
          <w:p w:rsidR="00C24343" w:rsidRPr="00783095" w:rsidRDefault="00F5219E">
            <w:pPr>
              <w:widowControl/>
              <w:textAlignment w:val="top"/>
              <w:rPr>
                <w:rFonts w:asciiTheme="minorEastAsia" w:hAnsiTheme="minorEastAsia" w:cs="Times New Roman"/>
                <w:kern w:val="0"/>
                <w:szCs w:val="21"/>
              </w:rPr>
            </w:pPr>
            <w:r w:rsidRPr="00783095">
              <w:rPr>
                <w:rFonts w:asciiTheme="minorEastAsia" w:hAnsiTheme="minorEastAsia" w:cs="宋体" w:hint="eastAsia"/>
                <w:kern w:val="0"/>
                <w:szCs w:val="21"/>
              </w:rPr>
              <w:t>新形势下高中学生管理策略的探讨</w:t>
            </w:r>
          </w:p>
        </w:tc>
        <w:tc>
          <w:tcPr>
            <w:tcW w:w="1417" w:type="dxa"/>
            <w:vAlign w:val="center"/>
          </w:tcPr>
          <w:p w:rsidR="00C24343" w:rsidRPr="00783095" w:rsidRDefault="00F5219E">
            <w:pPr>
              <w:jc w:val="center"/>
              <w:rPr>
                <w:rFonts w:asciiTheme="minorEastAsia" w:hAnsiTheme="minorEastAsia" w:cs="Times New Roman"/>
                <w:kern w:val="0"/>
                <w:szCs w:val="21"/>
              </w:rPr>
            </w:pPr>
            <w:r w:rsidRPr="00783095">
              <w:rPr>
                <w:rFonts w:asciiTheme="minorEastAsia" w:hAnsiTheme="minorEastAsia" w:cs="Times New Roman" w:hint="eastAsia"/>
                <w:kern w:val="0"/>
                <w:szCs w:val="21"/>
              </w:rPr>
              <w:t>1</w:t>
            </w:r>
          </w:p>
        </w:tc>
      </w:tr>
      <w:tr w:rsidR="00C24343">
        <w:trPr>
          <w:trHeight w:val="284"/>
        </w:trPr>
        <w:tc>
          <w:tcPr>
            <w:tcW w:w="1134" w:type="dxa"/>
            <w:vAlign w:val="center"/>
          </w:tcPr>
          <w:p w:rsidR="00C24343" w:rsidRPr="00783095" w:rsidRDefault="00F5219E">
            <w:pPr>
              <w:widowControl/>
              <w:jc w:val="center"/>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地理</w:t>
            </w:r>
          </w:p>
        </w:tc>
        <w:tc>
          <w:tcPr>
            <w:tcW w:w="6521" w:type="dxa"/>
            <w:vAlign w:val="center"/>
          </w:tcPr>
          <w:p w:rsidR="00C24343" w:rsidRPr="00783095" w:rsidRDefault="00F5219E">
            <w:pPr>
              <w:widowControl/>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课</w:t>
            </w:r>
            <w:proofErr w:type="gramStart"/>
            <w:r w:rsidRPr="00783095">
              <w:rPr>
                <w:rFonts w:asciiTheme="minorEastAsia" w:hAnsiTheme="minorEastAsia" w:cs="宋体" w:hint="eastAsia"/>
                <w:kern w:val="0"/>
                <w:szCs w:val="21"/>
              </w:rPr>
              <w:t>例研究</w:t>
            </w:r>
            <w:proofErr w:type="gramEnd"/>
            <w:r w:rsidRPr="00783095">
              <w:rPr>
                <w:rFonts w:asciiTheme="minorEastAsia" w:hAnsiTheme="minorEastAsia" w:cs="宋体" w:hint="eastAsia"/>
                <w:kern w:val="0"/>
                <w:szCs w:val="21"/>
              </w:rPr>
              <w:t>教学模式的实践与反思</w:t>
            </w:r>
          </w:p>
        </w:tc>
        <w:tc>
          <w:tcPr>
            <w:tcW w:w="1417" w:type="dxa"/>
            <w:vAlign w:val="center"/>
          </w:tcPr>
          <w:p w:rsidR="00C24343" w:rsidRPr="00783095" w:rsidRDefault="00F5219E">
            <w:pPr>
              <w:jc w:val="center"/>
              <w:rPr>
                <w:rFonts w:asciiTheme="minorEastAsia" w:hAnsiTheme="minorEastAsia" w:cs="Times New Roman"/>
                <w:kern w:val="0"/>
                <w:szCs w:val="21"/>
              </w:rPr>
            </w:pPr>
            <w:r w:rsidRPr="00783095">
              <w:rPr>
                <w:rFonts w:asciiTheme="minorEastAsia" w:hAnsiTheme="minorEastAsia" w:cs="Times New Roman" w:hint="eastAsia"/>
                <w:kern w:val="0"/>
                <w:szCs w:val="21"/>
              </w:rPr>
              <w:t>1</w:t>
            </w:r>
          </w:p>
        </w:tc>
      </w:tr>
      <w:tr w:rsidR="00C24343">
        <w:trPr>
          <w:trHeight w:val="284"/>
        </w:trPr>
        <w:tc>
          <w:tcPr>
            <w:tcW w:w="1134" w:type="dxa"/>
            <w:vAlign w:val="center"/>
          </w:tcPr>
          <w:p w:rsidR="00C24343" w:rsidRPr="00783095" w:rsidRDefault="00F5219E">
            <w:pPr>
              <w:widowControl/>
              <w:jc w:val="center"/>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lastRenderedPageBreak/>
              <w:t>地理</w:t>
            </w:r>
          </w:p>
        </w:tc>
        <w:tc>
          <w:tcPr>
            <w:tcW w:w="6521" w:type="dxa"/>
            <w:vAlign w:val="center"/>
          </w:tcPr>
          <w:p w:rsidR="00C24343" w:rsidRPr="00783095" w:rsidRDefault="00F5219E">
            <w:pPr>
              <w:widowControl/>
              <w:textAlignment w:val="top"/>
              <w:rPr>
                <w:rFonts w:asciiTheme="minorEastAsia" w:hAnsiTheme="minorEastAsia" w:cs="Times New Roman"/>
                <w:kern w:val="0"/>
                <w:szCs w:val="21"/>
              </w:rPr>
            </w:pPr>
            <w:r w:rsidRPr="00783095">
              <w:rPr>
                <w:rFonts w:asciiTheme="minorEastAsia" w:hAnsiTheme="minorEastAsia" w:cs="宋体" w:hint="eastAsia"/>
                <w:kern w:val="0"/>
                <w:szCs w:val="21"/>
              </w:rPr>
              <w:t>高中地理教学与环境教学</w:t>
            </w:r>
          </w:p>
        </w:tc>
        <w:tc>
          <w:tcPr>
            <w:tcW w:w="1417" w:type="dxa"/>
            <w:vAlign w:val="center"/>
          </w:tcPr>
          <w:p w:rsidR="00C24343" w:rsidRPr="00783095" w:rsidRDefault="00F5219E">
            <w:pPr>
              <w:jc w:val="center"/>
              <w:rPr>
                <w:rFonts w:asciiTheme="minorEastAsia" w:hAnsiTheme="minorEastAsia" w:cs="Times New Roman"/>
                <w:kern w:val="0"/>
                <w:szCs w:val="21"/>
              </w:rPr>
            </w:pPr>
            <w:r w:rsidRPr="00783095">
              <w:rPr>
                <w:rFonts w:asciiTheme="minorEastAsia" w:hAnsiTheme="minorEastAsia" w:cs="Times New Roman" w:hint="eastAsia"/>
                <w:kern w:val="0"/>
                <w:szCs w:val="21"/>
              </w:rPr>
              <w:t>1</w:t>
            </w:r>
          </w:p>
        </w:tc>
      </w:tr>
      <w:tr w:rsidR="00C24343">
        <w:trPr>
          <w:trHeight w:val="284"/>
        </w:trPr>
        <w:tc>
          <w:tcPr>
            <w:tcW w:w="1134" w:type="dxa"/>
            <w:vAlign w:val="center"/>
          </w:tcPr>
          <w:p w:rsidR="00C24343" w:rsidRPr="00783095" w:rsidRDefault="00F5219E">
            <w:pPr>
              <w:widowControl/>
              <w:jc w:val="center"/>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音乐</w:t>
            </w:r>
          </w:p>
        </w:tc>
        <w:tc>
          <w:tcPr>
            <w:tcW w:w="6521" w:type="dxa"/>
            <w:vAlign w:val="center"/>
          </w:tcPr>
          <w:p w:rsidR="00C24343" w:rsidRPr="00783095" w:rsidRDefault="00F5219E">
            <w:pPr>
              <w:widowControl/>
              <w:textAlignment w:val="top"/>
              <w:rPr>
                <w:rFonts w:asciiTheme="minorEastAsia" w:hAnsiTheme="minorEastAsia" w:cs="Times New Roman"/>
                <w:kern w:val="0"/>
                <w:szCs w:val="21"/>
              </w:rPr>
            </w:pPr>
            <w:r w:rsidRPr="00783095">
              <w:rPr>
                <w:rFonts w:asciiTheme="minorEastAsia" w:hAnsiTheme="minorEastAsia" w:cs="宋体" w:hint="eastAsia"/>
                <w:kern w:val="0"/>
                <w:szCs w:val="21"/>
              </w:rPr>
              <w:t>高中音乐鉴赏课的导入方式</w:t>
            </w:r>
          </w:p>
        </w:tc>
        <w:tc>
          <w:tcPr>
            <w:tcW w:w="1417" w:type="dxa"/>
            <w:vAlign w:val="center"/>
          </w:tcPr>
          <w:p w:rsidR="00C24343" w:rsidRPr="00783095" w:rsidRDefault="00F5219E">
            <w:pPr>
              <w:jc w:val="center"/>
              <w:rPr>
                <w:rFonts w:asciiTheme="minorEastAsia" w:hAnsiTheme="minorEastAsia" w:cs="Times New Roman"/>
                <w:kern w:val="0"/>
                <w:szCs w:val="21"/>
              </w:rPr>
            </w:pPr>
            <w:r w:rsidRPr="00783095">
              <w:rPr>
                <w:rFonts w:asciiTheme="minorEastAsia" w:hAnsiTheme="minorEastAsia" w:cs="Times New Roman" w:hint="eastAsia"/>
                <w:kern w:val="0"/>
                <w:szCs w:val="21"/>
              </w:rPr>
              <w:t>1</w:t>
            </w:r>
          </w:p>
        </w:tc>
      </w:tr>
      <w:tr w:rsidR="00C24343">
        <w:trPr>
          <w:trHeight w:val="284"/>
        </w:trPr>
        <w:tc>
          <w:tcPr>
            <w:tcW w:w="1134" w:type="dxa"/>
            <w:vAlign w:val="center"/>
          </w:tcPr>
          <w:p w:rsidR="00C24343" w:rsidRPr="00783095" w:rsidRDefault="00F5219E">
            <w:pPr>
              <w:widowControl/>
              <w:jc w:val="center"/>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体育</w:t>
            </w:r>
          </w:p>
        </w:tc>
        <w:tc>
          <w:tcPr>
            <w:tcW w:w="6521" w:type="dxa"/>
            <w:vAlign w:val="center"/>
          </w:tcPr>
          <w:p w:rsidR="00C24343" w:rsidRPr="00783095" w:rsidRDefault="00F5219E">
            <w:pPr>
              <w:widowControl/>
              <w:textAlignment w:val="top"/>
              <w:rPr>
                <w:rFonts w:asciiTheme="minorEastAsia" w:hAnsiTheme="minorEastAsia" w:cs="Times New Roman"/>
                <w:kern w:val="0"/>
                <w:szCs w:val="21"/>
              </w:rPr>
            </w:pPr>
            <w:r w:rsidRPr="00783095">
              <w:rPr>
                <w:rFonts w:asciiTheme="minorEastAsia" w:hAnsiTheme="minorEastAsia" w:cs="宋体" w:hint="eastAsia"/>
                <w:kern w:val="0"/>
                <w:szCs w:val="21"/>
              </w:rPr>
              <w:t>关于培养篮球裁判员执法能力的探讨</w:t>
            </w:r>
          </w:p>
        </w:tc>
        <w:tc>
          <w:tcPr>
            <w:tcW w:w="1417" w:type="dxa"/>
            <w:vAlign w:val="center"/>
          </w:tcPr>
          <w:p w:rsidR="00C24343" w:rsidRPr="00783095" w:rsidRDefault="00F5219E">
            <w:pPr>
              <w:jc w:val="center"/>
              <w:rPr>
                <w:rFonts w:asciiTheme="minorEastAsia" w:hAnsiTheme="minorEastAsia" w:cs="Times New Roman"/>
                <w:kern w:val="0"/>
                <w:szCs w:val="21"/>
              </w:rPr>
            </w:pPr>
            <w:r w:rsidRPr="00783095">
              <w:rPr>
                <w:rFonts w:asciiTheme="minorEastAsia" w:hAnsiTheme="minorEastAsia" w:cs="Times New Roman" w:hint="eastAsia"/>
                <w:kern w:val="0"/>
                <w:szCs w:val="21"/>
              </w:rPr>
              <w:t>1</w:t>
            </w:r>
          </w:p>
        </w:tc>
      </w:tr>
      <w:tr w:rsidR="00C24343">
        <w:trPr>
          <w:trHeight w:val="284"/>
        </w:trPr>
        <w:tc>
          <w:tcPr>
            <w:tcW w:w="1134" w:type="dxa"/>
            <w:vAlign w:val="center"/>
          </w:tcPr>
          <w:p w:rsidR="00C24343" w:rsidRPr="00783095" w:rsidRDefault="00F5219E">
            <w:pPr>
              <w:widowControl/>
              <w:jc w:val="center"/>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美术</w:t>
            </w:r>
          </w:p>
        </w:tc>
        <w:tc>
          <w:tcPr>
            <w:tcW w:w="6521" w:type="dxa"/>
            <w:vAlign w:val="center"/>
          </w:tcPr>
          <w:p w:rsidR="00C24343" w:rsidRPr="00783095" w:rsidRDefault="00F5219E">
            <w:pPr>
              <w:widowControl/>
              <w:textAlignment w:val="top"/>
              <w:rPr>
                <w:rFonts w:asciiTheme="minorEastAsia" w:hAnsiTheme="minorEastAsia" w:cs="Times New Roman"/>
                <w:kern w:val="0"/>
                <w:szCs w:val="21"/>
              </w:rPr>
            </w:pPr>
            <w:r w:rsidRPr="00783095">
              <w:rPr>
                <w:rFonts w:asciiTheme="minorEastAsia" w:hAnsiTheme="minorEastAsia" w:cs="宋体" w:hint="eastAsia"/>
                <w:kern w:val="0"/>
                <w:szCs w:val="21"/>
              </w:rPr>
              <w:t>浅谈农村中学美术课程的开发和利用</w:t>
            </w:r>
          </w:p>
        </w:tc>
        <w:tc>
          <w:tcPr>
            <w:tcW w:w="1417" w:type="dxa"/>
            <w:vAlign w:val="center"/>
          </w:tcPr>
          <w:p w:rsidR="00C24343" w:rsidRPr="00783095" w:rsidRDefault="00F5219E">
            <w:pPr>
              <w:jc w:val="center"/>
              <w:rPr>
                <w:rFonts w:asciiTheme="minorEastAsia" w:hAnsiTheme="minorEastAsia" w:cs="Times New Roman"/>
                <w:kern w:val="0"/>
                <w:szCs w:val="21"/>
              </w:rPr>
            </w:pPr>
            <w:r w:rsidRPr="00783095">
              <w:rPr>
                <w:rFonts w:asciiTheme="minorEastAsia" w:hAnsiTheme="minorEastAsia" w:cs="Times New Roman" w:hint="eastAsia"/>
                <w:kern w:val="0"/>
                <w:szCs w:val="21"/>
              </w:rPr>
              <w:t>1</w:t>
            </w:r>
          </w:p>
        </w:tc>
      </w:tr>
      <w:tr w:rsidR="00C24343">
        <w:trPr>
          <w:trHeight w:val="284"/>
        </w:trPr>
        <w:tc>
          <w:tcPr>
            <w:tcW w:w="1134" w:type="dxa"/>
            <w:vAlign w:val="center"/>
          </w:tcPr>
          <w:p w:rsidR="00C24343" w:rsidRPr="00783095" w:rsidRDefault="00F5219E">
            <w:pPr>
              <w:widowControl/>
              <w:jc w:val="center"/>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信息技术</w:t>
            </w:r>
          </w:p>
        </w:tc>
        <w:tc>
          <w:tcPr>
            <w:tcW w:w="6521" w:type="dxa"/>
            <w:vAlign w:val="center"/>
          </w:tcPr>
          <w:p w:rsidR="00C24343" w:rsidRPr="00783095" w:rsidRDefault="00F5219E">
            <w:pPr>
              <w:widowControl/>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“翻转课堂”在信息技术课中的应用</w:t>
            </w:r>
          </w:p>
        </w:tc>
        <w:tc>
          <w:tcPr>
            <w:tcW w:w="1417" w:type="dxa"/>
            <w:vAlign w:val="center"/>
          </w:tcPr>
          <w:p w:rsidR="00C24343" w:rsidRPr="00783095" w:rsidRDefault="00F5219E">
            <w:pPr>
              <w:jc w:val="center"/>
              <w:rPr>
                <w:rFonts w:asciiTheme="minorEastAsia" w:hAnsiTheme="minorEastAsia" w:cs="Times New Roman"/>
                <w:kern w:val="0"/>
                <w:szCs w:val="21"/>
              </w:rPr>
            </w:pPr>
            <w:r w:rsidRPr="00783095">
              <w:rPr>
                <w:rFonts w:asciiTheme="minorEastAsia" w:hAnsiTheme="minorEastAsia" w:cs="Times New Roman" w:hint="eastAsia"/>
                <w:kern w:val="0"/>
                <w:szCs w:val="21"/>
              </w:rPr>
              <w:t>1</w:t>
            </w:r>
          </w:p>
        </w:tc>
      </w:tr>
      <w:tr w:rsidR="00C24343">
        <w:trPr>
          <w:trHeight w:val="284"/>
        </w:trPr>
        <w:tc>
          <w:tcPr>
            <w:tcW w:w="1134" w:type="dxa"/>
            <w:vAlign w:val="center"/>
          </w:tcPr>
          <w:p w:rsidR="00C24343" w:rsidRPr="00783095" w:rsidRDefault="00F5219E">
            <w:pPr>
              <w:widowControl/>
              <w:jc w:val="center"/>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信息技术</w:t>
            </w:r>
          </w:p>
        </w:tc>
        <w:tc>
          <w:tcPr>
            <w:tcW w:w="6521" w:type="dxa"/>
            <w:vAlign w:val="center"/>
          </w:tcPr>
          <w:p w:rsidR="00C24343" w:rsidRPr="00783095" w:rsidRDefault="00F5219E">
            <w:pPr>
              <w:widowControl/>
              <w:textAlignment w:val="top"/>
              <w:rPr>
                <w:rFonts w:asciiTheme="minorEastAsia" w:hAnsiTheme="minorEastAsia" w:cs="Times New Roman"/>
                <w:kern w:val="0"/>
                <w:szCs w:val="21"/>
              </w:rPr>
            </w:pPr>
            <w:r w:rsidRPr="00783095">
              <w:rPr>
                <w:rFonts w:asciiTheme="minorEastAsia" w:hAnsiTheme="minorEastAsia" w:cs="宋体" w:hint="eastAsia"/>
                <w:kern w:val="0"/>
                <w:szCs w:val="21"/>
              </w:rPr>
              <w:t>分层教学在信息技术课程中的实施</w:t>
            </w:r>
          </w:p>
        </w:tc>
        <w:tc>
          <w:tcPr>
            <w:tcW w:w="1417" w:type="dxa"/>
            <w:vAlign w:val="center"/>
          </w:tcPr>
          <w:p w:rsidR="00C24343" w:rsidRPr="00783095" w:rsidRDefault="00F5219E">
            <w:pPr>
              <w:jc w:val="center"/>
              <w:rPr>
                <w:rFonts w:asciiTheme="minorEastAsia" w:hAnsiTheme="minorEastAsia" w:cs="Times New Roman"/>
                <w:kern w:val="0"/>
                <w:szCs w:val="21"/>
              </w:rPr>
            </w:pPr>
            <w:r w:rsidRPr="00783095">
              <w:rPr>
                <w:rFonts w:asciiTheme="minorEastAsia" w:hAnsiTheme="minorEastAsia" w:cs="Times New Roman" w:hint="eastAsia"/>
                <w:kern w:val="0"/>
                <w:szCs w:val="21"/>
              </w:rPr>
              <w:t>1</w:t>
            </w:r>
          </w:p>
        </w:tc>
      </w:tr>
      <w:tr w:rsidR="00C24343">
        <w:trPr>
          <w:trHeight w:val="284"/>
        </w:trPr>
        <w:tc>
          <w:tcPr>
            <w:tcW w:w="1134" w:type="dxa"/>
            <w:vAlign w:val="center"/>
          </w:tcPr>
          <w:p w:rsidR="00C24343" w:rsidRPr="00783095" w:rsidRDefault="00F5219E">
            <w:pPr>
              <w:widowControl/>
              <w:jc w:val="center"/>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通用技术</w:t>
            </w:r>
          </w:p>
        </w:tc>
        <w:tc>
          <w:tcPr>
            <w:tcW w:w="6521" w:type="dxa"/>
            <w:vAlign w:val="center"/>
          </w:tcPr>
          <w:p w:rsidR="00C24343" w:rsidRPr="00783095" w:rsidRDefault="00F5219E">
            <w:pPr>
              <w:widowControl/>
              <w:textAlignment w:val="center"/>
              <w:rPr>
                <w:rFonts w:asciiTheme="minorEastAsia" w:hAnsiTheme="minorEastAsia" w:cs="Times New Roman"/>
                <w:kern w:val="0"/>
                <w:szCs w:val="21"/>
              </w:rPr>
            </w:pPr>
            <w:r w:rsidRPr="00783095">
              <w:rPr>
                <w:rFonts w:asciiTheme="minorEastAsia" w:hAnsiTheme="minorEastAsia" w:cs="宋体" w:hint="eastAsia"/>
                <w:kern w:val="0"/>
                <w:szCs w:val="21"/>
              </w:rPr>
              <w:t>论《现代折纸》课程中作品的原创设计</w:t>
            </w:r>
          </w:p>
        </w:tc>
        <w:tc>
          <w:tcPr>
            <w:tcW w:w="1417" w:type="dxa"/>
            <w:vAlign w:val="center"/>
          </w:tcPr>
          <w:p w:rsidR="00C24343" w:rsidRPr="00783095" w:rsidRDefault="00F5219E">
            <w:pPr>
              <w:jc w:val="center"/>
              <w:rPr>
                <w:rFonts w:asciiTheme="minorEastAsia" w:hAnsiTheme="minorEastAsia" w:cs="Times New Roman"/>
                <w:kern w:val="0"/>
                <w:szCs w:val="21"/>
              </w:rPr>
            </w:pPr>
            <w:r w:rsidRPr="00783095">
              <w:rPr>
                <w:rFonts w:asciiTheme="minorEastAsia" w:hAnsiTheme="minorEastAsia" w:cs="Times New Roman" w:hint="eastAsia"/>
                <w:kern w:val="0"/>
                <w:szCs w:val="21"/>
              </w:rPr>
              <w:t>1</w:t>
            </w:r>
          </w:p>
        </w:tc>
      </w:tr>
    </w:tbl>
    <w:p w:rsidR="00C24343" w:rsidRDefault="00F5219E">
      <w:pPr>
        <w:snapToGrid w:val="0"/>
        <w:rPr>
          <w:rFonts w:ascii="Times New Roman" w:eastAsia="宋体" w:hAnsi="Times New Roman" w:cs="宋体"/>
          <w:bCs/>
          <w:szCs w:val="21"/>
        </w:rPr>
      </w:pPr>
      <w:r>
        <w:rPr>
          <w:rFonts w:ascii="Times New Roman" w:eastAsia="宋体" w:hAnsi="Times New Roman" w:cs="宋体" w:hint="eastAsia"/>
          <w:bCs/>
          <w:szCs w:val="21"/>
        </w:rPr>
        <w:t>注：①论文代表作为近</w:t>
      </w:r>
      <w:r>
        <w:rPr>
          <w:rFonts w:ascii="Times New Roman" w:eastAsia="宋体" w:hAnsi="Times New Roman" w:cs="宋体" w:hint="eastAsia"/>
          <w:bCs/>
          <w:szCs w:val="21"/>
        </w:rPr>
        <w:t>5</w:t>
      </w:r>
      <w:r>
        <w:rPr>
          <w:rFonts w:ascii="Times New Roman" w:eastAsia="宋体" w:hAnsi="Times New Roman" w:cs="宋体" w:hint="eastAsia"/>
          <w:bCs/>
          <w:szCs w:val="21"/>
        </w:rPr>
        <w:t>年内的论文。②各学科填报数不得超过</w:t>
      </w:r>
      <w:r>
        <w:rPr>
          <w:rFonts w:ascii="Times New Roman" w:eastAsia="宋体" w:hAnsi="Times New Roman" w:cs="宋体" w:hint="eastAsia"/>
          <w:bCs/>
          <w:szCs w:val="21"/>
        </w:rPr>
        <w:t>5</w:t>
      </w:r>
      <w:r>
        <w:rPr>
          <w:rFonts w:ascii="Times New Roman" w:eastAsia="宋体" w:hAnsi="Times New Roman" w:cs="宋体" w:hint="eastAsia"/>
          <w:bCs/>
          <w:szCs w:val="21"/>
        </w:rPr>
        <w:t>篇</w:t>
      </w:r>
    </w:p>
    <w:p w:rsidR="00C24343" w:rsidRDefault="00C24343">
      <w:pPr>
        <w:snapToGrid w:val="0"/>
        <w:jc w:val="center"/>
        <w:rPr>
          <w:rFonts w:ascii="Times New Roman" w:eastAsia="宋体" w:hAnsi="Times New Roman" w:cs="宋体"/>
          <w:b/>
          <w:bCs/>
          <w:szCs w:val="21"/>
        </w:rPr>
      </w:pPr>
    </w:p>
    <w:p w:rsidR="00C24343" w:rsidRDefault="00F5219E">
      <w:pPr>
        <w:snapToGrid w:val="0"/>
        <w:jc w:val="center"/>
        <w:rPr>
          <w:rFonts w:ascii="Times New Roman" w:eastAsia="宋体" w:hAnsi="Times New Roman" w:cs="宋体"/>
          <w:b/>
          <w:bCs/>
          <w:szCs w:val="21"/>
        </w:rPr>
      </w:pPr>
      <w:r>
        <w:rPr>
          <w:rFonts w:ascii="Times New Roman" w:eastAsia="宋体" w:hAnsi="Times New Roman" w:cs="宋体" w:hint="eastAsia"/>
          <w:b/>
          <w:bCs/>
          <w:szCs w:val="21"/>
        </w:rPr>
        <w:t>4-4-2</w:t>
      </w:r>
      <w:r>
        <w:rPr>
          <w:rFonts w:ascii="Times New Roman" w:eastAsia="宋体" w:hAnsi="Times New Roman" w:cs="宋体" w:hint="eastAsia"/>
          <w:b/>
          <w:bCs/>
          <w:szCs w:val="21"/>
        </w:rPr>
        <w:t>省市级及以上立项课题</w:t>
      </w:r>
    </w:p>
    <w:tbl>
      <w:tblPr>
        <w:tblStyle w:val="a9"/>
        <w:tblW w:w="0" w:type="auto"/>
        <w:tblInd w:w="250" w:type="dxa"/>
        <w:tblLook w:val="04A0" w:firstRow="1" w:lastRow="0" w:firstColumn="1" w:lastColumn="0" w:noHBand="0" w:noVBand="1"/>
      </w:tblPr>
      <w:tblGrid>
        <w:gridCol w:w="851"/>
        <w:gridCol w:w="8221"/>
      </w:tblGrid>
      <w:tr w:rsidR="00C24343">
        <w:trPr>
          <w:trHeight w:val="444"/>
        </w:trPr>
        <w:tc>
          <w:tcPr>
            <w:tcW w:w="851" w:type="dxa"/>
            <w:vAlign w:val="center"/>
          </w:tcPr>
          <w:p w:rsidR="00C24343" w:rsidRDefault="00F5219E">
            <w:pPr>
              <w:snapToGrid w:val="0"/>
              <w:jc w:val="center"/>
              <w:rPr>
                <w:rFonts w:ascii="Times New Roman" w:eastAsia="宋体" w:hAnsi="Times New Roman" w:cs="宋体"/>
                <w:b/>
                <w:bCs/>
                <w:kern w:val="0"/>
                <w:sz w:val="20"/>
                <w:szCs w:val="21"/>
              </w:rPr>
            </w:pPr>
            <w:r>
              <w:rPr>
                <w:rFonts w:ascii="Times New Roman" w:eastAsia="宋体" w:hAnsi="Times New Roman" w:cs="宋体" w:hint="eastAsia"/>
                <w:b/>
                <w:bCs/>
                <w:kern w:val="0"/>
                <w:sz w:val="20"/>
                <w:szCs w:val="21"/>
              </w:rPr>
              <w:t>序号</w:t>
            </w:r>
          </w:p>
        </w:tc>
        <w:tc>
          <w:tcPr>
            <w:tcW w:w="8221" w:type="dxa"/>
            <w:vAlign w:val="center"/>
          </w:tcPr>
          <w:p w:rsidR="00C24343" w:rsidRDefault="00F5219E">
            <w:pPr>
              <w:snapToGrid w:val="0"/>
              <w:jc w:val="center"/>
              <w:rPr>
                <w:rFonts w:ascii="Times New Roman" w:eastAsia="宋体" w:hAnsi="Times New Roman" w:cs="宋体"/>
                <w:b/>
                <w:bCs/>
                <w:kern w:val="0"/>
                <w:sz w:val="20"/>
                <w:szCs w:val="21"/>
              </w:rPr>
            </w:pPr>
            <w:r>
              <w:rPr>
                <w:rFonts w:ascii="Times New Roman" w:eastAsia="宋体" w:hAnsi="Times New Roman" w:cs="宋体" w:hint="eastAsia"/>
                <w:b/>
                <w:bCs/>
                <w:kern w:val="0"/>
                <w:sz w:val="20"/>
                <w:szCs w:val="21"/>
              </w:rPr>
              <w:t>立项课题名称</w:t>
            </w:r>
          </w:p>
        </w:tc>
      </w:tr>
      <w:tr w:rsidR="00C24343" w:rsidTr="00C97F34">
        <w:trPr>
          <w:trHeight w:val="284"/>
        </w:trPr>
        <w:tc>
          <w:tcPr>
            <w:tcW w:w="851" w:type="dxa"/>
            <w:vAlign w:val="center"/>
          </w:tcPr>
          <w:p w:rsidR="00C24343" w:rsidRPr="003C5A02" w:rsidRDefault="00F5219E" w:rsidP="00C97F34">
            <w:pPr>
              <w:snapToGrid w:val="0"/>
              <w:jc w:val="center"/>
              <w:rPr>
                <w:rFonts w:asciiTheme="minorEastAsia" w:hAnsiTheme="minorEastAsia" w:cs="宋体"/>
                <w:kern w:val="0"/>
                <w:szCs w:val="21"/>
              </w:rPr>
            </w:pPr>
            <w:r w:rsidRPr="003C5A02">
              <w:rPr>
                <w:rFonts w:asciiTheme="minorEastAsia" w:hAnsiTheme="minorEastAsia" w:cs="宋体" w:hint="eastAsia"/>
                <w:kern w:val="0"/>
                <w:szCs w:val="21"/>
              </w:rPr>
              <w:t>1</w:t>
            </w:r>
          </w:p>
        </w:tc>
        <w:tc>
          <w:tcPr>
            <w:tcW w:w="8221" w:type="dxa"/>
            <w:vAlign w:val="center"/>
          </w:tcPr>
          <w:p w:rsidR="00C24343" w:rsidRDefault="00F5219E" w:rsidP="00C97F34">
            <w:pPr>
              <w:tabs>
                <w:tab w:val="left" w:pos="9135"/>
              </w:tabs>
              <w:adjustRightInd w:val="0"/>
              <w:snapToGrid w:val="0"/>
              <w:spacing w:line="360" w:lineRule="exact"/>
              <w:jc w:val="left"/>
              <w:rPr>
                <w:rFonts w:ascii="Times New Roman" w:eastAsia="宋体" w:hAnsi="Times New Roman" w:cs="Times New Roman"/>
                <w:kern w:val="0"/>
                <w:sz w:val="20"/>
                <w:szCs w:val="20"/>
              </w:rPr>
            </w:pPr>
            <w:r>
              <w:rPr>
                <w:rFonts w:ascii="宋体" w:eastAsia="宋体" w:hAnsi="宋体" w:cs="Times New Roman" w:hint="eastAsia"/>
                <w:kern w:val="0"/>
                <w:szCs w:val="21"/>
              </w:rPr>
              <w:t>基于课堂观察的校本研修的策略研究</w:t>
            </w:r>
          </w:p>
        </w:tc>
      </w:tr>
      <w:tr w:rsidR="00C24343" w:rsidTr="00C97F34">
        <w:trPr>
          <w:trHeight w:val="284"/>
        </w:trPr>
        <w:tc>
          <w:tcPr>
            <w:tcW w:w="851" w:type="dxa"/>
            <w:vAlign w:val="center"/>
          </w:tcPr>
          <w:p w:rsidR="00C24343" w:rsidRPr="003C5A02" w:rsidRDefault="00F5219E" w:rsidP="00C97F34">
            <w:pPr>
              <w:snapToGrid w:val="0"/>
              <w:jc w:val="center"/>
              <w:rPr>
                <w:rFonts w:asciiTheme="minorEastAsia" w:hAnsiTheme="minorEastAsia" w:cs="宋体"/>
                <w:kern w:val="0"/>
                <w:szCs w:val="21"/>
              </w:rPr>
            </w:pPr>
            <w:r w:rsidRPr="003C5A02">
              <w:rPr>
                <w:rFonts w:asciiTheme="minorEastAsia" w:hAnsiTheme="minorEastAsia" w:cs="宋体" w:hint="eastAsia"/>
                <w:kern w:val="0"/>
                <w:szCs w:val="21"/>
              </w:rPr>
              <w:t>2</w:t>
            </w:r>
          </w:p>
        </w:tc>
        <w:tc>
          <w:tcPr>
            <w:tcW w:w="8221" w:type="dxa"/>
            <w:vAlign w:val="center"/>
          </w:tcPr>
          <w:p w:rsidR="00C24343" w:rsidRDefault="00F5219E" w:rsidP="00C97F34">
            <w:pPr>
              <w:adjustRightInd w:val="0"/>
              <w:snapToGrid w:val="0"/>
              <w:spacing w:line="360" w:lineRule="exact"/>
              <w:jc w:val="left"/>
              <w:rPr>
                <w:rFonts w:ascii="Times New Roman" w:eastAsia="宋体" w:hAnsi="Times New Roman" w:cs="Times New Roman"/>
                <w:kern w:val="0"/>
                <w:sz w:val="20"/>
                <w:szCs w:val="20"/>
              </w:rPr>
            </w:pPr>
            <w:proofErr w:type="gramStart"/>
            <w:r>
              <w:rPr>
                <w:rFonts w:ascii="宋体" w:eastAsia="宋体" w:hAnsi="宋体" w:cs="Times New Roman" w:hint="eastAsia"/>
                <w:kern w:val="0"/>
                <w:szCs w:val="21"/>
              </w:rPr>
              <w:t>基于学案的</w:t>
            </w:r>
            <w:proofErr w:type="gramEnd"/>
            <w:r>
              <w:rPr>
                <w:rFonts w:ascii="宋体" w:eastAsia="宋体" w:hAnsi="宋体" w:cs="Times New Roman" w:hint="eastAsia"/>
                <w:kern w:val="0"/>
                <w:szCs w:val="21"/>
              </w:rPr>
              <w:t>自主学习能力培养的策略研究</w:t>
            </w:r>
          </w:p>
        </w:tc>
      </w:tr>
      <w:tr w:rsidR="00C24343" w:rsidTr="00C97F34">
        <w:trPr>
          <w:trHeight w:val="284"/>
        </w:trPr>
        <w:tc>
          <w:tcPr>
            <w:tcW w:w="851" w:type="dxa"/>
            <w:vAlign w:val="center"/>
          </w:tcPr>
          <w:p w:rsidR="00C24343" w:rsidRPr="003C5A02" w:rsidRDefault="00F5219E" w:rsidP="00C97F34">
            <w:pPr>
              <w:snapToGrid w:val="0"/>
              <w:jc w:val="center"/>
              <w:rPr>
                <w:rFonts w:asciiTheme="minorEastAsia" w:hAnsiTheme="minorEastAsia" w:cs="宋体"/>
                <w:kern w:val="0"/>
                <w:szCs w:val="21"/>
              </w:rPr>
            </w:pPr>
            <w:r w:rsidRPr="003C5A02">
              <w:rPr>
                <w:rFonts w:asciiTheme="minorEastAsia" w:hAnsiTheme="minorEastAsia" w:cs="宋体" w:hint="eastAsia"/>
                <w:kern w:val="0"/>
                <w:szCs w:val="21"/>
              </w:rPr>
              <w:t>3</w:t>
            </w:r>
          </w:p>
        </w:tc>
        <w:tc>
          <w:tcPr>
            <w:tcW w:w="8221" w:type="dxa"/>
            <w:vAlign w:val="center"/>
          </w:tcPr>
          <w:p w:rsidR="00C24343" w:rsidRDefault="00F5219E" w:rsidP="00C97F34">
            <w:pPr>
              <w:tabs>
                <w:tab w:val="left" w:pos="9135"/>
              </w:tabs>
              <w:adjustRightInd w:val="0"/>
              <w:snapToGrid w:val="0"/>
              <w:spacing w:line="360" w:lineRule="exact"/>
              <w:jc w:val="left"/>
              <w:rPr>
                <w:rFonts w:ascii="Times New Roman" w:eastAsia="宋体" w:hAnsi="Times New Roman" w:cs="Times New Roman"/>
                <w:kern w:val="0"/>
                <w:sz w:val="20"/>
                <w:szCs w:val="20"/>
              </w:rPr>
            </w:pPr>
            <w:r>
              <w:rPr>
                <w:rFonts w:ascii="宋体" w:eastAsia="宋体" w:hAnsi="宋体" w:cs="Times New Roman" w:hint="eastAsia"/>
                <w:kern w:val="0"/>
                <w:szCs w:val="21"/>
              </w:rPr>
              <w:t>高中数学反思</w:t>
            </w:r>
            <w:proofErr w:type="gramStart"/>
            <w:r>
              <w:rPr>
                <w:rFonts w:ascii="宋体" w:eastAsia="宋体" w:hAnsi="宋体" w:cs="Times New Roman" w:hint="eastAsia"/>
                <w:kern w:val="0"/>
                <w:szCs w:val="21"/>
              </w:rPr>
              <w:t>性教学</w:t>
            </w:r>
            <w:proofErr w:type="gramEnd"/>
            <w:r>
              <w:rPr>
                <w:rFonts w:ascii="宋体" w:eastAsia="宋体" w:hAnsi="宋体" w:cs="Times New Roman" w:hint="eastAsia"/>
                <w:kern w:val="0"/>
                <w:szCs w:val="21"/>
              </w:rPr>
              <w:t>的策略研究</w:t>
            </w:r>
          </w:p>
        </w:tc>
      </w:tr>
      <w:tr w:rsidR="00C24343" w:rsidTr="00C97F34">
        <w:trPr>
          <w:trHeight w:val="284"/>
        </w:trPr>
        <w:tc>
          <w:tcPr>
            <w:tcW w:w="851" w:type="dxa"/>
            <w:vAlign w:val="center"/>
          </w:tcPr>
          <w:p w:rsidR="00C24343" w:rsidRPr="003C5A02" w:rsidRDefault="00F5219E" w:rsidP="00C97F34">
            <w:pPr>
              <w:snapToGrid w:val="0"/>
              <w:jc w:val="center"/>
              <w:rPr>
                <w:rFonts w:asciiTheme="minorEastAsia" w:hAnsiTheme="minorEastAsia" w:cs="宋体"/>
                <w:kern w:val="0"/>
                <w:szCs w:val="21"/>
              </w:rPr>
            </w:pPr>
            <w:r w:rsidRPr="003C5A02">
              <w:rPr>
                <w:rFonts w:asciiTheme="minorEastAsia" w:hAnsiTheme="minorEastAsia" w:cs="宋体" w:hint="eastAsia"/>
                <w:kern w:val="0"/>
                <w:szCs w:val="21"/>
              </w:rPr>
              <w:t>4</w:t>
            </w:r>
          </w:p>
        </w:tc>
        <w:tc>
          <w:tcPr>
            <w:tcW w:w="8221" w:type="dxa"/>
            <w:vAlign w:val="center"/>
          </w:tcPr>
          <w:p w:rsidR="00C24343" w:rsidRDefault="00F5219E" w:rsidP="00C97F34">
            <w:pPr>
              <w:widowControl/>
              <w:jc w:val="left"/>
              <w:textAlignment w:val="center"/>
              <w:rPr>
                <w:rFonts w:ascii="Times New Roman" w:eastAsia="宋体" w:hAnsi="Times New Roman" w:cs="Times New Roman"/>
                <w:kern w:val="0"/>
                <w:sz w:val="20"/>
                <w:szCs w:val="20"/>
              </w:rPr>
            </w:pPr>
            <w:r>
              <w:rPr>
                <w:rFonts w:ascii="宋体" w:eastAsia="宋体" w:hAnsi="宋体" w:cs="宋体" w:hint="eastAsia"/>
                <w:kern w:val="0"/>
                <w:szCs w:val="21"/>
              </w:rPr>
              <w:t>基于小组合作学习构建生态课堂的策略研究</w:t>
            </w:r>
          </w:p>
        </w:tc>
      </w:tr>
      <w:tr w:rsidR="00C24343" w:rsidTr="00C97F34">
        <w:trPr>
          <w:trHeight w:val="284"/>
        </w:trPr>
        <w:tc>
          <w:tcPr>
            <w:tcW w:w="851" w:type="dxa"/>
            <w:vAlign w:val="center"/>
          </w:tcPr>
          <w:p w:rsidR="00C24343" w:rsidRPr="003C5A02" w:rsidRDefault="00F5219E" w:rsidP="00C97F34">
            <w:pPr>
              <w:snapToGrid w:val="0"/>
              <w:jc w:val="center"/>
              <w:rPr>
                <w:rFonts w:asciiTheme="minorEastAsia" w:hAnsiTheme="minorEastAsia" w:cs="宋体"/>
                <w:kern w:val="0"/>
                <w:szCs w:val="21"/>
              </w:rPr>
            </w:pPr>
            <w:r w:rsidRPr="003C5A02">
              <w:rPr>
                <w:rFonts w:asciiTheme="minorEastAsia" w:hAnsiTheme="minorEastAsia" w:cs="宋体" w:hint="eastAsia"/>
                <w:kern w:val="0"/>
                <w:szCs w:val="21"/>
              </w:rPr>
              <w:t>5</w:t>
            </w:r>
          </w:p>
        </w:tc>
        <w:tc>
          <w:tcPr>
            <w:tcW w:w="8221" w:type="dxa"/>
            <w:vAlign w:val="center"/>
          </w:tcPr>
          <w:p w:rsidR="00C24343" w:rsidRDefault="00F5219E" w:rsidP="00C97F34">
            <w:pPr>
              <w:widowControl/>
              <w:jc w:val="left"/>
              <w:textAlignment w:val="center"/>
              <w:rPr>
                <w:rFonts w:ascii="Times New Roman" w:eastAsia="宋体" w:hAnsi="Times New Roman" w:cs="Times New Roman"/>
                <w:kern w:val="0"/>
                <w:sz w:val="20"/>
                <w:szCs w:val="20"/>
              </w:rPr>
            </w:pPr>
            <w:r>
              <w:rPr>
                <w:rFonts w:ascii="宋体" w:eastAsia="宋体" w:hAnsi="宋体" w:cs="宋体" w:hint="eastAsia"/>
                <w:kern w:val="0"/>
                <w:szCs w:val="21"/>
              </w:rPr>
              <w:t>促进三星级中学中学生心理健康发展的研究</w:t>
            </w:r>
          </w:p>
        </w:tc>
      </w:tr>
      <w:tr w:rsidR="00C24343" w:rsidTr="00C97F34">
        <w:trPr>
          <w:trHeight w:val="284"/>
        </w:trPr>
        <w:tc>
          <w:tcPr>
            <w:tcW w:w="851" w:type="dxa"/>
            <w:vAlign w:val="center"/>
          </w:tcPr>
          <w:p w:rsidR="00C24343" w:rsidRPr="003C5A02" w:rsidRDefault="00F5219E" w:rsidP="00C97F34">
            <w:pPr>
              <w:snapToGrid w:val="0"/>
              <w:jc w:val="center"/>
              <w:rPr>
                <w:rFonts w:asciiTheme="minorEastAsia" w:hAnsiTheme="minorEastAsia" w:cs="宋体"/>
                <w:kern w:val="0"/>
                <w:szCs w:val="21"/>
              </w:rPr>
            </w:pPr>
            <w:r w:rsidRPr="003C5A02">
              <w:rPr>
                <w:rFonts w:asciiTheme="minorEastAsia" w:hAnsiTheme="minorEastAsia" w:cs="宋体" w:hint="eastAsia"/>
                <w:kern w:val="0"/>
                <w:szCs w:val="21"/>
              </w:rPr>
              <w:t>6</w:t>
            </w:r>
          </w:p>
        </w:tc>
        <w:tc>
          <w:tcPr>
            <w:tcW w:w="8221" w:type="dxa"/>
            <w:vAlign w:val="center"/>
          </w:tcPr>
          <w:p w:rsidR="00C24343" w:rsidRDefault="00F5219E" w:rsidP="00C97F34">
            <w:pPr>
              <w:widowControl/>
              <w:jc w:val="left"/>
              <w:textAlignment w:val="center"/>
              <w:rPr>
                <w:rFonts w:ascii="Times New Roman" w:eastAsia="宋体" w:hAnsi="Times New Roman" w:cs="Times New Roman"/>
                <w:kern w:val="0"/>
                <w:sz w:val="20"/>
                <w:szCs w:val="20"/>
              </w:rPr>
            </w:pPr>
            <w:r>
              <w:rPr>
                <w:rFonts w:ascii="宋体" w:eastAsia="宋体" w:hAnsi="宋体" w:cs="宋体" w:hint="eastAsia"/>
                <w:kern w:val="0"/>
                <w:szCs w:val="21"/>
              </w:rPr>
              <w:t>高中记叙文写作教学发展性评价体系的构建与运用</w:t>
            </w:r>
          </w:p>
        </w:tc>
      </w:tr>
      <w:tr w:rsidR="00C24343" w:rsidTr="00C97F34">
        <w:trPr>
          <w:trHeight w:val="284"/>
        </w:trPr>
        <w:tc>
          <w:tcPr>
            <w:tcW w:w="851" w:type="dxa"/>
            <w:vAlign w:val="center"/>
          </w:tcPr>
          <w:p w:rsidR="00C24343" w:rsidRPr="003C5A02" w:rsidRDefault="00F5219E" w:rsidP="00C97F34">
            <w:pPr>
              <w:snapToGrid w:val="0"/>
              <w:jc w:val="center"/>
              <w:rPr>
                <w:rFonts w:asciiTheme="minorEastAsia" w:hAnsiTheme="minorEastAsia" w:cs="宋体"/>
                <w:kern w:val="0"/>
                <w:szCs w:val="21"/>
              </w:rPr>
            </w:pPr>
            <w:r w:rsidRPr="003C5A02">
              <w:rPr>
                <w:rFonts w:asciiTheme="minorEastAsia" w:hAnsiTheme="minorEastAsia" w:cs="宋体" w:hint="eastAsia"/>
                <w:kern w:val="0"/>
                <w:szCs w:val="21"/>
              </w:rPr>
              <w:t>7</w:t>
            </w:r>
          </w:p>
        </w:tc>
        <w:tc>
          <w:tcPr>
            <w:tcW w:w="8221" w:type="dxa"/>
            <w:vAlign w:val="center"/>
          </w:tcPr>
          <w:p w:rsidR="00C24343" w:rsidRDefault="00F5219E" w:rsidP="00C97F34">
            <w:pPr>
              <w:widowControl/>
              <w:jc w:val="left"/>
              <w:textAlignment w:val="center"/>
              <w:rPr>
                <w:rFonts w:ascii="Times New Roman" w:eastAsia="宋体" w:hAnsi="Times New Roman" w:cs="Times New Roman"/>
                <w:kern w:val="0"/>
                <w:sz w:val="20"/>
                <w:szCs w:val="20"/>
              </w:rPr>
            </w:pPr>
            <w:r>
              <w:rPr>
                <w:rFonts w:ascii="宋体" w:eastAsia="宋体" w:hAnsi="宋体" w:cs="宋体" w:hint="eastAsia"/>
                <w:kern w:val="0"/>
                <w:szCs w:val="21"/>
              </w:rPr>
              <w:t>同伴互助对中学生英语写作影响的策略研究</w:t>
            </w:r>
          </w:p>
        </w:tc>
      </w:tr>
      <w:tr w:rsidR="00C24343" w:rsidTr="00C97F34">
        <w:trPr>
          <w:trHeight w:val="284"/>
        </w:trPr>
        <w:tc>
          <w:tcPr>
            <w:tcW w:w="851" w:type="dxa"/>
            <w:vAlign w:val="center"/>
          </w:tcPr>
          <w:p w:rsidR="00C24343" w:rsidRPr="003C5A02" w:rsidRDefault="00F5219E" w:rsidP="00C97F34">
            <w:pPr>
              <w:snapToGrid w:val="0"/>
              <w:jc w:val="center"/>
              <w:rPr>
                <w:rFonts w:asciiTheme="minorEastAsia" w:hAnsiTheme="minorEastAsia" w:cs="宋体"/>
                <w:kern w:val="0"/>
                <w:szCs w:val="21"/>
              </w:rPr>
            </w:pPr>
            <w:r w:rsidRPr="003C5A02">
              <w:rPr>
                <w:rFonts w:asciiTheme="minorEastAsia" w:hAnsiTheme="minorEastAsia" w:cs="宋体" w:hint="eastAsia"/>
                <w:kern w:val="0"/>
                <w:szCs w:val="21"/>
              </w:rPr>
              <w:t>8</w:t>
            </w:r>
          </w:p>
        </w:tc>
        <w:tc>
          <w:tcPr>
            <w:tcW w:w="8221" w:type="dxa"/>
            <w:vAlign w:val="center"/>
          </w:tcPr>
          <w:p w:rsidR="00C24343" w:rsidRDefault="00F5219E" w:rsidP="00C97F34">
            <w:pPr>
              <w:widowControl/>
              <w:jc w:val="left"/>
              <w:textAlignment w:val="center"/>
              <w:rPr>
                <w:rFonts w:ascii="Times New Roman" w:eastAsia="宋体" w:hAnsi="Times New Roman" w:cs="Times New Roman"/>
                <w:kern w:val="0"/>
                <w:sz w:val="20"/>
                <w:szCs w:val="20"/>
              </w:rPr>
            </w:pPr>
            <w:r>
              <w:rPr>
                <w:rFonts w:ascii="宋体" w:eastAsia="宋体" w:hAnsi="宋体" w:cs="宋体" w:hint="eastAsia"/>
                <w:kern w:val="0"/>
                <w:szCs w:val="21"/>
              </w:rPr>
              <w:t>高中课堂问题串的设计和使用的策略研究</w:t>
            </w:r>
          </w:p>
        </w:tc>
      </w:tr>
      <w:tr w:rsidR="00C24343" w:rsidTr="00C97F34">
        <w:trPr>
          <w:trHeight w:val="284"/>
        </w:trPr>
        <w:tc>
          <w:tcPr>
            <w:tcW w:w="851" w:type="dxa"/>
            <w:vAlign w:val="center"/>
          </w:tcPr>
          <w:p w:rsidR="00C24343" w:rsidRPr="003C5A02" w:rsidRDefault="00F5219E" w:rsidP="00C97F34">
            <w:pPr>
              <w:snapToGrid w:val="0"/>
              <w:jc w:val="center"/>
              <w:rPr>
                <w:rFonts w:asciiTheme="minorEastAsia" w:hAnsiTheme="minorEastAsia" w:cs="宋体"/>
                <w:kern w:val="0"/>
                <w:szCs w:val="21"/>
              </w:rPr>
            </w:pPr>
            <w:r w:rsidRPr="003C5A02">
              <w:rPr>
                <w:rFonts w:asciiTheme="minorEastAsia" w:hAnsiTheme="minorEastAsia" w:cs="宋体" w:hint="eastAsia"/>
                <w:kern w:val="0"/>
                <w:szCs w:val="21"/>
              </w:rPr>
              <w:t>9</w:t>
            </w:r>
          </w:p>
        </w:tc>
        <w:tc>
          <w:tcPr>
            <w:tcW w:w="8221" w:type="dxa"/>
            <w:vAlign w:val="center"/>
          </w:tcPr>
          <w:p w:rsidR="00C24343" w:rsidRDefault="00F5219E" w:rsidP="00C97F34">
            <w:pPr>
              <w:widowControl/>
              <w:jc w:val="left"/>
              <w:textAlignment w:val="center"/>
              <w:rPr>
                <w:rFonts w:ascii="Times New Roman" w:eastAsia="宋体" w:hAnsi="Times New Roman" w:cs="Times New Roman"/>
                <w:kern w:val="0"/>
                <w:sz w:val="20"/>
                <w:szCs w:val="20"/>
              </w:rPr>
            </w:pPr>
            <w:r>
              <w:rPr>
                <w:rFonts w:ascii="宋体" w:eastAsia="宋体" w:hAnsi="宋体" w:cs="宋体" w:hint="eastAsia"/>
                <w:kern w:val="0"/>
                <w:szCs w:val="21"/>
              </w:rPr>
              <w:t>指向语文核心素养培育的中华优秀传统文化的开发与实践研究</w:t>
            </w:r>
          </w:p>
        </w:tc>
      </w:tr>
      <w:tr w:rsidR="00C24343" w:rsidTr="00C97F34">
        <w:trPr>
          <w:trHeight w:val="284"/>
        </w:trPr>
        <w:tc>
          <w:tcPr>
            <w:tcW w:w="851" w:type="dxa"/>
            <w:vAlign w:val="center"/>
          </w:tcPr>
          <w:p w:rsidR="00C24343" w:rsidRPr="003C5A02" w:rsidRDefault="00F5219E" w:rsidP="00C97F34">
            <w:pPr>
              <w:snapToGrid w:val="0"/>
              <w:jc w:val="center"/>
              <w:rPr>
                <w:rFonts w:asciiTheme="minorEastAsia" w:hAnsiTheme="minorEastAsia" w:cs="宋体"/>
                <w:kern w:val="0"/>
                <w:szCs w:val="21"/>
              </w:rPr>
            </w:pPr>
            <w:r w:rsidRPr="003C5A02">
              <w:rPr>
                <w:rFonts w:asciiTheme="minorEastAsia" w:hAnsiTheme="minorEastAsia" w:cs="宋体" w:hint="eastAsia"/>
                <w:kern w:val="0"/>
                <w:szCs w:val="21"/>
              </w:rPr>
              <w:t>10</w:t>
            </w:r>
          </w:p>
        </w:tc>
        <w:tc>
          <w:tcPr>
            <w:tcW w:w="8221" w:type="dxa"/>
            <w:vAlign w:val="center"/>
          </w:tcPr>
          <w:p w:rsidR="00C24343" w:rsidRDefault="00F5219E" w:rsidP="00C97F34">
            <w:pPr>
              <w:widowControl/>
              <w:jc w:val="left"/>
              <w:textAlignment w:val="center"/>
              <w:rPr>
                <w:rFonts w:ascii="Times New Roman" w:eastAsia="宋体" w:hAnsi="Times New Roman" w:cs="Times New Roman"/>
                <w:kern w:val="0"/>
                <w:sz w:val="20"/>
                <w:szCs w:val="20"/>
              </w:rPr>
            </w:pPr>
            <w:r>
              <w:rPr>
                <w:rFonts w:ascii="宋体" w:eastAsia="宋体" w:hAnsi="宋体" w:cs="Times New Roman" w:hint="eastAsia"/>
                <w:bCs/>
                <w:kern w:val="0"/>
                <w:sz w:val="20"/>
                <w:szCs w:val="20"/>
              </w:rPr>
              <w:t>基于城乡优秀教师牵手行动促进乡村教师课堂教学转型的策略研究</w:t>
            </w:r>
          </w:p>
        </w:tc>
      </w:tr>
      <w:tr w:rsidR="00C24343" w:rsidTr="00C97F34">
        <w:trPr>
          <w:trHeight w:val="284"/>
        </w:trPr>
        <w:tc>
          <w:tcPr>
            <w:tcW w:w="851" w:type="dxa"/>
            <w:vAlign w:val="center"/>
          </w:tcPr>
          <w:p w:rsidR="00C24343" w:rsidRPr="003C5A02" w:rsidRDefault="00F5219E" w:rsidP="00C97F34">
            <w:pPr>
              <w:snapToGrid w:val="0"/>
              <w:jc w:val="center"/>
              <w:rPr>
                <w:rFonts w:asciiTheme="minorEastAsia" w:hAnsiTheme="minorEastAsia" w:cs="宋体"/>
                <w:kern w:val="0"/>
                <w:szCs w:val="21"/>
              </w:rPr>
            </w:pPr>
            <w:r w:rsidRPr="003C5A02">
              <w:rPr>
                <w:rFonts w:asciiTheme="minorEastAsia" w:hAnsiTheme="minorEastAsia" w:cs="宋体" w:hint="eastAsia"/>
                <w:kern w:val="0"/>
                <w:szCs w:val="21"/>
              </w:rPr>
              <w:t>11</w:t>
            </w:r>
          </w:p>
        </w:tc>
        <w:tc>
          <w:tcPr>
            <w:tcW w:w="8221" w:type="dxa"/>
            <w:vAlign w:val="center"/>
          </w:tcPr>
          <w:p w:rsidR="00C24343" w:rsidRDefault="00F5219E" w:rsidP="00C97F34">
            <w:pPr>
              <w:widowControl/>
              <w:jc w:val="left"/>
              <w:textAlignment w:val="center"/>
              <w:rPr>
                <w:rFonts w:ascii="Times New Roman" w:eastAsia="宋体" w:hAnsi="Times New Roman" w:cs="Times New Roman"/>
                <w:kern w:val="0"/>
                <w:sz w:val="20"/>
                <w:szCs w:val="20"/>
              </w:rPr>
            </w:pPr>
            <w:r>
              <w:rPr>
                <w:rFonts w:ascii="Times New Roman" w:eastAsia="宋体" w:hAnsi="Times New Roman" w:cs="Times New Roman" w:hint="eastAsia"/>
                <w:bCs/>
                <w:kern w:val="0"/>
                <w:szCs w:val="21"/>
              </w:rPr>
              <w:t>以创四星为目标的学校内涵发展与特色培育的策略研究</w:t>
            </w:r>
          </w:p>
        </w:tc>
      </w:tr>
      <w:tr w:rsidR="00C24343" w:rsidTr="00C97F34">
        <w:trPr>
          <w:trHeight w:val="284"/>
        </w:trPr>
        <w:tc>
          <w:tcPr>
            <w:tcW w:w="851" w:type="dxa"/>
            <w:vAlign w:val="center"/>
          </w:tcPr>
          <w:p w:rsidR="00C24343" w:rsidRPr="003C5A02" w:rsidRDefault="00F5219E" w:rsidP="00C97F34">
            <w:pPr>
              <w:snapToGrid w:val="0"/>
              <w:jc w:val="center"/>
              <w:rPr>
                <w:rFonts w:asciiTheme="minorEastAsia" w:hAnsiTheme="minorEastAsia" w:cs="宋体"/>
                <w:kern w:val="0"/>
                <w:szCs w:val="21"/>
              </w:rPr>
            </w:pPr>
            <w:r w:rsidRPr="003C5A02">
              <w:rPr>
                <w:rFonts w:asciiTheme="minorEastAsia" w:hAnsiTheme="minorEastAsia" w:cs="宋体" w:hint="eastAsia"/>
                <w:kern w:val="0"/>
                <w:szCs w:val="21"/>
              </w:rPr>
              <w:t>12</w:t>
            </w:r>
          </w:p>
        </w:tc>
        <w:tc>
          <w:tcPr>
            <w:tcW w:w="8221" w:type="dxa"/>
            <w:vAlign w:val="center"/>
          </w:tcPr>
          <w:p w:rsidR="00C24343" w:rsidRDefault="00F5219E" w:rsidP="00C97F34">
            <w:pPr>
              <w:widowControl/>
              <w:jc w:val="left"/>
              <w:textAlignment w:val="center"/>
              <w:rPr>
                <w:rFonts w:ascii="Times New Roman" w:eastAsia="宋体" w:hAnsi="Times New Roman" w:cs="Times New Roman"/>
                <w:kern w:val="0"/>
                <w:sz w:val="20"/>
                <w:szCs w:val="20"/>
              </w:rPr>
            </w:pPr>
            <w:r>
              <w:rPr>
                <w:rFonts w:ascii="宋体" w:eastAsia="宋体" w:hAnsi="宋体" w:cs="Times New Roman" w:hint="eastAsia"/>
                <w:bCs/>
                <w:kern w:val="0"/>
                <w:szCs w:val="21"/>
              </w:rPr>
              <w:t>校本课程“现代折纸”开发的研究</w:t>
            </w:r>
          </w:p>
        </w:tc>
      </w:tr>
    </w:tbl>
    <w:p w:rsidR="00C24343" w:rsidRDefault="00F5219E">
      <w:pPr>
        <w:snapToGrid w:val="0"/>
        <w:rPr>
          <w:rFonts w:ascii="Times New Roman" w:eastAsia="宋体" w:hAnsi="Times New Roman" w:cs="宋体"/>
          <w:b/>
          <w:bCs/>
          <w:szCs w:val="21"/>
        </w:rPr>
      </w:pPr>
      <w:r>
        <w:rPr>
          <w:rFonts w:ascii="Times New Roman" w:eastAsia="宋体" w:hAnsi="Times New Roman" w:cs="宋体" w:hint="eastAsia"/>
          <w:bCs/>
          <w:szCs w:val="21"/>
        </w:rPr>
        <w:t>注：立项课题为近</w:t>
      </w:r>
      <w:r>
        <w:rPr>
          <w:rFonts w:ascii="Times New Roman" w:eastAsia="宋体" w:hAnsi="Times New Roman" w:cs="宋体" w:hint="eastAsia"/>
          <w:bCs/>
          <w:szCs w:val="21"/>
        </w:rPr>
        <w:t>5</w:t>
      </w:r>
      <w:r>
        <w:rPr>
          <w:rFonts w:ascii="Times New Roman" w:eastAsia="宋体" w:hAnsi="Times New Roman" w:cs="宋体" w:hint="eastAsia"/>
          <w:bCs/>
          <w:szCs w:val="21"/>
        </w:rPr>
        <w:t>年内的课题</w:t>
      </w:r>
    </w:p>
    <w:p w:rsidR="00C24343" w:rsidRDefault="00C24343">
      <w:pPr>
        <w:snapToGrid w:val="0"/>
        <w:rPr>
          <w:rFonts w:ascii="Times New Roman" w:eastAsia="宋体" w:hAnsi="Times New Roman" w:cs="宋体"/>
          <w:b/>
          <w:bCs/>
          <w:color w:val="000000" w:themeColor="text1"/>
          <w:szCs w:val="21"/>
        </w:rPr>
      </w:pPr>
    </w:p>
    <w:p w:rsidR="0074652F" w:rsidRDefault="0074652F" w:rsidP="0074652F">
      <w:pPr>
        <w:rPr>
          <w:rFonts w:ascii="Times New Roman" w:hAnsi="Times New Roman"/>
          <w:b/>
          <w:color w:val="000000"/>
        </w:rPr>
      </w:pPr>
      <w:r>
        <w:rPr>
          <w:rFonts w:ascii="Times New Roman" w:hAnsi="Times New Roman" w:hint="eastAsia"/>
          <w:b/>
          <w:color w:val="000000"/>
        </w:rPr>
        <w:t>（</w:t>
      </w:r>
      <w:r>
        <w:rPr>
          <w:rFonts w:ascii="Times New Roman" w:hAnsi="Times New Roman"/>
          <w:b/>
          <w:color w:val="000000"/>
        </w:rPr>
        <w:t>3</w:t>
      </w:r>
      <w:r>
        <w:rPr>
          <w:rFonts w:ascii="Times New Roman" w:hAnsi="Times New Roman" w:hint="eastAsia"/>
          <w:b/>
          <w:color w:val="000000"/>
        </w:rPr>
        <w:t>）佐证要目</w:t>
      </w:r>
    </w:p>
    <w:tbl>
      <w:tblPr>
        <w:tblW w:w="9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2"/>
        <w:gridCol w:w="1511"/>
        <w:gridCol w:w="1514"/>
        <w:gridCol w:w="1541"/>
      </w:tblGrid>
      <w:tr w:rsidR="0074652F" w:rsidTr="00B10FE4">
        <w:trPr>
          <w:jc w:val="center"/>
        </w:trPr>
        <w:tc>
          <w:tcPr>
            <w:tcW w:w="4592" w:type="dxa"/>
            <w:tcBorders>
              <w:top w:val="single" w:sz="4" w:space="0" w:color="auto"/>
              <w:left w:val="single" w:sz="4" w:space="0" w:color="auto"/>
              <w:bottom w:val="single" w:sz="4" w:space="0" w:color="auto"/>
              <w:right w:val="single" w:sz="4" w:space="0" w:color="auto"/>
            </w:tcBorders>
            <w:vAlign w:val="center"/>
          </w:tcPr>
          <w:p w:rsidR="0074652F" w:rsidRDefault="0074652F" w:rsidP="00B10FE4">
            <w:pPr>
              <w:jc w:val="center"/>
              <w:rPr>
                <w:rFonts w:ascii="Times New Roman" w:hAnsi="Times New Roman"/>
                <w:b/>
                <w:color w:val="000000"/>
              </w:rPr>
            </w:pPr>
            <w:r>
              <w:rPr>
                <w:rFonts w:ascii="Times New Roman" w:hAnsi="Times New Roman" w:hint="eastAsia"/>
                <w:b/>
                <w:color w:val="000000"/>
              </w:rPr>
              <w:t>佐证资料名称</w:t>
            </w:r>
          </w:p>
        </w:tc>
        <w:tc>
          <w:tcPr>
            <w:tcW w:w="1511" w:type="dxa"/>
            <w:tcBorders>
              <w:top w:val="single" w:sz="4" w:space="0" w:color="auto"/>
              <w:left w:val="single" w:sz="4" w:space="0" w:color="auto"/>
              <w:bottom w:val="single" w:sz="4" w:space="0" w:color="auto"/>
              <w:right w:val="single" w:sz="4" w:space="0" w:color="auto"/>
            </w:tcBorders>
            <w:vAlign w:val="center"/>
          </w:tcPr>
          <w:p w:rsidR="0074652F" w:rsidRDefault="0074652F" w:rsidP="00B10FE4">
            <w:pPr>
              <w:jc w:val="center"/>
              <w:rPr>
                <w:rFonts w:ascii="Times New Roman" w:hAnsi="Times New Roman"/>
                <w:b/>
                <w:color w:val="000000"/>
              </w:rPr>
            </w:pPr>
            <w:r>
              <w:rPr>
                <w:rFonts w:ascii="Times New Roman" w:hAnsi="Times New Roman" w:hint="eastAsia"/>
                <w:b/>
                <w:color w:val="000000"/>
              </w:rPr>
              <w:t>主题词</w:t>
            </w:r>
          </w:p>
        </w:tc>
        <w:tc>
          <w:tcPr>
            <w:tcW w:w="1514" w:type="dxa"/>
            <w:tcBorders>
              <w:top w:val="single" w:sz="4" w:space="0" w:color="auto"/>
              <w:left w:val="single" w:sz="4" w:space="0" w:color="auto"/>
              <w:bottom w:val="single" w:sz="4" w:space="0" w:color="auto"/>
              <w:right w:val="single" w:sz="4" w:space="0" w:color="auto"/>
            </w:tcBorders>
            <w:vAlign w:val="center"/>
          </w:tcPr>
          <w:p w:rsidR="0074652F" w:rsidRDefault="0074652F" w:rsidP="00B10FE4">
            <w:pPr>
              <w:jc w:val="center"/>
              <w:rPr>
                <w:rFonts w:ascii="Times New Roman" w:hAnsi="Times New Roman"/>
                <w:b/>
                <w:color w:val="000000"/>
              </w:rPr>
            </w:pPr>
            <w:r>
              <w:rPr>
                <w:rFonts w:ascii="Times New Roman" w:hAnsi="Times New Roman" w:hint="eastAsia"/>
                <w:b/>
                <w:color w:val="000000"/>
              </w:rPr>
              <w:t>成文时间</w:t>
            </w:r>
          </w:p>
        </w:tc>
        <w:tc>
          <w:tcPr>
            <w:tcW w:w="1541" w:type="dxa"/>
            <w:tcBorders>
              <w:top w:val="single" w:sz="4" w:space="0" w:color="auto"/>
              <w:left w:val="single" w:sz="4" w:space="0" w:color="auto"/>
              <w:bottom w:val="single" w:sz="4" w:space="0" w:color="auto"/>
              <w:right w:val="single" w:sz="4" w:space="0" w:color="auto"/>
            </w:tcBorders>
            <w:vAlign w:val="center"/>
          </w:tcPr>
          <w:p w:rsidR="0074652F" w:rsidRDefault="0074652F" w:rsidP="00B10FE4">
            <w:pPr>
              <w:jc w:val="center"/>
              <w:rPr>
                <w:rFonts w:ascii="Times New Roman" w:hAnsi="Times New Roman"/>
                <w:b/>
                <w:color w:val="000000"/>
              </w:rPr>
            </w:pPr>
            <w:r>
              <w:rPr>
                <w:rFonts w:ascii="Times New Roman" w:hAnsi="Times New Roman" w:hint="eastAsia"/>
                <w:b/>
                <w:color w:val="000000"/>
              </w:rPr>
              <w:t>是否归档</w:t>
            </w:r>
          </w:p>
        </w:tc>
      </w:tr>
      <w:tr w:rsidR="0074652F" w:rsidTr="00B10FE4">
        <w:trPr>
          <w:jc w:val="center"/>
        </w:trPr>
        <w:tc>
          <w:tcPr>
            <w:tcW w:w="4592" w:type="dxa"/>
            <w:tcBorders>
              <w:top w:val="single" w:sz="4" w:space="0" w:color="auto"/>
              <w:left w:val="single" w:sz="4" w:space="0" w:color="auto"/>
              <w:bottom w:val="single" w:sz="4" w:space="0" w:color="auto"/>
              <w:right w:val="single" w:sz="4" w:space="0" w:color="auto"/>
            </w:tcBorders>
          </w:tcPr>
          <w:p w:rsidR="0074652F" w:rsidRDefault="0074652F" w:rsidP="00B10FE4">
            <w:pPr>
              <w:rPr>
                <w:rFonts w:ascii="宋体" w:hAnsi="宋体"/>
                <w:color w:val="000000"/>
                <w:szCs w:val="21"/>
              </w:rPr>
            </w:pPr>
            <w:r>
              <w:rPr>
                <w:rFonts w:ascii="宋体" w:hAnsi="宋体" w:hint="eastAsia"/>
                <w:bCs/>
                <w:szCs w:val="21"/>
              </w:rPr>
              <w:t>1.西夏</w:t>
            </w:r>
            <w:proofErr w:type="gramStart"/>
            <w:r>
              <w:rPr>
                <w:rFonts w:ascii="宋体" w:hAnsi="宋体" w:hint="eastAsia"/>
                <w:bCs/>
                <w:szCs w:val="21"/>
              </w:rPr>
              <w:t>墅</w:t>
            </w:r>
            <w:proofErr w:type="gramEnd"/>
            <w:r>
              <w:rPr>
                <w:rFonts w:ascii="宋体" w:hAnsi="宋体" w:hint="eastAsia"/>
                <w:bCs/>
                <w:szCs w:val="21"/>
              </w:rPr>
              <w:t>中学教职工年度考核工作方案</w:t>
            </w:r>
          </w:p>
        </w:tc>
        <w:tc>
          <w:tcPr>
            <w:tcW w:w="1511" w:type="dxa"/>
            <w:tcBorders>
              <w:top w:val="single" w:sz="4" w:space="0" w:color="auto"/>
              <w:left w:val="single" w:sz="4" w:space="0" w:color="auto"/>
              <w:bottom w:val="single" w:sz="4" w:space="0" w:color="auto"/>
              <w:right w:val="single" w:sz="4" w:space="0" w:color="auto"/>
            </w:tcBorders>
          </w:tcPr>
          <w:p w:rsidR="0074652F" w:rsidRDefault="0074652F" w:rsidP="00B10FE4">
            <w:pPr>
              <w:jc w:val="left"/>
              <w:rPr>
                <w:rFonts w:ascii="宋体" w:hAnsi="宋体" w:cs="宋体"/>
                <w:color w:val="000000"/>
                <w:szCs w:val="21"/>
              </w:rPr>
            </w:pPr>
            <w:r>
              <w:rPr>
                <w:rFonts w:ascii="宋体" w:hAnsi="宋体" w:cs="宋体" w:hint="eastAsia"/>
                <w:color w:val="000000"/>
                <w:szCs w:val="21"/>
              </w:rPr>
              <w:t>教师评价</w:t>
            </w:r>
          </w:p>
        </w:tc>
        <w:tc>
          <w:tcPr>
            <w:tcW w:w="1514" w:type="dxa"/>
            <w:tcBorders>
              <w:top w:val="single" w:sz="4" w:space="0" w:color="auto"/>
              <w:left w:val="single" w:sz="4" w:space="0" w:color="auto"/>
              <w:bottom w:val="single" w:sz="4" w:space="0" w:color="auto"/>
              <w:right w:val="single" w:sz="4" w:space="0" w:color="auto"/>
            </w:tcBorders>
            <w:vAlign w:val="center"/>
          </w:tcPr>
          <w:p w:rsidR="0074652F" w:rsidRDefault="0074652F" w:rsidP="00B10FE4">
            <w:pPr>
              <w:jc w:val="center"/>
              <w:rPr>
                <w:rFonts w:ascii="宋体" w:hAnsi="宋体" w:cs="宋体"/>
                <w:color w:val="000000"/>
                <w:szCs w:val="21"/>
              </w:rPr>
            </w:pPr>
            <w:r>
              <w:rPr>
                <w:rFonts w:ascii="宋体" w:hAnsi="宋体" w:cs="宋体" w:hint="eastAsia"/>
                <w:bCs/>
                <w:szCs w:val="21"/>
              </w:rPr>
              <w:t>200903</w:t>
            </w:r>
          </w:p>
        </w:tc>
        <w:tc>
          <w:tcPr>
            <w:tcW w:w="1541" w:type="dxa"/>
            <w:tcBorders>
              <w:top w:val="single" w:sz="4" w:space="0" w:color="auto"/>
              <w:left w:val="single" w:sz="4" w:space="0" w:color="auto"/>
              <w:bottom w:val="single" w:sz="4" w:space="0" w:color="auto"/>
              <w:right w:val="single" w:sz="4" w:space="0" w:color="auto"/>
            </w:tcBorders>
            <w:vAlign w:val="center"/>
          </w:tcPr>
          <w:p w:rsidR="0074652F" w:rsidRDefault="0074652F" w:rsidP="00B10FE4">
            <w:pPr>
              <w:jc w:val="center"/>
              <w:rPr>
                <w:rFonts w:ascii="宋体" w:hAnsi="宋体"/>
                <w:color w:val="000000"/>
                <w:szCs w:val="21"/>
              </w:rPr>
            </w:pPr>
            <w:r>
              <w:rPr>
                <w:rFonts w:ascii="宋体" w:hAnsi="宋体" w:hint="eastAsia"/>
                <w:color w:val="000000"/>
                <w:szCs w:val="21"/>
              </w:rPr>
              <w:t>存于校办</w:t>
            </w:r>
          </w:p>
        </w:tc>
      </w:tr>
      <w:tr w:rsidR="0074652F" w:rsidTr="00B10FE4">
        <w:trPr>
          <w:jc w:val="center"/>
        </w:trPr>
        <w:tc>
          <w:tcPr>
            <w:tcW w:w="4592" w:type="dxa"/>
            <w:tcBorders>
              <w:top w:val="single" w:sz="4" w:space="0" w:color="auto"/>
              <w:left w:val="single" w:sz="4" w:space="0" w:color="auto"/>
              <w:bottom w:val="single" w:sz="4" w:space="0" w:color="auto"/>
              <w:right w:val="single" w:sz="4" w:space="0" w:color="auto"/>
            </w:tcBorders>
          </w:tcPr>
          <w:p w:rsidR="0074652F" w:rsidRDefault="0074652F" w:rsidP="00B10FE4">
            <w:pPr>
              <w:rPr>
                <w:rFonts w:ascii="宋体" w:hAnsi="宋体"/>
                <w:color w:val="000000"/>
                <w:szCs w:val="21"/>
              </w:rPr>
            </w:pPr>
            <w:r>
              <w:rPr>
                <w:rFonts w:ascii="宋体" w:hAnsi="宋体" w:hint="eastAsia"/>
                <w:bCs/>
                <w:szCs w:val="21"/>
              </w:rPr>
              <w:t>2.西夏</w:t>
            </w:r>
            <w:proofErr w:type="gramStart"/>
            <w:r>
              <w:rPr>
                <w:rFonts w:ascii="宋体" w:hAnsi="宋体" w:hint="eastAsia"/>
                <w:bCs/>
                <w:szCs w:val="21"/>
              </w:rPr>
              <w:t>墅</w:t>
            </w:r>
            <w:proofErr w:type="gramEnd"/>
            <w:r>
              <w:rPr>
                <w:rFonts w:ascii="宋体" w:hAnsi="宋体" w:hint="eastAsia"/>
                <w:bCs/>
                <w:szCs w:val="21"/>
              </w:rPr>
              <w:t>中学班主任工作月考核细则</w:t>
            </w:r>
          </w:p>
        </w:tc>
        <w:tc>
          <w:tcPr>
            <w:tcW w:w="1511" w:type="dxa"/>
            <w:tcBorders>
              <w:top w:val="single" w:sz="4" w:space="0" w:color="auto"/>
              <w:left w:val="single" w:sz="4" w:space="0" w:color="auto"/>
              <w:bottom w:val="single" w:sz="4" w:space="0" w:color="auto"/>
              <w:right w:val="single" w:sz="4" w:space="0" w:color="auto"/>
            </w:tcBorders>
          </w:tcPr>
          <w:p w:rsidR="0074652F" w:rsidRDefault="0074652F" w:rsidP="00B10FE4">
            <w:pPr>
              <w:jc w:val="left"/>
              <w:rPr>
                <w:rFonts w:ascii="宋体" w:hAnsi="宋体" w:cs="宋体"/>
                <w:color w:val="000000"/>
                <w:szCs w:val="21"/>
              </w:rPr>
            </w:pPr>
            <w:r>
              <w:rPr>
                <w:rFonts w:ascii="宋体" w:hAnsi="宋体" w:cs="宋体" w:hint="eastAsia"/>
                <w:color w:val="000000"/>
                <w:szCs w:val="21"/>
              </w:rPr>
              <w:t>教师评价</w:t>
            </w:r>
          </w:p>
        </w:tc>
        <w:tc>
          <w:tcPr>
            <w:tcW w:w="1514" w:type="dxa"/>
            <w:tcBorders>
              <w:top w:val="single" w:sz="4" w:space="0" w:color="auto"/>
              <w:left w:val="single" w:sz="4" w:space="0" w:color="auto"/>
              <w:bottom w:val="single" w:sz="4" w:space="0" w:color="auto"/>
              <w:right w:val="single" w:sz="4" w:space="0" w:color="auto"/>
            </w:tcBorders>
            <w:vAlign w:val="center"/>
          </w:tcPr>
          <w:p w:rsidR="0074652F" w:rsidRDefault="0074652F" w:rsidP="00B10FE4">
            <w:pPr>
              <w:jc w:val="center"/>
              <w:rPr>
                <w:rFonts w:ascii="宋体" w:hAnsi="宋体" w:cs="宋体"/>
                <w:color w:val="000000"/>
                <w:szCs w:val="21"/>
              </w:rPr>
            </w:pPr>
            <w:r>
              <w:rPr>
                <w:rFonts w:ascii="宋体" w:hAnsi="宋体" w:cs="宋体" w:hint="eastAsia"/>
                <w:bCs/>
                <w:szCs w:val="21"/>
              </w:rPr>
              <w:t>201009</w:t>
            </w:r>
          </w:p>
        </w:tc>
        <w:tc>
          <w:tcPr>
            <w:tcW w:w="1541" w:type="dxa"/>
            <w:tcBorders>
              <w:top w:val="single" w:sz="4" w:space="0" w:color="auto"/>
              <w:left w:val="single" w:sz="4" w:space="0" w:color="auto"/>
              <w:bottom w:val="single" w:sz="4" w:space="0" w:color="auto"/>
              <w:right w:val="single" w:sz="4" w:space="0" w:color="auto"/>
            </w:tcBorders>
            <w:vAlign w:val="center"/>
          </w:tcPr>
          <w:p w:rsidR="0074652F" w:rsidRDefault="0074652F" w:rsidP="00B10FE4">
            <w:pPr>
              <w:jc w:val="center"/>
              <w:rPr>
                <w:rFonts w:ascii="宋体" w:hAnsi="宋体"/>
                <w:color w:val="000000"/>
                <w:szCs w:val="21"/>
              </w:rPr>
            </w:pPr>
            <w:r>
              <w:rPr>
                <w:rFonts w:ascii="宋体" w:hAnsi="宋体" w:hint="eastAsia"/>
                <w:color w:val="000000"/>
                <w:szCs w:val="21"/>
              </w:rPr>
              <w:t>存于政教处</w:t>
            </w:r>
          </w:p>
        </w:tc>
      </w:tr>
      <w:tr w:rsidR="0074652F" w:rsidTr="00B10FE4">
        <w:trPr>
          <w:jc w:val="center"/>
        </w:trPr>
        <w:tc>
          <w:tcPr>
            <w:tcW w:w="4592" w:type="dxa"/>
            <w:tcBorders>
              <w:top w:val="single" w:sz="4" w:space="0" w:color="auto"/>
              <w:left w:val="single" w:sz="4" w:space="0" w:color="auto"/>
              <w:bottom w:val="single" w:sz="4" w:space="0" w:color="auto"/>
              <w:right w:val="single" w:sz="4" w:space="0" w:color="auto"/>
            </w:tcBorders>
          </w:tcPr>
          <w:p w:rsidR="0074652F" w:rsidRDefault="0074652F" w:rsidP="00B10FE4">
            <w:pPr>
              <w:rPr>
                <w:rFonts w:ascii="宋体" w:hAnsi="宋体"/>
                <w:color w:val="000000"/>
                <w:szCs w:val="21"/>
              </w:rPr>
            </w:pPr>
            <w:r>
              <w:rPr>
                <w:rFonts w:ascii="宋体" w:hAnsi="宋体" w:hint="eastAsia"/>
                <w:bCs/>
                <w:szCs w:val="21"/>
              </w:rPr>
              <w:t>3.西夏</w:t>
            </w:r>
            <w:proofErr w:type="gramStart"/>
            <w:r>
              <w:rPr>
                <w:rFonts w:ascii="宋体" w:hAnsi="宋体" w:hint="eastAsia"/>
                <w:bCs/>
                <w:szCs w:val="21"/>
              </w:rPr>
              <w:t>墅</w:t>
            </w:r>
            <w:proofErr w:type="gramEnd"/>
            <w:r>
              <w:rPr>
                <w:rFonts w:ascii="宋体" w:hAnsi="宋体" w:hint="eastAsia"/>
                <w:bCs/>
                <w:szCs w:val="21"/>
              </w:rPr>
              <w:t>中学</w:t>
            </w:r>
            <w:r>
              <w:rPr>
                <w:rFonts w:ascii="宋体" w:hAnsi="宋体" w:hint="eastAsia"/>
                <w:szCs w:val="21"/>
              </w:rPr>
              <w:t>优秀班主任评选条件</w:t>
            </w:r>
          </w:p>
        </w:tc>
        <w:tc>
          <w:tcPr>
            <w:tcW w:w="1511" w:type="dxa"/>
            <w:tcBorders>
              <w:top w:val="single" w:sz="4" w:space="0" w:color="auto"/>
              <w:left w:val="single" w:sz="4" w:space="0" w:color="auto"/>
              <w:bottom w:val="single" w:sz="4" w:space="0" w:color="auto"/>
              <w:right w:val="single" w:sz="4" w:space="0" w:color="auto"/>
            </w:tcBorders>
          </w:tcPr>
          <w:p w:rsidR="0074652F" w:rsidRDefault="0074652F" w:rsidP="00B10FE4">
            <w:pPr>
              <w:jc w:val="left"/>
              <w:rPr>
                <w:rFonts w:ascii="宋体" w:hAnsi="宋体" w:cs="宋体"/>
                <w:color w:val="000000"/>
                <w:szCs w:val="21"/>
              </w:rPr>
            </w:pPr>
            <w:r>
              <w:rPr>
                <w:rFonts w:ascii="宋体" w:hAnsi="宋体" w:cs="宋体" w:hint="eastAsia"/>
                <w:color w:val="000000"/>
                <w:szCs w:val="21"/>
              </w:rPr>
              <w:t>教师评价</w:t>
            </w:r>
          </w:p>
        </w:tc>
        <w:tc>
          <w:tcPr>
            <w:tcW w:w="1514" w:type="dxa"/>
            <w:tcBorders>
              <w:top w:val="single" w:sz="4" w:space="0" w:color="auto"/>
              <w:left w:val="single" w:sz="4" w:space="0" w:color="auto"/>
              <w:bottom w:val="single" w:sz="4" w:space="0" w:color="auto"/>
              <w:right w:val="single" w:sz="4" w:space="0" w:color="auto"/>
            </w:tcBorders>
            <w:vAlign w:val="center"/>
          </w:tcPr>
          <w:p w:rsidR="0074652F" w:rsidRDefault="0074652F" w:rsidP="00B10FE4">
            <w:pPr>
              <w:jc w:val="center"/>
              <w:rPr>
                <w:rFonts w:ascii="宋体" w:hAnsi="宋体" w:cs="宋体"/>
                <w:color w:val="000000"/>
                <w:szCs w:val="21"/>
              </w:rPr>
            </w:pPr>
            <w:r>
              <w:rPr>
                <w:rFonts w:ascii="宋体" w:hAnsi="宋体" w:cs="宋体" w:hint="eastAsia"/>
                <w:bCs/>
                <w:szCs w:val="21"/>
              </w:rPr>
              <w:t>201009</w:t>
            </w:r>
          </w:p>
        </w:tc>
        <w:tc>
          <w:tcPr>
            <w:tcW w:w="1541" w:type="dxa"/>
            <w:tcBorders>
              <w:top w:val="single" w:sz="4" w:space="0" w:color="auto"/>
              <w:left w:val="single" w:sz="4" w:space="0" w:color="auto"/>
              <w:bottom w:val="single" w:sz="4" w:space="0" w:color="auto"/>
              <w:right w:val="single" w:sz="4" w:space="0" w:color="auto"/>
            </w:tcBorders>
            <w:vAlign w:val="center"/>
          </w:tcPr>
          <w:p w:rsidR="0074652F" w:rsidRDefault="0074652F" w:rsidP="00B10FE4">
            <w:pPr>
              <w:jc w:val="center"/>
              <w:rPr>
                <w:rFonts w:ascii="宋体" w:hAnsi="宋体"/>
                <w:color w:val="000000"/>
                <w:szCs w:val="21"/>
              </w:rPr>
            </w:pPr>
            <w:r>
              <w:rPr>
                <w:rFonts w:ascii="宋体" w:hAnsi="宋体" w:hint="eastAsia"/>
                <w:color w:val="000000"/>
                <w:szCs w:val="21"/>
              </w:rPr>
              <w:t>存于教科室</w:t>
            </w:r>
          </w:p>
        </w:tc>
      </w:tr>
      <w:tr w:rsidR="0074652F" w:rsidTr="00B10FE4">
        <w:trPr>
          <w:jc w:val="center"/>
        </w:trPr>
        <w:tc>
          <w:tcPr>
            <w:tcW w:w="4592" w:type="dxa"/>
            <w:tcBorders>
              <w:top w:val="single" w:sz="4" w:space="0" w:color="auto"/>
              <w:left w:val="single" w:sz="4" w:space="0" w:color="auto"/>
              <w:bottom w:val="single" w:sz="4" w:space="0" w:color="auto"/>
              <w:right w:val="single" w:sz="4" w:space="0" w:color="auto"/>
            </w:tcBorders>
          </w:tcPr>
          <w:p w:rsidR="0074652F" w:rsidRDefault="0074652F" w:rsidP="00B10FE4">
            <w:pPr>
              <w:rPr>
                <w:rFonts w:ascii="宋体" w:hAnsi="宋体"/>
                <w:color w:val="000000"/>
                <w:szCs w:val="21"/>
              </w:rPr>
            </w:pPr>
            <w:r>
              <w:rPr>
                <w:rFonts w:ascii="宋体" w:hAnsi="宋体" w:hint="eastAsia"/>
                <w:bCs/>
                <w:color w:val="000000"/>
                <w:szCs w:val="21"/>
              </w:rPr>
              <w:t>4.西夏</w:t>
            </w:r>
            <w:proofErr w:type="gramStart"/>
            <w:r>
              <w:rPr>
                <w:rFonts w:ascii="宋体" w:hAnsi="宋体" w:hint="eastAsia"/>
                <w:bCs/>
                <w:color w:val="000000"/>
                <w:szCs w:val="21"/>
              </w:rPr>
              <w:t>墅</w:t>
            </w:r>
            <w:proofErr w:type="gramEnd"/>
            <w:r>
              <w:rPr>
                <w:rFonts w:ascii="宋体" w:hAnsi="宋体" w:hint="eastAsia"/>
                <w:bCs/>
                <w:color w:val="000000"/>
                <w:szCs w:val="21"/>
              </w:rPr>
              <w:t>中学年级</w:t>
            </w:r>
            <w:proofErr w:type="gramStart"/>
            <w:r>
              <w:rPr>
                <w:rFonts w:ascii="宋体" w:hAnsi="宋体" w:hint="eastAsia"/>
                <w:bCs/>
                <w:color w:val="000000"/>
                <w:szCs w:val="21"/>
              </w:rPr>
              <w:t>组长月</w:t>
            </w:r>
            <w:proofErr w:type="gramEnd"/>
            <w:r>
              <w:rPr>
                <w:rFonts w:ascii="宋体" w:hAnsi="宋体" w:hint="eastAsia"/>
                <w:bCs/>
                <w:color w:val="000000"/>
                <w:szCs w:val="21"/>
              </w:rPr>
              <w:t>考核方案</w:t>
            </w:r>
          </w:p>
        </w:tc>
        <w:tc>
          <w:tcPr>
            <w:tcW w:w="1511" w:type="dxa"/>
            <w:tcBorders>
              <w:top w:val="single" w:sz="4" w:space="0" w:color="auto"/>
              <w:left w:val="single" w:sz="4" w:space="0" w:color="auto"/>
              <w:bottom w:val="single" w:sz="4" w:space="0" w:color="auto"/>
              <w:right w:val="single" w:sz="4" w:space="0" w:color="auto"/>
            </w:tcBorders>
          </w:tcPr>
          <w:p w:rsidR="0074652F" w:rsidRDefault="0074652F" w:rsidP="00B10FE4">
            <w:pPr>
              <w:jc w:val="left"/>
              <w:rPr>
                <w:rFonts w:ascii="宋体" w:hAnsi="宋体" w:cs="宋体"/>
                <w:color w:val="000000"/>
                <w:szCs w:val="21"/>
              </w:rPr>
            </w:pPr>
            <w:r>
              <w:rPr>
                <w:rFonts w:ascii="宋体" w:hAnsi="宋体" w:cs="宋体" w:hint="eastAsia"/>
                <w:color w:val="000000"/>
                <w:szCs w:val="21"/>
              </w:rPr>
              <w:t>教师评价</w:t>
            </w:r>
          </w:p>
        </w:tc>
        <w:tc>
          <w:tcPr>
            <w:tcW w:w="1514" w:type="dxa"/>
            <w:tcBorders>
              <w:top w:val="single" w:sz="4" w:space="0" w:color="auto"/>
              <w:left w:val="single" w:sz="4" w:space="0" w:color="auto"/>
              <w:bottom w:val="single" w:sz="4" w:space="0" w:color="auto"/>
              <w:right w:val="single" w:sz="4" w:space="0" w:color="auto"/>
            </w:tcBorders>
            <w:vAlign w:val="center"/>
          </w:tcPr>
          <w:p w:rsidR="0074652F" w:rsidRDefault="0074652F" w:rsidP="00B10FE4">
            <w:pPr>
              <w:jc w:val="center"/>
              <w:rPr>
                <w:rFonts w:ascii="宋体" w:hAnsi="宋体" w:cs="宋体"/>
                <w:color w:val="000000"/>
                <w:szCs w:val="21"/>
              </w:rPr>
            </w:pPr>
            <w:r>
              <w:rPr>
                <w:rFonts w:ascii="宋体" w:hAnsi="宋体" w:cs="宋体" w:hint="eastAsia"/>
                <w:bCs/>
                <w:szCs w:val="21"/>
              </w:rPr>
              <w:t>201009</w:t>
            </w:r>
          </w:p>
        </w:tc>
        <w:tc>
          <w:tcPr>
            <w:tcW w:w="1541" w:type="dxa"/>
            <w:tcBorders>
              <w:top w:val="single" w:sz="4" w:space="0" w:color="auto"/>
              <w:left w:val="single" w:sz="4" w:space="0" w:color="auto"/>
              <w:bottom w:val="single" w:sz="4" w:space="0" w:color="auto"/>
              <w:right w:val="single" w:sz="4" w:space="0" w:color="auto"/>
            </w:tcBorders>
            <w:vAlign w:val="center"/>
          </w:tcPr>
          <w:p w:rsidR="0074652F" w:rsidRDefault="0074652F" w:rsidP="00B10FE4">
            <w:pPr>
              <w:jc w:val="center"/>
              <w:rPr>
                <w:rFonts w:ascii="宋体" w:hAnsi="宋体"/>
                <w:color w:val="000000"/>
                <w:szCs w:val="21"/>
              </w:rPr>
            </w:pPr>
            <w:r>
              <w:rPr>
                <w:rFonts w:ascii="宋体" w:hAnsi="宋体" w:hint="eastAsia"/>
                <w:color w:val="000000"/>
                <w:szCs w:val="21"/>
              </w:rPr>
              <w:t>存于教务处</w:t>
            </w:r>
          </w:p>
        </w:tc>
      </w:tr>
      <w:tr w:rsidR="0074652F" w:rsidTr="00B10FE4">
        <w:trPr>
          <w:jc w:val="center"/>
        </w:trPr>
        <w:tc>
          <w:tcPr>
            <w:tcW w:w="4592" w:type="dxa"/>
            <w:tcBorders>
              <w:top w:val="single" w:sz="4" w:space="0" w:color="auto"/>
              <w:left w:val="single" w:sz="4" w:space="0" w:color="auto"/>
              <w:bottom w:val="single" w:sz="4" w:space="0" w:color="auto"/>
              <w:right w:val="single" w:sz="4" w:space="0" w:color="auto"/>
            </w:tcBorders>
          </w:tcPr>
          <w:p w:rsidR="0074652F" w:rsidRDefault="0074652F" w:rsidP="00B10FE4">
            <w:pPr>
              <w:rPr>
                <w:rFonts w:ascii="宋体" w:hAnsi="宋体"/>
                <w:szCs w:val="21"/>
              </w:rPr>
            </w:pPr>
            <w:r>
              <w:rPr>
                <w:rFonts w:ascii="宋体" w:hAnsi="宋体" w:hint="eastAsia"/>
                <w:bCs/>
                <w:szCs w:val="21"/>
              </w:rPr>
              <w:t>5.西夏</w:t>
            </w:r>
            <w:proofErr w:type="gramStart"/>
            <w:r>
              <w:rPr>
                <w:rFonts w:ascii="宋体" w:hAnsi="宋体" w:hint="eastAsia"/>
                <w:bCs/>
                <w:szCs w:val="21"/>
              </w:rPr>
              <w:t>墅</w:t>
            </w:r>
            <w:proofErr w:type="gramEnd"/>
            <w:r>
              <w:rPr>
                <w:rFonts w:ascii="宋体" w:hAnsi="宋体" w:hint="eastAsia"/>
                <w:bCs/>
                <w:szCs w:val="21"/>
              </w:rPr>
              <w:t>中学教研</w:t>
            </w:r>
            <w:proofErr w:type="gramStart"/>
            <w:r>
              <w:rPr>
                <w:rFonts w:ascii="宋体" w:hAnsi="宋体" w:hint="eastAsia"/>
                <w:bCs/>
                <w:szCs w:val="21"/>
              </w:rPr>
              <w:t>组长月</w:t>
            </w:r>
            <w:proofErr w:type="gramEnd"/>
            <w:r>
              <w:rPr>
                <w:rFonts w:ascii="宋体" w:hAnsi="宋体" w:hint="eastAsia"/>
                <w:bCs/>
                <w:szCs w:val="21"/>
              </w:rPr>
              <w:t>考核方案</w:t>
            </w:r>
          </w:p>
        </w:tc>
        <w:tc>
          <w:tcPr>
            <w:tcW w:w="1511" w:type="dxa"/>
            <w:tcBorders>
              <w:top w:val="single" w:sz="4" w:space="0" w:color="auto"/>
              <w:left w:val="single" w:sz="4" w:space="0" w:color="auto"/>
              <w:bottom w:val="single" w:sz="4" w:space="0" w:color="auto"/>
              <w:right w:val="single" w:sz="4" w:space="0" w:color="auto"/>
            </w:tcBorders>
          </w:tcPr>
          <w:p w:rsidR="0074652F" w:rsidRDefault="0074652F" w:rsidP="00B10FE4">
            <w:pPr>
              <w:jc w:val="left"/>
              <w:rPr>
                <w:rFonts w:ascii="宋体" w:hAnsi="宋体" w:cs="宋体"/>
                <w:color w:val="000000"/>
                <w:szCs w:val="21"/>
              </w:rPr>
            </w:pPr>
            <w:r>
              <w:rPr>
                <w:rFonts w:ascii="宋体" w:hAnsi="宋体" w:cs="宋体" w:hint="eastAsia"/>
                <w:color w:val="000000"/>
                <w:szCs w:val="21"/>
              </w:rPr>
              <w:t>教师评价</w:t>
            </w:r>
          </w:p>
        </w:tc>
        <w:tc>
          <w:tcPr>
            <w:tcW w:w="1514" w:type="dxa"/>
            <w:tcBorders>
              <w:top w:val="single" w:sz="4" w:space="0" w:color="auto"/>
              <w:left w:val="single" w:sz="4" w:space="0" w:color="auto"/>
              <w:bottom w:val="single" w:sz="4" w:space="0" w:color="auto"/>
              <w:right w:val="single" w:sz="4" w:space="0" w:color="auto"/>
            </w:tcBorders>
            <w:vAlign w:val="center"/>
          </w:tcPr>
          <w:p w:rsidR="0074652F" w:rsidRDefault="0074652F" w:rsidP="00B10FE4">
            <w:pPr>
              <w:jc w:val="center"/>
              <w:rPr>
                <w:rFonts w:ascii="宋体" w:hAnsi="宋体" w:cs="宋体"/>
                <w:color w:val="000000"/>
                <w:szCs w:val="21"/>
              </w:rPr>
            </w:pPr>
            <w:r>
              <w:rPr>
                <w:rFonts w:ascii="宋体" w:hAnsi="宋体" w:cs="宋体" w:hint="eastAsia"/>
                <w:bCs/>
                <w:szCs w:val="21"/>
              </w:rPr>
              <w:t>201009</w:t>
            </w:r>
          </w:p>
        </w:tc>
        <w:tc>
          <w:tcPr>
            <w:tcW w:w="1541" w:type="dxa"/>
            <w:tcBorders>
              <w:top w:val="single" w:sz="4" w:space="0" w:color="auto"/>
              <w:left w:val="single" w:sz="4" w:space="0" w:color="auto"/>
              <w:bottom w:val="single" w:sz="4" w:space="0" w:color="auto"/>
              <w:right w:val="single" w:sz="4" w:space="0" w:color="auto"/>
            </w:tcBorders>
            <w:vAlign w:val="center"/>
          </w:tcPr>
          <w:p w:rsidR="0074652F" w:rsidRDefault="0074652F" w:rsidP="00B10FE4">
            <w:pPr>
              <w:jc w:val="center"/>
              <w:rPr>
                <w:rFonts w:ascii="宋体" w:hAnsi="宋体"/>
                <w:color w:val="000000"/>
                <w:szCs w:val="21"/>
              </w:rPr>
            </w:pPr>
            <w:r>
              <w:rPr>
                <w:rFonts w:ascii="宋体" w:hAnsi="宋体" w:hint="eastAsia"/>
                <w:color w:val="000000"/>
                <w:szCs w:val="21"/>
              </w:rPr>
              <w:t>存于教科室</w:t>
            </w:r>
          </w:p>
        </w:tc>
      </w:tr>
      <w:tr w:rsidR="0074652F" w:rsidTr="00B10FE4">
        <w:trPr>
          <w:jc w:val="center"/>
        </w:trPr>
        <w:tc>
          <w:tcPr>
            <w:tcW w:w="4592" w:type="dxa"/>
            <w:tcBorders>
              <w:top w:val="single" w:sz="4" w:space="0" w:color="auto"/>
              <w:left w:val="single" w:sz="4" w:space="0" w:color="auto"/>
              <w:bottom w:val="single" w:sz="4" w:space="0" w:color="auto"/>
              <w:right w:val="single" w:sz="4" w:space="0" w:color="auto"/>
            </w:tcBorders>
          </w:tcPr>
          <w:p w:rsidR="0074652F" w:rsidRDefault="0074652F" w:rsidP="00B10FE4">
            <w:pPr>
              <w:rPr>
                <w:rFonts w:ascii="宋体" w:hAnsi="宋体"/>
                <w:szCs w:val="21"/>
              </w:rPr>
            </w:pPr>
            <w:r>
              <w:rPr>
                <w:rFonts w:ascii="宋体" w:hAnsi="宋体" w:hint="eastAsia"/>
                <w:bCs/>
                <w:szCs w:val="21"/>
              </w:rPr>
              <w:t>6.西夏</w:t>
            </w:r>
            <w:proofErr w:type="gramStart"/>
            <w:r>
              <w:rPr>
                <w:rFonts w:ascii="宋体" w:hAnsi="宋体" w:hint="eastAsia"/>
                <w:bCs/>
                <w:szCs w:val="21"/>
              </w:rPr>
              <w:t>墅</w:t>
            </w:r>
            <w:proofErr w:type="gramEnd"/>
            <w:r>
              <w:rPr>
                <w:rFonts w:ascii="宋体" w:hAnsi="宋体" w:hint="eastAsia"/>
                <w:bCs/>
                <w:szCs w:val="21"/>
              </w:rPr>
              <w:t>中学备课</w:t>
            </w:r>
            <w:proofErr w:type="gramStart"/>
            <w:r>
              <w:rPr>
                <w:rFonts w:ascii="宋体" w:hAnsi="宋体" w:hint="eastAsia"/>
                <w:bCs/>
                <w:szCs w:val="21"/>
              </w:rPr>
              <w:t>组长月</w:t>
            </w:r>
            <w:proofErr w:type="gramEnd"/>
            <w:r>
              <w:rPr>
                <w:rFonts w:ascii="宋体" w:hAnsi="宋体" w:hint="eastAsia"/>
                <w:bCs/>
                <w:szCs w:val="21"/>
              </w:rPr>
              <w:t>考核方案</w:t>
            </w:r>
          </w:p>
        </w:tc>
        <w:tc>
          <w:tcPr>
            <w:tcW w:w="1511" w:type="dxa"/>
            <w:tcBorders>
              <w:top w:val="single" w:sz="4" w:space="0" w:color="auto"/>
              <w:left w:val="single" w:sz="4" w:space="0" w:color="auto"/>
              <w:bottom w:val="single" w:sz="4" w:space="0" w:color="auto"/>
              <w:right w:val="single" w:sz="4" w:space="0" w:color="auto"/>
            </w:tcBorders>
          </w:tcPr>
          <w:p w:rsidR="0074652F" w:rsidRDefault="0074652F" w:rsidP="00B10FE4">
            <w:pPr>
              <w:jc w:val="left"/>
              <w:rPr>
                <w:rFonts w:ascii="宋体" w:hAnsi="宋体" w:cs="宋体"/>
                <w:color w:val="000000"/>
                <w:szCs w:val="21"/>
              </w:rPr>
            </w:pPr>
            <w:r>
              <w:rPr>
                <w:rFonts w:ascii="宋体" w:hAnsi="宋体" w:cs="宋体" w:hint="eastAsia"/>
                <w:color w:val="000000"/>
                <w:szCs w:val="21"/>
              </w:rPr>
              <w:t>教师评价</w:t>
            </w:r>
          </w:p>
        </w:tc>
        <w:tc>
          <w:tcPr>
            <w:tcW w:w="1514" w:type="dxa"/>
            <w:tcBorders>
              <w:top w:val="single" w:sz="4" w:space="0" w:color="auto"/>
              <w:left w:val="single" w:sz="4" w:space="0" w:color="auto"/>
              <w:bottom w:val="single" w:sz="4" w:space="0" w:color="auto"/>
              <w:right w:val="single" w:sz="4" w:space="0" w:color="auto"/>
            </w:tcBorders>
            <w:vAlign w:val="center"/>
          </w:tcPr>
          <w:p w:rsidR="0074652F" w:rsidRDefault="0074652F" w:rsidP="00B10FE4">
            <w:pPr>
              <w:jc w:val="center"/>
              <w:rPr>
                <w:rFonts w:ascii="宋体" w:hAnsi="宋体" w:cs="宋体"/>
                <w:color w:val="000000"/>
                <w:szCs w:val="21"/>
              </w:rPr>
            </w:pPr>
            <w:r>
              <w:rPr>
                <w:rFonts w:ascii="宋体" w:hAnsi="宋体" w:cs="宋体" w:hint="eastAsia"/>
                <w:bCs/>
                <w:szCs w:val="21"/>
              </w:rPr>
              <w:t>201009</w:t>
            </w:r>
          </w:p>
        </w:tc>
        <w:tc>
          <w:tcPr>
            <w:tcW w:w="1541" w:type="dxa"/>
            <w:tcBorders>
              <w:top w:val="single" w:sz="4" w:space="0" w:color="auto"/>
              <w:left w:val="single" w:sz="4" w:space="0" w:color="auto"/>
              <w:bottom w:val="single" w:sz="4" w:space="0" w:color="auto"/>
              <w:right w:val="single" w:sz="4" w:space="0" w:color="auto"/>
            </w:tcBorders>
            <w:vAlign w:val="center"/>
          </w:tcPr>
          <w:p w:rsidR="0074652F" w:rsidRDefault="0074652F" w:rsidP="00B10FE4">
            <w:pPr>
              <w:jc w:val="center"/>
              <w:rPr>
                <w:rFonts w:ascii="宋体" w:hAnsi="宋体"/>
                <w:color w:val="000000"/>
                <w:szCs w:val="21"/>
              </w:rPr>
            </w:pPr>
            <w:r>
              <w:rPr>
                <w:rFonts w:ascii="宋体" w:hAnsi="宋体" w:hint="eastAsia"/>
                <w:color w:val="000000"/>
                <w:szCs w:val="21"/>
              </w:rPr>
              <w:t>存于教科室</w:t>
            </w:r>
          </w:p>
        </w:tc>
      </w:tr>
      <w:tr w:rsidR="0074652F" w:rsidTr="00B10FE4">
        <w:trPr>
          <w:jc w:val="center"/>
        </w:trPr>
        <w:tc>
          <w:tcPr>
            <w:tcW w:w="4592" w:type="dxa"/>
            <w:tcBorders>
              <w:top w:val="single" w:sz="4" w:space="0" w:color="auto"/>
              <w:left w:val="single" w:sz="4" w:space="0" w:color="auto"/>
              <w:bottom w:val="single" w:sz="4" w:space="0" w:color="auto"/>
              <w:right w:val="single" w:sz="4" w:space="0" w:color="auto"/>
            </w:tcBorders>
          </w:tcPr>
          <w:p w:rsidR="0074652F" w:rsidRDefault="0074652F" w:rsidP="00B10FE4">
            <w:pPr>
              <w:rPr>
                <w:rFonts w:ascii="宋体" w:hAnsi="宋体"/>
                <w:szCs w:val="21"/>
              </w:rPr>
            </w:pPr>
            <w:r>
              <w:rPr>
                <w:rFonts w:ascii="宋体" w:hAnsi="宋体" w:hint="eastAsia"/>
                <w:bCs/>
                <w:szCs w:val="21"/>
              </w:rPr>
              <w:t>7.西夏</w:t>
            </w:r>
            <w:proofErr w:type="gramStart"/>
            <w:r>
              <w:rPr>
                <w:rFonts w:ascii="宋体" w:hAnsi="宋体" w:hint="eastAsia"/>
                <w:bCs/>
                <w:szCs w:val="21"/>
              </w:rPr>
              <w:t>墅</w:t>
            </w:r>
            <w:proofErr w:type="gramEnd"/>
            <w:r>
              <w:rPr>
                <w:rFonts w:ascii="宋体" w:hAnsi="宋体" w:hint="eastAsia"/>
                <w:bCs/>
                <w:szCs w:val="21"/>
              </w:rPr>
              <w:t>中学教职工全员聘用实施方案</w:t>
            </w:r>
          </w:p>
        </w:tc>
        <w:tc>
          <w:tcPr>
            <w:tcW w:w="1511" w:type="dxa"/>
            <w:tcBorders>
              <w:top w:val="single" w:sz="4" w:space="0" w:color="auto"/>
              <w:left w:val="single" w:sz="4" w:space="0" w:color="auto"/>
              <w:bottom w:val="single" w:sz="4" w:space="0" w:color="auto"/>
              <w:right w:val="single" w:sz="4" w:space="0" w:color="auto"/>
            </w:tcBorders>
          </w:tcPr>
          <w:p w:rsidR="0074652F" w:rsidRDefault="0074652F" w:rsidP="00B10FE4">
            <w:pPr>
              <w:jc w:val="left"/>
              <w:rPr>
                <w:rFonts w:ascii="宋体" w:hAnsi="宋体" w:cs="宋体"/>
                <w:color w:val="000000"/>
                <w:szCs w:val="21"/>
              </w:rPr>
            </w:pPr>
            <w:r>
              <w:rPr>
                <w:rFonts w:ascii="宋体" w:hAnsi="宋体" w:cs="宋体" w:hint="eastAsia"/>
                <w:color w:val="000000"/>
                <w:szCs w:val="21"/>
              </w:rPr>
              <w:t>教师评价</w:t>
            </w:r>
          </w:p>
        </w:tc>
        <w:tc>
          <w:tcPr>
            <w:tcW w:w="1514" w:type="dxa"/>
            <w:tcBorders>
              <w:top w:val="single" w:sz="4" w:space="0" w:color="auto"/>
              <w:left w:val="single" w:sz="4" w:space="0" w:color="auto"/>
              <w:bottom w:val="single" w:sz="4" w:space="0" w:color="auto"/>
              <w:right w:val="single" w:sz="4" w:space="0" w:color="auto"/>
            </w:tcBorders>
            <w:vAlign w:val="center"/>
          </w:tcPr>
          <w:p w:rsidR="0074652F" w:rsidRDefault="0074652F" w:rsidP="00B10FE4">
            <w:pPr>
              <w:jc w:val="center"/>
              <w:rPr>
                <w:rFonts w:ascii="宋体" w:hAnsi="宋体" w:cs="宋体"/>
                <w:color w:val="000000"/>
                <w:szCs w:val="21"/>
              </w:rPr>
            </w:pPr>
            <w:r>
              <w:rPr>
                <w:rFonts w:ascii="宋体" w:hAnsi="宋体" w:cs="宋体" w:hint="eastAsia"/>
                <w:bCs/>
                <w:szCs w:val="21"/>
              </w:rPr>
              <w:t>201009</w:t>
            </w:r>
          </w:p>
        </w:tc>
        <w:tc>
          <w:tcPr>
            <w:tcW w:w="1541" w:type="dxa"/>
            <w:tcBorders>
              <w:top w:val="single" w:sz="4" w:space="0" w:color="auto"/>
              <w:left w:val="single" w:sz="4" w:space="0" w:color="auto"/>
              <w:bottom w:val="single" w:sz="4" w:space="0" w:color="auto"/>
              <w:right w:val="single" w:sz="4" w:space="0" w:color="auto"/>
            </w:tcBorders>
            <w:vAlign w:val="center"/>
          </w:tcPr>
          <w:p w:rsidR="0074652F" w:rsidRDefault="0074652F" w:rsidP="00B10FE4">
            <w:pPr>
              <w:jc w:val="center"/>
              <w:rPr>
                <w:rFonts w:ascii="宋体" w:hAnsi="宋体"/>
                <w:color w:val="000000"/>
                <w:szCs w:val="21"/>
              </w:rPr>
            </w:pPr>
            <w:r>
              <w:rPr>
                <w:rFonts w:ascii="宋体" w:hAnsi="宋体" w:hint="eastAsia"/>
                <w:color w:val="000000"/>
                <w:szCs w:val="21"/>
              </w:rPr>
              <w:t>存于校办</w:t>
            </w:r>
          </w:p>
        </w:tc>
      </w:tr>
      <w:tr w:rsidR="0074652F" w:rsidTr="00B10FE4">
        <w:trPr>
          <w:jc w:val="center"/>
        </w:trPr>
        <w:tc>
          <w:tcPr>
            <w:tcW w:w="4592" w:type="dxa"/>
            <w:tcBorders>
              <w:top w:val="single" w:sz="4" w:space="0" w:color="auto"/>
              <w:left w:val="single" w:sz="4" w:space="0" w:color="auto"/>
              <w:bottom w:val="single" w:sz="4" w:space="0" w:color="auto"/>
              <w:right w:val="single" w:sz="4" w:space="0" w:color="auto"/>
            </w:tcBorders>
          </w:tcPr>
          <w:p w:rsidR="0074652F" w:rsidRDefault="0074652F" w:rsidP="00B10FE4">
            <w:pPr>
              <w:rPr>
                <w:rFonts w:ascii="宋体" w:hAnsi="宋体"/>
                <w:szCs w:val="21"/>
              </w:rPr>
            </w:pPr>
            <w:r>
              <w:rPr>
                <w:rFonts w:ascii="宋体" w:hAnsi="宋体" w:hint="eastAsia"/>
                <w:bCs/>
                <w:szCs w:val="21"/>
              </w:rPr>
              <w:t>8.西夏</w:t>
            </w:r>
            <w:proofErr w:type="gramStart"/>
            <w:r>
              <w:rPr>
                <w:rFonts w:ascii="宋体" w:hAnsi="宋体" w:hint="eastAsia"/>
                <w:bCs/>
                <w:szCs w:val="21"/>
              </w:rPr>
              <w:t>墅</w:t>
            </w:r>
            <w:proofErr w:type="gramEnd"/>
            <w:r>
              <w:rPr>
                <w:rFonts w:ascii="宋体" w:hAnsi="宋体" w:hint="eastAsia"/>
                <w:bCs/>
                <w:szCs w:val="21"/>
              </w:rPr>
              <w:t>中学教职工绩效考核办法</w:t>
            </w:r>
          </w:p>
        </w:tc>
        <w:tc>
          <w:tcPr>
            <w:tcW w:w="1511" w:type="dxa"/>
            <w:tcBorders>
              <w:top w:val="single" w:sz="4" w:space="0" w:color="auto"/>
              <w:left w:val="single" w:sz="4" w:space="0" w:color="auto"/>
              <w:bottom w:val="single" w:sz="4" w:space="0" w:color="auto"/>
              <w:right w:val="single" w:sz="4" w:space="0" w:color="auto"/>
            </w:tcBorders>
          </w:tcPr>
          <w:p w:rsidR="0074652F" w:rsidRDefault="0074652F" w:rsidP="00B10FE4">
            <w:pPr>
              <w:jc w:val="left"/>
              <w:rPr>
                <w:rFonts w:ascii="宋体" w:hAnsi="宋体" w:cs="宋体"/>
                <w:color w:val="000000"/>
                <w:szCs w:val="21"/>
              </w:rPr>
            </w:pPr>
            <w:r>
              <w:rPr>
                <w:rFonts w:ascii="宋体" w:hAnsi="宋体" w:cs="宋体" w:hint="eastAsia"/>
                <w:color w:val="000000"/>
                <w:szCs w:val="21"/>
              </w:rPr>
              <w:t>教师评价</w:t>
            </w:r>
          </w:p>
        </w:tc>
        <w:tc>
          <w:tcPr>
            <w:tcW w:w="1514" w:type="dxa"/>
            <w:tcBorders>
              <w:top w:val="single" w:sz="4" w:space="0" w:color="auto"/>
              <w:left w:val="single" w:sz="4" w:space="0" w:color="auto"/>
              <w:bottom w:val="single" w:sz="4" w:space="0" w:color="auto"/>
              <w:right w:val="single" w:sz="4" w:space="0" w:color="auto"/>
            </w:tcBorders>
            <w:vAlign w:val="center"/>
          </w:tcPr>
          <w:p w:rsidR="0074652F" w:rsidRDefault="0074652F" w:rsidP="00B10FE4">
            <w:pPr>
              <w:jc w:val="center"/>
              <w:rPr>
                <w:rFonts w:ascii="宋体" w:hAnsi="宋体" w:cs="宋体"/>
                <w:color w:val="000000"/>
                <w:szCs w:val="21"/>
              </w:rPr>
            </w:pPr>
            <w:r>
              <w:rPr>
                <w:rFonts w:ascii="宋体" w:hAnsi="宋体" w:cs="宋体" w:hint="eastAsia"/>
                <w:color w:val="000000"/>
                <w:szCs w:val="21"/>
              </w:rPr>
              <w:t>200909</w:t>
            </w:r>
          </w:p>
        </w:tc>
        <w:tc>
          <w:tcPr>
            <w:tcW w:w="1541" w:type="dxa"/>
            <w:tcBorders>
              <w:top w:val="single" w:sz="4" w:space="0" w:color="auto"/>
              <w:left w:val="single" w:sz="4" w:space="0" w:color="auto"/>
              <w:bottom w:val="single" w:sz="4" w:space="0" w:color="auto"/>
              <w:right w:val="single" w:sz="4" w:space="0" w:color="auto"/>
            </w:tcBorders>
            <w:vAlign w:val="center"/>
          </w:tcPr>
          <w:p w:rsidR="0074652F" w:rsidRDefault="0074652F" w:rsidP="00B10FE4">
            <w:pPr>
              <w:jc w:val="center"/>
              <w:rPr>
                <w:rFonts w:ascii="宋体" w:hAnsi="宋体"/>
                <w:szCs w:val="21"/>
              </w:rPr>
            </w:pPr>
            <w:r>
              <w:rPr>
                <w:rFonts w:ascii="宋体" w:hAnsi="宋体" w:hint="eastAsia"/>
                <w:color w:val="000000"/>
                <w:szCs w:val="21"/>
              </w:rPr>
              <w:t>存于校办</w:t>
            </w:r>
          </w:p>
        </w:tc>
      </w:tr>
      <w:tr w:rsidR="0074652F" w:rsidTr="00B10FE4">
        <w:trPr>
          <w:jc w:val="center"/>
        </w:trPr>
        <w:tc>
          <w:tcPr>
            <w:tcW w:w="4592" w:type="dxa"/>
            <w:tcBorders>
              <w:top w:val="single" w:sz="4" w:space="0" w:color="auto"/>
              <w:left w:val="single" w:sz="4" w:space="0" w:color="auto"/>
              <w:bottom w:val="single" w:sz="4" w:space="0" w:color="auto"/>
              <w:right w:val="single" w:sz="4" w:space="0" w:color="auto"/>
            </w:tcBorders>
          </w:tcPr>
          <w:p w:rsidR="0074652F" w:rsidRDefault="0074652F" w:rsidP="00B10FE4">
            <w:pPr>
              <w:rPr>
                <w:rFonts w:ascii="宋体" w:hAnsi="宋体"/>
                <w:szCs w:val="21"/>
              </w:rPr>
            </w:pPr>
            <w:r>
              <w:rPr>
                <w:rFonts w:ascii="宋体" w:hAnsi="宋体" w:hint="eastAsia"/>
                <w:bCs/>
                <w:szCs w:val="21"/>
              </w:rPr>
              <w:t>9.西夏</w:t>
            </w:r>
            <w:proofErr w:type="gramStart"/>
            <w:r>
              <w:rPr>
                <w:rFonts w:ascii="宋体" w:hAnsi="宋体" w:hint="eastAsia"/>
                <w:bCs/>
                <w:szCs w:val="21"/>
              </w:rPr>
              <w:t>墅</w:t>
            </w:r>
            <w:proofErr w:type="gramEnd"/>
            <w:r>
              <w:rPr>
                <w:rFonts w:ascii="宋体" w:hAnsi="宋体" w:hint="eastAsia"/>
                <w:bCs/>
                <w:szCs w:val="21"/>
              </w:rPr>
              <w:t>中学奖励性绩效工资分配方案</w:t>
            </w:r>
          </w:p>
        </w:tc>
        <w:tc>
          <w:tcPr>
            <w:tcW w:w="1511" w:type="dxa"/>
            <w:tcBorders>
              <w:top w:val="single" w:sz="4" w:space="0" w:color="auto"/>
              <w:left w:val="single" w:sz="4" w:space="0" w:color="auto"/>
              <w:bottom w:val="single" w:sz="4" w:space="0" w:color="auto"/>
              <w:right w:val="single" w:sz="4" w:space="0" w:color="auto"/>
            </w:tcBorders>
          </w:tcPr>
          <w:p w:rsidR="0074652F" w:rsidRDefault="0074652F" w:rsidP="00B10FE4">
            <w:pPr>
              <w:jc w:val="left"/>
              <w:rPr>
                <w:rFonts w:ascii="宋体" w:hAnsi="宋体" w:cs="宋体"/>
                <w:color w:val="000000"/>
                <w:szCs w:val="21"/>
              </w:rPr>
            </w:pPr>
            <w:r>
              <w:rPr>
                <w:rFonts w:ascii="宋体" w:hAnsi="宋体" w:cs="宋体" w:hint="eastAsia"/>
                <w:color w:val="000000"/>
                <w:szCs w:val="21"/>
              </w:rPr>
              <w:t>教师评价</w:t>
            </w:r>
          </w:p>
        </w:tc>
        <w:tc>
          <w:tcPr>
            <w:tcW w:w="1514" w:type="dxa"/>
            <w:tcBorders>
              <w:top w:val="single" w:sz="4" w:space="0" w:color="auto"/>
              <w:left w:val="single" w:sz="4" w:space="0" w:color="auto"/>
              <w:bottom w:val="single" w:sz="4" w:space="0" w:color="auto"/>
              <w:right w:val="single" w:sz="4" w:space="0" w:color="auto"/>
            </w:tcBorders>
            <w:vAlign w:val="center"/>
          </w:tcPr>
          <w:p w:rsidR="0074652F" w:rsidRDefault="0074652F" w:rsidP="00B10FE4">
            <w:pPr>
              <w:jc w:val="center"/>
              <w:rPr>
                <w:rFonts w:ascii="宋体" w:hAnsi="宋体" w:cs="宋体"/>
                <w:color w:val="000000"/>
                <w:szCs w:val="21"/>
              </w:rPr>
            </w:pPr>
            <w:r>
              <w:rPr>
                <w:rFonts w:ascii="宋体" w:hAnsi="宋体" w:cs="宋体" w:hint="eastAsia"/>
                <w:color w:val="000000"/>
                <w:szCs w:val="21"/>
              </w:rPr>
              <w:t>200909</w:t>
            </w:r>
          </w:p>
        </w:tc>
        <w:tc>
          <w:tcPr>
            <w:tcW w:w="1541" w:type="dxa"/>
            <w:tcBorders>
              <w:top w:val="single" w:sz="4" w:space="0" w:color="auto"/>
              <w:left w:val="single" w:sz="4" w:space="0" w:color="auto"/>
              <w:bottom w:val="single" w:sz="4" w:space="0" w:color="auto"/>
              <w:right w:val="single" w:sz="4" w:space="0" w:color="auto"/>
            </w:tcBorders>
            <w:vAlign w:val="center"/>
          </w:tcPr>
          <w:p w:rsidR="0074652F" w:rsidRDefault="0074652F" w:rsidP="00B10FE4">
            <w:pPr>
              <w:jc w:val="center"/>
              <w:rPr>
                <w:rFonts w:ascii="宋体" w:hAnsi="宋体"/>
                <w:szCs w:val="21"/>
              </w:rPr>
            </w:pPr>
            <w:r>
              <w:rPr>
                <w:rFonts w:ascii="宋体" w:hAnsi="宋体" w:hint="eastAsia"/>
                <w:color w:val="000000"/>
                <w:szCs w:val="21"/>
              </w:rPr>
              <w:t>存于校办</w:t>
            </w:r>
          </w:p>
        </w:tc>
      </w:tr>
      <w:tr w:rsidR="0074652F" w:rsidTr="00B10FE4">
        <w:trPr>
          <w:trHeight w:val="90"/>
          <w:jc w:val="center"/>
        </w:trPr>
        <w:tc>
          <w:tcPr>
            <w:tcW w:w="4592" w:type="dxa"/>
            <w:tcBorders>
              <w:top w:val="single" w:sz="4" w:space="0" w:color="auto"/>
              <w:left w:val="single" w:sz="4" w:space="0" w:color="auto"/>
              <w:bottom w:val="single" w:sz="4" w:space="0" w:color="auto"/>
              <w:right w:val="single" w:sz="4" w:space="0" w:color="auto"/>
            </w:tcBorders>
          </w:tcPr>
          <w:p w:rsidR="0074652F" w:rsidRDefault="0074652F" w:rsidP="00B10FE4">
            <w:pPr>
              <w:rPr>
                <w:rFonts w:ascii="宋体" w:hAnsi="宋体"/>
                <w:szCs w:val="21"/>
              </w:rPr>
            </w:pPr>
            <w:r>
              <w:rPr>
                <w:rFonts w:ascii="宋体" w:hAnsi="宋体" w:hint="eastAsia"/>
                <w:bCs/>
                <w:szCs w:val="21"/>
              </w:rPr>
              <w:t>10.西夏</w:t>
            </w:r>
            <w:proofErr w:type="gramStart"/>
            <w:r>
              <w:rPr>
                <w:rFonts w:ascii="宋体" w:hAnsi="宋体" w:hint="eastAsia"/>
                <w:bCs/>
                <w:szCs w:val="21"/>
              </w:rPr>
              <w:t>墅</w:t>
            </w:r>
            <w:proofErr w:type="gramEnd"/>
            <w:r>
              <w:rPr>
                <w:rFonts w:ascii="宋体" w:hAnsi="宋体" w:hint="eastAsia"/>
                <w:bCs/>
                <w:szCs w:val="21"/>
              </w:rPr>
              <w:t>中学岗位设置实施方案</w:t>
            </w:r>
          </w:p>
        </w:tc>
        <w:tc>
          <w:tcPr>
            <w:tcW w:w="1511" w:type="dxa"/>
            <w:tcBorders>
              <w:top w:val="single" w:sz="4" w:space="0" w:color="auto"/>
              <w:left w:val="single" w:sz="4" w:space="0" w:color="auto"/>
              <w:bottom w:val="single" w:sz="4" w:space="0" w:color="auto"/>
              <w:right w:val="single" w:sz="4" w:space="0" w:color="auto"/>
            </w:tcBorders>
          </w:tcPr>
          <w:p w:rsidR="0074652F" w:rsidRDefault="0074652F" w:rsidP="00B10FE4">
            <w:pPr>
              <w:jc w:val="left"/>
              <w:rPr>
                <w:rFonts w:ascii="宋体" w:hAnsi="宋体" w:cs="宋体"/>
                <w:color w:val="000000"/>
                <w:szCs w:val="21"/>
              </w:rPr>
            </w:pPr>
            <w:r>
              <w:rPr>
                <w:rFonts w:ascii="宋体" w:hAnsi="宋体" w:cs="宋体" w:hint="eastAsia"/>
                <w:color w:val="000000"/>
                <w:szCs w:val="21"/>
              </w:rPr>
              <w:t>教师评价</w:t>
            </w:r>
          </w:p>
        </w:tc>
        <w:tc>
          <w:tcPr>
            <w:tcW w:w="1514" w:type="dxa"/>
            <w:tcBorders>
              <w:top w:val="single" w:sz="4" w:space="0" w:color="auto"/>
              <w:left w:val="single" w:sz="4" w:space="0" w:color="auto"/>
              <w:bottom w:val="single" w:sz="4" w:space="0" w:color="auto"/>
              <w:right w:val="single" w:sz="4" w:space="0" w:color="auto"/>
            </w:tcBorders>
            <w:vAlign w:val="center"/>
          </w:tcPr>
          <w:p w:rsidR="0074652F" w:rsidRDefault="0074652F" w:rsidP="00B10FE4">
            <w:pPr>
              <w:jc w:val="center"/>
              <w:rPr>
                <w:rFonts w:ascii="宋体" w:hAnsi="宋体" w:cs="宋体"/>
                <w:color w:val="000000"/>
                <w:szCs w:val="21"/>
              </w:rPr>
            </w:pPr>
            <w:r>
              <w:rPr>
                <w:rFonts w:ascii="宋体" w:hAnsi="宋体" w:cs="宋体" w:hint="eastAsia"/>
                <w:color w:val="000000"/>
                <w:szCs w:val="21"/>
              </w:rPr>
              <w:t>201105</w:t>
            </w:r>
          </w:p>
        </w:tc>
        <w:tc>
          <w:tcPr>
            <w:tcW w:w="1541" w:type="dxa"/>
            <w:tcBorders>
              <w:top w:val="single" w:sz="4" w:space="0" w:color="auto"/>
              <w:left w:val="single" w:sz="4" w:space="0" w:color="auto"/>
              <w:bottom w:val="single" w:sz="4" w:space="0" w:color="auto"/>
              <w:right w:val="single" w:sz="4" w:space="0" w:color="auto"/>
            </w:tcBorders>
            <w:vAlign w:val="center"/>
          </w:tcPr>
          <w:p w:rsidR="0074652F" w:rsidRDefault="0074652F" w:rsidP="00B10FE4">
            <w:pPr>
              <w:jc w:val="center"/>
              <w:rPr>
                <w:rFonts w:ascii="宋体" w:hAnsi="宋体"/>
                <w:szCs w:val="21"/>
              </w:rPr>
            </w:pPr>
            <w:r>
              <w:rPr>
                <w:rFonts w:ascii="宋体" w:hAnsi="宋体" w:hint="eastAsia"/>
                <w:color w:val="000000"/>
                <w:szCs w:val="21"/>
              </w:rPr>
              <w:t>存于校办</w:t>
            </w:r>
          </w:p>
        </w:tc>
      </w:tr>
      <w:tr w:rsidR="0074652F" w:rsidTr="00B10FE4">
        <w:trPr>
          <w:jc w:val="center"/>
        </w:trPr>
        <w:tc>
          <w:tcPr>
            <w:tcW w:w="4592" w:type="dxa"/>
            <w:tcBorders>
              <w:top w:val="single" w:sz="4" w:space="0" w:color="auto"/>
              <w:left w:val="single" w:sz="4" w:space="0" w:color="auto"/>
              <w:bottom w:val="single" w:sz="4" w:space="0" w:color="auto"/>
              <w:right w:val="single" w:sz="4" w:space="0" w:color="auto"/>
            </w:tcBorders>
          </w:tcPr>
          <w:p w:rsidR="0074652F" w:rsidRDefault="0074652F" w:rsidP="00B10FE4">
            <w:pPr>
              <w:rPr>
                <w:rFonts w:ascii="宋体" w:hAnsi="宋体"/>
                <w:szCs w:val="21"/>
              </w:rPr>
            </w:pPr>
            <w:r>
              <w:rPr>
                <w:rFonts w:ascii="宋体" w:hAnsi="宋体" w:hint="eastAsia"/>
                <w:szCs w:val="21"/>
              </w:rPr>
              <w:t>11.西夏</w:t>
            </w:r>
            <w:proofErr w:type="gramStart"/>
            <w:r>
              <w:rPr>
                <w:rFonts w:ascii="宋体" w:hAnsi="宋体" w:hint="eastAsia"/>
                <w:szCs w:val="21"/>
              </w:rPr>
              <w:t>墅</w:t>
            </w:r>
            <w:proofErr w:type="gramEnd"/>
            <w:r>
              <w:rPr>
                <w:rFonts w:ascii="宋体" w:hAnsi="宋体" w:hint="eastAsia"/>
                <w:szCs w:val="21"/>
              </w:rPr>
              <w:t>中学课堂教学评价表</w:t>
            </w:r>
          </w:p>
        </w:tc>
        <w:tc>
          <w:tcPr>
            <w:tcW w:w="1511" w:type="dxa"/>
            <w:tcBorders>
              <w:top w:val="single" w:sz="4" w:space="0" w:color="auto"/>
              <w:left w:val="single" w:sz="4" w:space="0" w:color="auto"/>
              <w:bottom w:val="single" w:sz="4" w:space="0" w:color="auto"/>
              <w:right w:val="single" w:sz="4" w:space="0" w:color="auto"/>
            </w:tcBorders>
          </w:tcPr>
          <w:p w:rsidR="0074652F" w:rsidRDefault="0074652F" w:rsidP="00B10FE4">
            <w:pPr>
              <w:jc w:val="left"/>
              <w:rPr>
                <w:rFonts w:ascii="宋体" w:hAnsi="宋体" w:cs="宋体"/>
                <w:color w:val="000000"/>
                <w:szCs w:val="21"/>
              </w:rPr>
            </w:pPr>
            <w:r>
              <w:rPr>
                <w:rFonts w:ascii="宋体" w:hAnsi="宋体" w:cs="宋体" w:hint="eastAsia"/>
                <w:color w:val="000000"/>
                <w:szCs w:val="21"/>
              </w:rPr>
              <w:t>教师评价</w:t>
            </w:r>
          </w:p>
        </w:tc>
        <w:tc>
          <w:tcPr>
            <w:tcW w:w="1514" w:type="dxa"/>
            <w:tcBorders>
              <w:top w:val="single" w:sz="4" w:space="0" w:color="auto"/>
              <w:left w:val="single" w:sz="4" w:space="0" w:color="auto"/>
              <w:bottom w:val="single" w:sz="4" w:space="0" w:color="auto"/>
              <w:right w:val="single" w:sz="4" w:space="0" w:color="auto"/>
            </w:tcBorders>
            <w:vAlign w:val="center"/>
          </w:tcPr>
          <w:p w:rsidR="0074652F" w:rsidRDefault="0074652F" w:rsidP="00B10FE4">
            <w:pPr>
              <w:jc w:val="center"/>
              <w:rPr>
                <w:rFonts w:ascii="宋体" w:hAnsi="宋体" w:cs="宋体"/>
                <w:color w:val="000000"/>
                <w:szCs w:val="21"/>
              </w:rPr>
            </w:pPr>
            <w:r>
              <w:rPr>
                <w:rFonts w:ascii="宋体" w:hAnsi="宋体" w:cs="宋体" w:hint="eastAsia"/>
                <w:bCs/>
                <w:szCs w:val="21"/>
              </w:rPr>
              <w:t>201009</w:t>
            </w:r>
          </w:p>
        </w:tc>
        <w:tc>
          <w:tcPr>
            <w:tcW w:w="1541" w:type="dxa"/>
            <w:tcBorders>
              <w:top w:val="single" w:sz="4" w:space="0" w:color="auto"/>
              <w:left w:val="single" w:sz="4" w:space="0" w:color="auto"/>
              <w:bottom w:val="single" w:sz="4" w:space="0" w:color="auto"/>
              <w:right w:val="single" w:sz="4" w:space="0" w:color="auto"/>
            </w:tcBorders>
            <w:vAlign w:val="center"/>
          </w:tcPr>
          <w:p w:rsidR="0074652F" w:rsidRDefault="0074652F" w:rsidP="00B10FE4">
            <w:pPr>
              <w:jc w:val="center"/>
              <w:rPr>
                <w:rFonts w:ascii="宋体" w:hAnsi="宋体"/>
                <w:color w:val="000000"/>
                <w:szCs w:val="21"/>
              </w:rPr>
            </w:pPr>
            <w:r>
              <w:rPr>
                <w:rFonts w:ascii="宋体" w:hAnsi="宋体" w:hint="eastAsia"/>
                <w:color w:val="000000"/>
                <w:szCs w:val="21"/>
              </w:rPr>
              <w:t>存于教科室</w:t>
            </w:r>
          </w:p>
        </w:tc>
      </w:tr>
      <w:tr w:rsidR="0074652F" w:rsidTr="00B10FE4">
        <w:trPr>
          <w:jc w:val="center"/>
        </w:trPr>
        <w:tc>
          <w:tcPr>
            <w:tcW w:w="4592" w:type="dxa"/>
            <w:tcBorders>
              <w:top w:val="single" w:sz="4" w:space="0" w:color="auto"/>
              <w:left w:val="single" w:sz="4" w:space="0" w:color="auto"/>
              <w:bottom w:val="single" w:sz="4" w:space="0" w:color="auto"/>
              <w:right w:val="single" w:sz="4" w:space="0" w:color="auto"/>
            </w:tcBorders>
          </w:tcPr>
          <w:p w:rsidR="0074652F" w:rsidRDefault="0074652F" w:rsidP="00B10FE4">
            <w:pPr>
              <w:rPr>
                <w:rFonts w:ascii="宋体" w:hAnsi="宋体"/>
                <w:szCs w:val="21"/>
              </w:rPr>
            </w:pPr>
            <w:r>
              <w:rPr>
                <w:rFonts w:ascii="宋体" w:hAnsi="宋体" w:hint="eastAsia"/>
                <w:szCs w:val="21"/>
              </w:rPr>
              <w:t>12.西夏</w:t>
            </w:r>
            <w:proofErr w:type="gramStart"/>
            <w:r>
              <w:rPr>
                <w:rFonts w:ascii="宋体" w:hAnsi="宋体" w:hint="eastAsia"/>
                <w:szCs w:val="21"/>
              </w:rPr>
              <w:t>墅</w:t>
            </w:r>
            <w:proofErr w:type="gramEnd"/>
            <w:r>
              <w:rPr>
                <w:rFonts w:ascii="宋体" w:hAnsi="宋体" w:hint="eastAsia"/>
                <w:szCs w:val="21"/>
              </w:rPr>
              <w:t>中学教学常规统计表</w:t>
            </w:r>
          </w:p>
        </w:tc>
        <w:tc>
          <w:tcPr>
            <w:tcW w:w="1511" w:type="dxa"/>
            <w:tcBorders>
              <w:top w:val="single" w:sz="4" w:space="0" w:color="auto"/>
              <w:left w:val="single" w:sz="4" w:space="0" w:color="auto"/>
              <w:bottom w:val="single" w:sz="4" w:space="0" w:color="auto"/>
              <w:right w:val="single" w:sz="4" w:space="0" w:color="auto"/>
            </w:tcBorders>
          </w:tcPr>
          <w:p w:rsidR="0074652F" w:rsidRDefault="0074652F" w:rsidP="00B10FE4">
            <w:pPr>
              <w:jc w:val="left"/>
              <w:rPr>
                <w:rFonts w:ascii="宋体" w:hAnsi="宋体" w:cs="宋体"/>
                <w:color w:val="000000"/>
                <w:szCs w:val="21"/>
              </w:rPr>
            </w:pPr>
            <w:r>
              <w:rPr>
                <w:rFonts w:ascii="宋体" w:hAnsi="宋体" w:cs="宋体" w:hint="eastAsia"/>
                <w:color w:val="000000"/>
                <w:szCs w:val="21"/>
              </w:rPr>
              <w:t>教师评价</w:t>
            </w:r>
          </w:p>
        </w:tc>
        <w:tc>
          <w:tcPr>
            <w:tcW w:w="1514" w:type="dxa"/>
            <w:tcBorders>
              <w:top w:val="single" w:sz="4" w:space="0" w:color="auto"/>
              <w:left w:val="single" w:sz="4" w:space="0" w:color="auto"/>
              <w:bottom w:val="single" w:sz="4" w:space="0" w:color="auto"/>
              <w:right w:val="single" w:sz="4" w:space="0" w:color="auto"/>
            </w:tcBorders>
            <w:vAlign w:val="center"/>
          </w:tcPr>
          <w:p w:rsidR="0074652F" w:rsidRDefault="0074652F" w:rsidP="00B10FE4">
            <w:pPr>
              <w:snapToGrid w:val="0"/>
              <w:spacing w:line="320" w:lineRule="exact"/>
              <w:jc w:val="center"/>
              <w:rPr>
                <w:rFonts w:ascii="宋体" w:hAnsi="宋体" w:cs="宋体"/>
                <w:color w:val="000000"/>
                <w:szCs w:val="21"/>
              </w:rPr>
            </w:pPr>
            <w:r>
              <w:rPr>
                <w:rFonts w:ascii="宋体" w:hAnsi="宋体" w:cs="宋体" w:hint="eastAsia"/>
                <w:bCs/>
                <w:szCs w:val="21"/>
              </w:rPr>
              <w:t>201007</w:t>
            </w:r>
          </w:p>
        </w:tc>
        <w:tc>
          <w:tcPr>
            <w:tcW w:w="1541" w:type="dxa"/>
            <w:tcBorders>
              <w:top w:val="single" w:sz="4" w:space="0" w:color="auto"/>
              <w:left w:val="single" w:sz="4" w:space="0" w:color="auto"/>
              <w:bottom w:val="single" w:sz="4" w:space="0" w:color="auto"/>
              <w:right w:val="single" w:sz="4" w:space="0" w:color="auto"/>
            </w:tcBorders>
            <w:vAlign w:val="center"/>
          </w:tcPr>
          <w:p w:rsidR="0074652F" w:rsidRDefault="0074652F" w:rsidP="00B10FE4">
            <w:pPr>
              <w:jc w:val="center"/>
              <w:rPr>
                <w:rFonts w:ascii="宋体" w:hAnsi="宋体"/>
                <w:color w:val="000000"/>
                <w:szCs w:val="21"/>
              </w:rPr>
            </w:pPr>
            <w:r>
              <w:rPr>
                <w:rFonts w:ascii="宋体" w:hAnsi="宋体" w:hint="eastAsia"/>
                <w:color w:val="000000"/>
                <w:szCs w:val="21"/>
              </w:rPr>
              <w:t>存于教务处</w:t>
            </w:r>
          </w:p>
        </w:tc>
      </w:tr>
      <w:tr w:rsidR="0074652F" w:rsidTr="00B10FE4">
        <w:trPr>
          <w:jc w:val="center"/>
        </w:trPr>
        <w:tc>
          <w:tcPr>
            <w:tcW w:w="4592" w:type="dxa"/>
            <w:tcBorders>
              <w:top w:val="single" w:sz="4" w:space="0" w:color="auto"/>
              <w:left w:val="single" w:sz="4" w:space="0" w:color="auto"/>
              <w:bottom w:val="single" w:sz="4" w:space="0" w:color="auto"/>
              <w:right w:val="single" w:sz="4" w:space="0" w:color="auto"/>
            </w:tcBorders>
          </w:tcPr>
          <w:p w:rsidR="0074652F" w:rsidRDefault="0074652F" w:rsidP="00B10FE4">
            <w:pPr>
              <w:rPr>
                <w:rFonts w:ascii="宋体" w:hAnsi="宋体"/>
                <w:szCs w:val="21"/>
              </w:rPr>
            </w:pPr>
            <w:r>
              <w:rPr>
                <w:rFonts w:ascii="宋体" w:hAnsi="宋体" w:hint="eastAsia"/>
                <w:szCs w:val="21"/>
              </w:rPr>
              <w:t>13.西夏</w:t>
            </w:r>
            <w:proofErr w:type="gramStart"/>
            <w:r>
              <w:rPr>
                <w:rFonts w:ascii="宋体" w:hAnsi="宋体" w:hint="eastAsia"/>
                <w:szCs w:val="21"/>
              </w:rPr>
              <w:t>墅</w:t>
            </w:r>
            <w:proofErr w:type="gramEnd"/>
            <w:r>
              <w:rPr>
                <w:rFonts w:ascii="宋体" w:hAnsi="宋体" w:hint="eastAsia"/>
                <w:szCs w:val="21"/>
              </w:rPr>
              <w:t>中学关于“三好学生、优秀学生干部、优秀学生”的评选办法</w:t>
            </w:r>
          </w:p>
        </w:tc>
        <w:tc>
          <w:tcPr>
            <w:tcW w:w="1511" w:type="dxa"/>
            <w:tcBorders>
              <w:top w:val="single" w:sz="4" w:space="0" w:color="auto"/>
              <w:left w:val="single" w:sz="4" w:space="0" w:color="auto"/>
              <w:bottom w:val="single" w:sz="4" w:space="0" w:color="auto"/>
              <w:right w:val="single" w:sz="4" w:space="0" w:color="auto"/>
            </w:tcBorders>
          </w:tcPr>
          <w:p w:rsidR="0074652F" w:rsidRDefault="0074652F" w:rsidP="00B10FE4">
            <w:pPr>
              <w:jc w:val="left"/>
              <w:rPr>
                <w:rFonts w:ascii="宋体" w:hAnsi="宋体" w:cs="宋体"/>
                <w:color w:val="000000"/>
                <w:szCs w:val="21"/>
              </w:rPr>
            </w:pPr>
            <w:r>
              <w:rPr>
                <w:rFonts w:ascii="宋体" w:hAnsi="宋体" w:cs="宋体" w:hint="eastAsia"/>
                <w:color w:val="000000"/>
                <w:szCs w:val="21"/>
              </w:rPr>
              <w:t>学生评价</w:t>
            </w:r>
          </w:p>
        </w:tc>
        <w:tc>
          <w:tcPr>
            <w:tcW w:w="1514" w:type="dxa"/>
            <w:tcBorders>
              <w:top w:val="single" w:sz="4" w:space="0" w:color="auto"/>
              <w:left w:val="single" w:sz="4" w:space="0" w:color="auto"/>
              <w:bottom w:val="single" w:sz="4" w:space="0" w:color="auto"/>
              <w:right w:val="single" w:sz="4" w:space="0" w:color="auto"/>
            </w:tcBorders>
            <w:vAlign w:val="center"/>
          </w:tcPr>
          <w:p w:rsidR="0074652F" w:rsidRDefault="0074652F" w:rsidP="00B10FE4">
            <w:pPr>
              <w:jc w:val="center"/>
              <w:rPr>
                <w:rFonts w:ascii="宋体" w:hAnsi="宋体"/>
                <w:bCs/>
                <w:szCs w:val="21"/>
              </w:rPr>
            </w:pPr>
            <w:r>
              <w:rPr>
                <w:rFonts w:ascii="宋体" w:hAnsi="宋体" w:hint="eastAsia"/>
                <w:bCs/>
                <w:szCs w:val="21"/>
              </w:rPr>
              <w:t>201009</w:t>
            </w:r>
          </w:p>
        </w:tc>
        <w:tc>
          <w:tcPr>
            <w:tcW w:w="1541" w:type="dxa"/>
            <w:tcBorders>
              <w:top w:val="single" w:sz="4" w:space="0" w:color="auto"/>
              <w:left w:val="single" w:sz="4" w:space="0" w:color="auto"/>
              <w:bottom w:val="single" w:sz="4" w:space="0" w:color="auto"/>
              <w:right w:val="single" w:sz="4" w:space="0" w:color="auto"/>
            </w:tcBorders>
            <w:vAlign w:val="center"/>
          </w:tcPr>
          <w:p w:rsidR="0074652F" w:rsidRDefault="0074652F" w:rsidP="00B10FE4">
            <w:pPr>
              <w:jc w:val="center"/>
              <w:rPr>
                <w:rFonts w:ascii="宋体" w:hAnsi="宋体"/>
                <w:color w:val="000000"/>
                <w:szCs w:val="21"/>
              </w:rPr>
            </w:pPr>
            <w:r>
              <w:rPr>
                <w:rFonts w:ascii="宋体" w:hAnsi="宋体" w:hint="eastAsia"/>
                <w:color w:val="000000"/>
                <w:szCs w:val="21"/>
              </w:rPr>
              <w:t>存于政教处</w:t>
            </w:r>
          </w:p>
        </w:tc>
      </w:tr>
      <w:tr w:rsidR="0074652F" w:rsidTr="00B10FE4">
        <w:trPr>
          <w:jc w:val="center"/>
        </w:trPr>
        <w:tc>
          <w:tcPr>
            <w:tcW w:w="4592" w:type="dxa"/>
            <w:tcBorders>
              <w:top w:val="single" w:sz="4" w:space="0" w:color="auto"/>
              <w:left w:val="single" w:sz="4" w:space="0" w:color="auto"/>
              <w:bottom w:val="single" w:sz="4" w:space="0" w:color="auto"/>
              <w:right w:val="single" w:sz="4" w:space="0" w:color="auto"/>
            </w:tcBorders>
          </w:tcPr>
          <w:p w:rsidR="0074652F" w:rsidRPr="00D900FA" w:rsidRDefault="0074652F" w:rsidP="00B10FE4">
            <w:pPr>
              <w:rPr>
                <w:rFonts w:ascii="宋体" w:hAnsi="宋体"/>
                <w:szCs w:val="21"/>
              </w:rPr>
            </w:pPr>
            <w:r w:rsidRPr="00D900FA">
              <w:rPr>
                <w:rFonts w:ascii="宋体" w:hAnsi="宋体" w:hint="eastAsia"/>
                <w:szCs w:val="21"/>
              </w:rPr>
              <w:t>14.西夏</w:t>
            </w:r>
            <w:proofErr w:type="gramStart"/>
            <w:r w:rsidRPr="00D900FA">
              <w:rPr>
                <w:rFonts w:ascii="宋体" w:hAnsi="宋体" w:hint="eastAsia"/>
                <w:szCs w:val="21"/>
              </w:rPr>
              <w:t>墅</w:t>
            </w:r>
            <w:proofErr w:type="gramEnd"/>
            <w:r w:rsidRPr="00D900FA">
              <w:rPr>
                <w:rFonts w:ascii="宋体" w:hAnsi="宋体" w:hint="eastAsia"/>
                <w:szCs w:val="21"/>
              </w:rPr>
              <w:t>中学“文明学生”、“礼仪之星”评选办法</w:t>
            </w:r>
          </w:p>
        </w:tc>
        <w:tc>
          <w:tcPr>
            <w:tcW w:w="1511" w:type="dxa"/>
            <w:tcBorders>
              <w:top w:val="single" w:sz="4" w:space="0" w:color="auto"/>
              <w:left w:val="single" w:sz="4" w:space="0" w:color="auto"/>
              <w:bottom w:val="single" w:sz="4" w:space="0" w:color="auto"/>
              <w:right w:val="single" w:sz="4" w:space="0" w:color="auto"/>
            </w:tcBorders>
          </w:tcPr>
          <w:p w:rsidR="0074652F" w:rsidRPr="00D900FA" w:rsidRDefault="0074652F" w:rsidP="00B10FE4">
            <w:pPr>
              <w:jc w:val="left"/>
              <w:rPr>
                <w:rFonts w:ascii="宋体" w:hAnsi="宋体" w:cs="宋体"/>
                <w:szCs w:val="21"/>
              </w:rPr>
            </w:pPr>
            <w:r w:rsidRPr="00D900FA">
              <w:rPr>
                <w:rFonts w:ascii="宋体" w:hAnsi="宋体" w:cs="宋体" w:hint="eastAsia"/>
                <w:szCs w:val="21"/>
              </w:rPr>
              <w:t>学生评价</w:t>
            </w:r>
          </w:p>
        </w:tc>
        <w:tc>
          <w:tcPr>
            <w:tcW w:w="1514" w:type="dxa"/>
            <w:tcBorders>
              <w:top w:val="single" w:sz="4" w:space="0" w:color="auto"/>
              <w:left w:val="single" w:sz="4" w:space="0" w:color="auto"/>
              <w:bottom w:val="single" w:sz="4" w:space="0" w:color="auto"/>
              <w:right w:val="single" w:sz="4" w:space="0" w:color="auto"/>
            </w:tcBorders>
            <w:vAlign w:val="center"/>
          </w:tcPr>
          <w:p w:rsidR="0074652F" w:rsidRPr="00D900FA" w:rsidRDefault="0074652F" w:rsidP="00B10FE4">
            <w:pPr>
              <w:jc w:val="center"/>
              <w:rPr>
                <w:rFonts w:ascii="宋体" w:hAnsi="宋体" w:cs="宋体"/>
                <w:szCs w:val="21"/>
              </w:rPr>
            </w:pPr>
            <w:r w:rsidRPr="00D900FA">
              <w:rPr>
                <w:rFonts w:ascii="宋体" w:hAnsi="宋体" w:hint="eastAsia"/>
                <w:bCs/>
                <w:szCs w:val="21"/>
              </w:rPr>
              <w:t>201009</w:t>
            </w:r>
          </w:p>
        </w:tc>
        <w:tc>
          <w:tcPr>
            <w:tcW w:w="1541" w:type="dxa"/>
            <w:tcBorders>
              <w:top w:val="single" w:sz="4" w:space="0" w:color="auto"/>
              <w:left w:val="single" w:sz="4" w:space="0" w:color="auto"/>
              <w:bottom w:val="single" w:sz="4" w:space="0" w:color="auto"/>
              <w:right w:val="single" w:sz="4" w:space="0" w:color="auto"/>
            </w:tcBorders>
            <w:vAlign w:val="center"/>
          </w:tcPr>
          <w:p w:rsidR="0074652F" w:rsidRPr="00D900FA" w:rsidRDefault="0074652F" w:rsidP="00B10FE4">
            <w:pPr>
              <w:jc w:val="center"/>
              <w:rPr>
                <w:rFonts w:ascii="宋体" w:hAnsi="宋体"/>
                <w:szCs w:val="21"/>
              </w:rPr>
            </w:pPr>
            <w:r w:rsidRPr="00D900FA">
              <w:rPr>
                <w:rFonts w:ascii="宋体" w:hAnsi="宋体" w:hint="eastAsia"/>
                <w:szCs w:val="21"/>
              </w:rPr>
              <w:t>存于教科室</w:t>
            </w:r>
          </w:p>
        </w:tc>
      </w:tr>
      <w:tr w:rsidR="0074652F" w:rsidTr="00B10FE4">
        <w:trPr>
          <w:jc w:val="center"/>
        </w:trPr>
        <w:tc>
          <w:tcPr>
            <w:tcW w:w="4592" w:type="dxa"/>
            <w:tcBorders>
              <w:top w:val="single" w:sz="4" w:space="0" w:color="auto"/>
              <w:left w:val="single" w:sz="4" w:space="0" w:color="auto"/>
              <w:bottom w:val="single" w:sz="4" w:space="0" w:color="auto"/>
              <w:right w:val="single" w:sz="4" w:space="0" w:color="auto"/>
            </w:tcBorders>
          </w:tcPr>
          <w:p w:rsidR="0074652F" w:rsidRPr="00D900FA" w:rsidRDefault="0074652F" w:rsidP="00B10FE4">
            <w:pPr>
              <w:rPr>
                <w:rFonts w:ascii="宋体" w:eastAsia="宋体" w:hAnsi="宋体"/>
                <w:szCs w:val="21"/>
              </w:rPr>
            </w:pPr>
            <w:r w:rsidRPr="00D900FA">
              <w:rPr>
                <w:rFonts w:ascii="宋体" w:hAnsi="宋体" w:hint="eastAsia"/>
                <w:szCs w:val="21"/>
              </w:rPr>
              <w:lastRenderedPageBreak/>
              <w:t>15.西夏</w:t>
            </w:r>
            <w:proofErr w:type="gramStart"/>
            <w:r w:rsidRPr="00D900FA">
              <w:rPr>
                <w:rFonts w:ascii="宋体" w:hAnsi="宋体" w:hint="eastAsia"/>
                <w:szCs w:val="21"/>
              </w:rPr>
              <w:t>墅</w:t>
            </w:r>
            <w:proofErr w:type="gramEnd"/>
            <w:r w:rsidRPr="00D900FA">
              <w:rPr>
                <w:rFonts w:ascii="宋体" w:hAnsi="宋体" w:hint="eastAsia"/>
                <w:szCs w:val="21"/>
              </w:rPr>
              <w:t>中学学生手册</w:t>
            </w:r>
          </w:p>
        </w:tc>
        <w:tc>
          <w:tcPr>
            <w:tcW w:w="1511" w:type="dxa"/>
            <w:tcBorders>
              <w:top w:val="single" w:sz="4" w:space="0" w:color="auto"/>
              <w:left w:val="single" w:sz="4" w:space="0" w:color="auto"/>
              <w:bottom w:val="single" w:sz="4" w:space="0" w:color="auto"/>
              <w:right w:val="single" w:sz="4" w:space="0" w:color="auto"/>
            </w:tcBorders>
          </w:tcPr>
          <w:p w:rsidR="0074652F" w:rsidRPr="00D900FA" w:rsidRDefault="0074652F" w:rsidP="00B10FE4">
            <w:pPr>
              <w:jc w:val="left"/>
              <w:rPr>
                <w:rFonts w:ascii="宋体" w:hAnsi="宋体" w:cs="宋体"/>
                <w:szCs w:val="21"/>
              </w:rPr>
            </w:pPr>
            <w:r w:rsidRPr="00D900FA">
              <w:rPr>
                <w:rFonts w:ascii="宋体" w:hAnsi="宋体" w:cs="宋体" w:hint="eastAsia"/>
                <w:szCs w:val="21"/>
              </w:rPr>
              <w:t>学生评价</w:t>
            </w:r>
          </w:p>
        </w:tc>
        <w:tc>
          <w:tcPr>
            <w:tcW w:w="1514" w:type="dxa"/>
            <w:tcBorders>
              <w:top w:val="single" w:sz="4" w:space="0" w:color="auto"/>
              <w:left w:val="single" w:sz="4" w:space="0" w:color="auto"/>
              <w:bottom w:val="single" w:sz="4" w:space="0" w:color="auto"/>
              <w:right w:val="single" w:sz="4" w:space="0" w:color="auto"/>
            </w:tcBorders>
            <w:vAlign w:val="center"/>
          </w:tcPr>
          <w:p w:rsidR="0074652F" w:rsidRPr="00D900FA" w:rsidRDefault="0074652F" w:rsidP="00B10FE4">
            <w:pPr>
              <w:jc w:val="center"/>
              <w:rPr>
                <w:rFonts w:ascii="宋体" w:hAnsi="宋体"/>
                <w:bCs/>
                <w:szCs w:val="21"/>
              </w:rPr>
            </w:pPr>
          </w:p>
        </w:tc>
        <w:tc>
          <w:tcPr>
            <w:tcW w:w="1541" w:type="dxa"/>
            <w:tcBorders>
              <w:top w:val="single" w:sz="4" w:space="0" w:color="auto"/>
              <w:left w:val="single" w:sz="4" w:space="0" w:color="auto"/>
              <w:bottom w:val="single" w:sz="4" w:space="0" w:color="auto"/>
              <w:right w:val="single" w:sz="4" w:space="0" w:color="auto"/>
            </w:tcBorders>
            <w:vAlign w:val="center"/>
          </w:tcPr>
          <w:p w:rsidR="0074652F" w:rsidRPr="00D900FA" w:rsidRDefault="0074652F" w:rsidP="00B10FE4">
            <w:pPr>
              <w:jc w:val="center"/>
              <w:rPr>
                <w:rFonts w:ascii="宋体" w:hAnsi="宋体"/>
                <w:szCs w:val="21"/>
              </w:rPr>
            </w:pPr>
            <w:r w:rsidRPr="00D900FA">
              <w:rPr>
                <w:rFonts w:ascii="宋体" w:hAnsi="宋体" w:hint="eastAsia"/>
                <w:szCs w:val="21"/>
              </w:rPr>
              <w:t>存于政教处</w:t>
            </w:r>
          </w:p>
        </w:tc>
      </w:tr>
      <w:tr w:rsidR="0074652F" w:rsidTr="00B10FE4">
        <w:trPr>
          <w:jc w:val="center"/>
        </w:trPr>
        <w:tc>
          <w:tcPr>
            <w:tcW w:w="4592" w:type="dxa"/>
            <w:tcBorders>
              <w:top w:val="single" w:sz="4" w:space="0" w:color="auto"/>
              <w:left w:val="single" w:sz="4" w:space="0" w:color="auto"/>
              <w:bottom w:val="single" w:sz="4" w:space="0" w:color="auto"/>
              <w:right w:val="single" w:sz="4" w:space="0" w:color="auto"/>
            </w:tcBorders>
          </w:tcPr>
          <w:p w:rsidR="0074652F" w:rsidRPr="00D900FA" w:rsidRDefault="0074652F" w:rsidP="00B10FE4">
            <w:pPr>
              <w:rPr>
                <w:rFonts w:ascii="宋体" w:hAnsi="宋体"/>
                <w:szCs w:val="21"/>
              </w:rPr>
            </w:pPr>
            <w:r w:rsidRPr="00D900FA">
              <w:rPr>
                <w:rFonts w:ascii="宋体" w:hAnsi="宋体" w:hint="eastAsia"/>
                <w:szCs w:val="21"/>
              </w:rPr>
              <w:t>16.西夏</w:t>
            </w:r>
            <w:proofErr w:type="gramStart"/>
            <w:r w:rsidRPr="00D900FA">
              <w:rPr>
                <w:rFonts w:ascii="宋体" w:hAnsi="宋体" w:hint="eastAsia"/>
                <w:szCs w:val="21"/>
              </w:rPr>
              <w:t>墅</w:t>
            </w:r>
            <w:proofErr w:type="gramEnd"/>
            <w:r w:rsidRPr="00D900FA">
              <w:rPr>
                <w:rFonts w:ascii="宋体" w:hAnsi="宋体" w:hint="eastAsia"/>
                <w:szCs w:val="21"/>
              </w:rPr>
              <w:t xml:space="preserve">中学高中学生发展性评价制度 </w:t>
            </w:r>
          </w:p>
        </w:tc>
        <w:tc>
          <w:tcPr>
            <w:tcW w:w="1511" w:type="dxa"/>
            <w:tcBorders>
              <w:top w:val="single" w:sz="4" w:space="0" w:color="auto"/>
              <w:left w:val="single" w:sz="4" w:space="0" w:color="auto"/>
              <w:bottom w:val="single" w:sz="4" w:space="0" w:color="auto"/>
              <w:right w:val="single" w:sz="4" w:space="0" w:color="auto"/>
            </w:tcBorders>
          </w:tcPr>
          <w:p w:rsidR="0074652F" w:rsidRPr="00D900FA" w:rsidRDefault="0074652F" w:rsidP="00B10FE4">
            <w:pPr>
              <w:jc w:val="left"/>
              <w:rPr>
                <w:rFonts w:ascii="宋体" w:hAnsi="宋体" w:cs="宋体"/>
                <w:szCs w:val="21"/>
              </w:rPr>
            </w:pPr>
            <w:r w:rsidRPr="00D900FA">
              <w:rPr>
                <w:rFonts w:ascii="宋体" w:hAnsi="宋体" w:cs="宋体" w:hint="eastAsia"/>
                <w:szCs w:val="21"/>
              </w:rPr>
              <w:t>学生评价</w:t>
            </w:r>
          </w:p>
        </w:tc>
        <w:tc>
          <w:tcPr>
            <w:tcW w:w="1514" w:type="dxa"/>
            <w:tcBorders>
              <w:top w:val="single" w:sz="4" w:space="0" w:color="auto"/>
              <w:left w:val="single" w:sz="4" w:space="0" w:color="auto"/>
              <w:bottom w:val="single" w:sz="4" w:space="0" w:color="auto"/>
              <w:right w:val="single" w:sz="4" w:space="0" w:color="auto"/>
            </w:tcBorders>
            <w:vAlign w:val="center"/>
          </w:tcPr>
          <w:p w:rsidR="0074652F" w:rsidRPr="00D900FA" w:rsidRDefault="0074652F" w:rsidP="00B10FE4">
            <w:pPr>
              <w:jc w:val="center"/>
              <w:rPr>
                <w:rFonts w:ascii="宋体" w:hAnsi="宋体"/>
                <w:bCs/>
                <w:szCs w:val="21"/>
              </w:rPr>
            </w:pPr>
          </w:p>
        </w:tc>
        <w:tc>
          <w:tcPr>
            <w:tcW w:w="1541" w:type="dxa"/>
            <w:tcBorders>
              <w:top w:val="single" w:sz="4" w:space="0" w:color="auto"/>
              <w:left w:val="single" w:sz="4" w:space="0" w:color="auto"/>
              <w:bottom w:val="single" w:sz="4" w:space="0" w:color="auto"/>
              <w:right w:val="single" w:sz="4" w:space="0" w:color="auto"/>
            </w:tcBorders>
            <w:vAlign w:val="center"/>
          </w:tcPr>
          <w:p w:rsidR="0074652F" w:rsidRPr="00D900FA" w:rsidRDefault="0074652F" w:rsidP="00B10FE4">
            <w:pPr>
              <w:jc w:val="center"/>
              <w:rPr>
                <w:rFonts w:ascii="宋体" w:hAnsi="宋体"/>
                <w:szCs w:val="21"/>
              </w:rPr>
            </w:pPr>
            <w:r w:rsidRPr="00D900FA">
              <w:rPr>
                <w:rFonts w:ascii="宋体" w:hAnsi="宋体" w:hint="eastAsia"/>
                <w:szCs w:val="21"/>
              </w:rPr>
              <w:t>存于教务处</w:t>
            </w:r>
          </w:p>
        </w:tc>
      </w:tr>
      <w:tr w:rsidR="0074652F" w:rsidTr="00B10FE4">
        <w:trPr>
          <w:jc w:val="center"/>
        </w:trPr>
        <w:tc>
          <w:tcPr>
            <w:tcW w:w="4592" w:type="dxa"/>
            <w:tcBorders>
              <w:top w:val="single" w:sz="4" w:space="0" w:color="auto"/>
              <w:left w:val="single" w:sz="4" w:space="0" w:color="auto"/>
              <w:bottom w:val="single" w:sz="4" w:space="0" w:color="auto"/>
              <w:right w:val="single" w:sz="4" w:space="0" w:color="auto"/>
            </w:tcBorders>
          </w:tcPr>
          <w:p w:rsidR="0074652F" w:rsidRPr="00D900FA" w:rsidRDefault="0074652F" w:rsidP="00862A03">
            <w:pPr>
              <w:rPr>
                <w:rFonts w:asciiTheme="minorEastAsia" w:hAnsiTheme="minorEastAsia"/>
                <w:szCs w:val="21"/>
              </w:rPr>
            </w:pPr>
            <w:r w:rsidRPr="00D900FA">
              <w:rPr>
                <w:rFonts w:asciiTheme="minorEastAsia" w:hAnsiTheme="minorEastAsia" w:hint="eastAsia"/>
                <w:szCs w:val="21"/>
              </w:rPr>
              <w:t>1</w:t>
            </w:r>
            <w:r w:rsidR="00862A03" w:rsidRPr="00D900FA">
              <w:rPr>
                <w:rFonts w:asciiTheme="minorEastAsia" w:hAnsiTheme="minorEastAsia" w:hint="eastAsia"/>
                <w:szCs w:val="21"/>
              </w:rPr>
              <w:t>7</w:t>
            </w:r>
            <w:r w:rsidRPr="00D900FA">
              <w:rPr>
                <w:rFonts w:asciiTheme="minorEastAsia" w:hAnsiTheme="minorEastAsia" w:hint="eastAsia"/>
                <w:szCs w:val="21"/>
              </w:rPr>
              <w:t>.西夏</w:t>
            </w:r>
            <w:proofErr w:type="gramStart"/>
            <w:r w:rsidRPr="00D900FA">
              <w:rPr>
                <w:rFonts w:asciiTheme="minorEastAsia" w:hAnsiTheme="minorEastAsia" w:hint="eastAsia"/>
                <w:szCs w:val="21"/>
              </w:rPr>
              <w:t>墅</w:t>
            </w:r>
            <w:proofErr w:type="gramEnd"/>
            <w:r w:rsidRPr="00D900FA">
              <w:rPr>
                <w:rFonts w:asciiTheme="minorEastAsia" w:hAnsiTheme="minorEastAsia" w:hint="eastAsia"/>
                <w:szCs w:val="21"/>
              </w:rPr>
              <w:t>中学高中学分认定方案（修订）</w:t>
            </w:r>
          </w:p>
        </w:tc>
        <w:tc>
          <w:tcPr>
            <w:tcW w:w="1511" w:type="dxa"/>
            <w:tcBorders>
              <w:top w:val="single" w:sz="4" w:space="0" w:color="auto"/>
              <w:left w:val="single" w:sz="4" w:space="0" w:color="auto"/>
              <w:bottom w:val="single" w:sz="4" w:space="0" w:color="auto"/>
              <w:right w:val="single" w:sz="4" w:space="0" w:color="auto"/>
            </w:tcBorders>
          </w:tcPr>
          <w:p w:rsidR="0074652F" w:rsidRPr="00D900FA" w:rsidRDefault="0074652F" w:rsidP="00B10FE4">
            <w:pPr>
              <w:jc w:val="left"/>
              <w:rPr>
                <w:rFonts w:asciiTheme="minorEastAsia" w:hAnsiTheme="minorEastAsia" w:cs="宋体"/>
                <w:szCs w:val="21"/>
              </w:rPr>
            </w:pPr>
            <w:r w:rsidRPr="00D900FA">
              <w:rPr>
                <w:rFonts w:asciiTheme="minorEastAsia" w:hAnsiTheme="minorEastAsia" w:cs="宋体" w:hint="eastAsia"/>
                <w:szCs w:val="21"/>
              </w:rPr>
              <w:t>学生评价</w:t>
            </w:r>
          </w:p>
        </w:tc>
        <w:tc>
          <w:tcPr>
            <w:tcW w:w="1514" w:type="dxa"/>
            <w:tcBorders>
              <w:top w:val="single" w:sz="4" w:space="0" w:color="auto"/>
              <w:left w:val="single" w:sz="4" w:space="0" w:color="auto"/>
              <w:bottom w:val="single" w:sz="4" w:space="0" w:color="auto"/>
              <w:right w:val="single" w:sz="4" w:space="0" w:color="auto"/>
            </w:tcBorders>
            <w:vAlign w:val="center"/>
          </w:tcPr>
          <w:p w:rsidR="0074652F" w:rsidRPr="00D900FA" w:rsidRDefault="0074652F" w:rsidP="00B10FE4">
            <w:pPr>
              <w:jc w:val="center"/>
              <w:rPr>
                <w:rFonts w:asciiTheme="minorEastAsia" w:hAnsiTheme="minorEastAsia"/>
                <w:bCs/>
                <w:szCs w:val="21"/>
              </w:rPr>
            </w:pPr>
            <w:r w:rsidRPr="00D900FA">
              <w:rPr>
                <w:rFonts w:asciiTheme="minorEastAsia" w:hAnsiTheme="minorEastAsia" w:hint="eastAsia"/>
                <w:bCs/>
                <w:szCs w:val="21"/>
              </w:rPr>
              <w:t>201709</w:t>
            </w:r>
          </w:p>
        </w:tc>
        <w:tc>
          <w:tcPr>
            <w:tcW w:w="1541" w:type="dxa"/>
            <w:tcBorders>
              <w:top w:val="single" w:sz="4" w:space="0" w:color="auto"/>
              <w:left w:val="single" w:sz="4" w:space="0" w:color="auto"/>
              <w:bottom w:val="single" w:sz="4" w:space="0" w:color="auto"/>
              <w:right w:val="single" w:sz="4" w:space="0" w:color="auto"/>
            </w:tcBorders>
            <w:vAlign w:val="center"/>
          </w:tcPr>
          <w:p w:rsidR="0074652F" w:rsidRPr="00D900FA" w:rsidRDefault="0074652F" w:rsidP="00B10FE4">
            <w:pPr>
              <w:jc w:val="center"/>
              <w:rPr>
                <w:rFonts w:asciiTheme="minorEastAsia" w:hAnsiTheme="minorEastAsia"/>
                <w:szCs w:val="21"/>
              </w:rPr>
            </w:pPr>
            <w:r w:rsidRPr="00D900FA">
              <w:rPr>
                <w:rFonts w:asciiTheme="minorEastAsia" w:hAnsiTheme="minorEastAsia" w:hint="eastAsia"/>
                <w:szCs w:val="21"/>
              </w:rPr>
              <w:t>存于教务处</w:t>
            </w:r>
          </w:p>
        </w:tc>
      </w:tr>
      <w:tr w:rsidR="0074652F" w:rsidTr="00B10FE4">
        <w:trPr>
          <w:jc w:val="center"/>
        </w:trPr>
        <w:tc>
          <w:tcPr>
            <w:tcW w:w="4592" w:type="dxa"/>
            <w:tcBorders>
              <w:top w:val="single" w:sz="4" w:space="0" w:color="auto"/>
              <w:left w:val="single" w:sz="4" w:space="0" w:color="auto"/>
              <w:bottom w:val="single" w:sz="4" w:space="0" w:color="auto"/>
              <w:right w:val="single" w:sz="4" w:space="0" w:color="auto"/>
            </w:tcBorders>
          </w:tcPr>
          <w:p w:rsidR="0074652F" w:rsidRPr="00D900FA" w:rsidRDefault="0074652F" w:rsidP="00862A03">
            <w:pPr>
              <w:rPr>
                <w:rFonts w:asciiTheme="minorEastAsia" w:hAnsiTheme="minorEastAsia"/>
                <w:szCs w:val="21"/>
              </w:rPr>
            </w:pPr>
            <w:r w:rsidRPr="00D900FA">
              <w:rPr>
                <w:rFonts w:asciiTheme="minorEastAsia" w:hAnsiTheme="minorEastAsia" w:hint="eastAsia"/>
                <w:szCs w:val="21"/>
              </w:rPr>
              <w:t>1</w:t>
            </w:r>
            <w:r w:rsidR="00862A03" w:rsidRPr="00D900FA">
              <w:rPr>
                <w:rFonts w:asciiTheme="minorEastAsia" w:hAnsiTheme="minorEastAsia" w:hint="eastAsia"/>
                <w:szCs w:val="21"/>
              </w:rPr>
              <w:t>8</w:t>
            </w:r>
            <w:r w:rsidRPr="00D900FA">
              <w:rPr>
                <w:rFonts w:asciiTheme="minorEastAsia" w:hAnsiTheme="minorEastAsia" w:hint="eastAsia"/>
                <w:szCs w:val="21"/>
              </w:rPr>
              <w:t>.西夏</w:t>
            </w:r>
            <w:proofErr w:type="gramStart"/>
            <w:r w:rsidRPr="00D900FA">
              <w:rPr>
                <w:rFonts w:asciiTheme="minorEastAsia" w:hAnsiTheme="minorEastAsia" w:hint="eastAsia"/>
                <w:szCs w:val="21"/>
              </w:rPr>
              <w:t>墅</w:t>
            </w:r>
            <w:proofErr w:type="gramEnd"/>
            <w:r w:rsidRPr="00D900FA">
              <w:rPr>
                <w:rFonts w:asciiTheme="minorEastAsia" w:hAnsiTheme="minorEastAsia" w:hint="eastAsia"/>
                <w:szCs w:val="21"/>
              </w:rPr>
              <w:t>中学高中学分认定申请表</w:t>
            </w:r>
          </w:p>
        </w:tc>
        <w:tc>
          <w:tcPr>
            <w:tcW w:w="1511" w:type="dxa"/>
            <w:tcBorders>
              <w:top w:val="single" w:sz="4" w:space="0" w:color="auto"/>
              <w:left w:val="single" w:sz="4" w:space="0" w:color="auto"/>
              <w:bottom w:val="single" w:sz="4" w:space="0" w:color="auto"/>
              <w:right w:val="single" w:sz="4" w:space="0" w:color="auto"/>
            </w:tcBorders>
          </w:tcPr>
          <w:p w:rsidR="0074652F" w:rsidRPr="00D900FA" w:rsidRDefault="0074652F" w:rsidP="00B10FE4">
            <w:pPr>
              <w:jc w:val="left"/>
              <w:rPr>
                <w:rFonts w:asciiTheme="minorEastAsia" w:hAnsiTheme="minorEastAsia" w:cs="宋体"/>
                <w:szCs w:val="21"/>
              </w:rPr>
            </w:pPr>
            <w:r w:rsidRPr="00D900FA">
              <w:rPr>
                <w:rFonts w:asciiTheme="minorEastAsia" w:hAnsiTheme="minorEastAsia" w:cs="宋体" w:hint="eastAsia"/>
                <w:szCs w:val="21"/>
              </w:rPr>
              <w:t>学生评价</w:t>
            </w:r>
          </w:p>
        </w:tc>
        <w:tc>
          <w:tcPr>
            <w:tcW w:w="1514" w:type="dxa"/>
            <w:tcBorders>
              <w:top w:val="single" w:sz="4" w:space="0" w:color="auto"/>
              <w:left w:val="single" w:sz="4" w:space="0" w:color="auto"/>
              <w:bottom w:val="single" w:sz="4" w:space="0" w:color="auto"/>
              <w:right w:val="single" w:sz="4" w:space="0" w:color="auto"/>
            </w:tcBorders>
            <w:vAlign w:val="center"/>
          </w:tcPr>
          <w:p w:rsidR="0074652F" w:rsidRPr="00D900FA" w:rsidRDefault="0074652F" w:rsidP="00B10FE4">
            <w:pPr>
              <w:jc w:val="center"/>
              <w:rPr>
                <w:rFonts w:asciiTheme="minorEastAsia" w:hAnsiTheme="minorEastAsia"/>
                <w:bCs/>
                <w:szCs w:val="21"/>
              </w:rPr>
            </w:pPr>
            <w:r w:rsidRPr="00D900FA">
              <w:rPr>
                <w:rFonts w:asciiTheme="minorEastAsia" w:hAnsiTheme="minorEastAsia" w:hint="eastAsia"/>
                <w:bCs/>
                <w:szCs w:val="21"/>
              </w:rPr>
              <w:t>201809</w:t>
            </w:r>
          </w:p>
        </w:tc>
        <w:tc>
          <w:tcPr>
            <w:tcW w:w="1541" w:type="dxa"/>
            <w:tcBorders>
              <w:top w:val="single" w:sz="4" w:space="0" w:color="auto"/>
              <w:left w:val="single" w:sz="4" w:space="0" w:color="auto"/>
              <w:bottom w:val="single" w:sz="4" w:space="0" w:color="auto"/>
              <w:right w:val="single" w:sz="4" w:space="0" w:color="auto"/>
            </w:tcBorders>
            <w:vAlign w:val="center"/>
          </w:tcPr>
          <w:p w:rsidR="0074652F" w:rsidRPr="00D900FA" w:rsidRDefault="0074652F" w:rsidP="00B10FE4">
            <w:pPr>
              <w:jc w:val="center"/>
              <w:rPr>
                <w:rFonts w:asciiTheme="minorEastAsia" w:hAnsiTheme="minorEastAsia"/>
                <w:szCs w:val="21"/>
              </w:rPr>
            </w:pPr>
            <w:r w:rsidRPr="00D900FA">
              <w:rPr>
                <w:rFonts w:asciiTheme="minorEastAsia" w:hAnsiTheme="minorEastAsia" w:hint="eastAsia"/>
                <w:szCs w:val="21"/>
              </w:rPr>
              <w:t>存于教务处</w:t>
            </w:r>
          </w:p>
        </w:tc>
      </w:tr>
      <w:tr w:rsidR="0074652F" w:rsidTr="00B10FE4">
        <w:trPr>
          <w:jc w:val="center"/>
        </w:trPr>
        <w:tc>
          <w:tcPr>
            <w:tcW w:w="4592" w:type="dxa"/>
            <w:tcBorders>
              <w:top w:val="single" w:sz="4" w:space="0" w:color="auto"/>
              <w:left w:val="single" w:sz="4" w:space="0" w:color="auto"/>
              <w:bottom w:val="single" w:sz="4" w:space="0" w:color="auto"/>
              <w:right w:val="single" w:sz="4" w:space="0" w:color="auto"/>
            </w:tcBorders>
          </w:tcPr>
          <w:p w:rsidR="0074652F" w:rsidRPr="00D900FA" w:rsidRDefault="0074652F" w:rsidP="00862A03">
            <w:pPr>
              <w:rPr>
                <w:rFonts w:ascii="宋体" w:eastAsia="宋体" w:hAnsi="宋体" w:cs="Times New Roman"/>
                <w:szCs w:val="21"/>
              </w:rPr>
            </w:pPr>
            <w:r w:rsidRPr="00D900FA">
              <w:rPr>
                <w:rFonts w:ascii="宋体" w:hAnsi="宋体" w:hint="eastAsia"/>
                <w:szCs w:val="21"/>
              </w:rPr>
              <w:t>1</w:t>
            </w:r>
            <w:r w:rsidR="00862A03" w:rsidRPr="00D900FA">
              <w:rPr>
                <w:rFonts w:ascii="宋体" w:hAnsi="宋体" w:hint="eastAsia"/>
                <w:szCs w:val="21"/>
              </w:rPr>
              <w:t>9</w:t>
            </w:r>
            <w:r w:rsidRPr="00D900FA">
              <w:rPr>
                <w:rFonts w:ascii="宋体" w:hAnsi="宋体" w:hint="eastAsia"/>
                <w:szCs w:val="21"/>
              </w:rPr>
              <w:t>.常州市西夏</w:t>
            </w:r>
            <w:proofErr w:type="gramStart"/>
            <w:r w:rsidRPr="00D900FA">
              <w:rPr>
                <w:rFonts w:ascii="宋体" w:hAnsi="宋体" w:hint="eastAsia"/>
                <w:szCs w:val="21"/>
              </w:rPr>
              <w:t>墅</w:t>
            </w:r>
            <w:proofErr w:type="gramEnd"/>
            <w:r w:rsidRPr="00D900FA">
              <w:rPr>
                <w:rFonts w:ascii="宋体" w:hAnsi="宋体" w:hint="eastAsia"/>
                <w:szCs w:val="21"/>
              </w:rPr>
              <w:t>中学综合素质评价方案</w:t>
            </w:r>
          </w:p>
        </w:tc>
        <w:tc>
          <w:tcPr>
            <w:tcW w:w="1511" w:type="dxa"/>
            <w:tcBorders>
              <w:top w:val="single" w:sz="4" w:space="0" w:color="auto"/>
              <w:left w:val="single" w:sz="4" w:space="0" w:color="auto"/>
              <w:bottom w:val="single" w:sz="4" w:space="0" w:color="auto"/>
              <w:right w:val="single" w:sz="4" w:space="0" w:color="auto"/>
            </w:tcBorders>
          </w:tcPr>
          <w:p w:rsidR="0074652F" w:rsidRPr="00D900FA" w:rsidRDefault="0074652F" w:rsidP="00B10FE4">
            <w:pPr>
              <w:jc w:val="left"/>
              <w:rPr>
                <w:rFonts w:ascii="宋体" w:eastAsia="宋体" w:hAnsi="宋体" w:cs="宋体"/>
                <w:szCs w:val="21"/>
              </w:rPr>
            </w:pPr>
            <w:r w:rsidRPr="00D900FA">
              <w:rPr>
                <w:rFonts w:ascii="宋体" w:hAnsi="宋体" w:cs="宋体" w:hint="eastAsia"/>
                <w:szCs w:val="21"/>
              </w:rPr>
              <w:t>综合素质评价</w:t>
            </w:r>
          </w:p>
        </w:tc>
        <w:tc>
          <w:tcPr>
            <w:tcW w:w="1514" w:type="dxa"/>
            <w:tcBorders>
              <w:top w:val="single" w:sz="4" w:space="0" w:color="auto"/>
              <w:left w:val="single" w:sz="4" w:space="0" w:color="auto"/>
              <w:bottom w:val="single" w:sz="4" w:space="0" w:color="auto"/>
              <w:right w:val="single" w:sz="4" w:space="0" w:color="auto"/>
            </w:tcBorders>
            <w:vAlign w:val="center"/>
          </w:tcPr>
          <w:p w:rsidR="0074652F" w:rsidRPr="00D900FA" w:rsidRDefault="0074652F" w:rsidP="00B10FE4">
            <w:pPr>
              <w:jc w:val="center"/>
              <w:rPr>
                <w:rFonts w:ascii="宋体" w:eastAsia="宋体" w:hAnsi="宋体" w:cs="宋体"/>
                <w:szCs w:val="21"/>
              </w:rPr>
            </w:pPr>
            <w:r w:rsidRPr="00D900FA">
              <w:rPr>
                <w:rFonts w:ascii="宋体" w:hAnsi="宋体" w:cs="宋体" w:hint="eastAsia"/>
                <w:szCs w:val="21"/>
              </w:rPr>
              <w:t>201905</w:t>
            </w:r>
          </w:p>
        </w:tc>
        <w:tc>
          <w:tcPr>
            <w:tcW w:w="1541" w:type="dxa"/>
            <w:tcBorders>
              <w:top w:val="single" w:sz="4" w:space="0" w:color="auto"/>
              <w:left w:val="single" w:sz="4" w:space="0" w:color="auto"/>
              <w:bottom w:val="single" w:sz="4" w:space="0" w:color="auto"/>
              <w:right w:val="single" w:sz="4" w:space="0" w:color="auto"/>
            </w:tcBorders>
            <w:vAlign w:val="center"/>
          </w:tcPr>
          <w:p w:rsidR="0074652F" w:rsidRPr="00D900FA" w:rsidRDefault="0074652F" w:rsidP="00B10FE4">
            <w:pPr>
              <w:jc w:val="center"/>
              <w:rPr>
                <w:rFonts w:ascii="宋体" w:eastAsia="宋体" w:hAnsi="宋体" w:cs="宋体"/>
                <w:szCs w:val="21"/>
              </w:rPr>
            </w:pPr>
            <w:r w:rsidRPr="00D900FA">
              <w:rPr>
                <w:rFonts w:ascii="宋体" w:hAnsi="宋体" w:hint="eastAsia"/>
                <w:szCs w:val="21"/>
              </w:rPr>
              <w:t>存于教务处</w:t>
            </w:r>
          </w:p>
        </w:tc>
      </w:tr>
      <w:tr w:rsidR="0074652F" w:rsidTr="00B10FE4">
        <w:trPr>
          <w:jc w:val="center"/>
        </w:trPr>
        <w:tc>
          <w:tcPr>
            <w:tcW w:w="4592" w:type="dxa"/>
            <w:tcBorders>
              <w:top w:val="single" w:sz="4" w:space="0" w:color="auto"/>
              <w:left w:val="single" w:sz="4" w:space="0" w:color="auto"/>
              <w:bottom w:val="single" w:sz="4" w:space="0" w:color="auto"/>
              <w:right w:val="single" w:sz="4" w:space="0" w:color="auto"/>
            </w:tcBorders>
          </w:tcPr>
          <w:p w:rsidR="0074652F" w:rsidRPr="00D900FA" w:rsidRDefault="00862A03" w:rsidP="00B10FE4">
            <w:pPr>
              <w:rPr>
                <w:rFonts w:ascii="宋体" w:eastAsia="宋体" w:hAnsi="宋体" w:cs="Times New Roman"/>
                <w:szCs w:val="21"/>
              </w:rPr>
            </w:pPr>
            <w:r w:rsidRPr="00D900FA">
              <w:rPr>
                <w:rFonts w:ascii="宋体" w:hAnsi="宋体" w:hint="eastAsia"/>
                <w:szCs w:val="21"/>
              </w:rPr>
              <w:t>20</w:t>
            </w:r>
            <w:r w:rsidR="0074652F" w:rsidRPr="00D900FA">
              <w:rPr>
                <w:rFonts w:ascii="宋体" w:hAnsi="宋体" w:hint="eastAsia"/>
                <w:szCs w:val="21"/>
              </w:rPr>
              <w:t>.西夏</w:t>
            </w:r>
            <w:proofErr w:type="gramStart"/>
            <w:r w:rsidR="0074652F" w:rsidRPr="00D900FA">
              <w:rPr>
                <w:rFonts w:ascii="宋体" w:hAnsi="宋体" w:hint="eastAsia"/>
                <w:szCs w:val="21"/>
              </w:rPr>
              <w:t>墅</w:t>
            </w:r>
            <w:proofErr w:type="gramEnd"/>
            <w:r w:rsidR="0074652F" w:rsidRPr="00D900FA">
              <w:rPr>
                <w:rFonts w:ascii="宋体" w:hAnsi="宋体" w:hint="eastAsia"/>
                <w:szCs w:val="21"/>
              </w:rPr>
              <w:t>中学高中生综合素质评价工作总结</w:t>
            </w:r>
          </w:p>
        </w:tc>
        <w:tc>
          <w:tcPr>
            <w:tcW w:w="1511" w:type="dxa"/>
            <w:tcBorders>
              <w:top w:val="single" w:sz="4" w:space="0" w:color="auto"/>
              <w:left w:val="single" w:sz="4" w:space="0" w:color="auto"/>
              <w:bottom w:val="single" w:sz="4" w:space="0" w:color="auto"/>
              <w:right w:val="single" w:sz="4" w:space="0" w:color="auto"/>
            </w:tcBorders>
          </w:tcPr>
          <w:p w:rsidR="0074652F" w:rsidRPr="00D900FA" w:rsidRDefault="0074652F" w:rsidP="00B10FE4">
            <w:pPr>
              <w:jc w:val="left"/>
              <w:rPr>
                <w:rFonts w:ascii="宋体" w:eastAsia="宋体" w:hAnsi="宋体" w:cs="宋体"/>
                <w:szCs w:val="21"/>
              </w:rPr>
            </w:pPr>
            <w:r w:rsidRPr="00D900FA">
              <w:rPr>
                <w:rFonts w:ascii="宋体" w:hAnsi="宋体" w:cs="宋体" w:hint="eastAsia"/>
                <w:szCs w:val="21"/>
              </w:rPr>
              <w:t>综合素质评价</w:t>
            </w:r>
          </w:p>
        </w:tc>
        <w:tc>
          <w:tcPr>
            <w:tcW w:w="1514" w:type="dxa"/>
            <w:tcBorders>
              <w:top w:val="single" w:sz="4" w:space="0" w:color="auto"/>
              <w:left w:val="single" w:sz="4" w:space="0" w:color="auto"/>
              <w:bottom w:val="single" w:sz="4" w:space="0" w:color="auto"/>
              <w:right w:val="single" w:sz="4" w:space="0" w:color="auto"/>
            </w:tcBorders>
            <w:vAlign w:val="center"/>
          </w:tcPr>
          <w:p w:rsidR="0074652F" w:rsidRPr="00D900FA" w:rsidRDefault="0074652F" w:rsidP="00B10FE4">
            <w:pPr>
              <w:jc w:val="center"/>
              <w:rPr>
                <w:rFonts w:ascii="宋体" w:eastAsia="宋体" w:hAnsi="宋体" w:cs="Times New Roman"/>
                <w:bCs/>
                <w:szCs w:val="21"/>
              </w:rPr>
            </w:pPr>
            <w:r w:rsidRPr="00D900FA">
              <w:rPr>
                <w:rFonts w:ascii="宋体" w:hAnsi="宋体" w:cs="宋体" w:hint="eastAsia"/>
                <w:szCs w:val="21"/>
              </w:rPr>
              <w:t>201905</w:t>
            </w:r>
          </w:p>
        </w:tc>
        <w:tc>
          <w:tcPr>
            <w:tcW w:w="1541" w:type="dxa"/>
            <w:tcBorders>
              <w:top w:val="single" w:sz="4" w:space="0" w:color="auto"/>
              <w:left w:val="single" w:sz="4" w:space="0" w:color="auto"/>
              <w:bottom w:val="single" w:sz="4" w:space="0" w:color="auto"/>
              <w:right w:val="single" w:sz="4" w:space="0" w:color="auto"/>
            </w:tcBorders>
            <w:vAlign w:val="center"/>
          </w:tcPr>
          <w:p w:rsidR="0074652F" w:rsidRPr="00D900FA" w:rsidRDefault="0074652F" w:rsidP="00B10FE4">
            <w:pPr>
              <w:jc w:val="center"/>
              <w:rPr>
                <w:rFonts w:ascii="宋体" w:eastAsia="宋体" w:hAnsi="宋体" w:cs="Times New Roman"/>
                <w:szCs w:val="21"/>
              </w:rPr>
            </w:pPr>
            <w:r w:rsidRPr="00D900FA">
              <w:rPr>
                <w:rFonts w:ascii="宋体" w:hAnsi="宋体" w:hint="eastAsia"/>
                <w:szCs w:val="21"/>
              </w:rPr>
              <w:t>存于教务处</w:t>
            </w:r>
          </w:p>
        </w:tc>
      </w:tr>
      <w:tr w:rsidR="0074652F" w:rsidTr="00B10FE4">
        <w:trPr>
          <w:jc w:val="center"/>
        </w:trPr>
        <w:tc>
          <w:tcPr>
            <w:tcW w:w="4592" w:type="dxa"/>
            <w:tcBorders>
              <w:top w:val="single" w:sz="4" w:space="0" w:color="auto"/>
              <w:left w:val="single" w:sz="4" w:space="0" w:color="auto"/>
              <w:bottom w:val="single" w:sz="4" w:space="0" w:color="auto"/>
              <w:right w:val="single" w:sz="4" w:space="0" w:color="auto"/>
            </w:tcBorders>
          </w:tcPr>
          <w:p w:rsidR="0074652F" w:rsidRPr="00D900FA" w:rsidRDefault="00862A03" w:rsidP="00B10FE4">
            <w:pPr>
              <w:rPr>
                <w:rFonts w:ascii="宋体" w:hAnsi="宋体"/>
                <w:szCs w:val="21"/>
              </w:rPr>
            </w:pPr>
            <w:r w:rsidRPr="00D900FA">
              <w:rPr>
                <w:rFonts w:ascii="宋体" w:hAnsi="宋体" w:hint="eastAsia"/>
                <w:szCs w:val="21"/>
              </w:rPr>
              <w:t>21</w:t>
            </w:r>
            <w:r w:rsidR="0074652F" w:rsidRPr="00D900FA">
              <w:rPr>
                <w:rFonts w:ascii="宋体" w:hAnsi="宋体" w:hint="eastAsia"/>
                <w:szCs w:val="21"/>
              </w:rPr>
              <w:t>.综合素质评价学生填报部分（高一上）</w:t>
            </w:r>
          </w:p>
        </w:tc>
        <w:tc>
          <w:tcPr>
            <w:tcW w:w="1511" w:type="dxa"/>
            <w:tcBorders>
              <w:top w:val="single" w:sz="4" w:space="0" w:color="auto"/>
              <w:left w:val="single" w:sz="4" w:space="0" w:color="auto"/>
              <w:bottom w:val="single" w:sz="4" w:space="0" w:color="auto"/>
              <w:right w:val="single" w:sz="4" w:space="0" w:color="auto"/>
            </w:tcBorders>
          </w:tcPr>
          <w:p w:rsidR="0074652F" w:rsidRPr="00D900FA" w:rsidRDefault="0074652F" w:rsidP="00B10FE4">
            <w:pPr>
              <w:jc w:val="left"/>
              <w:rPr>
                <w:rFonts w:ascii="宋体" w:hAnsi="宋体" w:cs="宋体"/>
                <w:szCs w:val="21"/>
              </w:rPr>
            </w:pPr>
            <w:r w:rsidRPr="00D900FA">
              <w:rPr>
                <w:rFonts w:ascii="宋体" w:hAnsi="宋体" w:cs="宋体" w:hint="eastAsia"/>
                <w:szCs w:val="21"/>
              </w:rPr>
              <w:t>综合素质评价</w:t>
            </w:r>
          </w:p>
        </w:tc>
        <w:tc>
          <w:tcPr>
            <w:tcW w:w="1514" w:type="dxa"/>
            <w:tcBorders>
              <w:top w:val="single" w:sz="4" w:space="0" w:color="auto"/>
              <w:left w:val="single" w:sz="4" w:space="0" w:color="auto"/>
              <w:bottom w:val="single" w:sz="4" w:space="0" w:color="auto"/>
              <w:right w:val="single" w:sz="4" w:space="0" w:color="auto"/>
            </w:tcBorders>
            <w:vAlign w:val="center"/>
          </w:tcPr>
          <w:p w:rsidR="0074652F" w:rsidRPr="00D900FA" w:rsidRDefault="0074652F" w:rsidP="00B10FE4">
            <w:pPr>
              <w:jc w:val="center"/>
              <w:rPr>
                <w:rFonts w:ascii="宋体" w:hAnsi="宋体" w:cs="宋体"/>
                <w:szCs w:val="21"/>
              </w:rPr>
            </w:pPr>
            <w:r w:rsidRPr="00D900FA">
              <w:rPr>
                <w:rFonts w:ascii="宋体" w:hAnsi="宋体" w:cs="宋体" w:hint="eastAsia"/>
                <w:szCs w:val="21"/>
              </w:rPr>
              <w:t>201905</w:t>
            </w:r>
          </w:p>
        </w:tc>
        <w:tc>
          <w:tcPr>
            <w:tcW w:w="1541" w:type="dxa"/>
            <w:tcBorders>
              <w:top w:val="single" w:sz="4" w:space="0" w:color="auto"/>
              <w:left w:val="single" w:sz="4" w:space="0" w:color="auto"/>
              <w:bottom w:val="single" w:sz="4" w:space="0" w:color="auto"/>
              <w:right w:val="single" w:sz="4" w:space="0" w:color="auto"/>
            </w:tcBorders>
            <w:vAlign w:val="center"/>
          </w:tcPr>
          <w:p w:rsidR="0074652F" w:rsidRPr="00D900FA" w:rsidRDefault="0074652F" w:rsidP="00B10FE4">
            <w:pPr>
              <w:jc w:val="center"/>
              <w:rPr>
                <w:rFonts w:ascii="宋体" w:hAnsi="宋体" w:cs="宋体"/>
                <w:szCs w:val="21"/>
              </w:rPr>
            </w:pPr>
            <w:r w:rsidRPr="00D900FA">
              <w:rPr>
                <w:rFonts w:ascii="宋体" w:hAnsi="宋体" w:hint="eastAsia"/>
                <w:szCs w:val="21"/>
              </w:rPr>
              <w:t>存于教务处</w:t>
            </w:r>
          </w:p>
        </w:tc>
      </w:tr>
      <w:tr w:rsidR="0074652F" w:rsidTr="00B10FE4">
        <w:trPr>
          <w:jc w:val="center"/>
        </w:trPr>
        <w:tc>
          <w:tcPr>
            <w:tcW w:w="4592" w:type="dxa"/>
            <w:tcBorders>
              <w:top w:val="single" w:sz="4" w:space="0" w:color="auto"/>
              <w:left w:val="single" w:sz="4" w:space="0" w:color="auto"/>
              <w:bottom w:val="single" w:sz="4" w:space="0" w:color="auto"/>
              <w:right w:val="single" w:sz="4" w:space="0" w:color="auto"/>
            </w:tcBorders>
          </w:tcPr>
          <w:p w:rsidR="0074652F" w:rsidRPr="00D900FA" w:rsidRDefault="0074652F" w:rsidP="00862A03">
            <w:pPr>
              <w:rPr>
                <w:rFonts w:ascii="宋体" w:hAnsi="宋体"/>
                <w:szCs w:val="21"/>
              </w:rPr>
            </w:pPr>
            <w:r w:rsidRPr="00D900FA">
              <w:rPr>
                <w:rFonts w:ascii="宋体" w:hAnsi="宋体" w:hint="eastAsia"/>
                <w:szCs w:val="21"/>
              </w:rPr>
              <w:t>2</w:t>
            </w:r>
            <w:r w:rsidR="00862A03" w:rsidRPr="00D900FA">
              <w:rPr>
                <w:rFonts w:ascii="宋体" w:hAnsi="宋体" w:hint="eastAsia"/>
                <w:szCs w:val="21"/>
              </w:rPr>
              <w:t>2</w:t>
            </w:r>
            <w:r w:rsidRPr="00D900FA">
              <w:rPr>
                <w:rFonts w:ascii="宋体" w:hAnsi="宋体" w:hint="eastAsia"/>
                <w:szCs w:val="21"/>
              </w:rPr>
              <w:t>.综合素质评价学生填报部分（高一下）</w:t>
            </w:r>
          </w:p>
        </w:tc>
        <w:tc>
          <w:tcPr>
            <w:tcW w:w="1511" w:type="dxa"/>
            <w:tcBorders>
              <w:top w:val="single" w:sz="4" w:space="0" w:color="auto"/>
              <w:left w:val="single" w:sz="4" w:space="0" w:color="auto"/>
              <w:bottom w:val="single" w:sz="4" w:space="0" w:color="auto"/>
              <w:right w:val="single" w:sz="4" w:space="0" w:color="auto"/>
            </w:tcBorders>
          </w:tcPr>
          <w:p w:rsidR="0074652F" w:rsidRPr="00D900FA" w:rsidRDefault="0074652F" w:rsidP="00B10FE4">
            <w:pPr>
              <w:jc w:val="left"/>
              <w:rPr>
                <w:rFonts w:ascii="宋体" w:hAnsi="宋体" w:cs="宋体"/>
                <w:szCs w:val="21"/>
              </w:rPr>
            </w:pPr>
            <w:r w:rsidRPr="00D900FA">
              <w:rPr>
                <w:rFonts w:ascii="宋体" w:hAnsi="宋体" w:cs="宋体" w:hint="eastAsia"/>
                <w:szCs w:val="21"/>
              </w:rPr>
              <w:t>综合素质评价</w:t>
            </w:r>
          </w:p>
        </w:tc>
        <w:tc>
          <w:tcPr>
            <w:tcW w:w="1514" w:type="dxa"/>
            <w:tcBorders>
              <w:top w:val="single" w:sz="4" w:space="0" w:color="auto"/>
              <w:left w:val="single" w:sz="4" w:space="0" w:color="auto"/>
              <w:bottom w:val="single" w:sz="4" w:space="0" w:color="auto"/>
              <w:right w:val="single" w:sz="4" w:space="0" w:color="auto"/>
            </w:tcBorders>
            <w:vAlign w:val="center"/>
          </w:tcPr>
          <w:p w:rsidR="0074652F" w:rsidRPr="00D900FA" w:rsidRDefault="0074652F" w:rsidP="00B10FE4">
            <w:pPr>
              <w:jc w:val="center"/>
              <w:rPr>
                <w:rFonts w:ascii="宋体" w:hAnsi="宋体" w:cs="宋体"/>
                <w:szCs w:val="21"/>
              </w:rPr>
            </w:pPr>
            <w:r w:rsidRPr="00D900FA">
              <w:rPr>
                <w:rFonts w:ascii="宋体" w:hAnsi="宋体" w:cs="宋体" w:hint="eastAsia"/>
                <w:szCs w:val="21"/>
              </w:rPr>
              <w:t>201905</w:t>
            </w:r>
          </w:p>
        </w:tc>
        <w:tc>
          <w:tcPr>
            <w:tcW w:w="1541" w:type="dxa"/>
            <w:tcBorders>
              <w:top w:val="single" w:sz="4" w:space="0" w:color="auto"/>
              <w:left w:val="single" w:sz="4" w:space="0" w:color="auto"/>
              <w:bottom w:val="single" w:sz="4" w:space="0" w:color="auto"/>
              <w:right w:val="single" w:sz="4" w:space="0" w:color="auto"/>
            </w:tcBorders>
            <w:vAlign w:val="center"/>
          </w:tcPr>
          <w:p w:rsidR="0074652F" w:rsidRPr="00D900FA" w:rsidRDefault="0074652F" w:rsidP="00B10FE4">
            <w:pPr>
              <w:jc w:val="center"/>
              <w:rPr>
                <w:rFonts w:ascii="宋体" w:hAnsi="宋体" w:cs="宋体"/>
                <w:szCs w:val="21"/>
              </w:rPr>
            </w:pPr>
            <w:r w:rsidRPr="00D900FA">
              <w:rPr>
                <w:rFonts w:ascii="宋体" w:hAnsi="宋体" w:hint="eastAsia"/>
                <w:szCs w:val="21"/>
              </w:rPr>
              <w:t>存于教务处</w:t>
            </w:r>
          </w:p>
        </w:tc>
      </w:tr>
      <w:tr w:rsidR="0074652F" w:rsidTr="00B10FE4">
        <w:trPr>
          <w:jc w:val="center"/>
        </w:trPr>
        <w:tc>
          <w:tcPr>
            <w:tcW w:w="4592" w:type="dxa"/>
            <w:tcBorders>
              <w:top w:val="single" w:sz="4" w:space="0" w:color="auto"/>
              <w:left w:val="single" w:sz="4" w:space="0" w:color="auto"/>
              <w:bottom w:val="single" w:sz="4" w:space="0" w:color="auto"/>
              <w:right w:val="single" w:sz="4" w:space="0" w:color="auto"/>
            </w:tcBorders>
          </w:tcPr>
          <w:p w:rsidR="0074652F" w:rsidRPr="00D900FA" w:rsidRDefault="0074652F" w:rsidP="00862A03">
            <w:pPr>
              <w:rPr>
                <w:rFonts w:ascii="宋体" w:hAnsi="宋体"/>
                <w:szCs w:val="21"/>
              </w:rPr>
            </w:pPr>
            <w:r w:rsidRPr="00D900FA">
              <w:rPr>
                <w:rFonts w:ascii="宋体" w:hAnsi="宋体" w:hint="eastAsia"/>
                <w:szCs w:val="21"/>
              </w:rPr>
              <w:t>2</w:t>
            </w:r>
            <w:r w:rsidR="00862A03" w:rsidRPr="00D900FA">
              <w:rPr>
                <w:rFonts w:ascii="宋体" w:hAnsi="宋体" w:hint="eastAsia"/>
                <w:szCs w:val="21"/>
              </w:rPr>
              <w:t>3</w:t>
            </w:r>
            <w:r w:rsidRPr="00D900FA">
              <w:rPr>
                <w:rFonts w:ascii="宋体" w:hAnsi="宋体" w:hint="eastAsia"/>
                <w:szCs w:val="21"/>
              </w:rPr>
              <w:t>.综合素质评价学生填报部分（高二上）</w:t>
            </w:r>
          </w:p>
        </w:tc>
        <w:tc>
          <w:tcPr>
            <w:tcW w:w="1511" w:type="dxa"/>
            <w:tcBorders>
              <w:top w:val="single" w:sz="4" w:space="0" w:color="auto"/>
              <w:left w:val="single" w:sz="4" w:space="0" w:color="auto"/>
              <w:bottom w:val="single" w:sz="4" w:space="0" w:color="auto"/>
              <w:right w:val="single" w:sz="4" w:space="0" w:color="auto"/>
            </w:tcBorders>
          </w:tcPr>
          <w:p w:rsidR="0074652F" w:rsidRPr="00D900FA" w:rsidRDefault="0074652F" w:rsidP="00B10FE4">
            <w:pPr>
              <w:jc w:val="left"/>
              <w:rPr>
                <w:rFonts w:ascii="宋体" w:hAnsi="宋体" w:cs="宋体"/>
                <w:szCs w:val="21"/>
              </w:rPr>
            </w:pPr>
            <w:r w:rsidRPr="00D900FA">
              <w:rPr>
                <w:rFonts w:ascii="宋体" w:hAnsi="宋体" w:cs="宋体" w:hint="eastAsia"/>
                <w:szCs w:val="21"/>
              </w:rPr>
              <w:t>综合素质评价</w:t>
            </w:r>
          </w:p>
        </w:tc>
        <w:tc>
          <w:tcPr>
            <w:tcW w:w="1514" w:type="dxa"/>
            <w:tcBorders>
              <w:top w:val="single" w:sz="4" w:space="0" w:color="auto"/>
              <w:left w:val="single" w:sz="4" w:space="0" w:color="auto"/>
              <w:bottom w:val="single" w:sz="4" w:space="0" w:color="auto"/>
              <w:right w:val="single" w:sz="4" w:space="0" w:color="auto"/>
            </w:tcBorders>
            <w:vAlign w:val="center"/>
          </w:tcPr>
          <w:p w:rsidR="0074652F" w:rsidRPr="00D900FA" w:rsidRDefault="0074652F" w:rsidP="00B10FE4">
            <w:pPr>
              <w:jc w:val="center"/>
              <w:rPr>
                <w:rFonts w:ascii="宋体" w:hAnsi="宋体" w:cs="宋体"/>
                <w:szCs w:val="21"/>
              </w:rPr>
            </w:pPr>
            <w:r w:rsidRPr="00D900FA">
              <w:rPr>
                <w:rFonts w:ascii="宋体" w:hAnsi="宋体" w:cs="宋体" w:hint="eastAsia"/>
                <w:szCs w:val="21"/>
              </w:rPr>
              <w:t>201905</w:t>
            </w:r>
          </w:p>
        </w:tc>
        <w:tc>
          <w:tcPr>
            <w:tcW w:w="1541" w:type="dxa"/>
            <w:tcBorders>
              <w:top w:val="single" w:sz="4" w:space="0" w:color="auto"/>
              <w:left w:val="single" w:sz="4" w:space="0" w:color="auto"/>
              <w:bottom w:val="single" w:sz="4" w:space="0" w:color="auto"/>
              <w:right w:val="single" w:sz="4" w:space="0" w:color="auto"/>
            </w:tcBorders>
            <w:vAlign w:val="center"/>
          </w:tcPr>
          <w:p w:rsidR="0074652F" w:rsidRPr="00D900FA" w:rsidRDefault="0074652F" w:rsidP="00B10FE4">
            <w:pPr>
              <w:jc w:val="center"/>
              <w:rPr>
                <w:rFonts w:ascii="宋体" w:hAnsi="宋体" w:cs="宋体"/>
                <w:szCs w:val="21"/>
              </w:rPr>
            </w:pPr>
            <w:r w:rsidRPr="00D900FA">
              <w:rPr>
                <w:rFonts w:ascii="宋体" w:hAnsi="宋体" w:hint="eastAsia"/>
                <w:szCs w:val="21"/>
              </w:rPr>
              <w:t>存于教务处</w:t>
            </w:r>
          </w:p>
        </w:tc>
      </w:tr>
      <w:tr w:rsidR="0074652F" w:rsidTr="00B10FE4">
        <w:trPr>
          <w:jc w:val="center"/>
        </w:trPr>
        <w:tc>
          <w:tcPr>
            <w:tcW w:w="4592" w:type="dxa"/>
            <w:tcBorders>
              <w:top w:val="single" w:sz="4" w:space="0" w:color="auto"/>
              <w:left w:val="single" w:sz="4" w:space="0" w:color="auto"/>
              <w:bottom w:val="single" w:sz="4" w:space="0" w:color="auto"/>
              <w:right w:val="single" w:sz="4" w:space="0" w:color="auto"/>
            </w:tcBorders>
          </w:tcPr>
          <w:p w:rsidR="0074652F" w:rsidRPr="00D900FA" w:rsidRDefault="0074652F" w:rsidP="00862A03">
            <w:pPr>
              <w:rPr>
                <w:rFonts w:ascii="宋体" w:hAnsi="宋体"/>
                <w:szCs w:val="21"/>
              </w:rPr>
            </w:pPr>
            <w:r w:rsidRPr="00D900FA">
              <w:rPr>
                <w:rFonts w:ascii="宋体" w:hAnsi="宋体" w:hint="eastAsia"/>
                <w:szCs w:val="21"/>
              </w:rPr>
              <w:t>2</w:t>
            </w:r>
            <w:r w:rsidR="00862A03" w:rsidRPr="00D900FA">
              <w:rPr>
                <w:rFonts w:ascii="宋体" w:hAnsi="宋体" w:hint="eastAsia"/>
                <w:szCs w:val="21"/>
              </w:rPr>
              <w:t>4</w:t>
            </w:r>
            <w:r w:rsidRPr="00D900FA">
              <w:rPr>
                <w:rFonts w:ascii="宋体" w:hAnsi="宋体" w:hint="eastAsia"/>
                <w:szCs w:val="21"/>
              </w:rPr>
              <w:t>.综合素质评价学生填报部分（高二下）</w:t>
            </w:r>
          </w:p>
        </w:tc>
        <w:tc>
          <w:tcPr>
            <w:tcW w:w="1511" w:type="dxa"/>
            <w:tcBorders>
              <w:top w:val="single" w:sz="4" w:space="0" w:color="auto"/>
              <w:left w:val="single" w:sz="4" w:space="0" w:color="auto"/>
              <w:bottom w:val="single" w:sz="4" w:space="0" w:color="auto"/>
              <w:right w:val="single" w:sz="4" w:space="0" w:color="auto"/>
            </w:tcBorders>
          </w:tcPr>
          <w:p w:rsidR="0074652F" w:rsidRPr="00D900FA" w:rsidRDefault="0074652F" w:rsidP="00B10FE4">
            <w:pPr>
              <w:jc w:val="left"/>
              <w:rPr>
                <w:rFonts w:ascii="宋体" w:hAnsi="宋体" w:cs="宋体"/>
                <w:szCs w:val="21"/>
              </w:rPr>
            </w:pPr>
            <w:r w:rsidRPr="00D900FA">
              <w:rPr>
                <w:rFonts w:ascii="宋体" w:hAnsi="宋体" w:cs="宋体" w:hint="eastAsia"/>
                <w:szCs w:val="21"/>
              </w:rPr>
              <w:t>综合素质评价</w:t>
            </w:r>
          </w:p>
        </w:tc>
        <w:tc>
          <w:tcPr>
            <w:tcW w:w="1514" w:type="dxa"/>
            <w:tcBorders>
              <w:top w:val="single" w:sz="4" w:space="0" w:color="auto"/>
              <w:left w:val="single" w:sz="4" w:space="0" w:color="auto"/>
              <w:bottom w:val="single" w:sz="4" w:space="0" w:color="auto"/>
              <w:right w:val="single" w:sz="4" w:space="0" w:color="auto"/>
            </w:tcBorders>
            <w:vAlign w:val="center"/>
          </w:tcPr>
          <w:p w:rsidR="0074652F" w:rsidRPr="00D900FA" w:rsidRDefault="0074652F" w:rsidP="00B10FE4">
            <w:pPr>
              <w:jc w:val="center"/>
              <w:rPr>
                <w:rFonts w:ascii="宋体" w:hAnsi="宋体" w:cs="宋体"/>
                <w:szCs w:val="21"/>
              </w:rPr>
            </w:pPr>
            <w:r w:rsidRPr="00D900FA">
              <w:rPr>
                <w:rFonts w:ascii="宋体" w:hAnsi="宋体" w:cs="宋体" w:hint="eastAsia"/>
                <w:szCs w:val="21"/>
              </w:rPr>
              <w:t>201905</w:t>
            </w:r>
          </w:p>
        </w:tc>
        <w:tc>
          <w:tcPr>
            <w:tcW w:w="1541" w:type="dxa"/>
            <w:tcBorders>
              <w:top w:val="single" w:sz="4" w:space="0" w:color="auto"/>
              <w:left w:val="single" w:sz="4" w:space="0" w:color="auto"/>
              <w:bottom w:val="single" w:sz="4" w:space="0" w:color="auto"/>
              <w:right w:val="single" w:sz="4" w:space="0" w:color="auto"/>
            </w:tcBorders>
            <w:vAlign w:val="center"/>
          </w:tcPr>
          <w:p w:rsidR="0074652F" w:rsidRPr="00D900FA" w:rsidRDefault="0074652F" w:rsidP="00B10FE4">
            <w:pPr>
              <w:jc w:val="center"/>
              <w:rPr>
                <w:rFonts w:ascii="宋体" w:hAnsi="宋体" w:cs="宋体"/>
                <w:szCs w:val="21"/>
              </w:rPr>
            </w:pPr>
            <w:r w:rsidRPr="00D900FA">
              <w:rPr>
                <w:rFonts w:ascii="宋体" w:hAnsi="宋体" w:hint="eastAsia"/>
                <w:szCs w:val="21"/>
              </w:rPr>
              <w:t>存于教务处</w:t>
            </w:r>
          </w:p>
        </w:tc>
      </w:tr>
      <w:tr w:rsidR="0074652F" w:rsidTr="00B10FE4">
        <w:trPr>
          <w:jc w:val="center"/>
        </w:trPr>
        <w:tc>
          <w:tcPr>
            <w:tcW w:w="4592" w:type="dxa"/>
            <w:tcBorders>
              <w:top w:val="single" w:sz="4" w:space="0" w:color="auto"/>
              <w:left w:val="single" w:sz="4" w:space="0" w:color="auto"/>
              <w:bottom w:val="single" w:sz="4" w:space="0" w:color="auto"/>
              <w:right w:val="single" w:sz="4" w:space="0" w:color="auto"/>
            </w:tcBorders>
          </w:tcPr>
          <w:p w:rsidR="0074652F" w:rsidRPr="00D900FA" w:rsidRDefault="0074652F" w:rsidP="00862A03">
            <w:pPr>
              <w:rPr>
                <w:rFonts w:ascii="宋体" w:hAnsi="宋体"/>
                <w:szCs w:val="21"/>
              </w:rPr>
            </w:pPr>
            <w:r w:rsidRPr="00D900FA">
              <w:rPr>
                <w:rFonts w:ascii="宋体" w:hAnsi="宋体" w:hint="eastAsia"/>
                <w:szCs w:val="21"/>
              </w:rPr>
              <w:t>2</w:t>
            </w:r>
            <w:r w:rsidR="00862A03" w:rsidRPr="00D900FA">
              <w:rPr>
                <w:rFonts w:ascii="宋体" w:hAnsi="宋体" w:hint="eastAsia"/>
                <w:szCs w:val="21"/>
              </w:rPr>
              <w:t>5</w:t>
            </w:r>
            <w:r w:rsidRPr="00D900FA">
              <w:rPr>
                <w:rFonts w:ascii="宋体" w:hAnsi="宋体" w:hint="eastAsia"/>
                <w:szCs w:val="21"/>
              </w:rPr>
              <w:t>.西夏</w:t>
            </w:r>
            <w:proofErr w:type="gramStart"/>
            <w:r w:rsidRPr="00D900FA">
              <w:rPr>
                <w:rFonts w:ascii="宋体" w:hAnsi="宋体" w:hint="eastAsia"/>
                <w:szCs w:val="21"/>
              </w:rPr>
              <w:t>墅</w:t>
            </w:r>
            <w:proofErr w:type="gramEnd"/>
            <w:r w:rsidRPr="00D900FA">
              <w:rPr>
                <w:rFonts w:ascii="宋体" w:hAnsi="宋体" w:hint="eastAsia"/>
                <w:szCs w:val="21"/>
              </w:rPr>
              <w:t>中学课程评价制度改革的指导意见</w:t>
            </w:r>
          </w:p>
        </w:tc>
        <w:tc>
          <w:tcPr>
            <w:tcW w:w="1511" w:type="dxa"/>
            <w:tcBorders>
              <w:top w:val="single" w:sz="4" w:space="0" w:color="auto"/>
              <w:left w:val="single" w:sz="4" w:space="0" w:color="auto"/>
              <w:bottom w:val="single" w:sz="4" w:space="0" w:color="auto"/>
              <w:right w:val="single" w:sz="4" w:space="0" w:color="auto"/>
            </w:tcBorders>
          </w:tcPr>
          <w:p w:rsidR="0074652F" w:rsidRPr="00D900FA" w:rsidRDefault="0074652F" w:rsidP="00B10FE4">
            <w:pPr>
              <w:jc w:val="left"/>
              <w:rPr>
                <w:rFonts w:ascii="宋体" w:eastAsia="宋体" w:hAnsi="宋体" w:cs="宋体"/>
                <w:szCs w:val="21"/>
              </w:rPr>
            </w:pPr>
            <w:r w:rsidRPr="00D900FA">
              <w:rPr>
                <w:rFonts w:ascii="宋体" w:hAnsi="宋体" w:cs="宋体" w:hint="eastAsia"/>
                <w:szCs w:val="21"/>
              </w:rPr>
              <w:t>课程评价</w:t>
            </w:r>
          </w:p>
        </w:tc>
        <w:tc>
          <w:tcPr>
            <w:tcW w:w="1514" w:type="dxa"/>
            <w:tcBorders>
              <w:top w:val="single" w:sz="4" w:space="0" w:color="auto"/>
              <w:left w:val="single" w:sz="4" w:space="0" w:color="auto"/>
              <w:bottom w:val="single" w:sz="4" w:space="0" w:color="auto"/>
              <w:right w:val="single" w:sz="4" w:space="0" w:color="auto"/>
            </w:tcBorders>
            <w:vAlign w:val="center"/>
          </w:tcPr>
          <w:p w:rsidR="0074652F" w:rsidRPr="00D900FA" w:rsidRDefault="0074652F" w:rsidP="00B10FE4">
            <w:pPr>
              <w:jc w:val="center"/>
              <w:rPr>
                <w:rFonts w:ascii="宋体" w:hAnsi="宋体" w:cs="宋体"/>
                <w:szCs w:val="21"/>
              </w:rPr>
            </w:pPr>
            <w:r w:rsidRPr="00D900FA">
              <w:rPr>
                <w:rFonts w:ascii="宋体" w:hAnsi="宋体" w:cs="宋体" w:hint="eastAsia"/>
                <w:szCs w:val="21"/>
              </w:rPr>
              <w:t>201705</w:t>
            </w:r>
          </w:p>
        </w:tc>
        <w:tc>
          <w:tcPr>
            <w:tcW w:w="1541" w:type="dxa"/>
            <w:tcBorders>
              <w:top w:val="single" w:sz="4" w:space="0" w:color="auto"/>
              <w:left w:val="single" w:sz="4" w:space="0" w:color="auto"/>
              <w:bottom w:val="single" w:sz="4" w:space="0" w:color="auto"/>
              <w:right w:val="single" w:sz="4" w:space="0" w:color="auto"/>
            </w:tcBorders>
            <w:vAlign w:val="center"/>
          </w:tcPr>
          <w:p w:rsidR="0074652F" w:rsidRPr="00D900FA" w:rsidRDefault="0074652F" w:rsidP="00B10FE4">
            <w:pPr>
              <w:jc w:val="center"/>
              <w:rPr>
                <w:rFonts w:ascii="宋体" w:hAnsi="宋体"/>
                <w:szCs w:val="21"/>
              </w:rPr>
            </w:pPr>
            <w:r w:rsidRPr="00D900FA">
              <w:rPr>
                <w:rFonts w:ascii="宋体" w:hAnsi="宋体" w:hint="eastAsia"/>
                <w:szCs w:val="21"/>
              </w:rPr>
              <w:t>存于教务处</w:t>
            </w:r>
          </w:p>
        </w:tc>
      </w:tr>
      <w:tr w:rsidR="0074652F" w:rsidTr="00B10FE4">
        <w:trPr>
          <w:jc w:val="center"/>
        </w:trPr>
        <w:tc>
          <w:tcPr>
            <w:tcW w:w="4592" w:type="dxa"/>
            <w:tcBorders>
              <w:top w:val="single" w:sz="4" w:space="0" w:color="auto"/>
              <w:left w:val="single" w:sz="4" w:space="0" w:color="auto"/>
              <w:bottom w:val="single" w:sz="4" w:space="0" w:color="auto"/>
              <w:right w:val="single" w:sz="4" w:space="0" w:color="auto"/>
            </w:tcBorders>
          </w:tcPr>
          <w:p w:rsidR="0074652F" w:rsidRPr="00D900FA" w:rsidRDefault="0074652F" w:rsidP="00862A03">
            <w:pPr>
              <w:rPr>
                <w:rFonts w:ascii="宋体" w:hAnsi="宋体"/>
                <w:szCs w:val="21"/>
              </w:rPr>
            </w:pPr>
            <w:r w:rsidRPr="00D900FA">
              <w:rPr>
                <w:rFonts w:ascii="宋体" w:hAnsi="宋体" w:hint="eastAsia"/>
                <w:szCs w:val="21"/>
              </w:rPr>
              <w:t>2</w:t>
            </w:r>
            <w:r w:rsidR="00862A03" w:rsidRPr="00D900FA">
              <w:rPr>
                <w:rFonts w:ascii="宋体" w:hAnsi="宋体" w:hint="eastAsia"/>
                <w:szCs w:val="21"/>
              </w:rPr>
              <w:t>6</w:t>
            </w:r>
            <w:r w:rsidRPr="00D900FA">
              <w:rPr>
                <w:rFonts w:ascii="宋体" w:hAnsi="宋体" w:hint="eastAsia"/>
                <w:szCs w:val="21"/>
              </w:rPr>
              <w:t>.西夏</w:t>
            </w:r>
            <w:proofErr w:type="gramStart"/>
            <w:r w:rsidRPr="00D900FA">
              <w:rPr>
                <w:rFonts w:ascii="宋体" w:hAnsi="宋体" w:hint="eastAsia"/>
                <w:szCs w:val="21"/>
              </w:rPr>
              <w:t>墅</w:t>
            </w:r>
            <w:proofErr w:type="gramEnd"/>
            <w:r w:rsidRPr="00D900FA">
              <w:rPr>
                <w:rFonts w:ascii="宋体" w:hAnsi="宋体" w:hint="eastAsia"/>
                <w:szCs w:val="21"/>
              </w:rPr>
              <w:t>中学高中新课程实施总结与思考</w:t>
            </w:r>
          </w:p>
        </w:tc>
        <w:tc>
          <w:tcPr>
            <w:tcW w:w="1511" w:type="dxa"/>
            <w:tcBorders>
              <w:top w:val="single" w:sz="4" w:space="0" w:color="auto"/>
              <w:left w:val="single" w:sz="4" w:space="0" w:color="auto"/>
              <w:bottom w:val="single" w:sz="4" w:space="0" w:color="auto"/>
              <w:right w:val="single" w:sz="4" w:space="0" w:color="auto"/>
            </w:tcBorders>
          </w:tcPr>
          <w:p w:rsidR="0074652F" w:rsidRPr="00D900FA" w:rsidRDefault="0074652F" w:rsidP="00B10FE4">
            <w:pPr>
              <w:jc w:val="left"/>
              <w:rPr>
                <w:rFonts w:ascii="宋体" w:hAnsi="宋体" w:cs="宋体"/>
                <w:szCs w:val="21"/>
              </w:rPr>
            </w:pPr>
            <w:r w:rsidRPr="00D900FA">
              <w:rPr>
                <w:rFonts w:ascii="宋体" w:hAnsi="宋体" w:cs="宋体" w:hint="eastAsia"/>
                <w:szCs w:val="21"/>
              </w:rPr>
              <w:t>课程评价</w:t>
            </w:r>
          </w:p>
        </w:tc>
        <w:tc>
          <w:tcPr>
            <w:tcW w:w="1514" w:type="dxa"/>
            <w:tcBorders>
              <w:top w:val="single" w:sz="4" w:space="0" w:color="auto"/>
              <w:left w:val="single" w:sz="4" w:space="0" w:color="auto"/>
              <w:bottom w:val="single" w:sz="4" w:space="0" w:color="auto"/>
              <w:right w:val="single" w:sz="4" w:space="0" w:color="auto"/>
            </w:tcBorders>
            <w:vAlign w:val="center"/>
          </w:tcPr>
          <w:p w:rsidR="0074652F" w:rsidRPr="00D900FA" w:rsidRDefault="0074652F" w:rsidP="00B10FE4">
            <w:pPr>
              <w:jc w:val="center"/>
              <w:rPr>
                <w:rFonts w:ascii="宋体" w:eastAsia="宋体" w:hAnsi="宋体" w:cs="宋体"/>
                <w:szCs w:val="21"/>
              </w:rPr>
            </w:pPr>
            <w:r w:rsidRPr="00D900FA">
              <w:rPr>
                <w:rFonts w:ascii="宋体" w:hAnsi="宋体" w:cs="宋体" w:hint="eastAsia"/>
                <w:szCs w:val="21"/>
              </w:rPr>
              <w:t>201209</w:t>
            </w:r>
          </w:p>
        </w:tc>
        <w:tc>
          <w:tcPr>
            <w:tcW w:w="1541" w:type="dxa"/>
            <w:tcBorders>
              <w:top w:val="single" w:sz="4" w:space="0" w:color="auto"/>
              <w:left w:val="single" w:sz="4" w:space="0" w:color="auto"/>
              <w:bottom w:val="single" w:sz="4" w:space="0" w:color="auto"/>
              <w:right w:val="single" w:sz="4" w:space="0" w:color="auto"/>
            </w:tcBorders>
            <w:vAlign w:val="center"/>
          </w:tcPr>
          <w:p w:rsidR="0074652F" w:rsidRPr="00D900FA" w:rsidRDefault="0074652F" w:rsidP="00B10FE4">
            <w:pPr>
              <w:jc w:val="center"/>
              <w:rPr>
                <w:rFonts w:ascii="宋体" w:hAnsi="宋体"/>
                <w:szCs w:val="21"/>
              </w:rPr>
            </w:pPr>
            <w:r w:rsidRPr="00D900FA">
              <w:rPr>
                <w:rFonts w:ascii="宋体" w:hAnsi="宋体" w:hint="eastAsia"/>
                <w:szCs w:val="21"/>
              </w:rPr>
              <w:t>存于教务处</w:t>
            </w:r>
          </w:p>
        </w:tc>
      </w:tr>
      <w:tr w:rsidR="0074652F" w:rsidTr="00B10FE4">
        <w:trPr>
          <w:jc w:val="center"/>
        </w:trPr>
        <w:tc>
          <w:tcPr>
            <w:tcW w:w="4592" w:type="dxa"/>
            <w:tcBorders>
              <w:top w:val="single" w:sz="4" w:space="0" w:color="auto"/>
              <w:left w:val="single" w:sz="4" w:space="0" w:color="auto"/>
              <w:bottom w:val="single" w:sz="4" w:space="0" w:color="auto"/>
              <w:right w:val="single" w:sz="4" w:space="0" w:color="auto"/>
            </w:tcBorders>
          </w:tcPr>
          <w:p w:rsidR="0074652F" w:rsidRPr="00D900FA" w:rsidRDefault="0074652F" w:rsidP="00862A03">
            <w:pPr>
              <w:rPr>
                <w:rFonts w:ascii="宋体" w:hAnsi="宋体"/>
                <w:szCs w:val="21"/>
              </w:rPr>
            </w:pPr>
            <w:r w:rsidRPr="00D900FA">
              <w:rPr>
                <w:rFonts w:ascii="宋体" w:hAnsi="宋体" w:hint="eastAsia"/>
                <w:szCs w:val="21"/>
              </w:rPr>
              <w:t>2</w:t>
            </w:r>
            <w:r w:rsidR="00862A03" w:rsidRPr="00D900FA">
              <w:rPr>
                <w:rFonts w:ascii="宋体" w:hAnsi="宋体" w:hint="eastAsia"/>
                <w:szCs w:val="21"/>
              </w:rPr>
              <w:t>7</w:t>
            </w:r>
            <w:r w:rsidRPr="00D900FA">
              <w:rPr>
                <w:rFonts w:ascii="宋体" w:hAnsi="宋体" w:hint="eastAsia"/>
                <w:szCs w:val="21"/>
              </w:rPr>
              <w:t>.常州市西夏</w:t>
            </w:r>
            <w:proofErr w:type="gramStart"/>
            <w:r w:rsidRPr="00D900FA">
              <w:rPr>
                <w:rFonts w:ascii="宋体" w:hAnsi="宋体" w:hint="eastAsia"/>
                <w:szCs w:val="21"/>
              </w:rPr>
              <w:t>墅</w:t>
            </w:r>
            <w:proofErr w:type="gramEnd"/>
            <w:r w:rsidRPr="00D900FA">
              <w:rPr>
                <w:rFonts w:ascii="宋体" w:hAnsi="宋体" w:hint="eastAsia"/>
                <w:szCs w:val="21"/>
              </w:rPr>
              <w:t>中学校本课程评价方案</w:t>
            </w:r>
          </w:p>
        </w:tc>
        <w:tc>
          <w:tcPr>
            <w:tcW w:w="1511" w:type="dxa"/>
            <w:tcBorders>
              <w:top w:val="single" w:sz="4" w:space="0" w:color="auto"/>
              <w:left w:val="single" w:sz="4" w:space="0" w:color="auto"/>
              <w:bottom w:val="single" w:sz="4" w:space="0" w:color="auto"/>
              <w:right w:val="single" w:sz="4" w:space="0" w:color="auto"/>
            </w:tcBorders>
          </w:tcPr>
          <w:p w:rsidR="0074652F" w:rsidRPr="00D900FA" w:rsidRDefault="0074652F" w:rsidP="00B10FE4">
            <w:pPr>
              <w:jc w:val="left"/>
              <w:rPr>
                <w:rFonts w:ascii="宋体" w:hAnsi="宋体" w:cs="宋体"/>
                <w:szCs w:val="21"/>
              </w:rPr>
            </w:pPr>
            <w:r w:rsidRPr="00D900FA">
              <w:rPr>
                <w:rFonts w:ascii="宋体" w:hAnsi="宋体" w:cs="宋体" w:hint="eastAsia"/>
                <w:szCs w:val="21"/>
              </w:rPr>
              <w:t>课程评价</w:t>
            </w:r>
          </w:p>
        </w:tc>
        <w:tc>
          <w:tcPr>
            <w:tcW w:w="1514" w:type="dxa"/>
            <w:tcBorders>
              <w:top w:val="single" w:sz="4" w:space="0" w:color="auto"/>
              <w:left w:val="single" w:sz="4" w:space="0" w:color="auto"/>
              <w:bottom w:val="single" w:sz="4" w:space="0" w:color="auto"/>
              <w:right w:val="single" w:sz="4" w:space="0" w:color="auto"/>
            </w:tcBorders>
            <w:vAlign w:val="center"/>
          </w:tcPr>
          <w:p w:rsidR="0074652F" w:rsidRPr="00D900FA" w:rsidRDefault="0074652F" w:rsidP="00B10FE4">
            <w:pPr>
              <w:jc w:val="center"/>
              <w:rPr>
                <w:rFonts w:ascii="宋体" w:hAnsi="宋体" w:cs="宋体"/>
                <w:szCs w:val="21"/>
              </w:rPr>
            </w:pPr>
            <w:r w:rsidRPr="00D900FA">
              <w:rPr>
                <w:rFonts w:ascii="宋体" w:hAnsi="宋体" w:cs="宋体" w:hint="eastAsia"/>
                <w:szCs w:val="21"/>
              </w:rPr>
              <w:t>200909</w:t>
            </w:r>
          </w:p>
        </w:tc>
        <w:tc>
          <w:tcPr>
            <w:tcW w:w="1541" w:type="dxa"/>
            <w:tcBorders>
              <w:top w:val="single" w:sz="4" w:space="0" w:color="auto"/>
              <w:left w:val="single" w:sz="4" w:space="0" w:color="auto"/>
              <w:bottom w:val="single" w:sz="4" w:space="0" w:color="auto"/>
              <w:right w:val="single" w:sz="4" w:space="0" w:color="auto"/>
            </w:tcBorders>
            <w:vAlign w:val="center"/>
          </w:tcPr>
          <w:p w:rsidR="0074652F" w:rsidRPr="00D900FA" w:rsidRDefault="0074652F" w:rsidP="00B10FE4">
            <w:pPr>
              <w:jc w:val="center"/>
              <w:rPr>
                <w:rFonts w:ascii="宋体" w:hAnsi="宋体"/>
                <w:szCs w:val="21"/>
              </w:rPr>
            </w:pPr>
            <w:r w:rsidRPr="00D900FA">
              <w:rPr>
                <w:rFonts w:ascii="宋体" w:hAnsi="宋体" w:hint="eastAsia"/>
                <w:szCs w:val="21"/>
              </w:rPr>
              <w:t>存于教科室</w:t>
            </w:r>
          </w:p>
        </w:tc>
      </w:tr>
      <w:tr w:rsidR="0074652F" w:rsidTr="00B10FE4">
        <w:trPr>
          <w:jc w:val="center"/>
        </w:trPr>
        <w:tc>
          <w:tcPr>
            <w:tcW w:w="4592" w:type="dxa"/>
            <w:tcBorders>
              <w:top w:val="single" w:sz="4" w:space="0" w:color="auto"/>
              <w:left w:val="single" w:sz="4" w:space="0" w:color="auto"/>
              <w:bottom w:val="single" w:sz="4" w:space="0" w:color="auto"/>
              <w:right w:val="single" w:sz="4" w:space="0" w:color="auto"/>
            </w:tcBorders>
          </w:tcPr>
          <w:p w:rsidR="0074652F" w:rsidRPr="00D900FA" w:rsidRDefault="0074652F" w:rsidP="00862A03">
            <w:pPr>
              <w:rPr>
                <w:rFonts w:ascii="宋体" w:hAnsi="宋体"/>
                <w:szCs w:val="21"/>
              </w:rPr>
            </w:pPr>
            <w:r w:rsidRPr="00D900FA">
              <w:rPr>
                <w:rFonts w:ascii="宋体" w:hAnsi="宋体" w:hint="eastAsia"/>
                <w:szCs w:val="21"/>
              </w:rPr>
              <w:t>2</w:t>
            </w:r>
            <w:r w:rsidR="00862A03" w:rsidRPr="00D900FA">
              <w:rPr>
                <w:rFonts w:ascii="宋体" w:hAnsi="宋体" w:hint="eastAsia"/>
                <w:szCs w:val="21"/>
              </w:rPr>
              <w:t>8</w:t>
            </w:r>
            <w:r w:rsidRPr="00D900FA">
              <w:rPr>
                <w:rFonts w:ascii="宋体" w:hAnsi="宋体" w:hint="eastAsia"/>
                <w:szCs w:val="21"/>
              </w:rPr>
              <w:t>.常州市西夏</w:t>
            </w:r>
            <w:proofErr w:type="gramStart"/>
            <w:r w:rsidRPr="00D900FA">
              <w:rPr>
                <w:rFonts w:ascii="宋体" w:hAnsi="宋体" w:hint="eastAsia"/>
                <w:szCs w:val="21"/>
              </w:rPr>
              <w:t>墅</w:t>
            </w:r>
            <w:proofErr w:type="gramEnd"/>
            <w:r w:rsidRPr="00D900FA">
              <w:rPr>
                <w:rFonts w:ascii="宋体" w:hAnsi="宋体" w:hint="eastAsia"/>
                <w:szCs w:val="21"/>
              </w:rPr>
              <w:t>中学校本课程开发总结</w:t>
            </w:r>
          </w:p>
        </w:tc>
        <w:tc>
          <w:tcPr>
            <w:tcW w:w="1511" w:type="dxa"/>
            <w:tcBorders>
              <w:top w:val="single" w:sz="4" w:space="0" w:color="auto"/>
              <w:left w:val="single" w:sz="4" w:space="0" w:color="auto"/>
              <w:bottom w:val="single" w:sz="4" w:space="0" w:color="auto"/>
              <w:right w:val="single" w:sz="4" w:space="0" w:color="auto"/>
            </w:tcBorders>
          </w:tcPr>
          <w:p w:rsidR="0074652F" w:rsidRPr="00D900FA" w:rsidRDefault="0074652F" w:rsidP="00B10FE4">
            <w:pPr>
              <w:jc w:val="left"/>
              <w:rPr>
                <w:rFonts w:ascii="宋体" w:hAnsi="宋体" w:cs="宋体"/>
                <w:szCs w:val="21"/>
              </w:rPr>
            </w:pPr>
            <w:r w:rsidRPr="00D900FA">
              <w:rPr>
                <w:rFonts w:ascii="宋体" w:hAnsi="宋体" w:cs="宋体" w:hint="eastAsia"/>
                <w:szCs w:val="21"/>
              </w:rPr>
              <w:t>课程评价</w:t>
            </w:r>
          </w:p>
        </w:tc>
        <w:tc>
          <w:tcPr>
            <w:tcW w:w="1514" w:type="dxa"/>
            <w:tcBorders>
              <w:top w:val="single" w:sz="4" w:space="0" w:color="auto"/>
              <w:left w:val="single" w:sz="4" w:space="0" w:color="auto"/>
              <w:bottom w:val="single" w:sz="4" w:space="0" w:color="auto"/>
              <w:right w:val="single" w:sz="4" w:space="0" w:color="auto"/>
            </w:tcBorders>
            <w:vAlign w:val="center"/>
          </w:tcPr>
          <w:p w:rsidR="0074652F" w:rsidRPr="00D900FA" w:rsidRDefault="0074652F" w:rsidP="00B10FE4">
            <w:pPr>
              <w:jc w:val="center"/>
              <w:rPr>
                <w:rFonts w:ascii="宋体" w:hAnsi="宋体" w:cs="宋体"/>
                <w:szCs w:val="21"/>
              </w:rPr>
            </w:pPr>
            <w:r w:rsidRPr="00D900FA">
              <w:rPr>
                <w:rFonts w:ascii="宋体" w:hAnsi="宋体" w:cs="宋体" w:hint="eastAsia"/>
                <w:szCs w:val="21"/>
              </w:rPr>
              <w:t>201209</w:t>
            </w:r>
          </w:p>
        </w:tc>
        <w:tc>
          <w:tcPr>
            <w:tcW w:w="1541" w:type="dxa"/>
            <w:tcBorders>
              <w:top w:val="single" w:sz="4" w:space="0" w:color="auto"/>
              <w:left w:val="single" w:sz="4" w:space="0" w:color="auto"/>
              <w:bottom w:val="single" w:sz="4" w:space="0" w:color="auto"/>
              <w:right w:val="single" w:sz="4" w:space="0" w:color="auto"/>
            </w:tcBorders>
            <w:vAlign w:val="center"/>
          </w:tcPr>
          <w:p w:rsidR="0074652F" w:rsidRPr="00D900FA" w:rsidRDefault="0074652F" w:rsidP="00B10FE4">
            <w:pPr>
              <w:jc w:val="center"/>
              <w:rPr>
                <w:rFonts w:ascii="宋体" w:hAnsi="宋体"/>
                <w:szCs w:val="21"/>
              </w:rPr>
            </w:pPr>
            <w:r w:rsidRPr="00D900FA">
              <w:rPr>
                <w:rFonts w:ascii="宋体" w:hAnsi="宋体" w:hint="eastAsia"/>
                <w:szCs w:val="21"/>
              </w:rPr>
              <w:t>存于教科室</w:t>
            </w:r>
          </w:p>
        </w:tc>
      </w:tr>
      <w:tr w:rsidR="0074652F" w:rsidTr="00B10FE4">
        <w:trPr>
          <w:jc w:val="center"/>
        </w:trPr>
        <w:tc>
          <w:tcPr>
            <w:tcW w:w="4592" w:type="dxa"/>
            <w:tcBorders>
              <w:top w:val="single" w:sz="4" w:space="0" w:color="auto"/>
              <w:left w:val="single" w:sz="4" w:space="0" w:color="auto"/>
              <w:bottom w:val="single" w:sz="4" w:space="0" w:color="auto"/>
              <w:right w:val="single" w:sz="4" w:space="0" w:color="auto"/>
            </w:tcBorders>
          </w:tcPr>
          <w:p w:rsidR="0074652F" w:rsidRPr="00D900FA" w:rsidRDefault="0074652F" w:rsidP="00862A03">
            <w:pPr>
              <w:rPr>
                <w:rFonts w:ascii="宋体" w:hAnsi="宋体"/>
                <w:szCs w:val="21"/>
              </w:rPr>
            </w:pPr>
            <w:r w:rsidRPr="00D900FA">
              <w:rPr>
                <w:rFonts w:ascii="宋体" w:hAnsi="宋体" w:hint="eastAsia"/>
                <w:szCs w:val="21"/>
              </w:rPr>
              <w:t>2</w:t>
            </w:r>
            <w:r w:rsidR="00862A03" w:rsidRPr="00D900FA">
              <w:rPr>
                <w:rFonts w:ascii="宋体" w:hAnsi="宋体" w:hint="eastAsia"/>
                <w:szCs w:val="21"/>
              </w:rPr>
              <w:t>9</w:t>
            </w:r>
            <w:r w:rsidRPr="00D900FA">
              <w:rPr>
                <w:rFonts w:ascii="宋体" w:hAnsi="宋体" w:hint="eastAsia"/>
                <w:szCs w:val="21"/>
              </w:rPr>
              <w:t>.近3年校内外产生影响的特色课程优质课程</w:t>
            </w:r>
          </w:p>
        </w:tc>
        <w:tc>
          <w:tcPr>
            <w:tcW w:w="1511" w:type="dxa"/>
            <w:tcBorders>
              <w:top w:val="single" w:sz="4" w:space="0" w:color="auto"/>
              <w:left w:val="single" w:sz="4" w:space="0" w:color="auto"/>
              <w:bottom w:val="single" w:sz="4" w:space="0" w:color="auto"/>
              <w:right w:val="single" w:sz="4" w:space="0" w:color="auto"/>
            </w:tcBorders>
          </w:tcPr>
          <w:p w:rsidR="0074652F" w:rsidRPr="00D900FA" w:rsidRDefault="0074652F" w:rsidP="00B10FE4">
            <w:pPr>
              <w:jc w:val="left"/>
              <w:rPr>
                <w:rFonts w:ascii="宋体" w:hAnsi="宋体" w:cs="宋体"/>
                <w:szCs w:val="21"/>
              </w:rPr>
            </w:pPr>
            <w:r w:rsidRPr="00D900FA">
              <w:rPr>
                <w:rFonts w:ascii="宋体" w:hAnsi="宋体" w:cs="宋体" w:hint="eastAsia"/>
                <w:szCs w:val="21"/>
              </w:rPr>
              <w:t>课程评价</w:t>
            </w:r>
          </w:p>
        </w:tc>
        <w:tc>
          <w:tcPr>
            <w:tcW w:w="1514" w:type="dxa"/>
            <w:tcBorders>
              <w:top w:val="single" w:sz="4" w:space="0" w:color="auto"/>
              <w:left w:val="single" w:sz="4" w:space="0" w:color="auto"/>
              <w:bottom w:val="single" w:sz="4" w:space="0" w:color="auto"/>
              <w:right w:val="single" w:sz="4" w:space="0" w:color="auto"/>
            </w:tcBorders>
            <w:vAlign w:val="center"/>
          </w:tcPr>
          <w:p w:rsidR="0074652F" w:rsidRPr="00D900FA" w:rsidRDefault="0074652F" w:rsidP="00B10FE4">
            <w:pPr>
              <w:jc w:val="center"/>
              <w:rPr>
                <w:rFonts w:ascii="宋体" w:hAnsi="宋体" w:cs="宋体"/>
                <w:szCs w:val="21"/>
              </w:rPr>
            </w:pPr>
            <w:r w:rsidRPr="00D900FA">
              <w:rPr>
                <w:rFonts w:ascii="宋体" w:hAnsi="宋体" w:cs="宋体" w:hint="eastAsia"/>
                <w:szCs w:val="21"/>
              </w:rPr>
              <w:t>201909</w:t>
            </w:r>
          </w:p>
        </w:tc>
        <w:tc>
          <w:tcPr>
            <w:tcW w:w="1541" w:type="dxa"/>
            <w:tcBorders>
              <w:top w:val="single" w:sz="4" w:space="0" w:color="auto"/>
              <w:left w:val="single" w:sz="4" w:space="0" w:color="auto"/>
              <w:bottom w:val="single" w:sz="4" w:space="0" w:color="auto"/>
              <w:right w:val="single" w:sz="4" w:space="0" w:color="auto"/>
            </w:tcBorders>
            <w:vAlign w:val="center"/>
          </w:tcPr>
          <w:p w:rsidR="0074652F" w:rsidRPr="00D900FA" w:rsidRDefault="0074652F" w:rsidP="00B10FE4">
            <w:pPr>
              <w:jc w:val="center"/>
              <w:rPr>
                <w:rFonts w:ascii="宋体" w:hAnsi="宋体"/>
                <w:szCs w:val="21"/>
              </w:rPr>
            </w:pPr>
            <w:r w:rsidRPr="00D900FA">
              <w:rPr>
                <w:rFonts w:ascii="宋体" w:hAnsi="宋体" w:hint="eastAsia"/>
                <w:szCs w:val="21"/>
              </w:rPr>
              <w:t>存于教科室</w:t>
            </w:r>
          </w:p>
        </w:tc>
      </w:tr>
    </w:tbl>
    <w:p w:rsidR="00D900FA" w:rsidRDefault="00D900FA">
      <w:pPr>
        <w:jc w:val="center"/>
        <w:rPr>
          <w:rFonts w:ascii="Times New Roman" w:eastAsia="宋体" w:hAnsi="Times New Roman" w:cs="宋体"/>
          <w:b/>
          <w:bCs/>
          <w:sz w:val="24"/>
          <w:szCs w:val="24"/>
        </w:rPr>
      </w:pPr>
    </w:p>
    <w:p w:rsidR="00C24343" w:rsidRDefault="00F5219E">
      <w:pPr>
        <w:jc w:val="center"/>
        <w:rPr>
          <w:rFonts w:ascii="Times New Roman" w:eastAsia="宋体" w:hAnsi="Times New Roman" w:cs="Times New Roman"/>
          <w:b/>
          <w:bCs/>
          <w:sz w:val="24"/>
          <w:szCs w:val="24"/>
        </w:rPr>
      </w:pPr>
      <w:r>
        <w:rPr>
          <w:rFonts w:ascii="Times New Roman" w:eastAsia="宋体" w:hAnsi="Times New Roman" w:cs="宋体" w:hint="eastAsia"/>
          <w:b/>
          <w:bCs/>
          <w:sz w:val="24"/>
          <w:szCs w:val="24"/>
        </w:rPr>
        <w:t>素质教育</w:t>
      </w:r>
      <w:r>
        <w:rPr>
          <w:rFonts w:ascii="Times New Roman" w:eastAsia="宋体" w:hAnsi="Times New Roman" w:cs="Times New Roman"/>
          <w:b/>
          <w:bCs/>
          <w:sz w:val="24"/>
          <w:szCs w:val="24"/>
        </w:rPr>
        <w:t>4-5</w:t>
      </w:r>
    </w:p>
    <w:p w:rsidR="00C24343" w:rsidRDefault="00F5219E">
      <w:pPr>
        <w:snapToGrid w:val="0"/>
        <w:rPr>
          <w:rFonts w:ascii="Times New Roman" w:eastAsia="宋体" w:hAnsi="Times New Roman" w:cs="Times New Roman"/>
          <w:b/>
          <w:bCs/>
          <w:szCs w:val="21"/>
        </w:rPr>
      </w:pPr>
      <w:r>
        <w:rPr>
          <w:rFonts w:ascii="Times New Roman" w:eastAsia="宋体" w:hAnsi="Times New Roman" w:cs="宋体" w:hint="eastAsia"/>
          <w:b/>
          <w:bCs/>
          <w:szCs w:val="21"/>
        </w:rPr>
        <w:t>（</w:t>
      </w:r>
      <w:r>
        <w:rPr>
          <w:rFonts w:ascii="Times New Roman" w:eastAsia="宋体" w:hAnsi="Times New Roman" w:cs="Times New Roman"/>
          <w:b/>
          <w:bCs/>
          <w:szCs w:val="21"/>
        </w:rPr>
        <w:t>1</w:t>
      </w:r>
      <w:r>
        <w:rPr>
          <w:rFonts w:ascii="Times New Roman" w:eastAsia="宋体" w:hAnsi="Times New Roman" w:cs="宋体" w:hint="eastAsia"/>
          <w:b/>
          <w:bCs/>
          <w:szCs w:val="21"/>
        </w:rPr>
        <w:t>）自评概述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709"/>
        <w:gridCol w:w="7019"/>
        <w:gridCol w:w="663"/>
      </w:tblGrid>
      <w:tr w:rsidR="00C24343">
        <w:trPr>
          <w:trHeight w:val="540"/>
          <w:jc w:val="center"/>
        </w:trPr>
        <w:tc>
          <w:tcPr>
            <w:tcW w:w="681" w:type="dxa"/>
            <w:vAlign w:val="center"/>
          </w:tcPr>
          <w:p w:rsidR="00C24343" w:rsidRDefault="00F5219E">
            <w:pPr>
              <w:rPr>
                <w:rFonts w:ascii="Times New Roman" w:hAnsi="Times New Roman" w:cs="Times New Roman"/>
                <w:b/>
              </w:rPr>
            </w:pPr>
            <w:r>
              <w:rPr>
                <w:rFonts w:ascii="Times New Roman" w:hAnsi="Times New Roman" w:cs="Times New Roman"/>
                <w:b/>
              </w:rPr>
              <w:t>指标</w:t>
            </w:r>
            <w:r>
              <w:rPr>
                <w:rFonts w:ascii="Times New Roman" w:hAnsi="Times New Roman" w:cs="Times New Roman" w:hint="eastAsia"/>
                <w:b/>
              </w:rPr>
              <w:t>序号</w:t>
            </w:r>
          </w:p>
        </w:tc>
        <w:tc>
          <w:tcPr>
            <w:tcW w:w="7728" w:type="dxa"/>
            <w:gridSpan w:val="2"/>
            <w:vAlign w:val="center"/>
          </w:tcPr>
          <w:p w:rsidR="00C24343" w:rsidRDefault="00F5219E">
            <w:pPr>
              <w:jc w:val="center"/>
              <w:rPr>
                <w:rFonts w:ascii="Times New Roman" w:hAnsi="Times New Roman" w:cs="Times New Roman"/>
                <w:b/>
              </w:rPr>
            </w:pPr>
            <w:r>
              <w:rPr>
                <w:rFonts w:ascii="Times New Roman" w:hAnsi="Times New Roman" w:cs="Times New Roman" w:hint="eastAsia"/>
                <w:b/>
              </w:rPr>
              <w:t>评估指标及评价细则</w:t>
            </w:r>
          </w:p>
        </w:tc>
        <w:tc>
          <w:tcPr>
            <w:tcW w:w="663" w:type="dxa"/>
            <w:vAlign w:val="center"/>
          </w:tcPr>
          <w:p w:rsidR="00C24343" w:rsidRDefault="00F5219E">
            <w:pPr>
              <w:jc w:val="center"/>
              <w:rPr>
                <w:rFonts w:ascii="Times New Roman" w:eastAsia="宋体" w:hAnsi="Times New Roman" w:cs="宋体"/>
                <w:b/>
                <w:bCs/>
                <w:szCs w:val="21"/>
              </w:rPr>
            </w:pPr>
            <w:r>
              <w:rPr>
                <w:rFonts w:ascii="Times New Roman" w:eastAsia="宋体" w:hAnsi="Times New Roman" w:cs="宋体" w:hint="eastAsia"/>
                <w:b/>
                <w:bCs/>
                <w:szCs w:val="21"/>
              </w:rPr>
              <w:t>自评</w:t>
            </w:r>
          </w:p>
          <w:p w:rsidR="00C24343" w:rsidRDefault="00F5219E">
            <w:pPr>
              <w:jc w:val="center"/>
              <w:rPr>
                <w:rFonts w:ascii="Times New Roman" w:eastAsia="宋体" w:hAnsi="Times New Roman" w:cs="Times New Roman"/>
                <w:b/>
                <w:bCs/>
                <w:szCs w:val="21"/>
              </w:rPr>
            </w:pPr>
            <w:r>
              <w:rPr>
                <w:rFonts w:ascii="Times New Roman" w:eastAsia="宋体" w:hAnsi="Times New Roman" w:cs="宋体" w:hint="eastAsia"/>
                <w:b/>
                <w:bCs/>
                <w:szCs w:val="21"/>
              </w:rPr>
              <w:t>结果</w:t>
            </w:r>
          </w:p>
        </w:tc>
      </w:tr>
      <w:tr w:rsidR="00C24343">
        <w:trPr>
          <w:trHeight w:val="840"/>
          <w:jc w:val="center"/>
        </w:trPr>
        <w:tc>
          <w:tcPr>
            <w:tcW w:w="681" w:type="dxa"/>
            <w:vMerge w:val="restart"/>
            <w:vAlign w:val="center"/>
          </w:tcPr>
          <w:p w:rsidR="00C24343" w:rsidRDefault="00F5219E">
            <w:pPr>
              <w:jc w:val="center"/>
              <w:rPr>
                <w:rFonts w:ascii="Times New Roman" w:eastAsia="宋体" w:hAnsi="Times New Roman" w:cs="宋体"/>
                <w:b/>
                <w:bCs/>
                <w:szCs w:val="21"/>
              </w:rPr>
            </w:pPr>
            <w:r>
              <w:rPr>
                <w:rFonts w:ascii="Times New Roman" w:eastAsia="宋体" w:hAnsi="Times New Roman" w:cs="宋体" w:hint="eastAsia"/>
                <w:b/>
                <w:bCs/>
                <w:szCs w:val="21"/>
              </w:rPr>
              <w:t>第</w:t>
            </w:r>
          </w:p>
          <w:p w:rsidR="00C24343" w:rsidRDefault="00F5219E">
            <w:pPr>
              <w:jc w:val="center"/>
              <w:rPr>
                <w:rFonts w:ascii="Times New Roman" w:eastAsia="宋体" w:hAnsi="Times New Roman" w:cs="Times New Roman"/>
                <w:b/>
                <w:bCs/>
                <w:szCs w:val="21"/>
              </w:rPr>
            </w:pPr>
            <w:r>
              <w:rPr>
                <w:rFonts w:ascii="Times New Roman" w:eastAsia="宋体" w:hAnsi="Times New Roman" w:cs="Times New Roman"/>
                <w:b/>
                <w:bCs/>
                <w:szCs w:val="21"/>
              </w:rPr>
              <w:t>22</w:t>
            </w:r>
          </w:p>
          <w:p w:rsidR="00C24343" w:rsidRDefault="00F5219E">
            <w:pPr>
              <w:jc w:val="center"/>
              <w:rPr>
                <w:rFonts w:ascii="Times New Roman" w:eastAsia="宋体" w:hAnsi="Times New Roman" w:cs="Times New Roman"/>
                <w:b/>
                <w:bCs/>
                <w:szCs w:val="21"/>
              </w:rPr>
            </w:pPr>
            <w:r>
              <w:rPr>
                <w:rFonts w:ascii="Times New Roman" w:eastAsia="宋体" w:hAnsi="Times New Roman" w:cs="宋体" w:hint="eastAsia"/>
                <w:b/>
                <w:bCs/>
                <w:szCs w:val="21"/>
              </w:rPr>
              <w:t>条</w:t>
            </w:r>
          </w:p>
        </w:tc>
        <w:tc>
          <w:tcPr>
            <w:tcW w:w="709" w:type="dxa"/>
            <w:vAlign w:val="center"/>
          </w:tcPr>
          <w:p w:rsidR="00C24343" w:rsidRDefault="00F5219E">
            <w:pPr>
              <w:rPr>
                <w:rFonts w:ascii="Times New Roman" w:hAnsi="Times New Roman" w:cs="Times New Roman"/>
                <w:b/>
              </w:rPr>
            </w:pPr>
            <w:r>
              <w:rPr>
                <w:rFonts w:ascii="Times New Roman" w:hAnsi="Times New Roman" w:cs="Times New Roman" w:hint="eastAsia"/>
                <w:b/>
              </w:rPr>
              <w:t>评估</w:t>
            </w:r>
          </w:p>
          <w:p w:rsidR="00C24343" w:rsidRDefault="00F5219E">
            <w:pPr>
              <w:rPr>
                <w:rFonts w:ascii="Times New Roman" w:hAnsi="Times New Roman" w:cs="Times New Roman"/>
                <w:sz w:val="18"/>
                <w:szCs w:val="18"/>
              </w:rPr>
            </w:pPr>
            <w:r>
              <w:rPr>
                <w:rFonts w:ascii="Times New Roman" w:hAnsi="Times New Roman" w:cs="Times New Roman" w:hint="eastAsia"/>
                <w:b/>
              </w:rPr>
              <w:t>指标</w:t>
            </w:r>
          </w:p>
        </w:tc>
        <w:tc>
          <w:tcPr>
            <w:tcW w:w="7019" w:type="dxa"/>
            <w:vAlign w:val="center"/>
          </w:tcPr>
          <w:p w:rsidR="00C24343" w:rsidRDefault="00F5219E">
            <w:pPr>
              <w:spacing w:line="240" w:lineRule="exact"/>
              <w:ind w:firstLineChars="100" w:firstLine="181"/>
              <w:rPr>
                <w:rFonts w:ascii="Times New Roman" w:hAnsi="Times New Roman" w:cs="Times New Roman"/>
                <w:sz w:val="18"/>
                <w:szCs w:val="18"/>
              </w:rPr>
            </w:pPr>
            <w:r>
              <w:rPr>
                <w:rFonts w:ascii="Times New Roman" w:hAnsi="Times New Roman" w:cs="Times New Roman"/>
                <w:b/>
                <w:sz w:val="18"/>
                <w:szCs w:val="18"/>
              </w:rPr>
              <w:t xml:space="preserve">22. </w:t>
            </w:r>
            <w:r>
              <w:rPr>
                <w:rFonts w:ascii="Times New Roman" w:hAnsi="Times New Roman" w:cs="Times New Roman"/>
                <w:b/>
                <w:sz w:val="18"/>
                <w:szCs w:val="18"/>
              </w:rPr>
              <w:t>着力</w:t>
            </w:r>
            <w:r>
              <w:rPr>
                <w:rFonts w:ascii="Times New Roman" w:hAnsi="Times New Roman" w:cs="Times New Roman"/>
                <w:b/>
                <w:bCs/>
                <w:sz w:val="18"/>
                <w:szCs w:val="18"/>
              </w:rPr>
              <w:t>提升教师专业能力与育人业绩，</w:t>
            </w:r>
            <w:r>
              <w:rPr>
                <w:rFonts w:ascii="Times New Roman" w:hAnsi="Times New Roman" w:cs="Times New Roman"/>
                <w:b/>
                <w:sz w:val="18"/>
                <w:szCs w:val="18"/>
              </w:rPr>
              <w:t>建立以校为本的</w:t>
            </w:r>
            <w:r>
              <w:rPr>
                <w:rFonts w:ascii="Times New Roman" w:hAnsi="Times New Roman" w:cs="Times New Roman"/>
                <w:b/>
                <w:bCs/>
                <w:sz w:val="18"/>
                <w:szCs w:val="18"/>
              </w:rPr>
              <w:t>教科研</w:t>
            </w:r>
            <w:r>
              <w:rPr>
                <w:rFonts w:ascii="Times New Roman" w:hAnsi="Times New Roman" w:cs="Times New Roman"/>
                <w:b/>
                <w:sz w:val="18"/>
                <w:szCs w:val="18"/>
              </w:rPr>
              <w:t>制度。教科研工作有规划，有措施，有保障，有成效。</w:t>
            </w:r>
            <w:r>
              <w:rPr>
                <w:rFonts w:ascii="Times New Roman" w:hAnsi="Times New Roman" w:cs="Times New Roman"/>
                <w:b/>
                <w:bCs/>
                <w:sz w:val="18"/>
                <w:szCs w:val="18"/>
              </w:rPr>
              <w:t>引导</w:t>
            </w:r>
            <w:r>
              <w:rPr>
                <w:rFonts w:ascii="Times New Roman" w:hAnsi="Times New Roman" w:cs="Times New Roman"/>
                <w:b/>
                <w:sz w:val="18"/>
                <w:szCs w:val="18"/>
              </w:rPr>
              <w:t>教师围绕教育教学实践开展</w:t>
            </w:r>
            <w:r>
              <w:rPr>
                <w:rFonts w:ascii="Times New Roman" w:hAnsi="Times New Roman" w:cs="Times New Roman"/>
                <w:b/>
                <w:bCs/>
                <w:sz w:val="18"/>
                <w:szCs w:val="18"/>
              </w:rPr>
              <w:t>研究与实验，</w:t>
            </w:r>
            <w:r>
              <w:rPr>
                <w:rFonts w:ascii="Times New Roman" w:hAnsi="Times New Roman" w:cs="Times New Roman"/>
                <w:b/>
                <w:sz w:val="18"/>
                <w:szCs w:val="18"/>
              </w:rPr>
              <w:t>注重</w:t>
            </w:r>
            <w:r>
              <w:rPr>
                <w:rFonts w:ascii="Times New Roman" w:hAnsi="Times New Roman" w:cs="Times New Roman"/>
                <w:b/>
                <w:bCs/>
                <w:sz w:val="18"/>
                <w:szCs w:val="18"/>
              </w:rPr>
              <w:t>学科教学研究。有设区市及以上的研究课题与实验项目，</w:t>
            </w:r>
            <w:r>
              <w:rPr>
                <w:rFonts w:ascii="Times New Roman" w:hAnsi="Times New Roman" w:cs="Times New Roman"/>
                <w:b/>
                <w:bCs/>
                <w:sz w:val="18"/>
                <w:szCs w:val="18"/>
              </w:rPr>
              <w:t>3/5</w:t>
            </w:r>
            <w:r>
              <w:rPr>
                <w:rFonts w:ascii="Times New Roman" w:hAnsi="Times New Roman" w:cs="Times New Roman"/>
                <w:b/>
                <w:bCs/>
                <w:sz w:val="18"/>
                <w:szCs w:val="18"/>
              </w:rPr>
              <w:t>以上教师有研究项目与成果，教师教科研水平不断提高</w:t>
            </w:r>
            <w:r>
              <w:rPr>
                <w:rFonts w:ascii="Times New Roman" w:hAnsi="Times New Roman" w:cs="Times New Roman" w:hint="eastAsia"/>
                <w:b/>
                <w:bCs/>
                <w:sz w:val="18"/>
                <w:szCs w:val="18"/>
              </w:rPr>
              <w:t>。</w:t>
            </w:r>
          </w:p>
        </w:tc>
        <w:tc>
          <w:tcPr>
            <w:tcW w:w="663" w:type="dxa"/>
            <w:vMerge w:val="restart"/>
            <w:vAlign w:val="center"/>
          </w:tcPr>
          <w:p w:rsidR="00C24343" w:rsidRDefault="00F5219E">
            <w:pPr>
              <w:jc w:val="center"/>
              <w:rPr>
                <w:rFonts w:ascii="Times New Roman" w:eastAsia="宋体" w:hAnsi="Times New Roman" w:cs="Times New Roman"/>
                <w:szCs w:val="21"/>
              </w:rPr>
            </w:pPr>
            <w:r>
              <w:rPr>
                <w:rFonts w:ascii="Times New Roman" w:eastAsia="宋体" w:hAnsi="Times New Roman" w:cs="Times New Roman" w:hint="eastAsia"/>
                <w:szCs w:val="21"/>
              </w:rPr>
              <w:t>A</w:t>
            </w:r>
          </w:p>
        </w:tc>
      </w:tr>
      <w:tr w:rsidR="00C24343">
        <w:trPr>
          <w:trHeight w:val="840"/>
          <w:jc w:val="center"/>
        </w:trPr>
        <w:tc>
          <w:tcPr>
            <w:tcW w:w="681" w:type="dxa"/>
            <w:vMerge/>
            <w:vAlign w:val="center"/>
          </w:tcPr>
          <w:p w:rsidR="00C24343" w:rsidRDefault="00C24343">
            <w:pPr>
              <w:jc w:val="center"/>
              <w:rPr>
                <w:rFonts w:ascii="Times New Roman" w:eastAsia="宋体" w:hAnsi="Times New Roman" w:cs="宋体"/>
                <w:b/>
                <w:bCs/>
                <w:szCs w:val="21"/>
              </w:rPr>
            </w:pPr>
          </w:p>
        </w:tc>
        <w:tc>
          <w:tcPr>
            <w:tcW w:w="709" w:type="dxa"/>
            <w:vAlign w:val="center"/>
          </w:tcPr>
          <w:p w:rsidR="00C24343" w:rsidRDefault="00F5219E">
            <w:pPr>
              <w:rPr>
                <w:rFonts w:ascii="Times New Roman" w:hAnsi="Times New Roman" w:cs="Times New Roman"/>
                <w:b/>
              </w:rPr>
            </w:pPr>
            <w:r>
              <w:rPr>
                <w:rFonts w:ascii="Times New Roman" w:hAnsi="Times New Roman" w:cs="Times New Roman" w:hint="eastAsia"/>
                <w:b/>
              </w:rPr>
              <w:t>评价</w:t>
            </w:r>
          </w:p>
          <w:p w:rsidR="00C24343" w:rsidRDefault="00F5219E">
            <w:pPr>
              <w:rPr>
                <w:rFonts w:ascii="Times New Roman" w:hAnsi="Times New Roman" w:cs="Times New Roman"/>
                <w:sz w:val="18"/>
                <w:szCs w:val="18"/>
              </w:rPr>
            </w:pPr>
            <w:r>
              <w:rPr>
                <w:rFonts w:ascii="Times New Roman" w:hAnsi="Times New Roman" w:cs="Times New Roman" w:hint="eastAsia"/>
                <w:b/>
              </w:rPr>
              <w:t>细则</w:t>
            </w:r>
          </w:p>
        </w:tc>
        <w:tc>
          <w:tcPr>
            <w:tcW w:w="7019" w:type="dxa"/>
            <w:vAlign w:val="center"/>
          </w:tcPr>
          <w:p w:rsidR="00C24343" w:rsidRDefault="00F5219E">
            <w:pPr>
              <w:spacing w:line="240" w:lineRule="exact"/>
              <w:ind w:firstLineChars="100" w:firstLine="180"/>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1</w:t>
            </w:r>
            <w:r>
              <w:rPr>
                <w:rFonts w:ascii="Times New Roman" w:hAnsi="Times New Roman" w:cs="Times New Roman"/>
                <w:sz w:val="18"/>
                <w:szCs w:val="18"/>
              </w:rPr>
              <w:t>）校本教育教学研究</w:t>
            </w:r>
            <w:r>
              <w:rPr>
                <w:rFonts w:ascii="Times New Roman" w:hAnsi="Times New Roman" w:cs="Times New Roman" w:hint="eastAsia"/>
                <w:sz w:val="18"/>
                <w:szCs w:val="18"/>
              </w:rPr>
              <w:t>工作有组织、有规划、有制度、有保障，对提升教师专业能力和学校办学绩效起到助推作用。</w:t>
            </w:r>
          </w:p>
          <w:p w:rsidR="00C24343" w:rsidRDefault="00F5219E">
            <w:pPr>
              <w:spacing w:line="240" w:lineRule="exact"/>
              <w:ind w:firstLineChars="100" w:firstLine="180"/>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2</w:t>
            </w:r>
            <w:r>
              <w:rPr>
                <w:rFonts w:ascii="Times New Roman" w:hAnsi="Times New Roman" w:cs="Times New Roman"/>
                <w:sz w:val="18"/>
                <w:szCs w:val="18"/>
              </w:rPr>
              <w:t>）</w:t>
            </w:r>
            <w:r>
              <w:rPr>
                <w:rFonts w:ascii="Times New Roman" w:hAnsi="Times New Roman" w:cs="Times New Roman" w:hint="eastAsia"/>
                <w:sz w:val="18"/>
                <w:szCs w:val="18"/>
              </w:rPr>
              <w:t>教科研工作注重实效性，各部门、年级组、学科组、</w:t>
            </w:r>
            <w:proofErr w:type="gramStart"/>
            <w:r>
              <w:rPr>
                <w:rFonts w:ascii="Times New Roman" w:hAnsi="Times New Roman" w:cs="Times New Roman" w:hint="eastAsia"/>
                <w:sz w:val="18"/>
                <w:szCs w:val="18"/>
              </w:rPr>
              <w:t>备课组</w:t>
            </w:r>
            <w:proofErr w:type="gramEnd"/>
            <w:r>
              <w:rPr>
                <w:rFonts w:ascii="Times New Roman" w:hAnsi="Times New Roman" w:cs="Times New Roman" w:hint="eastAsia"/>
                <w:sz w:val="18"/>
                <w:szCs w:val="18"/>
              </w:rPr>
              <w:t>都能紧密联系教育教学实践开展研究，并取得一定</w:t>
            </w:r>
            <w:r>
              <w:rPr>
                <w:rFonts w:ascii="Times New Roman" w:hAnsi="Times New Roman" w:cs="Times New Roman"/>
                <w:sz w:val="18"/>
                <w:szCs w:val="18"/>
              </w:rPr>
              <w:t>研究</w:t>
            </w:r>
            <w:r>
              <w:rPr>
                <w:rFonts w:ascii="Times New Roman" w:hAnsi="Times New Roman" w:cs="Times New Roman" w:hint="eastAsia"/>
                <w:sz w:val="18"/>
                <w:szCs w:val="18"/>
              </w:rPr>
              <w:t>、</w:t>
            </w:r>
            <w:r>
              <w:rPr>
                <w:rFonts w:ascii="Times New Roman" w:hAnsi="Times New Roman" w:cs="Times New Roman"/>
                <w:sz w:val="18"/>
                <w:szCs w:val="18"/>
              </w:rPr>
              <w:t>实验成果</w:t>
            </w:r>
            <w:r>
              <w:rPr>
                <w:rFonts w:ascii="Times New Roman" w:hAnsi="Times New Roman" w:cs="Times New Roman" w:hint="eastAsia"/>
                <w:sz w:val="18"/>
                <w:szCs w:val="18"/>
              </w:rPr>
              <w:t>。</w:t>
            </w:r>
            <w:r>
              <w:rPr>
                <w:rFonts w:ascii="Times New Roman" w:hAnsi="Times New Roman" w:cs="Times New Roman"/>
                <w:sz w:val="18"/>
                <w:szCs w:val="18"/>
              </w:rPr>
              <w:t>近</w:t>
            </w:r>
            <w:r>
              <w:rPr>
                <w:rFonts w:ascii="Times New Roman" w:hAnsi="Times New Roman" w:cs="Times New Roman" w:hint="eastAsia"/>
                <w:sz w:val="18"/>
                <w:szCs w:val="18"/>
              </w:rPr>
              <w:t>3</w:t>
            </w:r>
            <w:r>
              <w:rPr>
                <w:rFonts w:ascii="Times New Roman" w:hAnsi="Times New Roman" w:cs="Times New Roman"/>
                <w:sz w:val="18"/>
                <w:szCs w:val="18"/>
              </w:rPr>
              <w:t>年学校有独立承担</w:t>
            </w:r>
            <w:r>
              <w:rPr>
                <w:rFonts w:ascii="Times New Roman" w:hAnsi="Times New Roman" w:cs="Times New Roman" w:hint="eastAsia"/>
                <w:sz w:val="18"/>
                <w:szCs w:val="18"/>
              </w:rPr>
              <w:t>的</w:t>
            </w:r>
            <w:r>
              <w:rPr>
                <w:rFonts w:ascii="Times New Roman" w:hAnsi="Times New Roman" w:cs="Times New Roman"/>
                <w:sz w:val="18"/>
                <w:szCs w:val="18"/>
              </w:rPr>
              <w:t>设区市</w:t>
            </w:r>
            <w:r>
              <w:rPr>
                <w:rFonts w:ascii="Times New Roman" w:hAnsi="Times New Roman" w:cs="Times New Roman" w:hint="eastAsia"/>
                <w:sz w:val="18"/>
                <w:szCs w:val="18"/>
              </w:rPr>
              <w:t>级</w:t>
            </w:r>
            <w:r>
              <w:rPr>
                <w:rFonts w:ascii="Times New Roman" w:hAnsi="Times New Roman" w:cs="Times New Roman"/>
                <w:sz w:val="18"/>
                <w:szCs w:val="18"/>
              </w:rPr>
              <w:t>及以上研究课题和实验项目</w:t>
            </w:r>
            <w:r>
              <w:rPr>
                <w:rFonts w:ascii="Times New Roman" w:hAnsi="Times New Roman" w:cs="Times New Roman" w:hint="eastAsia"/>
                <w:sz w:val="18"/>
                <w:szCs w:val="18"/>
              </w:rPr>
              <w:t>。</w:t>
            </w:r>
          </w:p>
          <w:p w:rsidR="00C24343" w:rsidRDefault="00F5219E">
            <w:pPr>
              <w:spacing w:line="240" w:lineRule="exact"/>
              <w:ind w:firstLineChars="100" w:firstLine="180"/>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hint="eastAsia"/>
                <w:sz w:val="18"/>
                <w:szCs w:val="18"/>
              </w:rPr>
              <w:t>3</w:t>
            </w:r>
            <w:r>
              <w:rPr>
                <w:rFonts w:ascii="Times New Roman" w:hAnsi="Times New Roman" w:cs="Times New Roman"/>
                <w:sz w:val="18"/>
                <w:szCs w:val="18"/>
              </w:rPr>
              <w:t>）</w:t>
            </w:r>
            <w:r>
              <w:rPr>
                <w:rFonts w:ascii="Times New Roman" w:hAnsi="Times New Roman" w:cs="Times New Roman" w:hint="eastAsia"/>
                <w:sz w:val="18"/>
                <w:szCs w:val="18"/>
              </w:rPr>
              <w:t>教师人人有研究专题，教科研、教改实验成果覆盖面较广（学校</w:t>
            </w:r>
            <w:proofErr w:type="gramStart"/>
            <w:r>
              <w:rPr>
                <w:rFonts w:ascii="Times New Roman" w:hAnsi="Times New Roman" w:cs="Times New Roman" w:hint="eastAsia"/>
                <w:sz w:val="18"/>
                <w:szCs w:val="18"/>
              </w:rPr>
              <w:t>门户网</w:t>
            </w:r>
            <w:proofErr w:type="gramEnd"/>
            <w:r>
              <w:rPr>
                <w:rFonts w:ascii="Times New Roman" w:hAnsi="Times New Roman" w:cs="Times New Roman" w:hint="eastAsia"/>
                <w:sz w:val="18"/>
                <w:szCs w:val="18"/>
              </w:rPr>
              <w:t>可阅览核查），</w:t>
            </w:r>
            <w:r>
              <w:rPr>
                <w:rFonts w:ascii="Times New Roman" w:hAnsi="Times New Roman" w:cs="Times New Roman"/>
                <w:sz w:val="18"/>
                <w:szCs w:val="18"/>
              </w:rPr>
              <w:t>近</w:t>
            </w:r>
            <w:r>
              <w:rPr>
                <w:rFonts w:ascii="Times New Roman" w:hAnsi="Times New Roman" w:cs="Times New Roman" w:hint="eastAsia"/>
                <w:sz w:val="18"/>
                <w:szCs w:val="18"/>
              </w:rPr>
              <w:t>3</w:t>
            </w:r>
            <w:r>
              <w:rPr>
                <w:rFonts w:ascii="Times New Roman" w:hAnsi="Times New Roman" w:cs="Times New Roman"/>
                <w:sz w:val="18"/>
                <w:szCs w:val="18"/>
              </w:rPr>
              <w:t>年年均</w:t>
            </w:r>
            <w:r>
              <w:rPr>
                <w:rFonts w:ascii="Times New Roman" w:hAnsi="Times New Roman" w:cs="Times New Roman" w:hint="eastAsia"/>
                <w:sz w:val="18"/>
                <w:szCs w:val="18"/>
              </w:rPr>
              <w:t>2</w:t>
            </w:r>
            <w:r>
              <w:rPr>
                <w:rFonts w:ascii="Times New Roman" w:hAnsi="Times New Roman" w:cs="Times New Roman"/>
                <w:sz w:val="18"/>
                <w:szCs w:val="18"/>
              </w:rPr>
              <w:t>0%</w:t>
            </w:r>
            <w:r>
              <w:rPr>
                <w:rFonts w:ascii="Times New Roman" w:hAnsi="Times New Roman" w:cs="Times New Roman"/>
                <w:sz w:val="18"/>
                <w:szCs w:val="18"/>
              </w:rPr>
              <w:t>的教师在设区市</w:t>
            </w:r>
            <w:r>
              <w:rPr>
                <w:rFonts w:ascii="Times New Roman" w:hAnsi="Times New Roman" w:cs="Times New Roman" w:hint="eastAsia"/>
                <w:sz w:val="18"/>
                <w:szCs w:val="18"/>
              </w:rPr>
              <w:t>级</w:t>
            </w:r>
            <w:r>
              <w:rPr>
                <w:rFonts w:ascii="Times New Roman" w:hAnsi="Times New Roman" w:cs="Times New Roman"/>
                <w:sz w:val="18"/>
                <w:szCs w:val="18"/>
              </w:rPr>
              <w:t>及以上</w:t>
            </w:r>
            <w:r>
              <w:rPr>
                <w:rFonts w:ascii="Times New Roman" w:hAnsi="Times New Roman" w:cs="Times New Roman" w:hint="eastAsia"/>
                <w:sz w:val="18"/>
                <w:szCs w:val="18"/>
              </w:rPr>
              <w:t>媒体、</w:t>
            </w:r>
            <w:r>
              <w:rPr>
                <w:rFonts w:ascii="Times New Roman" w:hAnsi="Times New Roman" w:cs="Times New Roman"/>
                <w:sz w:val="18"/>
                <w:szCs w:val="18"/>
              </w:rPr>
              <w:t>会议上发表</w:t>
            </w:r>
            <w:r>
              <w:rPr>
                <w:rFonts w:ascii="Times New Roman" w:hAnsi="Times New Roman" w:cs="Times New Roman" w:hint="eastAsia"/>
                <w:sz w:val="18"/>
                <w:szCs w:val="18"/>
              </w:rPr>
              <w:t>、交流</w:t>
            </w:r>
            <w:r>
              <w:rPr>
                <w:rFonts w:ascii="Times New Roman" w:hAnsi="Times New Roman" w:cs="Times New Roman"/>
                <w:sz w:val="18"/>
                <w:szCs w:val="18"/>
              </w:rPr>
              <w:t>教科研</w:t>
            </w:r>
            <w:r>
              <w:rPr>
                <w:rFonts w:ascii="Times New Roman" w:hAnsi="Times New Roman" w:cs="Times New Roman" w:hint="eastAsia"/>
                <w:sz w:val="18"/>
                <w:szCs w:val="18"/>
              </w:rPr>
              <w:t>成果。</w:t>
            </w:r>
          </w:p>
        </w:tc>
        <w:tc>
          <w:tcPr>
            <w:tcW w:w="663" w:type="dxa"/>
            <w:vMerge/>
            <w:vAlign w:val="center"/>
          </w:tcPr>
          <w:p w:rsidR="00C24343" w:rsidRDefault="00C24343">
            <w:pPr>
              <w:jc w:val="center"/>
              <w:rPr>
                <w:rFonts w:ascii="Times New Roman" w:eastAsia="宋体" w:hAnsi="Times New Roman" w:cs="Times New Roman"/>
                <w:szCs w:val="21"/>
              </w:rPr>
            </w:pPr>
          </w:p>
        </w:tc>
      </w:tr>
      <w:tr w:rsidR="00C24343">
        <w:trPr>
          <w:trHeight w:val="465"/>
          <w:jc w:val="center"/>
        </w:trPr>
        <w:tc>
          <w:tcPr>
            <w:tcW w:w="9072" w:type="dxa"/>
            <w:gridSpan w:val="4"/>
            <w:vAlign w:val="center"/>
          </w:tcPr>
          <w:p w:rsidR="00C24343" w:rsidRDefault="00F5219E">
            <w:pPr>
              <w:jc w:val="center"/>
              <w:rPr>
                <w:rFonts w:ascii="Times New Roman" w:eastAsia="宋体" w:hAnsi="Times New Roman" w:cs="Times New Roman"/>
                <w:b/>
                <w:bCs/>
                <w:szCs w:val="21"/>
              </w:rPr>
            </w:pPr>
            <w:r>
              <w:rPr>
                <w:rFonts w:ascii="Times New Roman" w:eastAsia="宋体" w:hAnsi="Times New Roman" w:cs="宋体" w:hint="eastAsia"/>
                <w:b/>
                <w:bCs/>
                <w:szCs w:val="21"/>
              </w:rPr>
              <w:t>自评概述</w:t>
            </w:r>
          </w:p>
        </w:tc>
      </w:tr>
      <w:tr w:rsidR="00C24343">
        <w:trPr>
          <w:trHeight w:val="301"/>
          <w:jc w:val="center"/>
        </w:trPr>
        <w:tc>
          <w:tcPr>
            <w:tcW w:w="9072" w:type="dxa"/>
            <w:gridSpan w:val="4"/>
          </w:tcPr>
          <w:p w:rsidR="00C24343" w:rsidRDefault="00F5219E">
            <w:pPr>
              <w:rPr>
                <w:rFonts w:ascii="Times New Roman" w:eastAsia="宋体" w:hAnsi="Times New Roman" w:cs="Times New Roman"/>
                <w:b/>
                <w:szCs w:val="21"/>
              </w:rPr>
            </w:pPr>
            <w:r>
              <w:rPr>
                <w:rFonts w:ascii="Times New Roman" w:eastAsia="宋体" w:hAnsi="Times New Roman" w:cs="宋体" w:hint="eastAsia"/>
                <w:b/>
                <w:szCs w:val="21"/>
              </w:rPr>
              <w:t>主要实践和成效</w:t>
            </w:r>
          </w:p>
        </w:tc>
      </w:tr>
      <w:tr w:rsidR="00C24343">
        <w:trPr>
          <w:trHeight w:val="302"/>
          <w:jc w:val="center"/>
        </w:trPr>
        <w:tc>
          <w:tcPr>
            <w:tcW w:w="9072" w:type="dxa"/>
            <w:gridSpan w:val="4"/>
          </w:tcPr>
          <w:p w:rsidR="003C5A02" w:rsidRDefault="003C5A02">
            <w:pPr>
              <w:adjustRightInd w:val="0"/>
              <w:snapToGrid w:val="0"/>
              <w:spacing w:line="276" w:lineRule="auto"/>
              <w:ind w:firstLineChars="200" w:firstLine="420"/>
              <w:rPr>
                <w:rFonts w:asciiTheme="minorEastAsia" w:hAnsiTheme="minorEastAsia" w:cstheme="minorEastAsia"/>
                <w:bCs/>
                <w:szCs w:val="21"/>
              </w:rPr>
            </w:pPr>
          </w:p>
          <w:p w:rsidR="00C24343" w:rsidRDefault="00F5219E">
            <w:pPr>
              <w:adjustRightInd w:val="0"/>
              <w:snapToGrid w:val="0"/>
              <w:spacing w:line="276" w:lineRule="auto"/>
              <w:ind w:firstLineChars="200" w:firstLine="420"/>
              <w:rPr>
                <w:rFonts w:asciiTheme="minorEastAsia" w:hAnsiTheme="minorEastAsia" w:cstheme="minorEastAsia"/>
                <w:szCs w:val="21"/>
              </w:rPr>
            </w:pPr>
            <w:r>
              <w:rPr>
                <w:rFonts w:asciiTheme="minorEastAsia" w:hAnsiTheme="minorEastAsia" w:cstheme="minorEastAsia" w:hint="eastAsia"/>
                <w:bCs/>
                <w:szCs w:val="21"/>
              </w:rPr>
              <w:t>学校建立了以校为本的教科研制度，</w:t>
            </w:r>
            <w:r>
              <w:rPr>
                <w:rFonts w:asciiTheme="minorEastAsia" w:hAnsiTheme="minorEastAsia" w:cstheme="minorEastAsia" w:hint="eastAsia"/>
                <w:szCs w:val="21"/>
              </w:rPr>
              <w:t>形成了“校长室―教务处、教科室―教研组、备课组―教师”的管理模式，</w:t>
            </w:r>
            <w:r>
              <w:rPr>
                <w:rFonts w:asciiTheme="minorEastAsia" w:hAnsiTheme="minorEastAsia" w:cstheme="minorEastAsia" w:hint="eastAsia"/>
                <w:bCs/>
                <w:szCs w:val="21"/>
              </w:rPr>
              <w:t>着力提升教师专业能力与育人业绩。</w:t>
            </w:r>
            <w:r>
              <w:rPr>
                <w:rFonts w:asciiTheme="minorEastAsia" w:hAnsiTheme="minorEastAsia" w:cstheme="minorEastAsia" w:hint="eastAsia"/>
                <w:szCs w:val="21"/>
              </w:rPr>
              <w:t>先后制定了《西夏墅中学校本教研制度》、《西夏墅中学学科指导与督导方案》、《西夏墅中学教育科研管理制度》、《西夏墅中学教师教科研成果奖励办法》、《西夏墅中学教科研三年发展规划》等制度，从组织保障上为教科研工作的开展提供了有力的支撑。</w:t>
            </w:r>
          </w:p>
          <w:p w:rsidR="00C24343" w:rsidRDefault="00F5219E">
            <w:pPr>
              <w:adjustRightInd w:val="0"/>
              <w:snapToGrid w:val="0"/>
              <w:spacing w:line="276"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我校始终坚持以课程改革为核心,在继续推进“学案导学”教学模式的基础上，积极开展“问题导学”的课堂教学模式的研究，研究活动丰富多样，以</w:t>
            </w:r>
            <w:proofErr w:type="gramStart"/>
            <w:r>
              <w:rPr>
                <w:rFonts w:asciiTheme="minorEastAsia" w:hAnsiTheme="minorEastAsia" w:cstheme="minorEastAsia" w:hint="eastAsia"/>
                <w:szCs w:val="21"/>
              </w:rPr>
              <w:t>研</w:t>
            </w:r>
            <w:proofErr w:type="gramEnd"/>
            <w:r>
              <w:rPr>
                <w:rFonts w:asciiTheme="minorEastAsia" w:hAnsiTheme="minorEastAsia" w:cstheme="minorEastAsia" w:hint="eastAsia"/>
                <w:szCs w:val="21"/>
              </w:rPr>
              <w:t>促教效果明显。一是教学设计研究：</w:t>
            </w:r>
            <w:proofErr w:type="gramStart"/>
            <w:r>
              <w:rPr>
                <w:rFonts w:asciiTheme="minorEastAsia" w:hAnsiTheme="minorEastAsia" w:cstheme="minorEastAsia" w:hint="eastAsia"/>
                <w:szCs w:val="21"/>
              </w:rPr>
              <w:t>围绕学案编制</w:t>
            </w:r>
            <w:proofErr w:type="gramEnd"/>
            <w:r>
              <w:rPr>
                <w:rFonts w:asciiTheme="minorEastAsia" w:hAnsiTheme="minorEastAsia" w:cstheme="minorEastAsia" w:hint="eastAsia"/>
                <w:szCs w:val="21"/>
              </w:rPr>
              <w:t>，定时间、定地点、定内容、</w:t>
            </w:r>
            <w:proofErr w:type="gramStart"/>
            <w:r>
              <w:rPr>
                <w:rFonts w:asciiTheme="minorEastAsia" w:hAnsiTheme="minorEastAsia" w:cstheme="minorEastAsia" w:hint="eastAsia"/>
                <w:szCs w:val="21"/>
              </w:rPr>
              <w:t>定主备</w:t>
            </w:r>
            <w:proofErr w:type="gramEnd"/>
            <w:r>
              <w:rPr>
                <w:rFonts w:asciiTheme="minorEastAsia" w:hAnsiTheme="minorEastAsia" w:cstheme="minorEastAsia" w:hint="eastAsia"/>
                <w:szCs w:val="21"/>
              </w:rPr>
              <w:t>人，集思广益，资源共享。二是课堂教学研究：编制个性化的学案，以问题来引发学生课堂探究、交流、归纳，开展多层次的公开课、观摩课、示范课活动，</w:t>
            </w:r>
            <w:proofErr w:type="gramStart"/>
            <w:r>
              <w:rPr>
                <w:rFonts w:asciiTheme="minorEastAsia" w:hAnsiTheme="minorEastAsia" w:cstheme="minorEastAsia" w:hint="eastAsia"/>
                <w:szCs w:val="21"/>
              </w:rPr>
              <w:t>践行</w:t>
            </w:r>
            <w:proofErr w:type="gramEnd"/>
            <w:r>
              <w:rPr>
                <w:rFonts w:asciiTheme="minorEastAsia" w:hAnsiTheme="minorEastAsia" w:cstheme="minorEastAsia" w:hint="eastAsia"/>
                <w:szCs w:val="21"/>
              </w:rPr>
              <w:t>“基于学案、精讲多学、及时反馈”教学思路，促进了教师课堂教学模式的转型，着力构建</w:t>
            </w:r>
            <w:proofErr w:type="gramStart"/>
            <w:r>
              <w:rPr>
                <w:rFonts w:asciiTheme="minorEastAsia" w:hAnsiTheme="minorEastAsia" w:cstheme="minorEastAsia" w:hint="eastAsia"/>
                <w:szCs w:val="21"/>
              </w:rPr>
              <w:t>校本化</w:t>
            </w:r>
            <w:proofErr w:type="gramEnd"/>
            <w:r>
              <w:rPr>
                <w:rFonts w:asciiTheme="minorEastAsia" w:hAnsiTheme="minorEastAsia" w:cstheme="minorEastAsia" w:hint="eastAsia"/>
                <w:szCs w:val="21"/>
              </w:rPr>
              <w:t>的课堂教学模式。三是有效练习研究：面向全体学生，注重基础和能力设计</w:t>
            </w:r>
            <w:r>
              <w:rPr>
                <w:rFonts w:asciiTheme="minorEastAsia" w:hAnsiTheme="minorEastAsia" w:cstheme="minorEastAsia" w:hint="eastAsia"/>
                <w:szCs w:val="21"/>
              </w:rPr>
              <w:lastRenderedPageBreak/>
              <w:t>练习，体现分层要求，让不同层次的学生都能得到发展。</w:t>
            </w:r>
          </w:p>
          <w:p w:rsidR="00C24343" w:rsidRDefault="00F5219E">
            <w:pPr>
              <w:adjustRightInd w:val="0"/>
              <w:snapToGrid w:val="0"/>
              <w:spacing w:line="276"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学校定期举办教学研讨和经验交流活动。校学科指导与督导小组，指导或督导每位教师开展教学研讨活动。单周，督导</w:t>
            </w:r>
            <w:proofErr w:type="gramStart"/>
            <w:r>
              <w:rPr>
                <w:rFonts w:asciiTheme="minorEastAsia" w:hAnsiTheme="minorEastAsia" w:cstheme="minorEastAsia" w:hint="eastAsia"/>
                <w:szCs w:val="21"/>
              </w:rPr>
              <w:t>备课组</w:t>
            </w:r>
            <w:proofErr w:type="gramEnd"/>
            <w:r>
              <w:rPr>
                <w:rFonts w:asciiTheme="minorEastAsia" w:hAnsiTheme="minorEastAsia" w:cstheme="minorEastAsia" w:hint="eastAsia"/>
                <w:szCs w:val="21"/>
              </w:rPr>
              <w:t>集体备课、随堂听课、组内评课等情况，发现问题及时指出，并要求教师进行二次备课和教学反思；双周，指导小组成员全程参与听课、评课活动，指导教师围绕精心编制学案、精心设计问题，从而提高课堂教与学的效率，增强了校本教研的实效；学校把学科指导督导与优秀教师城乡牵手活动结合在一起，实施“两翼齐飞”的校本教研模式，每学期开展经验交流活动，如专家讲座、教师沙龙、课例剖析、课堂观摩、教学工作研讨、教学反思等，着力探讨教育教学中的实际问题，提升了教师的理论素养，促进了教师教育教学水平的提高。</w:t>
            </w:r>
          </w:p>
          <w:p w:rsidR="00C24343" w:rsidRDefault="00F5219E">
            <w:pPr>
              <w:adjustRightInd w:val="0"/>
              <w:snapToGrid w:val="0"/>
              <w:spacing w:line="276"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学校教科研工作注重实效性，校本教育教学研究氛围较浓。各部门、年级组、学科组、</w:t>
            </w:r>
            <w:proofErr w:type="gramStart"/>
            <w:r>
              <w:rPr>
                <w:rFonts w:asciiTheme="minorEastAsia" w:hAnsiTheme="minorEastAsia" w:cstheme="minorEastAsia" w:hint="eastAsia"/>
                <w:szCs w:val="21"/>
              </w:rPr>
              <w:t>备课组</w:t>
            </w:r>
            <w:proofErr w:type="gramEnd"/>
            <w:r>
              <w:rPr>
                <w:rFonts w:asciiTheme="minorEastAsia" w:hAnsiTheme="minorEastAsia" w:cstheme="minorEastAsia" w:hint="eastAsia"/>
                <w:szCs w:val="21"/>
              </w:rPr>
              <w:t>都能紧密联系教育教学实践，积极开展各级各类课题研究，做到高中每个</w:t>
            </w:r>
            <w:proofErr w:type="gramStart"/>
            <w:r>
              <w:rPr>
                <w:rFonts w:asciiTheme="minorEastAsia" w:hAnsiTheme="minorEastAsia" w:cstheme="minorEastAsia" w:hint="eastAsia"/>
                <w:szCs w:val="21"/>
              </w:rPr>
              <w:t>备课组</w:t>
            </w:r>
            <w:proofErr w:type="gramEnd"/>
            <w:r>
              <w:rPr>
                <w:rFonts w:asciiTheme="minorEastAsia" w:hAnsiTheme="minorEastAsia" w:cstheme="minorEastAsia" w:hint="eastAsia"/>
                <w:szCs w:val="21"/>
              </w:rPr>
              <w:t>有研究项目，每一位教师有研究任务，教科研、教改实验成果覆盖面较广，并取得一定研究、实验成果：近五年来，学校有独立承担的江苏省、常州市级研究课题和实验项目，已有3个省级课题、6个常州市级备案课题结题；1个常州市级课题、2个新北区级课题通过了中期评估，正在研究实验中；</w:t>
            </w:r>
            <w:proofErr w:type="gramStart"/>
            <w:r>
              <w:rPr>
                <w:rFonts w:asciiTheme="minorEastAsia" w:hAnsiTheme="minorEastAsia" w:cstheme="minorEastAsia" w:hint="eastAsia"/>
                <w:szCs w:val="21"/>
              </w:rPr>
              <w:t>渠敬雷</w:t>
            </w:r>
            <w:proofErr w:type="gramEnd"/>
            <w:r>
              <w:rPr>
                <w:rFonts w:asciiTheme="minorEastAsia" w:hAnsiTheme="minorEastAsia" w:cstheme="minorEastAsia" w:hint="eastAsia"/>
                <w:szCs w:val="21"/>
              </w:rPr>
              <w:t>等10位老师的7项校级课题获得新北区微型课题评比一等奖，赵燕杰等8位教师的8项课题获得新北区微型课题评比二等奖。教师在区级以上各类教育、教学、教科研竞赛活动中有47人、81人次获奖，赵燕杰老师开发的校本课程《现代折纸》获江苏省校本课程成果评比中获得二等奖。近3年年均20%的教师在设区市级及以上媒体、会议上发表、交流教科研成果：2017学年高中教师发表、交流论文34篇，年均25.2%；2018学年发表、交流论文45篇，年均31.5%；2019学年发表、交流论文46篇，年均32.2%。</w:t>
            </w:r>
          </w:p>
          <w:p w:rsidR="00C24343" w:rsidRDefault="00F5219E">
            <w:pPr>
              <w:adjustRightInd w:val="0"/>
              <w:snapToGrid w:val="0"/>
              <w:spacing w:line="276" w:lineRule="auto"/>
              <w:rPr>
                <w:rFonts w:asciiTheme="minorEastAsia" w:hAnsiTheme="minorEastAsia" w:cstheme="minorEastAsia"/>
                <w:szCs w:val="21"/>
              </w:rPr>
            </w:pPr>
            <w:r>
              <w:rPr>
                <w:rFonts w:asciiTheme="minorEastAsia" w:hAnsiTheme="minorEastAsia" w:cstheme="minorEastAsia" w:hint="eastAsia"/>
                <w:b/>
                <w:szCs w:val="21"/>
              </w:rPr>
              <w:t>附2017－2020年度高中专任教师发表和获奖论文情况一览表</w:t>
            </w:r>
          </w:p>
          <w:tbl>
            <w:tblPr>
              <w:tblW w:w="7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1051"/>
              <w:gridCol w:w="1226"/>
              <w:gridCol w:w="1051"/>
              <w:gridCol w:w="1226"/>
              <w:gridCol w:w="1409"/>
            </w:tblGrid>
            <w:tr w:rsidR="00C24343">
              <w:trPr>
                <w:trHeight w:val="636"/>
                <w:jc w:val="center"/>
              </w:trPr>
              <w:tc>
                <w:tcPr>
                  <w:tcW w:w="1402" w:type="dxa"/>
                  <w:vAlign w:val="center"/>
                </w:tcPr>
                <w:p w:rsidR="00C24343" w:rsidRDefault="00F5219E">
                  <w:pPr>
                    <w:spacing w:line="276" w:lineRule="auto"/>
                    <w:jc w:val="center"/>
                    <w:rPr>
                      <w:rFonts w:asciiTheme="minorEastAsia" w:hAnsiTheme="minorEastAsia" w:cstheme="minorEastAsia"/>
                      <w:szCs w:val="21"/>
                    </w:rPr>
                  </w:pPr>
                  <w:r>
                    <w:rPr>
                      <w:rFonts w:asciiTheme="minorEastAsia" w:hAnsiTheme="minorEastAsia" w:cstheme="minorEastAsia" w:hint="eastAsia"/>
                      <w:szCs w:val="21"/>
                    </w:rPr>
                    <w:t>学年度</w:t>
                  </w:r>
                </w:p>
              </w:tc>
              <w:tc>
                <w:tcPr>
                  <w:tcW w:w="1051" w:type="dxa"/>
                  <w:vAlign w:val="center"/>
                </w:tcPr>
                <w:p w:rsidR="00C24343" w:rsidRDefault="00F5219E">
                  <w:pPr>
                    <w:spacing w:line="276" w:lineRule="auto"/>
                    <w:jc w:val="center"/>
                    <w:rPr>
                      <w:rFonts w:asciiTheme="minorEastAsia" w:hAnsiTheme="minorEastAsia" w:cstheme="minorEastAsia"/>
                      <w:szCs w:val="21"/>
                    </w:rPr>
                  </w:pPr>
                  <w:r>
                    <w:rPr>
                      <w:rFonts w:asciiTheme="minorEastAsia" w:hAnsiTheme="minorEastAsia" w:cstheme="minorEastAsia" w:hint="eastAsia"/>
                      <w:szCs w:val="21"/>
                    </w:rPr>
                    <w:t>高中专</w:t>
                  </w:r>
                </w:p>
                <w:p w:rsidR="00C24343" w:rsidRDefault="00F5219E">
                  <w:pPr>
                    <w:spacing w:line="276" w:lineRule="auto"/>
                    <w:jc w:val="center"/>
                    <w:rPr>
                      <w:rFonts w:asciiTheme="minorEastAsia" w:hAnsiTheme="minorEastAsia" w:cstheme="minorEastAsia"/>
                      <w:szCs w:val="21"/>
                    </w:rPr>
                  </w:pPr>
                  <w:r>
                    <w:rPr>
                      <w:rFonts w:asciiTheme="minorEastAsia" w:hAnsiTheme="minorEastAsia" w:cstheme="minorEastAsia" w:hint="eastAsia"/>
                      <w:szCs w:val="21"/>
                    </w:rPr>
                    <w:t>任教师</w:t>
                  </w:r>
                </w:p>
              </w:tc>
              <w:tc>
                <w:tcPr>
                  <w:tcW w:w="1226" w:type="dxa"/>
                  <w:vAlign w:val="center"/>
                </w:tcPr>
                <w:p w:rsidR="00C24343" w:rsidRDefault="00F5219E">
                  <w:pPr>
                    <w:spacing w:line="276" w:lineRule="auto"/>
                    <w:jc w:val="center"/>
                    <w:rPr>
                      <w:rFonts w:asciiTheme="minorEastAsia" w:hAnsiTheme="minorEastAsia" w:cstheme="minorEastAsia"/>
                      <w:szCs w:val="21"/>
                    </w:rPr>
                  </w:pPr>
                  <w:r>
                    <w:rPr>
                      <w:rFonts w:asciiTheme="minorEastAsia" w:hAnsiTheme="minorEastAsia" w:cstheme="minorEastAsia" w:hint="eastAsia"/>
                      <w:szCs w:val="21"/>
                    </w:rPr>
                    <w:t>发表论</w:t>
                  </w:r>
                </w:p>
                <w:p w:rsidR="00C24343" w:rsidRDefault="00F5219E">
                  <w:pPr>
                    <w:spacing w:line="276" w:lineRule="auto"/>
                    <w:jc w:val="center"/>
                    <w:rPr>
                      <w:rFonts w:asciiTheme="minorEastAsia" w:hAnsiTheme="minorEastAsia" w:cstheme="minorEastAsia"/>
                      <w:szCs w:val="21"/>
                    </w:rPr>
                  </w:pPr>
                  <w:r>
                    <w:rPr>
                      <w:rFonts w:asciiTheme="minorEastAsia" w:hAnsiTheme="minorEastAsia" w:cstheme="minorEastAsia" w:hint="eastAsia"/>
                      <w:szCs w:val="21"/>
                    </w:rPr>
                    <w:t>文人数</w:t>
                  </w:r>
                </w:p>
              </w:tc>
              <w:tc>
                <w:tcPr>
                  <w:tcW w:w="1051" w:type="dxa"/>
                  <w:vAlign w:val="center"/>
                </w:tcPr>
                <w:p w:rsidR="00C24343" w:rsidRDefault="00F5219E">
                  <w:pPr>
                    <w:spacing w:line="276" w:lineRule="auto"/>
                    <w:jc w:val="center"/>
                    <w:rPr>
                      <w:rFonts w:asciiTheme="minorEastAsia" w:hAnsiTheme="minorEastAsia" w:cstheme="minorEastAsia"/>
                      <w:szCs w:val="21"/>
                    </w:rPr>
                  </w:pPr>
                  <w:r>
                    <w:rPr>
                      <w:rFonts w:asciiTheme="minorEastAsia" w:hAnsiTheme="minorEastAsia" w:cstheme="minorEastAsia" w:hint="eastAsia"/>
                      <w:szCs w:val="21"/>
                    </w:rPr>
                    <w:t>比例</w:t>
                  </w:r>
                </w:p>
                <w:p w:rsidR="00C24343" w:rsidRDefault="00F5219E">
                  <w:pPr>
                    <w:spacing w:line="276" w:lineRule="auto"/>
                    <w:jc w:val="center"/>
                    <w:rPr>
                      <w:rFonts w:asciiTheme="minorEastAsia" w:hAnsiTheme="minorEastAsia" w:cstheme="minorEastAsia"/>
                      <w:szCs w:val="21"/>
                    </w:rPr>
                  </w:pPr>
                  <w:r>
                    <w:rPr>
                      <w:rFonts w:asciiTheme="minorEastAsia" w:hAnsiTheme="minorEastAsia" w:cstheme="minorEastAsia" w:hint="eastAsia"/>
                      <w:szCs w:val="21"/>
                    </w:rPr>
                    <w:t>（%）</w:t>
                  </w:r>
                </w:p>
              </w:tc>
              <w:tc>
                <w:tcPr>
                  <w:tcW w:w="1226" w:type="dxa"/>
                  <w:vAlign w:val="center"/>
                </w:tcPr>
                <w:p w:rsidR="00C24343" w:rsidRDefault="00F5219E">
                  <w:pPr>
                    <w:spacing w:line="276" w:lineRule="auto"/>
                    <w:jc w:val="center"/>
                    <w:rPr>
                      <w:rFonts w:asciiTheme="minorEastAsia" w:hAnsiTheme="minorEastAsia" w:cstheme="minorEastAsia"/>
                      <w:szCs w:val="21"/>
                    </w:rPr>
                  </w:pPr>
                  <w:r>
                    <w:rPr>
                      <w:rFonts w:asciiTheme="minorEastAsia" w:hAnsiTheme="minorEastAsia" w:cstheme="minorEastAsia" w:hint="eastAsia"/>
                      <w:szCs w:val="21"/>
                    </w:rPr>
                    <w:t>省级获奖</w:t>
                  </w:r>
                </w:p>
                <w:p w:rsidR="00C24343" w:rsidRDefault="00F5219E">
                  <w:pPr>
                    <w:spacing w:line="276" w:lineRule="auto"/>
                    <w:jc w:val="center"/>
                    <w:rPr>
                      <w:rFonts w:asciiTheme="minorEastAsia" w:hAnsiTheme="minorEastAsia" w:cstheme="minorEastAsia"/>
                      <w:szCs w:val="21"/>
                    </w:rPr>
                  </w:pPr>
                  <w:r>
                    <w:rPr>
                      <w:rFonts w:asciiTheme="minorEastAsia" w:hAnsiTheme="minorEastAsia" w:cstheme="minorEastAsia" w:hint="eastAsia"/>
                      <w:szCs w:val="21"/>
                    </w:rPr>
                    <w:t>论文人数</w:t>
                  </w:r>
                </w:p>
              </w:tc>
              <w:tc>
                <w:tcPr>
                  <w:tcW w:w="1409" w:type="dxa"/>
                  <w:vAlign w:val="center"/>
                </w:tcPr>
                <w:p w:rsidR="00C24343" w:rsidRDefault="00F5219E">
                  <w:pPr>
                    <w:spacing w:line="276" w:lineRule="auto"/>
                    <w:jc w:val="center"/>
                    <w:rPr>
                      <w:rFonts w:asciiTheme="minorEastAsia" w:hAnsiTheme="minorEastAsia" w:cstheme="minorEastAsia"/>
                      <w:szCs w:val="21"/>
                    </w:rPr>
                  </w:pPr>
                  <w:r>
                    <w:rPr>
                      <w:rFonts w:asciiTheme="minorEastAsia" w:hAnsiTheme="minorEastAsia" w:cstheme="minorEastAsia" w:hint="eastAsia"/>
                      <w:szCs w:val="21"/>
                    </w:rPr>
                    <w:t>比例</w:t>
                  </w:r>
                </w:p>
                <w:p w:rsidR="00C24343" w:rsidRDefault="00F5219E">
                  <w:pPr>
                    <w:spacing w:line="276" w:lineRule="auto"/>
                    <w:jc w:val="center"/>
                    <w:rPr>
                      <w:rFonts w:asciiTheme="minorEastAsia" w:hAnsiTheme="minorEastAsia" w:cstheme="minorEastAsia"/>
                      <w:szCs w:val="21"/>
                    </w:rPr>
                  </w:pPr>
                  <w:r>
                    <w:rPr>
                      <w:rFonts w:asciiTheme="minorEastAsia" w:hAnsiTheme="minorEastAsia" w:cstheme="minorEastAsia" w:hint="eastAsia"/>
                      <w:szCs w:val="21"/>
                    </w:rPr>
                    <w:t>（%）</w:t>
                  </w:r>
                </w:p>
              </w:tc>
            </w:tr>
            <w:tr w:rsidR="00C24343">
              <w:trPr>
                <w:trHeight w:val="636"/>
                <w:jc w:val="center"/>
              </w:trPr>
              <w:tc>
                <w:tcPr>
                  <w:tcW w:w="1402" w:type="dxa"/>
                  <w:vAlign w:val="center"/>
                </w:tcPr>
                <w:p w:rsidR="00C24343" w:rsidRDefault="00F5219E">
                  <w:pPr>
                    <w:spacing w:line="276" w:lineRule="auto"/>
                    <w:jc w:val="center"/>
                    <w:rPr>
                      <w:rFonts w:asciiTheme="minorEastAsia" w:hAnsiTheme="minorEastAsia" w:cstheme="minorEastAsia"/>
                      <w:szCs w:val="21"/>
                    </w:rPr>
                  </w:pPr>
                  <w:r>
                    <w:rPr>
                      <w:rFonts w:asciiTheme="minorEastAsia" w:hAnsiTheme="minorEastAsia" w:cstheme="minorEastAsia" w:hint="eastAsia"/>
                      <w:szCs w:val="21"/>
                    </w:rPr>
                    <w:t>2017～2018</w:t>
                  </w:r>
                </w:p>
                <w:p w:rsidR="00C24343" w:rsidRDefault="00F5219E">
                  <w:pPr>
                    <w:spacing w:line="276" w:lineRule="auto"/>
                    <w:jc w:val="center"/>
                    <w:rPr>
                      <w:rFonts w:asciiTheme="minorEastAsia" w:hAnsiTheme="minorEastAsia" w:cstheme="minorEastAsia"/>
                      <w:szCs w:val="21"/>
                    </w:rPr>
                  </w:pPr>
                  <w:r>
                    <w:rPr>
                      <w:rFonts w:asciiTheme="minorEastAsia" w:hAnsiTheme="minorEastAsia" w:cstheme="minorEastAsia" w:hint="eastAsia"/>
                      <w:szCs w:val="21"/>
                    </w:rPr>
                    <w:t>学年</w:t>
                  </w:r>
                </w:p>
              </w:tc>
              <w:tc>
                <w:tcPr>
                  <w:tcW w:w="1051" w:type="dxa"/>
                  <w:vAlign w:val="center"/>
                </w:tcPr>
                <w:p w:rsidR="00C24343" w:rsidRDefault="00F5219E">
                  <w:pPr>
                    <w:snapToGrid w:val="0"/>
                    <w:spacing w:line="276" w:lineRule="auto"/>
                    <w:jc w:val="center"/>
                    <w:rPr>
                      <w:rFonts w:asciiTheme="minorEastAsia" w:hAnsiTheme="minorEastAsia" w:cstheme="minorEastAsia"/>
                      <w:szCs w:val="21"/>
                    </w:rPr>
                  </w:pPr>
                  <w:r>
                    <w:rPr>
                      <w:rFonts w:asciiTheme="minorEastAsia" w:hAnsiTheme="minorEastAsia" w:cstheme="minorEastAsia" w:hint="eastAsia"/>
                      <w:szCs w:val="21"/>
                    </w:rPr>
                    <w:t>135</w:t>
                  </w:r>
                </w:p>
              </w:tc>
              <w:tc>
                <w:tcPr>
                  <w:tcW w:w="1226" w:type="dxa"/>
                  <w:vAlign w:val="center"/>
                </w:tcPr>
                <w:p w:rsidR="00C24343" w:rsidRDefault="00F5219E">
                  <w:pPr>
                    <w:snapToGrid w:val="0"/>
                    <w:spacing w:line="276" w:lineRule="auto"/>
                    <w:jc w:val="center"/>
                    <w:rPr>
                      <w:rFonts w:asciiTheme="minorEastAsia" w:hAnsiTheme="minorEastAsia" w:cstheme="minorEastAsia"/>
                      <w:szCs w:val="21"/>
                    </w:rPr>
                  </w:pPr>
                  <w:r>
                    <w:rPr>
                      <w:rFonts w:asciiTheme="minorEastAsia" w:hAnsiTheme="minorEastAsia" w:cstheme="minorEastAsia" w:hint="eastAsia"/>
                      <w:szCs w:val="21"/>
                    </w:rPr>
                    <w:t>27</w:t>
                  </w:r>
                </w:p>
              </w:tc>
              <w:tc>
                <w:tcPr>
                  <w:tcW w:w="1051" w:type="dxa"/>
                  <w:vAlign w:val="center"/>
                </w:tcPr>
                <w:p w:rsidR="00C24343" w:rsidRDefault="00F5219E">
                  <w:pPr>
                    <w:snapToGrid w:val="0"/>
                    <w:spacing w:line="276" w:lineRule="auto"/>
                    <w:jc w:val="center"/>
                    <w:rPr>
                      <w:rFonts w:asciiTheme="minorEastAsia" w:hAnsiTheme="minorEastAsia" w:cstheme="minorEastAsia"/>
                      <w:szCs w:val="21"/>
                    </w:rPr>
                  </w:pPr>
                  <w:r>
                    <w:rPr>
                      <w:rFonts w:asciiTheme="minorEastAsia" w:hAnsiTheme="minorEastAsia" w:cstheme="minorEastAsia" w:hint="eastAsia"/>
                      <w:szCs w:val="21"/>
                    </w:rPr>
                    <w:t>20%</w:t>
                  </w:r>
                </w:p>
              </w:tc>
              <w:tc>
                <w:tcPr>
                  <w:tcW w:w="1226" w:type="dxa"/>
                  <w:vAlign w:val="center"/>
                </w:tcPr>
                <w:p w:rsidR="00C24343" w:rsidRDefault="00F5219E">
                  <w:pPr>
                    <w:spacing w:line="276" w:lineRule="auto"/>
                    <w:jc w:val="center"/>
                    <w:rPr>
                      <w:rFonts w:asciiTheme="minorEastAsia" w:hAnsiTheme="minorEastAsia" w:cstheme="minorEastAsia"/>
                      <w:szCs w:val="21"/>
                    </w:rPr>
                  </w:pPr>
                  <w:r>
                    <w:rPr>
                      <w:rFonts w:asciiTheme="minorEastAsia" w:hAnsiTheme="minorEastAsia" w:cstheme="minorEastAsia" w:hint="eastAsia"/>
                      <w:szCs w:val="21"/>
                    </w:rPr>
                    <w:t>7</w:t>
                  </w:r>
                </w:p>
              </w:tc>
              <w:tc>
                <w:tcPr>
                  <w:tcW w:w="1409" w:type="dxa"/>
                  <w:vAlign w:val="center"/>
                </w:tcPr>
                <w:p w:rsidR="00C24343" w:rsidRDefault="00F5219E">
                  <w:pPr>
                    <w:spacing w:line="276" w:lineRule="auto"/>
                    <w:jc w:val="center"/>
                    <w:rPr>
                      <w:rFonts w:asciiTheme="minorEastAsia" w:hAnsiTheme="minorEastAsia" w:cstheme="minorEastAsia"/>
                      <w:szCs w:val="21"/>
                    </w:rPr>
                  </w:pPr>
                  <w:r>
                    <w:rPr>
                      <w:rFonts w:asciiTheme="minorEastAsia" w:hAnsiTheme="minorEastAsia" w:cstheme="minorEastAsia" w:hint="eastAsia"/>
                      <w:szCs w:val="21"/>
                    </w:rPr>
                    <w:t>5.1%</w:t>
                  </w:r>
                </w:p>
              </w:tc>
            </w:tr>
            <w:tr w:rsidR="00C24343">
              <w:trPr>
                <w:trHeight w:val="646"/>
                <w:jc w:val="center"/>
              </w:trPr>
              <w:tc>
                <w:tcPr>
                  <w:tcW w:w="1402" w:type="dxa"/>
                  <w:vAlign w:val="center"/>
                </w:tcPr>
                <w:p w:rsidR="00C24343" w:rsidRDefault="00F5219E">
                  <w:pPr>
                    <w:spacing w:line="276" w:lineRule="auto"/>
                    <w:jc w:val="center"/>
                    <w:rPr>
                      <w:rFonts w:asciiTheme="minorEastAsia" w:hAnsiTheme="minorEastAsia" w:cstheme="minorEastAsia"/>
                      <w:szCs w:val="21"/>
                    </w:rPr>
                  </w:pPr>
                  <w:r>
                    <w:rPr>
                      <w:rFonts w:asciiTheme="minorEastAsia" w:hAnsiTheme="minorEastAsia" w:cstheme="minorEastAsia" w:hint="eastAsia"/>
                      <w:szCs w:val="21"/>
                    </w:rPr>
                    <w:t>2018～2019</w:t>
                  </w:r>
                </w:p>
                <w:p w:rsidR="00C24343" w:rsidRDefault="00F5219E">
                  <w:pPr>
                    <w:spacing w:line="276" w:lineRule="auto"/>
                    <w:jc w:val="center"/>
                    <w:rPr>
                      <w:rFonts w:asciiTheme="minorEastAsia" w:hAnsiTheme="minorEastAsia" w:cstheme="minorEastAsia"/>
                      <w:szCs w:val="21"/>
                    </w:rPr>
                  </w:pPr>
                  <w:r>
                    <w:rPr>
                      <w:rFonts w:asciiTheme="minorEastAsia" w:hAnsiTheme="minorEastAsia" w:cstheme="minorEastAsia" w:hint="eastAsia"/>
                      <w:szCs w:val="21"/>
                    </w:rPr>
                    <w:t>学年</w:t>
                  </w:r>
                </w:p>
              </w:tc>
              <w:tc>
                <w:tcPr>
                  <w:tcW w:w="1051" w:type="dxa"/>
                  <w:vAlign w:val="center"/>
                </w:tcPr>
                <w:p w:rsidR="00C24343" w:rsidRDefault="00F5219E">
                  <w:pPr>
                    <w:snapToGrid w:val="0"/>
                    <w:spacing w:line="276" w:lineRule="auto"/>
                    <w:jc w:val="center"/>
                    <w:rPr>
                      <w:rFonts w:asciiTheme="minorEastAsia" w:hAnsiTheme="minorEastAsia" w:cstheme="minorEastAsia"/>
                      <w:szCs w:val="21"/>
                    </w:rPr>
                  </w:pPr>
                  <w:r>
                    <w:rPr>
                      <w:rFonts w:asciiTheme="minorEastAsia" w:hAnsiTheme="minorEastAsia" w:cstheme="minorEastAsia" w:hint="eastAsia"/>
                      <w:szCs w:val="21"/>
                    </w:rPr>
                    <w:t>143</w:t>
                  </w:r>
                </w:p>
              </w:tc>
              <w:tc>
                <w:tcPr>
                  <w:tcW w:w="1226" w:type="dxa"/>
                  <w:vAlign w:val="center"/>
                </w:tcPr>
                <w:p w:rsidR="00C24343" w:rsidRDefault="00F5219E">
                  <w:pPr>
                    <w:snapToGrid w:val="0"/>
                    <w:spacing w:line="276" w:lineRule="auto"/>
                    <w:jc w:val="center"/>
                    <w:rPr>
                      <w:rFonts w:asciiTheme="minorEastAsia" w:hAnsiTheme="minorEastAsia" w:cstheme="minorEastAsia"/>
                      <w:szCs w:val="21"/>
                    </w:rPr>
                  </w:pPr>
                  <w:r>
                    <w:rPr>
                      <w:rFonts w:asciiTheme="minorEastAsia" w:hAnsiTheme="minorEastAsia" w:cstheme="minorEastAsia" w:hint="eastAsia"/>
                      <w:szCs w:val="21"/>
                    </w:rPr>
                    <w:t>39</w:t>
                  </w:r>
                </w:p>
              </w:tc>
              <w:tc>
                <w:tcPr>
                  <w:tcW w:w="1051" w:type="dxa"/>
                  <w:vAlign w:val="center"/>
                </w:tcPr>
                <w:p w:rsidR="00C24343" w:rsidRDefault="00F5219E">
                  <w:pPr>
                    <w:snapToGrid w:val="0"/>
                    <w:spacing w:line="276" w:lineRule="auto"/>
                    <w:jc w:val="center"/>
                    <w:rPr>
                      <w:rFonts w:asciiTheme="minorEastAsia" w:hAnsiTheme="minorEastAsia" w:cstheme="minorEastAsia"/>
                      <w:szCs w:val="21"/>
                    </w:rPr>
                  </w:pPr>
                  <w:r>
                    <w:rPr>
                      <w:rFonts w:asciiTheme="minorEastAsia" w:hAnsiTheme="minorEastAsia" w:cstheme="minorEastAsia" w:hint="eastAsia"/>
                      <w:szCs w:val="21"/>
                    </w:rPr>
                    <w:t>27.2%</w:t>
                  </w:r>
                </w:p>
              </w:tc>
              <w:tc>
                <w:tcPr>
                  <w:tcW w:w="1226" w:type="dxa"/>
                  <w:vAlign w:val="center"/>
                </w:tcPr>
                <w:p w:rsidR="00C24343" w:rsidRDefault="00F5219E">
                  <w:pPr>
                    <w:spacing w:line="276" w:lineRule="auto"/>
                    <w:jc w:val="center"/>
                    <w:rPr>
                      <w:rFonts w:asciiTheme="minorEastAsia" w:hAnsiTheme="minorEastAsia" w:cstheme="minorEastAsia"/>
                      <w:szCs w:val="21"/>
                    </w:rPr>
                  </w:pPr>
                  <w:r>
                    <w:rPr>
                      <w:rFonts w:asciiTheme="minorEastAsia" w:hAnsiTheme="minorEastAsia" w:cstheme="minorEastAsia" w:hint="eastAsia"/>
                      <w:szCs w:val="21"/>
                    </w:rPr>
                    <w:t>6</w:t>
                  </w:r>
                </w:p>
              </w:tc>
              <w:tc>
                <w:tcPr>
                  <w:tcW w:w="1409" w:type="dxa"/>
                  <w:vAlign w:val="center"/>
                </w:tcPr>
                <w:p w:rsidR="00C24343" w:rsidRDefault="00F5219E">
                  <w:pPr>
                    <w:spacing w:line="276" w:lineRule="auto"/>
                    <w:jc w:val="center"/>
                    <w:rPr>
                      <w:rFonts w:asciiTheme="minorEastAsia" w:hAnsiTheme="minorEastAsia" w:cstheme="minorEastAsia"/>
                      <w:szCs w:val="21"/>
                    </w:rPr>
                  </w:pPr>
                  <w:r>
                    <w:rPr>
                      <w:rFonts w:asciiTheme="minorEastAsia" w:hAnsiTheme="minorEastAsia" w:cstheme="minorEastAsia" w:hint="eastAsia"/>
                      <w:szCs w:val="21"/>
                    </w:rPr>
                    <w:t>4.2%</w:t>
                  </w:r>
                </w:p>
              </w:tc>
            </w:tr>
            <w:tr w:rsidR="00C24343">
              <w:trPr>
                <w:trHeight w:val="646"/>
                <w:jc w:val="center"/>
              </w:trPr>
              <w:tc>
                <w:tcPr>
                  <w:tcW w:w="1402" w:type="dxa"/>
                  <w:vAlign w:val="center"/>
                </w:tcPr>
                <w:p w:rsidR="00C24343" w:rsidRDefault="00F5219E">
                  <w:pPr>
                    <w:spacing w:line="276" w:lineRule="auto"/>
                    <w:jc w:val="center"/>
                    <w:rPr>
                      <w:rFonts w:asciiTheme="minorEastAsia" w:hAnsiTheme="minorEastAsia" w:cstheme="minorEastAsia"/>
                      <w:szCs w:val="21"/>
                    </w:rPr>
                  </w:pPr>
                  <w:r>
                    <w:rPr>
                      <w:rFonts w:asciiTheme="minorEastAsia" w:hAnsiTheme="minorEastAsia" w:cstheme="minorEastAsia" w:hint="eastAsia"/>
                      <w:szCs w:val="21"/>
                    </w:rPr>
                    <w:t>2019～2020</w:t>
                  </w:r>
                </w:p>
                <w:p w:rsidR="00C24343" w:rsidRDefault="00F5219E">
                  <w:pPr>
                    <w:spacing w:line="276" w:lineRule="auto"/>
                    <w:jc w:val="center"/>
                    <w:rPr>
                      <w:rFonts w:asciiTheme="minorEastAsia" w:hAnsiTheme="minorEastAsia" w:cstheme="minorEastAsia"/>
                      <w:szCs w:val="21"/>
                    </w:rPr>
                  </w:pPr>
                  <w:r>
                    <w:rPr>
                      <w:rFonts w:asciiTheme="minorEastAsia" w:hAnsiTheme="minorEastAsia" w:cstheme="minorEastAsia" w:hint="eastAsia"/>
                      <w:szCs w:val="21"/>
                    </w:rPr>
                    <w:t>学年</w:t>
                  </w:r>
                </w:p>
              </w:tc>
              <w:tc>
                <w:tcPr>
                  <w:tcW w:w="1051" w:type="dxa"/>
                  <w:vAlign w:val="center"/>
                </w:tcPr>
                <w:p w:rsidR="00C24343" w:rsidRDefault="00F5219E">
                  <w:pPr>
                    <w:snapToGrid w:val="0"/>
                    <w:spacing w:line="276" w:lineRule="auto"/>
                    <w:jc w:val="center"/>
                    <w:rPr>
                      <w:rFonts w:asciiTheme="minorEastAsia" w:hAnsiTheme="minorEastAsia" w:cstheme="minorEastAsia"/>
                      <w:szCs w:val="21"/>
                    </w:rPr>
                  </w:pPr>
                  <w:r>
                    <w:rPr>
                      <w:rFonts w:asciiTheme="minorEastAsia" w:hAnsiTheme="minorEastAsia" w:cstheme="minorEastAsia" w:hint="eastAsia"/>
                      <w:szCs w:val="21"/>
                    </w:rPr>
                    <w:t>143</w:t>
                  </w:r>
                </w:p>
              </w:tc>
              <w:tc>
                <w:tcPr>
                  <w:tcW w:w="1226" w:type="dxa"/>
                  <w:vAlign w:val="center"/>
                </w:tcPr>
                <w:p w:rsidR="00C24343" w:rsidRDefault="00F5219E">
                  <w:pPr>
                    <w:snapToGrid w:val="0"/>
                    <w:spacing w:line="276" w:lineRule="auto"/>
                    <w:jc w:val="center"/>
                    <w:rPr>
                      <w:rFonts w:asciiTheme="minorEastAsia" w:hAnsiTheme="minorEastAsia" w:cstheme="minorEastAsia"/>
                      <w:szCs w:val="21"/>
                    </w:rPr>
                  </w:pPr>
                  <w:r>
                    <w:rPr>
                      <w:rFonts w:asciiTheme="minorEastAsia" w:hAnsiTheme="minorEastAsia" w:cstheme="minorEastAsia" w:hint="eastAsia"/>
                      <w:szCs w:val="21"/>
                    </w:rPr>
                    <w:t>36</w:t>
                  </w:r>
                </w:p>
              </w:tc>
              <w:tc>
                <w:tcPr>
                  <w:tcW w:w="1051" w:type="dxa"/>
                  <w:vAlign w:val="center"/>
                </w:tcPr>
                <w:p w:rsidR="00C24343" w:rsidRDefault="00F5219E">
                  <w:pPr>
                    <w:snapToGrid w:val="0"/>
                    <w:spacing w:line="276" w:lineRule="auto"/>
                    <w:jc w:val="center"/>
                    <w:rPr>
                      <w:rFonts w:asciiTheme="minorEastAsia" w:hAnsiTheme="minorEastAsia" w:cstheme="minorEastAsia"/>
                      <w:szCs w:val="21"/>
                    </w:rPr>
                  </w:pPr>
                  <w:r>
                    <w:rPr>
                      <w:rFonts w:asciiTheme="minorEastAsia" w:hAnsiTheme="minorEastAsia" w:cstheme="minorEastAsia" w:hint="eastAsia"/>
                      <w:szCs w:val="21"/>
                    </w:rPr>
                    <w:t>25.2%</w:t>
                  </w:r>
                </w:p>
              </w:tc>
              <w:tc>
                <w:tcPr>
                  <w:tcW w:w="1226" w:type="dxa"/>
                  <w:vAlign w:val="center"/>
                </w:tcPr>
                <w:p w:rsidR="00C24343" w:rsidRDefault="00F5219E">
                  <w:pPr>
                    <w:spacing w:line="276" w:lineRule="auto"/>
                    <w:jc w:val="center"/>
                    <w:rPr>
                      <w:rFonts w:asciiTheme="minorEastAsia" w:hAnsiTheme="minorEastAsia" w:cstheme="minorEastAsia"/>
                      <w:szCs w:val="21"/>
                    </w:rPr>
                  </w:pPr>
                  <w:r>
                    <w:rPr>
                      <w:rFonts w:asciiTheme="minorEastAsia" w:hAnsiTheme="minorEastAsia" w:cstheme="minorEastAsia" w:hint="eastAsia"/>
                      <w:szCs w:val="21"/>
                    </w:rPr>
                    <w:t>10</w:t>
                  </w:r>
                </w:p>
              </w:tc>
              <w:tc>
                <w:tcPr>
                  <w:tcW w:w="1409" w:type="dxa"/>
                  <w:vAlign w:val="center"/>
                </w:tcPr>
                <w:p w:rsidR="00C24343" w:rsidRDefault="00F5219E">
                  <w:pPr>
                    <w:spacing w:line="276" w:lineRule="auto"/>
                    <w:jc w:val="center"/>
                    <w:rPr>
                      <w:rFonts w:asciiTheme="minorEastAsia" w:hAnsiTheme="minorEastAsia" w:cstheme="minorEastAsia"/>
                      <w:szCs w:val="21"/>
                    </w:rPr>
                  </w:pPr>
                  <w:r>
                    <w:rPr>
                      <w:rFonts w:asciiTheme="minorEastAsia" w:hAnsiTheme="minorEastAsia" w:cstheme="minorEastAsia" w:hint="eastAsia"/>
                      <w:szCs w:val="21"/>
                    </w:rPr>
                    <w:t>7%</w:t>
                  </w:r>
                </w:p>
              </w:tc>
            </w:tr>
          </w:tbl>
          <w:p w:rsidR="00C24343" w:rsidRDefault="00C24343">
            <w:pPr>
              <w:rPr>
                <w:rFonts w:ascii="Times New Roman" w:eastAsia="宋体" w:hAnsi="Times New Roman" w:cs="Times New Roman"/>
                <w:szCs w:val="21"/>
              </w:rPr>
            </w:pPr>
          </w:p>
        </w:tc>
      </w:tr>
      <w:tr w:rsidR="00C24343">
        <w:trPr>
          <w:trHeight w:val="61"/>
          <w:jc w:val="center"/>
        </w:trPr>
        <w:tc>
          <w:tcPr>
            <w:tcW w:w="9072" w:type="dxa"/>
            <w:gridSpan w:val="4"/>
          </w:tcPr>
          <w:p w:rsidR="00C24343" w:rsidRDefault="00F5219E">
            <w:pPr>
              <w:rPr>
                <w:rFonts w:ascii="Times New Roman" w:eastAsia="宋体" w:hAnsi="Times New Roman" w:cs="Times New Roman"/>
                <w:b/>
                <w:szCs w:val="21"/>
              </w:rPr>
            </w:pPr>
            <w:r>
              <w:rPr>
                <w:rFonts w:ascii="Times New Roman" w:eastAsia="宋体" w:hAnsi="Times New Roman" w:cs="宋体" w:hint="eastAsia"/>
                <w:b/>
                <w:szCs w:val="21"/>
              </w:rPr>
              <w:lastRenderedPageBreak/>
              <w:t>主要不足和问题</w:t>
            </w:r>
          </w:p>
        </w:tc>
      </w:tr>
      <w:tr w:rsidR="00C24343">
        <w:trPr>
          <w:trHeight w:val="458"/>
          <w:jc w:val="center"/>
        </w:trPr>
        <w:tc>
          <w:tcPr>
            <w:tcW w:w="9072" w:type="dxa"/>
            <w:gridSpan w:val="4"/>
          </w:tcPr>
          <w:p w:rsidR="00C24343" w:rsidRDefault="00C24343">
            <w:pPr>
              <w:rPr>
                <w:rFonts w:ascii="Times New Roman" w:eastAsia="宋体" w:hAnsi="Times New Roman" w:cs="Times New Roman"/>
                <w:szCs w:val="21"/>
              </w:rPr>
            </w:pPr>
          </w:p>
          <w:p w:rsidR="00C24343" w:rsidRDefault="00C24343">
            <w:pPr>
              <w:rPr>
                <w:rFonts w:ascii="Times New Roman" w:eastAsia="宋体" w:hAnsi="Times New Roman" w:cs="Times New Roman"/>
                <w:szCs w:val="21"/>
              </w:rPr>
            </w:pPr>
          </w:p>
        </w:tc>
      </w:tr>
      <w:tr w:rsidR="00C24343">
        <w:trPr>
          <w:trHeight w:val="411"/>
          <w:jc w:val="center"/>
        </w:trPr>
        <w:tc>
          <w:tcPr>
            <w:tcW w:w="9072" w:type="dxa"/>
            <w:gridSpan w:val="4"/>
          </w:tcPr>
          <w:p w:rsidR="00C24343" w:rsidRDefault="00F5219E">
            <w:pPr>
              <w:rPr>
                <w:rFonts w:ascii="Times New Roman" w:eastAsia="宋体" w:hAnsi="Times New Roman" w:cs="Times New Roman"/>
                <w:b/>
                <w:szCs w:val="21"/>
              </w:rPr>
            </w:pPr>
            <w:r>
              <w:rPr>
                <w:rFonts w:ascii="Times New Roman" w:eastAsia="宋体" w:hAnsi="Times New Roman" w:cs="宋体" w:hint="eastAsia"/>
                <w:b/>
                <w:szCs w:val="21"/>
              </w:rPr>
              <w:t>改进措施和目标</w:t>
            </w:r>
          </w:p>
        </w:tc>
      </w:tr>
      <w:tr w:rsidR="00C24343">
        <w:trPr>
          <w:trHeight w:val="411"/>
          <w:jc w:val="center"/>
        </w:trPr>
        <w:tc>
          <w:tcPr>
            <w:tcW w:w="9072" w:type="dxa"/>
            <w:gridSpan w:val="4"/>
          </w:tcPr>
          <w:p w:rsidR="00C24343" w:rsidRDefault="00C24343">
            <w:pPr>
              <w:rPr>
                <w:rFonts w:ascii="Times New Roman" w:eastAsia="宋体" w:hAnsi="Times New Roman" w:cs="Times New Roman"/>
                <w:szCs w:val="21"/>
              </w:rPr>
            </w:pPr>
          </w:p>
        </w:tc>
      </w:tr>
    </w:tbl>
    <w:p w:rsidR="00C24343" w:rsidRDefault="00C24343">
      <w:pPr>
        <w:tabs>
          <w:tab w:val="left" w:pos="9135"/>
        </w:tabs>
        <w:rPr>
          <w:rFonts w:ascii="Times New Roman" w:eastAsia="宋体" w:hAnsi="Times New Roman" w:cs="宋体"/>
          <w:b/>
          <w:bCs/>
          <w:szCs w:val="21"/>
        </w:rPr>
      </w:pPr>
    </w:p>
    <w:p w:rsidR="00C24343" w:rsidRDefault="00F5219E">
      <w:pPr>
        <w:tabs>
          <w:tab w:val="left" w:pos="9135"/>
        </w:tabs>
        <w:rPr>
          <w:rFonts w:ascii="Times New Roman" w:eastAsia="宋体" w:hAnsi="Times New Roman" w:cs="Times New Roman"/>
          <w:b/>
          <w:bCs/>
          <w:szCs w:val="21"/>
        </w:rPr>
      </w:pPr>
      <w:r>
        <w:rPr>
          <w:rFonts w:ascii="Times New Roman" w:eastAsia="宋体" w:hAnsi="Times New Roman" w:cs="宋体" w:hint="eastAsia"/>
          <w:b/>
          <w:bCs/>
          <w:szCs w:val="21"/>
        </w:rPr>
        <w:t>（</w:t>
      </w:r>
      <w:r>
        <w:rPr>
          <w:rFonts w:ascii="Times New Roman" w:eastAsia="宋体" w:hAnsi="Times New Roman" w:cs="Times New Roman"/>
          <w:b/>
          <w:bCs/>
          <w:szCs w:val="21"/>
        </w:rPr>
        <w:t>2</w:t>
      </w:r>
      <w:r>
        <w:rPr>
          <w:rFonts w:ascii="Times New Roman" w:eastAsia="宋体" w:hAnsi="Times New Roman" w:cs="宋体" w:hint="eastAsia"/>
          <w:b/>
          <w:bCs/>
          <w:szCs w:val="21"/>
        </w:rPr>
        <w:t>）基础数据</w:t>
      </w:r>
    </w:p>
    <w:p w:rsidR="00C24343" w:rsidRDefault="00F5219E">
      <w:pPr>
        <w:snapToGrid w:val="0"/>
        <w:rPr>
          <w:rFonts w:ascii="Times New Roman" w:eastAsia="宋体" w:hAnsi="Times New Roman" w:cs="宋体"/>
          <w:b/>
          <w:bCs/>
          <w:szCs w:val="21"/>
        </w:rPr>
      </w:pPr>
      <w:r>
        <w:rPr>
          <w:rFonts w:ascii="Times New Roman" w:eastAsia="宋体" w:hAnsi="Times New Roman" w:cs="宋体" w:hint="eastAsia"/>
          <w:b/>
          <w:bCs/>
          <w:szCs w:val="21"/>
        </w:rPr>
        <w:t>无</w:t>
      </w:r>
    </w:p>
    <w:p w:rsidR="00C24343" w:rsidRDefault="00C24343">
      <w:pPr>
        <w:snapToGrid w:val="0"/>
        <w:rPr>
          <w:rFonts w:ascii="Times New Roman" w:eastAsia="宋体" w:hAnsi="Times New Roman" w:cs="宋体"/>
          <w:b/>
          <w:bCs/>
          <w:szCs w:val="21"/>
        </w:rPr>
      </w:pPr>
    </w:p>
    <w:p w:rsidR="00C24343" w:rsidRDefault="00F5219E">
      <w:pPr>
        <w:rPr>
          <w:rFonts w:ascii="Times New Roman" w:hAnsi="Times New Roman" w:cs="Times New Roman"/>
          <w:b/>
        </w:rPr>
      </w:pPr>
      <w:r>
        <w:rPr>
          <w:rFonts w:ascii="Times New Roman" w:hAnsi="Times New Roman" w:cs="Times New Roman"/>
          <w:b/>
        </w:rPr>
        <w:t>（</w:t>
      </w:r>
      <w:r>
        <w:rPr>
          <w:rFonts w:ascii="Times New Roman" w:hAnsi="Times New Roman" w:cs="Times New Roman"/>
          <w:b/>
        </w:rPr>
        <w:t>3</w:t>
      </w:r>
      <w:r>
        <w:rPr>
          <w:rFonts w:ascii="Times New Roman" w:hAnsi="Times New Roman" w:cs="Times New Roman"/>
          <w:b/>
        </w:rPr>
        <w:t>）</w:t>
      </w:r>
      <w:r>
        <w:rPr>
          <w:rFonts w:ascii="Times New Roman" w:hAnsi="Times New Roman" w:cs="Times New Roman" w:hint="eastAsia"/>
          <w:b/>
        </w:rPr>
        <w:t>佐证</w:t>
      </w:r>
      <w:r>
        <w:rPr>
          <w:rFonts w:ascii="Times New Roman" w:hAnsi="Times New Roman" w:cs="Times New Roman"/>
          <w:b/>
        </w:rPr>
        <w:t>要目</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6"/>
        <w:gridCol w:w="1418"/>
        <w:gridCol w:w="1276"/>
        <w:gridCol w:w="1402"/>
      </w:tblGrid>
      <w:tr w:rsidR="00C24343">
        <w:trPr>
          <w:jc w:val="center"/>
        </w:trPr>
        <w:tc>
          <w:tcPr>
            <w:tcW w:w="4976" w:type="dxa"/>
            <w:vAlign w:val="center"/>
          </w:tcPr>
          <w:p w:rsidR="00C24343" w:rsidRDefault="00F5219E">
            <w:pPr>
              <w:jc w:val="center"/>
              <w:rPr>
                <w:rFonts w:asciiTheme="minorEastAsia" w:hAnsiTheme="minorEastAsia" w:cstheme="minorEastAsia"/>
                <w:b/>
                <w:szCs w:val="21"/>
              </w:rPr>
            </w:pPr>
            <w:r>
              <w:rPr>
                <w:rFonts w:asciiTheme="minorEastAsia" w:hAnsiTheme="minorEastAsia" w:cstheme="minorEastAsia" w:hint="eastAsia"/>
                <w:b/>
                <w:szCs w:val="21"/>
              </w:rPr>
              <w:t>佐证资料名称</w:t>
            </w:r>
          </w:p>
        </w:tc>
        <w:tc>
          <w:tcPr>
            <w:tcW w:w="1418" w:type="dxa"/>
            <w:vAlign w:val="center"/>
          </w:tcPr>
          <w:p w:rsidR="00C24343" w:rsidRDefault="00F5219E">
            <w:pPr>
              <w:jc w:val="center"/>
              <w:rPr>
                <w:rFonts w:asciiTheme="minorEastAsia" w:hAnsiTheme="minorEastAsia" w:cstheme="minorEastAsia"/>
                <w:b/>
                <w:szCs w:val="21"/>
              </w:rPr>
            </w:pPr>
            <w:r>
              <w:rPr>
                <w:rFonts w:asciiTheme="minorEastAsia" w:hAnsiTheme="minorEastAsia" w:cstheme="minorEastAsia" w:hint="eastAsia"/>
                <w:b/>
                <w:szCs w:val="21"/>
              </w:rPr>
              <w:t>主题词</w:t>
            </w:r>
          </w:p>
        </w:tc>
        <w:tc>
          <w:tcPr>
            <w:tcW w:w="1276" w:type="dxa"/>
            <w:vAlign w:val="center"/>
          </w:tcPr>
          <w:p w:rsidR="00C24343" w:rsidRDefault="00F5219E">
            <w:pPr>
              <w:jc w:val="center"/>
              <w:rPr>
                <w:rFonts w:asciiTheme="minorEastAsia" w:hAnsiTheme="minorEastAsia" w:cstheme="minorEastAsia"/>
                <w:b/>
                <w:szCs w:val="21"/>
              </w:rPr>
            </w:pPr>
            <w:r>
              <w:rPr>
                <w:rFonts w:asciiTheme="minorEastAsia" w:hAnsiTheme="minorEastAsia" w:cstheme="minorEastAsia" w:hint="eastAsia"/>
                <w:b/>
                <w:szCs w:val="21"/>
              </w:rPr>
              <w:t>成文时间</w:t>
            </w:r>
          </w:p>
        </w:tc>
        <w:tc>
          <w:tcPr>
            <w:tcW w:w="1402" w:type="dxa"/>
            <w:vAlign w:val="center"/>
          </w:tcPr>
          <w:p w:rsidR="00C24343" w:rsidRDefault="00F5219E">
            <w:pPr>
              <w:jc w:val="center"/>
              <w:rPr>
                <w:rFonts w:asciiTheme="minorEastAsia" w:hAnsiTheme="minorEastAsia" w:cstheme="minorEastAsia"/>
                <w:b/>
                <w:szCs w:val="21"/>
              </w:rPr>
            </w:pPr>
            <w:r>
              <w:rPr>
                <w:rFonts w:asciiTheme="minorEastAsia" w:hAnsiTheme="minorEastAsia" w:cstheme="minorEastAsia" w:hint="eastAsia"/>
                <w:b/>
                <w:szCs w:val="21"/>
              </w:rPr>
              <w:t>是否归档</w:t>
            </w:r>
          </w:p>
        </w:tc>
      </w:tr>
      <w:tr w:rsidR="00C24343">
        <w:trPr>
          <w:jc w:val="center"/>
        </w:trPr>
        <w:tc>
          <w:tcPr>
            <w:tcW w:w="4976" w:type="dxa"/>
            <w:vAlign w:val="center"/>
          </w:tcPr>
          <w:p w:rsidR="00C24343" w:rsidRPr="00A6262E" w:rsidRDefault="00F5219E">
            <w:pPr>
              <w:snapToGrid w:val="0"/>
              <w:spacing w:line="320" w:lineRule="exact"/>
              <w:rPr>
                <w:rFonts w:asciiTheme="minorEastAsia" w:hAnsiTheme="minorEastAsia" w:cstheme="minorEastAsia"/>
                <w:b/>
                <w:szCs w:val="21"/>
              </w:rPr>
            </w:pPr>
            <w:r w:rsidRPr="00A6262E">
              <w:rPr>
                <w:rFonts w:asciiTheme="minorEastAsia" w:hAnsiTheme="minorEastAsia" w:cstheme="minorEastAsia" w:hint="eastAsia"/>
                <w:szCs w:val="21"/>
              </w:rPr>
              <w:t>1.西夏</w:t>
            </w:r>
            <w:proofErr w:type="gramStart"/>
            <w:r w:rsidRPr="00A6262E">
              <w:rPr>
                <w:rFonts w:asciiTheme="minorEastAsia" w:hAnsiTheme="minorEastAsia" w:cstheme="minorEastAsia" w:hint="eastAsia"/>
                <w:szCs w:val="21"/>
              </w:rPr>
              <w:t>墅</w:t>
            </w:r>
            <w:proofErr w:type="gramEnd"/>
            <w:r w:rsidRPr="00A6262E">
              <w:rPr>
                <w:rFonts w:asciiTheme="minorEastAsia" w:hAnsiTheme="minorEastAsia" w:cstheme="minorEastAsia" w:hint="eastAsia"/>
                <w:szCs w:val="21"/>
              </w:rPr>
              <w:t>中学校本教研制度</w:t>
            </w:r>
            <w:r w:rsidR="004A154A" w:rsidRPr="00A6262E">
              <w:rPr>
                <w:rFonts w:asciiTheme="minorEastAsia" w:hAnsiTheme="minorEastAsia" w:cstheme="minorEastAsia" w:hint="eastAsia"/>
                <w:szCs w:val="21"/>
              </w:rPr>
              <w:t>（修订）</w:t>
            </w:r>
          </w:p>
        </w:tc>
        <w:tc>
          <w:tcPr>
            <w:tcW w:w="1418" w:type="dxa"/>
            <w:vAlign w:val="center"/>
          </w:tcPr>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教研制度</w:t>
            </w:r>
          </w:p>
        </w:tc>
        <w:tc>
          <w:tcPr>
            <w:tcW w:w="1276" w:type="dxa"/>
            <w:vAlign w:val="center"/>
          </w:tcPr>
          <w:p w:rsidR="00C24343" w:rsidRPr="00A6262E" w:rsidRDefault="00F5219E" w:rsidP="004A154A">
            <w:pPr>
              <w:jc w:val="center"/>
              <w:rPr>
                <w:rFonts w:asciiTheme="minorEastAsia" w:hAnsiTheme="minorEastAsia" w:cstheme="minorEastAsia"/>
                <w:bCs/>
                <w:szCs w:val="21"/>
              </w:rPr>
            </w:pPr>
            <w:r w:rsidRPr="00A6262E">
              <w:rPr>
                <w:rFonts w:asciiTheme="minorEastAsia" w:hAnsiTheme="minorEastAsia" w:cstheme="minorEastAsia" w:hint="eastAsia"/>
                <w:bCs/>
                <w:szCs w:val="21"/>
              </w:rPr>
              <w:t>201</w:t>
            </w:r>
            <w:r w:rsidR="004A154A" w:rsidRPr="00A6262E">
              <w:rPr>
                <w:rFonts w:asciiTheme="minorEastAsia" w:hAnsiTheme="minorEastAsia" w:cstheme="minorEastAsia" w:hint="eastAsia"/>
                <w:bCs/>
                <w:szCs w:val="21"/>
              </w:rPr>
              <w:t>7</w:t>
            </w:r>
            <w:r w:rsidRPr="00A6262E">
              <w:rPr>
                <w:rFonts w:asciiTheme="minorEastAsia" w:hAnsiTheme="minorEastAsia" w:cstheme="minorEastAsia" w:hint="eastAsia"/>
                <w:bCs/>
                <w:szCs w:val="21"/>
              </w:rPr>
              <w:t>09</w:t>
            </w:r>
          </w:p>
        </w:tc>
        <w:tc>
          <w:tcPr>
            <w:tcW w:w="1402" w:type="dxa"/>
            <w:vAlign w:val="center"/>
          </w:tcPr>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存于教科室</w:t>
            </w:r>
          </w:p>
        </w:tc>
      </w:tr>
      <w:tr w:rsidR="00C24343">
        <w:trPr>
          <w:jc w:val="center"/>
        </w:trPr>
        <w:tc>
          <w:tcPr>
            <w:tcW w:w="4976" w:type="dxa"/>
            <w:vAlign w:val="center"/>
          </w:tcPr>
          <w:p w:rsidR="00C24343" w:rsidRPr="00A6262E" w:rsidRDefault="00F5219E">
            <w:pPr>
              <w:snapToGrid w:val="0"/>
              <w:spacing w:line="320" w:lineRule="exact"/>
              <w:rPr>
                <w:rFonts w:asciiTheme="minorEastAsia" w:hAnsiTheme="minorEastAsia" w:cstheme="minorEastAsia"/>
                <w:b/>
                <w:szCs w:val="21"/>
              </w:rPr>
            </w:pPr>
            <w:r w:rsidRPr="00A6262E">
              <w:rPr>
                <w:rFonts w:asciiTheme="minorEastAsia" w:hAnsiTheme="minorEastAsia" w:cstheme="minorEastAsia" w:hint="eastAsia"/>
                <w:szCs w:val="21"/>
              </w:rPr>
              <w:t>2.西夏</w:t>
            </w:r>
            <w:proofErr w:type="gramStart"/>
            <w:r w:rsidRPr="00A6262E">
              <w:rPr>
                <w:rFonts w:asciiTheme="minorEastAsia" w:hAnsiTheme="minorEastAsia" w:cstheme="minorEastAsia" w:hint="eastAsia"/>
                <w:szCs w:val="21"/>
              </w:rPr>
              <w:t>墅</w:t>
            </w:r>
            <w:proofErr w:type="gramEnd"/>
            <w:r w:rsidRPr="00A6262E">
              <w:rPr>
                <w:rFonts w:asciiTheme="minorEastAsia" w:hAnsiTheme="minorEastAsia" w:cstheme="minorEastAsia" w:hint="eastAsia"/>
                <w:szCs w:val="21"/>
              </w:rPr>
              <w:t>中学学科指导与学科督导方案</w:t>
            </w:r>
          </w:p>
        </w:tc>
        <w:tc>
          <w:tcPr>
            <w:tcW w:w="1418" w:type="dxa"/>
            <w:vAlign w:val="center"/>
          </w:tcPr>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指导方案</w:t>
            </w:r>
          </w:p>
        </w:tc>
        <w:tc>
          <w:tcPr>
            <w:tcW w:w="1276" w:type="dxa"/>
            <w:vAlign w:val="center"/>
          </w:tcPr>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201809</w:t>
            </w:r>
          </w:p>
        </w:tc>
        <w:tc>
          <w:tcPr>
            <w:tcW w:w="1402" w:type="dxa"/>
            <w:vAlign w:val="center"/>
          </w:tcPr>
          <w:p w:rsidR="00C24343" w:rsidRPr="00A6262E" w:rsidRDefault="00F5219E">
            <w:pPr>
              <w:jc w:val="center"/>
              <w:rPr>
                <w:rFonts w:asciiTheme="minorEastAsia" w:hAnsiTheme="minorEastAsia"/>
                <w:szCs w:val="21"/>
              </w:rPr>
            </w:pPr>
            <w:r w:rsidRPr="00A6262E">
              <w:rPr>
                <w:rFonts w:asciiTheme="minorEastAsia" w:hAnsiTheme="minorEastAsia" w:cstheme="minorEastAsia" w:hint="eastAsia"/>
                <w:bCs/>
                <w:szCs w:val="21"/>
              </w:rPr>
              <w:t>存于教科室</w:t>
            </w:r>
          </w:p>
        </w:tc>
      </w:tr>
      <w:tr w:rsidR="00C24343">
        <w:trPr>
          <w:jc w:val="center"/>
        </w:trPr>
        <w:tc>
          <w:tcPr>
            <w:tcW w:w="4976" w:type="dxa"/>
            <w:vAlign w:val="center"/>
          </w:tcPr>
          <w:p w:rsidR="00C24343" w:rsidRPr="00A6262E" w:rsidRDefault="00F5219E">
            <w:pPr>
              <w:snapToGrid w:val="0"/>
              <w:spacing w:line="320" w:lineRule="exact"/>
              <w:rPr>
                <w:rFonts w:asciiTheme="minorEastAsia" w:hAnsiTheme="minorEastAsia" w:cstheme="minorEastAsia"/>
                <w:b/>
                <w:szCs w:val="21"/>
              </w:rPr>
            </w:pPr>
            <w:r w:rsidRPr="00A6262E">
              <w:rPr>
                <w:rFonts w:asciiTheme="minorEastAsia" w:hAnsiTheme="minorEastAsia" w:cstheme="minorEastAsia" w:hint="eastAsia"/>
                <w:szCs w:val="21"/>
              </w:rPr>
              <w:t>3.西夏</w:t>
            </w:r>
            <w:proofErr w:type="gramStart"/>
            <w:r w:rsidRPr="00A6262E">
              <w:rPr>
                <w:rFonts w:asciiTheme="minorEastAsia" w:hAnsiTheme="minorEastAsia" w:cstheme="minorEastAsia" w:hint="eastAsia"/>
                <w:szCs w:val="21"/>
              </w:rPr>
              <w:t>墅</w:t>
            </w:r>
            <w:proofErr w:type="gramEnd"/>
            <w:r w:rsidRPr="00A6262E">
              <w:rPr>
                <w:rFonts w:asciiTheme="minorEastAsia" w:hAnsiTheme="minorEastAsia" w:cstheme="minorEastAsia" w:hint="eastAsia"/>
                <w:szCs w:val="21"/>
              </w:rPr>
              <w:t>中学教育科研管理制度（修订）</w:t>
            </w:r>
          </w:p>
        </w:tc>
        <w:tc>
          <w:tcPr>
            <w:tcW w:w="1418" w:type="dxa"/>
            <w:vAlign w:val="center"/>
          </w:tcPr>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管理制度</w:t>
            </w:r>
          </w:p>
        </w:tc>
        <w:tc>
          <w:tcPr>
            <w:tcW w:w="1276" w:type="dxa"/>
            <w:vAlign w:val="center"/>
          </w:tcPr>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201809</w:t>
            </w:r>
          </w:p>
        </w:tc>
        <w:tc>
          <w:tcPr>
            <w:tcW w:w="1402" w:type="dxa"/>
            <w:vAlign w:val="center"/>
          </w:tcPr>
          <w:p w:rsidR="00C24343" w:rsidRPr="00A6262E" w:rsidRDefault="00F5219E">
            <w:pPr>
              <w:jc w:val="center"/>
              <w:rPr>
                <w:rFonts w:asciiTheme="minorEastAsia" w:hAnsiTheme="minorEastAsia"/>
                <w:szCs w:val="21"/>
              </w:rPr>
            </w:pPr>
            <w:r w:rsidRPr="00A6262E">
              <w:rPr>
                <w:rFonts w:asciiTheme="minorEastAsia" w:hAnsiTheme="minorEastAsia" w:cstheme="minorEastAsia" w:hint="eastAsia"/>
                <w:bCs/>
                <w:szCs w:val="21"/>
              </w:rPr>
              <w:t>存于教科室</w:t>
            </w:r>
          </w:p>
        </w:tc>
      </w:tr>
      <w:tr w:rsidR="00C24343">
        <w:trPr>
          <w:jc w:val="center"/>
        </w:trPr>
        <w:tc>
          <w:tcPr>
            <w:tcW w:w="4976" w:type="dxa"/>
            <w:vAlign w:val="center"/>
          </w:tcPr>
          <w:p w:rsidR="00C24343" w:rsidRPr="00A6262E" w:rsidRDefault="00F5219E">
            <w:pPr>
              <w:snapToGrid w:val="0"/>
              <w:spacing w:line="320" w:lineRule="exact"/>
              <w:rPr>
                <w:rFonts w:asciiTheme="minorEastAsia" w:hAnsiTheme="minorEastAsia" w:cstheme="minorEastAsia"/>
                <w:b/>
                <w:szCs w:val="21"/>
              </w:rPr>
            </w:pPr>
            <w:r w:rsidRPr="00A6262E">
              <w:rPr>
                <w:rFonts w:asciiTheme="minorEastAsia" w:hAnsiTheme="minorEastAsia" w:cstheme="minorEastAsia" w:hint="eastAsia"/>
                <w:szCs w:val="21"/>
              </w:rPr>
              <w:lastRenderedPageBreak/>
              <w:t>4.西夏</w:t>
            </w:r>
            <w:proofErr w:type="gramStart"/>
            <w:r w:rsidRPr="00A6262E">
              <w:rPr>
                <w:rFonts w:asciiTheme="minorEastAsia" w:hAnsiTheme="minorEastAsia" w:cstheme="minorEastAsia" w:hint="eastAsia"/>
                <w:szCs w:val="21"/>
              </w:rPr>
              <w:t>墅</w:t>
            </w:r>
            <w:proofErr w:type="gramEnd"/>
            <w:r w:rsidRPr="00A6262E">
              <w:rPr>
                <w:rFonts w:asciiTheme="minorEastAsia" w:hAnsiTheme="minorEastAsia" w:cstheme="minorEastAsia" w:hint="eastAsia"/>
                <w:szCs w:val="21"/>
              </w:rPr>
              <w:t>中学教科研三年发展规划</w:t>
            </w:r>
          </w:p>
        </w:tc>
        <w:tc>
          <w:tcPr>
            <w:tcW w:w="1418" w:type="dxa"/>
            <w:vAlign w:val="center"/>
          </w:tcPr>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发展规划</w:t>
            </w:r>
          </w:p>
        </w:tc>
        <w:tc>
          <w:tcPr>
            <w:tcW w:w="1276" w:type="dxa"/>
            <w:vAlign w:val="center"/>
          </w:tcPr>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201809</w:t>
            </w:r>
          </w:p>
        </w:tc>
        <w:tc>
          <w:tcPr>
            <w:tcW w:w="1402" w:type="dxa"/>
            <w:vAlign w:val="center"/>
          </w:tcPr>
          <w:p w:rsidR="00C24343" w:rsidRPr="00A6262E" w:rsidRDefault="00F5219E">
            <w:pPr>
              <w:jc w:val="center"/>
              <w:rPr>
                <w:rFonts w:asciiTheme="minorEastAsia" w:hAnsiTheme="minorEastAsia"/>
                <w:szCs w:val="21"/>
              </w:rPr>
            </w:pPr>
            <w:r w:rsidRPr="00A6262E">
              <w:rPr>
                <w:rFonts w:asciiTheme="minorEastAsia" w:hAnsiTheme="minorEastAsia" w:cstheme="minorEastAsia" w:hint="eastAsia"/>
                <w:bCs/>
                <w:szCs w:val="21"/>
              </w:rPr>
              <w:t>存于教科室</w:t>
            </w:r>
          </w:p>
        </w:tc>
      </w:tr>
      <w:tr w:rsidR="00C24343">
        <w:trPr>
          <w:jc w:val="center"/>
        </w:trPr>
        <w:tc>
          <w:tcPr>
            <w:tcW w:w="4976" w:type="dxa"/>
            <w:vAlign w:val="center"/>
          </w:tcPr>
          <w:p w:rsidR="00C24343" w:rsidRPr="00A6262E" w:rsidRDefault="00F5219E">
            <w:pPr>
              <w:snapToGrid w:val="0"/>
              <w:spacing w:line="320" w:lineRule="exact"/>
              <w:rPr>
                <w:rFonts w:asciiTheme="minorEastAsia" w:hAnsiTheme="minorEastAsia" w:cstheme="minorEastAsia"/>
                <w:b/>
                <w:szCs w:val="21"/>
              </w:rPr>
            </w:pPr>
            <w:r w:rsidRPr="00A6262E">
              <w:rPr>
                <w:rFonts w:asciiTheme="minorEastAsia" w:hAnsiTheme="minorEastAsia" w:cstheme="minorEastAsia" w:hint="eastAsia"/>
                <w:szCs w:val="21"/>
              </w:rPr>
              <w:t>5.西夏</w:t>
            </w:r>
            <w:proofErr w:type="gramStart"/>
            <w:r w:rsidRPr="00A6262E">
              <w:rPr>
                <w:rFonts w:asciiTheme="minorEastAsia" w:hAnsiTheme="minorEastAsia" w:cstheme="minorEastAsia" w:hint="eastAsia"/>
                <w:szCs w:val="21"/>
              </w:rPr>
              <w:t>墅</w:t>
            </w:r>
            <w:proofErr w:type="gramEnd"/>
            <w:r w:rsidRPr="00A6262E">
              <w:rPr>
                <w:rFonts w:asciiTheme="minorEastAsia" w:hAnsiTheme="minorEastAsia" w:cstheme="minorEastAsia" w:hint="eastAsia"/>
                <w:szCs w:val="21"/>
              </w:rPr>
              <w:t>中学教师教科研成果奖励办法</w:t>
            </w:r>
          </w:p>
        </w:tc>
        <w:tc>
          <w:tcPr>
            <w:tcW w:w="1418" w:type="dxa"/>
            <w:vAlign w:val="center"/>
          </w:tcPr>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奖励办法</w:t>
            </w:r>
          </w:p>
        </w:tc>
        <w:tc>
          <w:tcPr>
            <w:tcW w:w="1276" w:type="dxa"/>
            <w:vAlign w:val="center"/>
          </w:tcPr>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201809</w:t>
            </w:r>
          </w:p>
        </w:tc>
        <w:tc>
          <w:tcPr>
            <w:tcW w:w="1402" w:type="dxa"/>
            <w:vAlign w:val="center"/>
          </w:tcPr>
          <w:p w:rsidR="00C24343" w:rsidRPr="00A6262E" w:rsidRDefault="00F5219E">
            <w:pPr>
              <w:jc w:val="center"/>
              <w:rPr>
                <w:rFonts w:asciiTheme="minorEastAsia" w:hAnsiTheme="minorEastAsia"/>
                <w:szCs w:val="21"/>
              </w:rPr>
            </w:pPr>
            <w:r w:rsidRPr="00A6262E">
              <w:rPr>
                <w:rFonts w:asciiTheme="minorEastAsia" w:hAnsiTheme="minorEastAsia" w:cstheme="minorEastAsia" w:hint="eastAsia"/>
                <w:bCs/>
                <w:szCs w:val="21"/>
              </w:rPr>
              <w:t>存于教科室</w:t>
            </w:r>
          </w:p>
        </w:tc>
      </w:tr>
      <w:tr w:rsidR="00C24343">
        <w:trPr>
          <w:jc w:val="center"/>
        </w:trPr>
        <w:tc>
          <w:tcPr>
            <w:tcW w:w="4976" w:type="dxa"/>
            <w:vAlign w:val="center"/>
          </w:tcPr>
          <w:p w:rsidR="00C24343" w:rsidRPr="00A6262E" w:rsidRDefault="00F5219E">
            <w:pPr>
              <w:autoSpaceDN w:val="0"/>
              <w:adjustRightInd w:val="0"/>
              <w:snapToGrid w:val="0"/>
              <w:spacing w:line="320" w:lineRule="exact"/>
              <w:rPr>
                <w:rFonts w:asciiTheme="minorEastAsia" w:hAnsiTheme="minorEastAsia" w:cstheme="minorEastAsia"/>
                <w:b/>
                <w:szCs w:val="21"/>
              </w:rPr>
            </w:pPr>
            <w:r w:rsidRPr="00A6262E">
              <w:rPr>
                <w:rFonts w:asciiTheme="minorEastAsia" w:hAnsiTheme="minorEastAsia" w:cstheme="minorEastAsia" w:hint="eastAsia"/>
                <w:szCs w:val="21"/>
              </w:rPr>
              <w:t>6.西夏</w:t>
            </w:r>
            <w:proofErr w:type="gramStart"/>
            <w:r w:rsidRPr="00A6262E">
              <w:rPr>
                <w:rFonts w:asciiTheme="minorEastAsia" w:hAnsiTheme="minorEastAsia" w:cstheme="minorEastAsia" w:hint="eastAsia"/>
                <w:szCs w:val="21"/>
              </w:rPr>
              <w:t>墅</w:t>
            </w:r>
            <w:proofErr w:type="gramEnd"/>
            <w:r w:rsidRPr="00A6262E">
              <w:rPr>
                <w:rFonts w:asciiTheme="minorEastAsia" w:hAnsiTheme="minorEastAsia" w:cstheme="minorEastAsia" w:hint="eastAsia"/>
                <w:szCs w:val="21"/>
              </w:rPr>
              <w:t>中学教研组、</w:t>
            </w:r>
            <w:proofErr w:type="gramStart"/>
            <w:r w:rsidRPr="00A6262E">
              <w:rPr>
                <w:rFonts w:asciiTheme="minorEastAsia" w:hAnsiTheme="minorEastAsia" w:cstheme="minorEastAsia" w:hint="eastAsia"/>
                <w:szCs w:val="21"/>
              </w:rPr>
              <w:t>备课组考评</w:t>
            </w:r>
            <w:proofErr w:type="gramEnd"/>
            <w:r w:rsidRPr="00A6262E">
              <w:rPr>
                <w:rFonts w:asciiTheme="minorEastAsia" w:hAnsiTheme="minorEastAsia" w:cstheme="minorEastAsia" w:hint="eastAsia"/>
                <w:szCs w:val="21"/>
              </w:rPr>
              <w:t>细则</w:t>
            </w:r>
          </w:p>
        </w:tc>
        <w:tc>
          <w:tcPr>
            <w:tcW w:w="1418" w:type="dxa"/>
            <w:vAlign w:val="center"/>
          </w:tcPr>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考评细则</w:t>
            </w:r>
          </w:p>
        </w:tc>
        <w:tc>
          <w:tcPr>
            <w:tcW w:w="1276" w:type="dxa"/>
            <w:vAlign w:val="center"/>
          </w:tcPr>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201809</w:t>
            </w:r>
          </w:p>
        </w:tc>
        <w:tc>
          <w:tcPr>
            <w:tcW w:w="1402" w:type="dxa"/>
            <w:vAlign w:val="center"/>
          </w:tcPr>
          <w:p w:rsidR="00C24343" w:rsidRPr="00A6262E" w:rsidRDefault="00F5219E">
            <w:pPr>
              <w:jc w:val="center"/>
              <w:rPr>
                <w:rFonts w:asciiTheme="minorEastAsia" w:hAnsiTheme="minorEastAsia"/>
                <w:szCs w:val="21"/>
              </w:rPr>
            </w:pPr>
            <w:r w:rsidRPr="00A6262E">
              <w:rPr>
                <w:rFonts w:asciiTheme="minorEastAsia" w:hAnsiTheme="minorEastAsia" w:cstheme="minorEastAsia" w:hint="eastAsia"/>
                <w:bCs/>
                <w:szCs w:val="21"/>
              </w:rPr>
              <w:t>存于教科室</w:t>
            </w:r>
          </w:p>
        </w:tc>
      </w:tr>
      <w:tr w:rsidR="00C24343">
        <w:trPr>
          <w:jc w:val="center"/>
        </w:trPr>
        <w:tc>
          <w:tcPr>
            <w:tcW w:w="4976" w:type="dxa"/>
            <w:vAlign w:val="center"/>
          </w:tcPr>
          <w:p w:rsidR="00C24343" w:rsidRPr="00A6262E" w:rsidRDefault="00F5219E">
            <w:pPr>
              <w:spacing w:line="320" w:lineRule="exact"/>
              <w:rPr>
                <w:rFonts w:asciiTheme="minorEastAsia" w:hAnsiTheme="minorEastAsia" w:cstheme="minorEastAsia"/>
                <w:b/>
                <w:szCs w:val="21"/>
              </w:rPr>
            </w:pPr>
            <w:r w:rsidRPr="00A6262E">
              <w:rPr>
                <w:rFonts w:asciiTheme="minorEastAsia" w:hAnsiTheme="minorEastAsia" w:cstheme="minorEastAsia" w:hint="eastAsia"/>
                <w:szCs w:val="21"/>
              </w:rPr>
              <w:t>7.西夏</w:t>
            </w:r>
            <w:proofErr w:type="gramStart"/>
            <w:r w:rsidRPr="00A6262E">
              <w:rPr>
                <w:rFonts w:asciiTheme="minorEastAsia" w:hAnsiTheme="minorEastAsia" w:cstheme="minorEastAsia" w:hint="eastAsia"/>
                <w:szCs w:val="21"/>
              </w:rPr>
              <w:t>墅</w:t>
            </w:r>
            <w:proofErr w:type="gramEnd"/>
            <w:r w:rsidRPr="00A6262E">
              <w:rPr>
                <w:rFonts w:asciiTheme="minorEastAsia" w:hAnsiTheme="minorEastAsia" w:cstheme="minorEastAsia" w:hint="eastAsia"/>
                <w:szCs w:val="21"/>
              </w:rPr>
              <w:t>中学教科研先进集体与先进个人评选办法</w:t>
            </w:r>
          </w:p>
        </w:tc>
        <w:tc>
          <w:tcPr>
            <w:tcW w:w="1418" w:type="dxa"/>
            <w:vAlign w:val="center"/>
          </w:tcPr>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评选办法</w:t>
            </w:r>
          </w:p>
        </w:tc>
        <w:tc>
          <w:tcPr>
            <w:tcW w:w="1276" w:type="dxa"/>
            <w:vAlign w:val="center"/>
          </w:tcPr>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201809</w:t>
            </w:r>
          </w:p>
        </w:tc>
        <w:tc>
          <w:tcPr>
            <w:tcW w:w="1402" w:type="dxa"/>
            <w:vAlign w:val="center"/>
          </w:tcPr>
          <w:p w:rsidR="00C24343" w:rsidRPr="00A6262E" w:rsidRDefault="00F5219E">
            <w:pPr>
              <w:jc w:val="center"/>
              <w:rPr>
                <w:rFonts w:asciiTheme="minorEastAsia" w:hAnsiTheme="minorEastAsia"/>
                <w:szCs w:val="21"/>
              </w:rPr>
            </w:pPr>
            <w:r w:rsidRPr="00A6262E">
              <w:rPr>
                <w:rFonts w:asciiTheme="minorEastAsia" w:hAnsiTheme="minorEastAsia" w:cstheme="minorEastAsia" w:hint="eastAsia"/>
                <w:bCs/>
                <w:szCs w:val="21"/>
              </w:rPr>
              <w:t>存于教科室</w:t>
            </w:r>
          </w:p>
        </w:tc>
      </w:tr>
      <w:tr w:rsidR="00C24343">
        <w:trPr>
          <w:jc w:val="center"/>
        </w:trPr>
        <w:tc>
          <w:tcPr>
            <w:tcW w:w="4976" w:type="dxa"/>
            <w:vAlign w:val="center"/>
          </w:tcPr>
          <w:p w:rsidR="00C24343" w:rsidRPr="00A6262E" w:rsidRDefault="00F5219E">
            <w:pPr>
              <w:spacing w:line="320" w:lineRule="exact"/>
              <w:rPr>
                <w:rFonts w:asciiTheme="minorEastAsia" w:hAnsiTheme="minorEastAsia" w:cstheme="minorEastAsia"/>
                <w:b/>
                <w:szCs w:val="21"/>
              </w:rPr>
            </w:pPr>
            <w:r w:rsidRPr="00A6262E">
              <w:rPr>
                <w:rFonts w:asciiTheme="minorEastAsia" w:hAnsiTheme="minorEastAsia" w:cstheme="minorEastAsia" w:hint="eastAsia"/>
                <w:szCs w:val="21"/>
              </w:rPr>
              <w:t>8.近</w:t>
            </w:r>
            <w:proofErr w:type="gramStart"/>
            <w:r w:rsidRPr="00A6262E">
              <w:rPr>
                <w:rFonts w:asciiTheme="minorEastAsia" w:hAnsiTheme="minorEastAsia" w:cstheme="minorEastAsia" w:hint="eastAsia"/>
                <w:szCs w:val="21"/>
              </w:rPr>
              <w:t>三年校教科研</w:t>
            </w:r>
            <w:proofErr w:type="gramEnd"/>
            <w:r w:rsidRPr="00A6262E">
              <w:rPr>
                <w:rFonts w:asciiTheme="minorEastAsia" w:hAnsiTheme="minorEastAsia" w:cstheme="minorEastAsia" w:hint="eastAsia"/>
                <w:szCs w:val="21"/>
              </w:rPr>
              <w:t>先进个人与先进教研组（备课组）评选材料</w:t>
            </w:r>
          </w:p>
        </w:tc>
        <w:tc>
          <w:tcPr>
            <w:tcW w:w="1418" w:type="dxa"/>
            <w:vAlign w:val="center"/>
          </w:tcPr>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优秀教研组</w:t>
            </w:r>
          </w:p>
        </w:tc>
        <w:tc>
          <w:tcPr>
            <w:tcW w:w="1276" w:type="dxa"/>
            <w:vAlign w:val="center"/>
          </w:tcPr>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201809</w:t>
            </w:r>
          </w:p>
        </w:tc>
        <w:tc>
          <w:tcPr>
            <w:tcW w:w="1402" w:type="dxa"/>
            <w:vAlign w:val="center"/>
          </w:tcPr>
          <w:p w:rsidR="00C24343" w:rsidRPr="00A6262E" w:rsidRDefault="00F5219E">
            <w:pPr>
              <w:jc w:val="center"/>
              <w:rPr>
                <w:rFonts w:asciiTheme="minorEastAsia" w:hAnsiTheme="minorEastAsia"/>
                <w:szCs w:val="21"/>
              </w:rPr>
            </w:pPr>
            <w:r w:rsidRPr="00A6262E">
              <w:rPr>
                <w:rFonts w:asciiTheme="minorEastAsia" w:hAnsiTheme="minorEastAsia" w:cstheme="minorEastAsia" w:hint="eastAsia"/>
                <w:bCs/>
                <w:szCs w:val="21"/>
              </w:rPr>
              <w:t>存于教科室</w:t>
            </w:r>
          </w:p>
        </w:tc>
      </w:tr>
      <w:tr w:rsidR="00C24343">
        <w:trPr>
          <w:jc w:val="center"/>
        </w:trPr>
        <w:tc>
          <w:tcPr>
            <w:tcW w:w="4976" w:type="dxa"/>
            <w:vAlign w:val="center"/>
          </w:tcPr>
          <w:p w:rsidR="00C24343" w:rsidRPr="00A6262E" w:rsidRDefault="00F5219E">
            <w:pPr>
              <w:spacing w:line="320" w:lineRule="exact"/>
              <w:rPr>
                <w:rFonts w:asciiTheme="minorEastAsia" w:hAnsiTheme="minorEastAsia" w:cstheme="minorEastAsia"/>
                <w:b/>
                <w:szCs w:val="21"/>
              </w:rPr>
            </w:pPr>
            <w:r w:rsidRPr="00A6262E">
              <w:rPr>
                <w:rFonts w:asciiTheme="minorEastAsia" w:hAnsiTheme="minorEastAsia" w:cstheme="minorEastAsia" w:hint="eastAsia"/>
                <w:szCs w:val="21"/>
              </w:rPr>
              <w:t>9.2017-2018学年教科研工作计划、总结</w:t>
            </w:r>
          </w:p>
        </w:tc>
        <w:tc>
          <w:tcPr>
            <w:tcW w:w="1418" w:type="dxa"/>
            <w:vAlign w:val="center"/>
          </w:tcPr>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计划总结</w:t>
            </w:r>
          </w:p>
        </w:tc>
        <w:tc>
          <w:tcPr>
            <w:tcW w:w="1276" w:type="dxa"/>
            <w:vAlign w:val="center"/>
          </w:tcPr>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201812</w:t>
            </w:r>
          </w:p>
        </w:tc>
        <w:tc>
          <w:tcPr>
            <w:tcW w:w="1402" w:type="dxa"/>
            <w:vAlign w:val="center"/>
          </w:tcPr>
          <w:p w:rsidR="00C24343" w:rsidRPr="00A6262E" w:rsidRDefault="00F5219E">
            <w:pPr>
              <w:jc w:val="center"/>
              <w:rPr>
                <w:rFonts w:asciiTheme="minorEastAsia" w:hAnsiTheme="minorEastAsia"/>
                <w:szCs w:val="21"/>
              </w:rPr>
            </w:pPr>
            <w:r w:rsidRPr="00A6262E">
              <w:rPr>
                <w:rFonts w:asciiTheme="minorEastAsia" w:hAnsiTheme="minorEastAsia" w:cstheme="minorEastAsia" w:hint="eastAsia"/>
                <w:bCs/>
                <w:szCs w:val="21"/>
              </w:rPr>
              <w:t>存于教科室</w:t>
            </w:r>
          </w:p>
        </w:tc>
      </w:tr>
      <w:tr w:rsidR="00C24343">
        <w:trPr>
          <w:jc w:val="center"/>
        </w:trPr>
        <w:tc>
          <w:tcPr>
            <w:tcW w:w="4976" w:type="dxa"/>
            <w:vAlign w:val="center"/>
          </w:tcPr>
          <w:p w:rsidR="00C24343" w:rsidRPr="00A6262E" w:rsidRDefault="00F5219E">
            <w:pPr>
              <w:spacing w:line="320" w:lineRule="exact"/>
              <w:rPr>
                <w:rFonts w:asciiTheme="minorEastAsia" w:hAnsiTheme="minorEastAsia" w:cstheme="minorEastAsia"/>
                <w:b/>
                <w:szCs w:val="21"/>
              </w:rPr>
            </w:pPr>
            <w:r w:rsidRPr="00A6262E">
              <w:rPr>
                <w:rFonts w:asciiTheme="minorEastAsia" w:hAnsiTheme="minorEastAsia" w:cstheme="minorEastAsia" w:hint="eastAsia"/>
                <w:szCs w:val="21"/>
              </w:rPr>
              <w:t>10.2018-2019学年教科研工作计划、总结</w:t>
            </w:r>
          </w:p>
        </w:tc>
        <w:tc>
          <w:tcPr>
            <w:tcW w:w="1418" w:type="dxa"/>
            <w:vAlign w:val="center"/>
          </w:tcPr>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计划总结</w:t>
            </w:r>
          </w:p>
        </w:tc>
        <w:tc>
          <w:tcPr>
            <w:tcW w:w="1276" w:type="dxa"/>
            <w:vAlign w:val="center"/>
          </w:tcPr>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201912</w:t>
            </w:r>
          </w:p>
        </w:tc>
        <w:tc>
          <w:tcPr>
            <w:tcW w:w="1402" w:type="dxa"/>
            <w:vAlign w:val="center"/>
          </w:tcPr>
          <w:p w:rsidR="00C24343" w:rsidRPr="00A6262E" w:rsidRDefault="00F5219E">
            <w:pPr>
              <w:jc w:val="center"/>
              <w:rPr>
                <w:rFonts w:asciiTheme="minorEastAsia" w:hAnsiTheme="minorEastAsia"/>
                <w:szCs w:val="21"/>
              </w:rPr>
            </w:pPr>
            <w:r w:rsidRPr="00A6262E">
              <w:rPr>
                <w:rFonts w:asciiTheme="minorEastAsia" w:hAnsiTheme="minorEastAsia" w:cstheme="minorEastAsia" w:hint="eastAsia"/>
                <w:bCs/>
                <w:szCs w:val="21"/>
              </w:rPr>
              <w:t>存于教科室</w:t>
            </w:r>
          </w:p>
        </w:tc>
      </w:tr>
      <w:tr w:rsidR="00C24343">
        <w:trPr>
          <w:jc w:val="center"/>
        </w:trPr>
        <w:tc>
          <w:tcPr>
            <w:tcW w:w="4976" w:type="dxa"/>
            <w:vAlign w:val="center"/>
          </w:tcPr>
          <w:p w:rsidR="00C24343" w:rsidRPr="00A6262E" w:rsidRDefault="00F5219E">
            <w:pPr>
              <w:spacing w:line="320" w:lineRule="exact"/>
              <w:rPr>
                <w:rFonts w:asciiTheme="minorEastAsia" w:hAnsiTheme="minorEastAsia" w:cstheme="minorEastAsia"/>
                <w:b/>
                <w:szCs w:val="21"/>
              </w:rPr>
            </w:pPr>
            <w:r w:rsidRPr="00A6262E">
              <w:rPr>
                <w:rFonts w:asciiTheme="minorEastAsia" w:hAnsiTheme="minorEastAsia" w:cstheme="minorEastAsia" w:hint="eastAsia"/>
                <w:szCs w:val="21"/>
              </w:rPr>
              <w:t>11.2019-2020学年教科研工作计划、总结</w:t>
            </w:r>
          </w:p>
        </w:tc>
        <w:tc>
          <w:tcPr>
            <w:tcW w:w="1418" w:type="dxa"/>
            <w:vAlign w:val="center"/>
          </w:tcPr>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计划总结</w:t>
            </w:r>
          </w:p>
        </w:tc>
        <w:tc>
          <w:tcPr>
            <w:tcW w:w="1276" w:type="dxa"/>
            <w:vAlign w:val="center"/>
          </w:tcPr>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202006</w:t>
            </w:r>
          </w:p>
        </w:tc>
        <w:tc>
          <w:tcPr>
            <w:tcW w:w="1402" w:type="dxa"/>
            <w:vAlign w:val="center"/>
          </w:tcPr>
          <w:p w:rsidR="00C24343" w:rsidRPr="00A6262E" w:rsidRDefault="00F5219E">
            <w:pPr>
              <w:jc w:val="center"/>
              <w:rPr>
                <w:rFonts w:asciiTheme="minorEastAsia" w:hAnsiTheme="minorEastAsia"/>
                <w:szCs w:val="21"/>
              </w:rPr>
            </w:pPr>
            <w:r w:rsidRPr="00A6262E">
              <w:rPr>
                <w:rFonts w:asciiTheme="minorEastAsia" w:hAnsiTheme="minorEastAsia" w:cstheme="minorEastAsia" w:hint="eastAsia"/>
                <w:bCs/>
                <w:szCs w:val="21"/>
              </w:rPr>
              <w:t>存于教科室</w:t>
            </w:r>
          </w:p>
        </w:tc>
      </w:tr>
      <w:tr w:rsidR="00C24343">
        <w:trPr>
          <w:jc w:val="center"/>
        </w:trPr>
        <w:tc>
          <w:tcPr>
            <w:tcW w:w="4976" w:type="dxa"/>
            <w:vAlign w:val="center"/>
          </w:tcPr>
          <w:p w:rsidR="00C24343" w:rsidRPr="00A6262E" w:rsidRDefault="00F5219E">
            <w:pPr>
              <w:spacing w:line="320" w:lineRule="exact"/>
              <w:rPr>
                <w:rFonts w:asciiTheme="minorEastAsia" w:hAnsiTheme="minorEastAsia" w:cstheme="minorEastAsia"/>
                <w:szCs w:val="21"/>
              </w:rPr>
            </w:pPr>
            <w:r w:rsidRPr="00A6262E">
              <w:rPr>
                <w:rFonts w:asciiTheme="minorEastAsia" w:hAnsiTheme="minorEastAsia" w:cstheme="minorEastAsia" w:hint="eastAsia"/>
                <w:szCs w:val="21"/>
              </w:rPr>
              <w:t>12.近三年市区城乡牵手活动开放日安排表</w:t>
            </w:r>
          </w:p>
        </w:tc>
        <w:tc>
          <w:tcPr>
            <w:tcW w:w="1418" w:type="dxa"/>
            <w:vAlign w:val="center"/>
          </w:tcPr>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牵手活动</w:t>
            </w:r>
          </w:p>
        </w:tc>
        <w:tc>
          <w:tcPr>
            <w:tcW w:w="1276" w:type="dxa"/>
            <w:vAlign w:val="center"/>
          </w:tcPr>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201612</w:t>
            </w:r>
          </w:p>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201712</w:t>
            </w:r>
          </w:p>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201912</w:t>
            </w:r>
          </w:p>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202006</w:t>
            </w:r>
          </w:p>
        </w:tc>
        <w:tc>
          <w:tcPr>
            <w:tcW w:w="1402" w:type="dxa"/>
            <w:vAlign w:val="center"/>
          </w:tcPr>
          <w:p w:rsidR="00C24343" w:rsidRPr="00A6262E" w:rsidRDefault="00F5219E">
            <w:pPr>
              <w:jc w:val="center"/>
              <w:rPr>
                <w:rFonts w:asciiTheme="minorEastAsia" w:hAnsiTheme="minorEastAsia"/>
                <w:szCs w:val="21"/>
              </w:rPr>
            </w:pPr>
            <w:r w:rsidRPr="00A6262E">
              <w:rPr>
                <w:rFonts w:asciiTheme="minorEastAsia" w:hAnsiTheme="minorEastAsia" w:cstheme="minorEastAsia" w:hint="eastAsia"/>
                <w:bCs/>
                <w:szCs w:val="21"/>
              </w:rPr>
              <w:t>存于教科室</w:t>
            </w:r>
          </w:p>
        </w:tc>
      </w:tr>
      <w:tr w:rsidR="00C24343">
        <w:trPr>
          <w:jc w:val="center"/>
        </w:trPr>
        <w:tc>
          <w:tcPr>
            <w:tcW w:w="4976" w:type="dxa"/>
            <w:vAlign w:val="center"/>
          </w:tcPr>
          <w:p w:rsidR="00C24343" w:rsidRPr="00A6262E" w:rsidRDefault="00F5219E">
            <w:pPr>
              <w:spacing w:line="320" w:lineRule="exact"/>
              <w:rPr>
                <w:rFonts w:asciiTheme="minorEastAsia" w:hAnsiTheme="minorEastAsia" w:cstheme="minorEastAsia"/>
                <w:szCs w:val="21"/>
              </w:rPr>
            </w:pPr>
            <w:r w:rsidRPr="00A6262E">
              <w:rPr>
                <w:rFonts w:asciiTheme="minorEastAsia" w:hAnsiTheme="minorEastAsia" w:cstheme="minorEastAsia" w:hint="eastAsia"/>
                <w:szCs w:val="21"/>
              </w:rPr>
              <w:t>13.近三年校学科指导活动安排表</w:t>
            </w:r>
          </w:p>
        </w:tc>
        <w:tc>
          <w:tcPr>
            <w:tcW w:w="1418" w:type="dxa"/>
            <w:vAlign w:val="center"/>
          </w:tcPr>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学科指导</w:t>
            </w:r>
          </w:p>
        </w:tc>
        <w:tc>
          <w:tcPr>
            <w:tcW w:w="1276" w:type="dxa"/>
            <w:vAlign w:val="center"/>
          </w:tcPr>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201806</w:t>
            </w:r>
          </w:p>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201906</w:t>
            </w:r>
          </w:p>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202006</w:t>
            </w:r>
          </w:p>
        </w:tc>
        <w:tc>
          <w:tcPr>
            <w:tcW w:w="1402" w:type="dxa"/>
            <w:vAlign w:val="center"/>
          </w:tcPr>
          <w:p w:rsidR="00C24343" w:rsidRPr="00A6262E" w:rsidRDefault="00F5219E">
            <w:pPr>
              <w:jc w:val="center"/>
              <w:rPr>
                <w:rFonts w:asciiTheme="minorEastAsia" w:hAnsiTheme="minorEastAsia"/>
                <w:szCs w:val="21"/>
              </w:rPr>
            </w:pPr>
            <w:r w:rsidRPr="00A6262E">
              <w:rPr>
                <w:rFonts w:asciiTheme="minorEastAsia" w:hAnsiTheme="minorEastAsia" w:cstheme="minorEastAsia" w:hint="eastAsia"/>
                <w:bCs/>
                <w:szCs w:val="21"/>
              </w:rPr>
              <w:t>存于教科室</w:t>
            </w:r>
          </w:p>
        </w:tc>
      </w:tr>
      <w:tr w:rsidR="00C24343">
        <w:trPr>
          <w:jc w:val="center"/>
        </w:trPr>
        <w:tc>
          <w:tcPr>
            <w:tcW w:w="4976" w:type="dxa"/>
            <w:vAlign w:val="center"/>
          </w:tcPr>
          <w:p w:rsidR="00C24343" w:rsidRPr="00A6262E" w:rsidRDefault="00F5219E">
            <w:pPr>
              <w:spacing w:line="320" w:lineRule="exact"/>
              <w:rPr>
                <w:rFonts w:asciiTheme="minorEastAsia" w:hAnsiTheme="minorEastAsia" w:cstheme="minorEastAsia"/>
                <w:szCs w:val="21"/>
              </w:rPr>
            </w:pPr>
            <w:r w:rsidRPr="00A6262E">
              <w:rPr>
                <w:rFonts w:asciiTheme="minorEastAsia" w:hAnsiTheme="minorEastAsia" w:hint="eastAsia"/>
                <w:szCs w:val="21"/>
              </w:rPr>
              <w:t>14.2017年校高一、高二年级评优课活动结果</w:t>
            </w:r>
          </w:p>
        </w:tc>
        <w:tc>
          <w:tcPr>
            <w:tcW w:w="1418" w:type="dxa"/>
            <w:vAlign w:val="center"/>
          </w:tcPr>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评优课</w:t>
            </w:r>
          </w:p>
        </w:tc>
        <w:tc>
          <w:tcPr>
            <w:tcW w:w="1276" w:type="dxa"/>
            <w:vAlign w:val="center"/>
          </w:tcPr>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201712</w:t>
            </w:r>
          </w:p>
        </w:tc>
        <w:tc>
          <w:tcPr>
            <w:tcW w:w="1402" w:type="dxa"/>
            <w:vAlign w:val="center"/>
          </w:tcPr>
          <w:p w:rsidR="00C24343" w:rsidRPr="00A6262E" w:rsidRDefault="00F5219E">
            <w:pPr>
              <w:jc w:val="center"/>
              <w:rPr>
                <w:rFonts w:asciiTheme="minorEastAsia" w:hAnsiTheme="minorEastAsia"/>
                <w:szCs w:val="21"/>
              </w:rPr>
            </w:pPr>
            <w:r w:rsidRPr="00A6262E">
              <w:rPr>
                <w:rFonts w:asciiTheme="minorEastAsia" w:hAnsiTheme="minorEastAsia" w:cstheme="minorEastAsia" w:hint="eastAsia"/>
                <w:bCs/>
                <w:szCs w:val="21"/>
              </w:rPr>
              <w:t>存于教科室</w:t>
            </w:r>
          </w:p>
        </w:tc>
      </w:tr>
      <w:tr w:rsidR="00C24343">
        <w:trPr>
          <w:jc w:val="center"/>
        </w:trPr>
        <w:tc>
          <w:tcPr>
            <w:tcW w:w="4976" w:type="dxa"/>
            <w:vAlign w:val="center"/>
          </w:tcPr>
          <w:p w:rsidR="00C24343" w:rsidRPr="00A6262E" w:rsidRDefault="00F5219E">
            <w:pPr>
              <w:spacing w:line="320" w:lineRule="exact"/>
              <w:rPr>
                <w:rFonts w:asciiTheme="minorEastAsia" w:hAnsiTheme="minorEastAsia"/>
                <w:szCs w:val="21"/>
              </w:rPr>
            </w:pPr>
            <w:r w:rsidRPr="00A6262E">
              <w:rPr>
                <w:rFonts w:asciiTheme="minorEastAsia" w:hAnsiTheme="minorEastAsia" w:hint="eastAsia"/>
                <w:bCs/>
                <w:szCs w:val="21"/>
              </w:rPr>
              <w:t>15.2018年校高中语数</w:t>
            </w:r>
            <w:proofErr w:type="gramStart"/>
            <w:r w:rsidRPr="00A6262E">
              <w:rPr>
                <w:rFonts w:asciiTheme="minorEastAsia" w:hAnsiTheme="minorEastAsia" w:hint="eastAsia"/>
                <w:bCs/>
                <w:szCs w:val="21"/>
              </w:rPr>
              <w:t>英青年</w:t>
            </w:r>
            <w:proofErr w:type="gramEnd"/>
            <w:r w:rsidRPr="00A6262E">
              <w:rPr>
                <w:rFonts w:asciiTheme="minorEastAsia" w:hAnsiTheme="minorEastAsia" w:hint="eastAsia"/>
                <w:bCs/>
                <w:szCs w:val="21"/>
              </w:rPr>
              <w:t>教师说课、上课竞赛活动结果</w:t>
            </w:r>
          </w:p>
        </w:tc>
        <w:tc>
          <w:tcPr>
            <w:tcW w:w="1418" w:type="dxa"/>
            <w:vAlign w:val="center"/>
          </w:tcPr>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说课上课</w:t>
            </w:r>
          </w:p>
        </w:tc>
        <w:tc>
          <w:tcPr>
            <w:tcW w:w="1276" w:type="dxa"/>
            <w:vAlign w:val="center"/>
          </w:tcPr>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201812</w:t>
            </w:r>
          </w:p>
        </w:tc>
        <w:tc>
          <w:tcPr>
            <w:tcW w:w="1402" w:type="dxa"/>
            <w:vAlign w:val="center"/>
          </w:tcPr>
          <w:p w:rsidR="00C24343" w:rsidRPr="00A6262E" w:rsidRDefault="00F5219E">
            <w:pPr>
              <w:jc w:val="center"/>
              <w:rPr>
                <w:rFonts w:asciiTheme="minorEastAsia" w:hAnsiTheme="minorEastAsia"/>
                <w:szCs w:val="21"/>
              </w:rPr>
            </w:pPr>
            <w:r w:rsidRPr="00A6262E">
              <w:rPr>
                <w:rFonts w:asciiTheme="minorEastAsia" w:hAnsiTheme="minorEastAsia" w:cstheme="minorEastAsia" w:hint="eastAsia"/>
                <w:bCs/>
                <w:szCs w:val="21"/>
              </w:rPr>
              <w:t>存于教科室</w:t>
            </w:r>
          </w:p>
        </w:tc>
      </w:tr>
      <w:tr w:rsidR="00C24343">
        <w:trPr>
          <w:jc w:val="center"/>
        </w:trPr>
        <w:tc>
          <w:tcPr>
            <w:tcW w:w="4976" w:type="dxa"/>
            <w:vAlign w:val="center"/>
          </w:tcPr>
          <w:p w:rsidR="00C24343" w:rsidRPr="00A6262E" w:rsidRDefault="00F5219E">
            <w:pPr>
              <w:spacing w:line="320" w:lineRule="exact"/>
              <w:rPr>
                <w:rFonts w:asciiTheme="minorEastAsia" w:hAnsiTheme="minorEastAsia" w:cstheme="minorEastAsia"/>
                <w:szCs w:val="21"/>
              </w:rPr>
            </w:pPr>
            <w:r w:rsidRPr="00A6262E">
              <w:rPr>
                <w:rFonts w:asciiTheme="minorEastAsia" w:hAnsiTheme="minorEastAsia" w:cstheme="minorEastAsia" w:hint="eastAsia"/>
                <w:szCs w:val="21"/>
              </w:rPr>
              <w:t>16.近五年区级以上立项课题研究与获奖一览表</w:t>
            </w:r>
          </w:p>
        </w:tc>
        <w:tc>
          <w:tcPr>
            <w:tcW w:w="1418" w:type="dxa"/>
            <w:vAlign w:val="center"/>
          </w:tcPr>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课题研究</w:t>
            </w:r>
          </w:p>
        </w:tc>
        <w:tc>
          <w:tcPr>
            <w:tcW w:w="1276" w:type="dxa"/>
            <w:vAlign w:val="center"/>
          </w:tcPr>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202009</w:t>
            </w:r>
          </w:p>
        </w:tc>
        <w:tc>
          <w:tcPr>
            <w:tcW w:w="1402" w:type="dxa"/>
            <w:vAlign w:val="center"/>
          </w:tcPr>
          <w:p w:rsidR="00C24343" w:rsidRPr="00A6262E" w:rsidRDefault="00F5219E">
            <w:pPr>
              <w:jc w:val="center"/>
              <w:rPr>
                <w:rFonts w:asciiTheme="minorEastAsia" w:hAnsiTheme="minorEastAsia"/>
                <w:szCs w:val="21"/>
              </w:rPr>
            </w:pPr>
            <w:r w:rsidRPr="00A6262E">
              <w:rPr>
                <w:rFonts w:asciiTheme="minorEastAsia" w:hAnsiTheme="minorEastAsia" w:cstheme="minorEastAsia" w:hint="eastAsia"/>
                <w:bCs/>
                <w:szCs w:val="21"/>
              </w:rPr>
              <w:t>存于教科室</w:t>
            </w:r>
          </w:p>
        </w:tc>
      </w:tr>
      <w:tr w:rsidR="00C24343">
        <w:trPr>
          <w:jc w:val="center"/>
        </w:trPr>
        <w:tc>
          <w:tcPr>
            <w:tcW w:w="4976" w:type="dxa"/>
            <w:vAlign w:val="center"/>
          </w:tcPr>
          <w:p w:rsidR="00C24343" w:rsidRPr="00A6262E" w:rsidRDefault="00F5219E">
            <w:pPr>
              <w:spacing w:line="320" w:lineRule="exact"/>
              <w:rPr>
                <w:rFonts w:asciiTheme="minorEastAsia" w:hAnsiTheme="minorEastAsia" w:cstheme="minorEastAsia"/>
                <w:szCs w:val="21"/>
              </w:rPr>
            </w:pPr>
            <w:r w:rsidRPr="00A6262E">
              <w:rPr>
                <w:rFonts w:asciiTheme="minorEastAsia" w:hAnsiTheme="minorEastAsia" w:cstheme="minorEastAsia" w:hint="eastAsia"/>
                <w:szCs w:val="21"/>
              </w:rPr>
              <w:t>17.江苏省第十期教研课题研究材料</w:t>
            </w:r>
          </w:p>
        </w:tc>
        <w:tc>
          <w:tcPr>
            <w:tcW w:w="1418" w:type="dxa"/>
            <w:vAlign w:val="center"/>
          </w:tcPr>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省级课题</w:t>
            </w:r>
          </w:p>
        </w:tc>
        <w:tc>
          <w:tcPr>
            <w:tcW w:w="1276" w:type="dxa"/>
            <w:vAlign w:val="center"/>
          </w:tcPr>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201710</w:t>
            </w:r>
          </w:p>
        </w:tc>
        <w:tc>
          <w:tcPr>
            <w:tcW w:w="1402" w:type="dxa"/>
            <w:vAlign w:val="center"/>
          </w:tcPr>
          <w:p w:rsidR="00C24343" w:rsidRPr="00A6262E" w:rsidRDefault="00F5219E">
            <w:pPr>
              <w:jc w:val="center"/>
              <w:rPr>
                <w:rFonts w:asciiTheme="minorEastAsia" w:hAnsiTheme="minorEastAsia"/>
                <w:szCs w:val="21"/>
              </w:rPr>
            </w:pPr>
            <w:r w:rsidRPr="00A6262E">
              <w:rPr>
                <w:rFonts w:asciiTheme="minorEastAsia" w:hAnsiTheme="minorEastAsia" w:cstheme="minorEastAsia" w:hint="eastAsia"/>
                <w:bCs/>
                <w:szCs w:val="21"/>
              </w:rPr>
              <w:t>存于教科室</w:t>
            </w:r>
          </w:p>
        </w:tc>
      </w:tr>
      <w:tr w:rsidR="00C24343">
        <w:trPr>
          <w:jc w:val="center"/>
        </w:trPr>
        <w:tc>
          <w:tcPr>
            <w:tcW w:w="4976" w:type="dxa"/>
            <w:vAlign w:val="center"/>
          </w:tcPr>
          <w:p w:rsidR="00C24343" w:rsidRPr="00A6262E" w:rsidRDefault="00F5219E">
            <w:pPr>
              <w:spacing w:line="320" w:lineRule="exact"/>
              <w:rPr>
                <w:rFonts w:asciiTheme="minorEastAsia" w:hAnsiTheme="minorEastAsia" w:cstheme="minorEastAsia"/>
                <w:szCs w:val="21"/>
              </w:rPr>
            </w:pPr>
            <w:r w:rsidRPr="00A6262E">
              <w:rPr>
                <w:rFonts w:asciiTheme="minorEastAsia" w:hAnsiTheme="minorEastAsia" w:cstheme="minorEastAsia" w:hint="eastAsia"/>
                <w:szCs w:val="21"/>
              </w:rPr>
              <w:t>18.常州市教育科学“十三五”规划课题研究材料（六项课题）</w:t>
            </w:r>
          </w:p>
        </w:tc>
        <w:tc>
          <w:tcPr>
            <w:tcW w:w="1418" w:type="dxa"/>
            <w:vAlign w:val="center"/>
          </w:tcPr>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市级课题</w:t>
            </w:r>
          </w:p>
        </w:tc>
        <w:tc>
          <w:tcPr>
            <w:tcW w:w="1276" w:type="dxa"/>
            <w:vAlign w:val="center"/>
          </w:tcPr>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201912</w:t>
            </w:r>
          </w:p>
        </w:tc>
        <w:tc>
          <w:tcPr>
            <w:tcW w:w="1402" w:type="dxa"/>
            <w:vAlign w:val="center"/>
          </w:tcPr>
          <w:p w:rsidR="00C24343" w:rsidRPr="00A6262E" w:rsidRDefault="00F5219E">
            <w:pPr>
              <w:jc w:val="center"/>
              <w:rPr>
                <w:rFonts w:asciiTheme="minorEastAsia" w:hAnsiTheme="minorEastAsia"/>
                <w:szCs w:val="21"/>
              </w:rPr>
            </w:pPr>
            <w:r w:rsidRPr="00A6262E">
              <w:rPr>
                <w:rFonts w:asciiTheme="minorEastAsia" w:hAnsiTheme="minorEastAsia" w:cstheme="minorEastAsia" w:hint="eastAsia"/>
                <w:bCs/>
                <w:szCs w:val="21"/>
              </w:rPr>
              <w:t>存于教科室</w:t>
            </w:r>
          </w:p>
        </w:tc>
      </w:tr>
      <w:tr w:rsidR="00C24343">
        <w:trPr>
          <w:jc w:val="center"/>
        </w:trPr>
        <w:tc>
          <w:tcPr>
            <w:tcW w:w="4976" w:type="dxa"/>
            <w:vAlign w:val="center"/>
          </w:tcPr>
          <w:p w:rsidR="00C24343" w:rsidRPr="00A6262E" w:rsidRDefault="00F5219E">
            <w:pPr>
              <w:spacing w:line="320" w:lineRule="exact"/>
              <w:rPr>
                <w:rFonts w:asciiTheme="minorEastAsia" w:hAnsiTheme="minorEastAsia" w:cstheme="minorEastAsia"/>
                <w:b/>
                <w:szCs w:val="21"/>
              </w:rPr>
            </w:pPr>
            <w:r w:rsidRPr="00A6262E">
              <w:rPr>
                <w:rFonts w:asciiTheme="minorEastAsia" w:hAnsiTheme="minorEastAsia" w:cstheme="minorEastAsia" w:hint="eastAsia"/>
                <w:szCs w:val="21"/>
              </w:rPr>
              <w:t>19.近三年教师区级以上教育教学和教科研成果比赛获奖情况一览表</w:t>
            </w:r>
          </w:p>
        </w:tc>
        <w:tc>
          <w:tcPr>
            <w:tcW w:w="1418" w:type="dxa"/>
            <w:vAlign w:val="center"/>
          </w:tcPr>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教育教学比赛</w:t>
            </w:r>
          </w:p>
        </w:tc>
        <w:tc>
          <w:tcPr>
            <w:tcW w:w="1276" w:type="dxa"/>
            <w:vAlign w:val="center"/>
          </w:tcPr>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202006</w:t>
            </w:r>
          </w:p>
        </w:tc>
        <w:tc>
          <w:tcPr>
            <w:tcW w:w="1402" w:type="dxa"/>
            <w:vAlign w:val="center"/>
          </w:tcPr>
          <w:p w:rsidR="00C24343" w:rsidRPr="00A6262E" w:rsidRDefault="00F5219E">
            <w:pPr>
              <w:jc w:val="center"/>
              <w:rPr>
                <w:rFonts w:asciiTheme="minorEastAsia" w:hAnsiTheme="minorEastAsia"/>
                <w:szCs w:val="21"/>
              </w:rPr>
            </w:pPr>
            <w:r w:rsidRPr="00A6262E">
              <w:rPr>
                <w:rFonts w:asciiTheme="minorEastAsia" w:hAnsiTheme="minorEastAsia" w:cstheme="minorEastAsia" w:hint="eastAsia"/>
                <w:bCs/>
                <w:szCs w:val="21"/>
              </w:rPr>
              <w:t>存于教科室</w:t>
            </w:r>
          </w:p>
        </w:tc>
      </w:tr>
      <w:tr w:rsidR="00C24343">
        <w:trPr>
          <w:jc w:val="center"/>
        </w:trPr>
        <w:tc>
          <w:tcPr>
            <w:tcW w:w="4976" w:type="dxa"/>
            <w:vAlign w:val="center"/>
          </w:tcPr>
          <w:p w:rsidR="00C24343" w:rsidRPr="00A6262E" w:rsidRDefault="00F5219E">
            <w:pPr>
              <w:spacing w:line="320" w:lineRule="exact"/>
              <w:rPr>
                <w:rFonts w:asciiTheme="minorEastAsia" w:hAnsiTheme="minorEastAsia" w:cstheme="minorEastAsia"/>
                <w:szCs w:val="21"/>
              </w:rPr>
            </w:pPr>
            <w:r w:rsidRPr="00A6262E">
              <w:rPr>
                <w:rFonts w:asciiTheme="minorEastAsia" w:hAnsiTheme="minorEastAsia" w:cstheme="minorEastAsia" w:hint="eastAsia"/>
                <w:szCs w:val="21"/>
              </w:rPr>
              <w:t>20.近三年聘请学术专家来校讲座一览表</w:t>
            </w:r>
          </w:p>
        </w:tc>
        <w:tc>
          <w:tcPr>
            <w:tcW w:w="1418" w:type="dxa"/>
            <w:vAlign w:val="center"/>
          </w:tcPr>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专家讲座</w:t>
            </w:r>
          </w:p>
        </w:tc>
        <w:tc>
          <w:tcPr>
            <w:tcW w:w="1276" w:type="dxa"/>
            <w:vAlign w:val="center"/>
          </w:tcPr>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202006</w:t>
            </w:r>
          </w:p>
        </w:tc>
        <w:tc>
          <w:tcPr>
            <w:tcW w:w="1402" w:type="dxa"/>
            <w:vAlign w:val="center"/>
          </w:tcPr>
          <w:p w:rsidR="00C24343" w:rsidRPr="00A6262E" w:rsidRDefault="00F5219E">
            <w:pPr>
              <w:jc w:val="center"/>
              <w:rPr>
                <w:rFonts w:asciiTheme="minorEastAsia" w:hAnsiTheme="minorEastAsia"/>
                <w:szCs w:val="21"/>
              </w:rPr>
            </w:pPr>
            <w:r w:rsidRPr="00A6262E">
              <w:rPr>
                <w:rFonts w:asciiTheme="minorEastAsia" w:hAnsiTheme="minorEastAsia" w:cstheme="minorEastAsia" w:hint="eastAsia"/>
                <w:bCs/>
                <w:szCs w:val="21"/>
              </w:rPr>
              <w:t>存于教科室</w:t>
            </w:r>
          </w:p>
        </w:tc>
      </w:tr>
      <w:tr w:rsidR="00C24343">
        <w:trPr>
          <w:jc w:val="center"/>
        </w:trPr>
        <w:tc>
          <w:tcPr>
            <w:tcW w:w="4976" w:type="dxa"/>
            <w:vAlign w:val="center"/>
          </w:tcPr>
          <w:p w:rsidR="00C24343" w:rsidRPr="00A6262E" w:rsidRDefault="00F5219E">
            <w:pPr>
              <w:spacing w:line="320" w:lineRule="exact"/>
              <w:rPr>
                <w:rFonts w:asciiTheme="minorEastAsia" w:hAnsiTheme="minorEastAsia" w:cstheme="minorEastAsia"/>
                <w:b/>
                <w:szCs w:val="21"/>
              </w:rPr>
            </w:pPr>
            <w:r w:rsidRPr="00A6262E">
              <w:rPr>
                <w:rFonts w:asciiTheme="minorEastAsia" w:hAnsiTheme="minorEastAsia" w:cstheme="minorEastAsia" w:hint="eastAsia"/>
                <w:snapToGrid w:val="0"/>
                <w:kern w:val="0"/>
                <w:szCs w:val="21"/>
              </w:rPr>
              <w:t>21.近三年</w:t>
            </w:r>
            <w:r w:rsidRPr="00A6262E">
              <w:rPr>
                <w:rFonts w:asciiTheme="minorEastAsia" w:hAnsiTheme="minorEastAsia" w:cstheme="minorEastAsia" w:hint="eastAsia"/>
                <w:szCs w:val="21"/>
              </w:rPr>
              <w:t>教师教育与科研年度反思材料</w:t>
            </w:r>
          </w:p>
        </w:tc>
        <w:tc>
          <w:tcPr>
            <w:tcW w:w="1418" w:type="dxa"/>
            <w:vAlign w:val="center"/>
          </w:tcPr>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教育反思</w:t>
            </w:r>
          </w:p>
        </w:tc>
        <w:tc>
          <w:tcPr>
            <w:tcW w:w="1276" w:type="dxa"/>
            <w:vAlign w:val="center"/>
          </w:tcPr>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201712</w:t>
            </w:r>
          </w:p>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201812</w:t>
            </w:r>
          </w:p>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201912</w:t>
            </w:r>
          </w:p>
        </w:tc>
        <w:tc>
          <w:tcPr>
            <w:tcW w:w="1402" w:type="dxa"/>
            <w:vAlign w:val="center"/>
          </w:tcPr>
          <w:p w:rsidR="00C24343" w:rsidRPr="00A6262E" w:rsidRDefault="00F5219E">
            <w:pPr>
              <w:jc w:val="center"/>
              <w:rPr>
                <w:rFonts w:asciiTheme="minorEastAsia" w:hAnsiTheme="minorEastAsia"/>
                <w:szCs w:val="21"/>
              </w:rPr>
            </w:pPr>
            <w:r w:rsidRPr="00A6262E">
              <w:rPr>
                <w:rFonts w:asciiTheme="minorEastAsia" w:hAnsiTheme="minorEastAsia" w:cstheme="minorEastAsia" w:hint="eastAsia"/>
                <w:bCs/>
                <w:szCs w:val="21"/>
              </w:rPr>
              <w:t>存于教科室</w:t>
            </w:r>
          </w:p>
        </w:tc>
      </w:tr>
      <w:tr w:rsidR="00C24343">
        <w:trPr>
          <w:jc w:val="center"/>
        </w:trPr>
        <w:tc>
          <w:tcPr>
            <w:tcW w:w="4976" w:type="dxa"/>
            <w:vAlign w:val="center"/>
          </w:tcPr>
          <w:p w:rsidR="00C24343" w:rsidRPr="00A6262E" w:rsidRDefault="00F5219E">
            <w:pPr>
              <w:spacing w:line="320" w:lineRule="exact"/>
              <w:rPr>
                <w:rFonts w:asciiTheme="minorEastAsia" w:hAnsiTheme="minorEastAsia" w:cstheme="minorEastAsia"/>
                <w:b/>
                <w:szCs w:val="21"/>
              </w:rPr>
            </w:pPr>
            <w:r w:rsidRPr="00A6262E">
              <w:rPr>
                <w:rFonts w:asciiTheme="minorEastAsia" w:hAnsiTheme="minorEastAsia" w:cstheme="minorEastAsia" w:hint="eastAsia"/>
                <w:szCs w:val="21"/>
              </w:rPr>
              <w:t>22.近三年教师教育论坛（沙龙、研讨会）情况一览表</w:t>
            </w:r>
          </w:p>
        </w:tc>
        <w:tc>
          <w:tcPr>
            <w:tcW w:w="1418" w:type="dxa"/>
            <w:vAlign w:val="center"/>
          </w:tcPr>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教育论坛</w:t>
            </w:r>
          </w:p>
        </w:tc>
        <w:tc>
          <w:tcPr>
            <w:tcW w:w="1276" w:type="dxa"/>
            <w:vAlign w:val="center"/>
          </w:tcPr>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202006</w:t>
            </w:r>
          </w:p>
        </w:tc>
        <w:tc>
          <w:tcPr>
            <w:tcW w:w="1402" w:type="dxa"/>
            <w:vAlign w:val="center"/>
          </w:tcPr>
          <w:p w:rsidR="00C24343" w:rsidRPr="00A6262E" w:rsidRDefault="00F5219E">
            <w:pPr>
              <w:jc w:val="center"/>
              <w:rPr>
                <w:rFonts w:asciiTheme="minorEastAsia" w:hAnsiTheme="minorEastAsia"/>
                <w:szCs w:val="21"/>
              </w:rPr>
            </w:pPr>
            <w:r w:rsidRPr="00A6262E">
              <w:rPr>
                <w:rFonts w:asciiTheme="minorEastAsia" w:hAnsiTheme="minorEastAsia" w:cstheme="minorEastAsia" w:hint="eastAsia"/>
                <w:bCs/>
                <w:szCs w:val="21"/>
              </w:rPr>
              <w:t>存于教科室</w:t>
            </w:r>
          </w:p>
        </w:tc>
      </w:tr>
      <w:tr w:rsidR="00C24343">
        <w:trPr>
          <w:jc w:val="center"/>
        </w:trPr>
        <w:tc>
          <w:tcPr>
            <w:tcW w:w="4976" w:type="dxa"/>
            <w:vAlign w:val="center"/>
          </w:tcPr>
          <w:p w:rsidR="00C24343" w:rsidRPr="00A6262E" w:rsidRDefault="00F5219E">
            <w:pPr>
              <w:spacing w:line="320" w:lineRule="exact"/>
              <w:rPr>
                <w:rFonts w:asciiTheme="minorEastAsia" w:hAnsiTheme="minorEastAsia" w:cstheme="minorEastAsia"/>
                <w:szCs w:val="21"/>
              </w:rPr>
            </w:pPr>
            <w:r w:rsidRPr="00A6262E">
              <w:rPr>
                <w:rFonts w:asciiTheme="minorEastAsia" w:hAnsiTheme="minorEastAsia" w:cstheme="minorEastAsia" w:hint="eastAsia"/>
                <w:szCs w:val="21"/>
              </w:rPr>
              <w:t>23.近三年各教研组（备课组）教师研究专题（教改实验）项目汇总表</w:t>
            </w:r>
          </w:p>
        </w:tc>
        <w:tc>
          <w:tcPr>
            <w:tcW w:w="1418" w:type="dxa"/>
            <w:vAlign w:val="center"/>
          </w:tcPr>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研究专题</w:t>
            </w:r>
          </w:p>
        </w:tc>
        <w:tc>
          <w:tcPr>
            <w:tcW w:w="1276" w:type="dxa"/>
            <w:vAlign w:val="center"/>
          </w:tcPr>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202006</w:t>
            </w:r>
          </w:p>
        </w:tc>
        <w:tc>
          <w:tcPr>
            <w:tcW w:w="1402" w:type="dxa"/>
            <w:vAlign w:val="center"/>
          </w:tcPr>
          <w:p w:rsidR="00C24343" w:rsidRPr="00A6262E" w:rsidRDefault="00F5219E">
            <w:pPr>
              <w:jc w:val="center"/>
              <w:rPr>
                <w:rFonts w:asciiTheme="minorEastAsia" w:hAnsiTheme="minorEastAsia"/>
                <w:szCs w:val="21"/>
              </w:rPr>
            </w:pPr>
            <w:r w:rsidRPr="00A6262E">
              <w:rPr>
                <w:rFonts w:asciiTheme="minorEastAsia" w:hAnsiTheme="minorEastAsia" w:cstheme="minorEastAsia" w:hint="eastAsia"/>
                <w:bCs/>
                <w:szCs w:val="21"/>
              </w:rPr>
              <w:t>存于教科室</w:t>
            </w:r>
          </w:p>
        </w:tc>
      </w:tr>
      <w:tr w:rsidR="00C24343">
        <w:trPr>
          <w:jc w:val="center"/>
        </w:trPr>
        <w:tc>
          <w:tcPr>
            <w:tcW w:w="4976" w:type="dxa"/>
            <w:vAlign w:val="center"/>
          </w:tcPr>
          <w:p w:rsidR="00C24343" w:rsidRPr="00A6262E" w:rsidRDefault="00F5219E">
            <w:pPr>
              <w:spacing w:line="320" w:lineRule="exact"/>
              <w:rPr>
                <w:rFonts w:asciiTheme="minorEastAsia" w:hAnsiTheme="minorEastAsia" w:cstheme="minorEastAsia"/>
                <w:szCs w:val="21"/>
              </w:rPr>
            </w:pPr>
            <w:r w:rsidRPr="00A6262E">
              <w:rPr>
                <w:rFonts w:asciiTheme="minorEastAsia" w:hAnsiTheme="minorEastAsia" w:cstheme="minorEastAsia" w:hint="eastAsia"/>
                <w:szCs w:val="21"/>
              </w:rPr>
              <w:t>24.近五年各学科教师论文代表作</w:t>
            </w:r>
          </w:p>
        </w:tc>
        <w:tc>
          <w:tcPr>
            <w:tcW w:w="1418" w:type="dxa"/>
            <w:vAlign w:val="center"/>
          </w:tcPr>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教师论文</w:t>
            </w:r>
          </w:p>
        </w:tc>
        <w:tc>
          <w:tcPr>
            <w:tcW w:w="1276" w:type="dxa"/>
            <w:vAlign w:val="center"/>
          </w:tcPr>
          <w:p w:rsidR="00C24343" w:rsidRPr="00A6262E" w:rsidRDefault="00F5219E">
            <w:pPr>
              <w:jc w:val="center"/>
              <w:rPr>
                <w:rFonts w:asciiTheme="minorEastAsia" w:hAnsiTheme="minorEastAsia" w:cstheme="minorEastAsia"/>
                <w:bCs/>
                <w:szCs w:val="21"/>
              </w:rPr>
            </w:pPr>
            <w:r w:rsidRPr="00A6262E">
              <w:rPr>
                <w:rFonts w:asciiTheme="minorEastAsia" w:hAnsiTheme="minorEastAsia" w:cstheme="minorEastAsia" w:hint="eastAsia"/>
                <w:bCs/>
                <w:szCs w:val="21"/>
              </w:rPr>
              <w:t>202006</w:t>
            </w:r>
          </w:p>
        </w:tc>
        <w:tc>
          <w:tcPr>
            <w:tcW w:w="1402" w:type="dxa"/>
            <w:vAlign w:val="center"/>
          </w:tcPr>
          <w:p w:rsidR="00C24343" w:rsidRPr="00A6262E" w:rsidRDefault="00F5219E">
            <w:pPr>
              <w:jc w:val="center"/>
              <w:rPr>
                <w:rFonts w:asciiTheme="minorEastAsia" w:hAnsiTheme="minorEastAsia"/>
                <w:szCs w:val="21"/>
              </w:rPr>
            </w:pPr>
            <w:r w:rsidRPr="00A6262E">
              <w:rPr>
                <w:rFonts w:asciiTheme="minorEastAsia" w:hAnsiTheme="minorEastAsia" w:cstheme="minorEastAsia" w:hint="eastAsia"/>
                <w:bCs/>
                <w:szCs w:val="21"/>
              </w:rPr>
              <w:t>存于教科室</w:t>
            </w:r>
          </w:p>
        </w:tc>
      </w:tr>
    </w:tbl>
    <w:p w:rsidR="00C24343" w:rsidRDefault="00C24343">
      <w:pPr>
        <w:rPr>
          <w:rFonts w:ascii="Times New Roman" w:hAnsi="Times New Roman" w:cs="Times New Roman"/>
          <w:b/>
        </w:rPr>
      </w:pPr>
    </w:p>
    <w:p w:rsidR="00C24343" w:rsidRDefault="00C24343">
      <w:pPr>
        <w:jc w:val="center"/>
        <w:rPr>
          <w:rFonts w:ascii="Times New Roman" w:eastAsia="宋体" w:hAnsi="Times New Roman" w:cs="Times New Roman"/>
          <w:b/>
          <w:sz w:val="24"/>
          <w:szCs w:val="24"/>
        </w:rPr>
      </w:pPr>
    </w:p>
    <w:p w:rsidR="00D900FA" w:rsidRDefault="00D900FA">
      <w:pPr>
        <w:jc w:val="center"/>
        <w:rPr>
          <w:rFonts w:ascii="Times New Roman" w:eastAsia="宋体" w:hAnsi="Times New Roman" w:cs="Times New Roman"/>
          <w:b/>
          <w:sz w:val="24"/>
          <w:szCs w:val="24"/>
        </w:rPr>
      </w:pPr>
    </w:p>
    <w:p w:rsidR="005029EF" w:rsidRDefault="005029EF">
      <w:pPr>
        <w:jc w:val="center"/>
        <w:rPr>
          <w:rFonts w:ascii="Times New Roman" w:eastAsia="宋体" w:hAnsi="Times New Roman" w:cs="Times New Roman"/>
          <w:b/>
          <w:sz w:val="24"/>
          <w:szCs w:val="24"/>
        </w:rPr>
      </w:pPr>
    </w:p>
    <w:p w:rsidR="005029EF" w:rsidRDefault="005029EF">
      <w:pPr>
        <w:jc w:val="center"/>
        <w:rPr>
          <w:rFonts w:ascii="Times New Roman" w:eastAsia="宋体" w:hAnsi="Times New Roman" w:cs="Times New Roman"/>
          <w:b/>
          <w:sz w:val="24"/>
          <w:szCs w:val="24"/>
        </w:rPr>
      </w:pPr>
    </w:p>
    <w:p w:rsidR="005029EF" w:rsidRDefault="005029EF">
      <w:pPr>
        <w:jc w:val="center"/>
        <w:rPr>
          <w:rFonts w:ascii="Times New Roman" w:eastAsia="宋体" w:hAnsi="Times New Roman" w:cs="Times New Roman"/>
          <w:b/>
          <w:sz w:val="24"/>
          <w:szCs w:val="24"/>
        </w:rPr>
      </w:pPr>
    </w:p>
    <w:p w:rsidR="005029EF" w:rsidRDefault="005029EF">
      <w:pPr>
        <w:jc w:val="center"/>
        <w:rPr>
          <w:rFonts w:ascii="Times New Roman" w:eastAsia="宋体" w:hAnsi="Times New Roman" w:cs="Times New Roman"/>
          <w:b/>
          <w:sz w:val="24"/>
          <w:szCs w:val="24"/>
        </w:rPr>
      </w:pPr>
    </w:p>
    <w:p w:rsidR="005029EF" w:rsidRDefault="005029EF">
      <w:pPr>
        <w:jc w:val="center"/>
        <w:rPr>
          <w:rFonts w:ascii="Times New Roman" w:eastAsia="宋体" w:hAnsi="Times New Roman" w:cs="Times New Roman"/>
          <w:b/>
          <w:sz w:val="24"/>
          <w:szCs w:val="24"/>
        </w:rPr>
      </w:pPr>
    </w:p>
    <w:p w:rsidR="005029EF" w:rsidRDefault="005029EF">
      <w:pPr>
        <w:jc w:val="center"/>
        <w:rPr>
          <w:rFonts w:ascii="Times New Roman" w:eastAsia="宋体" w:hAnsi="Times New Roman" w:cs="Times New Roman"/>
          <w:b/>
          <w:sz w:val="24"/>
          <w:szCs w:val="24"/>
        </w:rPr>
      </w:pPr>
    </w:p>
    <w:p w:rsidR="00C24343" w:rsidRDefault="00F5219E">
      <w:pPr>
        <w:jc w:val="center"/>
        <w:rPr>
          <w:rFonts w:ascii="Times New Roman" w:eastAsia="宋体" w:hAnsi="Times New Roman" w:cs="Times New Roman"/>
          <w:b/>
          <w:sz w:val="24"/>
          <w:szCs w:val="24"/>
        </w:rPr>
      </w:pPr>
      <w:r>
        <w:rPr>
          <w:rFonts w:ascii="Times New Roman" w:eastAsia="宋体" w:hAnsi="Times New Roman" w:cs="Times New Roman"/>
          <w:b/>
          <w:sz w:val="24"/>
          <w:szCs w:val="24"/>
        </w:rPr>
        <w:lastRenderedPageBreak/>
        <w:t>办学绩效</w:t>
      </w:r>
      <w:r>
        <w:rPr>
          <w:rFonts w:ascii="Times New Roman" w:eastAsia="宋体" w:hAnsi="Times New Roman" w:cs="Times New Roman"/>
          <w:b/>
          <w:sz w:val="24"/>
          <w:szCs w:val="24"/>
        </w:rPr>
        <w:t>5-1</w:t>
      </w:r>
    </w:p>
    <w:p w:rsidR="00C24343" w:rsidRDefault="00F5219E">
      <w:pPr>
        <w:snapToGrid w:val="0"/>
        <w:rPr>
          <w:rFonts w:ascii="Times New Roman" w:eastAsia="宋体" w:hAnsi="Times New Roman" w:cs="Times New Roman"/>
          <w:b/>
          <w:szCs w:val="21"/>
        </w:rPr>
      </w:pPr>
      <w:r>
        <w:rPr>
          <w:rFonts w:ascii="Times New Roman" w:eastAsia="宋体" w:hAnsi="Times New Roman" w:cs="Times New Roman"/>
          <w:b/>
          <w:szCs w:val="21"/>
        </w:rPr>
        <w:t>（</w:t>
      </w:r>
      <w:r>
        <w:rPr>
          <w:rFonts w:ascii="Times New Roman" w:eastAsia="宋体" w:hAnsi="Times New Roman" w:cs="Times New Roman"/>
          <w:b/>
          <w:szCs w:val="21"/>
        </w:rPr>
        <w:t>1</w:t>
      </w:r>
      <w:r>
        <w:rPr>
          <w:rFonts w:ascii="Times New Roman" w:eastAsia="宋体" w:hAnsi="Times New Roman" w:cs="Times New Roman"/>
          <w:b/>
          <w:szCs w:val="21"/>
        </w:rPr>
        <w:t>）自评概述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746"/>
        <w:gridCol w:w="6982"/>
        <w:gridCol w:w="700"/>
      </w:tblGrid>
      <w:tr w:rsidR="00C24343">
        <w:trPr>
          <w:trHeight w:val="540"/>
          <w:jc w:val="center"/>
        </w:trPr>
        <w:tc>
          <w:tcPr>
            <w:tcW w:w="644" w:type="dxa"/>
            <w:vAlign w:val="center"/>
          </w:tcPr>
          <w:p w:rsidR="00C24343" w:rsidRDefault="00F5219E">
            <w:pPr>
              <w:rPr>
                <w:rFonts w:ascii="Times New Roman" w:hAnsi="Times New Roman" w:cs="Times New Roman"/>
                <w:b/>
              </w:rPr>
            </w:pPr>
            <w:r>
              <w:rPr>
                <w:rFonts w:ascii="Times New Roman" w:hAnsi="Times New Roman" w:cs="Times New Roman"/>
                <w:b/>
              </w:rPr>
              <w:t>指标</w:t>
            </w:r>
            <w:r>
              <w:rPr>
                <w:rFonts w:ascii="Times New Roman" w:hAnsi="Times New Roman" w:cs="Times New Roman" w:hint="eastAsia"/>
                <w:b/>
              </w:rPr>
              <w:t>序号</w:t>
            </w:r>
          </w:p>
        </w:tc>
        <w:tc>
          <w:tcPr>
            <w:tcW w:w="7728" w:type="dxa"/>
            <w:gridSpan w:val="2"/>
            <w:vAlign w:val="center"/>
          </w:tcPr>
          <w:p w:rsidR="00C24343" w:rsidRDefault="00F5219E">
            <w:pPr>
              <w:jc w:val="center"/>
              <w:rPr>
                <w:rFonts w:ascii="Times New Roman" w:hAnsi="Times New Roman" w:cs="Times New Roman"/>
                <w:b/>
              </w:rPr>
            </w:pPr>
            <w:r>
              <w:rPr>
                <w:rFonts w:ascii="Times New Roman" w:hAnsi="Times New Roman" w:cs="Times New Roman" w:hint="eastAsia"/>
                <w:b/>
              </w:rPr>
              <w:t>评估指标及评价细则</w:t>
            </w:r>
          </w:p>
        </w:tc>
        <w:tc>
          <w:tcPr>
            <w:tcW w:w="700" w:type="dxa"/>
            <w:vAlign w:val="center"/>
          </w:tcPr>
          <w:p w:rsidR="00C24343" w:rsidRDefault="00F5219E">
            <w:pPr>
              <w:jc w:val="center"/>
              <w:rPr>
                <w:rFonts w:ascii="Times New Roman" w:eastAsia="宋体" w:hAnsi="Times New Roman" w:cs="Times New Roman"/>
                <w:b/>
                <w:szCs w:val="21"/>
              </w:rPr>
            </w:pPr>
            <w:r>
              <w:rPr>
                <w:rFonts w:ascii="Times New Roman" w:eastAsia="宋体" w:hAnsi="Times New Roman" w:cs="Times New Roman"/>
                <w:b/>
                <w:szCs w:val="21"/>
              </w:rPr>
              <w:t>自评</w:t>
            </w:r>
          </w:p>
          <w:p w:rsidR="00C24343" w:rsidRDefault="00F5219E">
            <w:pPr>
              <w:jc w:val="center"/>
              <w:rPr>
                <w:rFonts w:ascii="Times New Roman" w:eastAsia="宋体" w:hAnsi="Times New Roman" w:cs="Times New Roman"/>
                <w:b/>
                <w:szCs w:val="21"/>
              </w:rPr>
            </w:pPr>
            <w:r>
              <w:rPr>
                <w:rFonts w:ascii="Times New Roman" w:eastAsia="宋体" w:hAnsi="Times New Roman" w:cs="Times New Roman"/>
                <w:b/>
                <w:szCs w:val="21"/>
              </w:rPr>
              <w:t>结果</w:t>
            </w:r>
          </w:p>
        </w:tc>
      </w:tr>
      <w:tr w:rsidR="00C24343">
        <w:trPr>
          <w:trHeight w:val="840"/>
          <w:jc w:val="center"/>
        </w:trPr>
        <w:tc>
          <w:tcPr>
            <w:tcW w:w="644" w:type="dxa"/>
            <w:vMerge w:val="restart"/>
            <w:vAlign w:val="center"/>
          </w:tcPr>
          <w:p w:rsidR="00C24343" w:rsidRDefault="00F5219E">
            <w:pPr>
              <w:jc w:val="center"/>
              <w:rPr>
                <w:rFonts w:ascii="Times New Roman" w:eastAsia="宋体" w:hAnsi="Times New Roman" w:cs="Times New Roman"/>
                <w:b/>
                <w:szCs w:val="21"/>
              </w:rPr>
            </w:pPr>
            <w:r>
              <w:rPr>
                <w:rFonts w:ascii="Times New Roman" w:eastAsia="宋体" w:hAnsi="Times New Roman" w:cs="Times New Roman"/>
                <w:b/>
                <w:szCs w:val="21"/>
              </w:rPr>
              <w:t>第</w:t>
            </w:r>
          </w:p>
          <w:p w:rsidR="00C24343" w:rsidRDefault="00F5219E">
            <w:pPr>
              <w:jc w:val="center"/>
              <w:rPr>
                <w:rFonts w:ascii="Times New Roman" w:eastAsia="宋体" w:hAnsi="Times New Roman" w:cs="Times New Roman"/>
                <w:b/>
                <w:szCs w:val="21"/>
              </w:rPr>
            </w:pPr>
            <w:r>
              <w:rPr>
                <w:rFonts w:ascii="Times New Roman" w:eastAsia="宋体" w:hAnsi="Times New Roman" w:cs="Times New Roman"/>
                <w:b/>
                <w:szCs w:val="21"/>
              </w:rPr>
              <w:t>23</w:t>
            </w:r>
          </w:p>
          <w:p w:rsidR="00C24343" w:rsidRDefault="00F5219E">
            <w:pPr>
              <w:jc w:val="center"/>
              <w:rPr>
                <w:rFonts w:ascii="Times New Roman" w:eastAsia="宋体" w:hAnsi="Times New Roman" w:cs="Times New Roman"/>
                <w:b/>
                <w:szCs w:val="21"/>
              </w:rPr>
            </w:pPr>
            <w:r>
              <w:rPr>
                <w:rFonts w:ascii="Times New Roman" w:eastAsia="宋体" w:hAnsi="Times New Roman" w:cs="Times New Roman"/>
                <w:b/>
                <w:szCs w:val="21"/>
              </w:rPr>
              <w:t>条</w:t>
            </w:r>
          </w:p>
        </w:tc>
        <w:tc>
          <w:tcPr>
            <w:tcW w:w="746" w:type="dxa"/>
            <w:vAlign w:val="center"/>
          </w:tcPr>
          <w:p w:rsidR="00C24343" w:rsidRDefault="00F5219E">
            <w:pPr>
              <w:rPr>
                <w:rFonts w:ascii="Times New Roman" w:hAnsi="Times New Roman" w:cs="Times New Roman"/>
                <w:b/>
              </w:rPr>
            </w:pPr>
            <w:r>
              <w:rPr>
                <w:rFonts w:ascii="Times New Roman" w:hAnsi="Times New Roman" w:cs="Times New Roman" w:hint="eastAsia"/>
                <w:b/>
              </w:rPr>
              <w:t>评估</w:t>
            </w:r>
          </w:p>
          <w:p w:rsidR="00C24343" w:rsidRDefault="00F5219E">
            <w:pPr>
              <w:rPr>
                <w:rFonts w:ascii="Times New Roman" w:hAnsi="Times New Roman" w:cs="Times New Roman"/>
                <w:sz w:val="18"/>
                <w:szCs w:val="18"/>
              </w:rPr>
            </w:pPr>
            <w:r>
              <w:rPr>
                <w:rFonts w:ascii="Times New Roman" w:hAnsi="Times New Roman" w:cs="Times New Roman" w:hint="eastAsia"/>
                <w:b/>
              </w:rPr>
              <w:t>指标</w:t>
            </w:r>
          </w:p>
        </w:tc>
        <w:tc>
          <w:tcPr>
            <w:tcW w:w="6982" w:type="dxa"/>
            <w:vAlign w:val="center"/>
          </w:tcPr>
          <w:p w:rsidR="00C24343" w:rsidRDefault="00F5219E">
            <w:pPr>
              <w:spacing w:line="240" w:lineRule="exact"/>
              <w:ind w:firstLineChars="100" w:firstLine="181"/>
              <w:rPr>
                <w:rFonts w:ascii="Times New Roman" w:hAnsi="Times New Roman" w:cs="Times New Roman"/>
                <w:sz w:val="18"/>
                <w:szCs w:val="18"/>
              </w:rPr>
            </w:pPr>
            <w:r>
              <w:rPr>
                <w:rFonts w:ascii="Times New Roman" w:hAnsi="Times New Roman" w:cs="Times New Roman"/>
                <w:b/>
                <w:sz w:val="18"/>
                <w:szCs w:val="18"/>
              </w:rPr>
              <w:t xml:space="preserve">23. </w:t>
            </w:r>
            <w:r>
              <w:rPr>
                <w:rFonts w:ascii="Times New Roman" w:hAnsi="Times New Roman" w:cs="Times New Roman"/>
                <w:b/>
                <w:sz w:val="18"/>
                <w:szCs w:val="18"/>
              </w:rPr>
              <w:t>学生身心健康，全面发展。</w:t>
            </w:r>
            <w:r>
              <w:rPr>
                <w:rFonts w:ascii="Times New Roman" w:hAnsi="Times New Roman" w:cs="Times New Roman"/>
                <w:b/>
                <w:bCs/>
                <w:sz w:val="18"/>
                <w:szCs w:val="18"/>
              </w:rPr>
              <w:t>学业成绩良好</w:t>
            </w:r>
            <w:r>
              <w:rPr>
                <w:rFonts w:ascii="Times New Roman" w:hAnsi="Times New Roman" w:cs="Times New Roman"/>
                <w:b/>
                <w:sz w:val="18"/>
                <w:szCs w:val="18"/>
              </w:rPr>
              <w:t>，学习</w:t>
            </w:r>
            <w:r>
              <w:rPr>
                <w:rFonts w:ascii="Times New Roman" w:hAnsi="Times New Roman" w:cs="Times New Roman"/>
                <w:b/>
                <w:bCs/>
                <w:sz w:val="18"/>
                <w:szCs w:val="18"/>
              </w:rPr>
              <w:t>负担合理</w:t>
            </w:r>
            <w:r>
              <w:rPr>
                <w:rFonts w:ascii="Times New Roman" w:hAnsi="Times New Roman" w:cs="Times New Roman"/>
                <w:b/>
                <w:sz w:val="18"/>
                <w:szCs w:val="18"/>
              </w:rPr>
              <w:t>。学业质量水平提升明显。学生广泛参与丰富多彩的社团活动，积极参加社会实践。学生在学科竞赛和艺术、体育、</w:t>
            </w:r>
            <w:r>
              <w:rPr>
                <w:rFonts w:ascii="Times New Roman" w:hAnsi="Times New Roman" w:cs="Times New Roman"/>
                <w:b/>
                <w:bCs/>
                <w:sz w:val="18"/>
                <w:szCs w:val="18"/>
              </w:rPr>
              <w:t>科技等活动</w:t>
            </w:r>
            <w:r>
              <w:rPr>
                <w:rFonts w:ascii="Times New Roman" w:hAnsi="Times New Roman" w:cs="Times New Roman"/>
                <w:b/>
                <w:sz w:val="18"/>
                <w:szCs w:val="18"/>
              </w:rPr>
              <w:t>中成绩良好，个性得到充分发展</w:t>
            </w:r>
            <w:r>
              <w:rPr>
                <w:rFonts w:ascii="Times New Roman" w:hAnsi="Times New Roman" w:cs="Times New Roman" w:hint="eastAsia"/>
                <w:b/>
                <w:sz w:val="18"/>
                <w:szCs w:val="18"/>
              </w:rPr>
              <w:t>。</w:t>
            </w:r>
          </w:p>
        </w:tc>
        <w:tc>
          <w:tcPr>
            <w:tcW w:w="700" w:type="dxa"/>
            <w:vMerge w:val="restart"/>
            <w:vAlign w:val="center"/>
          </w:tcPr>
          <w:p w:rsidR="00C24343" w:rsidRDefault="00F5219E">
            <w:pPr>
              <w:jc w:val="center"/>
              <w:rPr>
                <w:rFonts w:ascii="Times New Roman" w:eastAsia="宋体" w:hAnsi="Times New Roman" w:cs="Times New Roman"/>
                <w:szCs w:val="21"/>
              </w:rPr>
            </w:pPr>
            <w:r>
              <w:rPr>
                <w:rFonts w:ascii="Times New Roman" w:eastAsia="宋体" w:hAnsi="Times New Roman" w:cs="Times New Roman" w:hint="eastAsia"/>
                <w:szCs w:val="21"/>
              </w:rPr>
              <w:t>A</w:t>
            </w:r>
          </w:p>
        </w:tc>
      </w:tr>
      <w:tr w:rsidR="00C24343">
        <w:trPr>
          <w:trHeight w:val="840"/>
          <w:jc w:val="center"/>
        </w:trPr>
        <w:tc>
          <w:tcPr>
            <w:tcW w:w="644" w:type="dxa"/>
            <w:vMerge/>
            <w:vAlign w:val="center"/>
          </w:tcPr>
          <w:p w:rsidR="00C24343" w:rsidRDefault="00C24343">
            <w:pPr>
              <w:jc w:val="center"/>
              <w:rPr>
                <w:rFonts w:ascii="Times New Roman" w:eastAsia="宋体" w:hAnsi="Times New Roman" w:cs="Times New Roman"/>
                <w:b/>
                <w:szCs w:val="21"/>
              </w:rPr>
            </w:pPr>
          </w:p>
        </w:tc>
        <w:tc>
          <w:tcPr>
            <w:tcW w:w="746" w:type="dxa"/>
            <w:vAlign w:val="center"/>
          </w:tcPr>
          <w:p w:rsidR="00C24343" w:rsidRDefault="00F5219E">
            <w:pPr>
              <w:rPr>
                <w:rFonts w:ascii="Times New Roman" w:hAnsi="Times New Roman" w:cs="Times New Roman"/>
                <w:b/>
              </w:rPr>
            </w:pPr>
            <w:r>
              <w:rPr>
                <w:rFonts w:ascii="Times New Roman" w:hAnsi="Times New Roman" w:cs="Times New Roman" w:hint="eastAsia"/>
                <w:b/>
              </w:rPr>
              <w:t>评价</w:t>
            </w:r>
          </w:p>
          <w:p w:rsidR="00C24343" w:rsidRDefault="00F5219E">
            <w:pPr>
              <w:rPr>
                <w:rFonts w:ascii="Times New Roman" w:hAnsi="Times New Roman" w:cs="Times New Roman"/>
                <w:sz w:val="18"/>
                <w:szCs w:val="18"/>
              </w:rPr>
            </w:pPr>
            <w:r>
              <w:rPr>
                <w:rFonts w:ascii="Times New Roman" w:hAnsi="Times New Roman" w:cs="Times New Roman" w:hint="eastAsia"/>
                <w:b/>
              </w:rPr>
              <w:t>细则</w:t>
            </w:r>
          </w:p>
        </w:tc>
        <w:tc>
          <w:tcPr>
            <w:tcW w:w="6982" w:type="dxa"/>
            <w:vAlign w:val="center"/>
          </w:tcPr>
          <w:p w:rsidR="00C24343" w:rsidRDefault="00F5219E">
            <w:pPr>
              <w:spacing w:line="240" w:lineRule="exact"/>
              <w:ind w:firstLineChars="100" w:firstLine="180"/>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1</w:t>
            </w:r>
            <w:r>
              <w:rPr>
                <w:rFonts w:ascii="Times New Roman" w:hAnsi="Times New Roman" w:cs="Times New Roman"/>
                <w:sz w:val="18"/>
                <w:szCs w:val="18"/>
              </w:rPr>
              <w:t>）学生</w:t>
            </w:r>
            <w:r>
              <w:rPr>
                <w:rFonts w:ascii="Times New Roman" w:hAnsi="Times New Roman" w:cs="Times New Roman" w:hint="eastAsia"/>
                <w:sz w:val="18"/>
                <w:szCs w:val="18"/>
              </w:rPr>
              <w:t>全面发展，</w:t>
            </w:r>
            <w:r>
              <w:rPr>
                <w:rFonts w:ascii="Times New Roman" w:hAnsi="Times New Roman" w:cs="Times New Roman"/>
                <w:sz w:val="18"/>
                <w:szCs w:val="18"/>
              </w:rPr>
              <w:t>综合素质</w:t>
            </w:r>
            <w:r>
              <w:rPr>
                <w:rFonts w:ascii="Times New Roman" w:hAnsi="Times New Roman" w:cs="Times New Roman" w:hint="eastAsia"/>
                <w:sz w:val="18"/>
                <w:szCs w:val="18"/>
              </w:rPr>
              <w:t>良好。</w:t>
            </w:r>
            <w:r>
              <w:rPr>
                <w:rFonts w:ascii="Times New Roman" w:hAnsi="Times New Roman" w:cs="Times New Roman"/>
                <w:sz w:val="18"/>
                <w:szCs w:val="18"/>
              </w:rPr>
              <w:t>近</w:t>
            </w:r>
            <w:r>
              <w:rPr>
                <w:rFonts w:ascii="Times New Roman" w:hAnsi="Times New Roman" w:cs="Times New Roman" w:hint="eastAsia"/>
                <w:sz w:val="18"/>
                <w:szCs w:val="18"/>
              </w:rPr>
              <w:t>3</w:t>
            </w:r>
            <w:r>
              <w:rPr>
                <w:rFonts w:ascii="Times New Roman" w:hAnsi="Times New Roman" w:cs="Times New Roman"/>
                <w:sz w:val="18"/>
                <w:szCs w:val="18"/>
              </w:rPr>
              <w:t>年来，学校未发生伤亡责任事故和违法犯罪案件</w:t>
            </w:r>
            <w:r>
              <w:rPr>
                <w:rFonts w:ascii="Times New Roman" w:hAnsi="Times New Roman" w:cs="Times New Roman" w:hint="eastAsia"/>
                <w:sz w:val="18"/>
                <w:szCs w:val="18"/>
              </w:rPr>
              <w:t>。</w:t>
            </w:r>
          </w:p>
          <w:p w:rsidR="00C24343" w:rsidRDefault="00F5219E">
            <w:pPr>
              <w:spacing w:line="240" w:lineRule="exact"/>
              <w:ind w:firstLineChars="100" w:firstLine="180"/>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2</w:t>
            </w:r>
            <w:r>
              <w:rPr>
                <w:rFonts w:ascii="Times New Roman" w:hAnsi="Times New Roman" w:cs="Times New Roman"/>
                <w:sz w:val="18"/>
                <w:szCs w:val="18"/>
              </w:rPr>
              <w:t>）近</w:t>
            </w:r>
            <w:r>
              <w:rPr>
                <w:rFonts w:ascii="Times New Roman" w:hAnsi="Times New Roman" w:cs="Times New Roman" w:hint="eastAsia"/>
                <w:sz w:val="18"/>
                <w:szCs w:val="18"/>
              </w:rPr>
              <w:t>3</w:t>
            </w:r>
            <w:r>
              <w:rPr>
                <w:rFonts w:ascii="Times New Roman" w:hAnsi="Times New Roman" w:cs="Times New Roman"/>
                <w:sz w:val="18"/>
                <w:szCs w:val="18"/>
              </w:rPr>
              <w:t>年学生学业水平</w:t>
            </w:r>
            <w:r>
              <w:rPr>
                <w:rFonts w:ascii="Times New Roman" w:hAnsi="Times New Roman" w:cs="Times New Roman" w:hint="eastAsia"/>
                <w:sz w:val="18"/>
                <w:szCs w:val="18"/>
              </w:rPr>
              <w:t>考试</w:t>
            </w:r>
            <w:r>
              <w:rPr>
                <w:rFonts w:ascii="Times New Roman" w:hAnsi="Times New Roman" w:cs="Times New Roman"/>
                <w:sz w:val="18"/>
                <w:szCs w:val="18"/>
              </w:rPr>
              <w:t>一次合格率</w:t>
            </w:r>
            <w:r>
              <w:rPr>
                <w:rFonts w:ascii="Times New Roman" w:hAnsi="Times New Roman" w:cs="Times New Roman" w:hint="eastAsia"/>
                <w:sz w:val="18"/>
                <w:szCs w:val="18"/>
              </w:rPr>
              <w:t>基本达到全省平均水平，</w:t>
            </w:r>
            <w:r>
              <w:rPr>
                <w:rFonts w:ascii="Times New Roman" w:hAnsi="Times New Roman" w:cs="Times New Roman"/>
                <w:sz w:val="18"/>
                <w:szCs w:val="18"/>
              </w:rPr>
              <w:t>课业负担</w:t>
            </w:r>
            <w:r>
              <w:rPr>
                <w:rFonts w:ascii="Times New Roman" w:hAnsi="Times New Roman" w:cs="Times New Roman" w:hint="eastAsia"/>
                <w:sz w:val="18"/>
                <w:szCs w:val="18"/>
              </w:rPr>
              <w:t>合理。</w:t>
            </w:r>
          </w:p>
          <w:p w:rsidR="00C24343" w:rsidRDefault="00F5219E">
            <w:pPr>
              <w:spacing w:line="240" w:lineRule="exact"/>
              <w:ind w:firstLineChars="100" w:firstLine="180"/>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3</w:t>
            </w:r>
            <w:r>
              <w:rPr>
                <w:rFonts w:ascii="Times New Roman" w:hAnsi="Times New Roman" w:cs="Times New Roman"/>
                <w:sz w:val="18"/>
                <w:szCs w:val="18"/>
              </w:rPr>
              <w:t>）毕业生体质健康合格率达</w:t>
            </w:r>
            <w:r>
              <w:rPr>
                <w:rFonts w:ascii="Times New Roman" w:hAnsi="Times New Roman" w:cs="Times New Roman"/>
                <w:sz w:val="18"/>
                <w:szCs w:val="18"/>
              </w:rPr>
              <w:t>95%</w:t>
            </w:r>
            <w:r>
              <w:rPr>
                <w:rFonts w:ascii="Times New Roman" w:hAnsi="Times New Roman" w:cs="Times New Roman"/>
                <w:sz w:val="18"/>
                <w:szCs w:val="18"/>
              </w:rPr>
              <w:t>以上</w:t>
            </w:r>
            <w:r>
              <w:rPr>
                <w:rFonts w:ascii="Times New Roman" w:hAnsi="Times New Roman" w:cs="Times New Roman" w:hint="eastAsia"/>
                <w:sz w:val="18"/>
                <w:szCs w:val="18"/>
              </w:rPr>
              <w:t>，学生掌握</w:t>
            </w:r>
            <w:r>
              <w:rPr>
                <w:rFonts w:ascii="Times New Roman" w:hAnsi="Times New Roman" w:cs="Times New Roman" w:hint="eastAsia"/>
                <w:sz w:val="18"/>
                <w:szCs w:val="18"/>
              </w:rPr>
              <w:t>1~3</w:t>
            </w:r>
            <w:r>
              <w:rPr>
                <w:rFonts w:ascii="Times New Roman" w:hAnsi="Times New Roman" w:cs="Times New Roman" w:hint="eastAsia"/>
                <w:sz w:val="18"/>
                <w:szCs w:val="18"/>
              </w:rPr>
              <w:t>项体育技能，</w:t>
            </w:r>
            <w:r>
              <w:rPr>
                <w:rFonts w:ascii="Times New Roman" w:hAnsi="Times New Roman" w:cs="Times New Roman"/>
                <w:sz w:val="18"/>
                <w:szCs w:val="18"/>
              </w:rPr>
              <w:t>毕业生视力不良率低于</w:t>
            </w:r>
            <w:r>
              <w:rPr>
                <w:rFonts w:ascii="Times New Roman" w:hAnsi="Times New Roman" w:cs="Times New Roman"/>
                <w:sz w:val="18"/>
                <w:szCs w:val="18"/>
              </w:rPr>
              <w:t>70%</w:t>
            </w:r>
            <w:r>
              <w:rPr>
                <w:rFonts w:ascii="Times New Roman" w:hAnsi="Times New Roman" w:cs="Times New Roman"/>
                <w:sz w:val="18"/>
                <w:szCs w:val="18"/>
              </w:rPr>
              <w:t>，或升幅低于入学初的</w:t>
            </w:r>
            <w:r>
              <w:rPr>
                <w:rFonts w:ascii="Times New Roman" w:hAnsi="Times New Roman" w:cs="Times New Roman"/>
                <w:sz w:val="18"/>
                <w:szCs w:val="18"/>
              </w:rPr>
              <w:t>5%</w:t>
            </w:r>
            <w:r>
              <w:rPr>
                <w:rFonts w:ascii="Times New Roman" w:hAnsi="Times New Roman" w:cs="Times New Roman" w:hint="eastAsia"/>
                <w:sz w:val="18"/>
                <w:szCs w:val="18"/>
              </w:rPr>
              <w:t>。</w:t>
            </w:r>
          </w:p>
          <w:p w:rsidR="00C24343" w:rsidRDefault="00F5219E">
            <w:pPr>
              <w:spacing w:line="240" w:lineRule="exact"/>
              <w:ind w:firstLineChars="100" w:firstLine="180"/>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4</w:t>
            </w:r>
            <w:r>
              <w:rPr>
                <w:rFonts w:ascii="Times New Roman" w:hAnsi="Times New Roman" w:cs="Times New Roman"/>
                <w:sz w:val="18"/>
                <w:szCs w:val="18"/>
              </w:rPr>
              <w:t>）学生社团</w:t>
            </w:r>
            <w:r>
              <w:rPr>
                <w:rFonts w:ascii="Times New Roman" w:hAnsi="Times New Roman" w:cs="Times New Roman" w:hint="eastAsia"/>
                <w:sz w:val="18"/>
                <w:szCs w:val="18"/>
              </w:rPr>
              <w:t>类型多，</w:t>
            </w:r>
            <w:r>
              <w:rPr>
                <w:rFonts w:ascii="Times New Roman" w:hAnsi="Times New Roman" w:cs="Times New Roman"/>
                <w:sz w:val="18"/>
                <w:szCs w:val="18"/>
              </w:rPr>
              <w:t>内容丰富，形式多样，社团数量不低于高中班级总数</w:t>
            </w:r>
            <w:r>
              <w:rPr>
                <w:rFonts w:ascii="Times New Roman" w:hAnsi="Times New Roman" w:cs="Times New Roman" w:hint="eastAsia"/>
                <w:sz w:val="18"/>
                <w:szCs w:val="18"/>
              </w:rPr>
              <w:t>的</w:t>
            </w:r>
            <w:r>
              <w:rPr>
                <w:rFonts w:ascii="Times New Roman" w:hAnsi="Times New Roman" w:cs="Times New Roman" w:hint="eastAsia"/>
                <w:sz w:val="18"/>
                <w:szCs w:val="18"/>
              </w:rPr>
              <w:t>2</w:t>
            </w:r>
            <w:r>
              <w:rPr>
                <w:rFonts w:ascii="Times New Roman" w:hAnsi="Times New Roman" w:cs="Times New Roman" w:hint="eastAsia"/>
                <w:sz w:val="18"/>
                <w:szCs w:val="18"/>
              </w:rPr>
              <w:t>倍</w:t>
            </w:r>
            <w:r>
              <w:rPr>
                <w:rFonts w:ascii="Times New Roman" w:hAnsi="Times New Roman" w:cs="Times New Roman"/>
                <w:sz w:val="18"/>
                <w:szCs w:val="18"/>
              </w:rPr>
              <w:t>，</w:t>
            </w:r>
            <w:r>
              <w:rPr>
                <w:rFonts w:ascii="Times New Roman" w:hAnsi="Times New Roman" w:cs="Times New Roman" w:hint="eastAsia"/>
                <w:sz w:val="18"/>
                <w:szCs w:val="18"/>
              </w:rPr>
              <w:t>有</w:t>
            </w:r>
            <w:r>
              <w:rPr>
                <w:rFonts w:ascii="Times New Roman" w:hAnsi="Times New Roman" w:cs="Times New Roman" w:hint="eastAsia"/>
                <w:sz w:val="18"/>
                <w:szCs w:val="18"/>
              </w:rPr>
              <w:t>1</w:t>
            </w:r>
            <w:r>
              <w:rPr>
                <w:rFonts w:ascii="Times New Roman" w:hAnsi="Times New Roman" w:cs="Times New Roman" w:hint="eastAsia"/>
                <w:sz w:val="18"/>
                <w:szCs w:val="18"/>
              </w:rPr>
              <w:t>个以上具有传承性和特色化的品牌社团。</w:t>
            </w:r>
            <w:r>
              <w:rPr>
                <w:rFonts w:ascii="Times New Roman" w:hAnsi="Times New Roman" w:cs="Times New Roman"/>
                <w:sz w:val="18"/>
                <w:szCs w:val="18"/>
              </w:rPr>
              <w:t>学生参与面广</w:t>
            </w:r>
            <w:r>
              <w:rPr>
                <w:rFonts w:ascii="Times New Roman" w:hAnsi="Times New Roman" w:cs="Times New Roman" w:hint="eastAsia"/>
                <w:sz w:val="18"/>
                <w:szCs w:val="18"/>
              </w:rPr>
              <w:t>，</w:t>
            </w:r>
            <w:r>
              <w:rPr>
                <w:rFonts w:ascii="Times New Roman" w:hAnsi="Times New Roman" w:cs="Times New Roman"/>
                <w:sz w:val="18"/>
                <w:szCs w:val="18"/>
              </w:rPr>
              <w:t>兴趣、爱好和特长</w:t>
            </w:r>
            <w:r>
              <w:rPr>
                <w:rFonts w:ascii="Times New Roman" w:hAnsi="Times New Roman" w:cs="Times New Roman" w:hint="eastAsia"/>
                <w:sz w:val="18"/>
                <w:szCs w:val="18"/>
              </w:rPr>
              <w:t>得到</w:t>
            </w:r>
            <w:r>
              <w:rPr>
                <w:rFonts w:ascii="Times New Roman" w:hAnsi="Times New Roman" w:cs="Times New Roman"/>
                <w:sz w:val="18"/>
                <w:szCs w:val="18"/>
              </w:rPr>
              <w:t>有效培养</w:t>
            </w:r>
            <w:r>
              <w:rPr>
                <w:rFonts w:ascii="Times New Roman" w:hAnsi="Times New Roman" w:cs="Times New Roman" w:hint="eastAsia"/>
                <w:sz w:val="18"/>
                <w:szCs w:val="18"/>
              </w:rPr>
              <w:t>，</w:t>
            </w:r>
            <w:r>
              <w:rPr>
                <w:rFonts w:ascii="Times New Roman" w:hAnsi="Times New Roman" w:cs="Times New Roman"/>
                <w:sz w:val="18"/>
                <w:szCs w:val="18"/>
              </w:rPr>
              <w:t>近</w:t>
            </w:r>
            <w:r>
              <w:rPr>
                <w:rFonts w:ascii="Times New Roman" w:hAnsi="Times New Roman" w:cs="Times New Roman" w:hint="eastAsia"/>
                <w:sz w:val="18"/>
                <w:szCs w:val="18"/>
              </w:rPr>
              <w:t>3</w:t>
            </w:r>
            <w:r>
              <w:rPr>
                <w:rFonts w:ascii="Times New Roman" w:hAnsi="Times New Roman" w:cs="Times New Roman"/>
                <w:sz w:val="18"/>
                <w:szCs w:val="18"/>
              </w:rPr>
              <w:t>年有</w:t>
            </w:r>
            <w:r>
              <w:rPr>
                <w:rFonts w:ascii="Times New Roman" w:hAnsi="Times New Roman" w:cs="Times New Roman" w:hint="eastAsia"/>
                <w:sz w:val="18"/>
                <w:szCs w:val="18"/>
              </w:rPr>
              <w:t>15</w:t>
            </w:r>
            <w:r>
              <w:rPr>
                <w:rFonts w:ascii="Times New Roman" w:hAnsi="Times New Roman" w:cs="Times New Roman"/>
                <w:sz w:val="18"/>
                <w:szCs w:val="18"/>
              </w:rPr>
              <w:t>%</w:t>
            </w:r>
            <w:r>
              <w:rPr>
                <w:rFonts w:ascii="Times New Roman" w:hAnsi="Times New Roman" w:cs="Times New Roman"/>
                <w:sz w:val="18"/>
                <w:szCs w:val="18"/>
              </w:rPr>
              <w:t>以上的学生在</w:t>
            </w:r>
            <w:r>
              <w:rPr>
                <w:rFonts w:ascii="Times New Roman" w:hAnsi="Times New Roman" w:cs="Times New Roman" w:hint="eastAsia"/>
                <w:sz w:val="18"/>
                <w:szCs w:val="18"/>
              </w:rPr>
              <w:t>县（市、区）级</w:t>
            </w:r>
            <w:r>
              <w:rPr>
                <w:rFonts w:ascii="Times New Roman" w:hAnsi="Times New Roman" w:cs="Times New Roman"/>
                <w:sz w:val="18"/>
                <w:szCs w:val="18"/>
              </w:rPr>
              <w:t>及以上组织的各类活动中获奖</w:t>
            </w:r>
            <w:r>
              <w:rPr>
                <w:rFonts w:ascii="Times New Roman" w:hAnsi="Times New Roman" w:cs="Times New Roman" w:hint="eastAsia"/>
                <w:sz w:val="18"/>
                <w:szCs w:val="18"/>
              </w:rPr>
              <w:t>。</w:t>
            </w:r>
          </w:p>
        </w:tc>
        <w:tc>
          <w:tcPr>
            <w:tcW w:w="700" w:type="dxa"/>
            <w:vMerge/>
            <w:vAlign w:val="center"/>
          </w:tcPr>
          <w:p w:rsidR="00C24343" w:rsidRDefault="00C24343">
            <w:pPr>
              <w:jc w:val="center"/>
              <w:rPr>
                <w:rFonts w:ascii="Times New Roman" w:eastAsia="宋体" w:hAnsi="Times New Roman" w:cs="Times New Roman"/>
                <w:szCs w:val="21"/>
              </w:rPr>
            </w:pPr>
          </w:p>
        </w:tc>
      </w:tr>
      <w:tr w:rsidR="00C24343">
        <w:trPr>
          <w:trHeight w:val="465"/>
          <w:jc w:val="center"/>
        </w:trPr>
        <w:tc>
          <w:tcPr>
            <w:tcW w:w="9072" w:type="dxa"/>
            <w:gridSpan w:val="4"/>
            <w:vAlign w:val="center"/>
          </w:tcPr>
          <w:p w:rsidR="00C24343" w:rsidRDefault="00F5219E">
            <w:pPr>
              <w:jc w:val="center"/>
              <w:rPr>
                <w:rFonts w:ascii="Times New Roman" w:eastAsia="宋体" w:hAnsi="Times New Roman" w:cs="Times New Roman"/>
                <w:b/>
                <w:szCs w:val="21"/>
              </w:rPr>
            </w:pPr>
            <w:r>
              <w:rPr>
                <w:rFonts w:ascii="Times New Roman" w:eastAsia="宋体" w:hAnsi="Times New Roman" w:cs="Times New Roman"/>
                <w:b/>
                <w:szCs w:val="21"/>
              </w:rPr>
              <w:t>自评概述</w:t>
            </w:r>
          </w:p>
        </w:tc>
      </w:tr>
      <w:tr w:rsidR="00C24343">
        <w:trPr>
          <w:trHeight w:val="301"/>
          <w:jc w:val="center"/>
        </w:trPr>
        <w:tc>
          <w:tcPr>
            <w:tcW w:w="9072" w:type="dxa"/>
            <w:gridSpan w:val="4"/>
          </w:tcPr>
          <w:p w:rsidR="00C24343" w:rsidRDefault="00F5219E">
            <w:pPr>
              <w:rPr>
                <w:rFonts w:ascii="Times New Roman" w:eastAsia="宋体" w:hAnsi="Times New Roman" w:cs="Times New Roman"/>
                <w:b/>
                <w:szCs w:val="24"/>
              </w:rPr>
            </w:pPr>
            <w:r>
              <w:rPr>
                <w:rFonts w:ascii="Times New Roman" w:eastAsia="宋体" w:hAnsi="Times New Roman" w:cs="Times New Roman"/>
                <w:b/>
                <w:szCs w:val="24"/>
              </w:rPr>
              <w:t>主要实践和成效</w:t>
            </w:r>
          </w:p>
        </w:tc>
      </w:tr>
      <w:tr w:rsidR="00C24343">
        <w:trPr>
          <w:trHeight w:val="595"/>
          <w:jc w:val="center"/>
        </w:trPr>
        <w:tc>
          <w:tcPr>
            <w:tcW w:w="9072" w:type="dxa"/>
            <w:gridSpan w:val="4"/>
          </w:tcPr>
          <w:p w:rsidR="00C24343" w:rsidRDefault="00C24343">
            <w:pPr>
              <w:ind w:firstLineChars="200" w:firstLine="420"/>
              <w:rPr>
                <w:rFonts w:ascii="宋体" w:eastAsia="宋体" w:hAnsi="宋体" w:cs="宋体"/>
                <w:color w:val="FF0000"/>
                <w:szCs w:val="21"/>
              </w:rPr>
            </w:pPr>
          </w:p>
          <w:p w:rsidR="00C24343" w:rsidRPr="00A6262E" w:rsidRDefault="00F5219E">
            <w:pPr>
              <w:spacing w:line="340" w:lineRule="exact"/>
              <w:ind w:firstLineChars="200" w:firstLine="420"/>
              <w:rPr>
                <w:rFonts w:asciiTheme="minorEastAsia" w:hAnsiTheme="minorEastAsia" w:cs="宋体"/>
                <w:szCs w:val="21"/>
              </w:rPr>
            </w:pPr>
            <w:r w:rsidRPr="00A6262E">
              <w:rPr>
                <w:rFonts w:asciiTheme="minorEastAsia" w:hAnsiTheme="minorEastAsia" w:cs="宋体" w:hint="eastAsia"/>
                <w:szCs w:val="21"/>
              </w:rPr>
              <w:t>学校本着“以人为本，为成功的人生打基础”的办学理念，秉承“明德厚学”的校训，全面实施素质教育，努力为学生主动发展、全面发展和幸福成长奠基。</w:t>
            </w:r>
          </w:p>
          <w:p w:rsidR="00C24343" w:rsidRPr="00A6262E" w:rsidRDefault="00F5219E">
            <w:pPr>
              <w:widowControl/>
              <w:spacing w:line="340" w:lineRule="exact"/>
              <w:ind w:firstLine="480"/>
              <w:rPr>
                <w:rFonts w:asciiTheme="minorEastAsia" w:hAnsiTheme="minorEastAsia" w:cs="宋体"/>
                <w:kern w:val="0"/>
                <w:szCs w:val="21"/>
              </w:rPr>
            </w:pPr>
            <w:r w:rsidRPr="00A6262E">
              <w:rPr>
                <w:rFonts w:asciiTheme="minorEastAsia" w:hAnsiTheme="minorEastAsia" w:cs="宋体" w:hint="eastAsia"/>
                <w:kern w:val="0"/>
                <w:szCs w:val="21"/>
              </w:rPr>
              <w:t>1、学生全面发展，身心健康投入学习</w:t>
            </w:r>
          </w:p>
          <w:p w:rsidR="00C24343" w:rsidRPr="00A6262E" w:rsidRDefault="00F5219E">
            <w:pPr>
              <w:spacing w:line="340" w:lineRule="exact"/>
              <w:ind w:firstLineChars="200" w:firstLine="420"/>
              <w:rPr>
                <w:rFonts w:asciiTheme="minorEastAsia" w:hAnsiTheme="minorEastAsia" w:cs="宋体"/>
                <w:szCs w:val="21"/>
              </w:rPr>
            </w:pPr>
            <w:r w:rsidRPr="00A6262E">
              <w:rPr>
                <w:rFonts w:asciiTheme="minorEastAsia" w:hAnsiTheme="minorEastAsia" w:cs="宋体" w:hint="eastAsia"/>
                <w:szCs w:val="21"/>
              </w:rPr>
              <w:t>学校重视以人为本，全面发展的育人观。不断营造“以爱育人、以情感人、爱满校园”的育人氛围。学校立足学生的身心健康发展，切实提高中小学生的心理素质，充分开发他们的潜能，培养学生乐观、向上的心理品质，促进学生人格的健全发展。根据中小学生生理、心理发展特点和规律，运用心理健康教育的知识理论和方法技能，培养中小学生良好的心理素质，促进其身心全面和谐发展。近3年来，学校未发生伤亡责任事故和违法犯罪案件。</w:t>
            </w:r>
          </w:p>
          <w:p w:rsidR="00C24343" w:rsidRPr="00A6262E" w:rsidRDefault="00F5219E">
            <w:pPr>
              <w:spacing w:line="340" w:lineRule="exact"/>
              <w:ind w:firstLineChars="200" w:firstLine="420"/>
              <w:rPr>
                <w:rFonts w:asciiTheme="minorEastAsia" w:hAnsiTheme="minorEastAsia" w:cs="宋体"/>
                <w:szCs w:val="21"/>
              </w:rPr>
            </w:pPr>
            <w:r w:rsidRPr="00A6262E">
              <w:rPr>
                <w:rFonts w:asciiTheme="minorEastAsia" w:hAnsiTheme="minorEastAsia" w:cs="宋体" w:hint="eastAsia"/>
                <w:szCs w:val="21"/>
              </w:rPr>
              <w:t>学校重视学生生命教育、心理健康，开展系列心理健康教育活动。倡导健康饮食、文明用餐；强化锻炼意识，增强体质；开展消防安全知识讲座，禁毒主题宣传教育，“严禁校园霸凌”主题教育；组织疏散逃生演练，引导学生珍爱生命健康，重视生命安全，提升生命素养，追求生命质量，促进每一位同学的全面健康发展。学校认真组织开展“阳光体育运动”和体育竞赛活动，学生体质得到增强。学校在保护学生视力方面采取多方面措施，一方面结合“减负增效”减轻学生过重课业负担，另一方面加强视力保护教育，每天两次组织学生做眼保健操，合理安排课外活动，结合一年一度的学生体检，及时发现近视学生及时督促就医等等，学生视力得到有效保护。</w:t>
            </w:r>
          </w:p>
          <w:p w:rsidR="00C24343" w:rsidRPr="00A6262E" w:rsidRDefault="00F5219E">
            <w:pPr>
              <w:tabs>
                <w:tab w:val="center" w:pos="4638"/>
              </w:tabs>
              <w:spacing w:line="340" w:lineRule="exact"/>
              <w:ind w:firstLineChars="200" w:firstLine="420"/>
              <w:rPr>
                <w:rFonts w:asciiTheme="minorEastAsia" w:hAnsiTheme="minorEastAsia" w:cs="宋体"/>
                <w:szCs w:val="21"/>
              </w:rPr>
            </w:pPr>
            <w:r w:rsidRPr="00A6262E">
              <w:rPr>
                <w:rFonts w:asciiTheme="minorEastAsia" w:hAnsiTheme="minorEastAsia" w:cs="宋体" w:hint="eastAsia"/>
                <w:szCs w:val="21"/>
              </w:rPr>
              <w:t>2、学生学业成绩良好，学业负担合理</w:t>
            </w:r>
            <w:r w:rsidRPr="00A6262E">
              <w:rPr>
                <w:rFonts w:asciiTheme="minorEastAsia" w:hAnsiTheme="minorEastAsia" w:cs="宋体"/>
                <w:szCs w:val="21"/>
              </w:rPr>
              <w:tab/>
            </w:r>
          </w:p>
          <w:p w:rsidR="00C24343" w:rsidRPr="00A6262E" w:rsidRDefault="00F5219E">
            <w:pPr>
              <w:spacing w:line="340" w:lineRule="exact"/>
              <w:ind w:firstLineChars="200" w:firstLine="420"/>
              <w:rPr>
                <w:rFonts w:asciiTheme="minorEastAsia" w:hAnsiTheme="minorEastAsia" w:cs="宋体"/>
                <w:szCs w:val="21"/>
              </w:rPr>
            </w:pPr>
            <w:r w:rsidRPr="00A6262E">
              <w:rPr>
                <w:rFonts w:asciiTheme="minorEastAsia" w:hAnsiTheme="minorEastAsia" w:cs="宋体" w:hint="eastAsia"/>
                <w:szCs w:val="21"/>
              </w:rPr>
              <w:t>坚持学习先进教育理念和教学研究，在继续推进“学案导学”教学模式的基础上，积极开展“问题导学”教学模式的研究，</w:t>
            </w:r>
            <w:proofErr w:type="gramStart"/>
            <w:r w:rsidRPr="00A6262E">
              <w:rPr>
                <w:rFonts w:asciiTheme="minorEastAsia" w:hAnsiTheme="minorEastAsia" w:cs="宋体" w:hint="eastAsia"/>
                <w:szCs w:val="21"/>
              </w:rPr>
              <w:t>践行</w:t>
            </w:r>
            <w:proofErr w:type="gramEnd"/>
            <w:r w:rsidRPr="00A6262E">
              <w:rPr>
                <w:rFonts w:asciiTheme="minorEastAsia" w:hAnsiTheme="minorEastAsia" w:cs="宋体" w:hint="eastAsia"/>
                <w:szCs w:val="21"/>
              </w:rPr>
              <w:t>“基于学案、精讲多学、及时反馈”教学思路，促进教师课堂教学模式的转型，着力构建</w:t>
            </w:r>
            <w:proofErr w:type="gramStart"/>
            <w:r w:rsidRPr="00A6262E">
              <w:rPr>
                <w:rFonts w:asciiTheme="minorEastAsia" w:hAnsiTheme="minorEastAsia" w:cs="宋体" w:hint="eastAsia"/>
                <w:szCs w:val="21"/>
              </w:rPr>
              <w:t>校本化</w:t>
            </w:r>
            <w:proofErr w:type="gramEnd"/>
            <w:r w:rsidRPr="00A6262E">
              <w:rPr>
                <w:rFonts w:asciiTheme="minorEastAsia" w:hAnsiTheme="minorEastAsia" w:cs="宋体" w:hint="eastAsia"/>
                <w:szCs w:val="21"/>
              </w:rPr>
              <w:t>的有效的课堂教学模式。坚持以课程改革为核心,进行教学设计研究：</w:t>
            </w:r>
            <w:proofErr w:type="gramStart"/>
            <w:r w:rsidRPr="00A6262E">
              <w:rPr>
                <w:rFonts w:asciiTheme="minorEastAsia" w:hAnsiTheme="minorEastAsia" w:cs="宋体" w:hint="eastAsia"/>
                <w:szCs w:val="21"/>
              </w:rPr>
              <w:t>围绕学案编制</w:t>
            </w:r>
            <w:proofErr w:type="gramEnd"/>
            <w:r w:rsidRPr="00A6262E">
              <w:rPr>
                <w:rFonts w:asciiTheme="minorEastAsia" w:hAnsiTheme="minorEastAsia" w:cs="宋体" w:hint="eastAsia"/>
                <w:szCs w:val="21"/>
              </w:rPr>
              <w:t>，做到资源共享。学校成立学科指导与督导小组，指导或督导每位教师开展教学研讨活动。单周，督导</w:t>
            </w:r>
            <w:proofErr w:type="gramStart"/>
            <w:r w:rsidRPr="00A6262E">
              <w:rPr>
                <w:rFonts w:asciiTheme="minorEastAsia" w:hAnsiTheme="minorEastAsia" w:cs="宋体" w:hint="eastAsia"/>
                <w:szCs w:val="21"/>
              </w:rPr>
              <w:t>备课组</w:t>
            </w:r>
            <w:proofErr w:type="gramEnd"/>
            <w:r w:rsidRPr="00A6262E">
              <w:rPr>
                <w:rFonts w:asciiTheme="minorEastAsia" w:hAnsiTheme="minorEastAsia" w:cs="宋体" w:hint="eastAsia"/>
                <w:szCs w:val="21"/>
              </w:rPr>
              <w:t>集体备课、随堂听课、组内评课等情况，发现问题及时指出，并要求教师进行二次备课和教学反思；双周，指导小组成员全程参与听课、评课活动，指导教师围绕精心编制学案、精心设计问题，从而提高课堂教与学的效率，学校把学科指导督导与城乡优秀教师牵手活动结合在一起，实施“两翼齐飞”的校本教研模式，每学期多次开展经验交流活动，着力探讨教育教学中的实际问题，提升了教师的理论素养，促进了教师教育教学水平的提高。</w:t>
            </w:r>
          </w:p>
          <w:p w:rsidR="00C24343" w:rsidRPr="00A6262E" w:rsidRDefault="00F5219E">
            <w:pPr>
              <w:spacing w:line="340" w:lineRule="exact"/>
              <w:ind w:firstLineChars="200" w:firstLine="420"/>
              <w:rPr>
                <w:rFonts w:asciiTheme="minorEastAsia" w:hAnsiTheme="minorEastAsia" w:cs="宋体"/>
                <w:szCs w:val="21"/>
              </w:rPr>
            </w:pPr>
            <w:r w:rsidRPr="00A6262E">
              <w:rPr>
                <w:rFonts w:asciiTheme="minorEastAsia" w:hAnsiTheme="minorEastAsia" w:cs="宋体" w:hint="eastAsia"/>
                <w:szCs w:val="21"/>
              </w:rPr>
              <w:lastRenderedPageBreak/>
              <w:t>学校根据上级教育主管部门的相关规定，严格控制考试次数。</w:t>
            </w:r>
            <w:proofErr w:type="gramStart"/>
            <w:r w:rsidRPr="00A6262E">
              <w:rPr>
                <w:rFonts w:asciiTheme="minorEastAsia" w:hAnsiTheme="minorEastAsia" w:cs="宋体" w:hint="eastAsia"/>
                <w:szCs w:val="21"/>
              </w:rPr>
              <w:t>除期中</w:t>
            </w:r>
            <w:proofErr w:type="gramEnd"/>
            <w:r w:rsidRPr="00A6262E">
              <w:rPr>
                <w:rFonts w:asciiTheme="minorEastAsia" w:hAnsiTheme="minorEastAsia" w:cs="宋体" w:hint="eastAsia"/>
                <w:szCs w:val="21"/>
              </w:rPr>
              <w:t>、期末考试外，学校不组织统一命题和阅卷,语、数、外等高考学科按照规定每学期只进行期中、期末两次统一考试，其他学科采用平时随堂测试的形式组织考查，同时通过月常规检查和学习委员每周常规信息统计，凭教务处批条复印讲义等举措及时检查教师常规执行情况，以切实减轻学生课业负担，提升学习效率。</w:t>
            </w:r>
          </w:p>
          <w:p w:rsidR="00C24343" w:rsidRPr="00A6262E" w:rsidRDefault="00F5219E">
            <w:pPr>
              <w:spacing w:line="340" w:lineRule="exact"/>
              <w:ind w:firstLineChars="200" w:firstLine="420"/>
              <w:rPr>
                <w:rFonts w:asciiTheme="minorEastAsia" w:hAnsiTheme="minorEastAsia" w:cs="宋体"/>
                <w:szCs w:val="21"/>
              </w:rPr>
            </w:pPr>
            <w:r w:rsidRPr="00A6262E">
              <w:rPr>
                <w:rFonts w:asciiTheme="minorEastAsia" w:hAnsiTheme="minorEastAsia" w:cs="宋体" w:hint="eastAsia"/>
                <w:szCs w:val="21"/>
              </w:rPr>
              <w:t>近三年来在高二学业水平测试中，我校均取得了优异的成绩，2018年，高二学业水平测试一次合格率为98.47 %；2019年一次合格率为100%；2020年一次合格率为98.</w:t>
            </w:r>
            <w:r w:rsidR="00164EB2">
              <w:rPr>
                <w:rFonts w:asciiTheme="minorEastAsia" w:hAnsiTheme="minorEastAsia" w:cs="宋体" w:hint="eastAsia"/>
                <w:szCs w:val="21"/>
              </w:rPr>
              <w:t>23</w:t>
            </w:r>
            <w:r w:rsidRPr="00A6262E">
              <w:rPr>
                <w:rFonts w:asciiTheme="minorEastAsia" w:hAnsiTheme="minorEastAsia" w:cs="宋体" w:hint="eastAsia"/>
                <w:szCs w:val="21"/>
              </w:rPr>
              <w:t xml:space="preserve"> %。2017年、2018年、2019年信息技术学业水平测试一次合格率为100%，近三年我校学生本科</w:t>
            </w:r>
            <w:proofErr w:type="gramStart"/>
            <w:r w:rsidRPr="00A6262E">
              <w:rPr>
                <w:rFonts w:asciiTheme="minorEastAsia" w:hAnsiTheme="minorEastAsia" w:cs="宋体" w:hint="eastAsia"/>
                <w:szCs w:val="21"/>
              </w:rPr>
              <w:t>达线率逐年</w:t>
            </w:r>
            <w:proofErr w:type="gramEnd"/>
            <w:r w:rsidRPr="00A6262E">
              <w:rPr>
                <w:rFonts w:asciiTheme="minorEastAsia" w:hAnsiTheme="minorEastAsia" w:cs="宋体" w:hint="eastAsia"/>
                <w:szCs w:val="21"/>
              </w:rPr>
              <w:t>增长，为2018年81.8%、2019年80.2%，2020年80.3%、已连续16年蝉联常州市新北区高中教学质量综合评估一等奖（优秀奖）。</w:t>
            </w:r>
          </w:p>
          <w:p w:rsidR="00C24343" w:rsidRPr="00A6262E" w:rsidRDefault="00F5219E">
            <w:pPr>
              <w:spacing w:line="340" w:lineRule="exact"/>
              <w:ind w:firstLineChars="200" w:firstLine="420"/>
              <w:rPr>
                <w:rFonts w:asciiTheme="minorEastAsia" w:hAnsiTheme="minorEastAsia" w:cs="宋体"/>
                <w:szCs w:val="21"/>
              </w:rPr>
            </w:pPr>
            <w:r w:rsidRPr="00A6262E">
              <w:rPr>
                <w:rFonts w:asciiTheme="minorEastAsia" w:hAnsiTheme="minorEastAsia" w:cs="宋体" w:hint="eastAsia"/>
                <w:szCs w:val="21"/>
              </w:rPr>
              <w:t>3、学生体育活动丰富，体质健康合格</w:t>
            </w:r>
          </w:p>
          <w:p w:rsidR="00C24343" w:rsidRPr="00A6262E" w:rsidRDefault="00F5219E">
            <w:pPr>
              <w:spacing w:line="340" w:lineRule="exact"/>
              <w:ind w:firstLineChars="200" w:firstLine="420"/>
              <w:rPr>
                <w:rFonts w:asciiTheme="minorEastAsia" w:hAnsiTheme="minorEastAsia" w:cs="宋体"/>
                <w:szCs w:val="21"/>
                <w:lang w:val="zh-CN"/>
              </w:rPr>
            </w:pPr>
            <w:r w:rsidRPr="00A6262E">
              <w:rPr>
                <w:rFonts w:asciiTheme="minorEastAsia" w:hAnsiTheme="minorEastAsia" w:cs="宋体" w:hint="eastAsia"/>
                <w:szCs w:val="21"/>
              </w:rPr>
              <w:t>学校高度重视学生的体质健康，认真贯彻落实《国家体质健康标准》，坚持健康第一。每天组织开展“两课两操”，促进学生积极参加体育锻炼，确保学生校内每天体育活动时间不少于1小时。每年举行春季田径运动会与冬季体育节，组织学生积极参加市、区各类体育比赛中取得好成绩。组建篮球、足球、棋类等体育社团，定时定人定地点开展活动，激发学生兴趣，确保每位学生掌握1-3项体育技能。学校依据《新北区中小学校教室照明改造方案》，对所有教室进行灯光改造，提高教室照明质量，改善学生学习光照环境，降低学生近视率。近三年学生体质健康合格率达96%以上，毕业生视力不良率低于70%。</w:t>
            </w:r>
          </w:p>
          <w:p w:rsidR="00C24343" w:rsidRPr="00A6262E" w:rsidRDefault="00F5219E">
            <w:pPr>
              <w:numPr>
                <w:ilvl w:val="0"/>
                <w:numId w:val="4"/>
              </w:numPr>
              <w:spacing w:line="340" w:lineRule="exact"/>
              <w:ind w:firstLineChars="200" w:firstLine="420"/>
              <w:rPr>
                <w:rFonts w:asciiTheme="minorEastAsia" w:hAnsiTheme="minorEastAsia" w:cs="宋体"/>
                <w:szCs w:val="21"/>
              </w:rPr>
            </w:pPr>
            <w:r w:rsidRPr="00A6262E">
              <w:rPr>
                <w:rFonts w:asciiTheme="minorEastAsia" w:hAnsiTheme="minorEastAsia" w:cs="宋体" w:hint="eastAsia"/>
                <w:szCs w:val="21"/>
              </w:rPr>
              <w:t>学生社团活动多样，兴趣特长彰显</w:t>
            </w:r>
          </w:p>
          <w:p w:rsidR="00C24343" w:rsidRPr="00A6262E" w:rsidRDefault="00F5219E">
            <w:pPr>
              <w:spacing w:line="340" w:lineRule="exact"/>
              <w:ind w:firstLineChars="200" w:firstLine="420"/>
              <w:rPr>
                <w:rFonts w:asciiTheme="minorEastAsia" w:hAnsiTheme="minorEastAsia" w:cs="宋体"/>
                <w:szCs w:val="21"/>
              </w:rPr>
            </w:pPr>
            <w:r w:rsidRPr="00A6262E">
              <w:rPr>
                <w:rFonts w:asciiTheme="minorEastAsia" w:hAnsiTheme="minorEastAsia" w:cs="宋体" w:hint="eastAsia"/>
                <w:szCs w:val="21"/>
              </w:rPr>
              <w:t>学校重视学生社团建设，为发展学生特长、全面提高综合素质积极创设教育平台。学校建有学科拓展类、人文类、艺术类、体育类、科技类、信息技术类等多种类型社团组织，如现代折纸、艺雅合唱团、兰曦书法社、魅力瞬间摄影社、小记者社、校园戏剧社、电脑制作兴趣小组、田径队、长春棋社和各类学科竞赛、科技竞赛团队等社团，形式多样，内容丰富，学生参与面广，兴趣、爱好和特长得到有效培养。各社团由校政教处、团委进行统一管理，学生积极参与，在老师的指导下取得了较大成果。在“吉尔多肽”杯高中学生化学竞赛中成绩突出，殷若男、刘长青等74人分获省一、二、三等奖；在全国中学生奥林匹克生物竞赛在11名同学获省二、三等奖；在市区组织的高中生作文大赛、英语口语比赛、江苏省物理奥林匹克竞赛、金钥匙科技竞赛中，成绩突出；在科技竞赛中，我校获得省青少年科技模型竞赛团体一等奖、2个省科技模型竞赛二等奖、1个省科技模型竞赛三等奖、3个市科技竞赛一等奖、5个市科技竞赛二等奖、5个市科技竞赛三等奖，共有许刚强、郭娴姣等100多位同学获省、市级青少年科技竞赛奖项。</w:t>
            </w:r>
          </w:p>
          <w:p w:rsidR="00C24343" w:rsidRPr="00A6262E" w:rsidRDefault="00F5219E">
            <w:pPr>
              <w:spacing w:line="340" w:lineRule="exact"/>
              <w:ind w:firstLineChars="200" w:firstLine="420"/>
              <w:rPr>
                <w:rFonts w:asciiTheme="minorEastAsia" w:hAnsiTheme="minorEastAsia" w:cs="宋体"/>
                <w:szCs w:val="21"/>
              </w:rPr>
            </w:pPr>
            <w:r w:rsidRPr="00A6262E">
              <w:rPr>
                <w:rFonts w:asciiTheme="minorEastAsia" w:hAnsiTheme="minorEastAsia" w:cs="宋体" w:hint="eastAsia"/>
                <w:szCs w:val="21"/>
              </w:rPr>
              <w:t>追寻艺术之美，拓展生命宽度。学校高度重视艺术、体育教学工作，专门成立了以分管副校长、教务、政教、教研、团委、后勤等部门共同参与的“体卫艺工作领导小组”，学校建成了德文化长廊、成立“尚美”艺术中心和学生优秀艺术作品展览室；充分利用艺术教师的个人专业特长，加强对艺术课程的校本构建，开设合唱艺术、音乐欣赏与电影、素描中的视觉艺术语言、书法、现代折纸等艺术校本课程，定期展出学生书法、摄影、素描等优秀作品；针对艺术特长生，制定艺术教学计划，科学规划，并积极探索和实践,抓传统促提高，切实加强艺术课程改革，不断提炼课程的文化内涵，拓宽了学生视野，陶冶了学生的情操，促进学生审美与表现能力的提高。在2017年获常州市中小学生围棋锦标赛团体第一名、2017年市中小学生国际象棋锦标赛团体第一名、2018年市阳光体育运动会中小学生五子棋比赛高中组第一名、象棋锦标赛高中组第一名、市第十五届运动会青少年部棋类比赛国际象棋、象棋、围棋3个高中组第一名、市第九届青少年书法现场大</w:t>
            </w:r>
            <w:r w:rsidRPr="00A6262E">
              <w:rPr>
                <w:rFonts w:asciiTheme="minorEastAsia" w:hAnsiTheme="minorEastAsia" w:cs="宋体" w:hint="eastAsia"/>
                <w:szCs w:val="21"/>
              </w:rPr>
              <w:lastRenderedPageBreak/>
              <w:t>赛中获团体二等奖，获5个艺术类区级奖项、3个棋类区级奖项。三年来，共有460多名艺术类学生被各级各类艺术院校录取，共有100多名学生在市、区艺术和棋类比赛获奖。</w:t>
            </w:r>
          </w:p>
          <w:p w:rsidR="00C24343" w:rsidRDefault="00F5219E">
            <w:pPr>
              <w:spacing w:line="340" w:lineRule="exact"/>
              <w:ind w:firstLineChars="200" w:firstLine="420"/>
              <w:rPr>
                <w:rFonts w:ascii="宋体" w:eastAsia="宋体" w:hAnsi="宋体" w:cs="宋体"/>
                <w:szCs w:val="21"/>
              </w:rPr>
            </w:pPr>
            <w:r w:rsidRPr="00A6262E">
              <w:rPr>
                <w:rFonts w:asciiTheme="minorEastAsia" w:hAnsiTheme="minorEastAsia" w:cs="宋体" w:hint="eastAsia"/>
                <w:szCs w:val="21"/>
              </w:rPr>
              <w:t>教学相长，在成就学生的同时，也成就了教师。在区级以上各类教育、教学、教科研竞赛活动中有47位教师、81人次获奖。何莉燕老师在2019年江苏省中小学实验教学说课比赛中获得二等奖，赵燕杰老师在常州市高中通用技术基本功竞赛中获得一等奖，宗冬娣老师在2017年“领航杯”江苏省多媒体教育软件比赛中获得二等奖，郑志东老师在常州市区高中政治优质课评比中获得二等奖。在常州市区基本功竞赛或优质课评比中许宁、徐丽锋等6位老师获得二等奖、潘清、邓兵等8位教师获得三等奖。在新北区高中各学科评优课中，周娟等5位老师获得一等奖，巢卫媛等12位老师获得二等奖，吴建江等23位老师获得三等奖。</w:t>
            </w:r>
          </w:p>
          <w:p w:rsidR="00C24343" w:rsidRPr="00A6262E" w:rsidRDefault="00F5219E">
            <w:pPr>
              <w:spacing w:line="340" w:lineRule="exact"/>
              <w:ind w:firstLineChars="200" w:firstLine="420"/>
              <w:rPr>
                <w:rFonts w:asciiTheme="minorEastAsia" w:hAnsiTheme="minorEastAsia" w:cs="宋体"/>
                <w:szCs w:val="21"/>
              </w:rPr>
            </w:pPr>
            <w:r w:rsidRPr="00A6262E">
              <w:rPr>
                <w:rFonts w:asciiTheme="minorEastAsia" w:hAnsiTheme="minorEastAsia" w:cs="宋体" w:hint="eastAsia"/>
                <w:szCs w:val="21"/>
              </w:rPr>
              <w:t>为丰富学生校园生活，学校充分利用社会资源，建有6个校外社会实践基地：92138部队第三飞行大队、</w:t>
            </w:r>
            <w:proofErr w:type="gramStart"/>
            <w:r w:rsidRPr="00A6262E">
              <w:rPr>
                <w:rFonts w:asciiTheme="minorEastAsia" w:hAnsiTheme="minorEastAsia" w:cs="宋体" w:hint="eastAsia"/>
                <w:szCs w:val="21"/>
              </w:rPr>
              <w:t>常州声泰</w:t>
            </w:r>
            <w:proofErr w:type="gramEnd"/>
            <w:r w:rsidRPr="00A6262E">
              <w:rPr>
                <w:rFonts w:asciiTheme="minorEastAsia" w:hAnsiTheme="minorEastAsia" w:cs="宋体" w:hint="eastAsia"/>
                <w:szCs w:val="21"/>
              </w:rPr>
              <w:t>龙电子音响有限公司、西夏</w:t>
            </w:r>
            <w:proofErr w:type="gramStart"/>
            <w:r w:rsidRPr="00A6262E">
              <w:rPr>
                <w:rFonts w:asciiTheme="minorEastAsia" w:hAnsiTheme="minorEastAsia" w:cs="宋体" w:hint="eastAsia"/>
                <w:szCs w:val="21"/>
              </w:rPr>
              <w:t>墅</w:t>
            </w:r>
            <w:proofErr w:type="gramEnd"/>
            <w:r w:rsidRPr="00A6262E">
              <w:rPr>
                <w:rFonts w:asciiTheme="minorEastAsia" w:hAnsiTheme="minorEastAsia" w:cs="宋体" w:hint="eastAsia"/>
                <w:szCs w:val="21"/>
              </w:rPr>
              <w:t>幸福院、西夏</w:t>
            </w:r>
            <w:proofErr w:type="gramStart"/>
            <w:r w:rsidRPr="00A6262E">
              <w:rPr>
                <w:rFonts w:asciiTheme="minorEastAsia" w:hAnsiTheme="minorEastAsia" w:cs="宋体" w:hint="eastAsia"/>
                <w:szCs w:val="21"/>
              </w:rPr>
              <w:t>墅西源</w:t>
            </w:r>
            <w:proofErr w:type="gramEnd"/>
            <w:r w:rsidRPr="00A6262E">
              <w:rPr>
                <w:rFonts w:asciiTheme="minorEastAsia" w:hAnsiTheme="minorEastAsia" w:cs="宋体" w:hint="eastAsia"/>
                <w:szCs w:val="21"/>
              </w:rPr>
              <w:t>污水处理有限公司、常州菜根香生态农业有限公司、常州市三新园艺有限公司。依托这些教育基地的教育资源增强学生的历史使命感，培养学生的社会适应能力和劳动习惯，培养学生的社会责任感，培养学生高尚的道德情操和吃苦耐劳的精神。</w:t>
            </w:r>
          </w:p>
          <w:p w:rsidR="00C24343" w:rsidRDefault="00C24343">
            <w:pPr>
              <w:rPr>
                <w:rFonts w:ascii="Times New Roman" w:eastAsia="宋体" w:hAnsi="Times New Roman" w:cs="Times New Roman"/>
                <w:szCs w:val="24"/>
              </w:rPr>
            </w:pPr>
          </w:p>
        </w:tc>
      </w:tr>
      <w:tr w:rsidR="00C24343">
        <w:trPr>
          <w:trHeight w:val="61"/>
          <w:jc w:val="center"/>
        </w:trPr>
        <w:tc>
          <w:tcPr>
            <w:tcW w:w="9072" w:type="dxa"/>
            <w:gridSpan w:val="4"/>
          </w:tcPr>
          <w:p w:rsidR="00C24343" w:rsidRDefault="00F5219E">
            <w:pPr>
              <w:rPr>
                <w:rFonts w:ascii="Times New Roman" w:eastAsia="宋体" w:hAnsi="Times New Roman" w:cs="Times New Roman"/>
                <w:b/>
                <w:szCs w:val="24"/>
              </w:rPr>
            </w:pPr>
            <w:r>
              <w:rPr>
                <w:rFonts w:ascii="Times New Roman" w:eastAsia="宋体" w:hAnsi="Times New Roman" w:cs="Times New Roman"/>
                <w:b/>
                <w:szCs w:val="24"/>
              </w:rPr>
              <w:lastRenderedPageBreak/>
              <w:t>主要不足和问题</w:t>
            </w:r>
          </w:p>
        </w:tc>
      </w:tr>
      <w:tr w:rsidR="00C24343">
        <w:trPr>
          <w:trHeight w:val="606"/>
          <w:jc w:val="center"/>
        </w:trPr>
        <w:tc>
          <w:tcPr>
            <w:tcW w:w="9072" w:type="dxa"/>
            <w:gridSpan w:val="4"/>
          </w:tcPr>
          <w:p w:rsidR="00C24343" w:rsidRDefault="00C24343">
            <w:pPr>
              <w:rPr>
                <w:rFonts w:ascii="Times New Roman" w:eastAsia="宋体" w:hAnsi="Times New Roman" w:cs="Times New Roman"/>
                <w:szCs w:val="24"/>
              </w:rPr>
            </w:pPr>
          </w:p>
          <w:p w:rsidR="00C24343" w:rsidRDefault="00C24343">
            <w:pPr>
              <w:rPr>
                <w:rFonts w:ascii="Times New Roman" w:eastAsia="宋体" w:hAnsi="Times New Roman" w:cs="Times New Roman"/>
                <w:szCs w:val="24"/>
              </w:rPr>
            </w:pPr>
          </w:p>
        </w:tc>
      </w:tr>
      <w:tr w:rsidR="00C24343">
        <w:trPr>
          <w:trHeight w:val="411"/>
          <w:jc w:val="center"/>
        </w:trPr>
        <w:tc>
          <w:tcPr>
            <w:tcW w:w="9072" w:type="dxa"/>
            <w:gridSpan w:val="4"/>
          </w:tcPr>
          <w:p w:rsidR="00C24343" w:rsidRDefault="00F5219E">
            <w:pPr>
              <w:rPr>
                <w:rFonts w:ascii="Times New Roman" w:eastAsia="宋体" w:hAnsi="Times New Roman" w:cs="Times New Roman"/>
                <w:b/>
                <w:szCs w:val="24"/>
              </w:rPr>
            </w:pPr>
            <w:r>
              <w:rPr>
                <w:rFonts w:ascii="Times New Roman" w:eastAsia="宋体" w:hAnsi="Times New Roman" w:cs="Times New Roman"/>
                <w:b/>
                <w:szCs w:val="24"/>
              </w:rPr>
              <w:t>改进措施和目标</w:t>
            </w:r>
          </w:p>
        </w:tc>
      </w:tr>
      <w:tr w:rsidR="00C24343">
        <w:trPr>
          <w:trHeight w:val="411"/>
          <w:jc w:val="center"/>
        </w:trPr>
        <w:tc>
          <w:tcPr>
            <w:tcW w:w="9072" w:type="dxa"/>
            <w:gridSpan w:val="4"/>
          </w:tcPr>
          <w:p w:rsidR="00C24343" w:rsidRDefault="00C24343">
            <w:pPr>
              <w:rPr>
                <w:rFonts w:ascii="Times New Roman" w:eastAsia="宋体" w:hAnsi="Times New Roman" w:cs="Times New Roman"/>
                <w:szCs w:val="24"/>
              </w:rPr>
            </w:pPr>
          </w:p>
          <w:p w:rsidR="00D60F29" w:rsidRDefault="00D60F29">
            <w:pPr>
              <w:rPr>
                <w:rFonts w:ascii="Times New Roman" w:eastAsia="宋体" w:hAnsi="Times New Roman" w:cs="Times New Roman"/>
                <w:szCs w:val="24"/>
              </w:rPr>
            </w:pPr>
          </w:p>
        </w:tc>
      </w:tr>
    </w:tbl>
    <w:p w:rsidR="00C24343" w:rsidRDefault="00C24343">
      <w:pPr>
        <w:tabs>
          <w:tab w:val="left" w:pos="9135"/>
        </w:tabs>
        <w:rPr>
          <w:rFonts w:ascii="Times New Roman" w:eastAsia="宋体" w:hAnsi="Times New Roman" w:cs="Times New Roman"/>
          <w:b/>
          <w:szCs w:val="21"/>
        </w:rPr>
      </w:pPr>
    </w:p>
    <w:p w:rsidR="00C24343" w:rsidRDefault="00F5219E">
      <w:pPr>
        <w:tabs>
          <w:tab w:val="left" w:pos="9135"/>
        </w:tabs>
        <w:rPr>
          <w:rFonts w:ascii="Times New Roman" w:eastAsia="宋体" w:hAnsi="Times New Roman" w:cs="Times New Roman"/>
          <w:b/>
          <w:szCs w:val="21"/>
        </w:rPr>
      </w:pPr>
      <w:r>
        <w:rPr>
          <w:rFonts w:ascii="Times New Roman" w:eastAsia="宋体" w:hAnsi="Times New Roman" w:cs="Times New Roman"/>
          <w:b/>
          <w:szCs w:val="21"/>
        </w:rPr>
        <w:t>（</w:t>
      </w:r>
      <w:r>
        <w:rPr>
          <w:rFonts w:ascii="Times New Roman" w:eastAsia="宋体" w:hAnsi="Times New Roman" w:cs="Times New Roman"/>
          <w:b/>
          <w:szCs w:val="21"/>
        </w:rPr>
        <w:t>2</w:t>
      </w:r>
      <w:r>
        <w:rPr>
          <w:rFonts w:ascii="Times New Roman" w:eastAsia="宋体" w:hAnsi="Times New Roman" w:cs="Times New Roman"/>
          <w:b/>
          <w:szCs w:val="21"/>
        </w:rPr>
        <w:t>）基础数据</w:t>
      </w:r>
    </w:p>
    <w:p w:rsidR="00D60F29" w:rsidRDefault="00D60F29" w:rsidP="004573A7">
      <w:pPr>
        <w:tabs>
          <w:tab w:val="left" w:pos="9135"/>
        </w:tabs>
        <w:spacing w:afterLines="50" w:after="156"/>
        <w:jc w:val="center"/>
        <w:rPr>
          <w:rFonts w:asciiTheme="majorEastAsia" w:eastAsiaTheme="majorEastAsia" w:hAnsiTheme="majorEastAsia" w:cstheme="majorEastAsia"/>
          <w:b/>
          <w:bCs/>
          <w:szCs w:val="21"/>
        </w:rPr>
      </w:pPr>
    </w:p>
    <w:p w:rsidR="00C24343" w:rsidRDefault="00F5219E" w:rsidP="004573A7">
      <w:pPr>
        <w:tabs>
          <w:tab w:val="left" w:pos="9135"/>
        </w:tabs>
        <w:spacing w:afterLines="50" w:after="156"/>
        <w:jc w:val="center"/>
        <w:rPr>
          <w:rFonts w:asciiTheme="majorEastAsia" w:eastAsiaTheme="majorEastAsia" w:hAnsiTheme="majorEastAsia" w:cstheme="majorEastAsia"/>
          <w:b/>
          <w:szCs w:val="21"/>
        </w:rPr>
      </w:pPr>
      <w:r>
        <w:rPr>
          <w:rFonts w:asciiTheme="majorEastAsia" w:eastAsiaTheme="majorEastAsia" w:hAnsiTheme="majorEastAsia" w:cstheme="majorEastAsia" w:hint="eastAsia"/>
          <w:b/>
          <w:bCs/>
          <w:szCs w:val="21"/>
        </w:rPr>
        <w:t>5-1-1 《学生体质健康标准》和近视防控情况</w:t>
      </w:r>
    </w:p>
    <w:tbl>
      <w:tblPr>
        <w:tblW w:w="907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1501"/>
        <w:gridCol w:w="733"/>
        <w:gridCol w:w="687"/>
        <w:gridCol w:w="1458"/>
        <w:gridCol w:w="913"/>
        <w:gridCol w:w="732"/>
        <w:gridCol w:w="732"/>
        <w:gridCol w:w="1277"/>
        <w:gridCol w:w="1039"/>
      </w:tblGrid>
      <w:tr w:rsidR="00C24343">
        <w:trPr>
          <w:cantSplit/>
          <w:trHeight w:val="351"/>
          <w:jc w:val="center"/>
        </w:trPr>
        <w:tc>
          <w:tcPr>
            <w:tcW w:w="1501" w:type="dxa"/>
            <w:vMerge w:val="restart"/>
            <w:vAlign w:val="center"/>
          </w:tcPr>
          <w:p w:rsidR="00C24343" w:rsidRDefault="00F5219E">
            <w:pPr>
              <w:adjustRightInd w:val="0"/>
              <w:snapToGrid w:val="0"/>
              <w:jc w:val="center"/>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学年度</w:t>
            </w:r>
          </w:p>
        </w:tc>
        <w:tc>
          <w:tcPr>
            <w:tcW w:w="3791" w:type="dxa"/>
            <w:gridSpan w:val="4"/>
            <w:vAlign w:val="center"/>
          </w:tcPr>
          <w:p w:rsidR="00C24343" w:rsidRDefault="00F5219E">
            <w:pPr>
              <w:adjustRightInd w:val="0"/>
              <w:snapToGrid w:val="0"/>
              <w:jc w:val="center"/>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初中</w:t>
            </w:r>
          </w:p>
        </w:tc>
        <w:tc>
          <w:tcPr>
            <w:tcW w:w="3780" w:type="dxa"/>
            <w:gridSpan w:val="4"/>
            <w:vAlign w:val="center"/>
          </w:tcPr>
          <w:p w:rsidR="00C24343" w:rsidRDefault="00F5219E">
            <w:pPr>
              <w:adjustRightInd w:val="0"/>
              <w:snapToGrid w:val="0"/>
              <w:jc w:val="center"/>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高中</w:t>
            </w:r>
          </w:p>
        </w:tc>
      </w:tr>
      <w:tr w:rsidR="00C24343">
        <w:trPr>
          <w:cantSplit/>
          <w:trHeight w:val="351"/>
          <w:jc w:val="center"/>
        </w:trPr>
        <w:tc>
          <w:tcPr>
            <w:tcW w:w="1501" w:type="dxa"/>
            <w:vMerge/>
            <w:vAlign w:val="center"/>
          </w:tcPr>
          <w:p w:rsidR="00C24343" w:rsidRDefault="00C24343">
            <w:pPr>
              <w:adjustRightInd w:val="0"/>
              <w:snapToGrid w:val="0"/>
              <w:jc w:val="center"/>
              <w:rPr>
                <w:rFonts w:asciiTheme="majorEastAsia" w:eastAsiaTheme="majorEastAsia" w:hAnsiTheme="majorEastAsia" w:cstheme="majorEastAsia"/>
                <w:bCs/>
                <w:szCs w:val="21"/>
              </w:rPr>
            </w:pPr>
          </w:p>
        </w:tc>
        <w:tc>
          <w:tcPr>
            <w:tcW w:w="733" w:type="dxa"/>
            <w:vAlign w:val="center"/>
          </w:tcPr>
          <w:p w:rsidR="00C24343" w:rsidRDefault="00F5219E">
            <w:pPr>
              <w:adjustRightInd w:val="0"/>
              <w:snapToGrid w:val="0"/>
              <w:jc w:val="center"/>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年级</w:t>
            </w:r>
          </w:p>
        </w:tc>
        <w:tc>
          <w:tcPr>
            <w:tcW w:w="687" w:type="dxa"/>
            <w:vAlign w:val="center"/>
          </w:tcPr>
          <w:p w:rsidR="00C24343" w:rsidRDefault="00F5219E">
            <w:pPr>
              <w:adjustRightInd w:val="0"/>
              <w:snapToGrid w:val="0"/>
              <w:jc w:val="center"/>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人数</w:t>
            </w:r>
          </w:p>
        </w:tc>
        <w:tc>
          <w:tcPr>
            <w:tcW w:w="1458" w:type="dxa"/>
            <w:vAlign w:val="center"/>
          </w:tcPr>
          <w:p w:rsidR="00C24343" w:rsidRDefault="00F5219E">
            <w:pPr>
              <w:adjustRightInd w:val="0"/>
              <w:snapToGrid w:val="0"/>
              <w:jc w:val="center"/>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健康合格率</w:t>
            </w:r>
          </w:p>
        </w:tc>
        <w:tc>
          <w:tcPr>
            <w:tcW w:w="913" w:type="dxa"/>
            <w:vAlign w:val="center"/>
          </w:tcPr>
          <w:p w:rsidR="00C24343" w:rsidRDefault="00F5219E">
            <w:pPr>
              <w:adjustRightInd w:val="0"/>
              <w:snapToGrid w:val="0"/>
              <w:jc w:val="center"/>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近视率</w:t>
            </w:r>
          </w:p>
        </w:tc>
        <w:tc>
          <w:tcPr>
            <w:tcW w:w="732" w:type="dxa"/>
            <w:vAlign w:val="center"/>
          </w:tcPr>
          <w:p w:rsidR="00C24343" w:rsidRDefault="00F5219E">
            <w:pPr>
              <w:adjustRightInd w:val="0"/>
              <w:snapToGrid w:val="0"/>
              <w:jc w:val="center"/>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年级</w:t>
            </w:r>
          </w:p>
        </w:tc>
        <w:tc>
          <w:tcPr>
            <w:tcW w:w="732" w:type="dxa"/>
            <w:vAlign w:val="center"/>
          </w:tcPr>
          <w:p w:rsidR="00C24343" w:rsidRDefault="00F5219E">
            <w:pPr>
              <w:adjustRightInd w:val="0"/>
              <w:snapToGrid w:val="0"/>
              <w:jc w:val="center"/>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人数</w:t>
            </w:r>
          </w:p>
        </w:tc>
        <w:tc>
          <w:tcPr>
            <w:tcW w:w="1277" w:type="dxa"/>
            <w:vAlign w:val="center"/>
          </w:tcPr>
          <w:p w:rsidR="00C24343" w:rsidRDefault="00F5219E">
            <w:pPr>
              <w:adjustRightInd w:val="0"/>
              <w:snapToGrid w:val="0"/>
              <w:jc w:val="center"/>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健康合格率</w:t>
            </w:r>
          </w:p>
        </w:tc>
        <w:tc>
          <w:tcPr>
            <w:tcW w:w="1039" w:type="dxa"/>
            <w:vAlign w:val="center"/>
          </w:tcPr>
          <w:p w:rsidR="00C24343" w:rsidRDefault="00F5219E">
            <w:pPr>
              <w:adjustRightInd w:val="0"/>
              <w:snapToGrid w:val="0"/>
              <w:jc w:val="center"/>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近视率</w:t>
            </w:r>
          </w:p>
        </w:tc>
      </w:tr>
      <w:tr w:rsidR="00C24343">
        <w:trPr>
          <w:cantSplit/>
          <w:trHeight w:val="351"/>
          <w:jc w:val="center"/>
        </w:trPr>
        <w:tc>
          <w:tcPr>
            <w:tcW w:w="1501" w:type="dxa"/>
            <w:vMerge w:val="restart"/>
            <w:vAlign w:val="center"/>
          </w:tcPr>
          <w:p w:rsidR="00C24343" w:rsidRPr="00A6262E" w:rsidRDefault="00F5219E">
            <w:pPr>
              <w:adjustRightInd w:val="0"/>
              <w:snapToGrid w:val="0"/>
              <w:spacing w:line="320" w:lineRule="exact"/>
              <w:jc w:val="center"/>
              <w:rPr>
                <w:rFonts w:asciiTheme="minorEastAsia" w:hAnsiTheme="minorEastAsia" w:cstheme="majorEastAsia"/>
                <w:bCs/>
                <w:szCs w:val="21"/>
              </w:rPr>
            </w:pPr>
            <w:r w:rsidRPr="00A6262E">
              <w:rPr>
                <w:rFonts w:asciiTheme="minorEastAsia" w:hAnsiTheme="minorEastAsia" w:cstheme="majorEastAsia" w:hint="eastAsia"/>
                <w:bCs/>
                <w:szCs w:val="21"/>
              </w:rPr>
              <w:t>2017-2018</w:t>
            </w:r>
          </w:p>
          <w:p w:rsidR="00C24343" w:rsidRPr="00A6262E" w:rsidRDefault="00C24343">
            <w:pPr>
              <w:adjustRightInd w:val="0"/>
              <w:snapToGrid w:val="0"/>
              <w:jc w:val="center"/>
              <w:rPr>
                <w:rFonts w:asciiTheme="minorEastAsia" w:hAnsiTheme="minorEastAsia" w:cstheme="majorEastAsia"/>
                <w:bCs/>
                <w:szCs w:val="21"/>
              </w:rPr>
            </w:pPr>
          </w:p>
          <w:p w:rsidR="00C24343" w:rsidRPr="00A6262E" w:rsidRDefault="00C24343">
            <w:pPr>
              <w:adjustRightInd w:val="0"/>
              <w:snapToGrid w:val="0"/>
              <w:jc w:val="center"/>
              <w:rPr>
                <w:rFonts w:asciiTheme="minorEastAsia" w:hAnsiTheme="minorEastAsia" w:cstheme="majorEastAsia"/>
                <w:bCs/>
                <w:szCs w:val="21"/>
              </w:rPr>
            </w:pPr>
          </w:p>
        </w:tc>
        <w:tc>
          <w:tcPr>
            <w:tcW w:w="733" w:type="dxa"/>
            <w:vAlign w:val="center"/>
          </w:tcPr>
          <w:p w:rsidR="00C24343" w:rsidRPr="00A6262E" w:rsidRDefault="00F5219E">
            <w:pPr>
              <w:adjustRightInd w:val="0"/>
              <w:snapToGrid w:val="0"/>
              <w:spacing w:line="320" w:lineRule="exact"/>
              <w:jc w:val="center"/>
              <w:rPr>
                <w:rFonts w:asciiTheme="minorEastAsia" w:hAnsiTheme="minorEastAsia" w:cstheme="majorEastAsia"/>
                <w:bCs/>
                <w:szCs w:val="21"/>
              </w:rPr>
            </w:pPr>
            <w:r w:rsidRPr="00A6262E">
              <w:rPr>
                <w:rFonts w:asciiTheme="minorEastAsia" w:hAnsiTheme="minorEastAsia" w:cstheme="majorEastAsia" w:hint="eastAsia"/>
                <w:bCs/>
                <w:szCs w:val="21"/>
              </w:rPr>
              <w:t>初</w:t>
            </w:r>
            <w:proofErr w:type="gramStart"/>
            <w:r w:rsidRPr="00A6262E">
              <w:rPr>
                <w:rFonts w:asciiTheme="minorEastAsia" w:hAnsiTheme="minorEastAsia" w:cstheme="majorEastAsia" w:hint="eastAsia"/>
                <w:bCs/>
                <w:szCs w:val="21"/>
              </w:rPr>
              <w:t>一</w:t>
            </w:r>
            <w:proofErr w:type="gramEnd"/>
          </w:p>
        </w:tc>
        <w:tc>
          <w:tcPr>
            <w:tcW w:w="687"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166</w:t>
            </w:r>
          </w:p>
        </w:tc>
        <w:tc>
          <w:tcPr>
            <w:tcW w:w="1458"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96.2%</w:t>
            </w:r>
          </w:p>
        </w:tc>
        <w:tc>
          <w:tcPr>
            <w:tcW w:w="913"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54.1%</w:t>
            </w:r>
          </w:p>
        </w:tc>
        <w:tc>
          <w:tcPr>
            <w:tcW w:w="732" w:type="dxa"/>
            <w:vAlign w:val="center"/>
          </w:tcPr>
          <w:p w:rsidR="00C24343" w:rsidRPr="00A6262E" w:rsidRDefault="00F5219E">
            <w:pPr>
              <w:adjustRightInd w:val="0"/>
              <w:snapToGrid w:val="0"/>
              <w:spacing w:line="320" w:lineRule="exact"/>
              <w:jc w:val="center"/>
              <w:rPr>
                <w:rFonts w:asciiTheme="minorEastAsia" w:hAnsiTheme="minorEastAsia" w:cstheme="majorEastAsia"/>
                <w:bCs/>
                <w:szCs w:val="21"/>
              </w:rPr>
            </w:pPr>
            <w:r w:rsidRPr="00A6262E">
              <w:rPr>
                <w:rFonts w:asciiTheme="minorEastAsia" w:hAnsiTheme="minorEastAsia" w:cstheme="majorEastAsia" w:hint="eastAsia"/>
                <w:bCs/>
                <w:szCs w:val="21"/>
              </w:rPr>
              <w:t>高一</w:t>
            </w:r>
          </w:p>
        </w:tc>
        <w:tc>
          <w:tcPr>
            <w:tcW w:w="732"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621</w:t>
            </w:r>
          </w:p>
        </w:tc>
        <w:tc>
          <w:tcPr>
            <w:tcW w:w="1277"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96.5%</w:t>
            </w:r>
          </w:p>
        </w:tc>
        <w:tc>
          <w:tcPr>
            <w:tcW w:w="1039"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64.6%</w:t>
            </w:r>
          </w:p>
        </w:tc>
      </w:tr>
      <w:tr w:rsidR="00C24343">
        <w:trPr>
          <w:cantSplit/>
          <w:trHeight w:val="351"/>
          <w:jc w:val="center"/>
        </w:trPr>
        <w:tc>
          <w:tcPr>
            <w:tcW w:w="1501" w:type="dxa"/>
            <w:vMerge/>
            <w:vAlign w:val="center"/>
          </w:tcPr>
          <w:p w:rsidR="00C24343" w:rsidRPr="00A6262E" w:rsidRDefault="00C24343">
            <w:pPr>
              <w:adjustRightInd w:val="0"/>
              <w:snapToGrid w:val="0"/>
              <w:jc w:val="center"/>
              <w:rPr>
                <w:rFonts w:asciiTheme="minorEastAsia" w:hAnsiTheme="minorEastAsia" w:cstheme="majorEastAsia"/>
                <w:bCs/>
                <w:szCs w:val="21"/>
              </w:rPr>
            </w:pPr>
          </w:p>
        </w:tc>
        <w:tc>
          <w:tcPr>
            <w:tcW w:w="733" w:type="dxa"/>
            <w:vAlign w:val="center"/>
          </w:tcPr>
          <w:p w:rsidR="00C24343" w:rsidRPr="00A6262E" w:rsidRDefault="00F5219E">
            <w:pPr>
              <w:adjustRightInd w:val="0"/>
              <w:snapToGrid w:val="0"/>
              <w:spacing w:line="320" w:lineRule="exact"/>
              <w:jc w:val="center"/>
              <w:rPr>
                <w:rFonts w:asciiTheme="minorEastAsia" w:hAnsiTheme="minorEastAsia" w:cstheme="majorEastAsia"/>
                <w:bCs/>
                <w:szCs w:val="21"/>
              </w:rPr>
            </w:pPr>
            <w:r w:rsidRPr="00A6262E">
              <w:rPr>
                <w:rFonts w:asciiTheme="minorEastAsia" w:hAnsiTheme="minorEastAsia" w:cstheme="majorEastAsia" w:hint="eastAsia"/>
                <w:bCs/>
                <w:szCs w:val="21"/>
              </w:rPr>
              <w:t>初二</w:t>
            </w:r>
          </w:p>
        </w:tc>
        <w:tc>
          <w:tcPr>
            <w:tcW w:w="687"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162</w:t>
            </w:r>
          </w:p>
        </w:tc>
        <w:tc>
          <w:tcPr>
            <w:tcW w:w="1458"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96.1%</w:t>
            </w:r>
          </w:p>
        </w:tc>
        <w:tc>
          <w:tcPr>
            <w:tcW w:w="913"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55.7%</w:t>
            </w:r>
          </w:p>
        </w:tc>
        <w:tc>
          <w:tcPr>
            <w:tcW w:w="732" w:type="dxa"/>
            <w:vAlign w:val="center"/>
          </w:tcPr>
          <w:p w:rsidR="00C24343" w:rsidRPr="00A6262E" w:rsidRDefault="00F5219E">
            <w:pPr>
              <w:adjustRightInd w:val="0"/>
              <w:snapToGrid w:val="0"/>
              <w:spacing w:line="320" w:lineRule="exact"/>
              <w:jc w:val="center"/>
              <w:rPr>
                <w:rFonts w:asciiTheme="minorEastAsia" w:hAnsiTheme="minorEastAsia" w:cstheme="majorEastAsia"/>
                <w:bCs/>
                <w:szCs w:val="21"/>
              </w:rPr>
            </w:pPr>
            <w:r w:rsidRPr="00A6262E">
              <w:rPr>
                <w:rFonts w:asciiTheme="minorEastAsia" w:hAnsiTheme="minorEastAsia" w:cstheme="majorEastAsia" w:hint="eastAsia"/>
                <w:bCs/>
                <w:szCs w:val="21"/>
              </w:rPr>
              <w:t>高二</w:t>
            </w:r>
          </w:p>
        </w:tc>
        <w:tc>
          <w:tcPr>
            <w:tcW w:w="732"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589</w:t>
            </w:r>
          </w:p>
        </w:tc>
        <w:tc>
          <w:tcPr>
            <w:tcW w:w="1277"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96.6%</w:t>
            </w:r>
          </w:p>
        </w:tc>
        <w:tc>
          <w:tcPr>
            <w:tcW w:w="1039"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66.6%</w:t>
            </w:r>
          </w:p>
        </w:tc>
      </w:tr>
      <w:tr w:rsidR="00C24343">
        <w:trPr>
          <w:cantSplit/>
          <w:trHeight w:val="351"/>
          <w:jc w:val="center"/>
        </w:trPr>
        <w:tc>
          <w:tcPr>
            <w:tcW w:w="1501" w:type="dxa"/>
            <w:vMerge/>
            <w:vAlign w:val="center"/>
          </w:tcPr>
          <w:p w:rsidR="00C24343" w:rsidRPr="00A6262E" w:rsidRDefault="00C24343">
            <w:pPr>
              <w:adjustRightInd w:val="0"/>
              <w:snapToGrid w:val="0"/>
              <w:jc w:val="center"/>
              <w:rPr>
                <w:rFonts w:asciiTheme="minorEastAsia" w:hAnsiTheme="minorEastAsia" w:cstheme="majorEastAsia"/>
                <w:bCs/>
                <w:szCs w:val="21"/>
              </w:rPr>
            </w:pPr>
          </w:p>
        </w:tc>
        <w:tc>
          <w:tcPr>
            <w:tcW w:w="733" w:type="dxa"/>
            <w:vAlign w:val="center"/>
          </w:tcPr>
          <w:p w:rsidR="00C24343" w:rsidRPr="00A6262E" w:rsidRDefault="00F5219E">
            <w:pPr>
              <w:adjustRightInd w:val="0"/>
              <w:snapToGrid w:val="0"/>
              <w:spacing w:line="320" w:lineRule="exact"/>
              <w:jc w:val="center"/>
              <w:rPr>
                <w:rFonts w:asciiTheme="minorEastAsia" w:hAnsiTheme="minorEastAsia" w:cstheme="majorEastAsia"/>
                <w:bCs/>
                <w:szCs w:val="21"/>
              </w:rPr>
            </w:pPr>
            <w:r w:rsidRPr="00A6262E">
              <w:rPr>
                <w:rFonts w:asciiTheme="minorEastAsia" w:hAnsiTheme="minorEastAsia" w:cstheme="majorEastAsia" w:hint="eastAsia"/>
                <w:bCs/>
                <w:szCs w:val="21"/>
              </w:rPr>
              <w:t>初三</w:t>
            </w:r>
          </w:p>
        </w:tc>
        <w:tc>
          <w:tcPr>
            <w:tcW w:w="687"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139</w:t>
            </w:r>
          </w:p>
        </w:tc>
        <w:tc>
          <w:tcPr>
            <w:tcW w:w="1458"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96.3%</w:t>
            </w:r>
          </w:p>
        </w:tc>
        <w:tc>
          <w:tcPr>
            <w:tcW w:w="913"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56.6%</w:t>
            </w:r>
          </w:p>
        </w:tc>
        <w:tc>
          <w:tcPr>
            <w:tcW w:w="732" w:type="dxa"/>
            <w:vAlign w:val="center"/>
          </w:tcPr>
          <w:p w:rsidR="00C24343" w:rsidRPr="00A6262E" w:rsidRDefault="00F5219E">
            <w:pPr>
              <w:adjustRightInd w:val="0"/>
              <w:snapToGrid w:val="0"/>
              <w:spacing w:line="320" w:lineRule="exact"/>
              <w:jc w:val="center"/>
              <w:rPr>
                <w:rFonts w:asciiTheme="minorEastAsia" w:hAnsiTheme="minorEastAsia" w:cstheme="majorEastAsia"/>
                <w:bCs/>
                <w:szCs w:val="21"/>
              </w:rPr>
            </w:pPr>
            <w:r w:rsidRPr="00A6262E">
              <w:rPr>
                <w:rFonts w:asciiTheme="minorEastAsia" w:hAnsiTheme="minorEastAsia" w:cstheme="majorEastAsia" w:hint="eastAsia"/>
                <w:bCs/>
                <w:szCs w:val="21"/>
              </w:rPr>
              <w:t>高三</w:t>
            </w:r>
          </w:p>
        </w:tc>
        <w:tc>
          <w:tcPr>
            <w:tcW w:w="732"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567</w:t>
            </w:r>
          </w:p>
        </w:tc>
        <w:tc>
          <w:tcPr>
            <w:tcW w:w="1277"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97.3%</w:t>
            </w:r>
          </w:p>
        </w:tc>
        <w:tc>
          <w:tcPr>
            <w:tcW w:w="1039"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68.9%</w:t>
            </w:r>
          </w:p>
        </w:tc>
      </w:tr>
      <w:tr w:rsidR="00C24343">
        <w:trPr>
          <w:cantSplit/>
          <w:trHeight w:val="351"/>
          <w:jc w:val="center"/>
        </w:trPr>
        <w:tc>
          <w:tcPr>
            <w:tcW w:w="1501" w:type="dxa"/>
            <w:vMerge/>
            <w:vAlign w:val="center"/>
          </w:tcPr>
          <w:p w:rsidR="00C24343" w:rsidRPr="00A6262E" w:rsidRDefault="00C24343">
            <w:pPr>
              <w:adjustRightInd w:val="0"/>
              <w:snapToGrid w:val="0"/>
              <w:jc w:val="center"/>
              <w:rPr>
                <w:rFonts w:asciiTheme="minorEastAsia" w:hAnsiTheme="minorEastAsia" w:cstheme="majorEastAsia"/>
                <w:bCs/>
                <w:szCs w:val="21"/>
              </w:rPr>
            </w:pPr>
          </w:p>
        </w:tc>
        <w:tc>
          <w:tcPr>
            <w:tcW w:w="733" w:type="dxa"/>
            <w:vAlign w:val="center"/>
          </w:tcPr>
          <w:p w:rsidR="00C24343" w:rsidRPr="00A6262E" w:rsidRDefault="00F5219E">
            <w:pPr>
              <w:adjustRightInd w:val="0"/>
              <w:snapToGrid w:val="0"/>
              <w:spacing w:line="320" w:lineRule="exact"/>
              <w:jc w:val="center"/>
              <w:rPr>
                <w:rFonts w:asciiTheme="minorEastAsia" w:hAnsiTheme="minorEastAsia" w:cstheme="majorEastAsia"/>
                <w:bCs/>
                <w:szCs w:val="21"/>
              </w:rPr>
            </w:pPr>
            <w:r w:rsidRPr="00A6262E">
              <w:rPr>
                <w:rFonts w:asciiTheme="minorEastAsia" w:hAnsiTheme="minorEastAsia" w:cstheme="majorEastAsia" w:hint="eastAsia"/>
                <w:bCs/>
                <w:szCs w:val="21"/>
              </w:rPr>
              <w:t>合计</w:t>
            </w:r>
          </w:p>
        </w:tc>
        <w:tc>
          <w:tcPr>
            <w:tcW w:w="687"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467</w:t>
            </w:r>
          </w:p>
        </w:tc>
        <w:tc>
          <w:tcPr>
            <w:tcW w:w="1458"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96.2%</w:t>
            </w:r>
          </w:p>
        </w:tc>
        <w:tc>
          <w:tcPr>
            <w:tcW w:w="913"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55.6%</w:t>
            </w:r>
          </w:p>
        </w:tc>
        <w:tc>
          <w:tcPr>
            <w:tcW w:w="732" w:type="dxa"/>
            <w:vAlign w:val="center"/>
          </w:tcPr>
          <w:p w:rsidR="00C24343" w:rsidRPr="00A6262E" w:rsidRDefault="00F5219E">
            <w:pPr>
              <w:adjustRightInd w:val="0"/>
              <w:snapToGrid w:val="0"/>
              <w:spacing w:line="320" w:lineRule="exact"/>
              <w:jc w:val="center"/>
              <w:rPr>
                <w:rFonts w:asciiTheme="minorEastAsia" w:hAnsiTheme="minorEastAsia" w:cstheme="majorEastAsia"/>
                <w:bCs/>
                <w:szCs w:val="21"/>
              </w:rPr>
            </w:pPr>
            <w:r w:rsidRPr="00A6262E">
              <w:rPr>
                <w:rFonts w:asciiTheme="minorEastAsia" w:hAnsiTheme="minorEastAsia" w:cstheme="majorEastAsia" w:hint="eastAsia"/>
                <w:bCs/>
                <w:szCs w:val="21"/>
              </w:rPr>
              <w:t>合计</w:t>
            </w:r>
          </w:p>
        </w:tc>
        <w:tc>
          <w:tcPr>
            <w:tcW w:w="732"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1777</w:t>
            </w:r>
          </w:p>
        </w:tc>
        <w:tc>
          <w:tcPr>
            <w:tcW w:w="1277"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96.8%</w:t>
            </w:r>
          </w:p>
        </w:tc>
        <w:tc>
          <w:tcPr>
            <w:tcW w:w="1039"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67.6%</w:t>
            </w:r>
          </w:p>
        </w:tc>
      </w:tr>
      <w:tr w:rsidR="00C24343">
        <w:trPr>
          <w:cantSplit/>
          <w:trHeight w:val="351"/>
          <w:jc w:val="center"/>
        </w:trPr>
        <w:tc>
          <w:tcPr>
            <w:tcW w:w="1501" w:type="dxa"/>
            <w:vMerge w:val="restart"/>
            <w:vAlign w:val="center"/>
          </w:tcPr>
          <w:p w:rsidR="00C24343" w:rsidRPr="00A6262E" w:rsidRDefault="00F5219E">
            <w:pPr>
              <w:adjustRightInd w:val="0"/>
              <w:snapToGrid w:val="0"/>
              <w:spacing w:line="320" w:lineRule="exact"/>
              <w:jc w:val="center"/>
              <w:rPr>
                <w:rFonts w:asciiTheme="minorEastAsia" w:hAnsiTheme="minorEastAsia" w:cstheme="majorEastAsia"/>
                <w:bCs/>
                <w:szCs w:val="21"/>
              </w:rPr>
            </w:pPr>
            <w:r w:rsidRPr="00A6262E">
              <w:rPr>
                <w:rFonts w:asciiTheme="minorEastAsia" w:hAnsiTheme="minorEastAsia" w:cstheme="majorEastAsia" w:hint="eastAsia"/>
                <w:bCs/>
                <w:szCs w:val="21"/>
              </w:rPr>
              <w:t>2018-2019</w:t>
            </w:r>
          </w:p>
          <w:p w:rsidR="00C24343" w:rsidRPr="00A6262E" w:rsidRDefault="00C24343">
            <w:pPr>
              <w:adjustRightInd w:val="0"/>
              <w:snapToGrid w:val="0"/>
              <w:jc w:val="center"/>
              <w:rPr>
                <w:rFonts w:asciiTheme="minorEastAsia" w:hAnsiTheme="minorEastAsia" w:cstheme="majorEastAsia"/>
                <w:bCs/>
                <w:szCs w:val="21"/>
              </w:rPr>
            </w:pPr>
          </w:p>
          <w:p w:rsidR="00C24343" w:rsidRPr="00A6262E" w:rsidRDefault="00C24343">
            <w:pPr>
              <w:adjustRightInd w:val="0"/>
              <w:snapToGrid w:val="0"/>
              <w:jc w:val="center"/>
              <w:rPr>
                <w:rFonts w:asciiTheme="minorEastAsia" w:hAnsiTheme="minorEastAsia" w:cstheme="majorEastAsia"/>
                <w:bCs/>
                <w:szCs w:val="21"/>
              </w:rPr>
            </w:pPr>
          </w:p>
        </w:tc>
        <w:tc>
          <w:tcPr>
            <w:tcW w:w="733" w:type="dxa"/>
            <w:vAlign w:val="center"/>
          </w:tcPr>
          <w:p w:rsidR="00C24343" w:rsidRPr="00A6262E" w:rsidRDefault="00F5219E">
            <w:pPr>
              <w:adjustRightInd w:val="0"/>
              <w:snapToGrid w:val="0"/>
              <w:spacing w:line="320" w:lineRule="exact"/>
              <w:jc w:val="center"/>
              <w:rPr>
                <w:rFonts w:asciiTheme="minorEastAsia" w:hAnsiTheme="minorEastAsia" w:cstheme="majorEastAsia"/>
                <w:bCs/>
                <w:szCs w:val="21"/>
              </w:rPr>
            </w:pPr>
            <w:r w:rsidRPr="00A6262E">
              <w:rPr>
                <w:rFonts w:asciiTheme="minorEastAsia" w:hAnsiTheme="minorEastAsia" w:cstheme="majorEastAsia" w:hint="eastAsia"/>
                <w:bCs/>
                <w:szCs w:val="21"/>
              </w:rPr>
              <w:t>初</w:t>
            </w:r>
            <w:proofErr w:type="gramStart"/>
            <w:r w:rsidRPr="00A6262E">
              <w:rPr>
                <w:rFonts w:asciiTheme="minorEastAsia" w:hAnsiTheme="minorEastAsia" w:cstheme="majorEastAsia" w:hint="eastAsia"/>
                <w:bCs/>
                <w:szCs w:val="21"/>
              </w:rPr>
              <w:t>一</w:t>
            </w:r>
            <w:proofErr w:type="gramEnd"/>
          </w:p>
        </w:tc>
        <w:tc>
          <w:tcPr>
            <w:tcW w:w="687"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157</w:t>
            </w:r>
          </w:p>
        </w:tc>
        <w:tc>
          <w:tcPr>
            <w:tcW w:w="1458"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96.3%</w:t>
            </w:r>
          </w:p>
        </w:tc>
        <w:tc>
          <w:tcPr>
            <w:tcW w:w="913"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53.6%</w:t>
            </w:r>
          </w:p>
        </w:tc>
        <w:tc>
          <w:tcPr>
            <w:tcW w:w="732" w:type="dxa"/>
            <w:vAlign w:val="center"/>
          </w:tcPr>
          <w:p w:rsidR="00C24343" w:rsidRPr="00A6262E" w:rsidRDefault="00F5219E">
            <w:pPr>
              <w:adjustRightInd w:val="0"/>
              <w:snapToGrid w:val="0"/>
              <w:spacing w:line="320" w:lineRule="exact"/>
              <w:jc w:val="center"/>
              <w:rPr>
                <w:rFonts w:asciiTheme="minorEastAsia" w:hAnsiTheme="minorEastAsia" w:cstheme="majorEastAsia"/>
                <w:bCs/>
                <w:szCs w:val="21"/>
              </w:rPr>
            </w:pPr>
            <w:r w:rsidRPr="00A6262E">
              <w:rPr>
                <w:rFonts w:asciiTheme="minorEastAsia" w:hAnsiTheme="minorEastAsia" w:cstheme="majorEastAsia" w:hint="eastAsia"/>
                <w:bCs/>
                <w:szCs w:val="21"/>
              </w:rPr>
              <w:t>高一</w:t>
            </w:r>
          </w:p>
        </w:tc>
        <w:tc>
          <w:tcPr>
            <w:tcW w:w="732"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694</w:t>
            </w:r>
          </w:p>
        </w:tc>
        <w:tc>
          <w:tcPr>
            <w:tcW w:w="1277"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97.6%</w:t>
            </w:r>
          </w:p>
        </w:tc>
        <w:tc>
          <w:tcPr>
            <w:tcW w:w="1039"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64.6%</w:t>
            </w:r>
          </w:p>
        </w:tc>
      </w:tr>
      <w:tr w:rsidR="00C24343">
        <w:trPr>
          <w:cantSplit/>
          <w:trHeight w:val="351"/>
          <w:jc w:val="center"/>
        </w:trPr>
        <w:tc>
          <w:tcPr>
            <w:tcW w:w="1501" w:type="dxa"/>
            <w:vMerge/>
            <w:vAlign w:val="center"/>
          </w:tcPr>
          <w:p w:rsidR="00C24343" w:rsidRPr="00A6262E" w:rsidRDefault="00C24343">
            <w:pPr>
              <w:adjustRightInd w:val="0"/>
              <w:snapToGrid w:val="0"/>
              <w:jc w:val="center"/>
              <w:rPr>
                <w:rFonts w:asciiTheme="minorEastAsia" w:hAnsiTheme="minorEastAsia" w:cstheme="majorEastAsia"/>
                <w:bCs/>
                <w:szCs w:val="21"/>
              </w:rPr>
            </w:pPr>
          </w:p>
        </w:tc>
        <w:tc>
          <w:tcPr>
            <w:tcW w:w="733" w:type="dxa"/>
            <w:vAlign w:val="center"/>
          </w:tcPr>
          <w:p w:rsidR="00C24343" w:rsidRPr="00A6262E" w:rsidRDefault="00F5219E">
            <w:pPr>
              <w:adjustRightInd w:val="0"/>
              <w:snapToGrid w:val="0"/>
              <w:spacing w:line="320" w:lineRule="exact"/>
              <w:jc w:val="center"/>
              <w:rPr>
                <w:rFonts w:asciiTheme="minorEastAsia" w:hAnsiTheme="minorEastAsia" w:cstheme="majorEastAsia"/>
                <w:bCs/>
                <w:szCs w:val="21"/>
              </w:rPr>
            </w:pPr>
            <w:r w:rsidRPr="00A6262E">
              <w:rPr>
                <w:rFonts w:asciiTheme="minorEastAsia" w:hAnsiTheme="minorEastAsia" w:cstheme="majorEastAsia" w:hint="eastAsia"/>
                <w:bCs/>
                <w:szCs w:val="21"/>
              </w:rPr>
              <w:t>初二</w:t>
            </w:r>
          </w:p>
        </w:tc>
        <w:tc>
          <w:tcPr>
            <w:tcW w:w="687"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165</w:t>
            </w:r>
          </w:p>
        </w:tc>
        <w:tc>
          <w:tcPr>
            <w:tcW w:w="1458"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96.4%</w:t>
            </w:r>
          </w:p>
        </w:tc>
        <w:tc>
          <w:tcPr>
            <w:tcW w:w="913"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55.6%</w:t>
            </w:r>
          </w:p>
        </w:tc>
        <w:tc>
          <w:tcPr>
            <w:tcW w:w="732" w:type="dxa"/>
            <w:vAlign w:val="center"/>
          </w:tcPr>
          <w:p w:rsidR="00C24343" w:rsidRPr="00A6262E" w:rsidRDefault="00F5219E">
            <w:pPr>
              <w:adjustRightInd w:val="0"/>
              <w:snapToGrid w:val="0"/>
              <w:spacing w:line="320" w:lineRule="exact"/>
              <w:jc w:val="center"/>
              <w:rPr>
                <w:rFonts w:asciiTheme="minorEastAsia" w:hAnsiTheme="minorEastAsia" w:cstheme="majorEastAsia"/>
                <w:bCs/>
                <w:szCs w:val="21"/>
              </w:rPr>
            </w:pPr>
            <w:r w:rsidRPr="00A6262E">
              <w:rPr>
                <w:rFonts w:asciiTheme="minorEastAsia" w:hAnsiTheme="minorEastAsia" w:cstheme="majorEastAsia" w:hint="eastAsia"/>
                <w:bCs/>
                <w:szCs w:val="21"/>
              </w:rPr>
              <w:t>高二</w:t>
            </w:r>
          </w:p>
        </w:tc>
        <w:tc>
          <w:tcPr>
            <w:tcW w:w="732"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617</w:t>
            </w:r>
          </w:p>
        </w:tc>
        <w:tc>
          <w:tcPr>
            <w:tcW w:w="1277"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95.7%</w:t>
            </w:r>
          </w:p>
        </w:tc>
        <w:tc>
          <w:tcPr>
            <w:tcW w:w="1039"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65.6%</w:t>
            </w:r>
          </w:p>
        </w:tc>
      </w:tr>
      <w:tr w:rsidR="00C24343">
        <w:trPr>
          <w:cantSplit/>
          <w:trHeight w:val="351"/>
          <w:jc w:val="center"/>
        </w:trPr>
        <w:tc>
          <w:tcPr>
            <w:tcW w:w="1501" w:type="dxa"/>
            <w:vMerge/>
            <w:vAlign w:val="center"/>
          </w:tcPr>
          <w:p w:rsidR="00C24343" w:rsidRPr="00A6262E" w:rsidRDefault="00C24343">
            <w:pPr>
              <w:adjustRightInd w:val="0"/>
              <w:snapToGrid w:val="0"/>
              <w:jc w:val="center"/>
              <w:rPr>
                <w:rFonts w:asciiTheme="minorEastAsia" w:hAnsiTheme="minorEastAsia" w:cstheme="majorEastAsia"/>
                <w:bCs/>
                <w:szCs w:val="21"/>
              </w:rPr>
            </w:pPr>
          </w:p>
        </w:tc>
        <w:tc>
          <w:tcPr>
            <w:tcW w:w="733" w:type="dxa"/>
            <w:vAlign w:val="center"/>
          </w:tcPr>
          <w:p w:rsidR="00C24343" w:rsidRPr="00A6262E" w:rsidRDefault="00F5219E">
            <w:pPr>
              <w:adjustRightInd w:val="0"/>
              <w:snapToGrid w:val="0"/>
              <w:spacing w:line="320" w:lineRule="exact"/>
              <w:jc w:val="center"/>
              <w:rPr>
                <w:rFonts w:asciiTheme="minorEastAsia" w:hAnsiTheme="minorEastAsia" w:cstheme="majorEastAsia"/>
                <w:bCs/>
                <w:szCs w:val="21"/>
              </w:rPr>
            </w:pPr>
            <w:r w:rsidRPr="00A6262E">
              <w:rPr>
                <w:rFonts w:asciiTheme="minorEastAsia" w:hAnsiTheme="minorEastAsia" w:cstheme="majorEastAsia" w:hint="eastAsia"/>
                <w:bCs/>
                <w:szCs w:val="21"/>
              </w:rPr>
              <w:t>初三</w:t>
            </w:r>
          </w:p>
        </w:tc>
        <w:tc>
          <w:tcPr>
            <w:tcW w:w="687"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160</w:t>
            </w:r>
          </w:p>
        </w:tc>
        <w:tc>
          <w:tcPr>
            <w:tcW w:w="1458"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96.4%</w:t>
            </w:r>
          </w:p>
        </w:tc>
        <w:tc>
          <w:tcPr>
            <w:tcW w:w="913"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56.7%</w:t>
            </w:r>
          </w:p>
        </w:tc>
        <w:tc>
          <w:tcPr>
            <w:tcW w:w="732" w:type="dxa"/>
            <w:vAlign w:val="center"/>
          </w:tcPr>
          <w:p w:rsidR="00C24343" w:rsidRPr="00A6262E" w:rsidRDefault="00F5219E">
            <w:pPr>
              <w:adjustRightInd w:val="0"/>
              <w:snapToGrid w:val="0"/>
              <w:spacing w:line="320" w:lineRule="exact"/>
              <w:jc w:val="center"/>
              <w:rPr>
                <w:rFonts w:asciiTheme="minorEastAsia" w:hAnsiTheme="minorEastAsia" w:cstheme="majorEastAsia"/>
                <w:bCs/>
                <w:szCs w:val="21"/>
              </w:rPr>
            </w:pPr>
            <w:r w:rsidRPr="00A6262E">
              <w:rPr>
                <w:rFonts w:asciiTheme="minorEastAsia" w:hAnsiTheme="minorEastAsia" w:cstheme="majorEastAsia" w:hint="eastAsia"/>
                <w:bCs/>
                <w:szCs w:val="21"/>
              </w:rPr>
              <w:t>高三</w:t>
            </w:r>
          </w:p>
        </w:tc>
        <w:tc>
          <w:tcPr>
            <w:tcW w:w="732"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586</w:t>
            </w:r>
          </w:p>
        </w:tc>
        <w:tc>
          <w:tcPr>
            <w:tcW w:w="1277"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96.8%</w:t>
            </w:r>
          </w:p>
        </w:tc>
        <w:tc>
          <w:tcPr>
            <w:tcW w:w="1039"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69.3%</w:t>
            </w:r>
          </w:p>
        </w:tc>
      </w:tr>
      <w:tr w:rsidR="00C24343">
        <w:trPr>
          <w:cantSplit/>
          <w:trHeight w:val="351"/>
          <w:jc w:val="center"/>
        </w:trPr>
        <w:tc>
          <w:tcPr>
            <w:tcW w:w="1501" w:type="dxa"/>
            <w:vMerge/>
            <w:vAlign w:val="center"/>
          </w:tcPr>
          <w:p w:rsidR="00C24343" w:rsidRPr="00A6262E" w:rsidRDefault="00C24343">
            <w:pPr>
              <w:adjustRightInd w:val="0"/>
              <w:snapToGrid w:val="0"/>
              <w:jc w:val="center"/>
              <w:rPr>
                <w:rFonts w:asciiTheme="minorEastAsia" w:hAnsiTheme="minorEastAsia" w:cstheme="majorEastAsia"/>
                <w:bCs/>
                <w:szCs w:val="21"/>
              </w:rPr>
            </w:pPr>
          </w:p>
        </w:tc>
        <w:tc>
          <w:tcPr>
            <w:tcW w:w="733" w:type="dxa"/>
            <w:vAlign w:val="center"/>
          </w:tcPr>
          <w:p w:rsidR="00C24343" w:rsidRPr="00A6262E" w:rsidRDefault="00F5219E">
            <w:pPr>
              <w:adjustRightInd w:val="0"/>
              <w:snapToGrid w:val="0"/>
              <w:spacing w:line="320" w:lineRule="exact"/>
              <w:jc w:val="center"/>
              <w:rPr>
                <w:rFonts w:asciiTheme="minorEastAsia" w:hAnsiTheme="minorEastAsia" w:cstheme="majorEastAsia"/>
                <w:bCs/>
                <w:szCs w:val="21"/>
              </w:rPr>
            </w:pPr>
            <w:r w:rsidRPr="00A6262E">
              <w:rPr>
                <w:rFonts w:asciiTheme="minorEastAsia" w:hAnsiTheme="minorEastAsia" w:cstheme="majorEastAsia" w:hint="eastAsia"/>
                <w:bCs/>
                <w:szCs w:val="21"/>
              </w:rPr>
              <w:t>合计</w:t>
            </w:r>
          </w:p>
        </w:tc>
        <w:tc>
          <w:tcPr>
            <w:tcW w:w="687"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482</w:t>
            </w:r>
          </w:p>
        </w:tc>
        <w:tc>
          <w:tcPr>
            <w:tcW w:w="1458"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96.4%</w:t>
            </w:r>
          </w:p>
        </w:tc>
        <w:tc>
          <w:tcPr>
            <w:tcW w:w="913"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55.9%</w:t>
            </w:r>
          </w:p>
        </w:tc>
        <w:tc>
          <w:tcPr>
            <w:tcW w:w="732" w:type="dxa"/>
            <w:vAlign w:val="center"/>
          </w:tcPr>
          <w:p w:rsidR="00C24343" w:rsidRPr="00A6262E" w:rsidRDefault="00F5219E">
            <w:pPr>
              <w:adjustRightInd w:val="0"/>
              <w:snapToGrid w:val="0"/>
              <w:spacing w:line="320" w:lineRule="exact"/>
              <w:jc w:val="center"/>
              <w:rPr>
                <w:rFonts w:asciiTheme="minorEastAsia" w:hAnsiTheme="minorEastAsia" w:cstheme="majorEastAsia"/>
                <w:bCs/>
                <w:szCs w:val="21"/>
              </w:rPr>
            </w:pPr>
            <w:r w:rsidRPr="00A6262E">
              <w:rPr>
                <w:rFonts w:asciiTheme="minorEastAsia" w:hAnsiTheme="minorEastAsia" w:cstheme="majorEastAsia" w:hint="eastAsia"/>
                <w:bCs/>
                <w:szCs w:val="21"/>
              </w:rPr>
              <w:t>合计</w:t>
            </w:r>
          </w:p>
        </w:tc>
        <w:tc>
          <w:tcPr>
            <w:tcW w:w="732"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1897</w:t>
            </w:r>
          </w:p>
        </w:tc>
        <w:tc>
          <w:tcPr>
            <w:tcW w:w="1277"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96.7%</w:t>
            </w:r>
          </w:p>
        </w:tc>
        <w:tc>
          <w:tcPr>
            <w:tcW w:w="1039"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68.5%</w:t>
            </w:r>
          </w:p>
        </w:tc>
      </w:tr>
      <w:tr w:rsidR="00C24343">
        <w:trPr>
          <w:cantSplit/>
          <w:trHeight w:val="351"/>
          <w:jc w:val="center"/>
        </w:trPr>
        <w:tc>
          <w:tcPr>
            <w:tcW w:w="1501" w:type="dxa"/>
            <w:vMerge w:val="restart"/>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2019-2020</w:t>
            </w:r>
          </w:p>
        </w:tc>
        <w:tc>
          <w:tcPr>
            <w:tcW w:w="733"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初</w:t>
            </w:r>
            <w:proofErr w:type="gramStart"/>
            <w:r w:rsidRPr="00A6262E">
              <w:rPr>
                <w:rFonts w:asciiTheme="minorEastAsia" w:hAnsiTheme="minorEastAsia" w:cstheme="majorEastAsia" w:hint="eastAsia"/>
                <w:bCs/>
                <w:szCs w:val="21"/>
              </w:rPr>
              <w:t>一</w:t>
            </w:r>
            <w:proofErr w:type="gramEnd"/>
          </w:p>
        </w:tc>
        <w:tc>
          <w:tcPr>
            <w:tcW w:w="687"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164</w:t>
            </w:r>
          </w:p>
        </w:tc>
        <w:tc>
          <w:tcPr>
            <w:tcW w:w="1458"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96.4%</w:t>
            </w:r>
          </w:p>
        </w:tc>
        <w:tc>
          <w:tcPr>
            <w:tcW w:w="913"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54.1%</w:t>
            </w:r>
          </w:p>
        </w:tc>
        <w:tc>
          <w:tcPr>
            <w:tcW w:w="732"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高一</w:t>
            </w:r>
          </w:p>
        </w:tc>
        <w:tc>
          <w:tcPr>
            <w:tcW w:w="732"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748</w:t>
            </w:r>
          </w:p>
        </w:tc>
        <w:tc>
          <w:tcPr>
            <w:tcW w:w="1277"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97.6%</w:t>
            </w:r>
          </w:p>
        </w:tc>
        <w:tc>
          <w:tcPr>
            <w:tcW w:w="1039"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64.5%</w:t>
            </w:r>
          </w:p>
        </w:tc>
      </w:tr>
      <w:tr w:rsidR="00C24343">
        <w:trPr>
          <w:cantSplit/>
          <w:trHeight w:val="351"/>
          <w:jc w:val="center"/>
        </w:trPr>
        <w:tc>
          <w:tcPr>
            <w:tcW w:w="1501" w:type="dxa"/>
            <w:vMerge/>
            <w:vAlign w:val="center"/>
          </w:tcPr>
          <w:p w:rsidR="00C24343" w:rsidRPr="00A6262E" w:rsidRDefault="00C24343">
            <w:pPr>
              <w:adjustRightInd w:val="0"/>
              <w:snapToGrid w:val="0"/>
              <w:jc w:val="center"/>
              <w:rPr>
                <w:rFonts w:asciiTheme="minorEastAsia" w:hAnsiTheme="minorEastAsia" w:cstheme="majorEastAsia"/>
                <w:bCs/>
                <w:szCs w:val="21"/>
              </w:rPr>
            </w:pPr>
          </w:p>
        </w:tc>
        <w:tc>
          <w:tcPr>
            <w:tcW w:w="733"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初二</w:t>
            </w:r>
          </w:p>
        </w:tc>
        <w:tc>
          <w:tcPr>
            <w:tcW w:w="687"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157</w:t>
            </w:r>
          </w:p>
        </w:tc>
        <w:tc>
          <w:tcPr>
            <w:tcW w:w="1458"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96.4%</w:t>
            </w:r>
          </w:p>
        </w:tc>
        <w:tc>
          <w:tcPr>
            <w:tcW w:w="913"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55.6%</w:t>
            </w:r>
          </w:p>
        </w:tc>
        <w:tc>
          <w:tcPr>
            <w:tcW w:w="732"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高二</w:t>
            </w:r>
          </w:p>
        </w:tc>
        <w:tc>
          <w:tcPr>
            <w:tcW w:w="732"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677</w:t>
            </w:r>
          </w:p>
        </w:tc>
        <w:tc>
          <w:tcPr>
            <w:tcW w:w="1277"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96.2%</w:t>
            </w:r>
          </w:p>
        </w:tc>
        <w:tc>
          <w:tcPr>
            <w:tcW w:w="1039"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64.7%</w:t>
            </w:r>
          </w:p>
        </w:tc>
      </w:tr>
      <w:tr w:rsidR="00C24343">
        <w:trPr>
          <w:cantSplit/>
          <w:trHeight w:val="351"/>
          <w:jc w:val="center"/>
        </w:trPr>
        <w:tc>
          <w:tcPr>
            <w:tcW w:w="1501" w:type="dxa"/>
            <w:vMerge/>
            <w:vAlign w:val="center"/>
          </w:tcPr>
          <w:p w:rsidR="00C24343" w:rsidRPr="00A6262E" w:rsidRDefault="00C24343">
            <w:pPr>
              <w:adjustRightInd w:val="0"/>
              <w:snapToGrid w:val="0"/>
              <w:jc w:val="center"/>
              <w:rPr>
                <w:rFonts w:asciiTheme="minorEastAsia" w:hAnsiTheme="minorEastAsia" w:cstheme="majorEastAsia"/>
                <w:bCs/>
                <w:szCs w:val="21"/>
              </w:rPr>
            </w:pPr>
          </w:p>
        </w:tc>
        <w:tc>
          <w:tcPr>
            <w:tcW w:w="733"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初三</w:t>
            </w:r>
          </w:p>
        </w:tc>
        <w:tc>
          <w:tcPr>
            <w:tcW w:w="687"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164</w:t>
            </w:r>
          </w:p>
        </w:tc>
        <w:tc>
          <w:tcPr>
            <w:tcW w:w="1458"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96.5%</w:t>
            </w:r>
          </w:p>
        </w:tc>
        <w:tc>
          <w:tcPr>
            <w:tcW w:w="913"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56.7%</w:t>
            </w:r>
          </w:p>
        </w:tc>
        <w:tc>
          <w:tcPr>
            <w:tcW w:w="732"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高三</w:t>
            </w:r>
          </w:p>
        </w:tc>
        <w:tc>
          <w:tcPr>
            <w:tcW w:w="732"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611</w:t>
            </w:r>
          </w:p>
        </w:tc>
        <w:tc>
          <w:tcPr>
            <w:tcW w:w="1277"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96.9%</w:t>
            </w:r>
          </w:p>
        </w:tc>
        <w:tc>
          <w:tcPr>
            <w:tcW w:w="1039"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65.7%</w:t>
            </w:r>
          </w:p>
        </w:tc>
      </w:tr>
      <w:tr w:rsidR="00C24343">
        <w:trPr>
          <w:cantSplit/>
          <w:trHeight w:val="351"/>
          <w:jc w:val="center"/>
        </w:trPr>
        <w:tc>
          <w:tcPr>
            <w:tcW w:w="1501" w:type="dxa"/>
            <w:vMerge/>
            <w:vAlign w:val="center"/>
          </w:tcPr>
          <w:p w:rsidR="00C24343" w:rsidRPr="00A6262E" w:rsidRDefault="00C24343">
            <w:pPr>
              <w:adjustRightInd w:val="0"/>
              <w:snapToGrid w:val="0"/>
              <w:jc w:val="center"/>
              <w:rPr>
                <w:rFonts w:asciiTheme="minorEastAsia" w:hAnsiTheme="minorEastAsia" w:cstheme="majorEastAsia"/>
                <w:bCs/>
                <w:szCs w:val="21"/>
              </w:rPr>
            </w:pPr>
          </w:p>
        </w:tc>
        <w:tc>
          <w:tcPr>
            <w:tcW w:w="733"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合计</w:t>
            </w:r>
          </w:p>
        </w:tc>
        <w:tc>
          <w:tcPr>
            <w:tcW w:w="687"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485</w:t>
            </w:r>
          </w:p>
        </w:tc>
        <w:tc>
          <w:tcPr>
            <w:tcW w:w="1458"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96.4%</w:t>
            </w:r>
          </w:p>
        </w:tc>
        <w:tc>
          <w:tcPr>
            <w:tcW w:w="913"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55.5%</w:t>
            </w:r>
          </w:p>
        </w:tc>
        <w:tc>
          <w:tcPr>
            <w:tcW w:w="732"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合计</w:t>
            </w:r>
          </w:p>
        </w:tc>
        <w:tc>
          <w:tcPr>
            <w:tcW w:w="732"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2036</w:t>
            </w:r>
          </w:p>
        </w:tc>
        <w:tc>
          <w:tcPr>
            <w:tcW w:w="1277"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96.9%</w:t>
            </w:r>
          </w:p>
        </w:tc>
        <w:tc>
          <w:tcPr>
            <w:tcW w:w="1039" w:type="dxa"/>
            <w:vAlign w:val="center"/>
          </w:tcPr>
          <w:p w:rsidR="00C24343" w:rsidRPr="00A6262E" w:rsidRDefault="00F5219E">
            <w:pPr>
              <w:adjustRightInd w:val="0"/>
              <w:snapToGrid w:val="0"/>
              <w:jc w:val="center"/>
              <w:rPr>
                <w:rFonts w:asciiTheme="minorEastAsia" w:hAnsiTheme="minorEastAsia" w:cstheme="majorEastAsia"/>
                <w:bCs/>
                <w:szCs w:val="21"/>
              </w:rPr>
            </w:pPr>
            <w:r w:rsidRPr="00A6262E">
              <w:rPr>
                <w:rFonts w:asciiTheme="minorEastAsia" w:hAnsiTheme="minorEastAsia" w:cstheme="majorEastAsia" w:hint="eastAsia"/>
                <w:bCs/>
                <w:szCs w:val="21"/>
              </w:rPr>
              <w:t>65.0%</w:t>
            </w:r>
          </w:p>
        </w:tc>
      </w:tr>
    </w:tbl>
    <w:p w:rsidR="00C24343" w:rsidRDefault="00F5219E">
      <w:pPr>
        <w:snapToGrid w:val="0"/>
        <w:jc w:val="center"/>
        <w:rPr>
          <w:rFonts w:ascii="Times New Roman" w:eastAsia="华文中宋" w:hAnsi="Times New Roman" w:cs="Times New Roman"/>
          <w:b/>
          <w:szCs w:val="21"/>
        </w:rPr>
      </w:pPr>
      <w:r>
        <w:rPr>
          <w:rFonts w:ascii="Times New Roman" w:eastAsia="仿宋_GB2312" w:hAnsi="Times New Roman" w:cs="Times New Roman"/>
          <w:b/>
          <w:szCs w:val="24"/>
        </w:rPr>
        <w:lastRenderedPageBreak/>
        <w:t>5</w:t>
      </w:r>
      <w:r>
        <w:rPr>
          <w:rFonts w:ascii="Times New Roman" w:eastAsia="宋体" w:hAnsi="Times New Roman" w:cs="Times New Roman"/>
          <w:b/>
          <w:szCs w:val="24"/>
        </w:rPr>
        <w:t>-</w:t>
      </w:r>
      <w:r>
        <w:rPr>
          <w:rFonts w:ascii="Times New Roman" w:eastAsia="仿宋_GB2312" w:hAnsi="Times New Roman" w:cs="Times New Roman"/>
          <w:b/>
          <w:szCs w:val="24"/>
        </w:rPr>
        <w:t>1</w:t>
      </w:r>
      <w:r>
        <w:rPr>
          <w:rFonts w:ascii="Times New Roman" w:eastAsia="宋体" w:hAnsi="Times New Roman" w:cs="Times New Roman"/>
          <w:b/>
          <w:szCs w:val="24"/>
        </w:rPr>
        <w:t>-</w:t>
      </w:r>
      <w:r>
        <w:rPr>
          <w:rFonts w:ascii="Times New Roman" w:eastAsia="仿宋_GB2312" w:hAnsi="Times New Roman" w:cs="Times New Roman" w:hint="eastAsia"/>
          <w:b/>
          <w:szCs w:val="24"/>
        </w:rPr>
        <w:t>2</w:t>
      </w:r>
      <w:r>
        <w:rPr>
          <w:rFonts w:ascii="Times New Roman" w:eastAsia="宋体" w:hAnsi="Times New Roman" w:cs="Times New Roman"/>
          <w:b/>
          <w:szCs w:val="24"/>
        </w:rPr>
        <w:t>毕业生</w:t>
      </w:r>
      <w:r>
        <w:rPr>
          <w:rFonts w:ascii="Times New Roman" w:eastAsia="宋体" w:hAnsi="Times New Roman" w:cs="Times New Roman" w:hint="eastAsia"/>
          <w:b/>
          <w:szCs w:val="24"/>
        </w:rPr>
        <w:t>升学情况</w:t>
      </w:r>
    </w:p>
    <w:tbl>
      <w:tblPr>
        <w:tblW w:w="899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1493"/>
        <w:gridCol w:w="1417"/>
        <w:gridCol w:w="1134"/>
        <w:gridCol w:w="1701"/>
        <w:gridCol w:w="1560"/>
        <w:gridCol w:w="1689"/>
      </w:tblGrid>
      <w:tr w:rsidR="00C24343">
        <w:trPr>
          <w:cantSplit/>
          <w:trHeight w:val="646"/>
          <w:jc w:val="center"/>
        </w:trPr>
        <w:tc>
          <w:tcPr>
            <w:tcW w:w="1493" w:type="dxa"/>
            <w:vAlign w:val="center"/>
          </w:tcPr>
          <w:p w:rsidR="00C24343" w:rsidRDefault="00F5219E">
            <w:pPr>
              <w:adjustRightInd w:val="0"/>
              <w:snapToGrid w:val="0"/>
              <w:jc w:val="center"/>
              <w:rPr>
                <w:rFonts w:ascii="Times New Roman" w:eastAsia="宋体" w:hAnsi="Times New Roman" w:cs="Times New Roman"/>
                <w:b/>
                <w:bCs/>
                <w:szCs w:val="21"/>
              </w:rPr>
            </w:pPr>
            <w:r>
              <w:rPr>
                <w:rFonts w:ascii="Times New Roman" w:eastAsia="宋体" w:hAnsi="Times New Roman" w:cs="Times New Roman"/>
                <w:b/>
                <w:bCs/>
                <w:szCs w:val="21"/>
              </w:rPr>
              <w:t>届次</w:t>
            </w:r>
          </w:p>
        </w:tc>
        <w:tc>
          <w:tcPr>
            <w:tcW w:w="1417" w:type="dxa"/>
            <w:vAlign w:val="center"/>
          </w:tcPr>
          <w:p w:rsidR="00C24343" w:rsidRDefault="00F5219E">
            <w:pPr>
              <w:adjustRightInd w:val="0"/>
              <w:snapToGrid w:val="0"/>
              <w:jc w:val="center"/>
              <w:rPr>
                <w:rFonts w:ascii="Times New Roman" w:eastAsia="宋体" w:hAnsi="Times New Roman" w:cs="Times New Roman"/>
                <w:b/>
                <w:bCs/>
                <w:szCs w:val="21"/>
              </w:rPr>
            </w:pPr>
            <w:r>
              <w:rPr>
                <w:rFonts w:ascii="Times New Roman" w:eastAsia="宋体" w:hAnsi="Times New Roman" w:cs="Times New Roman"/>
                <w:b/>
                <w:bCs/>
                <w:szCs w:val="21"/>
              </w:rPr>
              <w:t>高一</w:t>
            </w:r>
          </w:p>
          <w:p w:rsidR="00C24343" w:rsidRDefault="00F5219E">
            <w:pPr>
              <w:adjustRightInd w:val="0"/>
              <w:snapToGrid w:val="0"/>
              <w:jc w:val="center"/>
              <w:rPr>
                <w:rFonts w:ascii="Times New Roman" w:eastAsia="宋体" w:hAnsi="Times New Roman" w:cs="Times New Roman"/>
                <w:b/>
                <w:bCs/>
                <w:szCs w:val="21"/>
              </w:rPr>
            </w:pPr>
            <w:r>
              <w:rPr>
                <w:rFonts w:ascii="Times New Roman" w:eastAsia="宋体" w:hAnsi="Times New Roman" w:cs="Times New Roman"/>
                <w:b/>
                <w:bCs/>
                <w:szCs w:val="21"/>
              </w:rPr>
              <w:t>招生</w:t>
            </w:r>
            <w:r>
              <w:rPr>
                <w:rFonts w:ascii="Times New Roman" w:eastAsia="宋体" w:hAnsi="Times New Roman" w:cs="Times New Roman" w:hint="eastAsia"/>
                <w:b/>
                <w:bCs/>
                <w:szCs w:val="21"/>
              </w:rPr>
              <w:t>计划</w:t>
            </w:r>
            <w:r>
              <w:rPr>
                <w:rFonts w:ascii="Times New Roman" w:eastAsia="宋体" w:hAnsi="Times New Roman" w:cs="Times New Roman"/>
                <w:b/>
                <w:bCs/>
                <w:szCs w:val="21"/>
              </w:rPr>
              <w:t>数</w:t>
            </w:r>
          </w:p>
        </w:tc>
        <w:tc>
          <w:tcPr>
            <w:tcW w:w="1134" w:type="dxa"/>
            <w:vAlign w:val="center"/>
          </w:tcPr>
          <w:p w:rsidR="00C24343" w:rsidRDefault="00F5219E">
            <w:pPr>
              <w:adjustRightInd w:val="0"/>
              <w:snapToGrid w:val="0"/>
              <w:jc w:val="center"/>
              <w:rPr>
                <w:rFonts w:ascii="Times New Roman" w:eastAsia="宋体" w:hAnsi="Times New Roman" w:cs="Times New Roman"/>
                <w:b/>
                <w:bCs/>
                <w:szCs w:val="21"/>
              </w:rPr>
            </w:pPr>
            <w:r>
              <w:rPr>
                <w:rFonts w:ascii="Times New Roman" w:eastAsia="宋体" w:hAnsi="Times New Roman" w:cs="Times New Roman"/>
                <w:b/>
                <w:bCs/>
                <w:szCs w:val="21"/>
              </w:rPr>
              <w:t>在</w:t>
            </w:r>
            <w:r>
              <w:rPr>
                <w:rFonts w:ascii="Times New Roman" w:eastAsia="宋体" w:hAnsi="Times New Roman" w:cs="Times New Roman" w:hint="eastAsia"/>
                <w:b/>
                <w:bCs/>
                <w:szCs w:val="21"/>
              </w:rPr>
              <w:t>籍</w:t>
            </w:r>
            <w:r>
              <w:rPr>
                <w:rFonts w:ascii="Times New Roman" w:eastAsia="宋体" w:hAnsi="Times New Roman" w:cs="Times New Roman"/>
                <w:b/>
                <w:bCs/>
                <w:szCs w:val="21"/>
              </w:rPr>
              <w:t>生数</w:t>
            </w:r>
          </w:p>
        </w:tc>
        <w:tc>
          <w:tcPr>
            <w:tcW w:w="1701" w:type="dxa"/>
            <w:vAlign w:val="center"/>
          </w:tcPr>
          <w:p w:rsidR="00C24343" w:rsidRDefault="00F5219E">
            <w:pPr>
              <w:adjustRightInd w:val="0"/>
              <w:snapToGrid w:val="0"/>
              <w:jc w:val="center"/>
              <w:rPr>
                <w:rFonts w:ascii="Times New Roman" w:eastAsia="宋体" w:hAnsi="Times New Roman" w:cs="Times New Roman"/>
                <w:b/>
                <w:bCs/>
                <w:szCs w:val="21"/>
              </w:rPr>
            </w:pPr>
            <w:r>
              <w:rPr>
                <w:rFonts w:ascii="Times New Roman" w:eastAsia="宋体" w:hAnsi="Times New Roman" w:cs="Times New Roman"/>
                <w:b/>
                <w:bCs/>
                <w:szCs w:val="21"/>
              </w:rPr>
              <w:t>参加高考人数</w:t>
            </w:r>
          </w:p>
        </w:tc>
        <w:tc>
          <w:tcPr>
            <w:tcW w:w="1560" w:type="dxa"/>
            <w:tcBorders>
              <w:right w:val="single" w:sz="4" w:space="0" w:color="auto"/>
            </w:tcBorders>
            <w:vAlign w:val="center"/>
          </w:tcPr>
          <w:p w:rsidR="00C24343" w:rsidRDefault="00F5219E">
            <w:pPr>
              <w:adjustRightInd w:val="0"/>
              <w:snapToGrid w:val="0"/>
              <w:jc w:val="center"/>
              <w:rPr>
                <w:rFonts w:ascii="Times New Roman" w:eastAsia="宋体" w:hAnsi="Times New Roman" w:cs="Times New Roman"/>
                <w:b/>
                <w:bCs/>
                <w:szCs w:val="21"/>
              </w:rPr>
            </w:pPr>
            <w:r>
              <w:rPr>
                <w:rFonts w:ascii="Times New Roman" w:eastAsia="宋体" w:hAnsi="Times New Roman" w:cs="Times New Roman"/>
                <w:b/>
                <w:bCs/>
                <w:szCs w:val="21"/>
              </w:rPr>
              <w:t>本</w:t>
            </w:r>
            <w:proofErr w:type="gramStart"/>
            <w:r>
              <w:rPr>
                <w:rFonts w:ascii="Times New Roman" w:eastAsia="宋体" w:hAnsi="Times New Roman" w:cs="Times New Roman"/>
                <w:b/>
                <w:bCs/>
                <w:szCs w:val="21"/>
              </w:rPr>
              <w:t>一达线率</w:t>
            </w:r>
            <w:proofErr w:type="gramEnd"/>
          </w:p>
        </w:tc>
        <w:tc>
          <w:tcPr>
            <w:tcW w:w="1689" w:type="dxa"/>
            <w:tcBorders>
              <w:right w:val="single" w:sz="4" w:space="0" w:color="auto"/>
            </w:tcBorders>
            <w:vAlign w:val="center"/>
          </w:tcPr>
          <w:p w:rsidR="00C24343" w:rsidRDefault="00F5219E">
            <w:pPr>
              <w:adjustRightInd w:val="0"/>
              <w:snapToGrid w:val="0"/>
              <w:jc w:val="center"/>
              <w:rPr>
                <w:rFonts w:ascii="Times New Roman" w:eastAsia="宋体" w:hAnsi="Times New Roman" w:cs="Times New Roman"/>
                <w:b/>
                <w:bCs/>
                <w:szCs w:val="21"/>
              </w:rPr>
            </w:pPr>
            <w:proofErr w:type="gramStart"/>
            <w:r>
              <w:rPr>
                <w:rFonts w:ascii="Times New Roman" w:eastAsia="宋体" w:hAnsi="Times New Roman" w:cs="Times New Roman"/>
                <w:b/>
                <w:bCs/>
                <w:szCs w:val="21"/>
              </w:rPr>
              <w:t>本二以上达线率</w:t>
            </w:r>
            <w:proofErr w:type="gramEnd"/>
          </w:p>
        </w:tc>
      </w:tr>
      <w:tr w:rsidR="00C24343">
        <w:trPr>
          <w:cantSplit/>
          <w:trHeight w:val="438"/>
          <w:jc w:val="center"/>
        </w:trPr>
        <w:tc>
          <w:tcPr>
            <w:tcW w:w="1493" w:type="dxa"/>
            <w:vAlign w:val="center"/>
          </w:tcPr>
          <w:p w:rsidR="00C24343" w:rsidRPr="00A6262E" w:rsidRDefault="00F5219E">
            <w:pPr>
              <w:adjustRightInd w:val="0"/>
              <w:snapToGrid w:val="0"/>
              <w:spacing w:line="520" w:lineRule="exact"/>
              <w:ind w:right="210"/>
              <w:jc w:val="center"/>
              <w:rPr>
                <w:rFonts w:asciiTheme="minorEastAsia" w:hAnsiTheme="minorEastAsia" w:cs="Times New Roman"/>
                <w:bCs/>
                <w:szCs w:val="24"/>
              </w:rPr>
            </w:pPr>
            <w:r w:rsidRPr="00A6262E">
              <w:rPr>
                <w:rFonts w:asciiTheme="minorEastAsia" w:hAnsiTheme="minorEastAsia" w:cs="Times New Roman" w:hint="eastAsia"/>
                <w:bCs/>
                <w:szCs w:val="24"/>
              </w:rPr>
              <w:t>2018</w:t>
            </w:r>
            <w:r w:rsidRPr="00A6262E">
              <w:rPr>
                <w:rFonts w:asciiTheme="minorEastAsia" w:hAnsiTheme="minorEastAsia" w:cs="Times New Roman"/>
                <w:bCs/>
                <w:szCs w:val="24"/>
              </w:rPr>
              <w:t>届</w:t>
            </w:r>
          </w:p>
        </w:tc>
        <w:tc>
          <w:tcPr>
            <w:tcW w:w="1417" w:type="dxa"/>
            <w:vAlign w:val="center"/>
          </w:tcPr>
          <w:p w:rsidR="00C24343" w:rsidRPr="00A6262E" w:rsidRDefault="00F5219E">
            <w:pPr>
              <w:adjustRightInd w:val="0"/>
              <w:snapToGrid w:val="0"/>
              <w:spacing w:line="520" w:lineRule="exact"/>
              <w:jc w:val="center"/>
              <w:rPr>
                <w:rFonts w:asciiTheme="minorEastAsia" w:hAnsiTheme="minorEastAsia" w:cs="Times New Roman"/>
                <w:bCs/>
                <w:szCs w:val="24"/>
              </w:rPr>
            </w:pPr>
            <w:r w:rsidRPr="00A6262E">
              <w:rPr>
                <w:rFonts w:asciiTheme="minorEastAsia" w:hAnsiTheme="minorEastAsia" w:cs="Times New Roman" w:hint="eastAsia"/>
                <w:bCs/>
                <w:szCs w:val="24"/>
              </w:rPr>
              <w:t>624</w:t>
            </w:r>
          </w:p>
        </w:tc>
        <w:tc>
          <w:tcPr>
            <w:tcW w:w="1134" w:type="dxa"/>
            <w:vAlign w:val="center"/>
          </w:tcPr>
          <w:p w:rsidR="00C24343" w:rsidRPr="00A6262E" w:rsidRDefault="00F5219E">
            <w:pPr>
              <w:adjustRightInd w:val="0"/>
              <w:snapToGrid w:val="0"/>
              <w:spacing w:line="520" w:lineRule="exact"/>
              <w:jc w:val="center"/>
              <w:rPr>
                <w:rFonts w:asciiTheme="minorEastAsia" w:hAnsiTheme="minorEastAsia" w:cs="Times New Roman"/>
                <w:bCs/>
                <w:szCs w:val="24"/>
              </w:rPr>
            </w:pPr>
            <w:r w:rsidRPr="00A6262E">
              <w:rPr>
                <w:rFonts w:asciiTheme="minorEastAsia" w:hAnsiTheme="minorEastAsia" w:cs="Times New Roman" w:hint="eastAsia"/>
                <w:bCs/>
                <w:szCs w:val="24"/>
              </w:rPr>
              <w:t>572</w:t>
            </w:r>
          </w:p>
        </w:tc>
        <w:tc>
          <w:tcPr>
            <w:tcW w:w="1701" w:type="dxa"/>
            <w:vAlign w:val="center"/>
          </w:tcPr>
          <w:p w:rsidR="00C24343" w:rsidRPr="00A6262E" w:rsidRDefault="00F5219E">
            <w:pPr>
              <w:adjustRightInd w:val="0"/>
              <w:snapToGrid w:val="0"/>
              <w:spacing w:line="520" w:lineRule="exact"/>
              <w:jc w:val="center"/>
              <w:rPr>
                <w:rFonts w:asciiTheme="minorEastAsia" w:hAnsiTheme="minorEastAsia" w:cs="Times New Roman"/>
                <w:bCs/>
                <w:szCs w:val="24"/>
              </w:rPr>
            </w:pPr>
            <w:r w:rsidRPr="00A6262E">
              <w:rPr>
                <w:rFonts w:asciiTheme="minorEastAsia" w:hAnsiTheme="minorEastAsia" w:cs="Times New Roman" w:hint="eastAsia"/>
                <w:bCs/>
                <w:szCs w:val="24"/>
              </w:rPr>
              <w:t>440</w:t>
            </w:r>
          </w:p>
        </w:tc>
        <w:tc>
          <w:tcPr>
            <w:tcW w:w="1560" w:type="dxa"/>
            <w:tcBorders>
              <w:right w:val="single" w:sz="4" w:space="0" w:color="auto"/>
            </w:tcBorders>
            <w:vAlign w:val="center"/>
          </w:tcPr>
          <w:p w:rsidR="00C24343" w:rsidRPr="00A6262E" w:rsidRDefault="00F5219E">
            <w:pPr>
              <w:adjustRightInd w:val="0"/>
              <w:snapToGrid w:val="0"/>
              <w:spacing w:line="520" w:lineRule="exact"/>
              <w:jc w:val="center"/>
              <w:rPr>
                <w:rFonts w:asciiTheme="minorEastAsia" w:hAnsiTheme="minorEastAsia" w:cs="Times New Roman"/>
                <w:bCs/>
                <w:szCs w:val="24"/>
              </w:rPr>
            </w:pPr>
            <w:r w:rsidRPr="00A6262E">
              <w:rPr>
                <w:rFonts w:asciiTheme="minorEastAsia" w:hAnsiTheme="minorEastAsia" w:cs="Times New Roman" w:hint="eastAsia"/>
                <w:bCs/>
                <w:szCs w:val="24"/>
              </w:rPr>
              <w:t>5.5%</w:t>
            </w:r>
          </w:p>
        </w:tc>
        <w:tc>
          <w:tcPr>
            <w:tcW w:w="1689" w:type="dxa"/>
            <w:tcBorders>
              <w:right w:val="single" w:sz="4" w:space="0" w:color="auto"/>
            </w:tcBorders>
            <w:vAlign w:val="center"/>
          </w:tcPr>
          <w:p w:rsidR="00C24343" w:rsidRPr="00A6262E" w:rsidRDefault="00F5219E">
            <w:pPr>
              <w:adjustRightInd w:val="0"/>
              <w:snapToGrid w:val="0"/>
              <w:spacing w:line="520" w:lineRule="exact"/>
              <w:jc w:val="center"/>
              <w:rPr>
                <w:rFonts w:asciiTheme="minorEastAsia" w:hAnsiTheme="minorEastAsia" w:cs="Times New Roman"/>
                <w:bCs/>
                <w:szCs w:val="24"/>
              </w:rPr>
            </w:pPr>
            <w:r w:rsidRPr="00A6262E">
              <w:rPr>
                <w:rFonts w:asciiTheme="minorEastAsia" w:hAnsiTheme="minorEastAsia" w:cs="Times New Roman" w:hint="eastAsia"/>
                <w:bCs/>
                <w:szCs w:val="24"/>
              </w:rPr>
              <w:t>81.8%</w:t>
            </w:r>
          </w:p>
        </w:tc>
      </w:tr>
      <w:tr w:rsidR="00C24343">
        <w:trPr>
          <w:cantSplit/>
          <w:trHeight w:val="474"/>
          <w:jc w:val="center"/>
        </w:trPr>
        <w:tc>
          <w:tcPr>
            <w:tcW w:w="1493" w:type="dxa"/>
            <w:vAlign w:val="center"/>
          </w:tcPr>
          <w:p w:rsidR="00C24343" w:rsidRPr="00A6262E" w:rsidRDefault="00F5219E">
            <w:pPr>
              <w:adjustRightInd w:val="0"/>
              <w:snapToGrid w:val="0"/>
              <w:spacing w:line="520" w:lineRule="exact"/>
              <w:ind w:right="210"/>
              <w:jc w:val="center"/>
              <w:rPr>
                <w:rFonts w:asciiTheme="minorEastAsia" w:hAnsiTheme="minorEastAsia" w:cs="Times New Roman"/>
                <w:bCs/>
                <w:szCs w:val="24"/>
              </w:rPr>
            </w:pPr>
            <w:r w:rsidRPr="00A6262E">
              <w:rPr>
                <w:rFonts w:asciiTheme="minorEastAsia" w:hAnsiTheme="minorEastAsia" w:cs="Times New Roman" w:hint="eastAsia"/>
                <w:bCs/>
                <w:szCs w:val="24"/>
              </w:rPr>
              <w:t>2019</w:t>
            </w:r>
            <w:r w:rsidRPr="00A6262E">
              <w:rPr>
                <w:rFonts w:asciiTheme="minorEastAsia" w:hAnsiTheme="minorEastAsia" w:cs="Times New Roman"/>
                <w:bCs/>
                <w:szCs w:val="24"/>
              </w:rPr>
              <w:t>届</w:t>
            </w:r>
          </w:p>
        </w:tc>
        <w:tc>
          <w:tcPr>
            <w:tcW w:w="1417" w:type="dxa"/>
            <w:vAlign w:val="center"/>
          </w:tcPr>
          <w:p w:rsidR="00C24343" w:rsidRPr="00A6262E" w:rsidRDefault="00F5219E">
            <w:pPr>
              <w:adjustRightInd w:val="0"/>
              <w:snapToGrid w:val="0"/>
              <w:spacing w:line="520" w:lineRule="exact"/>
              <w:jc w:val="center"/>
              <w:rPr>
                <w:rFonts w:asciiTheme="minorEastAsia" w:hAnsiTheme="minorEastAsia" w:cs="Times New Roman"/>
                <w:bCs/>
                <w:szCs w:val="24"/>
              </w:rPr>
            </w:pPr>
            <w:r w:rsidRPr="00A6262E">
              <w:rPr>
                <w:rFonts w:asciiTheme="minorEastAsia" w:hAnsiTheme="minorEastAsia" w:cs="Times New Roman" w:hint="eastAsia"/>
                <w:bCs/>
                <w:szCs w:val="24"/>
              </w:rPr>
              <w:t>624</w:t>
            </w:r>
          </w:p>
        </w:tc>
        <w:tc>
          <w:tcPr>
            <w:tcW w:w="1134" w:type="dxa"/>
            <w:vAlign w:val="center"/>
          </w:tcPr>
          <w:p w:rsidR="00C24343" w:rsidRPr="00A6262E" w:rsidRDefault="00F5219E">
            <w:pPr>
              <w:adjustRightInd w:val="0"/>
              <w:snapToGrid w:val="0"/>
              <w:spacing w:line="520" w:lineRule="exact"/>
              <w:jc w:val="center"/>
              <w:rPr>
                <w:rFonts w:asciiTheme="minorEastAsia" w:hAnsiTheme="minorEastAsia" w:cs="Times New Roman"/>
                <w:bCs/>
                <w:szCs w:val="24"/>
              </w:rPr>
            </w:pPr>
            <w:r w:rsidRPr="00A6262E">
              <w:rPr>
                <w:rFonts w:asciiTheme="minorEastAsia" w:hAnsiTheme="minorEastAsia" w:cs="Times New Roman" w:hint="eastAsia"/>
                <w:bCs/>
                <w:szCs w:val="24"/>
              </w:rPr>
              <w:t>582</w:t>
            </w:r>
          </w:p>
        </w:tc>
        <w:tc>
          <w:tcPr>
            <w:tcW w:w="1701" w:type="dxa"/>
            <w:vAlign w:val="center"/>
          </w:tcPr>
          <w:p w:rsidR="00C24343" w:rsidRPr="00A6262E" w:rsidRDefault="00F5219E">
            <w:pPr>
              <w:adjustRightInd w:val="0"/>
              <w:snapToGrid w:val="0"/>
              <w:spacing w:line="520" w:lineRule="exact"/>
              <w:jc w:val="center"/>
              <w:rPr>
                <w:rFonts w:asciiTheme="minorEastAsia" w:hAnsiTheme="minorEastAsia" w:cs="Times New Roman"/>
                <w:bCs/>
                <w:szCs w:val="24"/>
              </w:rPr>
            </w:pPr>
            <w:r w:rsidRPr="00A6262E">
              <w:rPr>
                <w:rFonts w:asciiTheme="minorEastAsia" w:hAnsiTheme="minorEastAsia" w:cs="Times New Roman" w:hint="eastAsia"/>
                <w:bCs/>
                <w:szCs w:val="24"/>
              </w:rPr>
              <w:t>481</w:t>
            </w:r>
          </w:p>
        </w:tc>
        <w:tc>
          <w:tcPr>
            <w:tcW w:w="1560" w:type="dxa"/>
            <w:tcBorders>
              <w:right w:val="single" w:sz="4" w:space="0" w:color="auto"/>
            </w:tcBorders>
            <w:vAlign w:val="center"/>
          </w:tcPr>
          <w:p w:rsidR="00C24343" w:rsidRPr="00A6262E" w:rsidRDefault="00F5219E">
            <w:pPr>
              <w:adjustRightInd w:val="0"/>
              <w:snapToGrid w:val="0"/>
              <w:spacing w:line="520" w:lineRule="exact"/>
              <w:jc w:val="center"/>
              <w:rPr>
                <w:rFonts w:asciiTheme="minorEastAsia" w:hAnsiTheme="minorEastAsia" w:cs="Times New Roman"/>
                <w:bCs/>
                <w:szCs w:val="24"/>
              </w:rPr>
            </w:pPr>
            <w:r w:rsidRPr="00A6262E">
              <w:rPr>
                <w:rFonts w:asciiTheme="minorEastAsia" w:hAnsiTheme="minorEastAsia" w:cs="Times New Roman" w:hint="eastAsia"/>
                <w:bCs/>
                <w:szCs w:val="24"/>
              </w:rPr>
              <w:t>5.4%</w:t>
            </w:r>
          </w:p>
        </w:tc>
        <w:tc>
          <w:tcPr>
            <w:tcW w:w="1689" w:type="dxa"/>
            <w:tcBorders>
              <w:right w:val="single" w:sz="4" w:space="0" w:color="auto"/>
            </w:tcBorders>
            <w:vAlign w:val="center"/>
          </w:tcPr>
          <w:p w:rsidR="00C24343" w:rsidRPr="00A6262E" w:rsidRDefault="00F5219E">
            <w:pPr>
              <w:adjustRightInd w:val="0"/>
              <w:snapToGrid w:val="0"/>
              <w:spacing w:line="520" w:lineRule="exact"/>
              <w:jc w:val="center"/>
              <w:rPr>
                <w:rFonts w:asciiTheme="minorEastAsia" w:hAnsiTheme="minorEastAsia" w:cs="Times New Roman"/>
                <w:bCs/>
                <w:szCs w:val="24"/>
              </w:rPr>
            </w:pPr>
            <w:r w:rsidRPr="00A6262E">
              <w:rPr>
                <w:rFonts w:asciiTheme="minorEastAsia" w:hAnsiTheme="minorEastAsia" w:cs="Times New Roman" w:hint="eastAsia"/>
                <w:bCs/>
                <w:szCs w:val="24"/>
              </w:rPr>
              <w:t>80.2%</w:t>
            </w:r>
          </w:p>
        </w:tc>
      </w:tr>
      <w:tr w:rsidR="00C24343">
        <w:trPr>
          <w:cantSplit/>
          <w:trHeight w:val="368"/>
          <w:jc w:val="center"/>
        </w:trPr>
        <w:tc>
          <w:tcPr>
            <w:tcW w:w="1493" w:type="dxa"/>
            <w:vAlign w:val="center"/>
          </w:tcPr>
          <w:p w:rsidR="00C24343" w:rsidRPr="00A6262E" w:rsidRDefault="00F5219E">
            <w:pPr>
              <w:adjustRightInd w:val="0"/>
              <w:snapToGrid w:val="0"/>
              <w:spacing w:line="520" w:lineRule="exact"/>
              <w:ind w:right="210"/>
              <w:jc w:val="center"/>
              <w:rPr>
                <w:rFonts w:asciiTheme="minorEastAsia" w:hAnsiTheme="minorEastAsia" w:cs="Times New Roman"/>
                <w:bCs/>
                <w:szCs w:val="24"/>
              </w:rPr>
            </w:pPr>
            <w:r w:rsidRPr="00A6262E">
              <w:rPr>
                <w:rFonts w:asciiTheme="minorEastAsia" w:hAnsiTheme="minorEastAsia" w:cs="Times New Roman" w:hint="eastAsia"/>
                <w:bCs/>
                <w:szCs w:val="24"/>
              </w:rPr>
              <w:t>2020</w:t>
            </w:r>
            <w:r w:rsidRPr="00A6262E">
              <w:rPr>
                <w:rFonts w:asciiTheme="minorEastAsia" w:hAnsiTheme="minorEastAsia" w:cs="Times New Roman"/>
                <w:bCs/>
                <w:szCs w:val="24"/>
              </w:rPr>
              <w:t>届</w:t>
            </w:r>
          </w:p>
        </w:tc>
        <w:tc>
          <w:tcPr>
            <w:tcW w:w="1417" w:type="dxa"/>
            <w:vAlign w:val="center"/>
          </w:tcPr>
          <w:p w:rsidR="00C24343" w:rsidRPr="00A6262E" w:rsidRDefault="00F5219E">
            <w:pPr>
              <w:adjustRightInd w:val="0"/>
              <w:snapToGrid w:val="0"/>
              <w:spacing w:line="520" w:lineRule="exact"/>
              <w:jc w:val="center"/>
              <w:rPr>
                <w:rFonts w:asciiTheme="minorEastAsia" w:hAnsiTheme="minorEastAsia" w:cs="Times New Roman"/>
                <w:bCs/>
                <w:szCs w:val="24"/>
              </w:rPr>
            </w:pPr>
            <w:r w:rsidRPr="00A6262E">
              <w:rPr>
                <w:rFonts w:asciiTheme="minorEastAsia" w:hAnsiTheme="minorEastAsia" w:cs="Times New Roman" w:hint="eastAsia"/>
                <w:bCs/>
                <w:szCs w:val="24"/>
              </w:rPr>
              <w:t>624</w:t>
            </w:r>
          </w:p>
        </w:tc>
        <w:tc>
          <w:tcPr>
            <w:tcW w:w="1134" w:type="dxa"/>
            <w:vAlign w:val="center"/>
          </w:tcPr>
          <w:p w:rsidR="00C24343" w:rsidRPr="00A6262E" w:rsidRDefault="00F5219E">
            <w:pPr>
              <w:adjustRightInd w:val="0"/>
              <w:snapToGrid w:val="0"/>
              <w:spacing w:line="520" w:lineRule="exact"/>
              <w:jc w:val="center"/>
              <w:rPr>
                <w:rFonts w:asciiTheme="minorEastAsia" w:hAnsiTheme="minorEastAsia" w:cs="Times New Roman"/>
                <w:bCs/>
                <w:szCs w:val="24"/>
              </w:rPr>
            </w:pPr>
            <w:r w:rsidRPr="00A6262E">
              <w:rPr>
                <w:rFonts w:asciiTheme="minorEastAsia" w:hAnsiTheme="minorEastAsia" w:cs="Times New Roman" w:hint="eastAsia"/>
                <w:bCs/>
                <w:szCs w:val="24"/>
              </w:rPr>
              <w:t>615</w:t>
            </w:r>
          </w:p>
        </w:tc>
        <w:tc>
          <w:tcPr>
            <w:tcW w:w="1701" w:type="dxa"/>
            <w:vAlign w:val="center"/>
          </w:tcPr>
          <w:p w:rsidR="00C24343" w:rsidRPr="00A6262E" w:rsidRDefault="00F5219E">
            <w:pPr>
              <w:adjustRightInd w:val="0"/>
              <w:snapToGrid w:val="0"/>
              <w:spacing w:line="520" w:lineRule="exact"/>
              <w:jc w:val="center"/>
              <w:rPr>
                <w:rFonts w:asciiTheme="minorEastAsia" w:hAnsiTheme="minorEastAsia" w:cs="Times New Roman"/>
                <w:bCs/>
                <w:szCs w:val="24"/>
              </w:rPr>
            </w:pPr>
            <w:r w:rsidRPr="00A6262E">
              <w:rPr>
                <w:rFonts w:asciiTheme="minorEastAsia" w:hAnsiTheme="minorEastAsia" w:cs="Times New Roman" w:hint="eastAsia"/>
                <w:bCs/>
                <w:szCs w:val="24"/>
              </w:rPr>
              <w:t>502</w:t>
            </w:r>
          </w:p>
        </w:tc>
        <w:tc>
          <w:tcPr>
            <w:tcW w:w="1560" w:type="dxa"/>
            <w:tcBorders>
              <w:right w:val="single" w:sz="4" w:space="0" w:color="auto"/>
            </w:tcBorders>
            <w:vAlign w:val="center"/>
          </w:tcPr>
          <w:p w:rsidR="00C24343" w:rsidRPr="00A6262E" w:rsidRDefault="00F5219E">
            <w:pPr>
              <w:adjustRightInd w:val="0"/>
              <w:snapToGrid w:val="0"/>
              <w:spacing w:line="520" w:lineRule="exact"/>
              <w:jc w:val="center"/>
              <w:rPr>
                <w:rFonts w:asciiTheme="minorEastAsia" w:hAnsiTheme="minorEastAsia" w:cs="Times New Roman"/>
                <w:bCs/>
                <w:szCs w:val="24"/>
              </w:rPr>
            </w:pPr>
            <w:r w:rsidRPr="00A6262E">
              <w:rPr>
                <w:rFonts w:asciiTheme="minorEastAsia" w:hAnsiTheme="minorEastAsia" w:cs="Times New Roman" w:hint="eastAsia"/>
                <w:bCs/>
                <w:szCs w:val="24"/>
              </w:rPr>
              <w:t>6.0%</w:t>
            </w:r>
          </w:p>
        </w:tc>
        <w:tc>
          <w:tcPr>
            <w:tcW w:w="1689" w:type="dxa"/>
            <w:tcBorders>
              <w:right w:val="single" w:sz="4" w:space="0" w:color="auto"/>
            </w:tcBorders>
            <w:vAlign w:val="center"/>
          </w:tcPr>
          <w:p w:rsidR="00C24343" w:rsidRPr="00A6262E" w:rsidRDefault="00F5219E">
            <w:pPr>
              <w:adjustRightInd w:val="0"/>
              <w:snapToGrid w:val="0"/>
              <w:spacing w:line="520" w:lineRule="exact"/>
              <w:jc w:val="center"/>
              <w:rPr>
                <w:rFonts w:asciiTheme="minorEastAsia" w:hAnsiTheme="minorEastAsia" w:cs="Times New Roman"/>
                <w:bCs/>
                <w:szCs w:val="24"/>
              </w:rPr>
            </w:pPr>
            <w:r w:rsidRPr="00A6262E">
              <w:rPr>
                <w:rFonts w:asciiTheme="minorEastAsia" w:hAnsiTheme="minorEastAsia" w:cs="Times New Roman" w:hint="eastAsia"/>
                <w:bCs/>
                <w:szCs w:val="24"/>
              </w:rPr>
              <w:t>80.3%</w:t>
            </w:r>
          </w:p>
        </w:tc>
      </w:tr>
    </w:tbl>
    <w:p w:rsidR="00C24343" w:rsidRDefault="00C24343">
      <w:pPr>
        <w:snapToGrid w:val="0"/>
        <w:rPr>
          <w:rFonts w:ascii="Times New Roman" w:eastAsia="宋体" w:hAnsi="Times New Roman" w:cs="Times New Roman"/>
          <w:szCs w:val="21"/>
        </w:rPr>
      </w:pPr>
    </w:p>
    <w:p w:rsidR="00C24343" w:rsidRDefault="00F5219E">
      <w:pPr>
        <w:snapToGrid w:val="0"/>
        <w:jc w:val="center"/>
        <w:rPr>
          <w:rFonts w:ascii="Times New Roman" w:eastAsia="宋体" w:hAnsi="Times New Roman" w:cs="Times New Roman"/>
          <w:b/>
          <w:szCs w:val="21"/>
        </w:rPr>
      </w:pPr>
      <w:r>
        <w:rPr>
          <w:rFonts w:ascii="Times New Roman" w:eastAsia="仿宋_GB2312" w:hAnsi="Times New Roman" w:cs="Times New Roman"/>
          <w:b/>
          <w:szCs w:val="21"/>
        </w:rPr>
        <w:t>5</w:t>
      </w:r>
      <w:r>
        <w:rPr>
          <w:rFonts w:ascii="Times New Roman" w:eastAsia="宋体" w:hAnsi="Times New Roman" w:cs="Times New Roman"/>
          <w:b/>
          <w:szCs w:val="21"/>
        </w:rPr>
        <w:t>-</w:t>
      </w:r>
      <w:r>
        <w:rPr>
          <w:rFonts w:ascii="Times New Roman" w:eastAsia="仿宋_GB2312" w:hAnsi="Times New Roman" w:cs="Times New Roman"/>
          <w:b/>
          <w:szCs w:val="21"/>
        </w:rPr>
        <w:t>1</w:t>
      </w:r>
      <w:r>
        <w:rPr>
          <w:rFonts w:ascii="Times New Roman" w:eastAsia="宋体" w:hAnsi="Times New Roman" w:cs="Times New Roman"/>
          <w:b/>
          <w:szCs w:val="21"/>
        </w:rPr>
        <w:t>-</w:t>
      </w:r>
      <w:r>
        <w:rPr>
          <w:rFonts w:ascii="Times New Roman" w:eastAsia="仿宋_GB2312" w:hAnsi="Times New Roman" w:cs="Times New Roman" w:hint="eastAsia"/>
          <w:b/>
          <w:szCs w:val="21"/>
        </w:rPr>
        <w:t>3</w:t>
      </w:r>
      <w:r>
        <w:rPr>
          <w:rFonts w:ascii="Times New Roman" w:eastAsia="宋体" w:hAnsi="Times New Roman" w:cs="Times New Roman" w:hint="eastAsia"/>
          <w:b/>
          <w:szCs w:val="21"/>
        </w:rPr>
        <w:t>部分科目学业水平考试（考查）情况</w:t>
      </w:r>
    </w:p>
    <w:tbl>
      <w:tblPr>
        <w:tblStyle w:val="a9"/>
        <w:tblW w:w="0" w:type="auto"/>
        <w:tblInd w:w="250" w:type="dxa"/>
        <w:tblLook w:val="04A0" w:firstRow="1" w:lastRow="0" w:firstColumn="1" w:lastColumn="0" w:noHBand="0" w:noVBand="1"/>
      </w:tblPr>
      <w:tblGrid>
        <w:gridCol w:w="2552"/>
        <w:gridCol w:w="1701"/>
        <w:gridCol w:w="1559"/>
        <w:gridCol w:w="1559"/>
        <w:gridCol w:w="1701"/>
      </w:tblGrid>
      <w:tr w:rsidR="00C24343">
        <w:trPr>
          <w:trHeight w:val="417"/>
        </w:trPr>
        <w:tc>
          <w:tcPr>
            <w:tcW w:w="2552" w:type="dxa"/>
            <w:vAlign w:val="center"/>
          </w:tcPr>
          <w:p w:rsidR="00C24343" w:rsidRDefault="00F5219E">
            <w:pPr>
              <w:snapToGrid w:val="0"/>
              <w:jc w:val="center"/>
              <w:rPr>
                <w:rFonts w:ascii="Times New Roman" w:eastAsia="宋体" w:hAnsi="Times New Roman" w:cs="Times New Roman"/>
                <w:b/>
                <w:kern w:val="0"/>
                <w:sz w:val="20"/>
                <w:szCs w:val="21"/>
              </w:rPr>
            </w:pPr>
            <w:r>
              <w:rPr>
                <w:rFonts w:ascii="Times New Roman" w:eastAsia="宋体" w:hAnsi="Times New Roman" w:cs="Times New Roman" w:hint="eastAsia"/>
                <w:b/>
                <w:kern w:val="0"/>
                <w:sz w:val="20"/>
                <w:szCs w:val="21"/>
              </w:rPr>
              <w:t>科目</w:t>
            </w:r>
          </w:p>
        </w:tc>
        <w:tc>
          <w:tcPr>
            <w:tcW w:w="1701" w:type="dxa"/>
            <w:vAlign w:val="center"/>
          </w:tcPr>
          <w:p w:rsidR="00C24343" w:rsidRDefault="00F5219E">
            <w:pPr>
              <w:snapToGrid w:val="0"/>
              <w:jc w:val="center"/>
              <w:rPr>
                <w:rFonts w:ascii="Times New Roman" w:eastAsia="宋体" w:hAnsi="Times New Roman" w:cs="Times New Roman"/>
                <w:b/>
                <w:kern w:val="0"/>
                <w:sz w:val="20"/>
                <w:szCs w:val="21"/>
              </w:rPr>
            </w:pPr>
            <w:r>
              <w:rPr>
                <w:rFonts w:ascii="Times New Roman" w:eastAsia="宋体" w:hAnsi="Times New Roman" w:cs="Times New Roman" w:hint="eastAsia"/>
                <w:b/>
                <w:kern w:val="0"/>
                <w:sz w:val="20"/>
                <w:szCs w:val="21"/>
              </w:rPr>
              <w:t>考试组织者</w:t>
            </w:r>
          </w:p>
        </w:tc>
        <w:tc>
          <w:tcPr>
            <w:tcW w:w="1559" w:type="dxa"/>
            <w:vAlign w:val="center"/>
          </w:tcPr>
          <w:p w:rsidR="00C24343" w:rsidRDefault="00F5219E">
            <w:pPr>
              <w:snapToGrid w:val="0"/>
              <w:jc w:val="center"/>
              <w:rPr>
                <w:rFonts w:ascii="Times New Roman" w:eastAsia="宋体" w:hAnsi="Times New Roman" w:cs="Times New Roman"/>
                <w:b/>
                <w:kern w:val="0"/>
                <w:sz w:val="20"/>
                <w:szCs w:val="21"/>
              </w:rPr>
            </w:pPr>
            <w:r>
              <w:rPr>
                <w:rFonts w:ascii="Times New Roman" w:eastAsia="宋体" w:hAnsi="Times New Roman" w:cs="Times New Roman" w:hint="eastAsia"/>
                <w:b/>
                <w:kern w:val="0"/>
                <w:sz w:val="20"/>
                <w:szCs w:val="21"/>
              </w:rPr>
              <w:t>参考人数</w:t>
            </w:r>
          </w:p>
        </w:tc>
        <w:tc>
          <w:tcPr>
            <w:tcW w:w="1559" w:type="dxa"/>
            <w:vAlign w:val="center"/>
          </w:tcPr>
          <w:p w:rsidR="00C24343" w:rsidRDefault="00F5219E">
            <w:pPr>
              <w:snapToGrid w:val="0"/>
              <w:jc w:val="center"/>
              <w:rPr>
                <w:rFonts w:ascii="Times New Roman" w:eastAsia="宋体" w:hAnsi="Times New Roman" w:cs="Times New Roman"/>
                <w:b/>
                <w:kern w:val="0"/>
                <w:sz w:val="20"/>
                <w:szCs w:val="21"/>
              </w:rPr>
            </w:pPr>
            <w:r>
              <w:rPr>
                <w:rFonts w:ascii="Times New Roman" w:eastAsia="宋体" w:hAnsi="Times New Roman" w:cs="Times New Roman" w:hint="eastAsia"/>
                <w:b/>
                <w:kern w:val="0"/>
                <w:sz w:val="20"/>
                <w:szCs w:val="21"/>
              </w:rPr>
              <w:t>合格率</w:t>
            </w:r>
          </w:p>
        </w:tc>
        <w:tc>
          <w:tcPr>
            <w:tcW w:w="1701" w:type="dxa"/>
            <w:vAlign w:val="center"/>
          </w:tcPr>
          <w:p w:rsidR="00C24343" w:rsidRDefault="00F5219E">
            <w:pPr>
              <w:snapToGrid w:val="0"/>
              <w:jc w:val="center"/>
              <w:rPr>
                <w:rFonts w:ascii="Times New Roman" w:eastAsia="宋体" w:hAnsi="Times New Roman" w:cs="Times New Roman"/>
                <w:b/>
                <w:kern w:val="0"/>
                <w:sz w:val="20"/>
                <w:szCs w:val="21"/>
              </w:rPr>
            </w:pPr>
            <w:r>
              <w:rPr>
                <w:rFonts w:ascii="Times New Roman" w:eastAsia="宋体" w:hAnsi="Times New Roman" w:cs="Times New Roman" w:hint="eastAsia"/>
                <w:b/>
                <w:kern w:val="0"/>
                <w:sz w:val="20"/>
                <w:szCs w:val="21"/>
              </w:rPr>
              <w:t>备注</w:t>
            </w:r>
          </w:p>
        </w:tc>
      </w:tr>
      <w:tr w:rsidR="00C24343">
        <w:trPr>
          <w:trHeight w:val="417"/>
        </w:trPr>
        <w:tc>
          <w:tcPr>
            <w:tcW w:w="2552" w:type="dxa"/>
            <w:vAlign w:val="center"/>
          </w:tcPr>
          <w:p w:rsidR="00C24343" w:rsidRPr="00A6262E" w:rsidRDefault="00F5219E">
            <w:pPr>
              <w:snapToGrid w:val="0"/>
              <w:jc w:val="left"/>
              <w:rPr>
                <w:rFonts w:asciiTheme="minorEastAsia" w:hAnsiTheme="minorEastAsia" w:cs="Times New Roman"/>
                <w:kern w:val="0"/>
                <w:szCs w:val="21"/>
              </w:rPr>
            </w:pPr>
            <w:r w:rsidRPr="00A6262E">
              <w:rPr>
                <w:rFonts w:asciiTheme="minorEastAsia" w:hAnsiTheme="minorEastAsia" w:cs="Times New Roman" w:hint="eastAsia"/>
                <w:kern w:val="0"/>
                <w:szCs w:val="21"/>
              </w:rPr>
              <w:t>理化生实验操作考试情况</w:t>
            </w:r>
          </w:p>
        </w:tc>
        <w:tc>
          <w:tcPr>
            <w:tcW w:w="1701" w:type="dxa"/>
            <w:vAlign w:val="center"/>
          </w:tcPr>
          <w:p w:rsidR="00C24343" w:rsidRPr="00A6262E" w:rsidRDefault="00F5219E">
            <w:pPr>
              <w:snapToGrid w:val="0"/>
              <w:jc w:val="center"/>
              <w:rPr>
                <w:rFonts w:asciiTheme="minorEastAsia" w:hAnsiTheme="minorEastAsia" w:cs="Times New Roman"/>
                <w:kern w:val="0"/>
                <w:szCs w:val="21"/>
              </w:rPr>
            </w:pPr>
            <w:r w:rsidRPr="00A6262E">
              <w:rPr>
                <w:rFonts w:asciiTheme="minorEastAsia" w:hAnsiTheme="minorEastAsia" w:cs="Times New Roman" w:hint="eastAsia"/>
                <w:kern w:val="0"/>
                <w:szCs w:val="21"/>
              </w:rPr>
              <w:t>常州市教育局</w:t>
            </w:r>
          </w:p>
        </w:tc>
        <w:tc>
          <w:tcPr>
            <w:tcW w:w="1559" w:type="dxa"/>
            <w:vAlign w:val="center"/>
          </w:tcPr>
          <w:p w:rsidR="00C24343" w:rsidRPr="00A6262E" w:rsidRDefault="00F5219E">
            <w:pPr>
              <w:snapToGrid w:val="0"/>
              <w:jc w:val="center"/>
              <w:rPr>
                <w:rFonts w:asciiTheme="minorEastAsia" w:hAnsiTheme="minorEastAsia" w:cs="Times New Roman"/>
                <w:kern w:val="0"/>
                <w:szCs w:val="21"/>
              </w:rPr>
            </w:pPr>
            <w:r w:rsidRPr="00A6262E">
              <w:rPr>
                <w:rFonts w:asciiTheme="minorEastAsia" w:hAnsiTheme="minorEastAsia" w:cs="Times New Roman" w:hint="eastAsia"/>
                <w:kern w:val="0"/>
                <w:szCs w:val="21"/>
              </w:rPr>
              <w:t>679</w:t>
            </w:r>
          </w:p>
        </w:tc>
        <w:tc>
          <w:tcPr>
            <w:tcW w:w="1559" w:type="dxa"/>
            <w:vAlign w:val="center"/>
          </w:tcPr>
          <w:p w:rsidR="00C24343" w:rsidRPr="00A6262E" w:rsidRDefault="00F5219E">
            <w:pPr>
              <w:snapToGrid w:val="0"/>
              <w:jc w:val="center"/>
              <w:rPr>
                <w:rFonts w:asciiTheme="minorEastAsia" w:hAnsiTheme="minorEastAsia" w:cs="Times New Roman"/>
                <w:kern w:val="0"/>
                <w:szCs w:val="21"/>
              </w:rPr>
            </w:pPr>
            <w:r w:rsidRPr="00A6262E">
              <w:rPr>
                <w:rFonts w:asciiTheme="minorEastAsia" w:hAnsiTheme="minorEastAsia" w:cs="Times New Roman" w:hint="eastAsia"/>
                <w:kern w:val="0"/>
                <w:szCs w:val="21"/>
              </w:rPr>
              <w:t>100%</w:t>
            </w:r>
          </w:p>
        </w:tc>
        <w:tc>
          <w:tcPr>
            <w:tcW w:w="1701" w:type="dxa"/>
            <w:vAlign w:val="center"/>
          </w:tcPr>
          <w:p w:rsidR="00C24343" w:rsidRPr="00A6262E" w:rsidRDefault="00C24343">
            <w:pPr>
              <w:snapToGrid w:val="0"/>
              <w:jc w:val="center"/>
              <w:rPr>
                <w:rFonts w:asciiTheme="minorEastAsia" w:hAnsiTheme="minorEastAsia" w:cs="Times New Roman"/>
                <w:kern w:val="0"/>
                <w:szCs w:val="21"/>
              </w:rPr>
            </w:pPr>
          </w:p>
        </w:tc>
      </w:tr>
      <w:tr w:rsidR="00C24343">
        <w:trPr>
          <w:trHeight w:val="417"/>
        </w:trPr>
        <w:tc>
          <w:tcPr>
            <w:tcW w:w="2552" w:type="dxa"/>
            <w:vAlign w:val="center"/>
          </w:tcPr>
          <w:p w:rsidR="00C24343" w:rsidRPr="00A6262E" w:rsidRDefault="00F5219E">
            <w:pPr>
              <w:snapToGrid w:val="0"/>
              <w:jc w:val="left"/>
              <w:rPr>
                <w:rFonts w:asciiTheme="minorEastAsia" w:hAnsiTheme="minorEastAsia" w:cs="Times New Roman"/>
                <w:kern w:val="0"/>
                <w:szCs w:val="21"/>
              </w:rPr>
            </w:pPr>
            <w:r w:rsidRPr="00A6262E">
              <w:rPr>
                <w:rFonts w:asciiTheme="minorEastAsia" w:hAnsiTheme="minorEastAsia" w:cs="Times New Roman" w:hint="eastAsia"/>
                <w:kern w:val="0"/>
                <w:szCs w:val="21"/>
              </w:rPr>
              <w:t>艺术考试情况</w:t>
            </w:r>
          </w:p>
        </w:tc>
        <w:tc>
          <w:tcPr>
            <w:tcW w:w="1701" w:type="dxa"/>
            <w:vAlign w:val="center"/>
          </w:tcPr>
          <w:p w:rsidR="00C24343" w:rsidRPr="00A6262E" w:rsidRDefault="00F5219E">
            <w:pPr>
              <w:snapToGrid w:val="0"/>
              <w:jc w:val="center"/>
              <w:rPr>
                <w:rFonts w:asciiTheme="minorEastAsia" w:hAnsiTheme="minorEastAsia" w:cs="Times New Roman"/>
                <w:kern w:val="0"/>
                <w:szCs w:val="21"/>
              </w:rPr>
            </w:pPr>
            <w:r w:rsidRPr="00A6262E">
              <w:rPr>
                <w:rFonts w:asciiTheme="minorEastAsia" w:hAnsiTheme="minorEastAsia" w:cs="Times New Roman" w:hint="eastAsia"/>
                <w:kern w:val="0"/>
                <w:szCs w:val="21"/>
              </w:rPr>
              <w:t>常州市教育局</w:t>
            </w:r>
          </w:p>
        </w:tc>
        <w:tc>
          <w:tcPr>
            <w:tcW w:w="1559" w:type="dxa"/>
            <w:vAlign w:val="center"/>
          </w:tcPr>
          <w:p w:rsidR="00C24343" w:rsidRPr="00A6262E" w:rsidRDefault="00F5219E">
            <w:pPr>
              <w:snapToGrid w:val="0"/>
              <w:jc w:val="center"/>
              <w:rPr>
                <w:rFonts w:asciiTheme="minorEastAsia" w:hAnsiTheme="minorEastAsia" w:cs="Times New Roman"/>
                <w:kern w:val="0"/>
                <w:szCs w:val="21"/>
              </w:rPr>
            </w:pPr>
            <w:r w:rsidRPr="00A6262E">
              <w:rPr>
                <w:rFonts w:asciiTheme="minorEastAsia" w:hAnsiTheme="minorEastAsia" w:cs="Times New Roman" w:hint="eastAsia"/>
                <w:kern w:val="0"/>
                <w:szCs w:val="21"/>
              </w:rPr>
              <w:t>679</w:t>
            </w:r>
          </w:p>
        </w:tc>
        <w:tc>
          <w:tcPr>
            <w:tcW w:w="1559" w:type="dxa"/>
            <w:vAlign w:val="center"/>
          </w:tcPr>
          <w:p w:rsidR="00C24343" w:rsidRPr="00A6262E" w:rsidRDefault="00F5219E">
            <w:pPr>
              <w:snapToGrid w:val="0"/>
              <w:jc w:val="center"/>
              <w:rPr>
                <w:rFonts w:asciiTheme="minorEastAsia" w:hAnsiTheme="minorEastAsia" w:cs="Times New Roman"/>
                <w:kern w:val="0"/>
                <w:szCs w:val="21"/>
              </w:rPr>
            </w:pPr>
            <w:r w:rsidRPr="00A6262E">
              <w:rPr>
                <w:rFonts w:asciiTheme="minorEastAsia" w:hAnsiTheme="minorEastAsia" w:cs="Times New Roman" w:hint="eastAsia"/>
                <w:kern w:val="0"/>
                <w:szCs w:val="21"/>
              </w:rPr>
              <w:t>100%</w:t>
            </w:r>
          </w:p>
        </w:tc>
        <w:tc>
          <w:tcPr>
            <w:tcW w:w="1701" w:type="dxa"/>
            <w:vAlign w:val="center"/>
          </w:tcPr>
          <w:p w:rsidR="00C24343" w:rsidRPr="00A6262E" w:rsidRDefault="00C24343">
            <w:pPr>
              <w:snapToGrid w:val="0"/>
              <w:jc w:val="center"/>
              <w:rPr>
                <w:rFonts w:asciiTheme="minorEastAsia" w:hAnsiTheme="minorEastAsia" w:cs="Times New Roman"/>
                <w:kern w:val="0"/>
                <w:szCs w:val="21"/>
              </w:rPr>
            </w:pPr>
          </w:p>
        </w:tc>
      </w:tr>
      <w:tr w:rsidR="00C24343">
        <w:trPr>
          <w:trHeight w:val="417"/>
        </w:trPr>
        <w:tc>
          <w:tcPr>
            <w:tcW w:w="2552" w:type="dxa"/>
            <w:vAlign w:val="center"/>
          </w:tcPr>
          <w:p w:rsidR="00C24343" w:rsidRPr="00A6262E" w:rsidRDefault="00F5219E">
            <w:pPr>
              <w:snapToGrid w:val="0"/>
              <w:jc w:val="left"/>
              <w:rPr>
                <w:rFonts w:asciiTheme="minorEastAsia" w:hAnsiTheme="minorEastAsia" w:cs="Times New Roman"/>
                <w:kern w:val="0"/>
                <w:szCs w:val="21"/>
              </w:rPr>
            </w:pPr>
            <w:r w:rsidRPr="00A6262E">
              <w:rPr>
                <w:rFonts w:asciiTheme="minorEastAsia" w:hAnsiTheme="minorEastAsia" w:cs="Times New Roman" w:hint="eastAsia"/>
                <w:kern w:val="0"/>
                <w:szCs w:val="21"/>
              </w:rPr>
              <w:t>通用技术考试情况</w:t>
            </w:r>
          </w:p>
        </w:tc>
        <w:tc>
          <w:tcPr>
            <w:tcW w:w="1701" w:type="dxa"/>
            <w:vAlign w:val="center"/>
          </w:tcPr>
          <w:p w:rsidR="00C24343" w:rsidRPr="00A6262E" w:rsidRDefault="00F5219E">
            <w:pPr>
              <w:snapToGrid w:val="0"/>
              <w:jc w:val="center"/>
              <w:rPr>
                <w:rFonts w:asciiTheme="minorEastAsia" w:hAnsiTheme="minorEastAsia" w:cs="Times New Roman"/>
                <w:kern w:val="0"/>
                <w:szCs w:val="21"/>
              </w:rPr>
            </w:pPr>
            <w:r w:rsidRPr="00A6262E">
              <w:rPr>
                <w:rFonts w:asciiTheme="minorEastAsia" w:hAnsiTheme="minorEastAsia" w:cs="Times New Roman" w:hint="eastAsia"/>
                <w:kern w:val="0"/>
                <w:szCs w:val="21"/>
              </w:rPr>
              <w:t>常州市教育局</w:t>
            </w:r>
          </w:p>
        </w:tc>
        <w:tc>
          <w:tcPr>
            <w:tcW w:w="1559" w:type="dxa"/>
            <w:vAlign w:val="center"/>
          </w:tcPr>
          <w:p w:rsidR="00C24343" w:rsidRPr="00A6262E" w:rsidRDefault="00F5219E">
            <w:pPr>
              <w:snapToGrid w:val="0"/>
              <w:jc w:val="center"/>
              <w:rPr>
                <w:rFonts w:asciiTheme="minorEastAsia" w:hAnsiTheme="minorEastAsia" w:cs="Times New Roman"/>
                <w:kern w:val="0"/>
                <w:szCs w:val="21"/>
              </w:rPr>
            </w:pPr>
            <w:r w:rsidRPr="00A6262E">
              <w:rPr>
                <w:rFonts w:asciiTheme="minorEastAsia" w:hAnsiTheme="minorEastAsia" w:cs="Times New Roman" w:hint="eastAsia"/>
                <w:kern w:val="0"/>
                <w:szCs w:val="21"/>
              </w:rPr>
              <w:t>679</w:t>
            </w:r>
          </w:p>
        </w:tc>
        <w:tc>
          <w:tcPr>
            <w:tcW w:w="1559" w:type="dxa"/>
            <w:vAlign w:val="center"/>
          </w:tcPr>
          <w:p w:rsidR="00C24343" w:rsidRPr="00A6262E" w:rsidRDefault="00F5219E">
            <w:pPr>
              <w:snapToGrid w:val="0"/>
              <w:jc w:val="center"/>
              <w:rPr>
                <w:rFonts w:asciiTheme="minorEastAsia" w:hAnsiTheme="minorEastAsia" w:cs="Times New Roman"/>
                <w:kern w:val="0"/>
                <w:szCs w:val="21"/>
              </w:rPr>
            </w:pPr>
            <w:r w:rsidRPr="00A6262E">
              <w:rPr>
                <w:rFonts w:asciiTheme="minorEastAsia" w:hAnsiTheme="minorEastAsia" w:cs="Times New Roman" w:hint="eastAsia"/>
                <w:kern w:val="0"/>
                <w:szCs w:val="21"/>
              </w:rPr>
              <w:t>100%</w:t>
            </w:r>
          </w:p>
        </w:tc>
        <w:tc>
          <w:tcPr>
            <w:tcW w:w="1701" w:type="dxa"/>
            <w:vAlign w:val="center"/>
          </w:tcPr>
          <w:p w:rsidR="00C24343" w:rsidRPr="00A6262E" w:rsidRDefault="00C24343">
            <w:pPr>
              <w:snapToGrid w:val="0"/>
              <w:jc w:val="center"/>
              <w:rPr>
                <w:rFonts w:asciiTheme="minorEastAsia" w:hAnsiTheme="minorEastAsia" w:cs="Times New Roman"/>
                <w:kern w:val="0"/>
                <w:szCs w:val="21"/>
              </w:rPr>
            </w:pPr>
          </w:p>
        </w:tc>
      </w:tr>
    </w:tbl>
    <w:p w:rsidR="00C24343" w:rsidRDefault="00F5219E">
      <w:pPr>
        <w:snapToGrid w:val="0"/>
        <w:rPr>
          <w:rFonts w:ascii="Times New Roman" w:eastAsia="宋体" w:hAnsi="Times New Roman" w:cs="Times New Roman"/>
          <w:szCs w:val="21"/>
        </w:rPr>
      </w:pPr>
      <w:r>
        <w:rPr>
          <w:rFonts w:ascii="Times New Roman" w:eastAsia="宋体" w:hAnsi="Times New Roman" w:cs="Times New Roman" w:hint="eastAsia"/>
          <w:szCs w:val="21"/>
        </w:rPr>
        <w:t>注：未组织考试的科目可不填</w:t>
      </w:r>
    </w:p>
    <w:p w:rsidR="00C24343" w:rsidRDefault="00C24343" w:rsidP="004573A7">
      <w:pPr>
        <w:snapToGrid w:val="0"/>
        <w:spacing w:afterLines="50" w:after="156"/>
        <w:rPr>
          <w:rFonts w:ascii="Times New Roman" w:eastAsia="宋体" w:hAnsi="Times New Roman" w:cs="Times New Roman"/>
          <w:b/>
          <w:color w:val="000000" w:themeColor="text1"/>
          <w:szCs w:val="21"/>
        </w:rPr>
      </w:pPr>
    </w:p>
    <w:p w:rsidR="00C24343" w:rsidRDefault="00F5219E">
      <w:pPr>
        <w:jc w:val="center"/>
        <w:rPr>
          <w:rFonts w:ascii="宋体" w:eastAsia="宋体" w:hAnsi="宋体" w:cs="宋体"/>
          <w:b/>
          <w:bCs/>
          <w:szCs w:val="21"/>
        </w:rPr>
      </w:pPr>
      <w:r>
        <w:rPr>
          <w:rFonts w:ascii="宋体" w:eastAsia="宋体" w:hAnsi="宋体" w:cs="宋体" w:hint="eastAsia"/>
          <w:b/>
          <w:bCs/>
          <w:szCs w:val="21"/>
        </w:rPr>
        <w:t>5-1-4近三年学生竞赛获奖情况</w:t>
      </w:r>
    </w:p>
    <w:tbl>
      <w:tblPr>
        <w:tblStyle w:val="a9"/>
        <w:tblW w:w="0" w:type="auto"/>
        <w:tblInd w:w="250" w:type="dxa"/>
        <w:tblLook w:val="04A0" w:firstRow="1" w:lastRow="0" w:firstColumn="1" w:lastColumn="0" w:noHBand="0" w:noVBand="1"/>
      </w:tblPr>
      <w:tblGrid>
        <w:gridCol w:w="4727"/>
        <w:gridCol w:w="874"/>
        <w:gridCol w:w="851"/>
        <w:gridCol w:w="683"/>
        <w:gridCol w:w="909"/>
        <w:gridCol w:w="1028"/>
      </w:tblGrid>
      <w:tr w:rsidR="00C24343">
        <w:tc>
          <w:tcPr>
            <w:tcW w:w="4727" w:type="dxa"/>
            <w:vMerge w:val="restart"/>
            <w:vAlign w:val="center"/>
          </w:tcPr>
          <w:p w:rsidR="00C24343" w:rsidRDefault="00F5219E">
            <w:pPr>
              <w:jc w:val="center"/>
              <w:rPr>
                <w:rFonts w:ascii="宋体" w:eastAsia="宋体" w:hAnsi="宋体" w:cs="宋体"/>
                <w:b/>
                <w:bCs/>
                <w:kern w:val="0"/>
                <w:szCs w:val="21"/>
              </w:rPr>
            </w:pPr>
            <w:r>
              <w:rPr>
                <w:rFonts w:ascii="宋体" w:eastAsia="宋体" w:hAnsi="宋体" w:cs="宋体" w:hint="eastAsia"/>
                <w:b/>
                <w:bCs/>
                <w:kern w:val="0"/>
                <w:szCs w:val="21"/>
              </w:rPr>
              <w:t>奖项类别</w:t>
            </w:r>
          </w:p>
        </w:tc>
        <w:tc>
          <w:tcPr>
            <w:tcW w:w="4345" w:type="dxa"/>
            <w:gridSpan w:val="5"/>
          </w:tcPr>
          <w:p w:rsidR="00C24343" w:rsidRDefault="00F5219E">
            <w:pPr>
              <w:jc w:val="center"/>
              <w:rPr>
                <w:rFonts w:ascii="宋体" w:eastAsia="宋体" w:hAnsi="宋体" w:cs="宋体"/>
                <w:b/>
                <w:bCs/>
                <w:kern w:val="0"/>
                <w:szCs w:val="21"/>
              </w:rPr>
            </w:pPr>
            <w:r>
              <w:rPr>
                <w:rFonts w:ascii="宋体" w:eastAsia="宋体" w:hAnsi="宋体" w:cs="宋体" w:hint="eastAsia"/>
                <w:b/>
                <w:bCs/>
                <w:kern w:val="0"/>
                <w:szCs w:val="21"/>
              </w:rPr>
              <w:t>奖项级别及人数</w:t>
            </w:r>
          </w:p>
        </w:tc>
      </w:tr>
      <w:tr w:rsidR="00C24343">
        <w:tc>
          <w:tcPr>
            <w:tcW w:w="4727" w:type="dxa"/>
            <w:vMerge/>
          </w:tcPr>
          <w:p w:rsidR="00C24343" w:rsidRDefault="00C24343">
            <w:pPr>
              <w:jc w:val="center"/>
              <w:rPr>
                <w:rFonts w:ascii="宋体" w:eastAsia="宋体" w:hAnsi="宋体" w:cs="宋体"/>
                <w:b/>
                <w:bCs/>
                <w:kern w:val="0"/>
                <w:szCs w:val="21"/>
              </w:rPr>
            </w:pPr>
          </w:p>
        </w:tc>
        <w:tc>
          <w:tcPr>
            <w:tcW w:w="874" w:type="dxa"/>
          </w:tcPr>
          <w:p w:rsidR="00C24343" w:rsidRDefault="00F5219E">
            <w:pPr>
              <w:jc w:val="center"/>
              <w:rPr>
                <w:rFonts w:ascii="宋体" w:eastAsia="宋体" w:hAnsi="宋体" w:cs="宋体"/>
                <w:b/>
                <w:bCs/>
                <w:kern w:val="0"/>
                <w:szCs w:val="21"/>
              </w:rPr>
            </w:pPr>
            <w:r>
              <w:rPr>
                <w:rFonts w:ascii="宋体" w:eastAsia="宋体" w:hAnsi="宋体" w:cs="宋体" w:hint="eastAsia"/>
                <w:b/>
                <w:bCs/>
                <w:kern w:val="0"/>
                <w:szCs w:val="21"/>
              </w:rPr>
              <w:t>国际级</w:t>
            </w:r>
          </w:p>
        </w:tc>
        <w:tc>
          <w:tcPr>
            <w:tcW w:w="851" w:type="dxa"/>
          </w:tcPr>
          <w:p w:rsidR="00C24343" w:rsidRDefault="00F5219E">
            <w:pPr>
              <w:jc w:val="center"/>
              <w:rPr>
                <w:rFonts w:ascii="宋体" w:eastAsia="宋体" w:hAnsi="宋体" w:cs="宋体"/>
                <w:b/>
                <w:bCs/>
                <w:kern w:val="0"/>
                <w:szCs w:val="21"/>
              </w:rPr>
            </w:pPr>
            <w:r>
              <w:rPr>
                <w:rFonts w:ascii="宋体" w:eastAsia="宋体" w:hAnsi="宋体" w:cs="宋体" w:hint="eastAsia"/>
                <w:b/>
                <w:bCs/>
                <w:kern w:val="0"/>
                <w:szCs w:val="21"/>
              </w:rPr>
              <w:t>国家级</w:t>
            </w:r>
          </w:p>
        </w:tc>
        <w:tc>
          <w:tcPr>
            <w:tcW w:w="683" w:type="dxa"/>
          </w:tcPr>
          <w:p w:rsidR="00C24343" w:rsidRDefault="00F5219E">
            <w:pPr>
              <w:jc w:val="center"/>
              <w:rPr>
                <w:rFonts w:ascii="宋体" w:eastAsia="宋体" w:hAnsi="宋体" w:cs="宋体"/>
                <w:b/>
                <w:bCs/>
                <w:kern w:val="0"/>
                <w:szCs w:val="21"/>
              </w:rPr>
            </w:pPr>
            <w:r>
              <w:rPr>
                <w:rFonts w:ascii="宋体" w:eastAsia="宋体" w:hAnsi="宋体" w:cs="宋体" w:hint="eastAsia"/>
                <w:b/>
                <w:bCs/>
                <w:kern w:val="0"/>
                <w:szCs w:val="21"/>
              </w:rPr>
              <w:t>省级</w:t>
            </w:r>
          </w:p>
        </w:tc>
        <w:tc>
          <w:tcPr>
            <w:tcW w:w="909" w:type="dxa"/>
          </w:tcPr>
          <w:p w:rsidR="00C24343" w:rsidRDefault="00F5219E">
            <w:pPr>
              <w:jc w:val="center"/>
              <w:rPr>
                <w:rFonts w:ascii="宋体" w:eastAsia="宋体" w:hAnsi="宋体" w:cs="宋体"/>
                <w:b/>
                <w:bCs/>
                <w:kern w:val="0"/>
                <w:szCs w:val="21"/>
              </w:rPr>
            </w:pPr>
            <w:r>
              <w:rPr>
                <w:rFonts w:ascii="宋体" w:eastAsia="宋体" w:hAnsi="宋体" w:cs="宋体" w:hint="eastAsia"/>
                <w:b/>
                <w:bCs/>
                <w:kern w:val="0"/>
                <w:szCs w:val="21"/>
              </w:rPr>
              <w:t>地市级</w:t>
            </w:r>
          </w:p>
        </w:tc>
        <w:tc>
          <w:tcPr>
            <w:tcW w:w="1028" w:type="dxa"/>
          </w:tcPr>
          <w:p w:rsidR="00C24343" w:rsidRDefault="00F5219E">
            <w:pPr>
              <w:jc w:val="center"/>
              <w:rPr>
                <w:rFonts w:ascii="宋体" w:eastAsia="宋体" w:hAnsi="宋体" w:cs="宋体"/>
                <w:b/>
                <w:bCs/>
                <w:kern w:val="0"/>
                <w:szCs w:val="21"/>
              </w:rPr>
            </w:pPr>
            <w:r>
              <w:rPr>
                <w:rFonts w:ascii="宋体" w:eastAsia="宋体" w:hAnsi="宋体" w:cs="宋体" w:hint="eastAsia"/>
                <w:b/>
                <w:bCs/>
                <w:kern w:val="0"/>
                <w:szCs w:val="21"/>
              </w:rPr>
              <w:t>县市级</w:t>
            </w:r>
          </w:p>
        </w:tc>
      </w:tr>
      <w:tr w:rsidR="00C24343">
        <w:tc>
          <w:tcPr>
            <w:tcW w:w="4727" w:type="dxa"/>
            <w:vAlign w:val="center"/>
          </w:tcPr>
          <w:p w:rsidR="00C24343" w:rsidRPr="00A6262E" w:rsidRDefault="00F5219E">
            <w:pPr>
              <w:widowControl/>
              <w:jc w:val="left"/>
              <w:textAlignment w:val="center"/>
              <w:rPr>
                <w:rFonts w:asciiTheme="minorEastAsia" w:hAnsiTheme="minorEastAsia" w:cs="宋体"/>
                <w:kern w:val="0"/>
                <w:szCs w:val="21"/>
              </w:rPr>
            </w:pPr>
            <w:r w:rsidRPr="00A6262E">
              <w:rPr>
                <w:rFonts w:asciiTheme="minorEastAsia" w:hAnsiTheme="minorEastAsia" w:cs="宋体" w:hint="eastAsia"/>
                <w:kern w:val="0"/>
                <w:szCs w:val="21"/>
              </w:rPr>
              <w:t>常州市第二十届作文比赛</w:t>
            </w:r>
          </w:p>
        </w:tc>
        <w:tc>
          <w:tcPr>
            <w:tcW w:w="874" w:type="dxa"/>
          </w:tcPr>
          <w:p w:rsidR="00C24343" w:rsidRPr="00A6262E" w:rsidRDefault="00C24343">
            <w:pPr>
              <w:jc w:val="center"/>
              <w:rPr>
                <w:rFonts w:asciiTheme="minorEastAsia" w:hAnsiTheme="minorEastAsia" w:cs="宋体"/>
                <w:kern w:val="0"/>
                <w:szCs w:val="21"/>
              </w:rPr>
            </w:pPr>
          </w:p>
        </w:tc>
        <w:tc>
          <w:tcPr>
            <w:tcW w:w="851" w:type="dxa"/>
          </w:tcPr>
          <w:p w:rsidR="00C24343" w:rsidRPr="00A6262E" w:rsidRDefault="00C24343">
            <w:pPr>
              <w:jc w:val="center"/>
              <w:rPr>
                <w:rFonts w:asciiTheme="minorEastAsia" w:hAnsiTheme="minorEastAsia" w:cs="宋体"/>
                <w:kern w:val="0"/>
                <w:szCs w:val="21"/>
              </w:rPr>
            </w:pPr>
          </w:p>
        </w:tc>
        <w:tc>
          <w:tcPr>
            <w:tcW w:w="683" w:type="dxa"/>
          </w:tcPr>
          <w:p w:rsidR="00C24343" w:rsidRPr="00A6262E" w:rsidRDefault="00C24343">
            <w:pPr>
              <w:jc w:val="center"/>
              <w:rPr>
                <w:rFonts w:asciiTheme="minorEastAsia" w:hAnsiTheme="minorEastAsia" w:cs="宋体"/>
                <w:kern w:val="0"/>
                <w:szCs w:val="21"/>
              </w:rPr>
            </w:pPr>
          </w:p>
        </w:tc>
        <w:tc>
          <w:tcPr>
            <w:tcW w:w="909" w:type="dxa"/>
          </w:tcPr>
          <w:p w:rsidR="00C24343" w:rsidRPr="00A6262E" w:rsidRDefault="00F5219E">
            <w:pPr>
              <w:jc w:val="center"/>
              <w:rPr>
                <w:rFonts w:asciiTheme="minorEastAsia" w:hAnsiTheme="minorEastAsia" w:cs="宋体"/>
                <w:kern w:val="0"/>
                <w:szCs w:val="21"/>
              </w:rPr>
            </w:pPr>
            <w:r w:rsidRPr="00A6262E">
              <w:rPr>
                <w:rFonts w:asciiTheme="minorEastAsia" w:hAnsiTheme="minorEastAsia" w:cs="宋体" w:hint="eastAsia"/>
                <w:kern w:val="0"/>
                <w:szCs w:val="21"/>
              </w:rPr>
              <w:t>2</w:t>
            </w:r>
          </w:p>
        </w:tc>
        <w:tc>
          <w:tcPr>
            <w:tcW w:w="1028" w:type="dxa"/>
          </w:tcPr>
          <w:p w:rsidR="00C24343" w:rsidRPr="00A6262E" w:rsidRDefault="00C24343">
            <w:pPr>
              <w:jc w:val="center"/>
              <w:rPr>
                <w:rFonts w:asciiTheme="minorEastAsia" w:hAnsiTheme="minorEastAsia" w:cs="宋体"/>
                <w:kern w:val="0"/>
                <w:szCs w:val="21"/>
              </w:rPr>
            </w:pPr>
          </w:p>
        </w:tc>
      </w:tr>
      <w:tr w:rsidR="00C24343">
        <w:tc>
          <w:tcPr>
            <w:tcW w:w="4727" w:type="dxa"/>
            <w:vAlign w:val="center"/>
          </w:tcPr>
          <w:p w:rsidR="00C24343" w:rsidRPr="00A6262E" w:rsidRDefault="00F5219E">
            <w:pPr>
              <w:widowControl/>
              <w:jc w:val="left"/>
              <w:textAlignment w:val="center"/>
              <w:rPr>
                <w:rFonts w:asciiTheme="minorEastAsia" w:hAnsiTheme="minorEastAsia" w:cs="宋体"/>
                <w:kern w:val="0"/>
                <w:szCs w:val="21"/>
              </w:rPr>
            </w:pPr>
            <w:r w:rsidRPr="00A6262E">
              <w:rPr>
                <w:rFonts w:asciiTheme="minorEastAsia" w:hAnsiTheme="minorEastAsia" w:cs="宋体" w:hint="eastAsia"/>
                <w:kern w:val="0"/>
                <w:szCs w:val="21"/>
              </w:rPr>
              <w:t>新北区第十三届英语口语竞赛</w:t>
            </w:r>
          </w:p>
        </w:tc>
        <w:tc>
          <w:tcPr>
            <w:tcW w:w="874" w:type="dxa"/>
          </w:tcPr>
          <w:p w:rsidR="00C24343" w:rsidRPr="00A6262E" w:rsidRDefault="00C24343">
            <w:pPr>
              <w:jc w:val="center"/>
              <w:rPr>
                <w:rFonts w:asciiTheme="minorEastAsia" w:hAnsiTheme="minorEastAsia" w:cs="宋体"/>
                <w:kern w:val="0"/>
                <w:szCs w:val="21"/>
              </w:rPr>
            </w:pPr>
          </w:p>
        </w:tc>
        <w:tc>
          <w:tcPr>
            <w:tcW w:w="851" w:type="dxa"/>
          </w:tcPr>
          <w:p w:rsidR="00C24343" w:rsidRPr="00A6262E" w:rsidRDefault="00C24343">
            <w:pPr>
              <w:jc w:val="center"/>
              <w:rPr>
                <w:rFonts w:asciiTheme="minorEastAsia" w:hAnsiTheme="minorEastAsia" w:cs="宋体"/>
                <w:kern w:val="0"/>
                <w:szCs w:val="21"/>
              </w:rPr>
            </w:pPr>
          </w:p>
        </w:tc>
        <w:tc>
          <w:tcPr>
            <w:tcW w:w="683" w:type="dxa"/>
          </w:tcPr>
          <w:p w:rsidR="00C24343" w:rsidRPr="00A6262E" w:rsidRDefault="00C24343">
            <w:pPr>
              <w:jc w:val="center"/>
              <w:rPr>
                <w:rFonts w:asciiTheme="minorEastAsia" w:hAnsiTheme="minorEastAsia" w:cs="宋体"/>
                <w:kern w:val="0"/>
                <w:szCs w:val="21"/>
              </w:rPr>
            </w:pPr>
          </w:p>
        </w:tc>
        <w:tc>
          <w:tcPr>
            <w:tcW w:w="909" w:type="dxa"/>
          </w:tcPr>
          <w:p w:rsidR="00C24343" w:rsidRPr="00A6262E" w:rsidRDefault="00C24343">
            <w:pPr>
              <w:jc w:val="center"/>
              <w:rPr>
                <w:rFonts w:asciiTheme="minorEastAsia" w:hAnsiTheme="minorEastAsia" w:cs="宋体"/>
                <w:kern w:val="0"/>
                <w:szCs w:val="21"/>
              </w:rPr>
            </w:pPr>
          </w:p>
        </w:tc>
        <w:tc>
          <w:tcPr>
            <w:tcW w:w="1028" w:type="dxa"/>
          </w:tcPr>
          <w:p w:rsidR="00C24343" w:rsidRPr="00A6262E" w:rsidRDefault="00F5219E">
            <w:pPr>
              <w:jc w:val="center"/>
              <w:rPr>
                <w:rFonts w:asciiTheme="minorEastAsia" w:hAnsiTheme="minorEastAsia" w:cs="宋体"/>
                <w:kern w:val="0"/>
                <w:szCs w:val="21"/>
              </w:rPr>
            </w:pPr>
            <w:r w:rsidRPr="00A6262E">
              <w:rPr>
                <w:rFonts w:asciiTheme="minorEastAsia" w:hAnsiTheme="minorEastAsia" w:cs="宋体" w:hint="eastAsia"/>
                <w:kern w:val="0"/>
                <w:szCs w:val="21"/>
              </w:rPr>
              <w:t>6</w:t>
            </w:r>
          </w:p>
        </w:tc>
      </w:tr>
      <w:tr w:rsidR="00C24343">
        <w:tc>
          <w:tcPr>
            <w:tcW w:w="4727" w:type="dxa"/>
          </w:tcPr>
          <w:p w:rsidR="00C24343" w:rsidRPr="00A6262E" w:rsidRDefault="00F5219E">
            <w:pPr>
              <w:jc w:val="left"/>
              <w:rPr>
                <w:rFonts w:asciiTheme="minorEastAsia" w:hAnsiTheme="minorEastAsia" w:cs="宋体"/>
                <w:kern w:val="0"/>
                <w:szCs w:val="21"/>
              </w:rPr>
            </w:pPr>
            <w:r w:rsidRPr="00A6262E">
              <w:rPr>
                <w:rFonts w:asciiTheme="minorEastAsia" w:hAnsiTheme="minorEastAsia" w:cs="宋体" w:hint="eastAsia"/>
                <w:kern w:val="0"/>
                <w:szCs w:val="21"/>
              </w:rPr>
              <w:t>新北区第十四届英语口语竞赛</w:t>
            </w:r>
          </w:p>
        </w:tc>
        <w:tc>
          <w:tcPr>
            <w:tcW w:w="874" w:type="dxa"/>
          </w:tcPr>
          <w:p w:rsidR="00C24343" w:rsidRPr="00A6262E" w:rsidRDefault="00C24343">
            <w:pPr>
              <w:jc w:val="center"/>
              <w:rPr>
                <w:rFonts w:asciiTheme="minorEastAsia" w:hAnsiTheme="minorEastAsia" w:cs="宋体"/>
                <w:kern w:val="0"/>
                <w:szCs w:val="21"/>
              </w:rPr>
            </w:pPr>
          </w:p>
        </w:tc>
        <w:tc>
          <w:tcPr>
            <w:tcW w:w="851" w:type="dxa"/>
          </w:tcPr>
          <w:p w:rsidR="00C24343" w:rsidRPr="00A6262E" w:rsidRDefault="00C24343">
            <w:pPr>
              <w:jc w:val="center"/>
              <w:rPr>
                <w:rFonts w:asciiTheme="minorEastAsia" w:hAnsiTheme="minorEastAsia" w:cs="宋体"/>
                <w:kern w:val="0"/>
                <w:szCs w:val="21"/>
              </w:rPr>
            </w:pPr>
          </w:p>
        </w:tc>
        <w:tc>
          <w:tcPr>
            <w:tcW w:w="683" w:type="dxa"/>
          </w:tcPr>
          <w:p w:rsidR="00C24343" w:rsidRPr="00A6262E" w:rsidRDefault="00C24343">
            <w:pPr>
              <w:jc w:val="center"/>
              <w:rPr>
                <w:rFonts w:asciiTheme="minorEastAsia" w:hAnsiTheme="minorEastAsia" w:cs="宋体"/>
                <w:kern w:val="0"/>
                <w:szCs w:val="21"/>
              </w:rPr>
            </w:pPr>
          </w:p>
        </w:tc>
        <w:tc>
          <w:tcPr>
            <w:tcW w:w="909" w:type="dxa"/>
          </w:tcPr>
          <w:p w:rsidR="00C24343" w:rsidRPr="00A6262E" w:rsidRDefault="00C24343">
            <w:pPr>
              <w:jc w:val="center"/>
              <w:rPr>
                <w:rFonts w:asciiTheme="minorEastAsia" w:hAnsiTheme="minorEastAsia" w:cs="宋体"/>
                <w:kern w:val="0"/>
                <w:szCs w:val="21"/>
              </w:rPr>
            </w:pPr>
          </w:p>
        </w:tc>
        <w:tc>
          <w:tcPr>
            <w:tcW w:w="1028" w:type="dxa"/>
          </w:tcPr>
          <w:p w:rsidR="00C24343" w:rsidRPr="00A6262E" w:rsidRDefault="00F5219E">
            <w:pPr>
              <w:jc w:val="center"/>
              <w:rPr>
                <w:rFonts w:asciiTheme="minorEastAsia" w:hAnsiTheme="minorEastAsia" w:cs="宋体"/>
                <w:kern w:val="0"/>
                <w:szCs w:val="21"/>
              </w:rPr>
            </w:pPr>
            <w:r w:rsidRPr="00A6262E">
              <w:rPr>
                <w:rFonts w:asciiTheme="minorEastAsia" w:hAnsiTheme="minorEastAsia" w:cs="宋体" w:hint="eastAsia"/>
                <w:kern w:val="0"/>
                <w:szCs w:val="21"/>
              </w:rPr>
              <w:t>9</w:t>
            </w:r>
          </w:p>
        </w:tc>
      </w:tr>
      <w:tr w:rsidR="00C24343">
        <w:tc>
          <w:tcPr>
            <w:tcW w:w="4727" w:type="dxa"/>
          </w:tcPr>
          <w:p w:rsidR="00C24343" w:rsidRPr="00A6262E" w:rsidRDefault="00F5219E">
            <w:pPr>
              <w:jc w:val="left"/>
              <w:rPr>
                <w:rFonts w:asciiTheme="minorEastAsia" w:hAnsiTheme="minorEastAsia" w:cs="宋体"/>
                <w:kern w:val="0"/>
                <w:szCs w:val="21"/>
              </w:rPr>
            </w:pPr>
            <w:r w:rsidRPr="00A6262E">
              <w:rPr>
                <w:rFonts w:asciiTheme="minorEastAsia" w:hAnsiTheme="minorEastAsia" w:cs="宋体" w:hint="eastAsia"/>
                <w:kern w:val="0"/>
                <w:szCs w:val="21"/>
              </w:rPr>
              <w:t>新北区第十五届英语口语竞赛</w:t>
            </w:r>
          </w:p>
        </w:tc>
        <w:tc>
          <w:tcPr>
            <w:tcW w:w="874" w:type="dxa"/>
          </w:tcPr>
          <w:p w:rsidR="00C24343" w:rsidRPr="00A6262E" w:rsidRDefault="00C24343">
            <w:pPr>
              <w:jc w:val="center"/>
              <w:rPr>
                <w:rFonts w:asciiTheme="minorEastAsia" w:hAnsiTheme="minorEastAsia" w:cs="宋体"/>
                <w:kern w:val="0"/>
                <w:szCs w:val="21"/>
              </w:rPr>
            </w:pPr>
          </w:p>
        </w:tc>
        <w:tc>
          <w:tcPr>
            <w:tcW w:w="851" w:type="dxa"/>
          </w:tcPr>
          <w:p w:rsidR="00C24343" w:rsidRPr="00A6262E" w:rsidRDefault="00C24343">
            <w:pPr>
              <w:jc w:val="center"/>
              <w:rPr>
                <w:rFonts w:asciiTheme="minorEastAsia" w:hAnsiTheme="minorEastAsia" w:cs="宋体"/>
                <w:kern w:val="0"/>
                <w:szCs w:val="21"/>
              </w:rPr>
            </w:pPr>
          </w:p>
        </w:tc>
        <w:tc>
          <w:tcPr>
            <w:tcW w:w="683" w:type="dxa"/>
          </w:tcPr>
          <w:p w:rsidR="00C24343" w:rsidRPr="00A6262E" w:rsidRDefault="00C24343">
            <w:pPr>
              <w:jc w:val="center"/>
              <w:rPr>
                <w:rFonts w:asciiTheme="minorEastAsia" w:hAnsiTheme="minorEastAsia" w:cs="宋体"/>
                <w:kern w:val="0"/>
                <w:szCs w:val="21"/>
              </w:rPr>
            </w:pPr>
          </w:p>
        </w:tc>
        <w:tc>
          <w:tcPr>
            <w:tcW w:w="909" w:type="dxa"/>
          </w:tcPr>
          <w:p w:rsidR="00C24343" w:rsidRPr="00A6262E" w:rsidRDefault="00F5219E">
            <w:pPr>
              <w:jc w:val="center"/>
              <w:rPr>
                <w:rFonts w:asciiTheme="minorEastAsia" w:hAnsiTheme="minorEastAsia" w:cs="宋体"/>
                <w:kern w:val="0"/>
                <w:szCs w:val="21"/>
              </w:rPr>
            </w:pPr>
            <w:r w:rsidRPr="00A6262E">
              <w:rPr>
                <w:rFonts w:asciiTheme="minorEastAsia" w:hAnsiTheme="minorEastAsia" w:cs="宋体" w:hint="eastAsia"/>
                <w:kern w:val="0"/>
                <w:szCs w:val="21"/>
              </w:rPr>
              <w:t>1</w:t>
            </w:r>
          </w:p>
        </w:tc>
        <w:tc>
          <w:tcPr>
            <w:tcW w:w="1028" w:type="dxa"/>
          </w:tcPr>
          <w:p w:rsidR="00C24343" w:rsidRPr="00A6262E" w:rsidRDefault="00F5219E">
            <w:pPr>
              <w:jc w:val="center"/>
              <w:rPr>
                <w:rFonts w:asciiTheme="minorEastAsia" w:hAnsiTheme="minorEastAsia" w:cs="宋体"/>
                <w:kern w:val="0"/>
                <w:szCs w:val="21"/>
              </w:rPr>
            </w:pPr>
            <w:r w:rsidRPr="00A6262E">
              <w:rPr>
                <w:rFonts w:asciiTheme="minorEastAsia" w:hAnsiTheme="minorEastAsia" w:cs="宋体" w:hint="eastAsia"/>
                <w:kern w:val="0"/>
                <w:szCs w:val="21"/>
              </w:rPr>
              <w:t>7</w:t>
            </w:r>
          </w:p>
        </w:tc>
      </w:tr>
      <w:tr w:rsidR="00C24343">
        <w:tc>
          <w:tcPr>
            <w:tcW w:w="4727" w:type="dxa"/>
          </w:tcPr>
          <w:p w:rsidR="00C24343" w:rsidRPr="00A6262E" w:rsidRDefault="00F5219E">
            <w:pPr>
              <w:jc w:val="left"/>
              <w:rPr>
                <w:rFonts w:asciiTheme="minorEastAsia" w:hAnsiTheme="minorEastAsia" w:cs="宋体"/>
                <w:kern w:val="0"/>
                <w:szCs w:val="21"/>
              </w:rPr>
            </w:pPr>
            <w:r w:rsidRPr="00A6262E">
              <w:rPr>
                <w:rFonts w:asciiTheme="minorEastAsia" w:hAnsiTheme="minorEastAsia" w:cs="宋体" w:hint="eastAsia"/>
                <w:kern w:val="0"/>
                <w:szCs w:val="21"/>
              </w:rPr>
              <w:t>常州市英语口语电视比赛</w:t>
            </w:r>
          </w:p>
        </w:tc>
        <w:tc>
          <w:tcPr>
            <w:tcW w:w="874" w:type="dxa"/>
          </w:tcPr>
          <w:p w:rsidR="00C24343" w:rsidRPr="00A6262E" w:rsidRDefault="00C24343">
            <w:pPr>
              <w:jc w:val="center"/>
              <w:rPr>
                <w:rFonts w:asciiTheme="minorEastAsia" w:hAnsiTheme="minorEastAsia" w:cs="宋体"/>
                <w:kern w:val="0"/>
                <w:szCs w:val="21"/>
              </w:rPr>
            </w:pPr>
          </w:p>
        </w:tc>
        <w:tc>
          <w:tcPr>
            <w:tcW w:w="851" w:type="dxa"/>
          </w:tcPr>
          <w:p w:rsidR="00C24343" w:rsidRPr="00A6262E" w:rsidRDefault="00C24343">
            <w:pPr>
              <w:jc w:val="center"/>
              <w:rPr>
                <w:rFonts w:asciiTheme="minorEastAsia" w:hAnsiTheme="minorEastAsia" w:cs="宋体"/>
                <w:kern w:val="0"/>
                <w:szCs w:val="21"/>
              </w:rPr>
            </w:pPr>
          </w:p>
        </w:tc>
        <w:tc>
          <w:tcPr>
            <w:tcW w:w="683" w:type="dxa"/>
          </w:tcPr>
          <w:p w:rsidR="00C24343" w:rsidRPr="00A6262E" w:rsidRDefault="00C24343">
            <w:pPr>
              <w:jc w:val="center"/>
              <w:rPr>
                <w:rFonts w:asciiTheme="minorEastAsia" w:hAnsiTheme="minorEastAsia" w:cs="宋体"/>
                <w:kern w:val="0"/>
                <w:szCs w:val="21"/>
              </w:rPr>
            </w:pPr>
          </w:p>
        </w:tc>
        <w:tc>
          <w:tcPr>
            <w:tcW w:w="909" w:type="dxa"/>
          </w:tcPr>
          <w:p w:rsidR="00C24343" w:rsidRPr="00A6262E" w:rsidRDefault="00F5219E">
            <w:pPr>
              <w:jc w:val="center"/>
              <w:rPr>
                <w:rFonts w:asciiTheme="minorEastAsia" w:hAnsiTheme="minorEastAsia" w:cs="宋体"/>
                <w:kern w:val="0"/>
                <w:szCs w:val="21"/>
              </w:rPr>
            </w:pPr>
            <w:r w:rsidRPr="00A6262E">
              <w:rPr>
                <w:rFonts w:asciiTheme="minorEastAsia" w:hAnsiTheme="minorEastAsia" w:cs="宋体" w:hint="eastAsia"/>
                <w:kern w:val="0"/>
                <w:szCs w:val="21"/>
              </w:rPr>
              <w:t>1</w:t>
            </w:r>
          </w:p>
        </w:tc>
        <w:tc>
          <w:tcPr>
            <w:tcW w:w="1028" w:type="dxa"/>
          </w:tcPr>
          <w:p w:rsidR="00C24343" w:rsidRPr="00A6262E" w:rsidRDefault="00C24343">
            <w:pPr>
              <w:jc w:val="center"/>
              <w:rPr>
                <w:rFonts w:asciiTheme="minorEastAsia" w:hAnsiTheme="minorEastAsia" w:cs="宋体"/>
                <w:kern w:val="0"/>
                <w:szCs w:val="21"/>
              </w:rPr>
            </w:pPr>
          </w:p>
        </w:tc>
      </w:tr>
      <w:tr w:rsidR="00C24343">
        <w:tc>
          <w:tcPr>
            <w:tcW w:w="4727" w:type="dxa"/>
          </w:tcPr>
          <w:p w:rsidR="00C24343" w:rsidRPr="00A6262E" w:rsidRDefault="00F5219E">
            <w:pPr>
              <w:jc w:val="left"/>
              <w:rPr>
                <w:rFonts w:asciiTheme="minorEastAsia" w:hAnsiTheme="minorEastAsia" w:cs="宋体"/>
                <w:kern w:val="0"/>
                <w:szCs w:val="21"/>
              </w:rPr>
            </w:pPr>
            <w:r w:rsidRPr="00A6262E">
              <w:rPr>
                <w:rFonts w:asciiTheme="minorEastAsia" w:hAnsiTheme="minorEastAsia" w:cs="宋体" w:hint="eastAsia"/>
                <w:kern w:val="0"/>
                <w:szCs w:val="21"/>
              </w:rPr>
              <w:t>常州</w:t>
            </w:r>
            <w:proofErr w:type="gramStart"/>
            <w:r w:rsidRPr="00A6262E">
              <w:rPr>
                <w:rFonts w:asciiTheme="minorEastAsia" w:hAnsiTheme="minorEastAsia" w:cs="宋体" w:hint="eastAsia"/>
                <w:kern w:val="0"/>
                <w:szCs w:val="21"/>
              </w:rPr>
              <w:t>市主题</w:t>
            </w:r>
            <w:proofErr w:type="gramEnd"/>
            <w:r w:rsidRPr="00A6262E">
              <w:rPr>
                <w:rFonts w:asciiTheme="minorEastAsia" w:hAnsiTheme="minorEastAsia" w:cs="宋体" w:hint="eastAsia"/>
                <w:kern w:val="0"/>
                <w:szCs w:val="21"/>
              </w:rPr>
              <w:t>教育系列活动</w:t>
            </w:r>
          </w:p>
        </w:tc>
        <w:tc>
          <w:tcPr>
            <w:tcW w:w="874" w:type="dxa"/>
          </w:tcPr>
          <w:p w:rsidR="00C24343" w:rsidRPr="00A6262E" w:rsidRDefault="00C24343">
            <w:pPr>
              <w:jc w:val="center"/>
              <w:rPr>
                <w:rFonts w:asciiTheme="minorEastAsia" w:hAnsiTheme="minorEastAsia" w:cs="宋体"/>
                <w:kern w:val="0"/>
                <w:szCs w:val="21"/>
              </w:rPr>
            </w:pPr>
          </w:p>
        </w:tc>
        <w:tc>
          <w:tcPr>
            <w:tcW w:w="851" w:type="dxa"/>
          </w:tcPr>
          <w:p w:rsidR="00C24343" w:rsidRPr="00A6262E" w:rsidRDefault="00C24343">
            <w:pPr>
              <w:jc w:val="center"/>
              <w:rPr>
                <w:rFonts w:asciiTheme="minorEastAsia" w:hAnsiTheme="minorEastAsia" w:cs="宋体"/>
                <w:kern w:val="0"/>
                <w:szCs w:val="21"/>
              </w:rPr>
            </w:pPr>
          </w:p>
        </w:tc>
        <w:tc>
          <w:tcPr>
            <w:tcW w:w="683" w:type="dxa"/>
          </w:tcPr>
          <w:p w:rsidR="00C24343" w:rsidRPr="00A6262E" w:rsidRDefault="00C24343">
            <w:pPr>
              <w:jc w:val="center"/>
              <w:rPr>
                <w:rFonts w:asciiTheme="minorEastAsia" w:hAnsiTheme="minorEastAsia" w:cs="宋体"/>
                <w:kern w:val="0"/>
                <w:szCs w:val="21"/>
              </w:rPr>
            </w:pPr>
          </w:p>
        </w:tc>
        <w:tc>
          <w:tcPr>
            <w:tcW w:w="909" w:type="dxa"/>
          </w:tcPr>
          <w:p w:rsidR="00C24343" w:rsidRPr="00A6262E" w:rsidRDefault="00F5219E">
            <w:pPr>
              <w:jc w:val="center"/>
              <w:rPr>
                <w:rFonts w:asciiTheme="minorEastAsia" w:hAnsiTheme="minorEastAsia" w:cs="宋体"/>
                <w:kern w:val="0"/>
                <w:szCs w:val="21"/>
              </w:rPr>
            </w:pPr>
            <w:r w:rsidRPr="00A6262E">
              <w:rPr>
                <w:rFonts w:asciiTheme="minorEastAsia" w:hAnsiTheme="minorEastAsia" w:cs="宋体" w:hint="eastAsia"/>
                <w:kern w:val="0"/>
                <w:szCs w:val="21"/>
              </w:rPr>
              <w:t>1</w:t>
            </w:r>
          </w:p>
        </w:tc>
        <w:tc>
          <w:tcPr>
            <w:tcW w:w="1028" w:type="dxa"/>
          </w:tcPr>
          <w:p w:rsidR="00C24343" w:rsidRPr="00A6262E" w:rsidRDefault="00C24343">
            <w:pPr>
              <w:jc w:val="center"/>
              <w:rPr>
                <w:rFonts w:asciiTheme="minorEastAsia" w:hAnsiTheme="minorEastAsia" w:cs="宋体"/>
                <w:kern w:val="0"/>
                <w:szCs w:val="21"/>
              </w:rPr>
            </w:pPr>
          </w:p>
        </w:tc>
      </w:tr>
      <w:tr w:rsidR="00C24343">
        <w:tc>
          <w:tcPr>
            <w:tcW w:w="4727" w:type="dxa"/>
          </w:tcPr>
          <w:p w:rsidR="00C24343" w:rsidRPr="00A6262E" w:rsidRDefault="00F5219E">
            <w:pPr>
              <w:jc w:val="left"/>
              <w:rPr>
                <w:rFonts w:asciiTheme="minorEastAsia" w:hAnsiTheme="minorEastAsia" w:cs="宋体"/>
                <w:kern w:val="0"/>
                <w:szCs w:val="21"/>
              </w:rPr>
            </w:pPr>
            <w:r w:rsidRPr="00A6262E">
              <w:rPr>
                <w:rFonts w:asciiTheme="minorEastAsia" w:hAnsiTheme="minorEastAsia" w:cs="宋体" w:hint="eastAsia"/>
                <w:kern w:val="0"/>
                <w:szCs w:val="21"/>
              </w:rPr>
              <w:t>全国“凤凰机器人杯”金钥匙科技竞赛</w:t>
            </w:r>
          </w:p>
        </w:tc>
        <w:tc>
          <w:tcPr>
            <w:tcW w:w="874" w:type="dxa"/>
          </w:tcPr>
          <w:p w:rsidR="00C24343" w:rsidRPr="00A6262E" w:rsidRDefault="00C24343">
            <w:pPr>
              <w:jc w:val="center"/>
              <w:rPr>
                <w:rFonts w:asciiTheme="minorEastAsia" w:hAnsiTheme="minorEastAsia" w:cs="宋体"/>
                <w:kern w:val="0"/>
                <w:szCs w:val="21"/>
              </w:rPr>
            </w:pPr>
          </w:p>
        </w:tc>
        <w:tc>
          <w:tcPr>
            <w:tcW w:w="851" w:type="dxa"/>
          </w:tcPr>
          <w:p w:rsidR="00C24343" w:rsidRPr="00A6262E" w:rsidRDefault="00C24343">
            <w:pPr>
              <w:jc w:val="center"/>
              <w:rPr>
                <w:rFonts w:asciiTheme="minorEastAsia" w:hAnsiTheme="minorEastAsia" w:cs="宋体"/>
                <w:kern w:val="0"/>
                <w:szCs w:val="21"/>
              </w:rPr>
            </w:pPr>
          </w:p>
        </w:tc>
        <w:tc>
          <w:tcPr>
            <w:tcW w:w="683" w:type="dxa"/>
          </w:tcPr>
          <w:p w:rsidR="00C24343" w:rsidRPr="00A6262E" w:rsidRDefault="00F5219E">
            <w:pPr>
              <w:jc w:val="center"/>
              <w:rPr>
                <w:rFonts w:asciiTheme="minorEastAsia" w:hAnsiTheme="minorEastAsia" w:cs="宋体"/>
                <w:kern w:val="0"/>
                <w:szCs w:val="21"/>
              </w:rPr>
            </w:pPr>
            <w:r w:rsidRPr="00A6262E">
              <w:rPr>
                <w:rFonts w:asciiTheme="minorEastAsia" w:hAnsiTheme="minorEastAsia" w:cs="宋体" w:hint="eastAsia"/>
                <w:kern w:val="0"/>
                <w:szCs w:val="21"/>
              </w:rPr>
              <w:t>7</w:t>
            </w:r>
          </w:p>
        </w:tc>
        <w:tc>
          <w:tcPr>
            <w:tcW w:w="909" w:type="dxa"/>
          </w:tcPr>
          <w:p w:rsidR="00C24343" w:rsidRPr="00A6262E" w:rsidRDefault="00C24343">
            <w:pPr>
              <w:jc w:val="center"/>
              <w:rPr>
                <w:rFonts w:asciiTheme="minorEastAsia" w:hAnsiTheme="minorEastAsia" w:cs="宋体"/>
                <w:kern w:val="0"/>
                <w:szCs w:val="21"/>
              </w:rPr>
            </w:pPr>
          </w:p>
        </w:tc>
        <w:tc>
          <w:tcPr>
            <w:tcW w:w="1028" w:type="dxa"/>
          </w:tcPr>
          <w:p w:rsidR="00C24343" w:rsidRPr="00A6262E" w:rsidRDefault="00C24343">
            <w:pPr>
              <w:jc w:val="center"/>
              <w:rPr>
                <w:rFonts w:asciiTheme="minorEastAsia" w:hAnsiTheme="minorEastAsia" w:cs="宋体"/>
                <w:kern w:val="0"/>
                <w:szCs w:val="21"/>
              </w:rPr>
            </w:pPr>
          </w:p>
        </w:tc>
      </w:tr>
      <w:tr w:rsidR="00C24343">
        <w:tc>
          <w:tcPr>
            <w:tcW w:w="4727" w:type="dxa"/>
          </w:tcPr>
          <w:p w:rsidR="00C24343" w:rsidRPr="00A6262E" w:rsidRDefault="00F5219E">
            <w:pPr>
              <w:jc w:val="left"/>
              <w:rPr>
                <w:rFonts w:asciiTheme="minorEastAsia" w:hAnsiTheme="minorEastAsia" w:cs="宋体"/>
                <w:kern w:val="0"/>
                <w:szCs w:val="21"/>
              </w:rPr>
            </w:pPr>
            <w:r w:rsidRPr="00A6262E">
              <w:rPr>
                <w:rFonts w:asciiTheme="minorEastAsia" w:hAnsiTheme="minorEastAsia" w:cs="宋体" w:hint="eastAsia"/>
                <w:kern w:val="0"/>
                <w:szCs w:val="21"/>
              </w:rPr>
              <w:t>江苏省物理奥林匹克竞赛</w:t>
            </w:r>
          </w:p>
        </w:tc>
        <w:tc>
          <w:tcPr>
            <w:tcW w:w="874" w:type="dxa"/>
          </w:tcPr>
          <w:p w:rsidR="00C24343" w:rsidRPr="00A6262E" w:rsidRDefault="00C24343">
            <w:pPr>
              <w:jc w:val="center"/>
              <w:rPr>
                <w:rFonts w:asciiTheme="minorEastAsia" w:hAnsiTheme="minorEastAsia" w:cs="宋体"/>
                <w:kern w:val="0"/>
                <w:szCs w:val="21"/>
              </w:rPr>
            </w:pPr>
          </w:p>
        </w:tc>
        <w:tc>
          <w:tcPr>
            <w:tcW w:w="851" w:type="dxa"/>
          </w:tcPr>
          <w:p w:rsidR="00C24343" w:rsidRPr="00A6262E" w:rsidRDefault="00C24343">
            <w:pPr>
              <w:jc w:val="center"/>
              <w:rPr>
                <w:rFonts w:asciiTheme="minorEastAsia" w:hAnsiTheme="minorEastAsia" w:cs="宋体"/>
                <w:kern w:val="0"/>
                <w:szCs w:val="21"/>
              </w:rPr>
            </w:pPr>
          </w:p>
        </w:tc>
        <w:tc>
          <w:tcPr>
            <w:tcW w:w="683" w:type="dxa"/>
          </w:tcPr>
          <w:p w:rsidR="00C24343" w:rsidRPr="00A6262E" w:rsidRDefault="00F5219E">
            <w:pPr>
              <w:jc w:val="center"/>
              <w:rPr>
                <w:rFonts w:asciiTheme="minorEastAsia" w:hAnsiTheme="minorEastAsia" w:cs="宋体"/>
                <w:kern w:val="0"/>
                <w:szCs w:val="21"/>
              </w:rPr>
            </w:pPr>
            <w:r w:rsidRPr="00A6262E">
              <w:rPr>
                <w:rFonts w:asciiTheme="minorEastAsia" w:hAnsiTheme="minorEastAsia" w:cs="宋体" w:hint="eastAsia"/>
                <w:kern w:val="0"/>
                <w:szCs w:val="21"/>
              </w:rPr>
              <w:t>1</w:t>
            </w:r>
          </w:p>
        </w:tc>
        <w:tc>
          <w:tcPr>
            <w:tcW w:w="909" w:type="dxa"/>
          </w:tcPr>
          <w:p w:rsidR="00C24343" w:rsidRPr="00A6262E" w:rsidRDefault="00C24343">
            <w:pPr>
              <w:jc w:val="center"/>
              <w:rPr>
                <w:rFonts w:asciiTheme="minorEastAsia" w:hAnsiTheme="minorEastAsia" w:cs="宋体"/>
                <w:kern w:val="0"/>
                <w:szCs w:val="21"/>
              </w:rPr>
            </w:pPr>
          </w:p>
        </w:tc>
        <w:tc>
          <w:tcPr>
            <w:tcW w:w="1028" w:type="dxa"/>
          </w:tcPr>
          <w:p w:rsidR="00C24343" w:rsidRPr="00A6262E" w:rsidRDefault="00C24343">
            <w:pPr>
              <w:jc w:val="center"/>
              <w:rPr>
                <w:rFonts w:asciiTheme="minorEastAsia" w:hAnsiTheme="minorEastAsia" w:cs="宋体"/>
                <w:kern w:val="0"/>
                <w:szCs w:val="21"/>
              </w:rPr>
            </w:pPr>
          </w:p>
        </w:tc>
      </w:tr>
      <w:tr w:rsidR="00C24343">
        <w:tc>
          <w:tcPr>
            <w:tcW w:w="4727" w:type="dxa"/>
          </w:tcPr>
          <w:p w:rsidR="00C24343" w:rsidRPr="00A6262E" w:rsidRDefault="00F5219E">
            <w:pPr>
              <w:jc w:val="left"/>
              <w:rPr>
                <w:rFonts w:asciiTheme="minorEastAsia" w:hAnsiTheme="minorEastAsia" w:cs="宋体"/>
                <w:kern w:val="0"/>
                <w:szCs w:val="21"/>
              </w:rPr>
            </w:pPr>
            <w:r w:rsidRPr="00A6262E">
              <w:rPr>
                <w:rFonts w:asciiTheme="minorEastAsia" w:hAnsiTheme="minorEastAsia" w:cs="宋体" w:hint="eastAsia"/>
                <w:kern w:val="0"/>
                <w:szCs w:val="21"/>
              </w:rPr>
              <w:t>常州市科技创新竞赛</w:t>
            </w:r>
          </w:p>
        </w:tc>
        <w:tc>
          <w:tcPr>
            <w:tcW w:w="874" w:type="dxa"/>
          </w:tcPr>
          <w:p w:rsidR="00C24343" w:rsidRPr="00A6262E" w:rsidRDefault="00C24343">
            <w:pPr>
              <w:jc w:val="center"/>
              <w:rPr>
                <w:rFonts w:asciiTheme="minorEastAsia" w:hAnsiTheme="minorEastAsia" w:cs="宋体"/>
                <w:kern w:val="0"/>
                <w:szCs w:val="21"/>
              </w:rPr>
            </w:pPr>
          </w:p>
        </w:tc>
        <w:tc>
          <w:tcPr>
            <w:tcW w:w="851" w:type="dxa"/>
          </w:tcPr>
          <w:p w:rsidR="00C24343" w:rsidRPr="00A6262E" w:rsidRDefault="00C24343">
            <w:pPr>
              <w:jc w:val="center"/>
              <w:rPr>
                <w:rFonts w:asciiTheme="minorEastAsia" w:hAnsiTheme="minorEastAsia" w:cs="宋体"/>
                <w:kern w:val="0"/>
                <w:szCs w:val="21"/>
              </w:rPr>
            </w:pPr>
          </w:p>
        </w:tc>
        <w:tc>
          <w:tcPr>
            <w:tcW w:w="683" w:type="dxa"/>
          </w:tcPr>
          <w:p w:rsidR="00C24343" w:rsidRPr="00A6262E" w:rsidRDefault="00C24343">
            <w:pPr>
              <w:jc w:val="center"/>
              <w:rPr>
                <w:rFonts w:asciiTheme="minorEastAsia" w:hAnsiTheme="minorEastAsia" w:cs="宋体"/>
                <w:kern w:val="0"/>
                <w:szCs w:val="21"/>
              </w:rPr>
            </w:pPr>
          </w:p>
        </w:tc>
        <w:tc>
          <w:tcPr>
            <w:tcW w:w="909" w:type="dxa"/>
          </w:tcPr>
          <w:p w:rsidR="00C24343" w:rsidRPr="00A6262E" w:rsidRDefault="00F5219E">
            <w:pPr>
              <w:jc w:val="center"/>
              <w:rPr>
                <w:rFonts w:asciiTheme="minorEastAsia" w:hAnsiTheme="minorEastAsia" w:cs="宋体"/>
                <w:kern w:val="0"/>
                <w:szCs w:val="21"/>
              </w:rPr>
            </w:pPr>
            <w:r w:rsidRPr="00A6262E">
              <w:rPr>
                <w:rFonts w:asciiTheme="minorEastAsia" w:hAnsiTheme="minorEastAsia" w:cs="宋体" w:hint="eastAsia"/>
                <w:kern w:val="0"/>
                <w:szCs w:val="21"/>
              </w:rPr>
              <w:t>3</w:t>
            </w:r>
          </w:p>
        </w:tc>
        <w:tc>
          <w:tcPr>
            <w:tcW w:w="1028" w:type="dxa"/>
          </w:tcPr>
          <w:p w:rsidR="00C24343" w:rsidRPr="00A6262E" w:rsidRDefault="00C24343">
            <w:pPr>
              <w:jc w:val="center"/>
              <w:rPr>
                <w:rFonts w:asciiTheme="minorEastAsia" w:hAnsiTheme="minorEastAsia" w:cs="宋体"/>
                <w:kern w:val="0"/>
                <w:szCs w:val="21"/>
              </w:rPr>
            </w:pPr>
          </w:p>
        </w:tc>
      </w:tr>
      <w:tr w:rsidR="00C24343">
        <w:tc>
          <w:tcPr>
            <w:tcW w:w="4727" w:type="dxa"/>
          </w:tcPr>
          <w:p w:rsidR="00C24343" w:rsidRPr="00A6262E" w:rsidRDefault="00F5219E">
            <w:pPr>
              <w:jc w:val="left"/>
              <w:rPr>
                <w:rFonts w:asciiTheme="minorEastAsia" w:hAnsiTheme="minorEastAsia" w:cs="宋体"/>
                <w:kern w:val="0"/>
                <w:szCs w:val="21"/>
              </w:rPr>
            </w:pPr>
            <w:proofErr w:type="gramStart"/>
            <w:r w:rsidRPr="00A6262E">
              <w:rPr>
                <w:rFonts w:asciiTheme="minorEastAsia" w:hAnsiTheme="minorEastAsia" w:cs="宋体" w:hint="eastAsia"/>
                <w:kern w:val="0"/>
                <w:szCs w:val="21"/>
              </w:rPr>
              <w:t>“吉尔多肽”杯省高中</w:t>
            </w:r>
            <w:proofErr w:type="gramEnd"/>
            <w:r w:rsidRPr="00A6262E">
              <w:rPr>
                <w:rFonts w:asciiTheme="minorEastAsia" w:hAnsiTheme="minorEastAsia" w:cs="宋体" w:hint="eastAsia"/>
                <w:kern w:val="0"/>
                <w:szCs w:val="21"/>
              </w:rPr>
              <w:t>学生化学竞赛</w:t>
            </w:r>
          </w:p>
        </w:tc>
        <w:tc>
          <w:tcPr>
            <w:tcW w:w="874" w:type="dxa"/>
          </w:tcPr>
          <w:p w:rsidR="00C24343" w:rsidRPr="00A6262E" w:rsidRDefault="00C24343">
            <w:pPr>
              <w:jc w:val="center"/>
              <w:rPr>
                <w:rFonts w:asciiTheme="minorEastAsia" w:hAnsiTheme="minorEastAsia" w:cs="宋体"/>
                <w:kern w:val="0"/>
                <w:szCs w:val="21"/>
              </w:rPr>
            </w:pPr>
          </w:p>
        </w:tc>
        <w:tc>
          <w:tcPr>
            <w:tcW w:w="851" w:type="dxa"/>
          </w:tcPr>
          <w:p w:rsidR="00C24343" w:rsidRPr="00A6262E" w:rsidRDefault="00C24343">
            <w:pPr>
              <w:jc w:val="center"/>
              <w:rPr>
                <w:rFonts w:asciiTheme="minorEastAsia" w:hAnsiTheme="minorEastAsia" w:cs="宋体"/>
                <w:kern w:val="0"/>
                <w:szCs w:val="21"/>
              </w:rPr>
            </w:pPr>
          </w:p>
        </w:tc>
        <w:tc>
          <w:tcPr>
            <w:tcW w:w="683" w:type="dxa"/>
          </w:tcPr>
          <w:p w:rsidR="00C24343" w:rsidRPr="00A6262E" w:rsidRDefault="00F5219E">
            <w:pPr>
              <w:jc w:val="center"/>
              <w:rPr>
                <w:rFonts w:asciiTheme="minorEastAsia" w:hAnsiTheme="minorEastAsia" w:cs="宋体"/>
                <w:kern w:val="0"/>
                <w:szCs w:val="21"/>
              </w:rPr>
            </w:pPr>
            <w:r w:rsidRPr="00A6262E">
              <w:rPr>
                <w:rFonts w:asciiTheme="minorEastAsia" w:hAnsiTheme="minorEastAsia" w:cs="宋体" w:hint="eastAsia"/>
                <w:kern w:val="0"/>
                <w:szCs w:val="21"/>
              </w:rPr>
              <w:t>13</w:t>
            </w:r>
          </w:p>
        </w:tc>
        <w:tc>
          <w:tcPr>
            <w:tcW w:w="909" w:type="dxa"/>
          </w:tcPr>
          <w:p w:rsidR="00C24343" w:rsidRPr="00A6262E" w:rsidRDefault="00C24343">
            <w:pPr>
              <w:jc w:val="center"/>
              <w:rPr>
                <w:rFonts w:asciiTheme="minorEastAsia" w:hAnsiTheme="minorEastAsia" w:cs="宋体"/>
                <w:kern w:val="0"/>
                <w:szCs w:val="21"/>
              </w:rPr>
            </w:pPr>
          </w:p>
        </w:tc>
        <w:tc>
          <w:tcPr>
            <w:tcW w:w="1028" w:type="dxa"/>
          </w:tcPr>
          <w:p w:rsidR="00C24343" w:rsidRPr="00A6262E" w:rsidRDefault="00C24343">
            <w:pPr>
              <w:jc w:val="center"/>
              <w:rPr>
                <w:rFonts w:asciiTheme="minorEastAsia" w:hAnsiTheme="minorEastAsia" w:cs="宋体"/>
                <w:kern w:val="0"/>
                <w:szCs w:val="21"/>
              </w:rPr>
            </w:pPr>
          </w:p>
        </w:tc>
      </w:tr>
      <w:tr w:rsidR="00C24343">
        <w:tc>
          <w:tcPr>
            <w:tcW w:w="4727" w:type="dxa"/>
          </w:tcPr>
          <w:p w:rsidR="00C24343" w:rsidRPr="00A6262E" w:rsidRDefault="00F5219E">
            <w:pPr>
              <w:jc w:val="left"/>
              <w:rPr>
                <w:rFonts w:asciiTheme="minorEastAsia" w:hAnsiTheme="minorEastAsia" w:cs="宋体"/>
                <w:kern w:val="0"/>
                <w:szCs w:val="21"/>
              </w:rPr>
            </w:pPr>
            <w:r w:rsidRPr="00A6262E">
              <w:rPr>
                <w:rFonts w:asciiTheme="minorEastAsia" w:hAnsiTheme="minorEastAsia" w:cs="宋体" w:hint="eastAsia"/>
                <w:kern w:val="0"/>
                <w:szCs w:val="21"/>
              </w:rPr>
              <w:t>全国中学生奥林匹克生物竞赛</w:t>
            </w:r>
          </w:p>
        </w:tc>
        <w:tc>
          <w:tcPr>
            <w:tcW w:w="874" w:type="dxa"/>
          </w:tcPr>
          <w:p w:rsidR="00C24343" w:rsidRPr="00A6262E" w:rsidRDefault="00C24343">
            <w:pPr>
              <w:jc w:val="center"/>
              <w:rPr>
                <w:rFonts w:asciiTheme="minorEastAsia" w:hAnsiTheme="minorEastAsia" w:cs="宋体"/>
                <w:kern w:val="0"/>
                <w:szCs w:val="21"/>
              </w:rPr>
            </w:pPr>
          </w:p>
        </w:tc>
        <w:tc>
          <w:tcPr>
            <w:tcW w:w="851" w:type="dxa"/>
          </w:tcPr>
          <w:p w:rsidR="00C24343" w:rsidRPr="00A6262E" w:rsidRDefault="00C24343">
            <w:pPr>
              <w:jc w:val="center"/>
              <w:rPr>
                <w:rFonts w:asciiTheme="minorEastAsia" w:hAnsiTheme="minorEastAsia" w:cs="宋体"/>
                <w:kern w:val="0"/>
                <w:szCs w:val="21"/>
              </w:rPr>
            </w:pPr>
          </w:p>
        </w:tc>
        <w:tc>
          <w:tcPr>
            <w:tcW w:w="683" w:type="dxa"/>
          </w:tcPr>
          <w:p w:rsidR="00C24343" w:rsidRPr="00A6262E" w:rsidRDefault="00F5219E">
            <w:pPr>
              <w:jc w:val="center"/>
              <w:rPr>
                <w:rFonts w:asciiTheme="minorEastAsia" w:hAnsiTheme="minorEastAsia" w:cs="宋体"/>
                <w:kern w:val="0"/>
                <w:szCs w:val="21"/>
              </w:rPr>
            </w:pPr>
            <w:r w:rsidRPr="00A6262E">
              <w:rPr>
                <w:rFonts w:asciiTheme="minorEastAsia" w:hAnsiTheme="minorEastAsia" w:cs="宋体" w:hint="eastAsia"/>
                <w:kern w:val="0"/>
                <w:szCs w:val="21"/>
              </w:rPr>
              <w:t>11</w:t>
            </w:r>
          </w:p>
        </w:tc>
        <w:tc>
          <w:tcPr>
            <w:tcW w:w="909" w:type="dxa"/>
          </w:tcPr>
          <w:p w:rsidR="00C24343" w:rsidRPr="00A6262E" w:rsidRDefault="00C24343">
            <w:pPr>
              <w:jc w:val="center"/>
              <w:rPr>
                <w:rFonts w:asciiTheme="minorEastAsia" w:hAnsiTheme="minorEastAsia" w:cs="宋体"/>
                <w:kern w:val="0"/>
                <w:szCs w:val="21"/>
              </w:rPr>
            </w:pPr>
          </w:p>
        </w:tc>
        <w:tc>
          <w:tcPr>
            <w:tcW w:w="1028" w:type="dxa"/>
          </w:tcPr>
          <w:p w:rsidR="00C24343" w:rsidRPr="00A6262E" w:rsidRDefault="00C24343">
            <w:pPr>
              <w:jc w:val="center"/>
              <w:rPr>
                <w:rFonts w:asciiTheme="minorEastAsia" w:hAnsiTheme="minorEastAsia" w:cs="宋体"/>
                <w:kern w:val="0"/>
                <w:szCs w:val="21"/>
              </w:rPr>
            </w:pPr>
          </w:p>
        </w:tc>
      </w:tr>
      <w:tr w:rsidR="00C24343">
        <w:tc>
          <w:tcPr>
            <w:tcW w:w="4727" w:type="dxa"/>
          </w:tcPr>
          <w:p w:rsidR="00C24343" w:rsidRPr="00A6262E" w:rsidRDefault="00F5219E">
            <w:pPr>
              <w:jc w:val="left"/>
              <w:rPr>
                <w:rFonts w:asciiTheme="minorEastAsia" w:hAnsiTheme="minorEastAsia" w:cs="宋体"/>
                <w:kern w:val="0"/>
                <w:szCs w:val="21"/>
              </w:rPr>
            </w:pPr>
            <w:r w:rsidRPr="00A6262E">
              <w:rPr>
                <w:rFonts w:asciiTheme="minorEastAsia" w:hAnsiTheme="minorEastAsia" w:cs="宋体" w:hint="eastAsia"/>
                <w:kern w:val="0"/>
                <w:szCs w:val="21"/>
              </w:rPr>
              <w:t>常州青果</w:t>
            </w:r>
            <w:proofErr w:type="gramStart"/>
            <w:r w:rsidRPr="00A6262E">
              <w:rPr>
                <w:rFonts w:asciiTheme="minorEastAsia" w:hAnsiTheme="minorEastAsia" w:cs="宋体" w:hint="eastAsia"/>
                <w:kern w:val="0"/>
                <w:szCs w:val="21"/>
              </w:rPr>
              <w:t>在线杯科技</w:t>
            </w:r>
            <w:proofErr w:type="gramEnd"/>
            <w:r w:rsidRPr="00A6262E">
              <w:rPr>
                <w:rFonts w:asciiTheme="minorEastAsia" w:hAnsiTheme="minorEastAsia" w:cs="宋体" w:hint="eastAsia"/>
                <w:kern w:val="0"/>
                <w:szCs w:val="21"/>
              </w:rPr>
              <w:t>创新大赛 魔方项目市二等奖</w:t>
            </w:r>
          </w:p>
        </w:tc>
        <w:tc>
          <w:tcPr>
            <w:tcW w:w="874" w:type="dxa"/>
          </w:tcPr>
          <w:p w:rsidR="00C24343" w:rsidRPr="00A6262E" w:rsidRDefault="00C24343">
            <w:pPr>
              <w:jc w:val="center"/>
              <w:rPr>
                <w:rFonts w:asciiTheme="minorEastAsia" w:hAnsiTheme="minorEastAsia" w:cs="宋体"/>
                <w:kern w:val="0"/>
                <w:szCs w:val="21"/>
              </w:rPr>
            </w:pPr>
          </w:p>
        </w:tc>
        <w:tc>
          <w:tcPr>
            <w:tcW w:w="851" w:type="dxa"/>
          </w:tcPr>
          <w:p w:rsidR="00C24343" w:rsidRPr="00A6262E" w:rsidRDefault="00C24343">
            <w:pPr>
              <w:jc w:val="center"/>
              <w:rPr>
                <w:rFonts w:asciiTheme="minorEastAsia" w:hAnsiTheme="minorEastAsia" w:cs="宋体"/>
                <w:kern w:val="0"/>
                <w:szCs w:val="21"/>
              </w:rPr>
            </w:pPr>
          </w:p>
        </w:tc>
        <w:tc>
          <w:tcPr>
            <w:tcW w:w="683" w:type="dxa"/>
          </w:tcPr>
          <w:p w:rsidR="00C24343" w:rsidRPr="00A6262E" w:rsidRDefault="00C24343">
            <w:pPr>
              <w:jc w:val="center"/>
              <w:rPr>
                <w:rFonts w:asciiTheme="minorEastAsia" w:hAnsiTheme="minorEastAsia" w:cs="宋体"/>
                <w:kern w:val="0"/>
                <w:szCs w:val="21"/>
              </w:rPr>
            </w:pPr>
          </w:p>
        </w:tc>
        <w:tc>
          <w:tcPr>
            <w:tcW w:w="909" w:type="dxa"/>
          </w:tcPr>
          <w:p w:rsidR="00C24343" w:rsidRPr="00A6262E" w:rsidRDefault="00F5219E">
            <w:pPr>
              <w:jc w:val="center"/>
              <w:rPr>
                <w:rFonts w:asciiTheme="minorEastAsia" w:hAnsiTheme="minorEastAsia" w:cs="宋体"/>
                <w:kern w:val="0"/>
                <w:szCs w:val="21"/>
              </w:rPr>
            </w:pPr>
            <w:r w:rsidRPr="00A6262E">
              <w:rPr>
                <w:rFonts w:asciiTheme="minorEastAsia" w:hAnsiTheme="minorEastAsia" w:cs="宋体" w:hint="eastAsia"/>
                <w:kern w:val="0"/>
                <w:szCs w:val="21"/>
              </w:rPr>
              <w:t>1</w:t>
            </w:r>
          </w:p>
        </w:tc>
        <w:tc>
          <w:tcPr>
            <w:tcW w:w="1028" w:type="dxa"/>
          </w:tcPr>
          <w:p w:rsidR="00C24343" w:rsidRPr="00A6262E" w:rsidRDefault="00C24343">
            <w:pPr>
              <w:jc w:val="center"/>
              <w:rPr>
                <w:rFonts w:asciiTheme="minorEastAsia" w:hAnsiTheme="minorEastAsia" w:cs="宋体"/>
                <w:kern w:val="0"/>
                <w:szCs w:val="21"/>
              </w:rPr>
            </w:pPr>
          </w:p>
        </w:tc>
      </w:tr>
      <w:tr w:rsidR="00C24343">
        <w:tc>
          <w:tcPr>
            <w:tcW w:w="4727" w:type="dxa"/>
          </w:tcPr>
          <w:p w:rsidR="00C24343" w:rsidRPr="00A6262E" w:rsidRDefault="00F5219E">
            <w:pPr>
              <w:jc w:val="left"/>
              <w:rPr>
                <w:rFonts w:asciiTheme="minorEastAsia" w:hAnsiTheme="minorEastAsia" w:cs="宋体"/>
                <w:kern w:val="0"/>
                <w:szCs w:val="21"/>
              </w:rPr>
            </w:pPr>
            <w:r w:rsidRPr="00A6262E">
              <w:rPr>
                <w:rFonts w:asciiTheme="minorEastAsia" w:hAnsiTheme="minorEastAsia" w:cs="宋体" w:hint="eastAsia"/>
                <w:kern w:val="0"/>
                <w:szCs w:val="21"/>
              </w:rPr>
              <w:t>区中学生英语口语竞赛高中组组织奖</w:t>
            </w:r>
          </w:p>
        </w:tc>
        <w:tc>
          <w:tcPr>
            <w:tcW w:w="874" w:type="dxa"/>
          </w:tcPr>
          <w:p w:rsidR="00C24343" w:rsidRPr="00A6262E" w:rsidRDefault="00C24343">
            <w:pPr>
              <w:jc w:val="center"/>
              <w:rPr>
                <w:rFonts w:asciiTheme="minorEastAsia" w:hAnsiTheme="minorEastAsia" w:cs="宋体"/>
                <w:kern w:val="0"/>
                <w:szCs w:val="21"/>
              </w:rPr>
            </w:pPr>
          </w:p>
        </w:tc>
        <w:tc>
          <w:tcPr>
            <w:tcW w:w="851" w:type="dxa"/>
          </w:tcPr>
          <w:p w:rsidR="00C24343" w:rsidRPr="00A6262E" w:rsidRDefault="00C24343">
            <w:pPr>
              <w:jc w:val="center"/>
              <w:rPr>
                <w:rFonts w:asciiTheme="minorEastAsia" w:hAnsiTheme="minorEastAsia" w:cs="宋体"/>
                <w:kern w:val="0"/>
                <w:szCs w:val="21"/>
              </w:rPr>
            </w:pPr>
          </w:p>
        </w:tc>
        <w:tc>
          <w:tcPr>
            <w:tcW w:w="683" w:type="dxa"/>
          </w:tcPr>
          <w:p w:rsidR="00C24343" w:rsidRPr="00A6262E" w:rsidRDefault="00C24343">
            <w:pPr>
              <w:jc w:val="center"/>
              <w:rPr>
                <w:rFonts w:asciiTheme="minorEastAsia" w:hAnsiTheme="minorEastAsia" w:cs="宋体"/>
                <w:kern w:val="0"/>
                <w:szCs w:val="21"/>
              </w:rPr>
            </w:pPr>
          </w:p>
        </w:tc>
        <w:tc>
          <w:tcPr>
            <w:tcW w:w="909" w:type="dxa"/>
          </w:tcPr>
          <w:p w:rsidR="00C24343" w:rsidRPr="00A6262E" w:rsidRDefault="00C24343">
            <w:pPr>
              <w:jc w:val="center"/>
              <w:rPr>
                <w:rFonts w:asciiTheme="minorEastAsia" w:hAnsiTheme="minorEastAsia" w:cs="宋体"/>
                <w:kern w:val="0"/>
                <w:szCs w:val="21"/>
              </w:rPr>
            </w:pPr>
          </w:p>
        </w:tc>
        <w:tc>
          <w:tcPr>
            <w:tcW w:w="1028" w:type="dxa"/>
          </w:tcPr>
          <w:p w:rsidR="00C24343" w:rsidRPr="00A6262E" w:rsidRDefault="00F5219E">
            <w:pPr>
              <w:jc w:val="center"/>
              <w:rPr>
                <w:rFonts w:asciiTheme="minorEastAsia" w:hAnsiTheme="minorEastAsia" w:cs="宋体"/>
                <w:kern w:val="0"/>
                <w:szCs w:val="21"/>
              </w:rPr>
            </w:pPr>
            <w:r w:rsidRPr="00A6262E">
              <w:rPr>
                <w:rFonts w:asciiTheme="minorEastAsia" w:hAnsiTheme="minorEastAsia" w:cs="宋体" w:hint="eastAsia"/>
                <w:kern w:val="0"/>
                <w:szCs w:val="21"/>
              </w:rPr>
              <w:t>1</w:t>
            </w:r>
          </w:p>
        </w:tc>
      </w:tr>
      <w:tr w:rsidR="00C24343">
        <w:tc>
          <w:tcPr>
            <w:tcW w:w="4727" w:type="dxa"/>
          </w:tcPr>
          <w:p w:rsidR="00C24343" w:rsidRPr="00A6262E" w:rsidRDefault="00F5219E">
            <w:pPr>
              <w:jc w:val="left"/>
              <w:rPr>
                <w:rFonts w:asciiTheme="minorEastAsia" w:hAnsiTheme="minorEastAsia" w:cs="宋体"/>
                <w:kern w:val="0"/>
                <w:szCs w:val="21"/>
              </w:rPr>
            </w:pPr>
            <w:r w:rsidRPr="00A6262E">
              <w:rPr>
                <w:rFonts w:asciiTheme="minorEastAsia" w:hAnsiTheme="minorEastAsia" w:cs="宋体" w:hint="eastAsia"/>
                <w:kern w:val="0"/>
                <w:szCs w:val="21"/>
              </w:rPr>
              <w:t>江苏省青少年科技模型竞赛</w:t>
            </w:r>
          </w:p>
        </w:tc>
        <w:tc>
          <w:tcPr>
            <w:tcW w:w="874" w:type="dxa"/>
          </w:tcPr>
          <w:p w:rsidR="00C24343" w:rsidRPr="00A6262E" w:rsidRDefault="00C24343">
            <w:pPr>
              <w:jc w:val="center"/>
              <w:rPr>
                <w:rFonts w:asciiTheme="minorEastAsia" w:hAnsiTheme="minorEastAsia" w:cs="宋体"/>
                <w:kern w:val="0"/>
                <w:szCs w:val="21"/>
              </w:rPr>
            </w:pPr>
          </w:p>
        </w:tc>
        <w:tc>
          <w:tcPr>
            <w:tcW w:w="851" w:type="dxa"/>
          </w:tcPr>
          <w:p w:rsidR="00C24343" w:rsidRPr="00A6262E" w:rsidRDefault="00C24343">
            <w:pPr>
              <w:jc w:val="center"/>
              <w:rPr>
                <w:rFonts w:asciiTheme="minorEastAsia" w:hAnsiTheme="minorEastAsia" w:cs="宋体"/>
                <w:kern w:val="0"/>
                <w:szCs w:val="21"/>
              </w:rPr>
            </w:pPr>
          </w:p>
        </w:tc>
        <w:tc>
          <w:tcPr>
            <w:tcW w:w="683" w:type="dxa"/>
          </w:tcPr>
          <w:p w:rsidR="00C24343" w:rsidRPr="00A6262E" w:rsidRDefault="00F5219E">
            <w:pPr>
              <w:jc w:val="center"/>
              <w:rPr>
                <w:rFonts w:asciiTheme="minorEastAsia" w:hAnsiTheme="minorEastAsia" w:cs="宋体"/>
                <w:kern w:val="0"/>
                <w:szCs w:val="21"/>
              </w:rPr>
            </w:pPr>
            <w:r w:rsidRPr="00A6262E">
              <w:rPr>
                <w:rFonts w:asciiTheme="minorEastAsia" w:hAnsiTheme="minorEastAsia" w:cs="宋体" w:hint="eastAsia"/>
                <w:kern w:val="0"/>
                <w:szCs w:val="21"/>
              </w:rPr>
              <w:t>64</w:t>
            </w:r>
          </w:p>
        </w:tc>
        <w:tc>
          <w:tcPr>
            <w:tcW w:w="909" w:type="dxa"/>
          </w:tcPr>
          <w:p w:rsidR="00C24343" w:rsidRPr="00A6262E" w:rsidRDefault="00C24343">
            <w:pPr>
              <w:jc w:val="center"/>
              <w:rPr>
                <w:rFonts w:asciiTheme="minorEastAsia" w:hAnsiTheme="minorEastAsia" w:cs="宋体"/>
                <w:kern w:val="0"/>
                <w:szCs w:val="21"/>
              </w:rPr>
            </w:pPr>
          </w:p>
        </w:tc>
        <w:tc>
          <w:tcPr>
            <w:tcW w:w="1028" w:type="dxa"/>
          </w:tcPr>
          <w:p w:rsidR="00C24343" w:rsidRPr="00A6262E" w:rsidRDefault="00C24343">
            <w:pPr>
              <w:jc w:val="center"/>
              <w:rPr>
                <w:rFonts w:asciiTheme="minorEastAsia" w:hAnsiTheme="minorEastAsia" w:cs="宋体"/>
                <w:kern w:val="0"/>
                <w:szCs w:val="21"/>
              </w:rPr>
            </w:pPr>
          </w:p>
        </w:tc>
      </w:tr>
      <w:tr w:rsidR="00C24343">
        <w:tc>
          <w:tcPr>
            <w:tcW w:w="4727" w:type="dxa"/>
          </w:tcPr>
          <w:p w:rsidR="00C24343" w:rsidRPr="00A6262E" w:rsidRDefault="00F5219E">
            <w:pPr>
              <w:jc w:val="left"/>
              <w:rPr>
                <w:rFonts w:asciiTheme="minorEastAsia" w:hAnsiTheme="minorEastAsia" w:cs="宋体"/>
                <w:kern w:val="0"/>
                <w:szCs w:val="21"/>
              </w:rPr>
            </w:pPr>
            <w:r w:rsidRPr="00A6262E">
              <w:rPr>
                <w:rFonts w:asciiTheme="minorEastAsia" w:hAnsiTheme="minorEastAsia" w:cs="宋体" w:hint="eastAsia"/>
                <w:kern w:val="0"/>
                <w:szCs w:val="21"/>
              </w:rPr>
              <w:t>常州市中小学生车辆模型竞赛</w:t>
            </w:r>
          </w:p>
        </w:tc>
        <w:tc>
          <w:tcPr>
            <w:tcW w:w="874" w:type="dxa"/>
          </w:tcPr>
          <w:p w:rsidR="00C24343" w:rsidRPr="00A6262E" w:rsidRDefault="00C24343">
            <w:pPr>
              <w:jc w:val="center"/>
              <w:rPr>
                <w:rFonts w:asciiTheme="minorEastAsia" w:hAnsiTheme="minorEastAsia" w:cs="宋体"/>
                <w:kern w:val="0"/>
                <w:szCs w:val="21"/>
              </w:rPr>
            </w:pPr>
          </w:p>
        </w:tc>
        <w:tc>
          <w:tcPr>
            <w:tcW w:w="851" w:type="dxa"/>
          </w:tcPr>
          <w:p w:rsidR="00C24343" w:rsidRPr="00A6262E" w:rsidRDefault="00C24343">
            <w:pPr>
              <w:jc w:val="center"/>
              <w:rPr>
                <w:rFonts w:asciiTheme="minorEastAsia" w:hAnsiTheme="minorEastAsia" w:cs="宋体"/>
                <w:kern w:val="0"/>
                <w:szCs w:val="21"/>
              </w:rPr>
            </w:pPr>
          </w:p>
        </w:tc>
        <w:tc>
          <w:tcPr>
            <w:tcW w:w="683" w:type="dxa"/>
          </w:tcPr>
          <w:p w:rsidR="00C24343" w:rsidRPr="00A6262E" w:rsidRDefault="00C24343">
            <w:pPr>
              <w:jc w:val="center"/>
              <w:rPr>
                <w:rFonts w:asciiTheme="minorEastAsia" w:hAnsiTheme="minorEastAsia" w:cs="宋体"/>
                <w:kern w:val="0"/>
                <w:szCs w:val="21"/>
              </w:rPr>
            </w:pPr>
          </w:p>
        </w:tc>
        <w:tc>
          <w:tcPr>
            <w:tcW w:w="909" w:type="dxa"/>
          </w:tcPr>
          <w:p w:rsidR="00C24343" w:rsidRPr="00A6262E" w:rsidRDefault="00F5219E">
            <w:pPr>
              <w:jc w:val="center"/>
              <w:rPr>
                <w:rFonts w:asciiTheme="minorEastAsia" w:hAnsiTheme="minorEastAsia" w:cs="宋体"/>
                <w:kern w:val="0"/>
                <w:szCs w:val="21"/>
              </w:rPr>
            </w:pPr>
            <w:r w:rsidRPr="00A6262E">
              <w:rPr>
                <w:rFonts w:asciiTheme="minorEastAsia" w:hAnsiTheme="minorEastAsia" w:cs="宋体" w:hint="eastAsia"/>
                <w:kern w:val="0"/>
                <w:szCs w:val="21"/>
              </w:rPr>
              <w:t>3</w:t>
            </w:r>
          </w:p>
        </w:tc>
        <w:tc>
          <w:tcPr>
            <w:tcW w:w="1028" w:type="dxa"/>
          </w:tcPr>
          <w:p w:rsidR="00C24343" w:rsidRPr="00A6262E" w:rsidRDefault="00C24343">
            <w:pPr>
              <w:jc w:val="center"/>
              <w:rPr>
                <w:rFonts w:asciiTheme="minorEastAsia" w:hAnsiTheme="minorEastAsia" w:cs="宋体"/>
                <w:kern w:val="0"/>
                <w:szCs w:val="21"/>
              </w:rPr>
            </w:pPr>
          </w:p>
        </w:tc>
      </w:tr>
      <w:tr w:rsidR="00C24343">
        <w:tc>
          <w:tcPr>
            <w:tcW w:w="4727" w:type="dxa"/>
          </w:tcPr>
          <w:p w:rsidR="00C24343" w:rsidRPr="00A6262E" w:rsidRDefault="00F5219E">
            <w:pPr>
              <w:jc w:val="left"/>
              <w:rPr>
                <w:rFonts w:asciiTheme="minorEastAsia" w:hAnsiTheme="minorEastAsia" w:cs="宋体"/>
                <w:kern w:val="0"/>
                <w:szCs w:val="21"/>
              </w:rPr>
            </w:pPr>
            <w:r w:rsidRPr="00A6262E">
              <w:rPr>
                <w:rFonts w:asciiTheme="minorEastAsia" w:hAnsiTheme="minorEastAsia" w:cs="宋体" w:hint="eastAsia"/>
                <w:kern w:val="0"/>
                <w:szCs w:val="21"/>
              </w:rPr>
              <w:t>第二十四届江苏省青少年科技模型竞赛</w:t>
            </w:r>
          </w:p>
        </w:tc>
        <w:tc>
          <w:tcPr>
            <w:tcW w:w="874" w:type="dxa"/>
          </w:tcPr>
          <w:p w:rsidR="00C24343" w:rsidRPr="00A6262E" w:rsidRDefault="00C24343">
            <w:pPr>
              <w:jc w:val="center"/>
              <w:rPr>
                <w:rFonts w:asciiTheme="minorEastAsia" w:hAnsiTheme="minorEastAsia" w:cs="宋体"/>
                <w:kern w:val="0"/>
                <w:szCs w:val="21"/>
              </w:rPr>
            </w:pPr>
          </w:p>
        </w:tc>
        <w:tc>
          <w:tcPr>
            <w:tcW w:w="851" w:type="dxa"/>
          </w:tcPr>
          <w:p w:rsidR="00C24343" w:rsidRPr="00A6262E" w:rsidRDefault="00C24343">
            <w:pPr>
              <w:jc w:val="center"/>
              <w:rPr>
                <w:rFonts w:asciiTheme="minorEastAsia" w:hAnsiTheme="minorEastAsia" w:cs="宋体"/>
                <w:kern w:val="0"/>
                <w:szCs w:val="21"/>
              </w:rPr>
            </w:pPr>
          </w:p>
        </w:tc>
        <w:tc>
          <w:tcPr>
            <w:tcW w:w="683" w:type="dxa"/>
          </w:tcPr>
          <w:p w:rsidR="00C24343" w:rsidRPr="00A6262E" w:rsidRDefault="00F5219E">
            <w:pPr>
              <w:jc w:val="center"/>
              <w:rPr>
                <w:rFonts w:asciiTheme="minorEastAsia" w:hAnsiTheme="minorEastAsia" w:cs="宋体"/>
                <w:kern w:val="0"/>
                <w:szCs w:val="21"/>
              </w:rPr>
            </w:pPr>
            <w:r w:rsidRPr="00A6262E">
              <w:rPr>
                <w:rFonts w:asciiTheme="minorEastAsia" w:hAnsiTheme="minorEastAsia" w:cs="宋体" w:hint="eastAsia"/>
                <w:kern w:val="0"/>
                <w:szCs w:val="21"/>
              </w:rPr>
              <w:t>14</w:t>
            </w:r>
          </w:p>
        </w:tc>
        <w:tc>
          <w:tcPr>
            <w:tcW w:w="909" w:type="dxa"/>
          </w:tcPr>
          <w:p w:rsidR="00C24343" w:rsidRPr="00A6262E" w:rsidRDefault="00C24343">
            <w:pPr>
              <w:jc w:val="center"/>
              <w:rPr>
                <w:rFonts w:asciiTheme="minorEastAsia" w:hAnsiTheme="minorEastAsia" w:cs="宋体"/>
                <w:kern w:val="0"/>
                <w:szCs w:val="21"/>
              </w:rPr>
            </w:pPr>
          </w:p>
        </w:tc>
        <w:tc>
          <w:tcPr>
            <w:tcW w:w="1028" w:type="dxa"/>
          </w:tcPr>
          <w:p w:rsidR="00C24343" w:rsidRPr="00A6262E" w:rsidRDefault="00C24343">
            <w:pPr>
              <w:jc w:val="center"/>
              <w:rPr>
                <w:rFonts w:asciiTheme="minorEastAsia" w:hAnsiTheme="minorEastAsia" w:cs="宋体"/>
                <w:kern w:val="0"/>
                <w:szCs w:val="21"/>
              </w:rPr>
            </w:pPr>
          </w:p>
        </w:tc>
      </w:tr>
      <w:tr w:rsidR="00C24343">
        <w:tc>
          <w:tcPr>
            <w:tcW w:w="4727" w:type="dxa"/>
          </w:tcPr>
          <w:p w:rsidR="00C24343" w:rsidRPr="00A6262E" w:rsidRDefault="00F5219E">
            <w:pPr>
              <w:jc w:val="left"/>
              <w:rPr>
                <w:rFonts w:asciiTheme="minorEastAsia" w:hAnsiTheme="minorEastAsia" w:cs="宋体"/>
                <w:kern w:val="0"/>
                <w:szCs w:val="21"/>
              </w:rPr>
            </w:pPr>
            <w:r w:rsidRPr="00A6262E">
              <w:rPr>
                <w:rFonts w:asciiTheme="minorEastAsia" w:hAnsiTheme="minorEastAsia" w:cs="宋体" w:hint="eastAsia"/>
                <w:kern w:val="0"/>
                <w:szCs w:val="21"/>
              </w:rPr>
              <w:t>江苏省青少年普及机器人大赛</w:t>
            </w:r>
          </w:p>
        </w:tc>
        <w:tc>
          <w:tcPr>
            <w:tcW w:w="874" w:type="dxa"/>
          </w:tcPr>
          <w:p w:rsidR="00C24343" w:rsidRPr="00A6262E" w:rsidRDefault="00C24343">
            <w:pPr>
              <w:jc w:val="center"/>
              <w:rPr>
                <w:rFonts w:asciiTheme="minorEastAsia" w:hAnsiTheme="minorEastAsia" w:cs="宋体"/>
                <w:kern w:val="0"/>
                <w:szCs w:val="21"/>
              </w:rPr>
            </w:pPr>
          </w:p>
        </w:tc>
        <w:tc>
          <w:tcPr>
            <w:tcW w:w="851" w:type="dxa"/>
          </w:tcPr>
          <w:p w:rsidR="00C24343" w:rsidRPr="00A6262E" w:rsidRDefault="00C24343">
            <w:pPr>
              <w:jc w:val="center"/>
              <w:rPr>
                <w:rFonts w:asciiTheme="minorEastAsia" w:hAnsiTheme="minorEastAsia" w:cs="宋体"/>
                <w:kern w:val="0"/>
                <w:szCs w:val="21"/>
              </w:rPr>
            </w:pPr>
          </w:p>
        </w:tc>
        <w:tc>
          <w:tcPr>
            <w:tcW w:w="683" w:type="dxa"/>
          </w:tcPr>
          <w:p w:rsidR="00C24343" w:rsidRPr="00A6262E" w:rsidRDefault="00F5219E">
            <w:pPr>
              <w:jc w:val="center"/>
              <w:rPr>
                <w:rFonts w:asciiTheme="minorEastAsia" w:hAnsiTheme="minorEastAsia" w:cs="宋体"/>
                <w:kern w:val="0"/>
                <w:szCs w:val="21"/>
              </w:rPr>
            </w:pPr>
            <w:r w:rsidRPr="00A6262E">
              <w:rPr>
                <w:rFonts w:asciiTheme="minorEastAsia" w:hAnsiTheme="minorEastAsia" w:cs="宋体" w:hint="eastAsia"/>
                <w:kern w:val="0"/>
                <w:szCs w:val="21"/>
              </w:rPr>
              <w:t>1</w:t>
            </w:r>
          </w:p>
        </w:tc>
        <w:tc>
          <w:tcPr>
            <w:tcW w:w="909" w:type="dxa"/>
          </w:tcPr>
          <w:p w:rsidR="00C24343" w:rsidRPr="00A6262E" w:rsidRDefault="00C24343">
            <w:pPr>
              <w:jc w:val="center"/>
              <w:rPr>
                <w:rFonts w:asciiTheme="minorEastAsia" w:hAnsiTheme="minorEastAsia" w:cs="宋体"/>
                <w:kern w:val="0"/>
                <w:szCs w:val="21"/>
              </w:rPr>
            </w:pPr>
          </w:p>
        </w:tc>
        <w:tc>
          <w:tcPr>
            <w:tcW w:w="1028" w:type="dxa"/>
          </w:tcPr>
          <w:p w:rsidR="00C24343" w:rsidRPr="00A6262E" w:rsidRDefault="00C24343">
            <w:pPr>
              <w:jc w:val="center"/>
              <w:rPr>
                <w:rFonts w:asciiTheme="minorEastAsia" w:hAnsiTheme="minorEastAsia" w:cs="宋体"/>
                <w:kern w:val="0"/>
                <w:szCs w:val="21"/>
              </w:rPr>
            </w:pPr>
          </w:p>
        </w:tc>
      </w:tr>
      <w:tr w:rsidR="00C24343">
        <w:tc>
          <w:tcPr>
            <w:tcW w:w="4727" w:type="dxa"/>
          </w:tcPr>
          <w:p w:rsidR="00C24343" w:rsidRPr="00A6262E" w:rsidRDefault="00F5219E">
            <w:pPr>
              <w:jc w:val="left"/>
              <w:rPr>
                <w:rFonts w:asciiTheme="minorEastAsia" w:hAnsiTheme="minorEastAsia" w:cs="宋体"/>
                <w:kern w:val="0"/>
                <w:szCs w:val="21"/>
              </w:rPr>
            </w:pPr>
            <w:r w:rsidRPr="00A6262E">
              <w:rPr>
                <w:rFonts w:asciiTheme="minorEastAsia" w:hAnsiTheme="minorEastAsia" w:cs="宋体" w:hint="eastAsia"/>
                <w:kern w:val="0"/>
                <w:szCs w:val="21"/>
              </w:rPr>
              <w:t>第二十四届江苏省青少年科技模型竞赛活动直线竞速赛车</w:t>
            </w:r>
          </w:p>
        </w:tc>
        <w:tc>
          <w:tcPr>
            <w:tcW w:w="874" w:type="dxa"/>
          </w:tcPr>
          <w:p w:rsidR="00C24343" w:rsidRPr="00A6262E" w:rsidRDefault="00C24343">
            <w:pPr>
              <w:jc w:val="center"/>
              <w:rPr>
                <w:rFonts w:asciiTheme="minorEastAsia" w:hAnsiTheme="minorEastAsia" w:cs="宋体"/>
                <w:kern w:val="0"/>
                <w:szCs w:val="21"/>
              </w:rPr>
            </w:pPr>
          </w:p>
        </w:tc>
        <w:tc>
          <w:tcPr>
            <w:tcW w:w="851" w:type="dxa"/>
          </w:tcPr>
          <w:p w:rsidR="00C24343" w:rsidRPr="00A6262E" w:rsidRDefault="00C24343">
            <w:pPr>
              <w:jc w:val="center"/>
              <w:rPr>
                <w:rFonts w:asciiTheme="minorEastAsia" w:hAnsiTheme="minorEastAsia" w:cs="宋体"/>
                <w:kern w:val="0"/>
                <w:szCs w:val="21"/>
              </w:rPr>
            </w:pPr>
          </w:p>
        </w:tc>
        <w:tc>
          <w:tcPr>
            <w:tcW w:w="683" w:type="dxa"/>
          </w:tcPr>
          <w:p w:rsidR="00C24343" w:rsidRPr="00A6262E" w:rsidRDefault="00F5219E">
            <w:pPr>
              <w:jc w:val="center"/>
              <w:rPr>
                <w:rFonts w:asciiTheme="minorEastAsia" w:hAnsiTheme="minorEastAsia" w:cs="宋体"/>
                <w:kern w:val="0"/>
                <w:szCs w:val="21"/>
              </w:rPr>
            </w:pPr>
            <w:r w:rsidRPr="00A6262E">
              <w:rPr>
                <w:rFonts w:asciiTheme="minorEastAsia" w:hAnsiTheme="minorEastAsia" w:cs="宋体" w:hint="eastAsia"/>
                <w:kern w:val="0"/>
                <w:szCs w:val="21"/>
              </w:rPr>
              <w:t>9</w:t>
            </w:r>
          </w:p>
        </w:tc>
        <w:tc>
          <w:tcPr>
            <w:tcW w:w="909" w:type="dxa"/>
          </w:tcPr>
          <w:p w:rsidR="00C24343" w:rsidRPr="00A6262E" w:rsidRDefault="00C24343">
            <w:pPr>
              <w:jc w:val="center"/>
              <w:rPr>
                <w:rFonts w:asciiTheme="minorEastAsia" w:hAnsiTheme="minorEastAsia" w:cs="宋体"/>
                <w:kern w:val="0"/>
                <w:szCs w:val="21"/>
              </w:rPr>
            </w:pPr>
          </w:p>
        </w:tc>
        <w:tc>
          <w:tcPr>
            <w:tcW w:w="1028" w:type="dxa"/>
          </w:tcPr>
          <w:p w:rsidR="00C24343" w:rsidRPr="00A6262E" w:rsidRDefault="00C24343">
            <w:pPr>
              <w:jc w:val="center"/>
              <w:rPr>
                <w:rFonts w:asciiTheme="minorEastAsia" w:hAnsiTheme="minorEastAsia" w:cs="宋体"/>
                <w:kern w:val="0"/>
                <w:szCs w:val="21"/>
              </w:rPr>
            </w:pPr>
          </w:p>
        </w:tc>
      </w:tr>
      <w:tr w:rsidR="00C24343">
        <w:tc>
          <w:tcPr>
            <w:tcW w:w="4727" w:type="dxa"/>
          </w:tcPr>
          <w:p w:rsidR="00C24343" w:rsidRPr="00A6262E" w:rsidRDefault="00F5219E">
            <w:pPr>
              <w:jc w:val="left"/>
              <w:rPr>
                <w:rFonts w:asciiTheme="minorEastAsia" w:hAnsiTheme="minorEastAsia" w:cs="宋体"/>
                <w:kern w:val="0"/>
                <w:szCs w:val="21"/>
              </w:rPr>
            </w:pPr>
            <w:r w:rsidRPr="00A6262E">
              <w:rPr>
                <w:rFonts w:asciiTheme="minorEastAsia" w:hAnsiTheme="minorEastAsia" w:cs="宋体" w:hint="eastAsia"/>
                <w:kern w:val="0"/>
                <w:szCs w:val="21"/>
              </w:rPr>
              <w:t>第十七届江苏省青少年电子技师认定活动</w:t>
            </w:r>
          </w:p>
        </w:tc>
        <w:tc>
          <w:tcPr>
            <w:tcW w:w="874" w:type="dxa"/>
          </w:tcPr>
          <w:p w:rsidR="00C24343" w:rsidRPr="00A6262E" w:rsidRDefault="00C24343">
            <w:pPr>
              <w:jc w:val="center"/>
              <w:rPr>
                <w:rFonts w:asciiTheme="minorEastAsia" w:hAnsiTheme="minorEastAsia" w:cs="宋体"/>
                <w:kern w:val="0"/>
                <w:szCs w:val="21"/>
              </w:rPr>
            </w:pPr>
          </w:p>
        </w:tc>
        <w:tc>
          <w:tcPr>
            <w:tcW w:w="851" w:type="dxa"/>
          </w:tcPr>
          <w:p w:rsidR="00C24343" w:rsidRPr="00A6262E" w:rsidRDefault="00C24343">
            <w:pPr>
              <w:jc w:val="center"/>
              <w:rPr>
                <w:rFonts w:asciiTheme="minorEastAsia" w:hAnsiTheme="minorEastAsia" w:cs="宋体"/>
                <w:kern w:val="0"/>
                <w:szCs w:val="21"/>
              </w:rPr>
            </w:pPr>
          </w:p>
        </w:tc>
        <w:tc>
          <w:tcPr>
            <w:tcW w:w="683" w:type="dxa"/>
          </w:tcPr>
          <w:p w:rsidR="00C24343" w:rsidRPr="00A6262E" w:rsidRDefault="00F5219E">
            <w:pPr>
              <w:jc w:val="center"/>
              <w:rPr>
                <w:rFonts w:asciiTheme="minorEastAsia" w:hAnsiTheme="minorEastAsia" w:cs="宋体"/>
                <w:kern w:val="0"/>
                <w:szCs w:val="21"/>
              </w:rPr>
            </w:pPr>
            <w:r w:rsidRPr="00A6262E">
              <w:rPr>
                <w:rFonts w:asciiTheme="minorEastAsia" w:hAnsiTheme="minorEastAsia" w:cs="宋体" w:hint="eastAsia"/>
                <w:kern w:val="0"/>
                <w:szCs w:val="21"/>
              </w:rPr>
              <w:t>22</w:t>
            </w:r>
          </w:p>
        </w:tc>
        <w:tc>
          <w:tcPr>
            <w:tcW w:w="909" w:type="dxa"/>
          </w:tcPr>
          <w:p w:rsidR="00C24343" w:rsidRPr="00A6262E" w:rsidRDefault="00C24343">
            <w:pPr>
              <w:jc w:val="center"/>
              <w:rPr>
                <w:rFonts w:asciiTheme="minorEastAsia" w:hAnsiTheme="minorEastAsia" w:cs="宋体"/>
                <w:kern w:val="0"/>
                <w:szCs w:val="21"/>
              </w:rPr>
            </w:pPr>
          </w:p>
        </w:tc>
        <w:tc>
          <w:tcPr>
            <w:tcW w:w="1028" w:type="dxa"/>
          </w:tcPr>
          <w:p w:rsidR="00C24343" w:rsidRPr="00A6262E" w:rsidRDefault="00C24343">
            <w:pPr>
              <w:jc w:val="center"/>
              <w:rPr>
                <w:rFonts w:asciiTheme="minorEastAsia" w:hAnsiTheme="minorEastAsia" w:cs="宋体"/>
                <w:kern w:val="0"/>
                <w:szCs w:val="21"/>
              </w:rPr>
            </w:pPr>
          </w:p>
        </w:tc>
      </w:tr>
      <w:tr w:rsidR="00C24343">
        <w:tc>
          <w:tcPr>
            <w:tcW w:w="4727" w:type="dxa"/>
          </w:tcPr>
          <w:p w:rsidR="00C24343" w:rsidRPr="00A6262E" w:rsidRDefault="00F5219E">
            <w:pPr>
              <w:jc w:val="left"/>
              <w:rPr>
                <w:rFonts w:asciiTheme="minorEastAsia" w:hAnsiTheme="minorEastAsia" w:cs="宋体"/>
                <w:kern w:val="0"/>
                <w:szCs w:val="21"/>
              </w:rPr>
            </w:pPr>
            <w:r w:rsidRPr="00A6262E">
              <w:rPr>
                <w:rFonts w:asciiTheme="minorEastAsia" w:hAnsiTheme="minorEastAsia" w:cs="宋体" w:hint="eastAsia"/>
                <w:kern w:val="0"/>
                <w:szCs w:val="21"/>
              </w:rPr>
              <w:t>江苏省第二十六届青少年科技模型大赛</w:t>
            </w:r>
          </w:p>
        </w:tc>
        <w:tc>
          <w:tcPr>
            <w:tcW w:w="874" w:type="dxa"/>
          </w:tcPr>
          <w:p w:rsidR="00C24343" w:rsidRPr="00A6262E" w:rsidRDefault="00C24343">
            <w:pPr>
              <w:jc w:val="center"/>
              <w:rPr>
                <w:rFonts w:asciiTheme="minorEastAsia" w:hAnsiTheme="minorEastAsia" w:cs="宋体"/>
                <w:kern w:val="0"/>
                <w:szCs w:val="21"/>
              </w:rPr>
            </w:pPr>
          </w:p>
        </w:tc>
        <w:tc>
          <w:tcPr>
            <w:tcW w:w="851" w:type="dxa"/>
          </w:tcPr>
          <w:p w:rsidR="00C24343" w:rsidRPr="00A6262E" w:rsidRDefault="00C24343">
            <w:pPr>
              <w:jc w:val="center"/>
              <w:rPr>
                <w:rFonts w:asciiTheme="minorEastAsia" w:hAnsiTheme="minorEastAsia" w:cs="宋体"/>
                <w:kern w:val="0"/>
                <w:szCs w:val="21"/>
              </w:rPr>
            </w:pPr>
          </w:p>
        </w:tc>
        <w:tc>
          <w:tcPr>
            <w:tcW w:w="683" w:type="dxa"/>
          </w:tcPr>
          <w:p w:rsidR="00C24343" w:rsidRPr="00A6262E" w:rsidRDefault="00F5219E">
            <w:pPr>
              <w:jc w:val="center"/>
              <w:rPr>
                <w:rFonts w:asciiTheme="minorEastAsia" w:hAnsiTheme="minorEastAsia" w:cs="宋体"/>
                <w:kern w:val="0"/>
                <w:szCs w:val="21"/>
              </w:rPr>
            </w:pPr>
            <w:r w:rsidRPr="00A6262E">
              <w:rPr>
                <w:rFonts w:asciiTheme="minorEastAsia" w:hAnsiTheme="minorEastAsia" w:cs="宋体" w:hint="eastAsia"/>
                <w:kern w:val="0"/>
                <w:szCs w:val="21"/>
              </w:rPr>
              <w:t>15</w:t>
            </w:r>
          </w:p>
        </w:tc>
        <w:tc>
          <w:tcPr>
            <w:tcW w:w="909" w:type="dxa"/>
          </w:tcPr>
          <w:p w:rsidR="00C24343" w:rsidRPr="00A6262E" w:rsidRDefault="00C24343">
            <w:pPr>
              <w:jc w:val="center"/>
              <w:rPr>
                <w:rFonts w:asciiTheme="minorEastAsia" w:hAnsiTheme="minorEastAsia" w:cs="宋体"/>
                <w:kern w:val="0"/>
                <w:szCs w:val="21"/>
              </w:rPr>
            </w:pPr>
          </w:p>
        </w:tc>
        <w:tc>
          <w:tcPr>
            <w:tcW w:w="1028" w:type="dxa"/>
          </w:tcPr>
          <w:p w:rsidR="00C24343" w:rsidRPr="00A6262E" w:rsidRDefault="00C24343">
            <w:pPr>
              <w:jc w:val="center"/>
              <w:rPr>
                <w:rFonts w:asciiTheme="minorEastAsia" w:hAnsiTheme="minorEastAsia" w:cs="宋体"/>
                <w:kern w:val="0"/>
                <w:szCs w:val="21"/>
              </w:rPr>
            </w:pPr>
          </w:p>
        </w:tc>
      </w:tr>
      <w:tr w:rsidR="00C24343">
        <w:tc>
          <w:tcPr>
            <w:tcW w:w="4727" w:type="dxa"/>
          </w:tcPr>
          <w:p w:rsidR="00C24343" w:rsidRPr="00A6262E" w:rsidRDefault="00F5219E">
            <w:pPr>
              <w:jc w:val="left"/>
              <w:rPr>
                <w:rFonts w:asciiTheme="minorEastAsia" w:hAnsiTheme="minorEastAsia" w:cs="宋体"/>
                <w:kern w:val="0"/>
                <w:szCs w:val="21"/>
              </w:rPr>
            </w:pPr>
            <w:r w:rsidRPr="00A6262E">
              <w:rPr>
                <w:rFonts w:asciiTheme="minorEastAsia" w:hAnsiTheme="minorEastAsia" w:cs="宋体" w:hint="eastAsia"/>
                <w:kern w:val="0"/>
                <w:szCs w:val="21"/>
              </w:rPr>
              <w:t>常州市第四届青少年建筑模型竞赛</w:t>
            </w:r>
          </w:p>
        </w:tc>
        <w:tc>
          <w:tcPr>
            <w:tcW w:w="874" w:type="dxa"/>
          </w:tcPr>
          <w:p w:rsidR="00C24343" w:rsidRPr="00A6262E" w:rsidRDefault="00C24343">
            <w:pPr>
              <w:jc w:val="center"/>
              <w:rPr>
                <w:rFonts w:asciiTheme="minorEastAsia" w:hAnsiTheme="minorEastAsia" w:cs="宋体"/>
                <w:kern w:val="0"/>
                <w:szCs w:val="21"/>
              </w:rPr>
            </w:pPr>
          </w:p>
        </w:tc>
        <w:tc>
          <w:tcPr>
            <w:tcW w:w="851" w:type="dxa"/>
          </w:tcPr>
          <w:p w:rsidR="00C24343" w:rsidRPr="00A6262E" w:rsidRDefault="00C24343">
            <w:pPr>
              <w:jc w:val="center"/>
              <w:rPr>
                <w:rFonts w:asciiTheme="minorEastAsia" w:hAnsiTheme="minorEastAsia" w:cs="宋体"/>
                <w:kern w:val="0"/>
                <w:szCs w:val="21"/>
              </w:rPr>
            </w:pPr>
          </w:p>
        </w:tc>
        <w:tc>
          <w:tcPr>
            <w:tcW w:w="683" w:type="dxa"/>
          </w:tcPr>
          <w:p w:rsidR="00C24343" w:rsidRPr="00A6262E" w:rsidRDefault="00C24343">
            <w:pPr>
              <w:jc w:val="center"/>
              <w:rPr>
                <w:rFonts w:asciiTheme="minorEastAsia" w:hAnsiTheme="minorEastAsia" w:cs="宋体"/>
                <w:kern w:val="0"/>
                <w:szCs w:val="21"/>
              </w:rPr>
            </w:pPr>
          </w:p>
        </w:tc>
        <w:tc>
          <w:tcPr>
            <w:tcW w:w="909" w:type="dxa"/>
          </w:tcPr>
          <w:p w:rsidR="00C24343" w:rsidRPr="00A6262E" w:rsidRDefault="00F5219E">
            <w:pPr>
              <w:jc w:val="center"/>
              <w:rPr>
                <w:rFonts w:asciiTheme="minorEastAsia" w:hAnsiTheme="minorEastAsia" w:cs="宋体"/>
                <w:szCs w:val="21"/>
              </w:rPr>
            </w:pPr>
            <w:r w:rsidRPr="00A6262E">
              <w:rPr>
                <w:rFonts w:asciiTheme="minorEastAsia" w:hAnsiTheme="minorEastAsia" w:cs="宋体" w:hint="eastAsia"/>
                <w:kern w:val="0"/>
                <w:szCs w:val="21"/>
              </w:rPr>
              <w:t>4</w:t>
            </w:r>
          </w:p>
        </w:tc>
        <w:tc>
          <w:tcPr>
            <w:tcW w:w="1028" w:type="dxa"/>
          </w:tcPr>
          <w:p w:rsidR="00C24343" w:rsidRPr="00A6262E" w:rsidRDefault="00C24343">
            <w:pPr>
              <w:jc w:val="center"/>
              <w:rPr>
                <w:rFonts w:asciiTheme="minorEastAsia" w:hAnsiTheme="minorEastAsia" w:cs="宋体"/>
                <w:kern w:val="0"/>
                <w:szCs w:val="21"/>
              </w:rPr>
            </w:pPr>
          </w:p>
        </w:tc>
      </w:tr>
      <w:tr w:rsidR="00C24343">
        <w:tc>
          <w:tcPr>
            <w:tcW w:w="4727" w:type="dxa"/>
          </w:tcPr>
          <w:p w:rsidR="00C24343" w:rsidRPr="00A6262E" w:rsidRDefault="00F5219E">
            <w:pPr>
              <w:jc w:val="left"/>
              <w:rPr>
                <w:rFonts w:asciiTheme="minorEastAsia" w:hAnsiTheme="minorEastAsia" w:cs="宋体"/>
                <w:kern w:val="0"/>
                <w:szCs w:val="21"/>
              </w:rPr>
            </w:pPr>
            <w:r w:rsidRPr="00A6262E">
              <w:rPr>
                <w:rFonts w:asciiTheme="minorEastAsia" w:hAnsiTheme="minorEastAsia" w:cs="宋体" w:hint="eastAsia"/>
                <w:kern w:val="0"/>
                <w:szCs w:val="21"/>
              </w:rPr>
              <w:lastRenderedPageBreak/>
              <w:t>常州市第五届青少年建筑模型竞赛</w:t>
            </w:r>
          </w:p>
        </w:tc>
        <w:tc>
          <w:tcPr>
            <w:tcW w:w="874" w:type="dxa"/>
          </w:tcPr>
          <w:p w:rsidR="00C24343" w:rsidRPr="00A6262E" w:rsidRDefault="00C24343">
            <w:pPr>
              <w:jc w:val="center"/>
              <w:rPr>
                <w:rFonts w:asciiTheme="minorEastAsia" w:hAnsiTheme="minorEastAsia" w:cs="宋体"/>
                <w:kern w:val="0"/>
                <w:szCs w:val="21"/>
              </w:rPr>
            </w:pPr>
          </w:p>
        </w:tc>
        <w:tc>
          <w:tcPr>
            <w:tcW w:w="851" w:type="dxa"/>
          </w:tcPr>
          <w:p w:rsidR="00C24343" w:rsidRPr="00A6262E" w:rsidRDefault="00C24343">
            <w:pPr>
              <w:jc w:val="center"/>
              <w:rPr>
                <w:rFonts w:asciiTheme="minorEastAsia" w:hAnsiTheme="minorEastAsia" w:cs="宋体"/>
                <w:kern w:val="0"/>
                <w:szCs w:val="21"/>
              </w:rPr>
            </w:pPr>
          </w:p>
        </w:tc>
        <w:tc>
          <w:tcPr>
            <w:tcW w:w="683" w:type="dxa"/>
          </w:tcPr>
          <w:p w:rsidR="00C24343" w:rsidRPr="00A6262E" w:rsidRDefault="00C24343">
            <w:pPr>
              <w:jc w:val="center"/>
              <w:rPr>
                <w:rFonts w:asciiTheme="minorEastAsia" w:hAnsiTheme="minorEastAsia" w:cs="宋体"/>
                <w:kern w:val="0"/>
                <w:szCs w:val="21"/>
              </w:rPr>
            </w:pPr>
          </w:p>
        </w:tc>
        <w:tc>
          <w:tcPr>
            <w:tcW w:w="909" w:type="dxa"/>
          </w:tcPr>
          <w:p w:rsidR="00C24343" w:rsidRPr="00A6262E" w:rsidRDefault="00F5219E">
            <w:pPr>
              <w:jc w:val="center"/>
              <w:rPr>
                <w:rFonts w:asciiTheme="minorEastAsia" w:hAnsiTheme="minorEastAsia" w:cs="宋体"/>
                <w:szCs w:val="21"/>
              </w:rPr>
            </w:pPr>
            <w:r w:rsidRPr="00A6262E">
              <w:rPr>
                <w:rFonts w:asciiTheme="minorEastAsia" w:hAnsiTheme="minorEastAsia" w:cs="宋体" w:hint="eastAsia"/>
                <w:kern w:val="0"/>
                <w:szCs w:val="21"/>
              </w:rPr>
              <w:t>20</w:t>
            </w:r>
          </w:p>
        </w:tc>
        <w:tc>
          <w:tcPr>
            <w:tcW w:w="1028" w:type="dxa"/>
          </w:tcPr>
          <w:p w:rsidR="00C24343" w:rsidRPr="00A6262E" w:rsidRDefault="00C24343">
            <w:pPr>
              <w:jc w:val="center"/>
              <w:rPr>
                <w:rFonts w:asciiTheme="minorEastAsia" w:hAnsiTheme="minorEastAsia" w:cs="宋体"/>
                <w:kern w:val="0"/>
                <w:szCs w:val="21"/>
              </w:rPr>
            </w:pPr>
          </w:p>
        </w:tc>
      </w:tr>
      <w:tr w:rsidR="00C24343">
        <w:tc>
          <w:tcPr>
            <w:tcW w:w="4727" w:type="dxa"/>
          </w:tcPr>
          <w:p w:rsidR="00C24343" w:rsidRPr="00A6262E" w:rsidRDefault="00F5219E">
            <w:pPr>
              <w:jc w:val="left"/>
              <w:rPr>
                <w:rFonts w:asciiTheme="minorEastAsia" w:hAnsiTheme="minorEastAsia" w:cs="宋体"/>
                <w:kern w:val="0"/>
                <w:szCs w:val="21"/>
              </w:rPr>
            </w:pPr>
            <w:r w:rsidRPr="00A6262E">
              <w:rPr>
                <w:rFonts w:asciiTheme="minorEastAsia" w:hAnsiTheme="minorEastAsia" w:cs="宋体" w:hint="eastAsia"/>
                <w:kern w:val="0"/>
                <w:szCs w:val="21"/>
              </w:rPr>
              <w:t>常州市第四届中小学生车辆模型大赛“幻影”空气</w:t>
            </w:r>
            <w:proofErr w:type="gramStart"/>
            <w:r w:rsidRPr="00A6262E">
              <w:rPr>
                <w:rFonts w:asciiTheme="minorEastAsia" w:hAnsiTheme="minorEastAsia" w:cs="宋体" w:hint="eastAsia"/>
                <w:kern w:val="0"/>
                <w:szCs w:val="21"/>
              </w:rPr>
              <w:t>浆</w:t>
            </w:r>
            <w:proofErr w:type="gramEnd"/>
            <w:r w:rsidRPr="00A6262E">
              <w:rPr>
                <w:rFonts w:asciiTheme="minorEastAsia" w:hAnsiTheme="minorEastAsia" w:cs="宋体" w:hint="eastAsia"/>
                <w:kern w:val="0"/>
                <w:szCs w:val="21"/>
              </w:rPr>
              <w:t>电动赛车竞速赛男子组</w:t>
            </w:r>
          </w:p>
        </w:tc>
        <w:tc>
          <w:tcPr>
            <w:tcW w:w="874" w:type="dxa"/>
          </w:tcPr>
          <w:p w:rsidR="00C24343" w:rsidRPr="00A6262E" w:rsidRDefault="00C24343">
            <w:pPr>
              <w:jc w:val="center"/>
              <w:rPr>
                <w:rFonts w:asciiTheme="minorEastAsia" w:hAnsiTheme="minorEastAsia" w:cs="宋体"/>
                <w:kern w:val="0"/>
                <w:szCs w:val="21"/>
              </w:rPr>
            </w:pPr>
          </w:p>
        </w:tc>
        <w:tc>
          <w:tcPr>
            <w:tcW w:w="851" w:type="dxa"/>
          </w:tcPr>
          <w:p w:rsidR="00C24343" w:rsidRPr="00A6262E" w:rsidRDefault="00C24343">
            <w:pPr>
              <w:jc w:val="center"/>
              <w:rPr>
                <w:rFonts w:asciiTheme="minorEastAsia" w:hAnsiTheme="minorEastAsia" w:cs="宋体"/>
                <w:kern w:val="0"/>
                <w:szCs w:val="21"/>
              </w:rPr>
            </w:pPr>
          </w:p>
        </w:tc>
        <w:tc>
          <w:tcPr>
            <w:tcW w:w="683" w:type="dxa"/>
          </w:tcPr>
          <w:p w:rsidR="00C24343" w:rsidRPr="00A6262E" w:rsidRDefault="00C24343">
            <w:pPr>
              <w:jc w:val="center"/>
              <w:rPr>
                <w:rFonts w:asciiTheme="minorEastAsia" w:hAnsiTheme="minorEastAsia" w:cs="宋体"/>
                <w:kern w:val="0"/>
                <w:szCs w:val="21"/>
              </w:rPr>
            </w:pPr>
          </w:p>
        </w:tc>
        <w:tc>
          <w:tcPr>
            <w:tcW w:w="909" w:type="dxa"/>
          </w:tcPr>
          <w:p w:rsidR="00C24343" w:rsidRPr="00A6262E" w:rsidRDefault="00F5219E">
            <w:pPr>
              <w:jc w:val="center"/>
              <w:rPr>
                <w:rFonts w:asciiTheme="minorEastAsia" w:hAnsiTheme="minorEastAsia" w:cs="宋体"/>
                <w:kern w:val="0"/>
                <w:szCs w:val="21"/>
              </w:rPr>
            </w:pPr>
            <w:r w:rsidRPr="00A6262E">
              <w:rPr>
                <w:rFonts w:asciiTheme="minorEastAsia" w:hAnsiTheme="minorEastAsia" w:cs="宋体" w:hint="eastAsia"/>
                <w:kern w:val="0"/>
                <w:szCs w:val="21"/>
              </w:rPr>
              <w:t>2</w:t>
            </w:r>
          </w:p>
        </w:tc>
        <w:tc>
          <w:tcPr>
            <w:tcW w:w="1028" w:type="dxa"/>
          </w:tcPr>
          <w:p w:rsidR="00C24343" w:rsidRPr="00A6262E" w:rsidRDefault="00C24343">
            <w:pPr>
              <w:jc w:val="center"/>
              <w:rPr>
                <w:rFonts w:asciiTheme="minorEastAsia" w:hAnsiTheme="minorEastAsia" w:cs="宋体"/>
                <w:kern w:val="0"/>
                <w:szCs w:val="21"/>
              </w:rPr>
            </w:pPr>
          </w:p>
        </w:tc>
      </w:tr>
      <w:tr w:rsidR="00C24343">
        <w:tc>
          <w:tcPr>
            <w:tcW w:w="4727" w:type="dxa"/>
          </w:tcPr>
          <w:p w:rsidR="00C24343" w:rsidRPr="00A6262E" w:rsidRDefault="00F5219E">
            <w:pPr>
              <w:jc w:val="left"/>
              <w:rPr>
                <w:rFonts w:asciiTheme="minorEastAsia" w:hAnsiTheme="minorEastAsia" w:cs="宋体"/>
                <w:kern w:val="0"/>
                <w:szCs w:val="21"/>
              </w:rPr>
            </w:pPr>
            <w:r w:rsidRPr="00A6262E">
              <w:rPr>
                <w:rFonts w:asciiTheme="minorEastAsia" w:hAnsiTheme="minorEastAsia" w:cs="宋体" w:hint="eastAsia"/>
                <w:kern w:val="0"/>
                <w:szCs w:val="21"/>
              </w:rPr>
              <w:t>常州市第四届中小学生车辆模型大赛压缩空气动力赛车“跳远”男子组</w:t>
            </w:r>
          </w:p>
        </w:tc>
        <w:tc>
          <w:tcPr>
            <w:tcW w:w="874" w:type="dxa"/>
          </w:tcPr>
          <w:p w:rsidR="00C24343" w:rsidRPr="00A6262E" w:rsidRDefault="00C24343">
            <w:pPr>
              <w:jc w:val="center"/>
              <w:rPr>
                <w:rFonts w:asciiTheme="minorEastAsia" w:hAnsiTheme="minorEastAsia" w:cs="宋体"/>
                <w:kern w:val="0"/>
                <w:szCs w:val="21"/>
              </w:rPr>
            </w:pPr>
          </w:p>
        </w:tc>
        <w:tc>
          <w:tcPr>
            <w:tcW w:w="851" w:type="dxa"/>
          </w:tcPr>
          <w:p w:rsidR="00C24343" w:rsidRPr="00A6262E" w:rsidRDefault="00C24343">
            <w:pPr>
              <w:jc w:val="center"/>
              <w:rPr>
                <w:rFonts w:asciiTheme="minorEastAsia" w:hAnsiTheme="minorEastAsia" w:cs="宋体"/>
                <w:kern w:val="0"/>
                <w:szCs w:val="21"/>
              </w:rPr>
            </w:pPr>
          </w:p>
        </w:tc>
        <w:tc>
          <w:tcPr>
            <w:tcW w:w="683" w:type="dxa"/>
          </w:tcPr>
          <w:p w:rsidR="00C24343" w:rsidRPr="00A6262E" w:rsidRDefault="00C24343">
            <w:pPr>
              <w:jc w:val="center"/>
              <w:rPr>
                <w:rFonts w:asciiTheme="minorEastAsia" w:hAnsiTheme="minorEastAsia" w:cs="宋体"/>
                <w:kern w:val="0"/>
                <w:szCs w:val="21"/>
              </w:rPr>
            </w:pPr>
          </w:p>
        </w:tc>
        <w:tc>
          <w:tcPr>
            <w:tcW w:w="909" w:type="dxa"/>
          </w:tcPr>
          <w:p w:rsidR="00C24343" w:rsidRPr="00A6262E" w:rsidRDefault="00F5219E">
            <w:pPr>
              <w:jc w:val="center"/>
              <w:rPr>
                <w:rFonts w:asciiTheme="minorEastAsia" w:hAnsiTheme="minorEastAsia" w:cs="宋体"/>
                <w:kern w:val="0"/>
                <w:szCs w:val="21"/>
              </w:rPr>
            </w:pPr>
            <w:r w:rsidRPr="00A6262E">
              <w:rPr>
                <w:rFonts w:asciiTheme="minorEastAsia" w:hAnsiTheme="minorEastAsia" w:cs="宋体" w:hint="eastAsia"/>
                <w:kern w:val="0"/>
                <w:szCs w:val="21"/>
              </w:rPr>
              <w:t>1</w:t>
            </w:r>
          </w:p>
        </w:tc>
        <w:tc>
          <w:tcPr>
            <w:tcW w:w="1028" w:type="dxa"/>
          </w:tcPr>
          <w:p w:rsidR="00C24343" w:rsidRPr="00A6262E" w:rsidRDefault="00C24343">
            <w:pPr>
              <w:jc w:val="center"/>
              <w:rPr>
                <w:rFonts w:asciiTheme="minorEastAsia" w:hAnsiTheme="minorEastAsia" w:cs="宋体"/>
                <w:kern w:val="0"/>
                <w:szCs w:val="21"/>
              </w:rPr>
            </w:pPr>
          </w:p>
        </w:tc>
      </w:tr>
      <w:tr w:rsidR="00C24343">
        <w:tc>
          <w:tcPr>
            <w:tcW w:w="4727" w:type="dxa"/>
          </w:tcPr>
          <w:p w:rsidR="00C24343" w:rsidRPr="00A6262E" w:rsidRDefault="00F5219E">
            <w:pPr>
              <w:jc w:val="left"/>
              <w:rPr>
                <w:rFonts w:asciiTheme="minorEastAsia" w:hAnsiTheme="minorEastAsia" w:cs="宋体"/>
                <w:kern w:val="0"/>
                <w:szCs w:val="21"/>
              </w:rPr>
            </w:pPr>
            <w:r w:rsidRPr="00A6262E">
              <w:rPr>
                <w:rFonts w:asciiTheme="minorEastAsia" w:hAnsiTheme="minorEastAsia" w:cs="宋体" w:hint="eastAsia"/>
                <w:kern w:val="0"/>
                <w:szCs w:val="21"/>
              </w:rPr>
              <w:t>常州市第四届中小学生车辆模型大赛“智能小车”男子组</w:t>
            </w:r>
          </w:p>
        </w:tc>
        <w:tc>
          <w:tcPr>
            <w:tcW w:w="874" w:type="dxa"/>
          </w:tcPr>
          <w:p w:rsidR="00C24343" w:rsidRPr="00A6262E" w:rsidRDefault="00C24343">
            <w:pPr>
              <w:jc w:val="center"/>
              <w:rPr>
                <w:rFonts w:asciiTheme="minorEastAsia" w:hAnsiTheme="minorEastAsia" w:cs="宋体"/>
                <w:kern w:val="0"/>
                <w:szCs w:val="21"/>
              </w:rPr>
            </w:pPr>
          </w:p>
        </w:tc>
        <w:tc>
          <w:tcPr>
            <w:tcW w:w="851" w:type="dxa"/>
          </w:tcPr>
          <w:p w:rsidR="00C24343" w:rsidRPr="00A6262E" w:rsidRDefault="00C24343">
            <w:pPr>
              <w:jc w:val="center"/>
              <w:rPr>
                <w:rFonts w:asciiTheme="minorEastAsia" w:hAnsiTheme="minorEastAsia" w:cs="宋体"/>
                <w:kern w:val="0"/>
                <w:szCs w:val="21"/>
              </w:rPr>
            </w:pPr>
          </w:p>
        </w:tc>
        <w:tc>
          <w:tcPr>
            <w:tcW w:w="683" w:type="dxa"/>
          </w:tcPr>
          <w:p w:rsidR="00C24343" w:rsidRPr="00A6262E" w:rsidRDefault="00C24343">
            <w:pPr>
              <w:jc w:val="center"/>
              <w:rPr>
                <w:rFonts w:asciiTheme="minorEastAsia" w:hAnsiTheme="minorEastAsia" w:cs="宋体"/>
                <w:kern w:val="0"/>
                <w:szCs w:val="21"/>
              </w:rPr>
            </w:pPr>
          </w:p>
        </w:tc>
        <w:tc>
          <w:tcPr>
            <w:tcW w:w="909" w:type="dxa"/>
          </w:tcPr>
          <w:p w:rsidR="00C24343" w:rsidRPr="00A6262E" w:rsidRDefault="00F5219E">
            <w:pPr>
              <w:jc w:val="center"/>
              <w:rPr>
                <w:rFonts w:asciiTheme="minorEastAsia" w:hAnsiTheme="minorEastAsia" w:cs="宋体"/>
                <w:kern w:val="0"/>
                <w:szCs w:val="21"/>
              </w:rPr>
            </w:pPr>
            <w:r w:rsidRPr="00A6262E">
              <w:rPr>
                <w:rFonts w:asciiTheme="minorEastAsia" w:hAnsiTheme="minorEastAsia" w:cs="宋体" w:hint="eastAsia"/>
                <w:kern w:val="0"/>
                <w:szCs w:val="21"/>
              </w:rPr>
              <w:t>1</w:t>
            </w:r>
          </w:p>
        </w:tc>
        <w:tc>
          <w:tcPr>
            <w:tcW w:w="1028" w:type="dxa"/>
          </w:tcPr>
          <w:p w:rsidR="00C24343" w:rsidRPr="00A6262E" w:rsidRDefault="00C24343">
            <w:pPr>
              <w:jc w:val="center"/>
              <w:rPr>
                <w:rFonts w:asciiTheme="minorEastAsia" w:hAnsiTheme="minorEastAsia" w:cs="宋体"/>
                <w:kern w:val="0"/>
                <w:szCs w:val="21"/>
              </w:rPr>
            </w:pPr>
          </w:p>
        </w:tc>
      </w:tr>
      <w:tr w:rsidR="00C24343">
        <w:tc>
          <w:tcPr>
            <w:tcW w:w="4727" w:type="dxa"/>
          </w:tcPr>
          <w:p w:rsidR="00C24343" w:rsidRPr="00A6262E" w:rsidRDefault="00F5219E">
            <w:pPr>
              <w:jc w:val="left"/>
              <w:rPr>
                <w:rFonts w:asciiTheme="minorEastAsia" w:hAnsiTheme="minorEastAsia" w:cs="宋体"/>
                <w:kern w:val="0"/>
                <w:szCs w:val="21"/>
              </w:rPr>
            </w:pPr>
            <w:r w:rsidRPr="00A6262E">
              <w:rPr>
                <w:rFonts w:asciiTheme="minorEastAsia" w:hAnsiTheme="minorEastAsia" w:cs="宋体" w:hint="eastAsia"/>
                <w:kern w:val="0"/>
                <w:szCs w:val="21"/>
              </w:rPr>
              <w:t>常州市第四届中小学生车辆模型大赛闪电冲线遥控车女子组</w:t>
            </w:r>
          </w:p>
        </w:tc>
        <w:tc>
          <w:tcPr>
            <w:tcW w:w="874" w:type="dxa"/>
          </w:tcPr>
          <w:p w:rsidR="00C24343" w:rsidRPr="00A6262E" w:rsidRDefault="00C24343">
            <w:pPr>
              <w:jc w:val="center"/>
              <w:rPr>
                <w:rFonts w:asciiTheme="minorEastAsia" w:hAnsiTheme="minorEastAsia" w:cs="宋体"/>
                <w:kern w:val="0"/>
                <w:szCs w:val="21"/>
              </w:rPr>
            </w:pPr>
          </w:p>
        </w:tc>
        <w:tc>
          <w:tcPr>
            <w:tcW w:w="851" w:type="dxa"/>
          </w:tcPr>
          <w:p w:rsidR="00C24343" w:rsidRPr="00A6262E" w:rsidRDefault="00C24343">
            <w:pPr>
              <w:jc w:val="center"/>
              <w:rPr>
                <w:rFonts w:asciiTheme="minorEastAsia" w:hAnsiTheme="minorEastAsia" w:cs="宋体"/>
                <w:kern w:val="0"/>
                <w:szCs w:val="21"/>
              </w:rPr>
            </w:pPr>
          </w:p>
        </w:tc>
        <w:tc>
          <w:tcPr>
            <w:tcW w:w="683" w:type="dxa"/>
          </w:tcPr>
          <w:p w:rsidR="00C24343" w:rsidRPr="00A6262E" w:rsidRDefault="00C24343">
            <w:pPr>
              <w:jc w:val="center"/>
              <w:rPr>
                <w:rFonts w:asciiTheme="minorEastAsia" w:hAnsiTheme="minorEastAsia" w:cs="宋体"/>
                <w:kern w:val="0"/>
                <w:szCs w:val="21"/>
              </w:rPr>
            </w:pPr>
          </w:p>
        </w:tc>
        <w:tc>
          <w:tcPr>
            <w:tcW w:w="909" w:type="dxa"/>
          </w:tcPr>
          <w:p w:rsidR="00C24343" w:rsidRPr="00A6262E" w:rsidRDefault="00F5219E">
            <w:pPr>
              <w:jc w:val="center"/>
              <w:rPr>
                <w:rFonts w:asciiTheme="minorEastAsia" w:hAnsiTheme="minorEastAsia" w:cs="宋体"/>
                <w:kern w:val="0"/>
                <w:szCs w:val="21"/>
              </w:rPr>
            </w:pPr>
            <w:r w:rsidRPr="00A6262E">
              <w:rPr>
                <w:rFonts w:asciiTheme="minorEastAsia" w:hAnsiTheme="minorEastAsia" w:cs="宋体" w:hint="eastAsia"/>
                <w:kern w:val="0"/>
                <w:szCs w:val="21"/>
              </w:rPr>
              <w:t>1</w:t>
            </w:r>
          </w:p>
        </w:tc>
        <w:tc>
          <w:tcPr>
            <w:tcW w:w="1028" w:type="dxa"/>
          </w:tcPr>
          <w:p w:rsidR="00C24343" w:rsidRPr="00A6262E" w:rsidRDefault="00C24343">
            <w:pPr>
              <w:jc w:val="center"/>
              <w:rPr>
                <w:rFonts w:asciiTheme="minorEastAsia" w:hAnsiTheme="minorEastAsia" w:cs="宋体"/>
                <w:kern w:val="0"/>
                <w:szCs w:val="21"/>
              </w:rPr>
            </w:pPr>
          </w:p>
        </w:tc>
      </w:tr>
      <w:tr w:rsidR="00C24343">
        <w:tc>
          <w:tcPr>
            <w:tcW w:w="4727" w:type="dxa"/>
          </w:tcPr>
          <w:p w:rsidR="00C24343" w:rsidRPr="00A6262E" w:rsidRDefault="00F5219E">
            <w:pPr>
              <w:jc w:val="left"/>
              <w:rPr>
                <w:rFonts w:asciiTheme="minorEastAsia" w:hAnsiTheme="minorEastAsia" w:cs="宋体"/>
                <w:kern w:val="0"/>
                <w:szCs w:val="21"/>
              </w:rPr>
            </w:pPr>
            <w:r w:rsidRPr="00A6262E">
              <w:rPr>
                <w:rFonts w:asciiTheme="minorEastAsia" w:hAnsiTheme="minorEastAsia" w:cs="宋体" w:hint="eastAsia"/>
                <w:kern w:val="0"/>
                <w:szCs w:val="21"/>
              </w:rPr>
              <w:t>常州市第四届中小学生车辆模型大赛闪电冲线遥控车男子组</w:t>
            </w:r>
          </w:p>
        </w:tc>
        <w:tc>
          <w:tcPr>
            <w:tcW w:w="874" w:type="dxa"/>
          </w:tcPr>
          <w:p w:rsidR="00C24343" w:rsidRPr="00A6262E" w:rsidRDefault="00C24343">
            <w:pPr>
              <w:jc w:val="center"/>
              <w:rPr>
                <w:rFonts w:asciiTheme="minorEastAsia" w:hAnsiTheme="minorEastAsia" w:cs="宋体"/>
                <w:kern w:val="0"/>
                <w:szCs w:val="21"/>
              </w:rPr>
            </w:pPr>
          </w:p>
        </w:tc>
        <w:tc>
          <w:tcPr>
            <w:tcW w:w="851" w:type="dxa"/>
          </w:tcPr>
          <w:p w:rsidR="00C24343" w:rsidRPr="00A6262E" w:rsidRDefault="00C24343">
            <w:pPr>
              <w:jc w:val="center"/>
              <w:rPr>
                <w:rFonts w:asciiTheme="minorEastAsia" w:hAnsiTheme="minorEastAsia" w:cs="宋体"/>
                <w:kern w:val="0"/>
                <w:szCs w:val="21"/>
              </w:rPr>
            </w:pPr>
          </w:p>
        </w:tc>
        <w:tc>
          <w:tcPr>
            <w:tcW w:w="683" w:type="dxa"/>
          </w:tcPr>
          <w:p w:rsidR="00C24343" w:rsidRPr="00A6262E" w:rsidRDefault="00C24343">
            <w:pPr>
              <w:jc w:val="center"/>
              <w:rPr>
                <w:rFonts w:asciiTheme="minorEastAsia" w:hAnsiTheme="minorEastAsia" w:cs="宋体"/>
                <w:kern w:val="0"/>
                <w:szCs w:val="21"/>
              </w:rPr>
            </w:pPr>
          </w:p>
        </w:tc>
        <w:tc>
          <w:tcPr>
            <w:tcW w:w="909" w:type="dxa"/>
          </w:tcPr>
          <w:p w:rsidR="00C24343" w:rsidRPr="00A6262E" w:rsidRDefault="00F5219E">
            <w:pPr>
              <w:jc w:val="center"/>
              <w:rPr>
                <w:rFonts w:asciiTheme="minorEastAsia" w:hAnsiTheme="minorEastAsia" w:cs="宋体"/>
                <w:kern w:val="0"/>
                <w:szCs w:val="21"/>
              </w:rPr>
            </w:pPr>
            <w:r w:rsidRPr="00A6262E">
              <w:rPr>
                <w:rFonts w:asciiTheme="minorEastAsia" w:hAnsiTheme="minorEastAsia" w:cs="宋体" w:hint="eastAsia"/>
                <w:kern w:val="0"/>
                <w:szCs w:val="21"/>
              </w:rPr>
              <w:t>2</w:t>
            </w:r>
          </w:p>
        </w:tc>
        <w:tc>
          <w:tcPr>
            <w:tcW w:w="1028" w:type="dxa"/>
          </w:tcPr>
          <w:p w:rsidR="00C24343" w:rsidRPr="00A6262E" w:rsidRDefault="00C24343">
            <w:pPr>
              <w:jc w:val="center"/>
              <w:rPr>
                <w:rFonts w:asciiTheme="minorEastAsia" w:hAnsiTheme="minorEastAsia" w:cs="宋体"/>
                <w:kern w:val="0"/>
                <w:szCs w:val="21"/>
              </w:rPr>
            </w:pPr>
          </w:p>
        </w:tc>
      </w:tr>
      <w:tr w:rsidR="00C24343">
        <w:tc>
          <w:tcPr>
            <w:tcW w:w="4727" w:type="dxa"/>
          </w:tcPr>
          <w:p w:rsidR="00C24343" w:rsidRPr="00A6262E" w:rsidRDefault="00F5219E">
            <w:pPr>
              <w:jc w:val="left"/>
              <w:rPr>
                <w:rFonts w:asciiTheme="minorEastAsia" w:hAnsiTheme="minorEastAsia" w:cs="宋体"/>
                <w:kern w:val="0"/>
                <w:szCs w:val="21"/>
              </w:rPr>
            </w:pPr>
            <w:r w:rsidRPr="00A6262E">
              <w:rPr>
                <w:rFonts w:asciiTheme="minorEastAsia" w:hAnsiTheme="minorEastAsia" w:cs="宋体" w:hint="eastAsia"/>
                <w:kern w:val="0"/>
                <w:szCs w:val="21"/>
              </w:rPr>
              <w:t>常州市青少年益智科技模型比赛仿生机器人项目</w:t>
            </w:r>
          </w:p>
        </w:tc>
        <w:tc>
          <w:tcPr>
            <w:tcW w:w="874" w:type="dxa"/>
          </w:tcPr>
          <w:p w:rsidR="00C24343" w:rsidRPr="00A6262E" w:rsidRDefault="00C24343">
            <w:pPr>
              <w:jc w:val="center"/>
              <w:rPr>
                <w:rFonts w:asciiTheme="minorEastAsia" w:hAnsiTheme="minorEastAsia" w:cs="宋体"/>
                <w:kern w:val="0"/>
                <w:szCs w:val="21"/>
              </w:rPr>
            </w:pPr>
          </w:p>
        </w:tc>
        <w:tc>
          <w:tcPr>
            <w:tcW w:w="851" w:type="dxa"/>
          </w:tcPr>
          <w:p w:rsidR="00C24343" w:rsidRPr="00A6262E" w:rsidRDefault="00C24343">
            <w:pPr>
              <w:jc w:val="center"/>
              <w:rPr>
                <w:rFonts w:asciiTheme="minorEastAsia" w:hAnsiTheme="minorEastAsia" w:cs="宋体"/>
                <w:kern w:val="0"/>
                <w:szCs w:val="21"/>
              </w:rPr>
            </w:pPr>
          </w:p>
        </w:tc>
        <w:tc>
          <w:tcPr>
            <w:tcW w:w="683" w:type="dxa"/>
          </w:tcPr>
          <w:p w:rsidR="00C24343" w:rsidRPr="00A6262E" w:rsidRDefault="00C24343">
            <w:pPr>
              <w:jc w:val="center"/>
              <w:rPr>
                <w:rFonts w:asciiTheme="minorEastAsia" w:hAnsiTheme="minorEastAsia" w:cs="宋体"/>
                <w:kern w:val="0"/>
                <w:szCs w:val="21"/>
              </w:rPr>
            </w:pPr>
          </w:p>
        </w:tc>
        <w:tc>
          <w:tcPr>
            <w:tcW w:w="909" w:type="dxa"/>
          </w:tcPr>
          <w:p w:rsidR="00C24343" w:rsidRPr="00A6262E" w:rsidRDefault="00F5219E">
            <w:pPr>
              <w:jc w:val="center"/>
              <w:rPr>
                <w:rFonts w:asciiTheme="minorEastAsia" w:hAnsiTheme="minorEastAsia" w:cs="宋体"/>
                <w:kern w:val="0"/>
                <w:szCs w:val="21"/>
              </w:rPr>
            </w:pPr>
            <w:r w:rsidRPr="00A6262E">
              <w:rPr>
                <w:rFonts w:asciiTheme="minorEastAsia" w:hAnsiTheme="minorEastAsia" w:cs="宋体" w:hint="eastAsia"/>
                <w:kern w:val="0"/>
                <w:szCs w:val="21"/>
              </w:rPr>
              <w:t>49</w:t>
            </w:r>
          </w:p>
        </w:tc>
        <w:tc>
          <w:tcPr>
            <w:tcW w:w="1028" w:type="dxa"/>
          </w:tcPr>
          <w:p w:rsidR="00C24343" w:rsidRPr="00A6262E" w:rsidRDefault="00C24343">
            <w:pPr>
              <w:jc w:val="center"/>
              <w:rPr>
                <w:rFonts w:asciiTheme="minorEastAsia" w:hAnsiTheme="minorEastAsia" w:cs="宋体"/>
                <w:kern w:val="0"/>
                <w:szCs w:val="21"/>
              </w:rPr>
            </w:pPr>
          </w:p>
        </w:tc>
      </w:tr>
      <w:tr w:rsidR="00C24343">
        <w:tc>
          <w:tcPr>
            <w:tcW w:w="4727" w:type="dxa"/>
          </w:tcPr>
          <w:p w:rsidR="00C24343" w:rsidRPr="00A6262E" w:rsidRDefault="00F5219E">
            <w:pPr>
              <w:jc w:val="left"/>
              <w:rPr>
                <w:rFonts w:asciiTheme="minorEastAsia" w:hAnsiTheme="minorEastAsia" w:cs="宋体"/>
                <w:kern w:val="0"/>
                <w:szCs w:val="21"/>
              </w:rPr>
            </w:pPr>
            <w:r w:rsidRPr="00A6262E">
              <w:rPr>
                <w:rFonts w:asciiTheme="minorEastAsia" w:hAnsiTheme="minorEastAsia" w:cs="宋体" w:hint="eastAsia"/>
                <w:kern w:val="0"/>
                <w:szCs w:val="21"/>
              </w:rPr>
              <w:t>常州市第七届青少年建筑模型竞赛</w:t>
            </w:r>
          </w:p>
        </w:tc>
        <w:tc>
          <w:tcPr>
            <w:tcW w:w="874" w:type="dxa"/>
          </w:tcPr>
          <w:p w:rsidR="00C24343" w:rsidRPr="00A6262E" w:rsidRDefault="00C24343">
            <w:pPr>
              <w:jc w:val="center"/>
              <w:rPr>
                <w:rFonts w:asciiTheme="minorEastAsia" w:hAnsiTheme="minorEastAsia" w:cs="宋体"/>
                <w:kern w:val="0"/>
                <w:szCs w:val="21"/>
              </w:rPr>
            </w:pPr>
          </w:p>
        </w:tc>
        <w:tc>
          <w:tcPr>
            <w:tcW w:w="851" w:type="dxa"/>
          </w:tcPr>
          <w:p w:rsidR="00C24343" w:rsidRPr="00A6262E" w:rsidRDefault="00C24343">
            <w:pPr>
              <w:jc w:val="center"/>
              <w:rPr>
                <w:rFonts w:asciiTheme="minorEastAsia" w:hAnsiTheme="minorEastAsia" w:cs="宋体"/>
                <w:kern w:val="0"/>
                <w:szCs w:val="21"/>
              </w:rPr>
            </w:pPr>
          </w:p>
        </w:tc>
        <w:tc>
          <w:tcPr>
            <w:tcW w:w="683" w:type="dxa"/>
          </w:tcPr>
          <w:p w:rsidR="00C24343" w:rsidRPr="00A6262E" w:rsidRDefault="00C24343">
            <w:pPr>
              <w:jc w:val="center"/>
              <w:rPr>
                <w:rFonts w:asciiTheme="minorEastAsia" w:hAnsiTheme="minorEastAsia" w:cs="宋体"/>
                <w:kern w:val="0"/>
                <w:szCs w:val="21"/>
              </w:rPr>
            </w:pPr>
          </w:p>
        </w:tc>
        <w:tc>
          <w:tcPr>
            <w:tcW w:w="909" w:type="dxa"/>
          </w:tcPr>
          <w:p w:rsidR="00C24343" w:rsidRPr="00A6262E" w:rsidRDefault="00F5219E">
            <w:pPr>
              <w:jc w:val="center"/>
              <w:rPr>
                <w:rFonts w:asciiTheme="minorEastAsia" w:hAnsiTheme="minorEastAsia" w:cs="宋体"/>
                <w:kern w:val="0"/>
                <w:szCs w:val="21"/>
              </w:rPr>
            </w:pPr>
            <w:r w:rsidRPr="00A6262E">
              <w:rPr>
                <w:rFonts w:asciiTheme="minorEastAsia" w:hAnsiTheme="minorEastAsia" w:cs="宋体" w:hint="eastAsia"/>
                <w:kern w:val="0"/>
                <w:szCs w:val="21"/>
              </w:rPr>
              <w:t>14</w:t>
            </w:r>
          </w:p>
        </w:tc>
        <w:tc>
          <w:tcPr>
            <w:tcW w:w="1028" w:type="dxa"/>
          </w:tcPr>
          <w:p w:rsidR="00C24343" w:rsidRPr="00A6262E" w:rsidRDefault="00C24343">
            <w:pPr>
              <w:jc w:val="center"/>
              <w:rPr>
                <w:rFonts w:asciiTheme="minorEastAsia" w:hAnsiTheme="minorEastAsia" w:cs="宋体"/>
                <w:kern w:val="0"/>
                <w:szCs w:val="21"/>
              </w:rPr>
            </w:pPr>
          </w:p>
        </w:tc>
      </w:tr>
      <w:tr w:rsidR="00C24343">
        <w:tc>
          <w:tcPr>
            <w:tcW w:w="4727" w:type="dxa"/>
          </w:tcPr>
          <w:p w:rsidR="00C24343" w:rsidRPr="00A6262E" w:rsidRDefault="00F5219E">
            <w:pPr>
              <w:jc w:val="left"/>
              <w:rPr>
                <w:rFonts w:asciiTheme="minorEastAsia" w:hAnsiTheme="minorEastAsia" w:cs="宋体"/>
                <w:kern w:val="0"/>
                <w:szCs w:val="21"/>
              </w:rPr>
            </w:pPr>
            <w:r w:rsidRPr="00A6262E">
              <w:rPr>
                <w:rFonts w:asciiTheme="minorEastAsia" w:hAnsiTheme="minorEastAsia" w:cs="宋体" w:hint="eastAsia"/>
                <w:kern w:val="0"/>
                <w:szCs w:val="21"/>
              </w:rPr>
              <w:t>常州市第三十一届青少年科技创新大赛</w:t>
            </w:r>
          </w:p>
        </w:tc>
        <w:tc>
          <w:tcPr>
            <w:tcW w:w="874" w:type="dxa"/>
          </w:tcPr>
          <w:p w:rsidR="00C24343" w:rsidRPr="00A6262E" w:rsidRDefault="00C24343">
            <w:pPr>
              <w:jc w:val="center"/>
              <w:rPr>
                <w:rFonts w:asciiTheme="minorEastAsia" w:hAnsiTheme="minorEastAsia" w:cs="宋体"/>
                <w:kern w:val="0"/>
                <w:szCs w:val="21"/>
              </w:rPr>
            </w:pPr>
          </w:p>
        </w:tc>
        <w:tc>
          <w:tcPr>
            <w:tcW w:w="851" w:type="dxa"/>
          </w:tcPr>
          <w:p w:rsidR="00C24343" w:rsidRPr="00A6262E" w:rsidRDefault="00C24343">
            <w:pPr>
              <w:jc w:val="center"/>
              <w:rPr>
                <w:rFonts w:asciiTheme="minorEastAsia" w:hAnsiTheme="minorEastAsia" w:cs="宋体"/>
                <w:kern w:val="0"/>
                <w:szCs w:val="21"/>
              </w:rPr>
            </w:pPr>
          </w:p>
        </w:tc>
        <w:tc>
          <w:tcPr>
            <w:tcW w:w="683" w:type="dxa"/>
          </w:tcPr>
          <w:p w:rsidR="00C24343" w:rsidRPr="00A6262E" w:rsidRDefault="00C24343">
            <w:pPr>
              <w:jc w:val="center"/>
              <w:rPr>
                <w:rFonts w:asciiTheme="minorEastAsia" w:hAnsiTheme="minorEastAsia" w:cs="宋体"/>
                <w:kern w:val="0"/>
                <w:szCs w:val="21"/>
              </w:rPr>
            </w:pPr>
          </w:p>
        </w:tc>
        <w:tc>
          <w:tcPr>
            <w:tcW w:w="909" w:type="dxa"/>
          </w:tcPr>
          <w:p w:rsidR="00C24343" w:rsidRPr="00A6262E" w:rsidRDefault="00F5219E">
            <w:pPr>
              <w:jc w:val="center"/>
              <w:rPr>
                <w:rFonts w:asciiTheme="minorEastAsia" w:hAnsiTheme="minorEastAsia" w:cs="宋体"/>
                <w:kern w:val="0"/>
                <w:szCs w:val="21"/>
              </w:rPr>
            </w:pPr>
            <w:r w:rsidRPr="00A6262E">
              <w:rPr>
                <w:rFonts w:asciiTheme="minorEastAsia" w:hAnsiTheme="minorEastAsia" w:cs="宋体" w:hint="eastAsia"/>
                <w:kern w:val="0"/>
                <w:szCs w:val="21"/>
              </w:rPr>
              <w:t>3</w:t>
            </w:r>
          </w:p>
        </w:tc>
        <w:tc>
          <w:tcPr>
            <w:tcW w:w="1028" w:type="dxa"/>
          </w:tcPr>
          <w:p w:rsidR="00C24343" w:rsidRPr="00A6262E" w:rsidRDefault="00C24343">
            <w:pPr>
              <w:jc w:val="center"/>
              <w:rPr>
                <w:rFonts w:asciiTheme="minorEastAsia" w:hAnsiTheme="minorEastAsia" w:cs="宋体"/>
                <w:kern w:val="0"/>
                <w:szCs w:val="21"/>
              </w:rPr>
            </w:pPr>
          </w:p>
        </w:tc>
      </w:tr>
      <w:tr w:rsidR="00C24343">
        <w:tc>
          <w:tcPr>
            <w:tcW w:w="4727" w:type="dxa"/>
            <w:vAlign w:val="center"/>
          </w:tcPr>
          <w:p w:rsidR="00C24343" w:rsidRPr="00A6262E" w:rsidRDefault="00F5219E">
            <w:pPr>
              <w:widowControl/>
              <w:jc w:val="left"/>
              <w:textAlignment w:val="center"/>
              <w:rPr>
                <w:rFonts w:asciiTheme="minorEastAsia" w:hAnsiTheme="minorEastAsia" w:cs="宋体"/>
                <w:szCs w:val="21"/>
              </w:rPr>
            </w:pPr>
            <w:r w:rsidRPr="00A6262E">
              <w:rPr>
                <w:rFonts w:asciiTheme="minorEastAsia" w:hAnsiTheme="minorEastAsia" w:cs="宋体" w:hint="eastAsia"/>
                <w:kern w:val="0"/>
                <w:szCs w:val="21"/>
              </w:rPr>
              <w:t>江苏省第二十六届青少年科技模型大赛3D模型团体一等奖</w:t>
            </w:r>
          </w:p>
        </w:tc>
        <w:tc>
          <w:tcPr>
            <w:tcW w:w="874" w:type="dxa"/>
          </w:tcPr>
          <w:p w:rsidR="00C24343" w:rsidRPr="00A6262E" w:rsidRDefault="00C24343">
            <w:pPr>
              <w:jc w:val="center"/>
              <w:rPr>
                <w:rFonts w:asciiTheme="minorEastAsia" w:hAnsiTheme="minorEastAsia" w:cs="宋体"/>
                <w:kern w:val="0"/>
                <w:szCs w:val="21"/>
              </w:rPr>
            </w:pPr>
          </w:p>
        </w:tc>
        <w:tc>
          <w:tcPr>
            <w:tcW w:w="851" w:type="dxa"/>
          </w:tcPr>
          <w:p w:rsidR="00C24343" w:rsidRPr="00A6262E" w:rsidRDefault="00C24343">
            <w:pPr>
              <w:jc w:val="center"/>
              <w:rPr>
                <w:rFonts w:asciiTheme="minorEastAsia" w:hAnsiTheme="minorEastAsia" w:cs="宋体"/>
                <w:kern w:val="0"/>
                <w:szCs w:val="21"/>
              </w:rPr>
            </w:pPr>
          </w:p>
        </w:tc>
        <w:tc>
          <w:tcPr>
            <w:tcW w:w="683" w:type="dxa"/>
          </w:tcPr>
          <w:p w:rsidR="00C24343" w:rsidRPr="00A6262E" w:rsidRDefault="00F5219E">
            <w:pPr>
              <w:jc w:val="center"/>
              <w:rPr>
                <w:rFonts w:asciiTheme="minorEastAsia" w:hAnsiTheme="minorEastAsia" w:cs="宋体"/>
                <w:kern w:val="0"/>
                <w:szCs w:val="21"/>
              </w:rPr>
            </w:pPr>
            <w:r w:rsidRPr="00A6262E">
              <w:rPr>
                <w:rFonts w:asciiTheme="minorEastAsia" w:hAnsiTheme="minorEastAsia" w:cs="宋体" w:hint="eastAsia"/>
                <w:kern w:val="0"/>
                <w:szCs w:val="21"/>
              </w:rPr>
              <w:t>1</w:t>
            </w:r>
          </w:p>
        </w:tc>
        <w:tc>
          <w:tcPr>
            <w:tcW w:w="909" w:type="dxa"/>
          </w:tcPr>
          <w:p w:rsidR="00C24343" w:rsidRPr="00A6262E" w:rsidRDefault="00C24343">
            <w:pPr>
              <w:jc w:val="center"/>
              <w:rPr>
                <w:rFonts w:asciiTheme="minorEastAsia" w:hAnsiTheme="minorEastAsia" w:cs="宋体"/>
                <w:kern w:val="0"/>
                <w:szCs w:val="21"/>
              </w:rPr>
            </w:pPr>
          </w:p>
        </w:tc>
        <w:tc>
          <w:tcPr>
            <w:tcW w:w="1028" w:type="dxa"/>
          </w:tcPr>
          <w:p w:rsidR="00C24343" w:rsidRPr="00A6262E" w:rsidRDefault="00C24343">
            <w:pPr>
              <w:jc w:val="center"/>
              <w:rPr>
                <w:rFonts w:asciiTheme="minorEastAsia" w:hAnsiTheme="minorEastAsia" w:cs="宋体"/>
                <w:kern w:val="0"/>
                <w:szCs w:val="21"/>
              </w:rPr>
            </w:pPr>
          </w:p>
        </w:tc>
      </w:tr>
      <w:tr w:rsidR="00C24343">
        <w:tc>
          <w:tcPr>
            <w:tcW w:w="4727" w:type="dxa"/>
            <w:vAlign w:val="center"/>
          </w:tcPr>
          <w:p w:rsidR="00C24343" w:rsidRPr="00A6262E" w:rsidRDefault="00F5219E">
            <w:pPr>
              <w:widowControl/>
              <w:jc w:val="left"/>
              <w:textAlignment w:val="center"/>
              <w:rPr>
                <w:rFonts w:asciiTheme="minorEastAsia" w:hAnsiTheme="minorEastAsia" w:cs="宋体"/>
                <w:szCs w:val="21"/>
              </w:rPr>
            </w:pPr>
            <w:r w:rsidRPr="00A6262E">
              <w:rPr>
                <w:rFonts w:asciiTheme="minorEastAsia" w:hAnsiTheme="minorEastAsia" w:cs="宋体" w:hint="eastAsia"/>
                <w:kern w:val="0"/>
                <w:szCs w:val="21"/>
              </w:rPr>
              <w:t>常州市第七届青少年建筑模型竞赛团体三等奖</w:t>
            </w:r>
          </w:p>
        </w:tc>
        <w:tc>
          <w:tcPr>
            <w:tcW w:w="874" w:type="dxa"/>
          </w:tcPr>
          <w:p w:rsidR="00C24343" w:rsidRPr="00A6262E" w:rsidRDefault="00C24343">
            <w:pPr>
              <w:jc w:val="center"/>
              <w:rPr>
                <w:rFonts w:asciiTheme="minorEastAsia" w:hAnsiTheme="minorEastAsia" w:cs="宋体"/>
                <w:kern w:val="0"/>
                <w:szCs w:val="21"/>
              </w:rPr>
            </w:pPr>
          </w:p>
        </w:tc>
        <w:tc>
          <w:tcPr>
            <w:tcW w:w="851" w:type="dxa"/>
          </w:tcPr>
          <w:p w:rsidR="00C24343" w:rsidRPr="00A6262E" w:rsidRDefault="00C24343">
            <w:pPr>
              <w:jc w:val="center"/>
              <w:rPr>
                <w:rFonts w:asciiTheme="minorEastAsia" w:hAnsiTheme="minorEastAsia" w:cs="宋体"/>
                <w:kern w:val="0"/>
                <w:szCs w:val="21"/>
              </w:rPr>
            </w:pPr>
          </w:p>
        </w:tc>
        <w:tc>
          <w:tcPr>
            <w:tcW w:w="683" w:type="dxa"/>
          </w:tcPr>
          <w:p w:rsidR="00C24343" w:rsidRPr="00A6262E" w:rsidRDefault="00C24343">
            <w:pPr>
              <w:jc w:val="center"/>
              <w:rPr>
                <w:rFonts w:asciiTheme="minorEastAsia" w:hAnsiTheme="minorEastAsia" w:cs="宋体"/>
                <w:kern w:val="0"/>
                <w:szCs w:val="21"/>
              </w:rPr>
            </w:pPr>
          </w:p>
        </w:tc>
        <w:tc>
          <w:tcPr>
            <w:tcW w:w="909" w:type="dxa"/>
          </w:tcPr>
          <w:p w:rsidR="00C24343" w:rsidRPr="00A6262E" w:rsidRDefault="00F5219E">
            <w:pPr>
              <w:jc w:val="center"/>
              <w:rPr>
                <w:rFonts w:asciiTheme="minorEastAsia" w:hAnsiTheme="minorEastAsia" w:cs="宋体"/>
                <w:kern w:val="0"/>
                <w:szCs w:val="21"/>
              </w:rPr>
            </w:pPr>
            <w:r w:rsidRPr="00A6262E">
              <w:rPr>
                <w:rFonts w:asciiTheme="minorEastAsia" w:hAnsiTheme="minorEastAsia" w:cs="宋体" w:hint="eastAsia"/>
                <w:kern w:val="0"/>
                <w:szCs w:val="21"/>
              </w:rPr>
              <w:t>1</w:t>
            </w:r>
          </w:p>
        </w:tc>
        <w:tc>
          <w:tcPr>
            <w:tcW w:w="1028" w:type="dxa"/>
          </w:tcPr>
          <w:p w:rsidR="00C24343" w:rsidRPr="00A6262E" w:rsidRDefault="00C24343">
            <w:pPr>
              <w:jc w:val="center"/>
              <w:rPr>
                <w:rFonts w:asciiTheme="minorEastAsia" w:hAnsiTheme="minorEastAsia" w:cs="宋体"/>
                <w:kern w:val="0"/>
                <w:szCs w:val="21"/>
              </w:rPr>
            </w:pPr>
          </w:p>
        </w:tc>
      </w:tr>
      <w:tr w:rsidR="00C24343">
        <w:tc>
          <w:tcPr>
            <w:tcW w:w="4727" w:type="dxa"/>
            <w:vAlign w:val="center"/>
          </w:tcPr>
          <w:p w:rsidR="00C24343" w:rsidRPr="00A6262E" w:rsidRDefault="00F5219E">
            <w:pPr>
              <w:widowControl/>
              <w:jc w:val="left"/>
              <w:textAlignment w:val="center"/>
              <w:rPr>
                <w:rFonts w:asciiTheme="minorEastAsia" w:hAnsiTheme="minorEastAsia" w:cs="宋体"/>
                <w:szCs w:val="21"/>
              </w:rPr>
            </w:pPr>
            <w:r w:rsidRPr="00A6262E">
              <w:rPr>
                <w:rFonts w:asciiTheme="minorEastAsia" w:hAnsiTheme="minorEastAsia" w:cs="宋体" w:hint="eastAsia"/>
                <w:kern w:val="0"/>
                <w:szCs w:val="21"/>
              </w:rPr>
              <w:t>常州市第二十九届青少年科技创新大赛现场展评魔方项目高中组二等奖</w:t>
            </w:r>
          </w:p>
        </w:tc>
        <w:tc>
          <w:tcPr>
            <w:tcW w:w="874" w:type="dxa"/>
          </w:tcPr>
          <w:p w:rsidR="00C24343" w:rsidRPr="00A6262E" w:rsidRDefault="00C24343">
            <w:pPr>
              <w:jc w:val="center"/>
              <w:rPr>
                <w:rFonts w:asciiTheme="minorEastAsia" w:hAnsiTheme="minorEastAsia" w:cs="宋体"/>
                <w:kern w:val="0"/>
                <w:szCs w:val="21"/>
              </w:rPr>
            </w:pPr>
          </w:p>
        </w:tc>
        <w:tc>
          <w:tcPr>
            <w:tcW w:w="851" w:type="dxa"/>
          </w:tcPr>
          <w:p w:rsidR="00C24343" w:rsidRPr="00A6262E" w:rsidRDefault="00C24343">
            <w:pPr>
              <w:jc w:val="center"/>
              <w:rPr>
                <w:rFonts w:asciiTheme="minorEastAsia" w:hAnsiTheme="minorEastAsia" w:cs="宋体"/>
                <w:kern w:val="0"/>
                <w:szCs w:val="21"/>
              </w:rPr>
            </w:pPr>
          </w:p>
        </w:tc>
        <w:tc>
          <w:tcPr>
            <w:tcW w:w="683" w:type="dxa"/>
          </w:tcPr>
          <w:p w:rsidR="00C24343" w:rsidRPr="00A6262E" w:rsidRDefault="00C24343">
            <w:pPr>
              <w:jc w:val="center"/>
              <w:rPr>
                <w:rFonts w:asciiTheme="minorEastAsia" w:hAnsiTheme="minorEastAsia" w:cs="宋体"/>
                <w:kern w:val="0"/>
                <w:szCs w:val="21"/>
              </w:rPr>
            </w:pPr>
          </w:p>
        </w:tc>
        <w:tc>
          <w:tcPr>
            <w:tcW w:w="909" w:type="dxa"/>
          </w:tcPr>
          <w:p w:rsidR="00C24343" w:rsidRPr="00A6262E" w:rsidRDefault="00F5219E">
            <w:pPr>
              <w:jc w:val="center"/>
              <w:rPr>
                <w:rFonts w:asciiTheme="minorEastAsia" w:hAnsiTheme="minorEastAsia" w:cs="宋体"/>
                <w:kern w:val="0"/>
                <w:szCs w:val="21"/>
              </w:rPr>
            </w:pPr>
            <w:r w:rsidRPr="00A6262E">
              <w:rPr>
                <w:rFonts w:asciiTheme="minorEastAsia" w:hAnsiTheme="minorEastAsia" w:cs="宋体" w:hint="eastAsia"/>
                <w:kern w:val="0"/>
                <w:szCs w:val="21"/>
              </w:rPr>
              <w:t>1</w:t>
            </w:r>
          </w:p>
        </w:tc>
        <w:tc>
          <w:tcPr>
            <w:tcW w:w="1028" w:type="dxa"/>
          </w:tcPr>
          <w:p w:rsidR="00C24343" w:rsidRPr="00A6262E" w:rsidRDefault="00C24343">
            <w:pPr>
              <w:jc w:val="center"/>
              <w:rPr>
                <w:rFonts w:asciiTheme="minorEastAsia" w:hAnsiTheme="minorEastAsia" w:cs="宋体"/>
                <w:kern w:val="0"/>
                <w:szCs w:val="21"/>
              </w:rPr>
            </w:pPr>
          </w:p>
        </w:tc>
      </w:tr>
      <w:tr w:rsidR="00C24343">
        <w:tc>
          <w:tcPr>
            <w:tcW w:w="4727" w:type="dxa"/>
            <w:vAlign w:val="center"/>
          </w:tcPr>
          <w:p w:rsidR="00C24343" w:rsidRPr="00A6262E" w:rsidRDefault="00F5219E">
            <w:pPr>
              <w:widowControl/>
              <w:jc w:val="left"/>
              <w:textAlignment w:val="center"/>
              <w:rPr>
                <w:rFonts w:asciiTheme="minorEastAsia" w:hAnsiTheme="minorEastAsia" w:cs="宋体"/>
                <w:szCs w:val="21"/>
              </w:rPr>
            </w:pPr>
            <w:r w:rsidRPr="00A6262E">
              <w:rPr>
                <w:rFonts w:asciiTheme="minorEastAsia" w:hAnsiTheme="minorEastAsia" w:cs="宋体" w:hint="eastAsia"/>
                <w:kern w:val="0"/>
                <w:szCs w:val="21"/>
              </w:rPr>
              <w:t>常州市第二十九届青少年科技创新大赛现场展评纸牌承重项目高中组二等奖</w:t>
            </w:r>
          </w:p>
        </w:tc>
        <w:tc>
          <w:tcPr>
            <w:tcW w:w="874" w:type="dxa"/>
          </w:tcPr>
          <w:p w:rsidR="00C24343" w:rsidRPr="00A6262E" w:rsidRDefault="00C24343">
            <w:pPr>
              <w:jc w:val="center"/>
              <w:rPr>
                <w:rFonts w:asciiTheme="minorEastAsia" w:hAnsiTheme="minorEastAsia" w:cs="宋体"/>
                <w:kern w:val="0"/>
                <w:szCs w:val="21"/>
              </w:rPr>
            </w:pPr>
          </w:p>
        </w:tc>
        <w:tc>
          <w:tcPr>
            <w:tcW w:w="851" w:type="dxa"/>
          </w:tcPr>
          <w:p w:rsidR="00C24343" w:rsidRPr="00A6262E" w:rsidRDefault="00C24343">
            <w:pPr>
              <w:jc w:val="center"/>
              <w:rPr>
                <w:rFonts w:asciiTheme="minorEastAsia" w:hAnsiTheme="minorEastAsia" w:cs="宋体"/>
                <w:kern w:val="0"/>
                <w:szCs w:val="21"/>
              </w:rPr>
            </w:pPr>
          </w:p>
        </w:tc>
        <w:tc>
          <w:tcPr>
            <w:tcW w:w="683" w:type="dxa"/>
          </w:tcPr>
          <w:p w:rsidR="00C24343" w:rsidRPr="00A6262E" w:rsidRDefault="00C24343">
            <w:pPr>
              <w:jc w:val="center"/>
              <w:rPr>
                <w:rFonts w:asciiTheme="minorEastAsia" w:hAnsiTheme="minorEastAsia" w:cs="宋体"/>
                <w:kern w:val="0"/>
                <w:szCs w:val="21"/>
              </w:rPr>
            </w:pPr>
          </w:p>
        </w:tc>
        <w:tc>
          <w:tcPr>
            <w:tcW w:w="909" w:type="dxa"/>
          </w:tcPr>
          <w:p w:rsidR="00C24343" w:rsidRPr="00A6262E" w:rsidRDefault="00F5219E">
            <w:pPr>
              <w:jc w:val="center"/>
              <w:rPr>
                <w:rFonts w:asciiTheme="minorEastAsia" w:hAnsiTheme="minorEastAsia" w:cs="宋体"/>
                <w:kern w:val="0"/>
                <w:szCs w:val="21"/>
              </w:rPr>
            </w:pPr>
            <w:r w:rsidRPr="00A6262E">
              <w:rPr>
                <w:rFonts w:asciiTheme="minorEastAsia" w:hAnsiTheme="minorEastAsia" w:cs="宋体" w:hint="eastAsia"/>
                <w:kern w:val="0"/>
                <w:szCs w:val="21"/>
              </w:rPr>
              <w:t>1</w:t>
            </w:r>
          </w:p>
        </w:tc>
        <w:tc>
          <w:tcPr>
            <w:tcW w:w="1028" w:type="dxa"/>
          </w:tcPr>
          <w:p w:rsidR="00C24343" w:rsidRPr="00A6262E" w:rsidRDefault="00C24343">
            <w:pPr>
              <w:jc w:val="center"/>
              <w:rPr>
                <w:rFonts w:asciiTheme="minorEastAsia" w:hAnsiTheme="minorEastAsia" w:cs="宋体"/>
                <w:kern w:val="0"/>
                <w:szCs w:val="21"/>
              </w:rPr>
            </w:pPr>
          </w:p>
        </w:tc>
      </w:tr>
      <w:tr w:rsidR="00C24343">
        <w:tc>
          <w:tcPr>
            <w:tcW w:w="4727" w:type="dxa"/>
          </w:tcPr>
          <w:p w:rsidR="00C24343" w:rsidRPr="00A6262E" w:rsidRDefault="00F5219E">
            <w:pPr>
              <w:jc w:val="left"/>
              <w:rPr>
                <w:rFonts w:asciiTheme="minorEastAsia" w:hAnsiTheme="minorEastAsia" w:cs="宋体"/>
                <w:kern w:val="0"/>
                <w:szCs w:val="21"/>
              </w:rPr>
            </w:pPr>
            <w:r w:rsidRPr="00A6262E">
              <w:rPr>
                <w:rFonts w:asciiTheme="minorEastAsia" w:hAnsiTheme="minorEastAsia" w:cs="Times New Roman" w:hint="eastAsia"/>
                <w:kern w:val="0"/>
                <w:szCs w:val="21"/>
              </w:rPr>
              <w:t>2017年常州市中小学生围棋锦标赛团体第一名</w:t>
            </w:r>
          </w:p>
        </w:tc>
        <w:tc>
          <w:tcPr>
            <w:tcW w:w="874" w:type="dxa"/>
          </w:tcPr>
          <w:p w:rsidR="00C24343" w:rsidRPr="00A6262E" w:rsidRDefault="00C24343">
            <w:pPr>
              <w:jc w:val="center"/>
              <w:rPr>
                <w:rFonts w:asciiTheme="minorEastAsia" w:hAnsiTheme="minorEastAsia" w:cs="宋体"/>
                <w:kern w:val="0"/>
                <w:szCs w:val="21"/>
              </w:rPr>
            </w:pPr>
          </w:p>
        </w:tc>
        <w:tc>
          <w:tcPr>
            <w:tcW w:w="851" w:type="dxa"/>
          </w:tcPr>
          <w:p w:rsidR="00C24343" w:rsidRPr="00A6262E" w:rsidRDefault="00C24343">
            <w:pPr>
              <w:jc w:val="center"/>
              <w:rPr>
                <w:rFonts w:asciiTheme="minorEastAsia" w:hAnsiTheme="minorEastAsia" w:cs="宋体"/>
                <w:kern w:val="0"/>
                <w:szCs w:val="21"/>
              </w:rPr>
            </w:pPr>
          </w:p>
        </w:tc>
        <w:tc>
          <w:tcPr>
            <w:tcW w:w="683" w:type="dxa"/>
          </w:tcPr>
          <w:p w:rsidR="00C24343" w:rsidRPr="00A6262E" w:rsidRDefault="00C24343">
            <w:pPr>
              <w:jc w:val="center"/>
              <w:rPr>
                <w:rFonts w:asciiTheme="minorEastAsia" w:hAnsiTheme="minorEastAsia" w:cs="宋体"/>
                <w:kern w:val="0"/>
                <w:szCs w:val="21"/>
              </w:rPr>
            </w:pPr>
          </w:p>
        </w:tc>
        <w:tc>
          <w:tcPr>
            <w:tcW w:w="909" w:type="dxa"/>
            <w:vAlign w:val="center"/>
          </w:tcPr>
          <w:p w:rsidR="00C24343" w:rsidRPr="00A6262E" w:rsidRDefault="00F5219E">
            <w:pPr>
              <w:jc w:val="center"/>
              <w:rPr>
                <w:rFonts w:asciiTheme="minorEastAsia" w:hAnsiTheme="minorEastAsia" w:cs="宋体"/>
                <w:kern w:val="0"/>
                <w:szCs w:val="21"/>
              </w:rPr>
            </w:pPr>
            <w:r w:rsidRPr="00A6262E">
              <w:rPr>
                <w:rFonts w:asciiTheme="minorEastAsia" w:hAnsiTheme="minorEastAsia" w:cs="宋体" w:hint="eastAsia"/>
                <w:kern w:val="0"/>
                <w:szCs w:val="21"/>
              </w:rPr>
              <w:t>8</w:t>
            </w:r>
          </w:p>
        </w:tc>
        <w:tc>
          <w:tcPr>
            <w:tcW w:w="1028" w:type="dxa"/>
            <w:vAlign w:val="center"/>
          </w:tcPr>
          <w:p w:rsidR="00C24343" w:rsidRPr="00A6262E" w:rsidRDefault="00C24343">
            <w:pPr>
              <w:jc w:val="center"/>
              <w:rPr>
                <w:rFonts w:asciiTheme="minorEastAsia" w:hAnsiTheme="minorEastAsia" w:cs="宋体"/>
                <w:kern w:val="0"/>
                <w:szCs w:val="21"/>
              </w:rPr>
            </w:pPr>
          </w:p>
        </w:tc>
      </w:tr>
      <w:tr w:rsidR="00C24343">
        <w:tc>
          <w:tcPr>
            <w:tcW w:w="4727" w:type="dxa"/>
          </w:tcPr>
          <w:p w:rsidR="00C24343" w:rsidRPr="00A6262E" w:rsidRDefault="00F5219E">
            <w:pPr>
              <w:jc w:val="left"/>
              <w:rPr>
                <w:rFonts w:asciiTheme="minorEastAsia" w:hAnsiTheme="minorEastAsia" w:cs="宋体"/>
                <w:kern w:val="0"/>
                <w:szCs w:val="21"/>
              </w:rPr>
            </w:pPr>
            <w:r w:rsidRPr="00A6262E">
              <w:rPr>
                <w:rFonts w:asciiTheme="minorEastAsia" w:hAnsiTheme="minorEastAsia" w:cs="Times New Roman" w:hint="eastAsia"/>
                <w:kern w:val="0"/>
                <w:szCs w:val="21"/>
              </w:rPr>
              <w:t>2017年常州市中小学生国际象棋锦标赛团体第一名</w:t>
            </w:r>
          </w:p>
        </w:tc>
        <w:tc>
          <w:tcPr>
            <w:tcW w:w="874" w:type="dxa"/>
          </w:tcPr>
          <w:p w:rsidR="00C24343" w:rsidRPr="00A6262E" w:rsidRDefault="00C24343">
            <w:pPr>
              <w:jc w:val="center"/>
              <w:rPr>
                <w:rFonts w:asciiTheme="minorEastAsia" w:hAnsiTheme="minorEastAsia" w:cs="宋体"/>
                <w:kern w:val="0"/>
                <w:szCs w:val="21"/>
              </w:rPr>
            </w:pPr>
          </w:p>
        </w:tc>
        <w:tc>
          <w:tcPr>
            <w:tcW w:w="851" w:type="dxa"/>
          </w:tcPr>
          <w:p w:rsidR="00C24343" w:rsidRPr="00A6262E" w:rsidRDefault="00C24343">
            <w:pPr>
              <w:jc w:val="center"/>
              <w:rPr>
                <w:rFonts w:asciiTheme="minorEastAsia" w:hAnsiTheme="minorEastAsia" w:cs="宋体"/>
                <w:kern w:val="0"/>
                <w:szCs w:val="21"/>
              </w:rPr>
            </w:pPr>
          </w:p>
        </w:tc>
        <w:tc>
          <w:tcPr>
            <w:tcW w:w="683" w:type="dxa"/>
          </w:tcPr>
          <w:p w:rsidR="00C24343" w:rsidRPr="00A6262E" w:rsidRDefault="00C24343">
            <w:pPr>
              <w:jc w:val="center"/>
              <w:rPr>
                <w:rFonts w:asciiTheme="minorEastAsia" w:hAnsiTheme="minorEastAsia" w:cs="宋体"/>
                <w:kern w:val="0"/>
                <w:szCs w:val="21"/>
              </w:rPr>
            </w:pPr>
          </w:p>
        </w:tc>
        <w:tc>
          <w:tcPr>
            <w:tcW w:w="909" w:type="dxa"/>
            <w:vAlign w:val="center"/>
          </w:tcPr>
          <w:p w:rsidR="00C24343" w:rsidRPr="00A6262E" w:rsidRDefault="00F5219E">
            <w:pPr>
              <w:jc w:val="center"/>
              <w:rPr>
                <w:rFonts w:asciiTheme="minorEastAsia" w:hAnsiTheme="minorEastAsia" w:cs="宋体"/>
                <w:kern w:val="0"/>
                <w:szCs w:val="21"/>
              </w:rPr>
            </w:pPr>
            <w:r w:rsidRPr="00A6262E">
              <w:rPr>
                <w:rFonts w:asciiTheme="minorEastAsia" w:hAnsiTheme="minorEastAsia" w:cs="宋体" w:hint="eastAsia"/>
                <w:kern w:val="0"/>
                <w:szCs w:val="21"/>
              </w:rPr>
              <w:t>8</w:t>
            </w:r>
          </w:p>
        </w:tc>
        <w:tc>
          <w:tcPr>
            <w:tcW w:w="1028" w:type="dxa"/>
            <w:vAlign w:val="center"/>
          </w:tcPr>
          <w:p w:rsidR="00C24343" w:rsidRPr="00A6262E" w:rsidRDefault="00C24343">
            <w:pPr>
              <w:jc w:val="center"/>
              <w:rPr>
                <w:rFonts w:asciiTheme="minorEastAsia" w:hAnsiTheme="minorEastAsia" w:cs="宋体"/>
                <w:kern w:val="0"/>
                <w:szCs w:val="21"/>
              </w:rPr>
            </w:pPr>
          </w:p>
        </w:tc>
      </w:tr>
      <w:tr w:rsidR="00C24343">
        <w:tc>
          <w:tcPr>
            <w:tcW w:w="4727" w:type="dxa"/>
          </w:tcPr>
          <w:p w:rsidR="00C24343" w:rsidRPr="00A6262E" w:rsidRDefault="00F5219E">
            <w:pPr>
              <w:jc w:val="left"/>
              <w:rPr>
                <w:rFonts w:asciiTheme="minorEastAsia" w:hAnsiTheme="minorEastAsia" w:cs="宋体"/>
                <w:kern w:val="0"/>
                <w:szCs w:val="21"/>
              </w:rPr>
            </w:pPr>
            <w:r w:rsidRPr="00A6262E">
              <w:rPr>
                <w:rFonts w:asciiTheme="minorEastAsia" w:hAnsiTheme="minorEastAsia" w:cs="Times New Roman" w:hint="eastAsia"/>
                <w:kern w:val="0"/>
                <w:szCs w:val="21"/>
              </w:rPr>
              <w:t>2017年新北区中小学生棋类比赛初中组国际象棋团体第二名</w:t>
            </w:r>
          </w:p>
        </w:tc>
        <w:tc>
          <w:tcPr>
            <w:tcW w:w="874" w:type="dxa"/>
          </w:tcPr>
          <w:p w:rsidR="00C24343" w:rsidRPr="00A6262E" w:rsidRDefault="00C24343">
            <w:pPr>
              <w:jc w:val="center"/>
              <w:rPr>
                <w:rFonts w:asciiTheme="minorEastAsia" w:hAnsiTheme="minorEastAsia" w:cs="宋体"/>
                <w:kern w:val="0"/>
                <w:szCs w:val="21"/>
              </w:rPr>
            </w:pPr>
          </w:p>
        </w:tc>
        <w:tc>
          <w:tcPr>
            <w:tcW w:w="851" w:type="dxa"/>
          </w:tcPr>
          <w:p w:rsidR="00C24343" w:rsidRPr="00A6262E" w:rsidRDefault="00C24343">
            <w:pPr>
              <w:jc w:val="center"/>
              <w:rPr>
                <w:rFonts w:asciiTheme="minorEastAsia" w:hAnsiTheme="minorEastAsia" w:cs="宋体"/>
                <w:kern w:val="0"/>
                <w:szCs w:val="21"/>
              </w:rPr>
            </w:pPr>
          </w:p>
        </w:tc>
        <w:tc>
          <w:tcPr>
            <w:tcW w:w="683" w:type="dxa"/>
          </w:tcPr>
          <w:p w:rsidR="00C24343" w:rsidRPr="00A6262E" w:rsidRDefault="00C24343">
            <w:pPr>
              <w:jc w:val="center"/>
              <w:rPr>
                <w:rFonts w:asciiTheme="minorEastAsia" w:hAnsiTheme="minorEastAsia" w:cs="宋体"/>
                <w:kern w:val="0"/>
                <w:szCs w:val="21"/>
              </w:rPr>
            </w:pPr>
          </w:p>
        </w:tc>
        <w:tc>
          <w:tcPr>
            <w:tcW w:w="909" w:type="dxa"/>
            <w:vAlign w:val="center"/>
          </w:tcPr>
          <w:p w:rsidR="00C24343" w:rsidRPr="00A6262E" w:rsidRDefault="00C24343">
            <w:pPr>
              <w:jc w:val="center"/>
              <w:rPr>
                <w:rFonts w:asciiTheme="minorEastAsia" w:hAnsiTheme="minorEastAsia" w:cs="宋体"/>
                <w:kern w:val="0"/>
                <w:szCs w:val="21"/>
              </w:rPr>
            </w:pPr>
          </w:p>
        </w:tc>
        <w:tc>
          <w:tcPr>
            <w:tcW w:w="1028" w:type="dxa"/>
            <w:vAlign w:val="center"/>
          </w:tcPr>
          <w:p w:rsidR="00C24343" w:rsidRPr="00A6262E" w:rsidRDefault="00F5219E">
            <w:pPr>
              <w:jc w:val="center"/>
              <w:rPr>
                <w:rFonts w:asciiTheme="minorEastAsia" w:hAnsiTheme="minorEastAsia" w:cs="宋体"/>
                <w:kern w:val="0"/>
                <w:szCs w:val="21"/>
              </w:rPr>
            </w:pPr>
            <w:r w:rsidRPr="00A6262E">
              <w:rPr>
                <w:rFonts w:asciiTheme="minorEastAsia" w:hAnsiTheme="minorEastAsia" w:cs="宋体" w:hint="eastAsia"/>
                <w:kern w:val="0"/>
                <w:szCs w:val="21"/>
              </w:rPr>
              <w:t>8</w:t>
            </w:r>
          </w:p>
        </w:tc>
      </w:tr>
      <w:tr w:rsidR="00C24343">
        <w:tc>
          <w:tcPr>
            <w:tcW w:w="4727" w:type="dxa"/>
          </w:tcPr>
          <w:p w:rsidR="00C24343" w:rsidRPr="00A6262E" w:rsidRDefault="00F5219E">
            <w:pPr>
              <w:jc w:val="left"/>
              <w:rPr>
                <w:rFonts w:asciiTheme="minorEastAsia" w:hAnsiTheme="minorEastAsia" w:cs="宋体"/>
                <w:kern w:val="0"/>
                <w:szCs w:val="21"/>
              </w:rPr>
            </w:pPr>
            <w:r w:rsidRPr="00A6262E">
              <w:rPr>
                <w:rFonts w:asciiTheme="minorEastAsia" w:hAnsiTheme="minorEastAsia" w:cs="Times New Roman" w:hint="eastAsia"/>
                <w:kern w:val="0"/>
                <w:szCs w:val="21"/>
              </w:rPr>
              <w:t>2017年新北区中小学生棋类比赛初中组象棋团体第五名</w:t>
            </w:r>
          </w:p>
        </w:tc>
        <w:tc>
          <w:tcPr>
            <w:tcW w:w="874" w:type="dxa"/>
          </w:tcPr>
          <w:p w:rsidR="00C24343" w:rsidRPr="00A6262E" w:rsidRDefault="00C24343">
            <w:pPr>
              <w:jc w:val="center"/>
              <w:rPr>
                <w:rFonts w:asciiTheme="minorEastAsia" w:hAnsiTheme="minorEastAsia" w:cs="宋体"/>
                <w:kern w:val="0"/>
                <w:szCs w:val="21"/>
              </w:rPr>
            </w:pPr>
          </w:p>
        </w:tc>
        <w:tc>
          <w:tcPr>
            <w:tcW w:w="851" w:type="dxa"/>
          </w:tcPr>
          <w:p w:rsidR="00C24343" w:rsidRPr="00A6262E" w:rsidRDefault="00C24343">
            <w:pPr>
              <w:jc w:val="center"/>
              <w:rPr>
                <w:rFonts w:asciiTheme="minorEastAsia" w:hAnsiTheme="minorEastAsia" w:cs="宋体"/>
                <w:kern w:val="0"/>
                <w:szCs w:val="21"/>
              </w:rPr>
            </w:pPr>
          </w:p>
        </w:tc>
        <w:tc>
          <w:tcPr>
            <w:tcW w:w="683" w:type="dxa"/>
          </w:tcPr>
          <w:p w:rsidR="00C24343" w:rsidRPr="00A6262E" w:rsidRDefault="00C24343">
            <w:pPr>
              <w:jc w:val="center"/>
              <w:rPr>
                <w:rFonts w:asciiTheme="minorEastAsia" w:hAnsiTheme="minorEastAsia" w:cs="宋体"/>
                <w:kern w:val="0"/>
                <w:szCs w:val="21"/>
              </w:rPr>
            </w:pPr>
          </w:p>
        </w:tc>
        <w:tc>
          <w:tcPr>
            <w:tcW w:w="909" w:type="dxa"/>
            <w:vAlign w:val="center"/>
          </w:tcPr>
          <w:p w:rsidR="00C24343" w:rsidRPr="00A6262E" w:rsidRDefault="00C24343">
            <w:pPr>
              <w:jc w:val="center"/>
              <w:rPr>
                <w:rFonts w:asciiTheme="minorEastAsia" w:hAnsiTheme="minorEastAsia" w:cs="宋体"/>
                <w:kern w:val="0"/>
                <w:szCs w:val="21"/>
              </w:rPr>
            </w:pPr>
          </w:p>
        </w:tc>
        <w:tc>
          <w:tcPr>
            <w:tcW w:w="1028" w:type="dxa"/>
            <w:vAlign w:val="center"/>
          </w:tcPr>
          <w:p w:rsidR="00C24343" w:rsidRPr="00A6262E" w:rsidRDefault="00F5219E">
            <w:pPr>
              <w:jc w:val="center"/>
              <w:rPr>
                <w:rFonts w:asciiTheme="minorEastAsia" w:hAnsiTheme="minorEastAsia" w:cs="宋体"/>
                <w:kern w:val="0"/>
                <w:szCs w:val="21"/>
              </w:rPr>
            </w:pPr>
            <w:r w:rsidRPr="00A6262E">
              <w:rPr>
                <w:rFonts w:asciiTheme="minorEastAsia" w:hAnsiTheme="minorEastAsia" w:cs="宋体" w:hint="eastAsia"/>
                <w:kern w:val="0"/>
                <w:szCs w:val="21"/>
              </w:rPr>
              <w:t>8</w:t>
            </w:r>
          </w:p>
        </w:tc>
      </w:tr>
      <w:tr w:rsidR="00C24343">
        <w:tc>
          <w:tcPr>
            <w:tcW w:w="4727" w:type="dxa"/>
          </w:tcPr>
          <w:p w:rsidR="00C24343" w:rsidRPr="00A6262E" w:rsidRDefault="00F5219E">
            <w:pPr>
              <w:jc w:val="left"/>
              <w:rPr>
                <w:rFonts w:asciiTheme="minorEastAsia" w:hAnsiTheme="minorEastAsia" w:cs="宋体"/>
                <w:kern w:val="0"/>
                <w:szCs w:val="21"/>
              </w:rPr>
            </w:pPr>
            <w:r w:rsidRPr="00A6262E">
              <w:rPr>
                <w:rFonts w:asciiTheme="minorEastAsia" w:hAnsiTheme="minorEastAsia" w:cs="Times New Roman" w:hint="eastAsia"/>
                <w:kern w:val="0"/>
                <w:szCs w:val="21"/>
              </w:rPr>
              <w:t>2017年新北区中小学生羽毛球比赛高中组团体第一名</w:t>
            </w:r>
          </w:p>
        </w:tc>
        <w:tc>
          <w:tcPr>
            <w:tcW w:w="874" w:type="dxa"/>
          </w:tcPr>
          <w:p w:rsidR="00C24343" w:rsidRPr="00A6262E" w:rsidRDefault="00C24343">
            <w:pPr>
              <w:jc w:val="center"/>
              <w:rPr>
                <w:rFonts w:asciiTheme="minorEastAsia" w:hAnsiTheme="minorEastAsia" w:cs="宋体"/>
                <w:kern w:val="0"/>
                <w:szCs w:val="21"/>
              </w:rPr>
            </w:pPr>
          </w:p>
        </w:tc>
        <w:tc>
          <w:tcPr>
            <w:tcW w:w="851" w:type="dxa"/>
          </w:tcPr>
          <w:p w:rsidR="00C24343" w:rsidRPr="00A6262E" w:rsidRDefault="00C24343">
            <w:pPr>
              <w:jc w:val="center"/>
              <w:rPr>
                <w:rFonts w:asciiTheme="minorEastAsia" w:hAnsiTheme="minorEastAsia" w:cs="宋体"/>
                <w:kern w:val="0"/>
                <w:szCs w:val="21"/>
              </w:rPr>
            </w:pPr>
          </w:p>
        </w:tc>
        <w:tc>
          <w:tcPr>
            <w:tcW w:w="683" w:type="dxa"/>
          </w:tcPr>
          <w:p w:rsidR="00C24343" w:rsidRPr="00A6262E" w:rsidRDefault="00C24343">
            <w:pPr>
              <w:jc w:val="center"/>
              <w:rPr>
                <w:rFonts w:asciiTheme="minorEastAsia" w:hAnsiTheme="minorEastAsia" w:cs="宋体"/>
                <w:kern w:val="0"/>
                <w:szCs w:val="21"/>
              </w:rPr>
            </w:pPr>
          </w:p>
        </w:tc>
        <w:tc>
          <w:tcPr>
            <w:tcW w:w="909" w:type="dxa"/>
            <w:vAlign w:val="center"/>
          </w:tcPr>
          <w:p w:rsidR="00C24343" w:rsidRPr="00A6262E" w:rsidRDefault="00C24343">
            <w:pPr>
              <w:jc w:val="center"/>
              <w:rPr>
                <w:rFonts w:asciiTheme="minorEastAsia" w:hAnsiTheme="minorEastAsia" w:cs="宋体"/>
                <w:kern w:val="0"/>
                <w:szCs w:val="21"/>
              </w:rPr>
            </w:pPr>
          </w:p>
        </w:tc>
        <w:tc>
          <w:tcPr>
            <w:tcW w:w="1028" w:type="dxa"/>
            <w:vAlign w:val="center"/>
          </w:tcPr>
          <w:p w:rsidR="00C24343" w:rsidRPr="00A6262E" w:rsidRDefault="00F5219E">
            <w:pPr>
              <w:jc w:val="center"/>
              <w:rPr>
                <w:rFonts w:asciiTheme="minorEastAsia" w:hAnsiTheme="minorEastAsia" w:cs="宋体"/>
                <w:kern w:val="0"/>
                <w:szCs w:val="21"/>
              </w:rPr>
            </w:pPr>
            <w:r w:rsidRPr="00A6262E">
              <w:rPr>
                <w:rFonts w:asciiTheme="minorEastAsia" w:hAnsiTheme="minorEastAsia" w:cs="宋体" w:hint="eastAsia"/>
                <w:kern w:val="0"/>
                <w:szCs w:val="21"/>
              </w:rPr>
              <w:t>4</w:t>
            </w:r>
          </w:p>
        </w:tc>
      </w:tr>
      <w:tr w:rsidR="00C24343">
        <w:tc>
          <w:tcPr>
            <w:tcW w:w="4727" w:type="dxa"/>
          </w:tcPr>
          <w:p w:rsidR="00C24343" w:rsidRPr="00A6262E" w:rsidRDefault="00F5219E">
            <w:pPr>
              <w:jc w:val="left"/>
              <w:rPr>
                <w:rFonts w:asciiTheme="minorEastAsia" w:hAnsiTheme="minorEastAsia" w:cs="宋体"/>
                <w:kern w:val="0"/>
                <w:szCs w:val="21"/>
              </w:rPr>
            </w:pPr>
            <w:r w:rsidRPr="00A6262E">
              <w:rPr>
                <w:rFonts w:asciiTheme="minorEastAsia" w:hAnsiTheme="minorEastAsia" w:cs="Times New Roman" w:hint="eastAsia"/>
                <w:kern w:val="0"/>
                <w:szCs w:val="21"/>
              </w:rPr>
              <w:t>2017年新北区中小学生羽毛球比赛初中组团体第二名</w:t>
            </w:r>
          </w:p>
        </w:tc>
        <w:tc>
          <w:tcPr>
            <w:tcW w:w="874" w:type="dxa"/>
          </w:tcPr>
          <w:p w:rsidR="00C24343" w:rsidRPr="00A6262E" w:rsidRDefault="00C24343">
            <w:pPr>
              <w:jc w:val="center"/>
              <w:rPr>
                <w:rFonts w:asciiTheme="minorEastAsia" w:hAnsiTheme="minorEastAsia" w:cs="宋体"/>
                <w:kern w:val="0"/>
                <w:szCs w:val="21"/>
              </w:rPr>
            </w:pPr>
          </w:p>
        </w:tc>
        <w:tc>
          <w:tcPr>
            <w:tcW w:w="851" w:type="dxa"/>
          </w:tcPr>
          <w:p w:rsidR="00C24343" w:rsidRPr="00A6262E" w:rsidRDefault="00C24343">
            <w:pPr>
              <w:jc w:val="center"/>
              <w:rPr>
                <w:rFonts w:asciiTheme="minorEastAsia" w:hAnsiTheme="minorEastAsia" w:cs="宋体"/>
                <w:kern w:val="0"/>
                <w:szCs w:val="21"/>
              </w:rPr>
            </w:pPr>
          </w:p>
        </w:tc>
        <w:tc>
          <w:tcPr>
            <w:tcW w:w="683" w:type="dxa"/>
          </w:tcPr>
          <w:p w:rsidR="00C24343" w:rsidRPr="00A6262E" w:rsidRDefault="00C24343">
            <w:pPr>
              <w:jc w:val="center"/>
              <w:rPr>
                <w:rFonts w:asciiTheme="minorEastAsia" w:hAnsiTheme="minorEastAsia" w:cs="宋体"/>
                <w:kern w:val="0"/>
                <w:szCs w:val="21"/>
              </w:rPr>
            </w:pPr>
          </w:p>
        </w:tc>
        <w:tc>
          <w:tcPr>
            <w:tcW w:w="909" w:type="dxa"/>
            <w:vAlign w:val="center"/>
          </w:tcPr>
          <w:p w:rsidR="00C24343" w:rsidRPr="00A6262E" w:rsidRDefault="00C24343">
            <w:pPr>
              <w:jc w:val="center"/>
              <w:rPr>
                <w:rFonts w:asciiTheme="minorEastAsia" w:hAnsiTheme="minorEastAsia" w:cs="宋体"/>
                <w:kern w:val="0"/>
                <w:szCs w:val="21"/>
              </w:rPr>
            </w:pPr>
          </w:p>
        </w:tc>
        <w:tc>
          <w:tcPr>
            <w:tcW w:w="1028" w:type="dxa"/>
            <w:vAlign w:val="center"/>
          </w:tcPr>
          <w:p w:rsidR="00C24343" w:rsidRPr="00A6262E" w:rsidRDefault="00F5219E">
            <w:pPr>
              <w:jc w:val="center"/>
              <w:rPr>
                <w:rFonts w:asciiTheme="minorEastAsia" w:hAnsiTheme="minorEastAsia" w:cs="宋体"/>
                <w:kern w:val="0"/>
                <w:szCs w:val="21"/>
              </w:rPr>
            </w:pPr>
            <w:r w:rsidRPr="00A6262E">
              <w:rPr>
                <w:rFonts w:asciiTheme="minorEastAsia" w:hAnsiTheme="minorEastAsia" w:cs="宋体" w:hint="eastAsia"/>
                <w:kern w:val="0"/>
                <w:szCs w:val="21"/>
              </w:rPr>
              <w:t>4</w:t>
            </w:r>
          </w:p>
        </w:tc>
      </w:tr>
      <w:tr w:rsidR="00C24343">
        <w:tc>
          <w:tcPr>
            <w:tcW w:w="4727" w:type="dxa"/>
          </w:tcPr>
          <w:p w:rsidR="00C24343" w:rsidRPr="00A6262E" w:rsidRDefault="00F5219E">
            <w:pPr>
              <w:jc w:val="left"/>
              <w:rPr>
                <w:rFonts w:asciiTheme="minorEastAsia" w:hAnsiTheme="minorEastAsia" w:cs="宋体"/>
                <w:kern w:val="0"/>
                <w:szCs w:val="21"/>
              </w:rPr>
            </w:pPr>
            <w:r w:rsidRPr="00A6262E">
              <w:rPr>
                <w:rFonts w:asciiTheme="minorEastAsia" w:hAnsiTheme="minorEastAsia" w:cs="Times New Roman" w:hint="eastAsia"/>
                <w:kern w:val="0"/>
                <w:szCs w:val="21"/>
              </w:rPr>
              <w:t>2017年新北区中小学生乒乓球比赛高中组团体第二名</w:t>
            </w:r>
          </w:p>
        </w:tc>
        <w:tc>
          <w:tcPr>
            <w:tcW w:w="874" w:type="dxa"/>
          </w:tcPr>
          <w:p w:rsidR="00C24343" w:rsidRPr="00A6262E" w:rsidRDefault="00C24343">
            <w:pPr>
              <w:jc w:val="center"/>
              <w:rPr>
                <w:rFonts w:asciiTheme="minorEastAsia" w:hAnsiTheme="minorEastAsia" w:cs="宋体"/>
                <w:kern w:val="0"/>
                <w:szCs w:val="21"/>
              </w:rPr>
            </w:pPr>
          </w:p>
        </w:tc>
        <w:tc>
          <w:tcPr>
            <w:tcW w:w="851" w:type="dxa"/>
          </w:tcPr>
          <w:p w:rsidR="00C24343" w:rsidRPr="00A6262E" w:rsidRDefault="00C24343">
            <w:pPr>
              <w:jc w:val="center"/>
              <w:rPr>
                <w:rFonts w:asciiTheme="minorEastAsia" w:hAnsiTheme="minorEastAsia" w:cs="宋体"/>
                <w:kern w:val="0"/>
                <w:szCs w:val="21"/>
              </w:rPr>
            </w:pPr>
          </w:p>
        </w:tc>
        <w:tc>
          <w:tcPr>
            <w:tcW w:w="683" w:type="dxa"/>
          </w:tcPr>
          <w:p w:rsidR="00C24343" w:rsidRPr="00A6262E" w:rsidRDefault="00C24343">
            <w:pPr>
              <w:jc w:val="center"/>
              <w:rPr>
                <w:rFonts w:asciiTheme="minorEastAsia" w:hAnsiTheme="minorEastAsia" w:cs="宋体"/>
                <w:kern w:val="0"/>
                <w:szCs w:val="21"/>
              </w:rPr>
            </w:pPr>
          </w:p>
        </w:tc>
        <w:tc>
          <w:tcPr>
            <w:tcW w:w="909" w:type="dxa"/>
            <w:vAlign w:val="center"/>
          </w:tcPr>
          <w:p w:rsidR="00C24343" w:rsidRPr="00A6262E" w:rsidRDefault="00C24343">
            <w:pPr>
              <w:jc w:val="center"/>
              <w:rPr>
                <w:rFonts w:asciiTheme="minorEastAsia" w:hAnsiTheme="minorEastAsia" w:cs="宋体"/>
                <w:kern w:val="0"/>
                <w:szCs w:val="21"/>
              </w:rPr>
            </w:pPr>
          </w:p>
        </w:tc>
        <w:tc>
          <w:tcPr>
            <w:tcW w:w="1028" w:type="dxa"/>
            <w:vAlign w:val="center"/>
          </w:tcPr>
          <w:p w:rsidR="00C24343" w:rsidRPr="00A6262E" w:rsidRDefault="00F5219E">
            <w:pPr>
              <w:jc w:val="center"/>
              <w:rPr>
                <w:rFonts w:asciiTheme="minorEastAsia" w:hAnsiTheme="minorEastAsia" w:cs="宋体"/>
                <w:kern w:val="0"/>
                <w:szCs w:val="21"/>
              </w:rPr>
            </w:pPr>
            <w:r w:rsidRPr="00A6262E">
              <w:rPr>
                <w:rFonts w:asciiTheme="minorEastAsia" w:hAnsiTheme="minorEastAsia" w:cs="宋体" w:hint="eastAsia"/>
                <w:kern w:val="0"/>
                <w:szCs w:val="21"/>
              </w:rPr>
              <w:t>4</w:t>
            </w:r>
          </w:p>
        </w:tc>
      </w:tr>
      <w:tr w:rsidR="00C24343">
        <w:tc>
          <w:tcPr>
            <w:tcW w:w="4727" w:type="dxa"/>
          </w:tcPr>
          <w:p w:rsidR="00C24343" w:rsidRPr="00A6262E" w:rsidRDefault="00F5219E">
            <w:pPr>
              <w:jc w:val="left"/>
              <w:rPr>
                <w:rFonts w:asciiTheme="minorEastAsia" w:hAnsiTheme="minorEastAsia" w:cs="宋体"/>
                <w:kern w:val="0"/>
                <w:szCs w:val="21"/>
              </w:rPr>
            </w:pPr>
            <w:r w:rsidRPr="00A6262E">
              <w:rPr>
                <w:rFonts w:asciiTheme="minorEastAsia" w:hAnsiTheme="minorEastAsia" w:cs="Times New Roman" w:hint="eastAsia"/>
                <w:kern w:val="0"/>
                <w:szCs w:val="21"/>
              </w:rPr>
              <w:t>2017年新北区中小学生乒乓球比赛初中组团体第四名</w:t>
            </w:r>
          </w:p>
        </w:tc>
        <w:tc>
          <w:tcPr>
            <w:tcW w:w="874" w:type="dxa"/>
          </w:tcPr>
          <w:p w:rsidR="00C24343" w:rsidRPr="00A6262E" w:rsidRDefault="00C24343">
            <w:pPr>
              <w:jc w:val="center"/>
              <w:rPr>
                <w:rFonts w:asciiTheme="minorEastAsia" w:hAnsiTheme="minorEastAsia" w:cs="宋体"/>
                <w:kern w:val="0"/>
                <w:szCs w:val="21"/>
              </w:rPr>
            </w:pPr>
          </w:p>
        </w:tc>
        <w:tc>
          <w:tcPr>
            <w:tcW w:w="851" w:type="dxa"/>
          </w:tcPr>
          <w:p w:rsidR="00C24343" w:rsidRPr="00A6262E" w:rsidRDefault="00C24343">
            <w:pPr>
              <w:jc w:val="center"/>
              <w:rPr>
                <w:rFonts w:asciiTheme="minorEastAsia" w:hAnsiTheme="minorEastAsia" w:cs="宋体"/>
                <w:kern w:val="0"/>
                <w:szCs w:val="21"/>
              </w:rPr>
            </w:pPr>
          </w:p>
        </w:tc>
        <w:tc>
          <w:tcPr>
            <w:tcW w:w="683" w:type="dxa"/>
          </w:tcPr>
          <w:p w:rsidR="00C24343" w:rsidRPr="00A6262E" w:rsidRDefault="00C24343">
            <w:pPr>
              <w:jc w:val="center"/>
              <w:rPr>
                <w:rFonts w:asciiTheme="minorEastAsia" w:hAnsiTheme="minorEastAsia" w:cs="宋体"/>
                <w:kern w:val="0"/>
                <w:szCs w:val="21"/>
              </w:rPr>
            </w:pPr>
          </w:p>
        </w:tc>
        <w:tc>
          <w:tcPr>
            <w:tcW w:w="909" w:type="dxa"/>
            <w:vAlign w:val="center"/>
          </w:tcPr>
          <w:p w:rsidR="00C24343" w:rsidRPr="00A6262E" w:rsidRDefault="00C24343">
            <w:pPr>
              <w:jc w:val="center"/>
              <w:rPr>
                <w:rFonts w:asciiTheme="minorEastAsia" w:hAnsiTheme="minorEastAsia" w:cs="宋体"/>
                <w:kern w:val="0"/>
                <w:szCs w:val="21"/>
              </w:rPr>
            </w:pPr>
          </w:p>
        </w:tc>
        <w:tc>
          <w:tcPr>
            <w:tcW w:w="1028" w:type="dxa"/>
            <w:vAlign w:val="center"/>
          </w:tcPr>
          <w:p w:rsidR="00C24343" w:rsidRPr="00A6262E" w:rsidRDefault="00F5219E">
            <w:pPr>
              <w:jc w:val="center"/>
              <w:rPr>
                <w:rFonts w:asciiTheme="minorEastAsia" w:hAnsiTheme="minorEastAsia" w:cs="宋体"/>
                <w:kern w:val="0"/>
                <w:szCs w:val="21"/>
              </w:rPr>
            </w:pPr>
            <w:r w:rsidRPr="00A6262E">
              <w:rPr>
                <w:rFonts w:asciiTheme="minorEastAsia" w:hAnsiTheme="minorEastAsia" w:cs="宋体" w:hint="eastAsia"/>
                <w:kern w:val="0"/>
                <w:szCs w:val="21"/>
              </w:rPr>
              <w:t>4</w:t>
            </w:r>
          </w:p>
        </w:tc>
      </w:tr>
      <w:tr w:rsidR="00C24343">
        <w:tc>
          <w:tcPr>
            <w:tcW w:w="4727" w:type="dxa"/>
          </w:tcPr>
          <w:p w:rsidR="00C24343" w:rsidRPr="00A6262E" w:rsidRDefault="00F5219E">
            <w:pPr>
              <w:jc w:val="left"/>
              <w:rPr>
                <w:rFonts w:asciiTheme="minorEastAsia" w:hAnsiTheme="minorEastAsia" w:cs="宋体"/>
                <w:kern w:val="0"/>
                <w:szCs w:val="21"/>
              </w:rPr>
            </w:pPr>
            <w:r w:rsidRPr="00A6262E">
              <w:rPr>
                <w:rFonts w:asciiTheme="minorEastAsia" w:hAnsiTheme="minorEastAsia" w:cs="Times New Roman" w:hint="eastAsia"/>
                <w:kern w:val="0"/>
                <w:szCs w:val="21"/>
              </w:rPr>
              <w:t>2017年新北区中小学生足球比赛高中男子组团体第二名</w:t>
            </w:r>
          </w:p>
        </w:tc>
        <w:tc>
          <w:tcPr>
            <w:tcW w:w="874" w:type="dxa"/>
          </w:tcPr>
          <w:p w:rsidR="00C24343" w:rsidRPr="00A6262E" w:rsidRDefault="00C24343">
            <w:pPr>
              <w:jc w:val="center"/>
              <w:rPr>
                <w:rFonts w:asciiTheme="minorEastAsia" w:hAnsiTheme="minorEastAsia" w:cs="宋体"/>
                <w:kern w:val="0"/>
                <w:szCs w:val="21"/>
              </w:rPr>
            </w:pPr>
          </w:p>
        </w:tc>
        <w:tc>
          <w:tcPr>
            <w:tcW w:w="851" w:type="dxa"/>
          </w:tcPr>
          <w:p w:rsidR="00C24343" w:rsidRPr="00A6262E" w:rsidRDefault="00C24343">
            <w:pPr>
              <w:jc w:val="center"/>
              <w:rPr>
                <w:rFonts w:asciiTheme="minorEastAsia" w:hAnsiTheme="minorEastAsia" w:cs="宋体"/>
                <w:kern w:val="0"/>
                <w:szCs w:val="21"/>
              </w:rPr>
            </w:pPr>
          </w:p>
        </w:tc>
        <w:tc>
          <w:tcPr>
            <w:tcW w:w="683" w:type="dxa"/>
          </w:tcPr>
          <w:p w:rsidR="00C24343" w:rsidRPr="00A6262E" w:rsidRDefault="00C24343">
            <w:pPr>
              <w:jc w:val="center"/>
              <w:rPr>
                <w:rFonts w:asciiTheme="minorEastAsia" w:hAnsiTheme="minorEastAsia" w:cs="宋体"/>
                <w:kern w:val="0"/>
                <w:szCs w:val="21"/>
              </w:rPr>
            </w:pPr>
          </w:p>
        </w:tc>
        <w:tc>
          <w:tcPr>
            <w:tcW w:w="909" w:type="dxa"/>
            <w:vAlign w:val="center"/>
          </w:tcPr>
          <w:p w:rsidR="00C24343" w:rsidRPr="00A6262E" w:rsidRDefault="00C24343">
            <w:pPr>
              <w:jc w:val="center"/>
              <w:rPr>
                <w:rFonts w:asciiTheme="minorEastAsia" w:hAnsiTheme="minorEastAsia" w:cs="宋体"/>
                <w:kern w:val="0"/>
                <w:szCs w:val="21"/>
              </w:rPr>
            </w:pPr>
          </w:p>
        </w:tc>
        <w:tc>
          <w:tcPr>
            <w:tcW w:w="1028" w:type="dxa"/>
            <w:vAlign w:val="center"/>
          </w:tcPr>
          <w:p w:rsidR="00C24343" w:rsidRPr="00A6262E" w:rsidRDefault="00F5219E">
            <w:pPr>
              <w:jc w:val="center"/>
              <w:rPr>
                <w:rFonts w:asciiTheme="minorEastAsia" w:hAnsiTheme="minorEastAsia" w:cs="宋体"/>
                <w:kern w:val="0"/>
                <w:szCs w:val="21"/>
              </w:rPr>
            </w:pPr>
            <w:r w:rsidRPr="00A6262E">
              <w:rPr>
                <w:rFonts w:asciiTheme="minorEastAsia" w:hAnsiTheme="minorEastAsia" w:cs="宋体" w:hint="eastAsia"/>
                <w:kern w:val="0"/>
                <w:szCs w:val="21"/>
              </w:rPr>
              <w:t>22</w:t>
            </w:r>
          </w:p>
        </w:tc>
      </w:tr>
      <w:tr w:rsidR="00C24343">
        <w:tc>
          <w:tcPr>
            <w:tcW w:w="4727" w:type="dxa"/>
          </w:tcPr>
          <w:p w:rsidR="00C24343" w:rsidRPr="00A6262E" w:rsidRDefault="00F5219E">
            <w:pPr>
              <w:jc w:val="left"/>
              <w:rPr>
                <w:rFonts w:asciiTheme="minorEastAsia" w:hAnsiTheme="minorEastAsia" w:cs="宋体"/>
                <w:kern w:val="0"/>
                <w:szCs w:val="21"/>
              </w:rPr>
            </w:pPr>
            <w:r w:rsidRPr="00A6262E">
              <w:rPr>
                <w:rFonts w:asciiTheme="minorEastAsia" w:hAnsiTheme="minorEastAsia" w:cs="Times New Roman" w:hint="eastAsia"/>
                <w:kern w:val="0"/>
                <w:szCs w:val="21"/>
              </w:rPr>
              <w:t>2017年新北区中小学生篮球比赛高中男子组团体第三名</w:t>
            </w:r>
          </w:p>
        </w:tc>
        <w:tc>
          <w:tcPr>
            <w:tcW w:w="874" w:type="dxa"/>
          </w:tcPr>
          <w:p w:rsidR="00C24343" w:rsidRPr="00A6262E" w:rsidRDefault="00C24343">
            <w:pPr>
              <w:jc w:val="center"/>
              <w:rPr>
                <w:rFonts w:asciiTheme="minorEastAsia" w:hAnsiTheme="minorEastAsia" w:cs="宋体"/>
                <w:kern w:val="0"/>
                <w:szCs w:val="21"/>
              </w:rPr>
            </w:pPr>
          </w:p>
        </w:tc>
        <w:tc>
          <w:tcPr>
            <w:tcW w:w="851" w:type="dxa"/>
          </w:tcPr>
          <w:p w:rsidR="00C24343" w:rsidRPr="00A6262E" w:rsidRDefault="00C24343">
            <w:pPr>
              <w:jc w:val="center"/>
              <w:rPr>
                <w:rFonts w:asciiTheme="minorEastAsia" w:hAnsiTheme="minorEastAsia" w:cs="宋体"/>
                <w:kern w:val="0"/>
                <w:szCs w:val="21"/>
              </w:rPr>
            </w:pPr>
          </w:p>
        </w:tc>
        <w:tc>
          <w:tcPr>
            <w:tcW w:w="683" w:type="dxa"/>
          </w:tcPr>
          <w:p w:rsidR="00C24343" w:rsidRPr="00A6262E" w:rsidRDefault="00C24343">
            <w:pPr>
              <w:jc w:val="center"/>
              <w:rPr>
                <w:rFonts w:asciiTheme="minorEastAsia" w:hAnsiTheme="minorEastAsia" w:cs="宋体"/>
                <w:kern w:val="0"/>
                <w:szCs w:val="21"/>
              </w:rPr>
            </w:pPr>
          </w:p>
        </w:tc>
        <w:tc>
          <w:tcPr>
            <w:tcW w:w="909" w:type="dxa"/>
            <w:vAlign w:val="center"/>
          </w:tcPr>
          <w:p w:rsidR="00C24343" w:rsidRPr="00A6262E" w:rsidRDefault="00C24343">
            <w:pPr>
              <w:jc w:val="center"/>
              <w:rPr>
                <w:rFonts w:asciiTheme="minorEastAsia" w:hAnsiTheme="minorEastAsia" w:cs="宋体"/>
                <w:kern w:val="0"/>
                <w:szCs w:val="21"/>
              </w:rPr>
            </w:pPr>
          </w:p>
        </w:tc>
        <w:tc>
          <w:tcPr>
            <w:tcW w:w="1028" w:type="dxa"/>
            <w:vAlign w:val="center"/>
          </w:tcPr>
          <w:p w:rsidR="00C24343" w:rsidRPr="00A6262E" w:rsidRDefault="00F5219E">
            <w:pPr>
              <w:jc w:val="center"/>
              <w:rPr>
                <w:rFonts w:asciiTheme="minorEastAsia" w:hAnsiTheme="minorEastAsia" w:cs="宋体"/>
                <w:kern w:val="0"/>
                <w:szCs w:val="21"/>
              </w:rPr>
            </w:pPr>
            <w:r w:rsidRPr="00A6262E">
              <w:rPr>
                <w:rFonts w:asciiTheme="minorEastAsia" w:hAnsiTheme="minorEastAsia" w:cs="宋体" w:hint="eastAsia"/>
                <w:kern w:val="0"/>
                <w:szCs w:val="21"/>
              </w:rPr>
              <w:t>12</w:t>
            </w:r>
          </w:p>
        </w:tc>
      </w:tr>
    </w:tbl>
    <w:p w:rsidR="00C24343" w:rsidRDefault="00F5219E">
      <w:pPr>
        <w:snapToGrid w:val="0"/>
        <w:rPr>
          <w:rFonts w:ascii="宋体" w:eastAsia="宋体" w:hAnsi="宋体" w:cs="Times New Roman"/>
          <w:szCs w:val="21"/>
        </w:rPr>
      </w:pPr>
      <w:r>
        <w:rPr>
          <w:rFonts w:ascii="Times New Roman" w:eastAsia="宋体" w:hAnsi="Times New Roman" w:cs="Times New Roman"/>
          <w:szCs w:val="21"/>
        </w:rPr>
        <w:t>注：</w:t>
      </w:r>
      <w:r>
        <w:rPr>
          <w:rFonts w:ascii="Times New Roman" w:eastAsia="宋体" w:hAnsi="Times New Roman" w:cs="Times New Roman" w:hint="eastAsia"/>
          <w:szCs w:val="21"/>
        </w:rPr>
        <w:t>①每个学科奖项类别填报最高等级，且不得超过</w:t>
      </w:r>
      <w:r>
        <w:rPr>
          <w:rFonts w:ascii="Times New Roman" w:eastAsia="宋体" w:hAnsi="Times New Roman" w:cs="Times New Roman" w:hint="eastAsia"/>
          <w:szCs w:val="21"/>
        </w:rPr>
        <w:t>5</w:t>
      </w:r>
      <w:r>
        <w:rPr>
          <w:rFonts w:ascii="Times New Roman" w:eastAsia="宋体" w:hAnsi="Times New Roman" w:cs="Times New Roman" w:hint="eastAsia"/>
          <w:szCs w:val="21"/>
        </w:rPr>
        <w:t>个；②</w:t>
      </w:r>
      <w:r>
        <w:rPr>
          <w:rFonts w:ascii="宋体" w:eastAsia="宋体" w:hAnsi="宋体" w:cs="Times New Roman" w:hint="eastAsia"/>
          <w:szCs w:val="21"/>
        </w:rPr>
        <w:t>“</w:t>
      </w:r>
      <w:r>
        <w:rPr>
          <w:rFonts w:ascii="宋体" w:eastAsia="宋体" w:hAnsi="宋体" w:cs="Times New Roman"/>
          <w:szCs w:val="21"/>
        </w:rPr>
        <w:t>团体</w:t>
      </w:r>
      <w:r>
        <w:rPr>
          <w:rFonts w:ascii="宋体" w:eastAsia="宋体" w:hAnsi="宋体" w:cs="Times New Roman" w:hint="eastAsia"/>
          <w:szCs w:val="21"/>
        </w:rPr>
        <w:t>”</w:t>
      </w:r>
      <w:r>
        <w:rPr>
          <w:rFonts w:ascii="宋体" w:eastAsia="宋体" w:hAnsi="宋体" w:cs="Times New Roman"/>
          <w:szCs w:val="21"/>
        </w:rPr>
        <w:t>获奖在各学科获奖</w:t>
      </w:r>
      <w:r>
        <w:rPr>
          <w:rFonts w:ascii="宋体" w:eastAsia="宋体" w:hAnsi="宋体" w:cs="Times New Roman" w:hint="eastAsia"/>
          <w:szCs w:val="21"/>
        </w:rPr>
        <w:t>之后填报</w:t>
      </w:r>
    </w:p>
    <w:p w:rsidR="00C24343" w:rsidRDefault="00C24343">
      <w:pPr>
        <w:snapToGrid w:val="0"/>
        <w:rPr>
          <w:rFonts w:ascii="Times New Roman" w:eastAsia="宋体" w:hAnsi="Times New Roman" w:cs="Times New Roman"/>
          <w:color w:val="7030A0"/>
          <w:szCs w:val="21"/>
        </w:rPr>
      </w:pPr>
    </w:p>
    <w:p w:rsidR="00C24343" w:rsidRDefault="00F5219E">
      <w:pPr>
        <w:rPr>
          <w:rFonts w:ascii="Times New Roman" w:hAnsi="Times New Roman" w:cs="Times New Roman"/>
          <w:b/>
          <w:color w:val="000000" w:themeColor="text1"/>
        </w:rPr>
      </w:pPr>
      <w:r>
        <w:rPr>
          <w:rFonts w:ascii="Times New Roman" w:hAnsi="Times New Roman" w:cs="Times New Roman"/>
          <w:b/>
          <w:color w:val="000000" w:themeColor="text1"/>
        </w:rPr>
        <w:t>（</w:t>
      </w:r>
      <w:r>
        <w:rPr>
          <w:rFonts w:ascii="Times New Roman" w:hAnsi="Times New Roman" w:cs="Times New Roman"/>
          <w:b/>
          <w:color w:val="000000" w:themeColor="text1"/>
        </w:rPr>
        <w:t>3</w:t>
      </w:r>
      <w:r>
        <w:rPr>
          <w:rFonts w:ascii="Times New Roman" w:hAnsi="Times New Roman" w:cs="Times New Roman"/>
          <w:b/>
          <w:color w:val="000000" w:themeColor="text1"/>
        </w:rPr>
        <w:t>）</w:t>
      </w:r>
      <w:r>
        <w:rPr>
          <w:rFonts w:ascii="Times New Roman" w:hAnsi="Times New Roman" w:cs="Times New Roman" w:hint="eastAsia"/>
          <w:b/>
          <w:color w:val="000000" w:themeColor="text1"/>
        </w:rPr>
        <w:t>佐证</w:t>
      </w:r>
      <w:r>
        <w:rPr>
          <w:rFonts w:ascii="Times New Roman" w:hAnsi="Times New Roman" w:cs="Times New Roman"/>
          <w:b/>
          <w:color w:val="000000" w:themeColor="text1"/>
        </w:rPr>
        <w:t>要目</w:t>
      </w:r>
    </w:p>
    <w:p w:rsidR="00C36B25" w:rsidRDefault="00C36B25">
      <w:pPr>
        <w:rPr>
          <w:rFonts w:ascii="Times New Roman" w:hAnsi="Times New Roman" w:cs="Times New Roman"/>
          <w:b/>
          <w:color w:val="000000" w:themeColor="text1"/>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4"/>
        <w:gridCol w:w="2410"/>
        <w:gridCol w:w="1276"/>
        <w:gridCol w:w="1402"/>
      </w:tblGrid>
      <w:tr w:rsidR="00C24343" w:rsidTr="00A6262E">
        <w:trPr>
          <w:jc w:val="center"/>
        </w:trPr>
        <w:tc>
          <w:tcPr>
            <w:tcW w:w="3984" w:type="dxa"/>
            <w:vAlign w:val="center"/>
          </w:tcPr>
          <w:p w:rsidR="00C24343" w:rsidRDefault="00F5219E">
            <w:pPr>
              <w:jc w:val="center"/>
              <w:rPr>
                <w:rFonts w:ascii="Times New Roman" w:hAnsi="Times New Roman" w:cs="Times New Roman"/>
                <w:b/>
                <w:color w:val="000000" w:themeColor="text1"/>
              </w:rPr>
            </w:pPr>
            <w:r>
              <w:rPr>
                <w:rFonts w:ascii="Times New Roman" w:hAnsi="Times New Roman" w:cs="Times New Roman"/>
                <w:b/>
                <w:color w:val="000000" w:themeColor="text1"/>
              </w:rPr>
              <w:lastRenderedPageBreak/>
              <w:t>佐证资料名称</w:t>
            </w:r>
          </w:p>
        </w:tc>
        <w:tc>
          <w:tcPr>
            <w:tcW w:w="2410" w:type="dxa"/>
            <w:vAlign w:val="center"/>
          </w:tcPr>
          <w:p w:rsidR="00C24343" w:rsidRDefault="00F5219E">
            <w:pPr>
              <w:jc w:val="center"/>
              <w:rPr>
                <w:rFonts w:ascii="Times New Roman" w:hAnsi="Times New Roman" w:cs="Times New Roman"/>
                <w:b/>
                <w:color w:val="000000" w:themeColor="text1"/>
              </w:rPr>
            </w:pPr>
            <w:r>
              <w:rPr>
                <w:rFonts w:ascii="Times New Roman" w:hAnsi="Times New Roman" w:cs="Times New Roman"/>
                <w:b/>
                <w:color w:val="000000" w:themeColor="text1"/>
              </w:rPr>
              <w:t>主题词</w:t>
            </w:r>
          </w:p>
        </w:tc>
        <w:tc>
          <w:tcPr>
            <w:tcW w:w="1276" w:type="dxa"/>
            <w:vAlign w:val="center"/>
          </w:tcPr>
          <w:p w:rsidR="00C24343" w:rsidRDefault="00F5219E">
            <w:pPr>
              <w:jc w:val="center"/>
              <w:rPr>
                <w:rFonts w:ascii="Times New Roman" w:hAnsi="Times New Roman" w:cs="Times New Roman"/>
                <w:b/>
                <w:color w:val="000000" w:themeColor="text1"/>
              </w:rPr>
            </w:pPr>
            <w:r>
              <w:rPr>
                <w:rFonts w:ascii="Times New Roman" w:hAnsi="Times New Roman" w:cs="Times New Roman"/>
                <w:b/>
                <w:color w:val="000000" w:themeColor="text1"/>
              </w:rPr>
              <w:t>成文时间</w:t>
            </w:r>
          </w:p>
        </w:tc>
        <w:tc>
          <w:tcPr>
            <w:tcW w:w="1402" w:type="dxa"/>
            <w:vAlign w:val="center"/>
          </w:tcPr>
          <w:p w:rsidR="00C24343" w:rsidRDefault="00F5219E">
            <w:pPr>
              <w:jc w:val="center"/>
              <w:rPr>
                <w:rFonts w:ascii="Times New Roman" w:hAnsi="Times New Roman" w:cs="Times New Roman"/>
                <w:b/>
                <w:color w:val="000000" w:themeColor="text1"/>
              </w:rPr>
            </w:pPr>
            <w:r>
              <w:rPr>
                <w:rFonts w:ascii="Times New Roman" w:hAnsi="Times New Roman" w:cs="Times New Roman" w:hint="eastAsia"/>
                <w:b/>
                <w:color w:val="000000" w:themeColor="text1"/>
              </w:rPr>
              <w:t>是否</w:t>
            </w:r>
            <w:r>
              <w:rPr>
                <w:rFonts w:ascii="Times New Roman" w:hAnsi="Times New Roman" w:cs="Times New Roman"/>
                <w:b/>
                <w:color w:val="000000" w:themeColor="text1"/>
              </w:rPr>
              <w:t>归档</w:t>
            </w:r>
          </w:p>
        </w:tc>
      </w:tr>
      <w:tr w:rsidR="00C24343" w:rsidTr="00A6262E">
        <w:trPr>
          <w:jc w:val="center"/>
        </w:trPr>
        <w:tc>
          <w:tcPr>
            <w:tcW w:w="3984" w:type="dxa"/>
            <w:vAlign w:val="center"/>
          </w:tcPr>
          <w:p w:rsidR="00C24343" w:rsidRPr="00A6262E" w:rsidRDefault="00F5219E">
            <w:pPr>
              <w:rPr>
                <w:rFonts w:asciiTheme="minorEastAsia" w:hAnsiTheme="minorEastAsia" w:cs="宋体"/>
                <w:kern w:val="0"/>
                <w:szCs w:val="21"/>
              </w:rPr>
            </w:pPr>
            <w:r w:rsidRPr="00A6262E">
              <w:rPr>
                <w:rFonts w:asciiTheme="minorEastAsia" w:hAnsiTheme="minorEastAsia" w:cs="宋体" w:hint="eastAsia"/>
                <w:kern w:val="0"/>
                <w:szCs w:val="21"/>
              </w:rPr>
              <w:t>1.常州市西夏</w:t>
            </w:r>
            <w:proofErr w:type="gramStart"/>
            <w:r w:rsidRPr="00A6262E">
              <w:rPr>
                <w:rFonts w:asciiTheme="minorEastAsia" w:hAnsiTheme="minorEastAsia" w:cs="宋体" w:hint="eastAsia"/>
                <w:kern w:val="0"/>
                <w:szCs w:val="21"/>
              </w:rPr>
              <w:t>墅</w:t>
            </w:r>
            <w:proofErr w:type="gramEnd"/>
            <w:r w:rsidRPr="00A6262E">
              <w:rPr>
                <w:rFonts w:asciiTheme="minorEastAsia" w:hAnsiTheme="minorEastAsia" w:cs="宋体" w:hint="eastAsia"/>
                <w:kern w:val="0"/>
                <w:szCs w:val="21"/>
              </w:rPr>
              <w:t>中学综合素质评价实施方案</w:t>
            </w:r>
          </w:p>
        </w:tc>
        <w:tc>
          <w:tcPr>
            <w:tcW w:w="2410" w:type="dxa"/>
            <w:vAlign w:val="center"/>
          </w:tcPr>
          <w:p w:rsidR="00C24343" w:rsidRPr="00A6262E" w:rsidRDefault="00F5219E">
            <w:pPr>
              <w:snapToGrid w:val="0"/>
              <w:jc w:val="center"/>
              <w:rPr>
                <w:rFonts w:asciiTheme="minorEastAsia" w:hAnsiTheme="minorEastAsia"/>
                <w:szCs w:val="21"/>
              </w:rPr>
            </w:pPr>
            <w:r w:rsidRPr="00A6262E">
              <w:rPr>
                <w:rFonts w:asciiTheme="minorEastAsia" w:hAnsiTheme="minorEastAsia" w:cs="宋体" w:hint="eastAsia"/>
                <w:kern w:val="0"/>
                <w:szCs w:val="21"/>
              </w:rPr>
              <w:t>综合素质评价</w:t>
            </w:r>
          </w:p>
        </w:tc>
        <w:tc>
          <w:tcPr>
            <w:tcW w:w="1276" w:type="dxa"/>
            <w:vAlign w:val="center"/>
          </w:tcPr>
          <w:p w:rsidR="00C24343" w:rsidRPr="00A6262E" w:rsidRDefault="00F5219E">
            <w:pPr>
              <w:snapToGrid w:val="0"/>
              <w:jc w:val="center"/>
              <w:rPr>
                <w:rFonts w:asciiTheme="minorEastAsia" w:hAnsiTheme="minorEastAsia"/>
                <w:szCs w:val="21"/>
              </w:rPr>
            </w:pPr>
            <w:r w:rsidRPr="00A6262E">
              <w:rPr>
                <w:rFonts w:asciiTheme="minorEastAsia" w:hAnsiTheme="minorEastAsia" w:hint="eastAsia"/>
                <w:szCs w:val="21"/>
              </w:rPr>
              <w:t>201905</w:t>
            </w:r>
          </w:p>
        </w:tc>
        <w:tc>
          <w:tcPr>
            <w:tcW w:w="1402" w:type="dxa"/>
            <w:vAlign w:val="center"/>
          </w:tcPr>
          <w:p w:rsidR="00C24343" w:rsidRPr="00A6262E" w:rsidRDefault="00F5219E">
            <w:pPr>
              <w:snapToGrid w:val="0"/>
              <w:jc w:val="center"/>
              <w:rPr>
                <w:rFonts w:asciiTheme="minorEastAsia" w:hAnsiTheme="minorEastAsia"/>
                <w:szCs w:val="21"/>
              </w:rPr>
            </w:pPr>
            <w:r w:rsidRPr="00A6262E">
              <w:rPr>
                <w:rFonts w:asciiTheme="minorEastAsia" w:hAnsiTheme="minorEastAsia" w:hint="eastAsia"/>
                <w:szCs w:val="21"/>
              </w:rPr>
              <w:t>存于教务处</w:t>
            </w:r>
          </w:p>
        </w:tc>
      </w:tr>
      <w:tr w:rsidR="00C24343" w:rsidTr="00A6262E">
        <w:trPr>
          <w:jc w:val="center"/>
        </w:trPr>
        <w:tc>
          <w:tcPr>
            <w:tcW w:w="3984" w:type="dxa"/>
            <w:vAlign w:val="center"/>
          </w:tcPr>
          <w:p w:rsidR="00C24343" w:rsidRPr="00A6262E" w:rsidRDefault="00F5219E">
            <w:pPr>
              <w:rPr>
                <w:rFonts w:asciiTheme="minorEastAsia" w:hAnsiTheme="minorEastAsia" w:cs="宋体"/>
                <w:kern w:val="0"/>
                <w:szCs w:val="21"/>
              </w:rPr>
            </w:pPr>
            <w:r w:rsidRPr="00A6262E">
              <w:rPr>
                <w:rFonts w:asciiTheme="minorEastAsia" w:hAnsiTheme="minorEastAsia" w:cs="宋体" w:hint="eastAsia"/>
                <w:kern w:val="0"/>
                <w:szCs w:val="21"/>
              </w:rPr>
              <w:t>2.近三年学生学科竞赛获奖情况</w:t>
            </w:r>
          </w:p>
        </w:tc>
        <w:tc>
          <w:tcPr>
            <w:tcW w:w="2410" w:type="dxa"/>
            <w:vAlign w:val="center"/>
          </w:tcPr>
          <w:p w:rsidR="00C24343" w:rsidRPr="00A6262E" w:rsidRDefault="00F5219E">
            <w:pPr>
              <w:snapToGrid w:val="0"/>
              <w:jc w:val="center"/>
              <w:rPr>
                <w:rFonts w:asciiTheme="minorEastAsia" w:hAnsiTheme="minorEastAsia"/>
                <w:szCs w:val="21"/>
              </w:rPr>
            </w:pPr>
            <w:r w:rsidRPr="00A6262E">
              <w:rPr>
                <w:rFonts w:asciiTheme="minorEastAsia" w:hAnsiTheme="minorEastAsia" w:cs="宋体" w:hint="eastAsia"/>
                <w:kern w:val="0"/>
                <w:szCs w:val="21"/>
              </w:rPr>
              <w:t>学科竞赛</w:t>
            </w:r>
          </w:p>
        </w:tc>
        <w:tc>
          <w:tcPr>
            <w:tcW w:w="1276" w:type="dxa"/>
            <w:vAlign w:val="center"/>
          </w:tcPr>
          <w:p w:rsidR="00C24343" w:rsidRPr="00A6262E" w:rsidRDefault="00F5219E">
            <w:pPr>
              <w:snapToGrid w:val="0"/>
              <w:jc w:val="center"/>
              <w:rPr>
                <w:rFonts w:asciiTheme="minorEastAsia" w:hAnsiTheme="minorEastAsia"/>
                <w:szCs w:val="21"/>
              </w:rPr>
            </w:pPr>
            <w:r w:rsidRPr="00A6262E">
              <w:rPr>
                <w:rFonts w:asciiTheme="minorEastAsia" w:hAnsiTheme="minorEastAsia" w:hint="eastAsia"/>
                <w:szCs w:val="21"/>
              </w:rPr>
              <w:t>202006</w:t>
            </w:r>
          </w:p>
        </w:tc>
        <w:tc>
          <w:tcPr>
            <w:tcW w:w="1402" w:type="dxa"/>
            <w:vAlign w:val="center"/>
          </w:tcPr>
          <w:p w:rsidR="00C24343" w:rsidRPr="00A6262E" w:rsidRDefault="00F5219E">
            <w:pPr>
              <w:snapToGrid w:val="0"/>
              <w:jc w:val="center"/>
              <w:rPr>
                <w:rFonts w:asciiTheme="minorEastAsia" w:hAnsiTheme="minorEastAsia"/>
                <w:szCs w:val="21"/>
              </w:rPr>
            </w:pPr>
            <w:r w:rsidRPr="00A6262E">
              <w:rPr>
                <w:rFonts w:asciiTheme="minorEastAsia" w:hAnsiTheme="minorEastAsia" w:hint="eastAsia"/>
                <w:szCs w:val="21"/>
              </w:rPr>
              <w:t>存于教务处</w:t>
            </w:r>
          </w:p>
        </w:tc>
      </w:tr>
      <w:tr w:rsidR="00C24343" w:rsidTr="00A6262E">
        <w:trPr>
          <w:jc w:val="center"/>
        </w:trPr>
        <w:tc>
          <w:tcPr>
            <w:tcW w:w="3984" w:type="dxa"/>
            <w:vAlign w:val="center"/>
          </w:tcPr>
          <w:p w:rsidR="00C24343" w:rsidRPr="00A6262E" w:rsidRDefault="00F5219E">
            <w:pPr>
              <w:rPr>
                <w:rFonts w:asciiTheme="minorEastAsia" w:hAnsiTheme="minorEastAsia" w:cs="宋体"/>
                <w:kern w:val="0"/>
                <w:szCs w:val="21"/>
              </w:rPr>
            </w:pPr>
            <w:r w:rsidRPr="00A6262E">
              <w:rPr>
                <w:rFonts w:asciiTheme="minorEastAsia" w:hAnsiTheme="minorEastAsia" w:cs="宋体" w:hint="eastAsia"/>
                <w:kern w:val="0"/>
                <w:szCs w:val="21"/>
              </w:rPr>
              <w:t>3.近三年学生科技竞赛获奖情况</w:t>
            </w:r>
          </w:p>
        </w:tc>
        <w:tc>
          <w:tcPr>
            <w:tcW w:w="2410" w:type="dxa"/>
            <w:vAlign w:val="center"/>
          </w:tcPr>
          <w:p w:rsidR="00C24343" w:rsidRPr="00A6262E" w:rsidRDefault="00F5219E">
            <w:pPr>
              <w:snapToGrid w:val="0"/>
              <w:jc w:val="center"/>
              <w:rPr>
                <w:rFonts w:asciiTheme="minorEastAsia" w:hAnsiTheme="minorEastAsia"/>
                <w:szCs w:val="21"/>
              </w:rPr>
            </w:pPr>
            <w:r w:rsidRPr="00A6262E">
              <w:rPr>
                <w:rFonts w:asciiTheme="minorEastAsia" w:hAnsiTheme="minorEastAsia" w:cs="宋体" w:hint="eastAsia"/>
                <w:kern w:val="0"/>
                <w:szCs w:val="21"/>
              </w:rPr>
              <w:t>科技竞赛</w:t>
            </w:r>
          </w:p>
        </w:tc>
        <w:tc>
          <w:tcPr>
            <w:tcW w:w="1276" w:type="dxa"/>
            <w:vAlign w:val="center"/>
          </w:tcPr>
          <w:p w:rsidR="00C24343" w:rsidRPr="00A6262E" w:rsidRDefault="00F5219E">
            <w:pPr>
              <w:snapToGrid w:val="0"/>
              <w:jc w:val="center"/>
              <w:rPr>
                <w:rFonts w:asciiTheme="minorEastAsia" w:hAnsiTheme="minorEastAsia"/>
                <w:szCs w:val="21"/>
              </w:rPr>
            </w:pPr>
            <w:r w:rsidRPr="00A6262E">
              <w:rPr>
                <w:rFonts w:asciiTheme="minorEastAsia" w:hAnsiTheme="minorEastAsia" w:hint="eastAsia"/>
                <w:szCs w:val="21"/>
              </w:rPr>
              <w:t>201909</w:t>
            </w:r>
          </w:p>
        </w:tc>
        <w:tc>
          <w:tcPr>
            <w:tcW w:w="1402" w:type="dxa"/>
            <w:vAlign w:val="center"/>
          </w:tcPr>
          <w:p w:rsidR="00C24343" w:rsidRPr="00A6262E" w:rsidRDefault="00F5219E">
            <w:pPr>
              <w:snapToGrid w:val="0"/>
              <w:jc w:val="center"/>
              <w:rPr>
                <w:rFonts w:asciiTheme="minorEastAsia" w:hAnsiTheme="minorEastAsia"/>
                <w:szCs w:val="21"/>
              </w:rPr>
            </w:pPr>
            <w:r w:rsidRPr="00A6262E">
              <w:rPr>
                <w:rFonts w:asciiTheme="minorEastAsia" w:hAnsiTheme="minorEastAsia" w:hint="eastAsia"/>
                <w:szCs w:val="21"/>
              </w:rPr>
              <w:t>存于教务处</w:t>
            </w:r>
          </w:p>
        </w:tc>
      </w:tr>
      <w:tr w:rsidR="00C24343" w:rsidTr="00A6262E">
        <w:trPr>
          <w:jc w:val="center"/>
        </w:trPr>
        <w:tc>
          <w:tcPr>
            <w:tcW w:w="3984" w:type="dxa"/>
            <w:vAlign w:val="center"/>
          </w:tcPr>
          <w:p w:rsidR="00C24343" w:rsidRPr="00A6262E" w:rsidRDefault="00F5219E">
            <w:pPr>
              <w:rPr>
                <w:rFonts w:asciiTheme="minorEastAsia" w:hAnsiTheme="minorEastAsia" w:cs="宋体"/>
                <w:kern w:val="0"/>
                <w:szCs w:val="21"/>
              </w:rPr>
            </w:pPr>
            <w:r w:rsidRPr="00A6262E">
              <w:rPr>
                <w:rFonts w:asciiTheme="minorEastAsia" w:hAnsiTheme="minorEastAsia" w:cs="宋体" w:hint="eastAsia"/>
                <w:kern w:val="0"/>
                <w:szCs w:val="21"/>
              </w:rPr>
              <w:t>4.西夏</w:t>
            </w:r>
            <w:proofErr w:type="gramStart"/>
            <w:r w:rsidRPr="00A6262E">
              <w:rPr>
                <w:rFonts w:asciiTheme="minorEastAsia" w:hAnsiTheme="minorEastAsia" w:cs="宋体" w:hint="eastAsia"/>
                <w:kern w:val="0"/>
                <w:szCs w:val="21"/>
              </w:rPr>
              <w:t>墅</w:t>
            </w:r>
            <w:proofErr w:type="gramEnd"/>
            <w:r w:rsidRPr="00A6262E">
              <w:rPr>
                <w:rFonts w:asciiTheme="minorEastAsia" w:hAnsiTheme="minorEastAsia" w:cs="宋体" w:hint="eastAsia"/>
                <w:kern w:val="0"/>
                <w:szCs w:val="21"/>
              </w:rPr>
              <w:t>中学社团建设情况</w:t>
            </w:r>
          </w:p>
        </w:tc>
        <w:tc>
          <w:tcPr>
            <w:tcW w:w="2410" w:type="dxa"/>
            <w:vAlign w:val="center"/>
          </w:tcPr>
          <w:p w:rsidR="00C24343" w:rsidRPr="00A6262E" w:rsidRDefault="00F5219E">
            <w:pPr>
              <w:snapToGrid w:val="0"/>
              <w:jc w:val="center"/>
              <w:rPr>
                <w:rFonts w:asciiTheme="minorEastAsia" w:hAnsiTheme="minorEastAsia"/>
                <w:szCs w:val="21"/>
              </w:rPr>
            </w:pPr>
            <w:r w:rsidRPr="00A6262E">
              <w:rPr>
                <w:rFonts w:asciiTheme="minorEastAsia" w:hAnsiTheme="minorEastAsia" w:hint="eastAsia"/>
                <w:szCs w:val="21"/>
              </w:rPr>
              <w:t>社团建设</w:t>
            </w:r>
          </w:p>
        </w:tc>
        <w:tc>
          <w:tcPr>
            <w:tcW w:w="1276" w:type="dxa"/>
            <w:vAlign w:val="center"/>
          </w:tcPr>
          <w:p w:rsidR="00C24343" w:rsidRPr="00A6262E" w:rsidRDefault="00F5219E">
            <w:pPr>
              <w:snapToGrid w:val="0"/>
              <w:jc w:val="center"/>
              <w:rPr>
                <w:rFonts w:asciiTheme="minorEastAsia" w:hAnsiTheme="minorEastAsia"/>
                <w:szCs w:val="21"/>
              </w:rPr>
            </w:pPr>
            <w:r w:rsidRPr="00A6262E">
              <w:rPr>
                <w:rFonts w:asciiTheme="minorEastAsia" w:hAnsiTheme="minorEastAsia" w:hint="eastAsia"/>
                <w:szCs w:val="21"/>
              </w:rPr>
              <w:t>201909</w:t>
            </w:r>
          </w:p>
        </w:tc>
        <w:tc>
          <w:tcPr>
            <w:tcW w:w="1402" w:type="dxa"/>
            <w:vAlign w:val="center"/>
          </w:tcPr>
          <w:p w:rsidR="00C24343" w:rsidRPr="00A6262E" w:rsidRDefault="00F5219E">
            <w:pPr>
              <w:jc w:val="center"/>
              <w:rPr>
                <w:rFonts w:asciiTheme="minorEastAsia" w:hAnsiTheme="minorEastAsia" w:cs="Times New Roman"/>
              </w:rPr>
            </w:pPr>
            <w:r w:rsidRPr="00A6262E">
              <w:rPr>
                <w:rFonts w:asciiTheme="minorEastAsia" w:hAnsiTheme="minorEastAsia" w:hint="eastAsia"/>
                <w:szCs w:val="21"/>
              </w:rPr>
              <w:t>存于教务处</w:t>
            </w:r>
          </w:p>
        </w:tc>
      </w:tr>
      <w:tr w:rsidR="00C24343" w:rsidTr="00A6262E">
        <w:trPr>
          <w:jc w:val="center"/>
        </w:trPr>
        <w:tc>
          <w:tcPr>
            <w:tcW w:w="3984" w:type="dxa"/>
            <w:vAlign w:val="center"/>
          </w:tcPr>
          <w:p w:rsidR="00C24343" w:rsidRPr="00A6262E" w:rsidRDefault="00F5219E">
            <w:pPr>
              <w:rPr>
                <w:rFonts w:asciiTheme="minorEastAsia" w:hAnsiTheme="minorEastAsia" w:cs="宋体"/>
                <w:kern w:val="0"/>
                <w:szCs w:val="21"/>
              </w:rPr>
            </w:pPr>
            <w:r w:rsidRPr="00A6262E">
              <w:rPr>
                <w:rFonts w:asciiTheme="minorEastAsia" w:hAnsiTheme="minorEastAsia" w:cs="宋体" w:hint="eastAsia"/>
                <w:kern w:val="0"/>
                <w:szCs w:val="21"/>
              </w:rPr>
              <w:t>5.优秀社团获奖证书</w:t>
            </w:r>
          </w:p>
        </w:tc>
        <w:tc>
          <w:tcPr>
            <w:tcW w:w="2410" w:type="dxa"/>
            <w:vAlign w:val="center"/>
          </w:tcPr>
          <w:p w:rsidR="00C24343" w:rsidRPr="00A6262E" w:rsidRDefault="00F5219E">
            <w:pPr>
              <w:snapToGrid w:val="0"/>
              <w:jc w:val="center"/>
              <w:rPr>
                <w:rFonts w:asciiTheme="minorEastAsia" w:hAnsiTheme="minorEastAsia"/>
                <w:szCs w:val="21"/>
              </w:rPr>
            </w:pPr>
            <w:r w:rsidRPr="00A6262E">
              <w:rPr>
                <w:rFonts w:asciiTheme="minorEastAsia" w:hAnsiTheme="minorEastAsia" w:hint="eastAsia"/>
                <w:szCs w:val="21"/>
              </w:rPr>
              <w:t>社团获奖</w:t>
            </w:r>
          </w:p>
        </w:tc>
        <w:tc>
          <w:tcPr>
            <w:tcW w:w="1276" w:type="dxa"/>
            <w:vAlign w:val="center"/>
          </w:tcPr>
          <w:p w:rsidR="00C24343" w:rsidRPr="00A6262E" w:rsidRDefault="00F5219E">
            <w:pPr>
              <w:snapToGrid w:val="0"/>
              <w:jc w:val="center"/>
              <w:rPr>
                <w:rFonts w:asciiTheme="minorEastAsia" w:hAnsiTheme="minorEastAsia"/>
                <w:szCs w:val="21"/>
              </w:rPr>
            </w:pPr>
            <w:r w:rsidRPr="00A6262E">
              <w:rPr>
                <w:rFonts w:asciiTheme="minorEastAsia" w:hAnsiTheme="minorEastAsia" w:hint="eastAsia"/>
                <w:szCs w:val="21"/>
              </w:rPr>
              <w:t>202006</w:t>
            </w:r>
          </w:p>
        </w:tc>
        <w:tc>
          <w:tcPr>
            <w:tcW w:w="1402" w:type="dxa"/>
            <w:vAlign w:val="center"/>
          </w:tcPr>
          <w:p w:rsidR="00C24343" w:rsidRPr="00A6262E" w:rsidRDefault="00F5219E">
            <w:pPr>
              <w:jc w:val="center"/>
              <w:rPr>
                <w:rFonts w:asciiTheme="minorEastAsia" w:hAnsiTheme="minorEastAsia"/>
                <w:szCs w:val="21"/>
              </w:rPr>
            </w:pPr>
            <w:r w:rsidRPr="00A6262E">
              <w:rPr>
                <w:rFonts w:asciiTheme="minorEastAsia" w:hAnsiTheme="minorEastAsia" w:hint="eastAsia"/>
                <w:szCs w:val="21"/>
              </w:rPr>
              <w:t>存于校办</w:t>
            </w:r>
          </w:p>
        </w:tc>
      </w:tr>
      <w:tr w:rsidR="00C24343" w:rsidTr="00A6262E">
        <w:trPr>
          <w:jc w:val="center"/>
        </w:trPr>
        <w:tc>
          <w:tcPr>
            <w:tcW w:w="3984" w:type="dxa"/>
            <w:vAlign w:val="center"/>
          </w:tcPr>
          <w:p w:rsidR="00C24343" w:rsidRPr="00A6262E" w:rsidRDefault="00F5219E">
            <w:pPr>
              <w:rPr>
                <w:rFonts w:asciiTheme="minorEastAsia" w:hAnsiTheme="minorEastAsia" w:cs="宋体"/>
                <w:kern w:val="0"/>
                <w:szCs w:val="21"/>
              </w:rPr>
            </w:pPr>
            <w:r w:rsidRPr="00A6262E">
              <w:rPr>
                <w:rFonts w:asciiTheme="minorEastAsia" w:hAnsiTheme="minorEastAsia" w:cs="宋体" w:hint="eastAsia"/>
                <w:kern w:val="0"/>
                <w:szCs w:val="21"/>
              </w:rPr>
              <w:t>6.近三年省学业水平测试成绩汇总表</w:t>
            </w:r>
          </w:p>
        </w:tc>
        <w:tc>
          <w:tcPr>
            <w:tcW w:w="2410" w:type="dxa"/>
            <w:vAlign w:val="center"/>
          </w:tcPr>
          <w:p w:rsidR="00C24343" w:rsidRPr="00A6262E" w:rsidRDefault="00F5219E">
            <w:pPr>
              <w:snapToGrid w:val="0"/>
              <w:jc w:val="center"/>
              <w:rPr>
                <w:rFonts w:asciiTheme="minorEastAsia" w:hAnsiTheme="minorEastAsia"/>
                <w:szCs w:val="21"/>
              </w:rPr>
            </w:pPr>
            <w:r w:rsidRPr="00A6262E">
              <w:rPr>
                <w:rFonts w:asciiTheme="minorEastAsia" w:hAnsiTheme="minorEastAsia" w:cs="宋体" w:hint="eastAsia"/>
                <w:kern w:val="0"/>
                <w:szCs w:val="21"/>
              </w:rPr>
              <w:t>学业水平测试</w:t>
            </w:r>
          </w:p>
        </w:tc>
        <w:tc>
          <w:tcPr>
            <w:tcW w:w="1276" w:type="dxa"/>
            <w:vAlign w:val="center"/>
          </w:tcPr>
          <w:p w:rsidR="00C24343" w:rsidRPr="00A6262E" w:rsidRDefault="00F5219E">
            <w:pPr>
              <w:snapToGrid w:val="0"/>
              <w:jc w:val="center"/>
              <w:rPr>
                <w:rFonts w:asciiTheme="minorEastAsia" w:hAnsiTheme="minorEastAsia"/>
                <w:szCs w:val="21"/>
              </w:rPr>
            </w:pPr>
            <w:r w:rsidRPr="00A6262E">
              <w:rPr>
                <w:rFonts w:asciiTheme="minorEastAsia" w:hAnsiTheme="minorEastAsia" w:hint="eastAsia"/>
                <w:szCs w:val="21"/>
              </w:rPr>
              <w:t>202005</w:t>
            </w:r>
          </w:p>
        </w:tc>
        <w:tc>
          <w:tcPr>
            <w:tcW w:w="1402" w:type="dxa"/>
            <w:vAlign w:val="center"/>
          </w:tcPr>
          <w:p w:rsidR="00C24343" w:rsidRPr="00A6262E" w:rsidRDefault="00F5219E">
            <w:pPr>
              <w:snapToGrid w:val="0"/>
              <w:jc w:val="center"/>
              <w:rPr>
                <w:rFonts w:asciiTheme="minorEastAsia" w:hAnsiTheme="minorEastAsia"/>
                <w:szCs w:val="21"/>
              </w:rPr>
            </w:pPr>
            <w:r w:rsidRPr="00A6262E">
              <w:rPr>
                <w:rFonts w:asciiTheme="minorEastAsia" w:hAnsiTheme="minorEastAsia" w:hint="eastAsia"/>
                <w:szCs w:val="21"/>
              </w:rPr>
              <w:t>存于教务处</w:t>
            </w:r>
          </w:p>
        </w:tc>
      </w:tr>
      <w:tr w:rsidR="00C24343" w:rsidTr="00A6262E">
        <w:trPr>
          <w:jc w:val="center"/>
        </w:trPr>
        <w:tc>
          <w:tcPr>
            <w:tcW w:w="3984" w:type="dxa"/>
            <w:vAlign w:val="center"/>
          </w:tcPr>
          <w:p w:rsidR="00C24343" w:rsidRPr="00A6262E" w:rsidRDefault="00F5219E">
            <w:pPr>
              <w:rPr>
                <w:rFonts w:asciiTheme="minorEastAsia" w:hAnsiTheme="minorEastAsia" w:cstheme="majorEastAsia"/>
                <w:bCs/>
                <w:kern w:val="0"/>
                <w:szCs w:val="21"/>
              </w:rPr>
            </w:pPr>
            <w:r w:rsidRPr="00A6262E">
              <w:rPr>
                <w:rFonts w:asciiTheme="minorEastAsia" w:hAnsiTheme="minorEastAsia" w:cstheme="majorEastAsia" w:hint="eastAsia"/>
                <w:bCs/>
                <w:color w:val="000000" w:themeColor="text1"/>
                <w:szCs w:val="21"/>
              </w:rPr>
              <w:t>7.江苏省健康促进学校（铜牌）</w:t>
            </w:r>
          </w:p>
        </w:tc>
        <w:tc>
          <w:tcPr>
            <w:tcW w:w="2410" w:type="dxa"/>
            <w:vAlign w:val="center"/>
          </w:tcPr>
          <w:p w:rsidR="00C24343" w:rsidRPr="00A6262E" w:rsidRDefault="00F5219E" w:rsidP="00A6262E">
            <w:pPr>
              <w:jc w:val="center"/>
              <w:rPr>
                <w:rFonts w:asciiTheme="minorEastAsia" w:hAnsiTheme="minorEastAsia" w:cstheme="majorEastAsia"/>
                <w:bCs/>
                <w:kern w:val="0"/>
                <w:szCs w:val="21"/>
              </w:rPr>
            </w:pPr>
            <w:r w:rsidRPr="00A6262E">
              <w:rPr>
                <w:rFonts w:asciiTheme="minorEastAsia" w:hAnsiTheme="minorEastAsia" w:cstheme="majorEastAsia" w:hint="eastAsia"/>
                <w:bCs/>
                <w:color w:val="000000" w:themeColor="text1"/>
                <w:szCs w:val="21"/>
              </w:rPr>
              <w:t>健康促进、铜牌</w:t>
            </w:r>
          </w:p>
        </w:tc>
        <w:tc>
          <w:tcPr>
            <w:tcW w:w="1276" w:type="dxa"/>
            <w:vAlign w:val="center"/>
          </w:tcPr>
          <w:p w:rsidR="00C24343" w:rsidRPr="00A6262E" w:rsidRDefault="00F5219E">
            <w:pPr>
              <w:jc w:val="center"/>
              <w:rPr>
                <w:rFonts w:asciiTheme="minorEastAsia" w:hAnsiTheme="minorEastAsia" w:cstheme="majorEastAsia"/>
                <w:bCs/>
                <w:szCs w:val="21"/>
              </w:rPr>
            </w:pPr>
            <w:r w:rsidRPr="00A6262E">
              <w:rPr>
                <w:rFonts w:asciiTheme="minorEastAsia" w:hAnsiTheme="minorEastAsia" w:cstheme="majorEastAsia" w:hint="eastAsia"/>
                <w:bCs/>
                <w:color w:val="000000" w:themeColor="text1"/>
                <w:szCs w:val="21"/>
              </w:rPr>
              <w:t>201812</w:t>
            </w:r>
          </w:p>
        </w:tc>
        <w:tc>
          <w:tcPr>
            <w:tcW w:w="1402" w:type="dxa"/>
            <w:vAlign w:val="center"/>
          </w:tcPr>
          <w:p w:rsidR="00C24343" w:rsidRPr="00A6262E" w:rsidRDefault="00F5219E">
            <w:pPr>
              <w:jc w:val="center"/>
              <w:rPr>
                <w:rFonts w:asciiTheme="minorEastAsia" w:hAnsiTheme="minorEastAsia" w:cstheme="majorEastAsia"/>
                <w:bCs/>
                <w:szCs w:val="21"/>
              </w:rPr>
            </w:pPr>
            <w:r w:rsidRPr="00A6262E">
              <w:rPr>
                <w:rFonts w:asciiTheme="minorEastAsia" w:hAnsiTheme="minorEastAsia" w:hint="eastAsia"/>
                <w:szCs w:val="21"/>
              </w:rPr>
              <w:t>存于校办</w:t>
            </w:r>
          </w:p>
        </w:tc>
      </w:tr>
      <w:tr w:rsidR="00C24343" w:rsidTr="00A6262E">
        <w:trPr>
          <w:jc w:val="center"/>
        </w:trPr>
        <w:tc>
          <w:tcPr>
            <w:tcW w:w="3984" w:type="dxa"/>
            <w:vAlign w:val="center"/>
          </w:tcPr>
          <w:p w:rsidR="00C24343" w:rsidRPr="00A6262E" w:rsidRDefault="00F5219E">
            <w:pPr>
              <w:rPr>
                <w:rFonts w:asciiTheme="minorEastAsia" w:hAnsiTheme="minorEastAsia" w:cstheme="majorEastAsia"/>
                <w:bCs/>
                <w:kern w:val="0"/>
                <w:szCs w:val="21"/>
              </w:rPr>
            </w:pPr>
            <w:r w:rsidRPr="00A6262E">
              <w:rPr>
                <w:rFonts w:asciiTheme="minorEastAsia" w:hAnsiTheme="minorEastAsia" w:cstheme="majorEastAsia" w:hint="eastAsia"/>
                <w:bCs/>
                <w:color w:val="000000" w:themeColor="text1"/>
                <w:szCs w:val="21"/>
              </w:rPr>
              <w:t>8.近三年艺体活动获奖情况一览表</w:t>
            </w:r>
          </w:p>
        </w:tc>
        <w:tc>
          <w:tcPr>
            <w:tcW w:w="2410" w:type="dxa"/>
            <w:vAlign w:val="center"/>
          </w:tcPr>
          <w:p w:rsidR="00C24343" w:rsidRPr="00A6262E" w:rsidRDefault="00F5219E">
            <w:pPr>
              <w:jc w:val="center"/>
              <w:rPr>
                <w:rFonts w:asciiTheme="minorEastAsia" w:hAnsiTheme="minorEastAsia" w:cstheme="majorEastAsia"/>
                <w:bCs/>
                <w:kern w:val="0"/>
                <w:szCs w:val="21"/>
              </w:rPr>
            </w:pPr>
            <w:r w:rsidRPr="00A6262E">
              <w:rPr>
                <w:rFonts w:asciiTheme="minorEastAsia" w:hAnsiTheme="minorEastAsia" w:cstheme="majorEastAsia" w:hint="eastAsia"/>
                <w:bCs/>
                <w:color w:val="000000" w:themeColor="text1"/>
                <w:szCs w:val="21"/>
              </w:rPr>
              <w:t>艺术、体育、获奖统计</w:t>
            </w:r>
          </w:p>
        </w:tc>
        <w:tc>
          <w:tcPr>
            <w:tcW w:w="1276" w:type="dxa"/>
            <w:vAlign w:val="center"/>
          </w:tcPr>
          <w:p w:rsidR="00C24343" w:rsidRPr="00A6262E" w:rsidRDefault="00F5219E">
            <w:pPr>
              <w:jc w:val="center"/>
              <w:rPr>
                <w:rFonts w:asciiTheme="minorEastAsia" w:hAnsiTheme="minorEastAsia" w:cstheme="majorEastAsia"/>
                <w:bCs/>
                <w:color w:val="000000" w:themeColor="text1"/>
                <w:szCs w:val="21"/>
              </w:rPr>
            </w:pPr>
            <w:r w:rsidRPr="00A6262E">
              <w:rPr>
                <w:rFonts w:asciiTheme="minorEastAsia" w:hAnsiTheme="minorEastAsia" w:cstheme="majorEastAsia" w:hint="eastAsia"/>
                <w:bCs/>
                <w:color w:val="000000" w:themeColor="text1"/>
                <w:szCs w:val="21"/>
              </w:rPr>
              <w:t>201712</w:t>
            </w:r>
          </w:p>
          <w:p w:rsidR="00C24343" w:rsidRPr="00A6262E" w:rsidRDefault="00F5219E">
            <w:pPr>
              <w:jc w:val="center"/>
              <w:rPr>
                <w:rFonts w:asciiTheme="minorEastAsia" w:hAnsiTheme="minorEastAsia" w:cstheme="majorEastAsia"/>
                <w:bCs/>
                <w:color w:val="000000" w:themeColor="text1"/>
                <w:szCs w:val="21"/>
              </w:rPr>
            </w:pPr>
            <w:r w:rsidRPr="00A6262E">
              <w:rPr>
                <w:rFonts w:asciiTheme="minorEastAsia" w:hAnsiTheme="minorEastAsia" w:cstheme="majorEastAsia" w:hint="eastAsia"/>
                <w:bCs/>
                <w:color w:val="000000" w:themeColor="text1"/>
                <w:szCs w:val="21"/>
              </w:rPr>
              <w:t>201812</w:t>
            </w:r>
          </w:p>
          <w:p w:rsidR="00C24343" w:rsidRPr="00A6262E" w:rsidRDefault="00F5219E">
            <w:pPr>
              <w:jc w:val="center"/>
              <w:rPr>
                <w:rFonts w:asciiTheme="minorEastAsia" w:hAnsiTheme="minorEastAsia" w:cstheme="majorEastAsia"/>
                <w:bCs/>
                <w:szCs w:val="21"/>
              </w:rPr>
            </w:pPr>
            <w:r w:rsidRPr="00A6262E">
              <w:rPr>
                <w:rFonts w:asciiTheme="minorEastAsia" w:hAnsiTheme="minorEastAsia" w:cstheme="majorEastAsia" w:hint="eastAsia"/>
                <w:bCs/>
                <w:color w:val="000000" w:themeColor="text1"/>
                <w:szCs w:val="21"/>
              </w:rPr>
              <w:t>201912</w:t>
            </w:r>
          </w:p>
        </w:tc>
        <w:tc>
          <w:tcPr>
            <w:tcW w:w="1402" w:type="dxa"/>
            <w:vAlign w:val="center"/>
          </w:tcPr>
          <w:p w:rsidR="00C24343" w:rsidRPr="00A6262E" w:rsidRDefault="00F5219E">
            <w:pPr>
              <w:jc w:val="center"/>
              <w:rPr>
                <w:rFonts w:asciiTheme="minorEastAsia" w:hAnsiTheme="minorEastAsia" w:cstheme="majorEastAsia"/>
                <w:bCs/>
                <w:szCs w:val="21"/>
              </w:rPr>
            </w:pPr>
            <w:r w:rsidRPr="00A6262E">
              <w:rPr>
                <w:rFonts w:asciiTheme="minorEastAsia" w:hAnsiTheme="minorEastAsia" w:hint="eastAsia"/>
                <w:szCs w:val="21"/>
              </w:rPr>
              <w:t>存于校办</w:t>
            </w:r>
          </w:p>
        </w:tc>
      </w:tr>
      <w:tr w:rsidR="00C24343" w:rsidTr="00A6262E">
        <w:trPr>
          <w:jc w:val="center"/>
        </w:trPr>
        <w:tc>
          <w:tcPr>
            <w:tcW w:w="3984" w:type="dxa"/>
            <w:vAlign w:val="center"/>
          </w:tcPr>
          <w:p w:rsidR="00C24343" w:rsidRPr="00A6262E" w:rsidRDefault="00F5219E">
            <w:pPr>
              <w:rPr>
                <w:rFonts w:asciiTheme="minorEastAsia" w:hAnsiTheme="minorEastAsia" w:cstheme="majorEastAsia"/>
                <w:bCs/>
                <w:kern w:val="0"/>
                <w:szCs w:val="21"/>
              </w:rPr>
            </w:pPr>
            <w:r w:rsidRPr="00A6262E">
              <w:rPr>
                <w:rFonts w:asciiTheme="minorEastAsia" w:hAnsiTheme="minorEastAsia" w:cstheme="majorEastAsia" w:hint="eastAsia"/>
                <w:bCs/>
                <w:color w:val="000000" w:themeColor="text1"/>
                <w:szCs w:val="21"/>
              </w:rPr>
              <w:t>9.高中艺术体育教育教学工作获奖证书</w:t>
            </w:r>
          </w:p>
        </w:tc>
        <w:tc>
          <w:tcPr>
            <w:tcW w:w="2410" w:type="dxa"/>
            <w:vAlign w:val="center"/>
          </w:tcPr>
          <w:p w:rsidR="00C24343" w:rsidRPr="00A6262E" w:rsidRDefault="00F5219E">
            <w:pPr>
              <w:rPr>
                <w:rFonts w:asciiTheme="minorEastAsia" w:hAnsiTheme="minorEastAsia" w:cstheme="majorEastAsia"/>
                <w:bCs/>
                <w:kern w:val="0"/>
                <w:szCs w:val="21"/>
              </w:rPr>
            </w:pPr>
            <w:r w:rsidRPr="00A6262E">
              <w:rPr>
                <w:rFonts w:asciiTheme="minorEastAsia" w:hAnsiTheme="minorEastAsia" w:cstheme="majorEastAsia" w:hint="eastAsia"/>
                <w:bCs/>
                <w:color w:val="000000" w:themeColor="text1"/>
                <w:szCs w:val="21"/>
              </w:rPr>
              <w:t>艺术、体育、获奖证书</w:t>
            </w:r>
          </w:p>
        </w:tc>
        <w:tc>
          <w:tcPr>
            <w:tcW w:w="1276" w:type="dxa"/>
            <w:vAlign w:val="center"/>
          </w:tcPr>
          <w:p w:rsidR="00C24343" w:rsidRPr="00A6262E" w:rsidRDefault="00F5219E">
            <w:pPr>
              <w:jc w:val="center"/>
              <w:rPr>
                <w:rFonts w:asciiTheme="minorEastAsia" w:hAnsiTheme="minorEastAsia" w:cstheme="majorEastAsia"/>
                <w:bCs/>
                <w:szCs w:val="21"/>
              </w:rPr>
            </w:pPr>
            <w:r w:rsidRPr="00A6262E">
              <w:rPr>
                <w:rFonts w:asciiTheme="minorEastAsia" w:hAnsiTheme="minorEastAsia" w:cstheme="majorEastAsia" w:hint="eastAsia"/>
                <w:bCs/>
                <w:color w:val="000000" w:themeColor="text1"/>
                <w:szCs w:val="21"/>
              </w:rPr>
              <w:t>201912</w:t>
            </w:r>
          </w:p>
        </w:tc>
        <w:tc>
          <w:tcPr>
            <w:tcW w:w="1402" w:type="dxa"/>
            <w:vAlign w:val="center"/>
          </w:tcPr>
          <w:p w:rsidR="00C24343" w:rsidRPr="00A6262E" w:rsidRDefault="00F5219E">
            <w:pPr>
              <w:jc w:val="center"/>
              <w:rPr>
                <w:rFonts w:asciiTheme="minorEastAsia" w:hAnsiTheme="minorEastAsia" w:cstheme="majorEastAsia"/>
                <w:bCs/>
                <w:szCs w:val="21"/>
              </w:rPr>
            </w:pPr>
            <w:r w:rsidRPr="00A6262E">
              <w:rPr>
                <w:rFonts w:asciiTheme="minorEastAsia" w:hAnsiTheme="minorEastAsia" w:hint="eastAsia"/>
                <w:szCs w:val="21"/>
              </w:rPr>
              <w:t>存于校办</w:t>
            </w:r>
          </w:p>
        </w:tc>
      </w:tr>
      <w:tr w:rsidR="00C24343" w:rsidTr="00A6262E">
        <w:trPr>
          <w:jc w:val="center"/>
        </w:trPr>
        <w:tc>
          <w:tcPr>
            <w:tcW w:w="3984" w:type="dxa"/>
            <w:vAlign w:val="center"/>
          </w:tcPr>
          <w:p w:rsidR="00C24343" w:rsidRPr="00A6262E" w:rsidRDefault="00F5219E">
            <w:pPr>
              <w:rPr>
                <w:rFonts w:asciiTheme="minorEastAsia" w:hAnsiTheme="minorEastAsia" w:cstheme="majorEastAsia"/>
                <w:bCs/>
                <w:kern w:val="0"/>
                <w:szCs w:val="21"/>
              </w:rPr>
            </w:pPr>
            <w:r w:rsidRPr="00A6262E">
              <w:rPr>
                <w:rFonts w:asciiTheme="minorEastAsia" w:hAnsiTheme="minorEastAsia" w:cstheme="majorEastAsia" w:hint="eastAsia"/>
                <w:bCs/>
                <w:color w:val="000000" w:themeColor="text1"/>
                <w:szCs w:val="21"/>
              </w:rPr>
              <w:t>10.学生体质健康统计表</w:t>
            </w:r>
          </w:p>
        </w:tc>
        <w:tc>
          <w:tcPr>
            <w:tcW w:w="2410" w:type="dxa"/>
            <w:vAlign w:val="center"/>
          </w:tcPr>
          <w:p w:rsidR="00C24343" w:rsidRPr="00A6262E" w:rsidRDefault="00F5219E">
            <w:pPr>
              <w:rPr>
                <w:rFonts w:asciiTheme="minorEastAsia" w:hAnsiTheme="minorEastAsia" w:cstheme="majorEastAsia"/>
                <w:bCs/>
                <w:kern w:val="0"/>
                <w:szCs w:val="21"/>
              </w:rPr>
            </w:pPr>
            <w:r w:rsidRPr="00A6262E">
              <w:rPr>
                <w:rFonts w:asciiTheme="minorEastAsia" w:hAnsiTheme="minorEastAsia" w:cstheme="majorEastAsia" w:hint="eastAsia"/>
                <w:bCs/>
                <w:color w:val="000000" w:themeColor="text1"/>
                <w:szCs w:val="21"/>
              </w:rPr>
              <w:t>体制健康、统计表</w:t>
            </w:r>
          </w:p>
        </w:tc>
        <w:tc>
          <w:tcPr>
            <w:tcW w:w="1276" w:type="dxa"/>
            <w:vAlign w:val="center"/>
          </w:tcPr>
          <w:p w:rsidR="00C24343" w:rsidRPr="00A6262E" w:rsidRDefault="00F5219E">
            <w:pPr>
              <w:jc w:val="center"/>
              <w:rPr>
                <w:rFonts w:asciiTheme="minorEastAsia" w:hAnsiTheme="minorEastAsia" w:cstheme="majorEastAsia"/>
                <w:bCs/>
                <w:color w:val="000000" w:themeColor="text1"/>
                <w:szCs w:val="21"/>
              </w:rPr>
            </w:pPr>
            <w:r w:rsidRPr="00A6262E">
              <w:rPr>
                <w:rFonts w:asciiTheme="minorEastAsia" w:hAnsiTheme="minorEastAsia" w:cstheme="majorEastAsia" w:hint="eastAsia"/>
                <w:bCs/>
                <w:color w:val="000000" w:themeColor="text1"/>
                <w:szCs w:val="21"/>
              </w:rPr>
              <w:t>201912</w:t>
            </w:r>
          </w:p>
          <w:p w:rsidR="00C24343" w:rsidRPr="00A6262E" w:rsidRDefault="00F5219E">
            <w:pPr>
              <w:jc w:val="center"/>
              <w:rPr>
                <w:rFonts w:asciiTheme="minorEastAsia" w:hAnsiTheme="minorEastAsia" w:cstheme="majorEastAsia"/>
                <w:bCs/>
                <w:color w:val="000000" w:themeColor="text1"/>
                <w:szCs w:val="21"/>
              </w:rPr>
            </w:pPr>
            <w:r w:rsidRPr="00A6262E">
              <w:rPr>
                <w:rFonts w:asciiTheme="minorEastAsia" w:hAnsiTheme="minorEastAsia" w:cstheme="majorEastAsia" w:hint="eastAsia"/>
                <w:bCs/>
                <w:color w:val="000000" w:themeColor="text1"/>
                <w:szCs w:val="21"/>
              </w:rPr>
              <w:t>201812</w:t>
            </w:r>
          </w:p>
          <w:p w:rsidR="00C24343" w:rsidRPr="00A6262E" w:rsidRDefault="00F5219E">
            <w:pPr>
              <w:jc w:val="center"/>
              <w:rPr>
                <w:rFonts w:asciiTheme="minorEastAsia" w:hAnsiTheme="minorEastAsia" w:cstheme="majorEastAsia"/>
                <w:bCs/>
                <w:szCs w:val="21"/>
              </w:rPr>
            </w:pPr>
            <w:r w:rsidRPr="00A6262E">
              <w:rPr>
                <w:rFonts w:asciiTheme="minorEastAsia" w:hAnsiTheme="minorEastAsia" w:cstheme="majorEastAsia" w:hint="eastAsia"/>
                <w:bCs/>
                <w:color w:val="000000" w:themeColor="text1"/>
                <w:szCs w:val="21"/>
              </w:rPr>
              <w:t>201912</w:t>
            </w:r>
          </w:p>
        </w:tc>
        <w:tc>
          <w:tcPr>
            <w:tcW w:w="1402" w:type="dxa"/>
            <w:vAlign w:val="center"/>
          </w:tcPr>
          <w:p w:rsidR="00C24343" w:rsidRPr="00A6262E" w:rsidRDefault="00F5219E">
            <w:pPr>
              <w:jc w:val="center"/>
              <w:rPr>
                <w:rFonts w:asciiTheme="minorEastAsia" w:hAnsiTheme="minorEastAsia" w:cstheme="majorEastAsia"/>
                <w:bCs/>
                <w:szCs w:val="21"/>
              </w:rPr>
            </w:pPr>
            <w:r w:rsidRPr="00A6262E">
              <w:rPr>
                <w:rFonts w:asciiTheme="minorEastAsia" w:hAnsiTheme="minorEastAsia" w:hint="eastAsia"/>
                <w:szCs w:val="21"/>
              </w:rPr>
              <w:t>存于校办</w:t>
            </w:r>
          </w:p>
        </w:tc>
      </w:tr>
      <w:tr w:rsidR="00C24343" w:rsidTr="00A6262E">
        <w:trPr>
          <w:jc w:val="center"/>
        </w:trPr>
        <w:tc>
          <w:tcPr>
            <w:tcW w:w="3984" w:type="dxa"/>
            <w:vAlign w:val="center"/>
          </w:tcPr>
          <w:p w:rsidR="00C24343" w:rsidRPr="00A6262E" w:rsidRDefault="00F5219E">
            <w:pPr>
              <w:rPr>
                <w:rFonts w:asciiTheme="minorEastAsia" w:hAnsiTheme="minorEastAsia" w:cstheme="majorEastAsia"/>
                <w:bCs/>
                <w:kern w:val="0"/>
                <w:szCs w:val="21"/>
              </w:rPr>
            </w:pPr>
            <w:r w:rsidRPr="00A6262E">
              <w:rPr>
                <w:rFonts w:asciiTheme="minorEastAsia" w:hAnsiTheme="minorEastAsia" w:cstheme="majorEastAsia" w:hint="eastAsia"/>
                <w:bCs/>
                <w:color w:val="000000" w:themeColor="text1"/>
                <w:szCs w:val="21"/>
              </w:rPr>
              <w:t>11.体育节、运动会活动材料</w:t>
            </w:r>
          </w:p>
        </w:tc>
        <w:tc>
          <w:tcPr>
            <w:tcW w:w="2410" w:type="dxa"/>
            <w:vAlign w:val="center"/>
          </w:tcPr>
          <w:p w:rsidR="00C24343" w:rsidRPr="00A6262E" w:rsidRDefault="00F5219E">
            <w:pPr>
              <w:jc w:val="center"/>
              <w:rPr>
                <w:rFonts w:asciiTheme="minorEastAsia" w:hAnsiTheme="minorEastAsia" w:cstheme="majorEastAsia"/>
                <w:bCs/>
                <w:kern w:val="0"/>
                <w:szCs w:val="21"/>
              </w:rPr>
            </w:pPr>
            <w:r w:rsidRPr="00A6262E">
              <w:rPr>
                <w:rFonts w:asciiTheme="minorEastAsia" w:hAnsiTheme="minorEastAsia" w:cstheme="majorEastAsia" w:hint="eastAsia"/>
                <w:bCs/>
                <w:color w:val="000000" w:themeColor="text1"/>
                <w:szCs w:val="21"/>
              </w:rPr>
              <w:t>体育节、运动会</w:t>
            </w:r>
          </w:p>
        </w:tc>
        <w:tc>
          <w:tcPr>
            <w:tcW w:w="1276" w:type="dxa"/>
            <w:vAlign w:val="center"/>
          </w:tcPr>
          <w:p w:rsidR="00C24343" w:rsidRPr="00A6262E" w:rsidRDefault="00F5219E">
            <w:pPr>
              <w:jc w:val="center"/>
              <w:rPr>
                <w:rFonts w:asciiTheme="minorEastAsia" w:hAnsiTheme="minorEastAsia" w:cstheme="majorEastAsia"/>
                <w:bCs/>
                <w:color w:val="000000" w:themeColor="text1"/>
                <w:szCs w:val="21"/>
              </w:rPr>
            </w:pPr>
            <w:r w:rsidRPr="00A6262E">
              <w:rPr>
                <w:rFonts w:asciiTheme="minorEastAsia" w:hAnsiTheme="minorEastAsia" w:cstheme="majorEastAsia" w:hint="eastAsia"/>
                <w:bCs/>
                <w:color w:val="000000" w:themeColor="text1"/>
                <w:szCs w:val="21"/>
              </w:rPr>
              <w:t>201712</w:t>
            </w:r>
          </w:p>
          <w:p w:rsidR="00C24343" w:rsidRPr="00A6262E" w:rsidRDefault="00F5219E">
            <w:pPr>
              <w:jc w:val="center"/>
              <w:rPr>
                <w:rFonts w:asciiTheme="minorEastAsia" w:hAnsiTheme="minorEastAsia" w:cstheme="majorEastAsia"/>
                <w:bCs/>
                <w:color w:val="000000" w:themeColor="text1"/>
                <w:szCs w:val="21"/>
              </w:rPr>
            </w:pPr>
            <w:r w:rsidRPr="00A6262E">
              <w:rPr>
                <w:rFonts w:asciiTheme="minorEastAsia" w:hAnsiTheme="minorEastAsia" w:cstheme="majorEastAsia" w:hint="eastAsia"/>
                <w:bCs/>
                <w:color w:val="000000" w:themeColor="text1"/>
                <w:szCs w:val="21"/>
              </w:rPr>
              <w:t>201812</w:t>
            </w:r>
          </w:p>
          <w:p w:rsidR="00C24343" w:rsidRPr="00A6262E" w:rsidRDefault="00F5219E">
            <w:pPr>
              <w:jc w:val="center"/>
              <w:rPr>
                <w:rFonts w:asciiTheme="minorEastAsia" w:hAnsiTheme="minorEastAsia" w:cstheme="majorEastAsia"/>
                <w:bCs/>
                <w:szCs w:val="21"/>
              </w:rPr>
            </w:pPr>
            <w:r w:rsidRPr="00A6262E">
              <w:rPr>
                <w:rFonts w:asciiTheme="minorEastAsia" w:hAnsiTheme="minorEastAsia" w:cstheme="majorEastAsia" w:hint="eastAsia"/>
                <w:bCs/>
                <w:color w:val="000000" w:themeColor="text1"/>
                <w:szCs w:val="21"/>
              </w:rPr>
              <w:t>201912</w:t>
            </w:r>
          </w:p>
        </w:tc>
        <w:tc>
          <w:tcPr>
            <w:tcW w:w="1402" w:type="dxa"/>
            <w:vAlign w:val="center"/>
          </w:tcPr>
          <w:p w:rsidR="00C24343" w:rsidRPr="00A6262E" w:rsidRDefault="00F5219E">
            <w:pPr>
              <w:jc w:val="center"/>
              <w:rPr>
                <w:rFonts w:asciiTheme="minorEastAsia" w:hAnsiTheme="minorEastAsia" w:cstheme="majorEastAsia"/>
                <w:bCs/>
                <w:szCs w:val="21"/>
              </w:rPr>
            </w:pPr>
            <w:r w:rsidRPr="00A6262E">
              <w:rPr>
                <w:rFonts w:asciiTheme="minorEastAsia" w:hAnsiTheme="minorEastAsia" w:hint="eastAsia"/>
                <w:szCs w:val="21"/>
              </w:rPr>
              <w:t>存于校办</w:t>
            </w:r>
          </w:p>
        </w:tc>
      </w:tr>
    </w:tbl>
    <w:p w:rsidR="00C24343" w:rsidRDefault="00C24343">
      <w:pPr>
        <w:jc w:val="center"/>
        <w:rPr>
          <w:rFonts w:ascii="Times New Roman" w:eastAsia="宋体" w:hAnsi="Times New Roman" w:cs="Times New Roman"/>
          <w:b/>
          <w:color w:val="000000" w:themeColor="text1"/>
          <w:sz w:val="24"/>
          <w:szCs w:val="24"/>
        </w:rPr>
      </w:pPr>
    </w:p>
    <w:p w:rsidR="00C24343" w:rsidRDefault="00F5219E">
      <w:pPr>
        <w:jc w:val="center"/>
        <w:rPr>
          <w:rFonts w:ascii="Times New Roman" w:eastAsia="宋体" w:hAnsi="Times New Roman" w:cs="Times New Roman"/>
          <w:b/>
          <w:sz w:val="24"/>
          <w:szCs w:val="24"/>
        </w:rPr>
      </w:pPr>
      <w:r>
        <w:rPr>
          <w:rFonts w:ascii="Times New Roman" w:eastAsia="宋体" w:hAnsi="Times New Roman" w:cs="Times New Roman"/>
          <w:b/>
          <w:sz w:val="24"/>
          <w:szCs w:val="24"/>
        </w:rPr>
        <w:t>办学绩效</w:t>
      </w:r>
      <w:r>
        <w:rPr>
          <w:rFonts w:ascii="Times New Roman" w:eastAsia="宋体" w:hAnsi="Times New Roman" w:cs="Times New Roman"/>
          <w:b/>
          <w:sz w:val="24"/>
          <w:szCs w:val="24"/>
        </w:rPr>
        <w:t>5-2</w:t>
      </w:r>
    </w:p>
    <w:p w:rsidR="00C24343" w:rsidRDefault="00F5219E">
      <w:pPr>
        <w:snapToGrid w:val="0"/>
        <w:rPr>
          <w:rFonts w:ascii="Times New Roman" w:eastAsia="宋体" w:hAnsi="Times New Roman" w:cs="Times New Roman"/>
          <w:b/>
          <w:szCs w:val="21"/>
        </w:rPr>
      </w:pPr>
      <w:r>
        <w:rPr>
          <w:rFonts w:ascii="Times New Roman" w:eastAsia="宋体" w:hAnsi="Times New Roman" w:cs="Times New Roman"/>
          <w:b/>
          <w:szCs w:val="21"/>
        </w:rPr>
        <w:t>（</w:t>
      </w:r>
      <w:r>
        <w:rPr>
          <w:rFonts w:ascii="Times New Roman" w:eastAsia="宋体" w:hAnsi="Times New Roman" w:cs="Times New Roman"/>
          <w:b/>
          <w:szCs w:val="21"/>
        </w:rPr>
        <w:t>1</w:t>
      </w:r>
      <w:r>
        <w:rPr>
          <w:rFonts w:ascii="Times New Roman" w:eastAsia="宋体" w:hAnsi="Times New Roman" w:cs="Times New Roman"/>
          <w:b/>
          <w:szCs w:val="21"/>
        </w:rPr>
        <w:t>）自评概述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720"/>
        <w:gridCol w:w="6958"/>
        <w:gridCol w:w="724"/>
      </w:tblGrid>
      <w:tr w:rsidR="00C24343">
        <w:trPr>
          <w:trHeight w:val="540"/>
          <w:jc w:val="center"/>
        </w:trPr>
        <w:tc>
          <w:tcPr>
            <w:tcW w:w="670" w:type="dxa"/>
            <w:vAlign w:val="center"/>
          </w:tcPr>
          <w:p w:rsidR="00C24343" w:rsidRDefault="00F5219E">
            <w:pPr>
              <w:rPr>
                <w:rFonts w:ascii="Times New Roman" w:hAnsi="Times New Roman" w:cs="Times New Roman"/>
                <w:b/>
              </w:rPr>
            </w:pPr>
            <w:r>
              <w:rPr>
                <w:rFonts w:ascii="Times New Roman" w:hAnsi="Times New Roman" w:cs="Times New Roman"/>
                <w:b/>
              </w:rPr>
              <w:t>指标</w:t>
            </w:r>
            <w:r>
              <w:rPr>
                <w:rFonts w:ascii="Times New Roman" w:hAnsi="Times New Roman" w:cs="Times New Roman" w:hint="eastAsia"/>
                <w:b/>
              </w:rPr>
              <w:t>序号</w:t>
            </w:r>
          </w:p>
        </w:tc>
        <w:tc>
          <w:tcPr>
            <w:tcW w:w="7678" w:type="dxa"/>
            <w:gridSpan w:val="2"/>
            <w:vAlign w:val="center"/>
          </w:tcPr>
          <w:p w:rsidR="00C24343" w:rsidRDefault="00F5219E">
            <w:pPr>
              <w:jc w:val="center"/>
              <w:rPr>
                <w:rFonts w:ascii="Times New Roman" w:hAnsi="Times New Roman" w:cs="Times New Roman"/>
                <w:b/>
              </w:rPr>
            </w:pPr>
            <w:r>
              <w:rPr>
                <w:rFonts w:ascii="Times New Roman" w:hAnsi="Times New Roman" w:cs="Times New Roman" w:hint="eastAsia"/>
                <w:b/>
              </w:rPr>
              <w:t>评估指标及评价细则</w:t>
            </w:r>
          </w:p>
        </w:tc>
        <w:tc>
          <w:tcPr>
            <w:tcW w:w="724" w:type="dxa"/>
            <w:vAlign w:val="center"/>
          </w:tcPr>
          <w:p w:rsidR="00C24343" w:rsidRDefault="00F5219E">
            <w:pPr>
              <w:jc w:val="center"/>
              <w:rPr>
                <w:rFonts w:ascii="Times New Roman" w:eastAsia="宋体" w:hAnsi="Times New Roman" w:cs="Times New Roman"/>
                <w:b/>
                <w:szCs w:val="21"/>
              </w:rPr>
            </w:pPr>
            <w:r>
              <w:rPr>
                <w:rFonts w:ascii="Times New Roman" w:eastAsia="宋体" w:hAnsi="Times New Roman" w:cs="Times New Roman"/>
                <w:b/>
                <w:szCs w:val="21"/>
              </w:rPr>
              <w:t>自评</w:t>
            </w:r>
          </w:p>
          <w:p w:rsidR="00C24343" w:rsidRDefault="00F5219E">
            <w:pPr>
              <w:jc w:val="center"/>
              <w:rPr>
                <w:rFonts w:ascii="Times New Roman" w:eastAsia="宋体" w:hAnsi="Times New Roman" w:cs="Times New Roman"/>
                <w:b/>
                <w:szCs w:val="21"/>
              </w:rPr>
            </w:pPr>
            <w:r>
              <w:rPr>
                <w:rFonts w:ascii="Times New Roman" w:eastAsia="宋体" w:hAnsi="Times New Roman" w:cs="Times New Roman"/>
                <w:b/>
                <w:szCs w:val="21"/>
              </w:rPr>
              <w:t>结果</w:t>
            </w:r>
          </w:p>
        </w:tc>
      </w:tr>
      <w:tr w:rsidR="00C24343">
        <w:trPr>
          <w:trHeight w:val="465"/>
          <w:jc w:val="center"/>
        </w:trPr>
        <w:tc>
          <w:tcPr>
            <w:tcW w:w="670" w:type="dxa"/>
            <w:vMerge w:val="restart"/>
            <w:vAlign w:val="center"/>
          </w:tcPr>
          <w:p w:rsidR="00C24343" w:rsidRDefault="00F5219E">
            <w:pPr>
              <w:jc w:val="center"/>
              <w:rPr>
                <w:rFonts w:ascii="Times New Roman" w:eastAsia="宋体" w:hAnsi="Times New Roman" w:cs="Times New Roman"/>
                <w:b/>
                <w:szCs w:val="21"/>
              </w:rPr>
            </w:pPr>
            <w:r>
              <w:rPr>
                <w:rFonts w:ascii="Times New Roman" w:eastAsia="宋体" w:hAnsi="Times New Roman" w:cs="Times New Roman"/>
                <w:b/>
                <w:szCs w:val="21"/>
              </w:rPr>
              <w:t>第</w:t>
            </w:r>
          </w:p>
          <w:p w:rsidR="00C24343" w:rsidRDefault="00F5219E">
            <w:pPr>
              <w:jc w:val="center"/>
              <w:rPr>
                <w:rFonts w:ascii="Times New Roman" w:eastAsia="宋体" w:hAnsi="Times New Roman" w:cs="Times New Roman"/>
                <w:b/>
                <w:szCs w:val="21"/>
              </w:rPr>
            </w:pPr>
            <w:r>
              <w:rPr>
                <w:rFonts w:ascii="Times New Roman" w:eastAsia="宋体" w:hAnsi="Times New Roman" w:cs="Times New Roman"/>
                <w:b/>
                <w:szCs w:val="21"/>
              </w:rPr>
              <w:t>24</w:t>
            </w:r>
          </w:p>
          <w:p w:rsidR="00C24343" w:rsidRDefault="00F5219E">
            <w:pPr>
              <w:jc w:val="center"/>
              <w:rPr>
                <w:rFonts w:ascii="Times New Roman" w:eastAsia="宋体" w:hAnsi="Times New Roman" w:cs="Times New Roman"/>
                <w:b/>
                <w:szCs w:val="21"/>
              </w:rPr>
            </w:pPr>
            <w:r>
              <w:rPr>
                <w:rFonts w:ascii="Times New Roman" w:eastAsia="宋体" w:hAnsi="Times New Roman" w:cs="Times New Roman"/>
                <w:b/>
                <w:szCs w:val="21"/>
              </w:rPr>
              <w:t>条</w:t>
            </w:r>
          </w:p>
        </w:tc>
        <w:tc>
          <w:tcPr>
            <w:tcW w:w="720" w:type="dxa"/>
            <w:vAlign w:val="center"/>
          </w:tcPr>
          <w:p w:rsidR="00C24343" w:rsidRDefault="00F5219E">
            <w:pPr>
              <w:rPr>
                <w:rFonts w:ascii="Times New Roman" w:hAnsi="Times New Roman" w:cs="Times New Roman"/>
                <w:b/>
              </w:rPr>
            </w:pPr>
            <w:r>
              <w:rPr>
                <w:rFonts w:ascii="Times New Roman" w:hAnsi="Times New Roman" w:cs="Times New Roman" w:hint="eastAsia"/>
                <w:b/>
              </w:rPr>
              <w:t>评估</w:t>
            </w:r>
          </w:p>
          <w:p w:rsidR="00C24343" w:rsidRDefault="00F5219E">
            <w:pPr>
              <w:rPr>
                <w:rFonts w:ascii="Times New Roman" w:hAnsi="Times New Roman" w:cs="Times New Roman"/>
                <w:sz w:val="18"/>
                <w:szCs w:val="18"/>
              </w:rPr>
            </w:pPr>
            <w:r>
              <w:rPr>
                <w:rFonts w:ascii="Times New Roman" w:hAnsi="Times New Roman" w:cs="Times New Roman" w:hint="eastAsia"/>
                <w:b/>
              </w:rPr>
              <w:t>指标</w:t>
            </w:r>
          </w:p>
        </w:tc>
        <w:tc>
          <w:tcPr>
            <w:tcW w:w="6958" w:type="dxa"/>
            <w:vAlign w:val="center"/>
          </w:tcPr>
          <w:p w:rsidR="00C24343" w:rsidRDefault="00F5219E">
            <w:pPr>
              <w:spacing w:line="240" w:lineRule="exact"/>
              <w:ind w:firstLineChars="100" w:firstLine="181"/>
              <w:rPr>
                <w:rFonts w:ascii="Times New Roman" w:hAnsi="Times New Roman" w:cs="Times New Roman"/>
                <w:sz w:val="18"/>
                <w:szCs w:val="18"/>
              </w:rPr>
            </w:pPr>
            <w:r>
              <w:rPr>
                <w:rFonts w:ascii="Times New Roman" w:hAnsi="Times New Roman" w:cs="Times New Roman"/>
                <w:b/>
                <w:sz w:val="18"/>
                <w:szCs w:val="18"/>
              </w:rPr>
              <w:t xml:space="preserve">24. </w:t>
            </w:r>
            <w:r>
              <w:rPr>
                <w:rFonts w:ascii="Times New Roman" w:hAnsi="Times New Roman" w:cs="Times New Roman"/>
                <w:b/>
                <w:sz w:val="18"/>
                <w:szCs w:val="18"/>
              </w:rPr>
              <w:t>学校积极推进特色建设，定位准确，思路明晰。经多年实践与凝练，</w:t>
            </w:r>
            <w:r>
              <w:rPr>
                <w:rFonts w:ascii="Times New Roman" w:hAnsi="Times New Roman" w:cs="Times New Roman"/>
                <w:b/>
                <w:bCs/>
                <w:sz w:val="18"/>
                <w:szCs w:val="18"/>
              </w:rPr>
              <w:t>初步</w:t>
            </w:r>
            <w:r>
              <w:rPr>
                <w:rFonts w:ascii="Times New Roman" w:hAnsi="Times New Roman" w:cs="Times New Roman"/>
                <w:b/>
                <w:sz w:val="18"/>
                <w:szCs w:val="18"/>
              </w:rPr>
              <w:t>形成办学特色与优势</w:t>
            </w:r>
            <w:r>
              <w:rPr>
                <w:rFonts w:ascii="Times New Roman" w:hAnsi="Times New Roman" w:cs="Times New Roman" w:hint="eastAsia"/>
                <w:b/>
                <w:sz w:val="18"/>
                <w:szCs w:val="18"/>
              </w:rPr>
              <w:t>。</w:t>
            </w:r>
          </w:p>
        </w:tc>
        <w:tc>
          <w:tcPr>
            <w:tcW w:w="724" w:type="dxa"/>
            <w:vMerge w:val="restart"/>
            <w:vAlign w:val="center"/>
          </w:tcPr>
          <w:p w:rsidR="00C24343" w:rsidRDefault="00F5219E">
            <w:pPr>
              <w:rPr>
                <w:rFonts w:ascii="Times New Roman" w:eastAsia="宋体" w:hAnsi="Times New Roman" w:cs="Times New Roman"/>
                <w:szCs w:val="21"/>
              </w:rPr>
            </w:pPr>
            <w:r>
              <w:rPr>
                <w:rFonts w:ascii="Times New Roman" w:eastAsia="宋体" w:hAnsi="Times New Roman" w:cs="Times New Roman" w:hint="eastAsia"/>
                <w:szCs w:val="21"/>
              </w:rPr>
              <w:t>A</w:t>
            </w:r>
          </w:p>
        </w:tc>
      </w:tr>
      <w:tr w:rsidR="00C24343">
        <w:trPr>
          <w:trHeight w:val="465"/>
          <w:jc w:val="center"/>
        </w:trPr>
        <w:tc>
          <w:tcPr>
            <w:tcW w:w="670" w:type="dxa"/>
            <w:vMerge/>
            <w:vAlign w:val="center"/>
          </w:tcPr>
          <w:p w:rsidR="00C24343" w:rsidRDefault="00C24343">
            <w:pPr>
              <w:jc w:val="center"/>
              <w:rPr>
                <w:rFonts w:ascii="Times New Roman" w:eastAsia="宋体" w:hAnsi="Times New Roman" w:cs="Times New Roman"/>
                <w:b/>
                <w:szCs w:val="21"/>
              </w:rPr>
            </w:pPr>
          </w:p>
        </w:tc>
        <w:tc>
          <w:tcPr>
            <w:tcW w:w="720" w:type="dxa"/>
            <w:vAlign w:val="center"/>
          </w:tcPr>
          <w:p w:rsidR="00C24343" w:rsidRDefault="00F5219E">
            <w:pPr>
              <w:rPr>
                <w:rFonts w:ascii="Times New Roman" w:hAnsi="Times New Roman" w:cs="Times New Roman"/>
                <w:b/>
              </w:rPr>
            </w:pPr>
            <w:r>
              <w:rPr>
                <w:rFonts w:ascii="Times New Roman" w:hAnsi="Times New Roman" w:cs="Times New Roman" w:hint="eastAsia"/>
                <w:b/>
              </w:rPr>
              <w:t>评价</w:t>
            </w:r>
          </w:p>
          <w:p w:rsidR="00C24343" w:rsidRDefault="00F5219E">
            <w:pPr>
              <w:rPr>
                <w:rFonts w:ascii="Times New Roman" w:hAnsi="Times New Roman" w:cs="Times New Roman"/>
                <w:sz w:val="18"/>
                <w:szCs w:val="18"/>
              </w:rPr>
            </w:pPr>
            <w:r>
              <w:rPr>
                <w:rFonts w:ascii="Times New Roman" w:hAnsi="Times New Roman" w:cs="Times New Roman" w:hint="eastAsia"/>
                <w:b/>
              </w:rPr>
              <w:t>细则</w:t>
            </w:r>
          </w:p>
        </w:tc>
        <w:tc>
          <w:tcPr>
            <w:tcW w:w="6958" w:type="dxa"/>
            <w:vAlign w:val="center"/>
          </w:tcPr>
          <w:p w:rsidR="00C24343" w:rsidRDefault="00F5219E">
            <w:pPr>
              <w:spacing w:line="240" w:lineRule="exact"/>
              <w:ind w:firstLineChars="100" w:firstLine="180"/>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1</w:t>
            </w:r>
            <w:r>
              <w:rPr>
                <w:rFonts w:ascii="Times New Roman" w:hAnsi="Times New Roman" w:cs="Times New Roman"/>
                <w:sz w:val="18"/>
                <w:szCs w:val="18"/>
              </w:rPr>
              <w:t>）学校有规划</w:t>
            </w:r>
            <w:r>
              <w:rPr>
                <w:rFonts w:ascii="Times New Roman" w:hAnsi="Times New Roman" w:cs="Times New Roman" w:hint="eastAsia"/>
                <w:sz w:val="18"/>
                <w:szCs w:val="18"/>
              </w:rPr>
              <w:t>地</w:t>
            </w:r>
            <w:r>
              <w:rPr>
                <w:rFonts w:ascii="Times New Roman" w:hAnsi="Times New Roman" w:cs="Times New Roman"/>
                <w:sz w:val="18"/>
                <w:szCs w:val="18"/>
              </w:rPr>
              <w:t>推进特色高中建设</w:t>
            </w:r>
            <w:r>
              <w:rPr>
                <w:rFonts w:ascii="Times New Roman" w:hAnsi="Times New Roman" w:cs="Times New Roman" w:hint="eastAsia"/>
                <w:sz w:val="18"/>
                <w:szCs w:val="18"/>
              </w:rPr>
              <w:t>，</w:t>
            </w:r>
            <w:r>
              <w:rPr>
                <w:rFonts w:ascii="Times New Roman" w:hAnsi="Times New Roman" w:cs="Times New Roman"/>
                <w:sz w:val="18"/>
                <w:szCs w:val="18"/>
              </w:rPr>
              <w:t>定位准确</w:t>
            </w:r>
            <w:r>
              <w:rPr>
                <w:rFonts w:ascii="Times New Roman" w:hAnsi="Times New Roman" w:cs="Times New Roman" w:hint="eastAsia"/>
                <w:sz w:val="18"/>
                <w:szCs w:val="18"/>
              </w:rPr>
              <w:t>，</w:t>
            </w:r>
            <w:r>
              <w:rPr>
                <w:rFonts w:ascii="Times New Roman" w:hAnsi="Times New Roman" w:cs="Times New Roman"/>
                <w:sz w:val="18"/>
                <w:szCs w:val="18"/>
              </w:rPr>
              <w:t>思路明确</w:t>
            </w:r>
            <w:r>
              <w:rPr>
                <w:rFonts w:ascii="Times New Roman" w:hAnsi="Times New Roman" w:cs="Times New Roman" w:hint="eastAsia"/>
                <w:sz w:val="18"/>
                <w:szCs w:val="18"/>
              </w:rPr>
              <w:t>，</w:t>
            </w:r>
            <w:r>
              <w:rPr>
                <w:rFonts w:ascii="Times New Roman" w:hAnsi="Times New Roman" w:cs="Times New Roman"/>
                <w:sz w:val="18"/>
                <w:szCs w:val="18"/>
              </w:rPr>
              <w:t>措施得力，形成阶段性研究与实践成果</w:t>
            </w:r>
            <w:r>
              <w:rPr>
                <w:rFonts w:ascii="Times New Roman" w:hAnsi="Times New Roman" w:cs="Times New Roman" w:hint="eastAsia"/>
                <w:sz w:val="18"/>
                <w:szCs w:val="18"/>
              </w:rPr>
              <w:t>。</w:t>
            </w:r>
          </w:p>
          <w:p w:rsidR="00C24343" w:rsidRDefault="00F5219E">
            <w:pPr>
              <w:spacing w:line="240" w:lineRule="exact"/>
              <w:ind w:firstLineChars="100" w:firstLine="180"/>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2</w:t>
            </w:r>
            <w:r>
              <w:rPr>
                <w:rFonts w:ascii="Times New Roman" w:hAnsi="Times New Roman" w:cs="Times New Roman"/>
                <w:sz w:val="18"/>
                <w:szCs w:val="18"/>
              </w:rPr>
              <w:t>）特色高中建设初步形成某一方面的优势，能支撑学生发展和学校发展</w:t>
            </w:r>
            <w:r>
              <w:rPr>
                <w:rFonts w:ascii="Times New Roman" w:hAnsi="Times New Roman" w:cs="Times New Roman" w:hint="eastAsia"/>
                <w:sz w:val="18"/>
                <w:szCs w:val="18"/>
              </w:rPr>
              <w:t>。</w:t>
            </w:r>
          </w:p>
        </w:tc>
        <w:tc>
          <w:tcPr>
            <w:tcW w:w="724" w:type="dxa"/>
            <w:vMerge/>
            <w:vAlign w:val="center"/>
          </w:tcPr>
          <w:p w:rsidR="00C24343" w:rsidRDefault="00C24343">
            <w:pPr>
              <w:rPr>
                <w:rFonts w:ascii="Times New Roman" w:eastAsia="宋体" w:hAnsi="Times New Roman" w:cs="Times New Roman"/>
                <w:szCs w:val="21"/>
              </w:rPr>
            </w:pPr>
          </w:p>
        </w:tc>
      </w:tr>
      <w:tr w:rsidR="00C24343">
        <w:trPr>
          <w:trHeight w:val="465"/>
          <w:jc w:val="center"/>
        </w:trPr>
        <w:tc>
          <w:tcPr>
            <w:tcW w:w="9072" w:type="dxa"/>
            <w:gridSpan w:val="4"/>
            <w:vAlign w:val="center"/>
          </w:tcPr>
          <w:p w:rsidR="00C24343" w:rsidRDefault="00F5219E">
            <w:pPr>
              <w:jc w:val="center"/>
              <w:rPr>
                <w:rFonts w:ascii="Times New Roman" w:eastAsia="宋体" w:hAnsi="Times New Roman" w:cs="Times New Roman"/>
                <w:b/>
                <w:szCs w:val="21"/>
              </w:rPr>
            </w:pPr>
            <w:r>
              <w:rPr>
                <w:rFonts w:ascii="Times New Roman" w:eastAsia="宋体" w:hAnsi="Times New Roman" w:cs="Times New Roman"/>
                <w:b/>
                <w:szCs w:val="21"/>
              </w:rPr>
              <w:t>自评概述</w:t>
            </w:r>
          </w:p>
        </w:tc>
      </w:tr>
      <w:tr w:rsidR="00C24343">
        <w:trPr>
          <w:trHeight w:val="301"/>
          <w:jc w:val="center"/>
        </w:trPr>
        <w:tc>
          <w:tcPr>
            <w:tcW w:w="9072" w:type="dxa"/>
            <w:gridSpan w:val="4"/>
          </w:tcPr>
          <w:p w:rsidR="00C24343" w:rsidRDefault="00F5219E">
            <w:pPr>
              <w:rPr>
                <w:rFonts w:ascii="Times New Roman" w:eastAsia="宋体" w:hAnsi="Times New Roman" w:cs="Times New Roman"/>
                <w:b/>
                <w:szCs w:val="24"/>
              </w:rPr>
            </w:pPr>
            <w:r>
              <w:rPr>
                <w:rFonts w:ascii="Times New Roman" w:eastAsia="宋体" w:hAnsi="Times New Roman" w:cs="Times New Roman"/>
                <w:b/>
                <w:szCs w:val="24"/>
              </w:rPr>
              <w:t>主要实践和成效</w:t>
            </w:r>
          </w:p>
        </w:tc>
      </w:tr>
      <w:tr w:rsidR="00C24343">
        <w:trPr>
          <w:trHeight w:val="746"/>
          <w:jc w:val="center"/>
        </w:trPr>
        <w:tc>
          <w:tcPr>
            <w:tcW w:w="9072" w:type="dxa"/>
            <w:gridSpan w:val="4"/>
          </w:tcPr>
          <w:p w:rsidR="00C24343" w:rsidRDefault="00C24343">
            <w:pPr>
              <w:spacing w:line="276" w:lineRule="auto"/>
              <w:ind w:firstLineChars="200" w:firstLine="420"/>
              <w:rPr>
                <w:rFonts w:asciiTheme="minorEastAsia" w:hAnsiTheme="minorEastAsia"/>
                <w:szCs w:val="21"/>
              </w:rPr>
            </w:pPr>
          </w:p>
          <w:p w:rsidR="00C24343" w:rsidRDefault="00F5219E" w:rsidP="00D60F29">
            <w:pPr>
              <w:spacing w:line="276" w:lineRule="auto"/>
              <w:ind w:firstLineChars="200" w:firstLine="420"/>
              <w:rPr>
                <w:rFonts w:asciiTheme="minorEastAsia" w:hAnsiTheme="minorEastAsia"/>
                <w:szCs w:val="21"/>
              </w:rPr>
            </w:pPr>
            <w:r>
              <w:rPr>
                <w:rFonts w:asciiTheme="minorEastAsia" w:hAnsiTheme="minorEastAsia" w:hint="eastAsia"/>
                <w:szCs w:val="21"/>
              </w:rPr>
              <w:t>特色是本色的卓越表现。基于中国学生的核心素养（学会学习、健康生活、科学精神、实践创新）和我校的培养目标、办学条件、学生现状，学校重点培育心理健康教育和科技教育两大特色项目，培养学生的必备品格和关键能力，促进学生全面发展，从而提升办学品牌。</w:t>
            </w:r>
          </w:p>
          <w:p w:rsidR="00C24343" w:rsidRDefault="00F5219E" w:rsidP="00D60F29">
            <w:pPr>
              <w:spacing w:line="276" w:lineRule="auto"/>
              <w:ind w:firstLineChars="200" w:firstLine="420"/>
              <w:rPr>
                <w:rFonts w:asciiTheme="minorEastAsia" w:hAnsiTheme="minorEastAsia"/>
                <w:szCs w:val="21"/>
              </w:rPr>
            </w:pPr>
            <w:r>
              <w:rPr>
                <w:rFonts w:asciiTheme="minorEastAsia" w:hAnsiTheme="minorEastAsia" w:hint="eastAsia"/>
                <w:szCs w:val="21"/>
              </w:rPr>
              <w:t>（一）心理健康教育</w:t>
            </w:r>
          </w:p>
          <w:p w:rsidR="00C24343" w:rsidRDefault="00F5219E" w:rsidP="00D60F29">
            <w:pPr>
              <w:spacing w:line="276" w:lineRule="auto"/>
              <w:ind w:firstLineChars="200" w:firstLine="420"/>
              <w:rPr>
                <w:rFonts w:asciiTheme="minorEastAsia" w:hAnsiTheme="minorEastAsia"/>
                <w:szCs w:val="21"/>
              </w:rPr>
            </w:pPr>
            <w:r>
              <w:rPr>
                <w:rFonts w:asciiTheme="minorEastAsia" w:hAnsiTheme="minorEastAsia" w:hint="eastAsia"/>
                <w:szCs w:val="21"/>
              </w:rPr>
              <w:t>学校和江苏理工学院合作，</w:t>
            </w:r>
            <w:r>
              <w:rPr>
                <w:rFonts w:asciiTheme="minorEastAsia" w:hAnsiTheme="minorEastAsia" w:cs="Times New Roman" w:hint="eastAsia"/>
                <w:szCs w:val="21"/>
              </w:rPr>
              <w:t>组建心理健康教育兼职队伍，</w:t>
            </w:r>
            <w:r>
              <w:rPr>
                <w:rFonts w:asciiTheme="minorEastAsia" w:hAnsiTheme="minorEastAsia" w:hint="eastAsia"/>
                <w:szCs w:val="21"/>
              </w:rPr>
              <w:t>已有</w:t>
            </w:r>
            <w:r>
              <w:rPr>
                <w:rFonts w:asciiTheme="minorEastAsia" w:hAnsiTheme="minorEastAsia"/>
                <w:szCs w:val="21"/>
              </w:rPr>
              <w:t>1</w:t>
            </w:r>
            <w:r>
              <w:rPr>
                <w:rFonts w:asciiTheme="minorEastAsia" w:hAnsiTheme="minorEastAsia" w:hint="eastAsia"/>
                <w:szCs w:val="21"/>
              </w:rPr>
              <w:t>1位教师取得国家心理咨询师资格。</w:t>
            </w:r>
          </w:p>
          <w:p w:rsidR="00C24343" w:rsidRDefault="00F5219E" w:rsidP="00D60F29">
            <w:pPr>
              <w:spacing w:line="276" w:lineRule="auto"/>
              <w:ind w:firstLineChars="200" w:firstLine="420"/>
              <w:rPr>
                <w:rFonts w:asciiTheme="minorEastAsia" w:hAnsiTheme="minorEastAsia"/>
                <w:szCs w:val="21"/>
              </w:rPr>
            </w:pPr>
            <w:r>
              <w:rPr>
                <w:rFonts w:asciiTheme="minorEastAsia" w:hAnsiTheme="minorEastAsia" w:hint="eastAsia"/>
                <w:szCs w:val="21"/>
              </w:rPr>
              <w:t>和江苏理工学院和市教</w:t>
            </w:r>
            <w:proofErr w:type="gramStart"/>
            <w:r>
              <w:rPr>
                <w:rFonts w:asciiTheme="minorEastAsia" w:hAnsiTheme="minorEastAsia" w:hint="eastAsia"/>
                <w:szCs w:val="21"/>
              </w:rPr>
              <w:t>服中心</w:t>
            </w:r>
            <w:proofErr w:type="gramEnd"/>
            <w:r>
              <w:rPr>
                <w:rFonts w:asciiTheme="minorEastAsia" w:hAnsiTheme="minorEastAsia" w:hint="eastAsia"/>
                <w:szCs w:val="21"/>
              </w:rPr>
              <w:t>合作，开展心理健康教育系列活动：进行学生心理健康状况筛选，建立学生心理档案；开设心理讲堂，邀请江苏理工学院的专家对师生、家长进行心理健康知识讲座；开展团体辅导活动和每周一、三、五中午的个别咨询；开展心理健康演讲征文比赛、“我的情绪我做主”专题黑板报评比、“健康心理和谐校园”主题班会观摩；编制心理小报，开发《心</w:t>
            </w:r>
            <w:r>
              <w:rPr>
                <w:rFonts w:asciiTheme="minorEastAsia" w:hAnsiTheme="minorEastAsia" w:hint="eastAsia"/>
                <w:szCs w:val="21"/>
              </w:rPr>
              <w:lastRenderedPageBreak/>
              <w:t>理健康教育》校本课程；各班增设心理委员并定期培训；开展心理健康课题研究，常州市“十三五”备案</w:t>
            </w:r>
            <w:r>
              <w:rPr>
                <w:rFonts w:asciiTheme="minorEastAsia" w:hAnsiTheme="minorEastAsia"/>
                <w:szCs w:val="21"/>
              </w:rPr>
              <w:t>课题《</w:t>
            </w:r>
            <w:r>
              <w:rPr>
                <w:rFonts w:asciiTheme="minorEastAsia" w:hAnsiTheme="minorEastAsia" w:hint="eastAsia"/>
                <w:szCs w:val="21"/>
              </w:rPr>
              <w:t>促进三星级中学中学生心理健康发展的研究</w:t>
            </w:r>
            <w:r>
              <w:rPr>
                <w:rFonts w:asciiTheme="minorEastAsia" w:hAnsiTheme="minorEastAsia"/>
                <w:szCs w:val="21"/>
              </w:rPr>
              <w:t>》</w:t>
            </w:r>
            <w:r>
              <w:rPr>
                <w:rFonts w:asciiTheme="minorEastAsia" w:hAnsiTheme="minorEastAsia" w:hint="eastAsia"/>
                <w:szCs w:val="21"/>
              </w:rPr>
              <w:t>已结题结题。学校获省中小学健康促进学校（铜牌），《中学生积极心理健康教育探究与实践》获市第六届学校主动发展优秀项目评选一等奖。</w:t>
            </w:r>
          </w:p>
          <w:p w:rsidR="00C24343" w:rsidRDefault="00F5219E" w:rsidP="00D60F29">
            <w:pPr>
              <w:spacing w:line="276" w:lineRule="auto"/>
              <w:ind w:firstLineChars="200" w:firstLine="420"/>
              <w:rPr>
                <w:rFonts w:asciiTheme="minorEastAsia" w:hAnsiTheme="minorEastAsia"/>
                <w:szCs w:val="21"/>
              </w:rPr>
            </w:pPr>
            <w:r>
              <w:rPr>
                <w:rFonts w:asciiTheme="minorEastAsia" w:hAnsiTheme="minorEastAsia" w:hint="eastAsia"/>
                <w:szCs w:val="21"/>
              </w:rPr>
              <w:t>（二）科技教育</w:t>
            </w:r>
          </w:p>
          <w:p w:rsidR="00C24343" w:rsidRDefault="00F5219E" w:rsidP="00D60F29">
            <w:pPr>
              <w:spacing w:line="276" w:lineRule="auto"/>
              <w:ind w:firstLineChars="200" w:firstLine="420"/>
              <w:rPr>
                <w:rFonts w:asciiTheme="minorEastAsia" w:hAnsiTheme="minorEastAsia"/>
                <w:szCs w:val="21"/>
              </w:rPr>
            </w:pPr>
            <w:r>
              <w:rPr>
                <w:rFonts w:asciiTheme="minorEastAsia" w:hAnsiTheme="minorEastAsia" w:hint="eastAsia"/>
                <w:szCs w:val="21"/>
              </w:rPr>
              <w:t>学校重视对全体教师的科技教育及校本培训，建立了一支以赵燕杰老师为代表的</w:t>
            </w:r>
            <w:proofErr w:type="gramStart"/>
            <w:r>
              <w:rPr>
                <w:rFonts w:asciiTheme="minorEastAsia" w:hAnsiTheme="minorEastAsia" w:hint="eastAsia"/>
                <w:szCs w:val="21"/>
              </w:rPr>
              <w:t>热心科技</w:t>
            </w:r>
            <w:proofErr w:type="gramEnd"/>
            <w:r>
              <w:rPr>
                <w:rFonts w:asciiTheme="minorEastAsia" w:hAnsiTheme="minorEastAsia" w:hint="eastAsia"/>
                <w:szCs w:val="21"/>
              </w:rPr>
              <w:t>教育、科学素养高、能认真带领学生开展科技教育活动的专兼职结合的优秀科技辅导员队伍。赵燕杰老师被评为省优秀科技辅导员，张琳飞、恽洪英老师被评为市优秀科技辅导员。赵燕杰老师，获省高中通用技术青年教师教学基本功大赛二等奖、市一等奖，被评为第二十三届、二十四届省青少年科技模型竞赛（常州市选拔赛）优秀科技辅导员和市第四届青少年3D建筑模型竞赛优秀辅导员，并受邀在常州市青少年活动中心上课。独立开发的校本课程《现代折纸》获省中小学优秀校本课程二等奖，为区第二届精品校本课程。</w:t>
            </w:r>
          </w:p>
          <w:p w:rsidR="00C24343" w:rsidRDefault="00F5219E" w:rsidP="00D60F29">
            <w:pPr>
              <w:spacing w:line="276" w:lineRule="auto"/>
              <w:rPr>
                <w:rFonts w:asciiTheme="minorEastAsia" w:hAnsiTheme="minorEastAsia"/>
                <w:szCs w:val="21"/>
              </w:rPr>
            </w:pPr>
            <w:r>
              <w:rPr>
                <w:rFonts w:asciiTheme="minorEastAsia" w:hAnsiTheme="minorEastAsia" w:hint="eastAsia"/>
                <w:szCs w:val="21"/>
              </w:rPr>
              <w:t>学校营造浓厚的科技教育特色氛围，设立科技展览室、画廊、墙报等阵地。和西夏</w:t>
            </w:r>
            <w:proofErr w:type="gramStart"/>
            <w:r>
              <w:rPr>
                <w:rFonts w:asciiTheme="minorEastAsia" w:hAnsiTheme="minorEastAsia" w:hint="eastAsia"/>
                <w:szCs w:val="21"/>
              </w:rPr>
              <w:t>墅</w:t>
            </w:r>
            <w:proofErr w:type="gramEnd"/>
            <w:r>
              <w:rPr>
                <w:rFonts w:asciiTheme="minorEastAsia" w:hAnsiTheme="minorEastAsia" w:hint="eastAsia"/>
                <w:szCs w:val="21"/>
              </w:rPr>
              <w:t>镇科技创业园合作，定期开展地方特色的科技教育活动。与课程改革、科学课和综合实践活动相结合，设立学校科技节，成立科技社团，积极开展科普教育、校级科技竞赛等系列科技教育活动，积极参加区、市、省、全国级金钥匙、3D纸模型拼装、回旋</w:t>
            </w:r>
            <w:proofErr w:type="gramStart"/>
            <w:r>
              <w:rPr>
                <w:rFonts w:asciiTheme="minorEastAsia" w:hAnsiTheme="minorEastAsia" w:hint="eastAsia"/>
                <w:szCs w:val="21"/>
              </w:rPr>
              <w:t>翼</w:t>
            </w:r>
            <w:proofErr w:type="gramEnd"/>
            <w:r>
              <w:rPr>
                <w:rFonts w:asciiTheme="minorEastAsia" w:hAnsiTheme="minorEastAsia" w:hint="eastAsia"/>
                <w:szCs w:val="21"/>
              </w:rPr>
              <w:t>无人机等科技创新大赛。三年来，学校获得省青少年科技模型竞赛团体一等奖、两个省科技模型竞赛二等奖、1个省科技模型竞赛三等奖、3个市科技竞赛一等奖、5个市科技竞赛二等奖、5个市科技竞赛三等奖，共有许刚强、郭娴姣等100多位同学获省、市级青少年科技竞赛奖项。</w:t>
            </w:r>
          </w:p>
          <w:p w:rsidR="00C24343" w:rsidRDefault="00F5219E" w:rsidP="00D60F29">
            <w:pPr>
              <w:spacing w:line="276" w:lineRule="auto"/>
              <w:ind w:firstLineChars="200" w:firstLine="420"/>
              <w:rPr>
                <w:rFonts w:asciiTheme="minorEastAsia" w:hAnsiTheme="minorEastAsia"/>
                <w:szCs w:val="21"/>
              </w:rPr>
            </w:pPr>
            <w:proofErr w:type="gramStart"/>
            <w:r>
              <w:rPr>
                <w:rFonts w:asciiTheme="minorEastAsia" w:hAnsiTheme="minorEastAsia" w:hint="eastAsia"/>
                <w:szCs w:val="21"/>
              </w:rPr>
              <w:t>现学校</w:t>
            </w:r>
            <w:proofErr w:type="gramEnd"/>
            <w:r>
              <w:rPr>
                <w:rFonts w:asciiTheme="minorEastAsia" w:hAnsiTheme="minorEastAsia" w:hint="eastAsia"/>
                <w:szCs w:val="21"/>
              </w:rPr>
              <w:t>正在建设“三体”</w:t>
            </w:r>
            <w:proofErr w:type="gramStart"/>
            <w:r>
              <w:rPr>
                <w:rFonts w:asciiTheme="minorEastAsia" w:hAnsiTheme="minorEastAsia" w:hint="eastAsia"/>
                <w:szCs w:val="21"/>
              </w:rPr>
              <w:t>空间科创中心</w:t>
            </w:r>
            <w:proofErr w:type="gramEnd"/>
            <w:r>
              <w:rPr>
                <w:rFonts w:asciiTheme="minorEastAsia" w:hAnsiTheme="minorEastAsia" w:hint="eastAsia"/>
                <w:szCs w:val="21"/>
              </w:rPr>
              <w:t>，已完成一期工程。以三</w:t>
            </w:r>
            <w:proofErr w:type="gramStart"/>
            <w:r>
              <w:rPr>
                <w:rFonts w:asciiTheme="minorEastAsia" w:hAnsiTheme="minorEastAsia" w:hint="eastAsia"/>
                <w:szCs w:val="21"/>
              </w:rPr>
              <w:t>体空间</w:t>
            </w:r>
            <w:proofErr w:type="gramEnd"/>
            <w:r>
              <w:rPr>
                <w:rFonts w:asciiTheme="minorEastAsia" w:hAnsiTheme="minorEastAsia" w:hint="eastAsia"/>
                <w:szCs w:val="21"/>
              </w:rPr>
              <w:t>为名，寄予学生打开科学想象之门，创造科学未来的希望。“三体”是</w:t>
            </w:r>
            <w:proofErr w:type="gramStart"/>
            <w:r>
              <w:rPr>
                <w:rFonts w:asciiTheme="minorEastAsia" w:hAnsiTheme="minorEastAsia" w:hint="eastAsia"/>
                <w:szCs w:val="21"/>
              </w:rPr>
              <w:t>科创中心</w:t>
            </w:r>
            <w:proofErr w:type="gramEnd"/>
            <w:r>
              <w:rPr>
                <w:rFonts w:asciiTheme="minorEastAsia" w:hAnsiTheme="minorEastAsia" w:hint="eastAsia"/>
                <w:szCs w:val="21"/>
              </w:rPr>
              <w:t>建设理念的高度浓缩，是“体验、体会、体悟”的简称。“体验”是第一步，让学生参与到实践中来，感受技术的新奇和魅力；“体会”是第二步，学生在实践中有所体会，学习和总结其中的技术知识和技能；“体悟”是第三步，学生在掌握技术知识和技能的基础上，悟出自己的个性化的理解，创造出自己的设计和作品，提升创新精神。</w:t>
            </w:r>
            <w:proofErr w:type="gramStart"/>
            <w:r>
              <w:rPr>
                <w:rFonts w:asciiTheme="minorEastAsia" w:hAnsiTheme="minorEastAsia" w:hint="eastAsia"/>
                <w:szCs w:val="21"/>
              </w:rPr>
              <w:t>科创中心</w:t>
            </w:r>
            <w:proofErr w:type="gramEnd"/>
            <w:r>
              <w:rPr>
                <w:rFonts w:asciiTheme="minorEastAsia" w:hAnsiTheme="minorEastAsia" w:hint="eastAsia"/>
                <w:szCs w:val="21"/>
              </w:rPr>
              <w:t>整合三大教育功能：具备通用技术学科的教学功能；学生品格提升工程项目，科技类学生社团体系的构建所需；作为学校传统的科技竞赛活动进行组织和培训的场所。一期主要是硬件建设，预计投入70万元，运用信息化手段和智能控制等先进技术，将通用技术实验、折纸活动、机器人社团等活动与信息技术全面整合，改建两个“科创”教室，建设工具小镇</w:t>
            </w:r>
            <w:proofErr w:type="gramStart"/>
            <w:r>
              <w:rPr>
                <w:rFonts w:asciiTheme="minorEastAsia" w:hAnsiTheme="minorEastAsia" w:hint="eastAsia"/>
                <w:szCs w:val="21"/>
              </w:rPr>
              <w:t>创意工</w:t>
            </w:r>
            <w:proofErr w:type="gramEnd"/>
            <w:r>
              <w:rPr>
                <w:rFonts w:asciiTheme="minorEastAsia" w:hAnsiTheme="minorEastAsia" w:hint="eastAsia"/>
                <w:szCs w:val="21"/>
              </w:rPr>
              <w:t>作坊、机器人竞赛室，打造特色文化长廊。二期主要是软件建设，开发以通用技术为基础的创新型综合实践实验课程、《生活中的科学技术》校本课程，整理技术发展史，构建教师专业成长的发展中心。</w:t>
            </w:r>
            <w:proofErr w:type="gramStart"/>
            <w:r>
              <w:rPr>
                <w:rFonts w:asciiTheme="minorEastAsia" w:hAnsiTheme="minorEastAsia" w:hint="eastAsia"/>
                <w:szCs w:val="21"/>
              </w:rPr>
              <w:t>科创中心</w:t>
            </w:r>
            <w:proofErr w:type="gramEnd"/>
            <w:r>
              <w:rPr>
                <w:rFonts w:asciiTheme="minorEastAsia" w:hAnsiTheme="minorEastAsia" w:hint="eastAsia"/>
                <w:szCs w:val="21"/>
              </w:rPr>
              <w:t>建成后，学校将积极争创省科技教育学科课程基地。</w:t>
            </w:r>
          </w:p>
          <w:p w:rsidR="00C24343" w:rsidRDefault="00F5219E" w:rsidP="005029EF">
            <w:pPr>
              <w:spacing w:line="276" w:lineRule="auto"/>
              <w:ind w:firstLineChars="200" w:firstLine="420"/>
              <w:rPr>
                <w:rFonts w:ascii="Times New Roman" w:eastAsia="宋体" w:hAnsi="Times New Roman" w:cs="Times New Roman"/>
                <w:szCs w:val="24"/>
              </w:rPr>
            </w:pPr>
            <w:r>
              <w:rPr>
                <w:rFonts w:asciiTheme="minorEastAsia" w:hAnsiTheme="minorEastAsia" w:hint="eastAsia"/>
                <w:szCs w:val="21"/>
              </w:rPr>
              <w:t>学校同时推进艺术教育、德育基地活动、法制教育、文明礼仪养成教育和棋类活动特色项目建设。学校为</w:t>
            </w:r>
            <w:r>
              <w:rPr>
                <w:rFonts w:hint="eastAsia"/>
              </w:rPr>
              <w:t>省棋类特色学校、市第七批书法特色学校，</w:t>
            </w:r>
            <w:r>
              <w:rPr>
                <w:rFonts w:asciiTheme="minorEastAsia" w:hAnsiTheme="minorEastAsia" w:hint="eastAsia"/>
                <w:bCs/>
                <w:szCs w:val="21"/>
              </w:rPr>
              <w:t>获</w:t>
            </w:r>
            <w:r>
              <w:rPr>
                <w:rFonts w:asciiTheme="majorEastAsia" w:eastAsiaTheme="majorEastAsia" w:hAnsiTheme="majorEastAsia" w:cstheme="majorEastAsia" w:hint="eastAsia"/>
              </w:rPr>
              <w:t>2017</w:t>
            </w:r>
            <w:r>
              <w:rPr>
                <w:rFonts w:hint="eastAsia"/>
              </w:rPr>
              <w:t>年市中小学生围棋锦标赛团体第一名、</w:t>
            </w:r>
            <w:r>
              <w:rPr>
                <w:rFonts w:asciiTheme="majorEastAsia" w:eastAsiaTheme="majorEastAsia" w:hAnsiTheme="majorEastAsia" w:cstheme="majorEastAsia" w:hint="eastAsia"/>
              </w:rPr>
              <w:t>2017</w:t>
            </w:r>
            <w:r>
              <w:rPr>
                <w:rFonts w:hint="eastAsia"/>
              </w:rPr>
              <w:t>年市中小学生国际象棋锦标赛团体第一名、</w:t>
            </w:r>
            <w:r>
              <w:rPr>
                <w:rFonts w:asciiTheme="majorEastAsia" w:eastAsiaTheme="majorEastAsia" w:hAnsiTheme="majorEastAsia" w:cstheme="majorEastAsia" w:hint="eastAsia"/>
              </w:rPr>
              <w:t>2018</w:t>
            </w:r>
            <w:r>
              <w:rPr>
                <w:rFonts w:hint="eastAsia"/>
              </w:rPr>
              <w:t>年市阳光体育运动会中小学生五子棋比赛高中组第一名、象棋锦标赛高中组第一名、</w:t>
            </w:r>
            <w:r>
              <w:rPr>
                <w:rFonts w:asciiTheme="minorEastAsia" w:hAnsiTheme="minorEastAsia" w:hint="eastAsia"/>
                <w:bCs/>
                <w:szCs w:val="21"/>
              </w:rPr>
              <w:t>市第十五届运动会青少年部棋类比赛国际象棋、象棋、围棋3个高中组第一名、市第九届青少年书法现场大赛中获团体二等奖，获5个艺术类区级奖项、3个棋类区级奖项</w:t>
            </w:r>
            <w:r>
              <w:rPr>
                <w:rFonts w:asciiTheme="minorEastAsia" w:hAnsiTheme="minorEastAsia" w:hint="eastAsia"/>
                <w:szCs w:val="21"/>
              </w:rPr>
              <w:t>。</w:t>
            </w:r>
            <w:r>
              <w:rPr>
                <w:rFonts w:asciiTheme="minorEastAsia" w:hAnsiTheme="minorEastAsia" w:cs="宋体" w:hint="eastAsia"/>
                <w:bCs/>
                <w:kern w:val="0"/>
                <w:szCs w:val="21"/>
              </w:rPr>
              <w:t>三年来，共有560多名艺术类学生被各级各类艺术院校录取，共有100多名学生在市、区艺术和棋类比赛中获奖。</w:t>
            </w:r>
          </w:p>
        </w:tc>
      </w:tr>
      <w:tr w:rsidR="00C24343">
        <w:trPr>
          <w:trHeight w:val="61"/>
          <w:jc w:val="center"/>
        </w:trPr>
        <w:tc>
          <w:tcPr>
            <w:tcW w:w="9072" w:type="dxa"/>
            <w:gridSpan w:val="4"/>
          </w:tcPr>
          <w:p w:rsidR="00C24343" w:rsidRDefault="00F5219E">
            <w:pPr>
              <w:rPr>
                <w:rFonts w:ascii="Times New Roman" w:eastAsia="宋体" w:hAnsi="Times New Roman" w:cs="Times New Roman"/>
                <w:b/>
                <w:szCs w:val="24"/>
              </w:rPr>
            </w:pPr>
            <w:r>
              <w:rPr>
                <w:rFonts w:ascii="Times New Roman" w:eastAsia="宋体" w:hAnsi="Times New Roman" w:cs="Times New Roman"/>
                <w:b/>
                <w:szCs w:val="24"/>
              </w:rPr>
              <w:lastRenderedPageBreak/>
              <w:t>主要不足和问题</w:t>
            </w:r>
          </w:p>
        </w:tc>
      </w:tr>
      <w:tr w:rsidR="00C24343">
        <w:trPr>
          <w:trHeight w:val="591"/>
          <w:jc w:val="center"/>
        </w:trPr>
        <w:tc>
          <w:tcPr>
            <w:tcW w:w="9072" w:type="dxa"/>
            <w:gridSpan w:val="4"/>
          </w:tcPr>
          <w:p w:rsidR="00C24343" w:rsidRDefault="00C24343">
            <w:pPr>
              <w:rPr>
                <w:rFonts w:ascii="Times New Roman" w:eastAsia="宋体" w:hAnsi="Times New Roman" w:cs="Times New Roman"/>
                <w:szCs w:val="24"/>
              </w:rPr>
            </w:pPr>
          </w:p>
          <w:p w:rsidR="00C24343" w:rsidRDefault="00C24343">
            <w:pPr>
              <w:rPr>
                <w:rFonts w:ascii="Times New Roman" w:eastAsia="宋体" w:hAnsi="Times New Roman" w:cs="Times New Roman"/>
                <w:szCs w:val="24"/>
              </w:rPr>
            </w:pPr>
          </w:p>
        </w:tc>
      </w:tr>
      <w:tr w:rsidR="00C24343">
        <w:trPr>
          <w:trHeight w:val="411"/>
          <w:jc w:val="center"/>
        </w:trPr>
        <w:tc>
          <w:tcPr>
            <w:tcW w:w="9072" w:type="dxa"/>
            <w:gridSpan w:val="4"/>
          </w:tcPr>
          <w:p w:rsidR="00C24343" w:rsidRDefault="00F5219E">
            <w:pPr>
              <w:rPr>
                <w:rFonts w:ascii="Times New Roman" w:eastAsia="宋体" w:hAnsi="Times New Roman" w:cs="Times New Roman"/>
                <w:b/>
                <w:szCs w:val="24"/>
              </w:rPr>
            </w:pPr>
            <w:r>
              <w:rPr>
                <w:rFonts w:ascii="Times New Roman" w:eastAsia="宋体" w:hAnsi="Times New Roman" w:cs="Times New Roman"/>
                <w:b/>
                <w:szCs w:val="24"/>
              </w:rPr>
              <w:t>改进措施和目标</w:t>
            </w:r>
          </w:p>
        </w:tc>
      </w:tr>
      <w:tr w:rsidR="00C24343">
        <w:trPr>
          <w:trHeight w:val="411"/>
          <w:jc w:val="center"/>
        </w:trPr>
        <w:tc>
          <w:tcPr>
            <w:tcW w:w="9072" w:type="dxa"/>
            <w:gridSpan w:val="4"/>
          </w:tcPr>
          <w:p w:rsidR="00C24343" w:rsidRDefault="00C24343">
            <w:pPr>
              <w:rPr>
                <w:rFonts w:ascii="Times New Roman" w:eastAsia="宋体" w:hAnsi="Times New Roman" w:cs="Times New Roman"/>
                <w:szCs w:val="24"/>
              </w:rPr>
            </w:pPr>
          </w:p>
        </w:tc>
      </w:tr>
    </w:tbl>
    <w:p w:rsidR="00C24343" w:rsidRDefault="00C24343">
      <w:pPr>
        <w:tabs>
          <w:tab w:val="left" w:pos="9135"/>
        </w:tabs>
        <w:rPr>
          <w:rFonts w:ascii="Times New Roman" w:eastAsia="宋体" w:hAnsi="Times New Roman" w:cs="Times New Roman"/>
          <w:b/>
          <w:szCs w:val="21"/>
        </w:rPr>
      </w:pPr>
    </w:p>
    <w:p w:rsidR="00C24343" w:rsidRDefault="00F5219E">
      <w:pPr>
        <w:tabs>
          <w:tab w:val="left" w:pos="9135"/>
        </w:tabs>
        <w:rPr>
          <w:rFonts w:ascii="Times New Roman" w:eastAsia="宋体" w:hAnsi="Times New Roman" w:cs="Times New Roman"/>
          <w:b/>
          <w:szCs w:val="21"/>
        </w:rPr>
      </w:pPr>
      <w:r>
        <w:rPr>
          <w:rFonts w:ascii="Times New Roman" w:eastAsia="宋体" w:hAnsi="Times New Roman" w:cs="Times New Roman"/>
          <w:b/>
          <w:szCs w:val="21"/>
        </w:rPr>
        <w:t>（</w:t>
      </w:r>
      <w:r>
        <w:rPr>
          <w:rFonts w:ascii="Times New Roman" w:eastAsia="宋体" w:hAnsi="Times New Roman" w:cs="Times New Roman"/>
          <w:b/>
          <w:szCs w:val="21"/>
        </w:rPr>
        <w:t>2</w:t>
      </w:r>
      <w:r>
        <w:rPr>
          <w:rFonts w:ascii="Times New Roman" w:eastAsia="宋体" w:hAnsi="Times New Roman" w:cs="Times New Roman"/>
          <w:b/>
          <w:szCs w:val="21"/>
        </w:rPr>
        <w:t>）基础数据</w:t>
      </w:r>
    </w:p>
    <w:p w:rsidR="00C24343" w:rsidRDefault="00F5219E">
      <w:pPr>
        <w:tabs>
          <w:tab w:val="left" w:pos="9135"/>
        </w:tabs>
        <w:rPr>
          <w:rFonts w:ascii="Times New Roman" w:eastAsia="宋体" w:hAnsi="Times New Roman" w:cs="Times New Roman"/>
          <w:b/>
          <w:szCs w:val="21"/>
        </w:rPr>
      </w:pPr>
      <w:r>
        <w:rPr>
          <w:rFonts w:ascii="Times New Roman" w:eastAsia="宋体" w:hAnsi="Times New Roman" w:cs="Times New Roman"/>
          <w:b/>
          <w:szCs w:val="21"/>
        </w:rPr>
        <w:t>无</w:t>
      </w:r>
    </w:p>
    <w:p w:rsidR="00C24343" w:rsidRDefault="00C24343">
      <w:pPr>
        <w:snapToGrid w:val="0"/>
        <w:rPr>
          <w:rFonts w:ascii="Times New Roman" w:eastAsia="宋体" w:hAnsi="Times New Roman" w:cs="Times New Roman"/>
          <w:b/>
          <w:szCs w:val="21"/>
        </w:rPr>
      </w:pPr>
    </w:p>
    <w:p w:rsidR="00C24343" w:rsidRDefault="00F5219E">
      <w:pPr>
        <w:rPr>
          <w:rFonts w:ascii="Times New Roman" w:hAnsi="Times New Roman" w:cs="Times New Roman"/>
          <w:b/>
        </w:rPr>
      </w:pPr>
      <w:r>
        <w:rPr>
          <w:rFonts w:ascii="Times New Roman" w:hAnsi="Times New Roman" w:cs="Times New Roman"/>
          <w:b/>
        </w:rPr>
        <w:t>（</w:t>
      </w:r>
      <w:r>
        <w:rPr>
          <w:rFonts w:ascii="Times New Roman" w:hAnsi="Times New Roman" w:cs="Times New Roman"/>
          <w:b/>
        </w:rPr>
        <w:t>3</w:t>
      </w:r>
      <w:r>
        <w:rPr>
          <w:rFonts w:ascii="Times New Roman" w:hAnsi="Times New Roman" w:cs="Times New Roman"/>
          <w:b/>
        </w:rPr>
        <w:t>）</w:t>
      </w:r>
      <w:r>
        <w:rPr>
          <w:rFonts w:ascii="Times New Roman" w:hAnsi="Times New Roman" w:cs="Times New Roman" w:hint="eastAsia"/>
          <w:b/>
        </w:rPr>
        <w:t>佐证</w:t>
      </w:r>
      <w:r>
        <w:rPr>
          <w:rFonts w:ascii="Times New Roman" w:hAnsi="Times New Roman" w:cs="Times New Roman"/>
          <w:b/>
        </w:rPr>
        <w:t>要目</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9"/>
        <w:gridCol w:w="1560"/>
        <w:gridCol w:w="1417"/>
        <w:gridCol w:w="1176"/>
      </w:tblGrid>
      <w:tr w:rsidR="00C24343">
        <w:trPr>
          <w:jc w:val="center"/>
        </w:trPr>
        <w:tc>
          <w:tcPr>
            <w:tcW w:w="4919" w:type="dxa"/>
            <w:vAlign w:val="center"/>
          </w:tcPr>
          <w:p w:rsidR="00C24343" w:rsidRDefault="00F5219E">
            <w:pPr>
              <w:jc w:val="center"/>
              <w:rPr>
                <w:rFonts w:asciiTheme="minorEastAsia" w:hAnsiTheme="minorEastAsia" w:cs="Times New Roman"/>
                <w:b/>
              </w:rPr>
            </w:pPr>
            <w:r>
              <w:rPr>
                <w:rFonts w:asciiTheme="minorEastAsia" w:hAnsiTheme="minorEastAsia" w:cs="Times New Roman"/>
                <w:b/>
              </w:rPr>
              <w:t>佐证资料名称</w:t>
            </w:r>
          </w:p>
        </w:tc>
        <w:tc>
          <w:tcPr>
            <w:tcW w:w="1560" w:type="dxa"/>
            <w:vAlign w:val="center"/>
          </w:tcPr>
          <w:p w:rsidR="00C24343" w:rsidRDefault="00F5219E">
            <w:pPr>
              <w:jc w:val="center"/>
              <w:rPr>
                <w:rFonts w:asciiTheme="minorEastAsia" w:hAnsiTheme="minorEastAsia" w:cs="Times New Roman"/>
                <w:b/>
              </w:rPr>
            </w:pPr>
            <w:r>
              <w:rPr>
                <w:rFonts w:asciiTheme="minorEastAsia" w:hAnsiTheme="minorEastAsia" w:cs="Times New Roman"/>
                <w:b/>
              </w:rPr>
              <w:t>主题词</w:t>
            </w:r>
          </w:p>
        </w:tc>
        <w:tc>
          <w:tcPr>
            <w:tcW w:w="1417" w:type="dxa"/>
            <w:vAlign w:val="center"/>
          </w:tcPr>
          <w:p w:rsidR="00C24343" w:rsidRDefault="00F5219E">
            <w:pPr>
              <w:jc w:val="center"/>
              <w:rPr>
                <w:rFonts w:asciiTheme="minorEastAsia" w:hAnsiTheme="minorEastAsia" w:cs="Times New Roman"/>
                <w:b/>
              </w:rPr>
            </w:pPr>
            <w:r>
              <w:rPr>
                <w:rFonts w:asciiTheme="minorEastAsia" w:hAnsiTheme="minorEastAsia" w:cs="Times New Roman"/>
                <w:b/>
              </w:rPr>
              <w:t>成文时间</w:t>
            </w:r>
          </w:p>
        </w:tc>
        <w:tc>
          <w:tcPr>
            <w:tcW w:w="1176" w:type="dxa"/>
            <w:vAlign w:val="center"/>
          </w:tcPr>
          <w:p w:rsidR="00C24343" w:rsidRDefault="00F5219E">
            <w:pPr>
              <w:jc w:val="center"/>
              <w:rPr>
                <w:rFonts w:asciiTheme="minorEastAsia" w:hAnsiTheme="minorEastAsia" w:cs="Times New Roman"/>
                <w:b/>
              </w:rPr>
            </w:pPr>
            <w:r>
              <w:rPr>
                <w:rFonts w:asciiTheme="minorEastAsia" w:hAnsiTheme="minorEastAsia" w:cs="Times New Roman" w:hint="eastAsia"/>
                <w:b/>
              </w:rPr>
              <w:t>是否</w:t>
            </w:r>
            <w:r>
              <w:rPr>
                <w:rFonts w:asciiTheme="minorEastAsia" w:hAnsiTheme="minorEastAsia" w:cs="Times New Roman"/>
                <w:b/>
              </w:rPr>
              <w:t>归档</w:t>
            </w:r>
          </w:p>
        </w:tc>
      </w:tr>
      <w:tr w:rsidR="00C24343">
        <w:trPr>
          <w:jc w:val="center"/>
        </w:trPr>
        <w:tc>
          <w:tcPr>
            <w:tcW w:w="4919" w:type="dxa"/>
          </w:tcPr>
          <w:p w:rsidR="00C24343" w:rsidRDefault="00F5219E">
            <w:pPr>
              <w:rPr>
                <w:rFonts w:asciiTheme="minorEastAsia" w:hAnsiTheme="minorEastAsia" w:cs="Times New Roman"/>
              </w:rPr>
            </w:pPr>
            <w:r>
              <w:rPr>
                <w:rFonts w:asciiTheme="minorEastAsia" w:hAnsiTheme="minorEastAsia" w:cs="Times New Roman" w:hint="eastAsia"/>
              </w:rPr>
              <w:t>1</w:t>
            </w:r>
            <w:r w:rsidR="00E407D8">
              <w:rPr>
                <w:rFonts w:asciiTheme="minorEastAsia" w:hAnsiTheme="minorEastAsia" w:cs="Times New Roman" w:hint="eastAsia"/>
              </w:rPr>
              <w:t>.</w:t>
            </w:r>
            <w:r>
              <w:rPr>
                <w:rFonts w:asciiTheme="minorEastAsia" w:hAnsiTheme="minorEastAsia" w:cs="Times New Roman" w:hint="eastAsia"/>
              </w:rPr>
              <w:t>常州市西夏</w:t>
            </w:r>
            <w:proofErr w:type="gramStart"/>
            <w:r>
              <w:rPr>
                <w:rFonts w:asciiTheme="minorEastAsia" w:hAnsiTheme="minorEastAsia" w:cs="Times New Roman" w:hint="eastAsia"/>
              </w:rPr>
              <w:t>墅</w:t>
            </w:r>
            <w:proofErr w:type="gramEnd"/>
            <w:r>
              <w:rPr>
                <w:rFonts w:asciiTheme="minorEastAsia" w:hAnsiTheme="minorEastAsia" w:cs="Times New Roman" w:hint="eastAsia"/>
              </w:rPr>
              <w:t>中学特色建设推进方案</w:t>
            </w:r>
          </w:p>
        </w:tc>
        <w:tc>
          <w:tcPr>
            <w:tcW w:w="1560" w:type="dxa"/>
          </w:tcPr>
          <w:p w:rsidR="00C24343" w:rsidRDefault="00F5219E">
            <w:pPr>
              <w:jc w:val="center"/>
              <w:rPr>
                <w:rFonts w:asciiTheme="minorEastAsia" w:hAnsiTheme="minorEastAsia" w:cs="Times New Roman"/>
              </w:rPr>
            </w:pPr>
            <w:r>
              <w:rPr>
                <w:rFonts w:asciiTheme="minorEastAsia" w:hAnsiTheme="minorEastAsia" w:cs="Times New Roman" w:hint="eastAsia"/>
              </w:rPr>
              <w:t>推进方案</w:t>
            </w:r>
          </w:p>
        </w:tc>
        <w:tc>
          <w:tcPr>
            <w:tcW w:w="1417" w:type="dxa"/>
          </w:tcPr>
          <w:p w:rsidR="00C24343" w:rsidRDefault="00F5219E">
            <w:pPr>
              <w:jc w:val="center"/>
              <w:rPr>
                <w:rFonts w:asciiTheme="minorEastAsia" w:hAnsiTheme="minorEastAsia" w:cs="Times New Roman"/>
              </w:rPr>
            </w:pPr>
            <w:r>
              <w:rPr>
                <w:rFonts w:asciiTheme="minorEastAsia" w:hAnsiTheme="minorEastAsia" w:cs="Times New Roman" w:hint="eastAsia"/>
              </w:rPr>
              <w:t>201412</w:t>
            </w:r>
          </w:p>
        </w:tc>
        <w:tc>
          <w:tcPr>
            <w:tcW w:w="1176" w:type="dxa"/>
          </w:tcPr>
          <w:p w:rsidR="00C24343" w:rsidRDefault="00F5219E">
            <w:pPr>
              <w:jc w:val="center"/>
              <w:rPr>
                <w:rFonts w:asciiTheme="minorEastAsia" w:hAnsiTheme="minorEastAsia" w:cs="Times New Roman"/>
              </w:rPr>
            </w:pPr>
            <w:r>
              <w:rPr>
                <w:rFonts w:asciiTheme="minorEastAsia" w:hAnsiTheme="minorEastAsia" w:cs="Times New Roman" w:hint="eastAsia"/>
              </w:rPr>
              <w:t>存于校办</w:t>
            </w:r>
          </w:p>
        </w:tc>
      </w:tr>
      <w:tr w:rsidR="00C24343">
        <w:trPr>
          <w:jc w:val="center"/>
        </w:trPr>
        <w:tc>
          <w:tcPr>
            <w:tcW w:w="4919" w:type="dxa"/>
          </w:tcPr>
          <w:p w:rsidR="00C24343" w:rsidRDefault="00F5219E">
            <w:pPr>
              <w:rPr>
                <w:rFonts w:asciiTheme="minorEastAsia" w:hAnsiTheme="minorEastAsia" w:cs="Times New Roman"/>
              </w:rPr>
            </w:pPr>
            <w:r>
              <w:rPr>
                <w:rFonts w:asciiTheme="minorEastAsia" w:hAnsiTheme="minorEastAsia" w:hint="eastAsia"/>
                <w:szCs w:val="21"/>
              </w:rPr>
              <w:t>2</w:t>
            </w:r>
            <w:r w:rsidR="00E407D8">
              <w:rPr>
                <w:rFonts w:asciiTheme="minorEastAsia" w:hAnsiTheme="minorEastAsia" w:hint="eastAsia"/>
                <w:szCs w:val="21"/>
              </w:rPr>
              <w:t>.</w:t>
            </w:r>
            <w:r>
              <w:rPr>
                <w:rFonts w:asciiTheme="minorEastAsia" w:hAnsiTheme="minorEastAsia" w:hint="eastAsia"/>
                <w:szCs w:val="21"/>
              </w:rPr>
              <w:t>西夏</w:t>
            </w:r>
            <w:proofErr w:type="gramStart"/>
            <w:r>
              <w:rPr>
                <w:rFonts w:asciiTheme="minorEastAsia" w:hAnsiTheme="minorEastAsia" w:hint="eastAsia"/>
                <w:szCs w:val="21"/>
              </w:rPr>
              <w:t>墅</w:t>
            </w:r>
            <w:proofErr w:type="gramEnd"/>
            <w:r>
              <w:rPr>
                <w:rFonts w:asciiTheme="minorEastAsia" w:hAnsiTheme="minorEastAsia" w:hint="eastAsia"/>
                <w:szCs w:val="21"/>
              </w:rPr>
              <w:t>中学三年发展规划(201509-201808)</w:t>
            </w:r>
          </w:p>
        </w:tc>
        <w:tc>
          <w:tcPr>
            <w:tcW w:w="1560" w:type="dxa"/>
          </w:tcPr>
          <w:p w:rsidR="00C24343" w:rsidRDefault="00F5219E">
            <w:pPr>
              <w:jc w:val="center"/>
              <w:rPr>
                <w:rFonts w:asciiTheme="minorEastAsia" w:hAnsiTheme="minorEastAsia" w:cs="Times New Roman"/>
              </w:rPr>
            </w:pPr>
            <w:r>
              <w:rPr>
                <w:rFonts w:asciiTheme="minorEastAsia" w:hAnsiTheme="minorEastAsia" w:hint="eastAsia"/>
                <w:szCs w:val="21"/>
              </w:rPr>
              <w:t>三年发展规划</w:t>
            </w:r>
          </w:p>
        </w:tc>
        <w:tc>
          <w:tcPr>
            <w:tcW w:w="1417" w:type="dxa"/>
          </w:tcPr>
          <w:p w:rsidR="00C24343" w:rsidRDefault="00F5219E">
            <w:pPr>
              <w:jc w:val="center"/>
              <w:rPr>
                <w:rFonts w:asciiTheme="minorEastAsia" w:hAnsiTheme="minorEastAsia" w:cs="Times New Roman"/>
              </w:rPr>
            </w:pPr>
            <w:r>
              <w:rPr>
                <w:rFonts w:asciiTheme="minorEastAsia" w:hAnsiTheme="minorEastAsia" w:cs="Times New Roman" w:hint="eastAsia"/>
              </w:rPr>
              <w:t>201509</w:t>
            </w:r>
          </w:p>
        </w:tc>
        <w:tc>
          <w:tcPr>
            <w:tcW w:w="1176" w:type="dxa"/>
          </w:tcPr>
          <w:p w:rsidR="00C24343" w:rsidRDefault="00F5219E">
            <w:r>
              <w:rPr>
                <w:rFonts w:asciiTheme="minorEastAsia" w:hAnsiTheme="minorEastAsia" w:cs="Times New Roman" w:hint="eastAsia"/>
              </w:rPr>
              <w:t>存于校办</w:t>
            </w:r>
          </w:p>
        </w:tc>
      </w:tr>
      <w:tr w:rsidR="00C24343">
        <w:trPr>
          <w:jc w:val="center"/>
        </w:trPr>
        <w:tc>
          <w:tcPr>
            <w:tcW w:w="4919" w:type="dxa"/>
          </w:tcPr>
          <w:p w:rsidR="00C24343" w:rsidRDefault="00F5219E">
            <w:pPr>
              <w:rPr>
                <w:rFonts w:asciiTheme="minorEastAsia" w:hAnsiTheme="minorEastAsia" w:cs="Times New Roman"/>
              </w:rPr>
            </w:pPr>
            <w:r>
              <w:rPr>
                <w:rFonts w:asciiTheme="minorEastAsia" w:hAnsiTheme="minorEastAsia" w:hint="eastAsia"/>
                <w:szCs w:val="21"/>
              </w:rPr>
              <w:t>3</w:t>
            </w:r>
            <w:r w:rsidR="00E407D8">
              <w:rPr>
                <w:rFonts w:asciiTheme="minorEastAsia" w:hAnsiTheme="minorEastAsia" w:hint="eastAsia"/>
                <w:szCs w:val="21"/>
              </w:rPr>
              <w:t>.</w:t>
            </w:r>
            <w:r>
              <w:rPr>
                <w:rFonts w:asciiTheme="minorEastAsia" w:hAnsiTheme="minorEastAsia" w:hint="eastAsia"/>
                <w:szCs w:val="21"/>
              </w:rPr>
              <w:t>西夏</w:t>
            </w:r>
            <w:proofErr w:type="gramStart"/>
            <w:r>
              <w:rPr>
                <w:rFonts w:asciiTheme="minorEastAsia" w:hAnsiTheme="minorEastAsia" w:hint="eastAsia"/>
                <w:szCs w:val="21"/>
              </w:rPr>
              <w:t>墅</w:t>
            </w:r>
            <w:proofErr w:type="gramEnd"/>
            <w:r>
              <w:rPr>
                <w:rFonts w:asciiTheme="minorEastAsia" w:hAnsiTheme="minorEastAsia" w:hint="eastAsia"/>
                <w:szCs w:val="21"/>
              </w:rPr>
              <w:t>中学三年发展规划(201809-202108)</w:t>
            </w:r>
          </w:p>
        </w:tc>
        <w:tc>
          <w:tcPr>
            <w:tcW w:w="1560" w:type="dxa"/>
          </w:tcPr>
          <w:p w:rsidR="00C24343" w:rsidRDefault="00F5219E">
            <w:pPr>
              <w:jc w:val="center"/>
              <w:rPr>
                <w:rFonts w:asciiTheme="minorEastAsia" w:hAnsiTheme="minorEastAsia" w:cs="Times New Roman"/>
              </w:rPr>
            </w:pPr>
            <w:r>
              <w:rPr>
                <w:rFonts w:asciiTheme="minorEastAsia" w:hAnsiTheme="minorEastAsia" w:hint="eastAsia"/>
                <w:szCs w:val="21"/>
              </w:rPr>
              <w:t>三年发展规划</w:t>
            </w:r>
          </w:p>
        </w:tc>
        <w:tc>
          <w:tcPr>
            <w:tcW w:w="1417" w:type="dxa"/>
          </w:tcPr>
          <w:p w:rsidR="00C24343" w:rsidRDefault="00F5219E">
            <w:pPr>
              <w:jc w:val="center"/>
              <w:rPr>
                <w:rFonts w:asciiTheme="minorEastAsia" w:hAnsiTheme="minorEastAsia" w:cs="Times New Roman"/>
              </w:rPr>
            </w:pPr>
            <w:r>
              <w:rPr>
                <w:rFonts w:asciiTheme="minorEastAsia" w:hAnsiTheme="minorEastAsia" w:cs="Times New Roman" w:hint="eastAsia"/>
              </w:rPr>
              <w:t>201809</w:t>
            </w:r>
          </w:p>
        </w:tc>
        <w:tc>
          <w:tcPr>
            <w:tcW w:w="1176" w:type="dxa"/>
          </w:tcPr>
          <w:p w:rsidR="00C24343" w:rsidRDefault="00F5219E">
            <w:r>
              <w:rPr>
                <w:rFonts w:asciiTheme="minorEastAsia" w:hAnsiTheme="minorEastAsia" w:cs="Times New Roman" w:hint="eastAsia"/>
              </w:rPr>
              <w:t>存于校办</w:t>
            </w:r>
          </w:p>
        </w:tc>
      </w:tr>
      <w:tr w:rsidR="00C24343">
        <w:trPr>
          <w:jc w:val="center"/>
        </w:trPr>
        <w:tc>
          <w:tcPr>
            <w:tcW w:w="4919" w:type="dxa"/>
          </w:tcPr>
          <w:p w:rsidR="00C24343" w:rsidRDefault="00F5219E">
            <w:pPr>
              <w:rPr>
                <w:rFonts w:asciiTheme="minorEastAsia" w:hAnsiTheme="minorEastAsia" w:cs="Times New Roman"/>
              </w:rPr>
            </w:pPr>
            <w:r>
              <w:rPr>
                <w:rFonts w:asciiTheme="minorEastAsia" w:hAnsiTheme="minorEastAsia" w:cs="Times New Roman" w:hint="eastAsia"/>
              </w:rPr>
              <w:t>4</w:t>
            </w:r>
            <w:r w:rsidR="00E407D8">
              <w:rPr>
                <w:rFonts w:asciiTheme="minorEastAsia" w:hAnsiTheme="minorEastAsia" w:cs="Times New Roman" w:hint="eastAsia"/>
              </w:rPr>
              <w:t>.</w:t>
            </w:r>
            <w:r>
              <w:rPr>
                <w:rFonts w:asciiTheme="minorEastAsia" w:hAnsiTheme="minorEastAsia" w:cs="Times New Roman" w:hint="eastAsia"/>
              </w:rPr>
              <w:t>常州市西夏</w:t>
            </w:r>
            <w:proofErr w:type="gramStart"/>
            <w:r>
              <w:rPr>
                <w:rFonts w:asciiTheme="minorEastAsia" w:hAnsiTheme="minorEastAsia" w:cs="Times New Roman" w:hint="eastAsia"/>
              </w:rPr>
              <w:t>墅</w:t>
            </w:r>
            <w:proofErr w:type="gramEnd"/>
            <w:r>
              <w:rPr>
                <w:rFonts w:asciiTheme="minorEastAsia" w:hAnsiTheme="minorEastAsia" w:cs="Times New Roman" w:hint="eastAsia"/>
              </w:rPr>
              <w:t>中学2017年特色建设工作总结</w:t>
            </w:r>
          </w:p>
        </w:tc>
        <w:tc>
          <w:tcPr>
            <w:tcW w:w="1560" w:type="dxa"/>
          </w:tcPr>
          <w:p w:rsidR="00C24343" w:rsidRDefault="00F5219E">
            <w:pPr>
              <w:jc w:val="center"/>
              <w:rPr>
                <w:rFonts w:asciiTheme="minorEastAsia" w:hAnsiTheme="minorEastAsia" w:cs="Times New Roman"/>
              </w:rPr>
            </w:pPr>
            <w:r>
              <w:rPr>
                <w:rFonts w:asciiTheme="minorEastAsia" w:hAnsiTheme="minorEastAsia" w:cs="Times New Roman" w:hint="eastAsia"/>
              </w:rPr>
              <w:t>工作总结</w:t>
            </w:r>
          </w:p>
        </w:tc>
        <w:tc>
          <w:tcPr>
            <w:tcW w:w="1417" w:type="dxa"/>
          </w:tcPr>
          <w:p w:rsidR="00C24343" w:rsidRDefault="00F5219E">
            <w:pPr>
              <w:jc w:val="center"/>
              <w:rPr>
                <w:rFonts w:asciiTheme="minorEastAsia" w:hAnsiTheme="minorEastAsia" w:cs="Times New Roman"/>
              </w:rPr>
            </w:pPr>
            <w:r>
              <w:rPr>
                <w:rFonts w:asciiTheme="minorEastAsia" w:hAnsiTheme="minorEastAsia" w:cs="Times New Roman" w:hint="eastAsia"/>
              </w:rPr>
              <w:t>201712</w:t>
            </w:r>
          </w:p>
        </w:tc>
        <w:tc>
          <w:tcPr>
            <w:tcW w:w="1176" w:type="dxa"/>
          </w:tcPr>
          <w:p w:rsidR="00C24343" w:rsidRDefault="00F5219E">
            <w:r>
              <w:rPr>
                <w:rFonts w:asciiTheme="minorEastAsia" w:hAnsiTheme="minorEastAsia" w:cs="Times New Roman" w:hint="eastAsia"/>
              </w:rPr>
              <w:t>存于校办</w:t>
            </w:r>
          </w:p>
        </w:tc>
      </w:tr>
      <w:tr w:rsidR="00C24343">
        <w:trPr>
          <w:jc w:val="center"/>
        </w:trPr>
        <w:tc>
          <w:tcPr>
            <w:tcW w:w="4919" w:type="dxa"/>
          </w:tcPr>
          <w:p w:rsidR="00C24343" w:rsidRDefault="00F5219E">
            <w:pPr>
              <w:rPr>
                <w:rFonts w:asciiTheme="minorEastAsia" w:hAnsiTheme="minorEastAsia" w:cs="Times New Roman"/>
              </w:rPr>
            </w:pPr>
            <w:r>
              <w:rPr>
                <w:rFonts w:asciiTheme="minorEastAsia" w:hAnsiTheme="minorEastAsia" w:cs="Times New Roman" w:hint="eastAsia"/>
              </w:rPr>
              <w:t>5</w:t>
            </w:r>
            <w:r w:rsidR="00E407D8">
              <w:rPr>
                <w:rFonts w:asciiTheme="minorEastAsia" w:hAnsiTheme="minorEastAsia" w:cs="Times New Roman" w:hint="eastAsia"/>
              </w:rPr>
              <w:t>.</w:t>
            </w:r>
            <w:r>
              <w:rPr>
                <w:rFonts w:asciiTheme="minorEastAsia" w:hAnsiTheme="minorEastAsia" w:cs="Times New Roman" w:hint="eastAsia"/>
              </w:rPr>
              <w:t>常州市西夏</w:t>
            </w:r>
            <w:proofErr w:type="gramStart"/>
            <w:r>
              <w:rPr>
                <w:rFonts w:asciiTheme="minorEastAsia" w:hAnsiTheme="minorEastAsia" w:cs="Times New Roman" w:hint="eastAsia"/>
              </w:rPr>
              <w:t>墅</w:t>
            </w:r>
            <w:proofErr w:type="gramEnd"/>
            <w:r>
              <w:rPr>
                <w:rFonts w:asciiTheme="minorEastAsia" w:hAnsiTheme="minorEastAsia" w:cs="Times New Roman" w:hint="eastAsia"/>
              </w:rPr>
              <w:t>中学2018年特色建设工作总结</w:t>
            </w:r>
          </w:p>
        </w:tc>
        <w:tc>
          <w:tcPr>
            <w:tcW w:w="1560" w:type="dxa"/>
          </w:tcPr>
          <w:p w:rsidR="00C24343" w:rsidRDefault="00F5219E">
            <w:pPr>
              <w:jc w:val="center"/>
              <w:rPr>
                <w:rFonts w:asciiTheme="minorEastAsia" w:hAnsiTheme="minorEastAsia" w:cs="Times New Roman"/>
              </w:rPr>
            </w:pPr>
            <w:r>
              <w:rPr>
                <w:rFonts w:asciiTheme="minorEastAsia" w:hAnsiTheme="minorEastAsia" w:cs="Times New Roman" w:hint="eastAsia"/>
              </w:rPr>
              <w:t>工作总结</w:t>
            </w:r>
          </w:p>
        </w:tc>
        <w:tc>
          <w:tcPr>
            <w:tcW w:w="1417" w:type="dxa"/>
          </w:tcPr>
          <w:p w:rsidR="00C24343" w:rsidRDefault="00F5219E">
            <w:pPr>
              <w:jc w:val="center"/>
              <w:rPr>
                <w:rFonts w:asciiTheme="minorEastAsia" w:hAnsiTheme="minorEastAsia" w:cs="Times New Roman"/>
              </w:rPr>
            </w:pPr>
            <w:r>
              <w:rPr>
                <w:rFonts w:asciiTheme="minorEastAsia" w:hAnsiTheme="minorEastAsia" w:cs="Times New Roman" w:hint="eastAsia"/>
              </w:rPr>
              <w:t>201812</w:t>
            </w:r>
          </w:p>
        </w:tc>
        <w:tc>
          <w:tcPr>
            <w:tcW w:w="1176" w:type="dxa"/>
          </w:tcPr>
          <w:p w:rsidR="00C24343" w:rsidRDefault="00F5219E">
            <w:r>
              <w:rPr>
                <w:rFonts w:asciiTheme="minorEastAsia" w:hAnsiTheme="minorEastAsia" w:cs="Times New Roman" w:hint="eastAsia"/>
              </w:rPr>
              <w:t>存于校办</w:t>
            </w:r>
          </w:p>
        </w:tc>
      </w:tr>
      <w:tr w:rsidR="00C24343">
        <w:trPr>
          <w:jc w:val="center"/>
        </w:trPr>
        <w:tc>
          <w:tcPr>
            <w:tcW w:w="4919" w:type="dxa"/>
          </w:tcPr>
          <w:p w:rsidR="00C24343" w:rsidRDefault="00F5219E">
            <w:pPr>
              <w:rPr>
                <w:rFonts w:asciiTheme="minorEastAsia" w:hAnsiTheme="minorEastAsia" w:cs="Times New Roman"/>
              </w:rPr>
            </w:pPr>
            <w:r>
              <w:rPr>
                <w:rFonts w:asciiTheme="minorEastAsia" w:hAnsiTheme="minorEastAsia" w:cs="Times New Roman" w:hint="eastAsia"/>
              </w:rPr>
              <w:t>6</w:t>
            </w:r>
            <w:r w:rsidR="00E407D8">
              <w:rPr>
                <w:rFonts w:asciiTheme="minorEastAsia" w:hAnsiTheme="minorEastAsia" w:cs="Times New Roman" w:hint="eastAsia"/>
              </w:rPr>
              <w:t>.</w:t>
            </w:r>
            <w:r>
              <w:rPr>
                <w:rFonts w:asciiTheme="minorEastAsia" w:hAnsiTheme="minorEastAsia" w:cs="Times New Roman" w:hint="eastAsia"/>
              </w:rPr>
              <w:t>常州市西夏</w:t>
            </w:r>
            <w:proofErr w:type="gramStart"/>
            <w:r>
              <w:rPr>
                <w:rFonts w:asciiTheme="minorEastAsia" w:hAnsiTheme="minorEastAsia" w:cs="Times New Roman" w:hint="eastAsia"/>
              </w:rPr>
              <w:t>墅</w:t>
            </w:r>
            <w:proofErr w:type="gramEnd"/>
            <w:r>
              <w:rPr>
                <w:rFonts w:asciiTheme="minorEastAsia" w:hAnsiTheme="minorEastAsia" w:cs="Times New Roman" w:hint="eastAsia"/>
              </w:rPr>
              <w:t>中学2019年特色建设工作总结</w:t>
            </w:r>
          </w:p>
        </w:tc>
        <w:tc>
          <w:tcPr>
            <w:tcW w:w="1560" w:type="dxa"/>
          </w:tcPr>
          <w:p w:rsidR="00C24343" w:rsidRDefault="00F5219E">
            <w:pPr>
              <w:jc w:val="center"/>
              <w:rPr>
                <w:rFonts w:asciiTheme="minorEastAsia" w:hAnsiTheme="minorEastAsia" w:cs="Times New Roman"/>
              </w:rPr>
            </w:pPr>
            <w:r>
              <w:rPr>
                <w:rFonts w:asciiTheme="minorEastAsia" w:hAnsiTheme="minorEastAsia" w:cs="Times New Roman" w:hint="eastAsia"/>
              </w:rPr>
              <w:t>工作总结</w:t>
            </w:r>
          </w:p>
        </w:tc>
        <w:tc>
          <w:tcPr>
            <w:tcW w:w="1417" w:type="dxa"/>
          </w:tcPr>
          <w:p w:rsidR="00C24343" w:rsidRDefault="00F5219E">
            <w:pPr>
              <w:jc w:val="center"/>
              <w:rPr>
                <w:rFonts w:asciiTheme="minorEastAsia" w:hAnsiTheme="minorEastAsia" w:cs="Times New Roman"/>
              </w:rPr>
            </w:pPr>
            <w:r>
              <w:rPr>
                <w:rFonts w:asciiTheme="minorEastAsia" w:hAnsiTheme="minorEastAsia" w:cs="Times New Roman" w:hint="eastAsia"/>
              </w:rPr>
              <w:t>201912</w:t>
            </w:r>
          </w:p>
        </w:tc>
        <w:tc>
          <w:tcPr>
            <w:tcW w:w="1176" w:type="dxa"/>
          </w:tcPr>
          <w:p w:rsidR="00C24343" w:rsidRDefault="00F5219E">
            <w:r>
              <w:rPr>
                <w:rFonts w:asciiTheme="minorEastAsia" w:hAnsiTheme="minorEastAsia" w:cs="Times New Roman" w:hint="eastAsia"/>
              </w:rPr>
              <w:t>存于校办</w:t>
            </w:r>
          </w:p>
        </w:tc>
      </w:tr>
      <w:tr w:rsidR="00C24343">
        <w:trPr>
          <w:jc w:val="center"/>
        </w:trPr>
        <w:tc>
          <w:tcPr>
            <w:tcW w:w="4919" w:type="dxa"/>
          </w:tcPr>
          <w:p w:rsidR="00C24343" w:rsidRDefault="00F5219E">
            <w:pPr>
              <w:rPr>
                <w:rFonts w:asciiTheme="minorEastAsia" w:hAnsiTheme="minorEastAsia" w:cs="Times New Roman"/>
              </w:rPr>
            </w:pPr>
            <w:r>
              <w:rPr>
                <w:rFonts w:asciiTheme="minorEastAsia" w:hAnsiTheme="minorEastAsia" w:cs="Times New Roman" w:hint="eastAsia"/>
              </w:rPr>
              <w:t>7</w:t>
            </w:r>
            <w:r w:rsidR="00E407D8">
              <w:rPr>
                <w:rFonts w:asciiTheme="minorEastAsia" w:hAnsiTheme="minorEastAsia" w:cs="Times New Roman" w:hint="eastAsia"/>
              </w:rPr>
              <w:t>.</w:t>
            </w:r>
            <w:r>
              <w:rPr>
                <w:rFonts w:asciiTheme="minorEastAsia" w:hAnsiTheme="minorEastAsia" w:cs="Times New Roman" w:hint="eastAsia"/>
              </w:rPr>
              <w:t>常州市西夏</w:t>
            </w:r>
            <w:proofErr w:type="gramStart"/>
            <w:r>
              <w:rPr>
                <w:rFonts w:asciiTheme="minorEastAsia" w:hAnsiTheme="minorEastAsia" w:cs="Times New Roman" w:hint="eastAsia"/>
              </w:rPr>
              <w:t>墅</w:t>
            </w:r>
            <w:proofErr w:type="gramEnd"/>
            <w:r>
              <w:rPr>
                <w:rFonts w:asciiTheme="minorEastAsia" w:hAnsiTheme="minorEastAsia" w:cs="Times New Roman" w:hint="eastAsia"/>
              </w:rPr>
              <w:t>中学2017—2019特色建设荣誉</w:t>
            </w:r>
          </w:p>
        </w:tc>
        <w:tc>
          <w:tcPr>
            <w:tcW w:w="1560" w:type="dxa"/>
          </w:tcPr>
          <w:p w:rsidR="00C24343" w:rsidRDefault="00F5219E">
            <w:pPr>
              <w:jc w:val="center"/>
              <w:rPr>
                <w:rFonts w:asciiTheme="minorEastAsia" w:hAnsiTheme="minorEastAsia" w:cs="Times New Roman"/>
              </w:rPr>
            </w:pPr>
            <w:r>
              <w:rPr>
                <w:rFonts w:asciiTheme="minorEastAsia" w:hAnsiTheme="minorEastAsia" w:cs="Times New Roman" w:hint="eastAsia"/>
              </w:rPr>
              <w:t>特色建设荣誉</w:t>
            </w:r>
          </w:p>
        </w:tc>
        <w:tc>
          <w:tcPr>
            <w:tcW w:w="1417" w:type="dxa"/>
          </w:tcPr>
          <w:p w:rsidR="00C24343" w:rsidRDefault="00F5219E">
            <w:pPr>
              <w:jc w:val="center"/>
              <w:rPr>
                <w:rFonts w:asciiTheme="minorEastAsia" w:hAnsiTheme="minorEastAsia" w:cs="Times New Roman"/>
              </w:rPr>
            </w:pPr>
            <w:r>
              <w:rPr>
                <w:rFonts w:asciiTheme="minorEastAsia" w:hAnsiTheme="minorEastAsia" w:cs="Times New Roman" w:hint="eastAsia"/>
              </w:rPr>
              <w:t>202003</w:t>
            </w:r>
          </w:p>
        </w:tc>
        <w:tc>
          <w:tcPr>
            <w:tcW w:w="1176" w:type="dxa"/>
          </w:tcPr>
          <w:p w:rsidR="00C24343" w:rsidRDefault="00F5219E">
            <w:r>
              <w:rPr>
                <w:rFonts w:asciiTheme="minorEastAsia" w:hAnsiTheme="minorEastAsia" w:cs="Times New Roman" w:hint="eastAsia"/>
              </w:rPr>
              <w:t>存于校办</w:t>
            </w:r>
          </w:p>
        </w:tc>
      </w:tr>
    </w:tbl>
    <w:p w:rsidR="00C24343" w:rsidRDefault="00C24343">
      <w:pPr>
        <w:jc w:val="center"/>
        <w:rPr>
          <w:rFonts w:ascii="Times New Roman" w:eastAsia="宋体" w:hAnsi="Times New Roman" w:cs="Times New Roman"/>
          <w:b/>
          <w:color w:val="000000" w:themeColor="text1"/>
          <w:sz w:val="24"/>
          <w:szCs w:val="24"/>
        </w:rPr>
      </w:pPr>
    </w:p>
    <w:p w:rsidR="00C24343" w:rsidRDefault="00F5219E">
      <w:pPr>
        <w:jc w:val="center"/>
        <w:rPr>
          <w:rFonts w:ascii="Times New Roman" w:eastAsia="宋体" w:hAnsi="Times New Roman" w:cs="Times New Roman"/>
          <w:b/>
          <w:color w:val="000000" w:themeColor="text1"/>
          <w:sz w:val="24"/>
          <w:szCs w:val="24"/>
        </w:rPr>
      </w:pPr>
      <w:r>
        <w:rPr>
          <w:rFonts w:ascii="Times New Roman" w:eastAsia="宋体" w:hAnsi="Times New Roman" w:cs="Times New Roman"/>
          <w:b/>
          <w:color w:val="000000" w:themeColor="text1"/>
          <w:sz w:val="24"/>
          <w:szCs w:val="24"/>
        </w:rPr>
        <w:t>办学绩效</w:t>
      </w:r>
      <w:r>
        <w:rPr>
          <w:rFonts w:ascii="Times New Roman" w:eastAsia="宋体" w:hAnsi="Times New Roman" w:cs="Times New Roman"/>
          <w:b/>
          <w:color w:val="000000" w:themeColor="text1"/>
          <w:sz w:val="24"/>
          <w:szCs w:val="24"/>
        </w:rPr>
        <w:t>5-3</w:t>
      </w:r>
    </w:p>
    <w:p w:rsidR="00C24343" w:rsidRDefault="00F5219E">
      <w:pPr>
        <w:snapToGrid w:val="0"/>
        <w:rPr>
          <w:rFonts w:ascii="Times New Roman" w:eastAsia="宋体" w:hAnsi="Times New Roman" w:cs="Times New Roman"/>
          <w:b/>
          <w:color w:val="000000" w:themeColor="text1"/>
          <w:szCs w:val="21"/>
        </w:rPr>
      </w:pPr>
      <w:r>
        <w:rPr>
          <w:rFonts w:ascii="Times New Roman" w:eastAsia="宋体" w:hAnsi="Times New Roman" w:cs="Times New Roman"/>
          <w:b/>
          <w:color w:val="000000" w:themeColor="text1"/>
          <w:szCs w:val="21"/>
        </w:rPr>
        <w:t>（</w:t>
      </w:r>
      <w:r>
        <w:rPr>
          <w:rFonts w:ascii="Times New Roman" w:eastAsia="宋体" w:hAnsi="Times New Roman" w:cs="Times New Roman"/>
          <w:b/>
          <w:color w:val="000000" w:themeColor="text1"/>
          <w:szCs w:val="21"/>
        </w:rPr>
        <w:t>1</w:t>
      </w:r>
      <w:r>
        <w:rPr>
          <w:rFonts w:ascii="Times New Roman" w:eastAsia="宋体" w:hAnsi="Times New Roman" w:cs="Times New Roman"/>
          <w:b/>
          <w:color w:val="000000" w:themeColor="text1"/>
          <w:szCs w:val="21"/>
        </w:rPr>
        <w:t>）自评概述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779"/>
        <w:gridCol w:w="6804"/>
        <w:gridCol w:w="736"/>
      </w:tblGrid>
      <w:tr w:rsidR="00C24343">
        <w:trPr>
          <w:trHeight w:val="540"/>
          <w:jc w:val="center"/>
        </w:trPr>
        <w:tc>
          <w:tcPr>
            <w:tcW w:w="753" w:type="dxa"/>
            <w:vAlign w:val="center"/>
          </w:tcPr>
          <w:p w:rsidR="00C24343" w:rsidRDefault="00F5219E">
            <w:pPr>
              <w:rPr>
                <w:rFonts w:ascii="Times New Roman" w:hAnsi="Times New Roman" w:cs="Times New Roman"/>
                <w:b/>
                <w:color w:val="000000" w:themeColor="text1"/>
              </w:rPr>
            </w:pPr>
            <w:r>
              <w:rPr>
                <w:rFonts w:ascii="Times New Roman" w:hAnsi="Times New Roman" w:cs="Times New Roman"/>
                <w:b/>
                <w:color w:val="000000" w:themeColor="text1"/>
              </w:rPr>
              <w:t>指标</w:t>
            </w:r>
            <w:r>
              <w:rPr>
                <w:rFonts w:ascii="Times New Roman" w:hAnsi="Times New Roman" w:cs="Times New Roman" w:hint="eastAsia"/>
                <w:b/>
                <w:color w:val="000000" w:themeColor="text1"/>
              </w:rPr>
              <w:t>序号</w:t>
            </w:r>
          </w:p>
        </w:tc>
        <w:tc>
          <w:tcPr>
            <w:tcW w:w="7583" w:type="dxa"/>
            <w:gridSpan w:val="2"/>
            <w:vAlign w:val="center"/>
          </w:tcPr>
          <w:p w:rsidR="00C24343" w:rsidRDefault="00F5219E">
            <w:pPr>
              <w:jc w:val="center"/>
              <w:rPr>
                <w:rFonts w:ascii="Times New Roman" w:hAnsi="Times New Roman" w:cs="Times New Roman"/>
                <w:b/>
                <w:color w:val="000000" w:themeColor="text1"/>
              </w:rPr>
            </w:pPr>
            <w:r>
              <w:rPr>
                <w:rFonts w:ascii="Times New Roman" w:hAnsi="Times New Roman" w:cs="Times New Roman" w:hint="eastAsia"/>
                <w:b/>
                <w:color w:val="000000" w:themeColor="text1"/>
              </w:rPr>
              <w:t>评估指标及评价细则</w:t>
            </w:r>
          </w:p>
        </w:tc>
        <w:tc>
          <w:tcPr>
            <w:tcW w:w="736" w:type="dxa"/>
            <w:vAlign w:val="center"/>
          </w:tcPr>
          <w:p w:rsidR="00C24343" w:rsidRDefault="00F5219E">
            <w:pPr>
              <w:jc w:val="center"/>
              <w:rPr>
                <w:rFonts w:ascii="Times New Roman" w:eastAsia="宋体" w:hAnsi="Times New Roman" w:cs="Times New Roman"/>
                <w:b/>
                <w:color w:val="000000" w:themeColor="text1"/>
                <w:szCs w:val="21"/>
              </w:rPr>
            </w:pPr>
            <w:r>
              <w:rPr>
                <w:rFonts w:ascii="Times New Roman" w:eastAsia="宋体" w:hAnsi="Times New Roman" w:cs="Times New Roman"/>
                <w:b/>
                <w:color w:val="000000" w:themeColor="text1"/>
                <w:szCs w:val="21"/>
              </w:rPr>
              <w:t>自评</w:t>
            </w:r>
          </w:p>
          <w:p w:rsidR="00C24343" w:rsidRDefault="00F5219E">
            <w:pPr>
              <w:jc w:val="center"/>
              <w:rPr>
                <w:rFonts w:ascii="Times New Roman" w:eastAsia="宋体" w:hAnsi="Times New Roman" w:cs="Times New Roman"/>
                <w:b/>
                <w:color w:val="000000" w:themeColor="text1"/>
                <w:szCs w:val="21"/>
              </w:rPr>
            </w:pPr>
            <w:r>
              <w:rPr>
                <w:rFonts w:ascii="Times New Roman" w:eastAsia="宋体" w:hAnsi="Times New Roman" w:cs="Times New Roman"/>
                <w:b/>
                <w:color w:val="000000" w:themeColor="text1"/>
                <w:szCs w:val="21"/>
              </w:rPr>
              <w:t>结果</w:t>
            </w:r>
          </w:p>
        </w:tc>
      </w:tr>
      <w:tr w:rsidR="00C24343">
        <w:trPr>
          <w:trHeight w:val="600"/>
          <w:jc w:val="center"/>
        </w:trPr>
        <w:tc>
          <w:tcPr>
            <w:tcW w:w="753" w:type="dxa"/>
            <w:vMerge w:val="restart"/>
            <w:vAlign w:val="center"/>
          </w:tcPr>
          <w:p w:rsidR="00C24343" w:rsidRDefault="00F5219E">
            <w:pPr>
              <w:jc w:val="center"/>
              <w:rPr>
                <w:rFonts w:ascii="Times New Roman" w:eastAsia="宋体" w:hAnsi="Times New Roman" w:cs="Times New Roman"/>
                <w:b/>
                <w:color w:val="000000" w:themeColor="text1"/>
                <w:szCs w:val="21"/>
              </w:rPr>
            </w:pPr>
            <w:r>
              <w:rPr>
                <w:rFonts w:ascii="Times New Roman" w:eastAsia="宋体" w:hAnsi="Times New Roman" w:cs="Times New Roman"/>
                <w:b/>
                <w:color w:val="000000" w:themeColor="text1"/>
                <w:szCs w:val="21"/>
              </w:rPr>
              <w:t>第</w:t>
            </w:r>
          </w:p>
          <w:p w:rsidR="00C24343" w:rsidRDefault="00F5219E">
            <w:pPr>
              <w:jc w:val="center"/>
              <w:rPr>
                <w:rFonts w:ascii="Times New Roman" w:eastAsia="宋体" w:hAnsi="Times New Roman" w:cs="Times New Roman"/>
                <w:b/>
                <w:color w:val="000000" w:themeColor="text1"/>
                <w:szCs w:val="21"/>
              </w:rPr>
            </w:pPr>
            <w:r>
              <w:rPr>
                <w:rFonts w:ascii="Times New Roman" w:eastAsia="宋体" w:hAnsi="Times New Roman" w:cs="Times New Roman"/>
                <w:b/>
                <w:color w:val="000000" w:themeColor="text1"/>
                <w:szCs w:val="21"/>
              </w:rPr>
              <w:t>25</w:t>
            </w:r>
          </w:p>
          <w:p w:rsidR="00C24343" w:rsidRDefault="00F5219E">
            <w:pPr>
              <w:jc w:val="center"/>
              <w:rPr>
                <w:rFonts w:ascii="Times New Roman" w:eastAsia="宋体" w:hAnsi="Times New Roman" w:cs="Times New Roman"/>
                <w:b/>
                <w:color w:val="000000" w:themeColor="text1"/>
                <w:szCs w:val="21"/>
              </w:rPr>
            </w:pPr>
            <w:r>
              <w:rPr>
                <w:rFonts w:ascii="Times New Roman" w:eastAsia="宋体" w:hAnsi="Times New Roman" w:cs="Times New Roman"/>
                <w:b/>
                <w:color w:val="000000" w:themeColor="text1"/>
                <w:szCs w:val="21"/>
              </w:rPr>
              <w:t>条</w:t>
            </w:r>
          </w:p>
        </w:tc>
        <w:tc>
          <w:tcPr>
            <w:tcW w:w="779" w:type="dxa"/>
            <w:vAlign w:val="center"/>
          </w:tcPr>
          <w:p w:rsidR="00C24343" w:rsidRDefault="00F5219E">
            <w:pPr>
              <w:rPr>
                <w:rFonts w:ascii="Times New Roman" w:hAnsi="Times New Roman" w:cs="Times New Roman"/>
                <w:b/>
                <w:color w:val="000000" w:themeColor="text1"/>
              </w:rPr>
            </w:pPr>
            <w:r>
              <w:rPr>
                <w:rFonts w:ascii="Times New Roman" w:hAnsi="Times New Roman" w:cs="Times New Roman" w:hint="eastAsia"/>
                <w:b/>
                <w:color w:val="000000" w:themeColor="text1"/>
              </w:rPr>
              <w:t>评估</w:t>
            </w:r>
          </w:p>
          <w:p w:rsidR="00C24343" w:rsidRDefault="00F5219E">
            <w:pPr>
              <w:rPr>
                <w:rFonts w:ascii="Times New Roman" w:hAnsi="Times New Roman" w:cs="Times New Roman"/>
                <w:color w:val="000000" w:themeColor="text1"/>
                <w:sz w:val="18"/>
                <w:szCs w:val="18"/>
              </w:rPr>
            </w:pPr>
            <w:r>
              <w:rPr>
                <w:rFonts w:ascii="Times New Roman" w:hAnsi="Times New Roman" w:cs="Times New Roman" w:hint="eastAsia"/>
                <w:b/>
                <w:color w:val="000000" w:themeColor="text1"/>
              </w:rPr>
              <w:t>指标</w:t>
            </w:r>
          </w:p>
        </w:tc>
        <w:tc>
          <w:tcPr>
            <w:tcW w:w="6804" w:type="dxa"/>
            <w:vAlign w:val="center"/>
          </w:tcPr>
          <w:p w:rsidR="00C24343" w:rsidRDefault="00F5219E">
            <w:pPr>
              <w:spacing w:line="240" w:lineRule="exact"/>
              <w:ind w:firstLineChars="100" w:firstLine="181"/>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25. </w:t>
            </w:r>
            <w:r>
              <w:rPr>
                <w:rFonts w:ascii="Times New Roman" w:hAnsi="Times New Roman" w:cs="Times New Roman"/>
                <w:b/>
                <w:color w:val="000000" w:themeColor="text1"/>
                <w:sz w:val="18"/>
                <w:szCs w:val="18"/>
              </w:rPr>
              <w:t>学生、家长、毕业生满意度高，教育同行、社会各界对学校</w:t>
            </w:r>
            <w:r>
              <w:rPr>
                <w:rFonts w:ascii="Times New Roman" w:hAnsi="Times New Roman" w:cs="Times New Roman"/>
                <w:b/>
                <w:bCs/>
                <w:color w:val="000000" w:themeColor="text1"/>
                <w:sz w:val="18"/>
                <w:szCs w:val="18"/>
              </w:rPr>
              <w:t>评价较好</w:t>
            </w:r>
            <w:r>
              <w:rPr>
                <w:rFonts w:ascii="Times New Roman" w:hAnsi="Times New Roman" w:cs="Times New Roman"/>
                <w:b/>
                <w:color w:val="000000" w:themeColor="text1"/>
                <w:sz w:val="18"/>
                <w:szCs w:val="18"/>
              </w:rPr>
              <w:t>，认可度较高</w:t>
            </w:r>
            <w:r>
              <w:rPr>
                <w:rFonts w:ascii="Times New Roman" w:hAnsi="Times New Roman" w:cs="Times New Roman"/>
                <w:b/>
                <w:bCs/>
                <w:color w:val="000000" w:themeColor="text1"/>
                <w:sz w:val="18"/>
                <w:szCs w:val="18"/>
              </w:rPr>
              <w:t>。</w:t>
            </w:r>
            <w:r>
              <w:rPr>
                <w:rFonts w:ascii="Times New Roman" w:hAnsi="Times New Roman" w:cs="Times New Roman"/>
                <w:b/>
                <w:color w:val="000000" w:themeColor="text1"/>
                <w:sz w:val="18"/>
                <w:szCs w:val="18"/>
              </w:rPr>
              <w:t>学校生源</w:t>
            </w:r>
            <w:r>
              <w:rPr>
                <w:rFonts w:ascii="Times New Roman" w:hAnsi="Times New Roman" w:cs="Times New Roman"/>
                <w:b/>
                <w:bCs/>
                <w:color w:val="000000" w:themeColor="text1"/>
                <w:sz w:val="18"/>
                <w:szCs w:val="18"/>
              </w:rPr>
              <w:t>数量</w:t>
            </w:r>
            <w:r>
              <w:rPr>
                <w:rFonts w:ascii="Times New Roman" w:hAnsi="Times New Roman" w:cs="Times New Roman"/>
                <w:b/>
                <w:color w:val="000000" w:themeColor="text1"/>
                <w:sz w:val="18"/>
                <w:szCs w:val="18"/>
              </w:rPr>
              <w:t>稳定，每年能完成招生计划</w:t>
            </w:r>
            <w:r>
              <w:rPr>
                <w:rFonts w:ascii="Times New Roman" w:hAnsi="Times New Roman" w:cs="Times New Roman" w:hint="eastAsia"/>
                <w:b/>
                <w:color w:val="000000" w:themeColor="text1"/>
                <w:sz w:val="18"/>
                <w:szCs w:val="18"/>
              </w:rPr>
              <w:t>。</w:t>
            </w:r>
          </w:p>
        </w:tc>
        <w:tc>
          <w:tcPr>
            <w:tcW w:w="736" w:type="dxa"/>
            <w:vMerge w:val="restart"/>
            <w:vAlign w:val="center"/>
          </w:tcPr>
          <w:p w:rsidR="00C24343" w:rsidRDefault="00F5219E">
            <w:pP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A</w:t>
            </w:r>
          </w:p>
        </w:tc>
      </w:tr>
      <w:tr w:rsidR="00C24343">
        <w:trPr>
          <w:trHeight w:val="600"/>
          <w:jc w:val="center"/>
        </w:trPr>
        <w:tc>
          <w:tcPr>
            <w:tcW w:w="753" w:type="dxa"/>
            <w:vMerge/>
            <w:vAlign w:val="center"/>
          </w:tcPr>
          <w:p w:rsidR="00C24343" w:rsidRDefault="00C24343">
            <w:pPr>
              <w:jc w:val="center"/>
              <w:rPr>
                <w:rFonts w:ascii="Times New Roman" w:eastAsia="宋体" w:hAnsi="Times New Roman" w:cs="Times New Roman"/>
                <w:b/>
                <w:color w:val="000000" w:themeColor="text1"/>
                <w:szCs w:val="21"/>
              </w:rPr>
            </w:pPr>
          </w:p>
        </w:tc>
        <w:tc>
          <w:tcPr>
            <w:tcW w:w="779" w:type="dxa"/>
            <w:vAlign w:val="center"/>
          </w:tcPr>
          <w:p w:rsidR="00C24343" w:rsidRDefault="00F5219E">
            <w:pPr>
              <w:rPr>
                <w:rFonts w:ascii="Times New Roman" w:hAnsi="Times New Roman" w:cs="Times New Roman"/>
                <w:b/>
                <w:color w:val="000000" w:themeColor="text1"/>
              </w:rPr>
            </w:pPr>
            <w:r>
              <w:rPr>
                <w:rFonts w:ascii="Times New Roman" w:hAnsi="Times New Roman" w:cs="Times New Roman" w:hint="eastAsia"/>
                <w:b/>
                <w:color w:val="000000" w:themeColor="text1"/>
              </w:rPr>
              <w:t>评价</w:t>
            </w:r>
          </w:p>
          <w:p w:rsidR="00C24343" w:rsidRDefault="00F5219E">
            <w:pPr>
              <w:rPr>
                <w:rFonts w:ascii="Times New Roman" w:hAnsi="Times New Roman" w:cs="Times New Roman"/>
                <w:color w:val="000000" w:themeColor="text1"/>
                <w:sz w:val="18"/>
                <w:szCs w:val="18"/>
              </w:rPr>
            </w:pPr>
            <w:r>
              <w:rPr>
                <w:rFonts w:ascii="Times New Roman" w:hAnsi="Times New Roman" w:cs="Times New Roman" w:hint="eastAsia"/>
                <w:b/>
                <w:color w:val="000000" w:themeColor="text1"/>
              </w:rPr>
              <w:t>细则</w:t>
            </w:r>
          </w:p>
        </w:tc>
        <w:tc>
          <w:tcPr>
            <w:tcW w:w="6804" w:type="dxa"/>
            <w:vAlign w:val="center"/>
          </w:tcPr>
          <w:p w:rsidR="00C24343" w:rsidRDefault="00F5219E">
            <w:pPr>
              <w:spacing w:line="240" w:lineRule="exact"/>
              <w:ind w:firstLineChars="100" w:firstLine="18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1</w:t>
            </w:r>
            <w:r>
              <w:rPr>
                <w:rFonts w:ascii="Times New Roman" w:hAnsi="Times New Roman" w:cs="Times New Roman"/>
                <w:color w:val="000000" w:themeColor="text1"/>
                <w:sz w:val="18"/>
                <w:szCs w:val="18"/>
              </w:rPr>
              <w:t>）学生满意度测评、毕业生跟踪调查和社会满意度调查制度化</w:t>
            </w:r>
            <w:r>
              <w:rPr>
                <w:rFonts w:ascii="Times New Roman" w:hAnsi="Times New Roman" w:cs="Times New Roman" w:hint="eastAsia"/>
                <w:color w:val="000000" w:themeColor="text1"/>
                <w:sz w:val="18"/>
                <w:szCs w:val="18"/>
              </w:rPr>
              <w:t>、</w:t>
            </w:r>
            <w:r>
              <w:rPr>
                <w:rFonts w:ascii="Times New Roman" w:hAnsi="Times New Roman" w:cs="Times New Roman"/>
                <w:color w:val="000000" w:themeColor="text1"/>
                <w:sz w:val="18"/>
                <w:szCs w:val="18"/>
              </w:rPr>
              <w:t>常态化，注重</w:t>
            </w:r>
            <w:r>
              <w:rPr>
                <w:rFonts w:ascii="Times New Roman" w:hAnsi="Times New Roman" w:cs="Times New Roman" w:hint="eastAsia"/>
                <w:color w:val="000000" w:themeColor="text1"/>
                <w:sz w:val="18"/>
                <w:szCs w:val="18"/>
              </w:rPr>
              <w:t>问卷</w:t>
            </w:r>
            <w:r>
              <w:rPr>
                <w:rFonts w:ascii="Times New Roman" w:hAnsi="Times New Roman" w:cs="Times New Roman"/>
                <w:color w:val="000000" w:themeColor="text1"/>
                <w:sz w:val="18"/>
                <w:szCs w:val="18"/>
              </w:rPr>
              <w:t>设计</w:t>
            </w:r>
            <w:r>
              <w:rPr>
                <w:rFonts w:ascii="Times New Roman" w:hAnsi="Times New Roman" w:cs="Times New Roman" w:hint="eastAsia"/>
                <w:color w:val="000000" w:themeColor="text1"/>
                <w:sz w:val="18"/>
                <w:szCs w:val="18"/>
              </w:rPr>
              <w:t>、</w:t>
            </w:r>
            <w:r>
              <w:rPr>
                <w:rFonts w:ascii="Times New Roman" w:hAnsi="Times New Roman" w:cs="Times New Roman"/>
                <w:color w:val="000000" w:themeColor="text1"/>
                <w:sz w:val="18"/>
                <w:szCs w:val="18"/>
              </w:rPr>
              <w:t>操作规范</w:t>
            </w:r>
            <w:r>
              <w:rPr>
                <w:rFonts w:ascii="Times New Roman" w:hAnsi="Times New Roman" w:cs="Times New Roman" w:hint="eastAsia"/>
                <w:color w:val="000000" w:themeColor="text1"/>
                <w:sz w:val="18"/>
                <w:szCs w:val="18"/>
              </w:rPr>
              <w:t>和</w:t>
            </w:r>
            <w:r>
              <w:rPr>
                <w:rFonts w:ascii="Times New Roman" w:hAnsi="Times New Roman" w:cs="Times New Roman"/>
                <w:color w:val="000000" w:themeColor="text1"/>
                <w:sz w:val="18"/>
                <w:szCs w:val="18"/>
              </w:rPr>
              <w:t>分析反馈</w:t>
            </w:r>
            <w:r>
              <w:rPr>
                <w:rFonts w:ascii="Times New Roman" w:hAnsi="Times New Roman" w:cs="Times New Roman" w:hint="eastAsia"/>
                <w:color w:val="000000" w:themeColor="text1"/>
                <w:sz w:val="18"/>
                <w:szCs w:val="18"/>
              </w:rPr>
              <w:t>，测评、调查结果能及时运用，改进教育教学管理。</w:t>
            </w:r>
          </w:p>
          <w:p w:rsidR="00C24343" w:rsidRDefault="00F5219E">
            <w:pPr>
              <w:spacing w:line="240" w:lineRule="exact"/>
              <w:ind w:firstLineChars="100" w:firstLine="180"/>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w:t>
            </w:r>
            <w:r>
              <w:rPr>
                <w:rFonts w:ascii="Times New Roman" w:hAnsi="Times New Roman" w:cs="Times New Roman" w:hint="eastAsia"/>
                <w:color w:val="000000" w:themeColor="text1"/>
                <w:sz w:val="18"/>
                <w:szCs w:val="18"/>
              </w:rPr>
              <w:t>2</w:t>
            </w:r>
            <w:r>
              <w:rPr>
                <w:rFonts w:ascii="Times New Roman" w:hAnsi="Times New Roman" w:cs="Times New Roman" w:hint="eastAsia"/>
                <w:color w:val="000000" w:themeColor="text1"/>
                <w:sz w:val="18"/>
                <w:szCs w:val="18"/>
              </w:rPr>
              <w:t>）</w:t>
            </w:r>
            <w:r>
              <w:rPr>
                <w:rFonts w:ascii="Times New Roman" w:hAnsi="Times New Roman" w:cs="Times New Roman"/>
                <w:color w:val="000000" w:themeColor="text1"/>
                <w:sz w:val="18"/>
                <w:szCs w:val="18"/>
              </w:rPr>
              <w:t>学生、家长、往届毕业生、教育同行、社会各界对学校的评价较好，综合满意</w:t>
            </w:r>
            <w:r>
              <w:rPr>
                <w:rFonts w:ascii="Times New Roman" w:hAnsi="Times New Roman" w:cs="Times New Roman" w:hint="eastAsia"/>
                <w:color w:val="000000" w:themeColor="text1"/>
                <w:sz w:val="18"/>
                <w:szCs w:val="18"/>
              </w:rPr>
              <w:t>度</w:t>
            </w:r>
            <w:r>
              <w:rPr>
                <w:rFonts w:ascii="Times New Roman" w:hAnsi="Times New Roman" w:cs="Times New Roman"/>
                <w:color w:val="000000" w:themeColor="text1"/>
                <w:sz w:val="18"/>
                <w:szCs w:val="18"/>
              </w:rPr>
              <w:t>达</w:t>
            </w:r>
            <w:r>
              <w:rPr>
                <w:rFonts w:ascii="Times New Roman" w:hAnsi="Times New Roman" w:cs="Times New Roman"/>
                <w:color w:val="000000" w:themeColor="text1"/>
                <w:sz w:val="18"/>
                <w:szCs w:val="18"/>
              </w:rPr>
              <w:t>85%</w:t>
            </w:r>
            <w:r>
              <w:rPr>
                <w:rFonts w:ascii="Times New Roman" w:hAnsi="Times New Roman" w:cs="Times New Roman"/>
                <w:color w:val="000000" w:themeColor="text1"/>
                <w:sz w:val="18"/>
                <w:szCs w:val="18"/>
              </w:rPr>
              <w:t>以上</w:t>
            </w:r>
            <w:r>
              <w:rPr>
                <w:rFonts w:ascii="Times New Roman" w:hAnsi="Times New Roman" w:cs="Times New Roman" w:hint="eastAsia"/>
                <w:color w:val="000000" w:themeColor="text1"/>
                <w:sz w:val="18"/>
                <w:szCs w:val="18"/>
              </w:rPr>
              <w:t>。</w:t>
            </w:r>
          </w:p>
          <w:p w:rsidR="00C24343" w:rsidRDefault="00F5219E">
            <w:pPr>
              <w:spacing w:line="240" w:lineRule="exact"/>
              <w:ind w:firstLineChars="100" w:firstLine="18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r>
              <w:rPr>
                <w:rFonts w:ascii="Times New Roman" w:hAnsi="Times New Roman" w:cs="Times New Roman" w:hint="eastAsia"/>
                <w:color w:val="000000" w:themeColor="text1"/>
                <w:sz w:val="18"/>
                <w:szCs w:val="18"/>
              </w:rPr>
              <w:t>3</w:t>
            </w:r>
            <w:r>
              <w:rPr>
                <w:rFonts w:ascii="Times New Roman" w:hAnsi="Times New Roman" w:cs="Times New Roman"/>
                <w:color w:val="000000" w:themeColor="text1"/>
                <w:sz w:val="18"/>
                <w:szCs w:val="18"/>
              </w:rPr>
              <w:t>）招生</w:t>
            </w:r>
            <w:r>
              <w:rPr>
                <w:rFonts w:ascii="Times New Roman" w:hAnsi="Times New Roman" w:cs="Times New Roman" w:hint="eastAsia"/>
                <w:color w:val="000000" w:themeColor="text1"/>
                <w:sz w:val="18"/>
                <w:szCs w:val="18"/>
              </w:rPr>
              <w:t>规模</w:t>
            </w:r>
            <w:r>
              <w:rPr>
                <w:rFonts w:ascii="Times New Roman" w:hAnsi="Times New Roman" w:cs="Times New Roman"/>
                <w:color w:val="000000" w:themeColor="text1"/>
                <w:sz w:val="18"/>
                <w:szCs w:val="18"/>
              </w:rPr>
              <w:t>稳定</w:t>
            </w:r>
            <w:r>
              <w:rPr>
                <w:rFonts w:ascii="Times New Roman" w:hAnsi="Times New Roman" w:cs="Times New Roman" w:hint="eastAsia"/>
                <w:color w:val="000000" w:themeColor="text1"/>
                <w:sz w:val="18"/>
                <w:szCs w:val="18"/>
              </w:rPr>
              <w:t>，每年能完成招生计划，</w:t>
            </w:r>
            <w:r>
              <w:rPr>
                <w:rFonts w:ascii="Times New Roman" w:hAnsi="Times New Roman" w:cs="Times New Roman" w:hint="eastAsia"/>
                <w:color w:val="000000" w:themeColor="text1"/>
                <w:sz w:val="18"/>
                <w:szCs w:val="18"/>
              </w:rPr>
              <w:t>3</w:t>
            </w:r>
            <w:r>
              <w:rPr>
                <w:rFonts w:ascii="Times New Roman" w:hAnsi="Times New Roman" w:cs="Times New Roman" w:hint="eastAsia"/>
                <w:color w:val="000000" w:themeColor="text1"/>
                <w:sz w:val="18"/>
                <w:szCs w:val="18"/>
              </w:rPr>
              <w:t>年流失率低于</w:t>
            </w:r>
            <w:r>
              <w:rPr>
                <w:rFonts w:ascii="Times New Roman" w:hAnsi="Times New Roman" w:cs="Times New Roman" w:hint="eastAsia"/>
                <w:color w:val="000000" w:themeColor="text1"/>
                <w:sz w:val="18"/>
                <w:szCs w:val="18"/>
              </w:rPr>
              <w:t>5%</w:t>
            </w:r>
            <w:r>
              <w:rPr>
                <w:rFonts w:ascii="Times New Roman" w:hAnsi="Times New Roman" w:cs="Times New Roman" w:hint="eastAsia"/>
                <w:color w:val="000000" w:themeColor="text1"/>
                <w:sz w:val="18"/>
                <w:szCs w:val="18"/>
              </w:rPr>
              <w:t>。</w:t>
            </w:r>
          </w:p>
        </w:tc>
        <w:tc>
          <w:tcPr>
            <w:tcW w:w="736" w:type="dxa"/>
            <w:vMerge/>
            <w:vAlign w:val="center"/>
          </w:tcPr>
          <w:p w:rsidR="00C24343" w:rsidRDefault="00C24343">
            <w:pPr>
              <w:rPr>
                <w:rFonts w:ascii="Times New Roman" w:eastAsia="宋体" w:hAnsi="Times New Roman" w:cs="Times New Roman"/>
                <w:color w:val="000000" w:themeColor="text1"/>
                <w:szCs w:val="21"/>
              </w:rPr>
            </w:pPr>
          </w:p>
        </w:tc>
      </w:tr>
      <w:tr w:rsidR="00C24343">
        <w:trPr>
          <w:trHeight w:val="465"/>
          <w:jc w:val="center"/>
        </w:trPr>
        <w:tc>
          <w:tcPr>
            <w:tcW w:w="9072" w:type="dxa"/>
            <w:gridSpan w:val="4"/>
            <w:vAlign w:val="center"/>
          </w:tcPr>
          <w:p w:rsidR="00C24343" w:rsidRDefault="00F5219E">
            <w:pPr>
              <w:jc w:val="center"/>
              <w:rPr>
                <w:rFonts w:ascii="Times New Roman" w:eastAsia="宋体" w:hAnsi="Times New Roman" w:cs="Times New Roman"/>
                <w:b/>
                <w:color w:val="000000" w:themeColor="text1"/>
                <w:szCs w:val="21"/>
              </w:rPr>
            </w:pPr>
            <w:r>
              <w:rPr>
                <w:rFonts w:ascii="Times New Roman" w:eastAsia="宋体" w:hAnsi="Times New Roman" w:cs="Times New Roman"/>
                <w:b/>
                <w:color w:val="000000" w:themeColor="text1"/>
                <w:szCs w:val="21"/>
              </w:rPr>
              <w:t>自评概述</w:t>
            </w:r>
          </w:p>
        </w:tc>
      </w:tr>
      <w:tr w:rsidR="00C24343">
        <w:trPr>
          <w:trHeight w:val="301"/>
          <w:jc w:val="center"/>
        </w:trPr>
        <w:tc>
          <w:tcPr>
            <w:tcW w:w="9072" w:type="dxa"/>
            <w:gridSpan w:val="4"/>
          </w:tcPr>
          <w:p w:rsidR="00C24343" w:rsidRDefault="00F5219E">
            <w:pPr>
              <w:rPr>
                <w:rFonts w:ascii="Times New Roman" w:eastAsia="宋体" w:hAnsi="Times New Roman" w:cs="Times New Roman"/>
                <w:b/>
                <w:szCs w:val="24"/>
              </w:rPr>
            </w:pPr>
            <w:r>
              <w:rPr>
                <w:rFonts w:ascii="Times New Roman" w:eastAsia="宋体" w:hAnsi="Times New Roman" w:cs="Times New Roman"/>
                <w:b/>
                <w:szCs w:val="24"/>
              </w:rPr>
              <w:t>主要实践和成效</w:t>
            </w:r>
          </w:p>
        </w:tc>
      </w:tr>
      <w:tr w:rsidR="00C24343">
        <w:trPr>
          <w:trHeight w:val="594"/>
          <w:jc w:val="center"/>
        </w:trPr>
        <w:tc>
          <w:tcPr>
            <w:tcW w:w="9072" w:type="dxa"/>
            <w:gridSpan w:val="4"/>
          </w:tcPr>
          <w:p w:rsidR="00C24343" w:rsidRDefault="00C24343">
            <w:pPr>
              <w:spacing w:line="276" w:lineRule="auto"/>
              <w:ind w:firstLineChars="200" w:firstLine="420"/>
            </w:pPr>
          </w:p>
          <w:p w:rsidR="00C24343" w:rsidRDefault="00F5219E">
            <w:pPr>
              <w:spacing w:line="276" w:lineRule="auto"/>
              <w:ind w:firstLineChars="200" w:firstLine="420"/>
            </w:pPr>
            <w:r>
              <w:rPr>
                <w:rFonts w:hint="eastAsia"/>
              </w:rPr>
              <w:t>我校具有悠久的办学历史，办学经验丰富，文化底蕴深厚，培养了各方面数以万计的人才，享誉新北区。</w:t>
            </w:r>
          </w:p>
          <w:p w:rsidR="00C24343" w:rsidRDefault="00F5219E">
            <w:pPr>
              <w:spacing w:line="276" w:lineRule="auto"/>
              <w:ind w:firstLineChars="200" w:firstLine="420"/>
            </w:pPr>
            <w:r>
              <w:rPr>
                <w:rFonts w:hint="eastAsia"/>
              </w:rPr>
              <w:t>多年来，学校在不断加大硬件设施投入的同时，也更加注重师资队伍建设和教育教学管理。办学过程中，学校善于广泛收集并听取社会各界、上级主管部门、往届毕业生、在校师生及家长等对学校各方面工作的看法和意见，有针对性地改进学校教育教学工作，不断完善学校教育教学体系。在每一次学生评教师、家长</w:t>
            </w:r>
            <w:proofErr w:type="gramStart"/>
            <w:r>
              <w:rPr>
                <w:rFonts w:hint="eastAsia"/>
              </w:rPr>
              <w:t>评学校</w:t>
            </w:r>
            <w:proofErr w:type="gramEnd"/>
            <w:r>
              <w:rPr>
                <w:rFonts w:hint="eastAsia"/>
              </w:rPr>
              <w:t>等各类问卷调查中，老师和学校都得到很高的评价，</w:t>
            </w:r>
            <w:r>
              <w:rPr>
                <w:rFonts w:ascii="宋体" w:hAnsi="宋体" w:hint="eastAsia"/>
                <w:szCs w:val="21"/>
              </w:rPr>
              <w:t>满意率都在95%左右</w:t>
            </w:r>
            <w:r>
              <w:rPr>
                <w:rFonts w:hint="eastAsia"/>
              </w:rPr>
              <w:t>。特别是学生家长，对学校的工作予以充分肯定，并全力配合支持学校各项工作和活动的开展。</w:t>
            </w:r>
          </w:p>
          <w:p w:rsidR="00C24343" w:rsidRDefault="00F5219E">
            <w:pPr>
              <w:spacing w:line="276" w:lineRule="auto"/>
              <w:ind w:firstLineChars="200" w:firstLine="420"/>
              <w:rPr>
                <w:rFonts w:ascii="宋体" w:hAnsi="宋体"/>
                <w:szCs w:val="21"/>
              </w:rPr>
            </w:pPr>
            <w:r>
              <w:rPr>
                <w:rFonts w:hint="eastAsia"/>
              </w:rPr>
              <w:t>我校学生进入高校后具有很大的潜力，老师们会在教师节及其他节假日收到学生寄来的贺卡、</w:t>
            </w:r>
            <w:r>
              <w:rPr>
                <w:rFonts w:hint="eastAsia"/>
              </w:rPr>
              <w:lastRenderedPageBreak/>
              <w:t>发来的问候短信。每年寒暑假均有许多毕业生返校看望老师，表现出了对母校的眷恋之情和对老师的感恩之心。著名的</w:t>
            </w:r>
            <w:r>
              <w:rPr>
                <w:rFonts w:ascii="宋体" w:hAnsi="宋体" w:hint="eastAsia"/>
                <w:szCs w:val="21"/>
              </w:rPr>
              <w:t>中国工程院院士谢剑平</w:t>
            </w:r>
            <w:r>
              <w:rPr>
                <w:rFonts w:hint="eastAsia"/>
              </w:rPr>
              <w:t>是我校杰出校友，他</w:t>
            </w:r>
            <w:r>
              <w:rPr>
                <w:rFonts w:ascii="宋体" w:hAnsi="宋体" w:hint="eastAsia"/>
                <w:szCs w:val="21"/>
              </w:rPr>
              <w:t>还专门为母校六十周年庆典题词</w:t>
            </w:r>
            <w:r>
              <w:rPr>
                <w:rFonts w:hint="eastAsia"/>
              </w:rPr>
              <w:t>。</w:t>
            </w:r>
            <w:r>
              <w:rPr>
                <w:rFonts w:ascii="宋体" w:hAnsi="宋体" w:hint="eastAsia"/>
              </w:rPr>
              <w:t>学校还邀请往届毕业生回校座谈，为他们提供同学聚会的条件，从中听取他们对母校的评议。</w:t>
            </w:r>
            <w:r>
              <w:rPr>
                <w:rFonts w:ascii="宋体" w:hAnsi="宋体" w:hint="eastAsia"/>
                <w:szCs w:val="21"/>
              </w:rPr>
              <w:t>七八届、</w:t>
            </w:r>
            <w:proofErr w:type="gramStart"/>
            <w:r>
              <w:rPr>
                <w:rFonts w:ascii="宋体" w:hAnsi="宋体" w:hint="eastAsia"/>
                <w:szCs w:val="21"/>
              </w:rPr>
              <w:t>八〇届等</w:t>
            </w:r>
            <w:proofErr w:type="gramEnd"/>
            <w:r>
              <w:rPr>
                <w:rFonts w:ascii="宋体" w:hAnsi="宋体" w:hint="eastAsia"/>
                <w:szCs w:val="21"/>
              </w:rPr>
              <w:t>多届毕业生回校举行同学聚会，向母校捐赠了校训石、雕塑等多项赠品，一起打造了西中“校园八景”，点缀了西中校园，激励着后来的学弟学妹们努力学习科学知识，成为国家的栋梁之材。</w:t>
            </w:r>
            <w:r>
              <w:rPr>
                <w:rFonts w:ascii="宋体" w:hAnsi="宋体" w:hint="eastAsia"/>
              </w:rPr>
              <w:t>很多杰出校友反哺母校的举动带动许多社会有识之士，</w:t>
            </w:r>
            <w:r>
              <w:rPr>
                <w:rFonts w:ascii="宋体" w:hAnsi="宋体" w:hint="eastAsia"/>
                <w:szCs w:val="21"/>
              </w:rPr>
              <w:t>纷纷慷慨解囊，</w:t>
            </w:r>
            <w:r>
              <w:rPr>
                <w:rFonts w:ascii="宋体" w:hAnsi="宋体" w:hint="eastAsia"/>
              </w:rPr>
              <w:t>只要学校有活动，都会</w:t>
            </w:r>
            <w:r>
              <w:rPr>
                <w:rFonts w:ascii="宋体" w:hAnsi="宋体" w:hint="eastAsia"/>
                <w:szCs w:val="21"/>
              </w:rPr>
              <w:t>给予学校极大的关爱和支持。</w:t>
            </w:r>
          </w:p>
          <w:p w:rsidR="00C24343" w:rsidRDefault="00F5219E">
            <w:pPr>
              <w:spacing w:line="276" w:lineRule="auto"/>
              <w:ind w:firstLineChars="200" w:firstLine="420"/>
              <w:rPr>
                <w:rFonts w:ascii="宋体" w:hAnsi="宋体"/>
                <w:szCs w:val="21"/>
              </w:rPr>
            </w:pPr>
            <w:r>
              <w:rPr>
                <w:rFonts w:ascii="宋体" w:hAnsi="宋体" w:hint="eastAsia"/>
                <w:szCs w:val="21"/>
              </w:rPr>
              <w:t>近年来，</w:t>
            </w:r>
            <w:r>
              <w:rPr>
                <w:rFonts w:ascii="宋体" w:hAnsi="宋体" w:hint="eastAsia"/>
              </w:rPr>
              <w:t>学校每学期都举行区级及以上公开教学活动，</w:t>
            </w:r>
            <w:r>
              <w:rPr>
                <w:rFonts w:ascii="宋体" w:hAnsi="宋体" w:hint="eastAsia"/>
                <w:szCs w:val="21"/>
              </w:rPr>
              <w:t>积极听取教育同行的意见，研究问题、取长补短。在优良的校风、教风、学风熏陶下，广大师生发扬“精诚合作，追求卓越”西中精神，用自己的行动挑战“生源决定论”，迎难而上，不断超越。近年来，学校办学业绩不断攀升，高考本科</w:t>
            </w:r>
            <w:proofErr w:type="gramStart"/>
            <w:r>
              <w:rPr>
                <w:rFonts w:ascii="宋体" w:hAnsi="宋体" w:hint="eastAsia"/>
                <w:szCs w:val="21"/>
              </w:rPr>
              <w:t>达线率一直</w:t>
            </w:r>
            <w:proofErr w:type="gramEnd"/>
            <w:r>
              <w:rPr>
                <w:rFonts w:ascii="宋体" w:hAnsi="宋体" w:hint="eastAsia"/>
                <w:szCs w:val="21"/>
              </w:rPr>
              <w:t>位于全市同类学校前列，已连续十六年蝉联常州市新北区高中教学质量综合评估一等奖（优秀奖）。学校尊重学生个性差异，不断探索艺术教育特色，每年均有超百位同学被各类艺术本科院校录取。</w:t>
            </w:r>
          </w:p>
          <w:p w:rsidR="00C24343" w:rsidRDefault="00F5219E">
            <w:pPr>
              <w:spacing w:line="276" w:lineRule="auto"/>
              <w:ind w:firstLineChars="222" w:firstLine="466"/>
              <w:rPr>
                <w:rFonts w:ascii="宋体" w:hAnsi="宋体"/>
              </w:rPr>
            </w:pPr>
            <w:r>
              <w:rPr>
                <w:rFonts w:ascii="宋体" w:hAnsi="宋体" w:hint="eastAsia"/>
              </w:rPr>
              <w:t>近年来，根据学校的实际，不断更新完善教育理念，严格教育教学常规管理，造就了纯正的校风、学风。教育质量逐年攀升，赢得了学生的信任，家长的认可，社会的赞誉。</w:t>
            </w:r>
            <w:r>
              <w:rPr>
                <w:rFonts w:ascii="宋体" w:hAnsi="宋体" w:hint="eastAsia"/>
                <w:szCs w:val="21"/>
              </w:rPr>
              <w:t>学校生源稳定，招生范围主要面对新北区和常州市区，每年均能顺利完成招生计划，</w:t>
            </w:r>
            <w:r>
              <w:rPr>
                <w:rFonts w:ascii="宋体" w:hAnsi="宋体" w:hint="eastAsia"/>
              </w:rPr>
              <w:t>实际在籍生在校率</w:t>
            </w:r>
            <w:r>
              <w:rPr>
                <w:rFonts w:ascii="宋体" w:hAnsi="宋体"/>
              </w:rPr>
              <w:t>9</w:t>
            </w:r>
            <w:r>
              <w:rPr>
                <w:rFonts w:ascii="宋体" w:hAnsi="宋体" w:hint="eastAsia"/>
              </w:rPr>
              <w:t>6</w:t>
            </w:r>
            <w:r>
              <w:rPr>
                <w:rFonts w:ascii="宋体" w:hAnsi="宋体"/>
              </w:rPr>
              <w:t>%</w:t>
            </w:r>
            <w:r>
              <w:rPr>
                <w:rFonts w:ascii="宋体" w:hAnsi="宋体" w:hint="eastAsia"/>
              </w:rPr>
              <w:t>以上。</w:t>
            </w:r>
          </w:p>
          <w:p w:rsidR="00C24343" w:rsidRDefault="00F5219E" w:rsidP="00C53968">
            <w:pPr>
              <w:spacing w:line="276" w:lineRule="auto"/>
              <w:ind w:firstLineChars="200" w:firstLine="420"/>
              <w:rPr>
                <w:rFonts w:ascii="宋体" w:hAnsi="宋体"/>
              </w:rPr>
            </w:pPr>
            <w:r>
              <w:rPr>
                <w:rFonts w:ascii="宋体" w:hAnsi="宋体" w:hint="eastAsia"/>
              </w:rPr>
              <w:t>综上所述，学生、家长、教育同行、社会各界对学校的办学效益高度认可，尤其是对学校艺术教育和普通高中教育并重的发展思路充分肯定。多年来，我校的办学业绩和师生精神风貌得到了学生、家长和社会各界的一致肯定。</w:t>
            </w:r>
          </w:p>
          <w:p w:rsidR="00C24343" w:rsidRDefault="00C24343">
            <w:pPr>
              <w:spacing w:line="276" w:lineRule="auto"/>
              <w:rPr>
                <w:rFonts w:ascii="Times New Roman" w:eastAsia="宋体" w:hAnsi="Times New Roman" w:cs="Times New Roman"/>
                <w:szCs w:val="24"/>
              </w:rPr>
            </w:pPr>
          </w:p>
        </w:tc>
      </w:tr>
      <w:tr w:rsidR="00C24343">
        <w:trPr>
          <w:trHeight w:val="61"/>
          <w:jc w:val="center"/>
        </w:trPr>
        <w:tc>
          <w:tcPr>
            <w:tcW w:w="9072" w:type="dxa"/>
            <w:gridSpan w:val="4"/>
          </w:tcPr>
          <w:p w:rsidR="00C24343" w:rsidRDefault="00F5219E">
            <w:pPr>
              <w:rPr>
                <w:rFonts w:ascii="Times New Roman" w:eastAsia="宋体" w:hAnsi="Times New Roman" w:cs="Times New Roman"/>
                <w:b/>
                <w:szCs w:val="24"/>
              </w:rPr>
            </w:pPr>
            <w:r>
              <w:rPr>
                <w:rFonts w:ascii="Times New Roman" w:eastAsia="宋体" w:hAnsi="Times New Roman" w:cs="Times New Roman"/>
                <w:b/>
                <w:szCs w:val="24"/>
              </w:rPr>
              <w:lastRenderedPageBreak/>
              <w:t>主要不足和问题</w:t>
            </w:r>
          </w:p>
        </w:tc>
      </w:tr>
      <w:tr w:rsidR="00C24343">
        <w:trPr>
          <w:trHeight w:val="748"/>
          <w:jc w:val="center"/>
        </w:trPr>
        <w:tc>
          <w:tcPr>
            <w:tcW w:w="9072" w:type="dxa"/>
            <w:gridSpan w:val="4"/>
          </w:tcPr>
          <w:p w:rsidR="00C24343" w:rsidRDefault="00C24343">
            <w:pPr>
              <w:rPr>
                <w:rFonts w:ascii="Times New Roman" w:eastAsia="宋体" w:hAnsi="Times New Roman" w:cs="Times New Roman"/>
                <w:szCs w:val="24"/>
              </w:rPr>
            </w:pPr>
          </w:p>
          <w:p w:rsidR="00C24343" w:rsidRDefault="00C24343">
            <w:pPr>
              <w:rPr>
                <w:rFonts w:ascii="Times New Roman" w:eastAsia="宋体" w:hAnsi="Times New Roman" w:cs="Times New Roman"/>
                <w:szCs w:val="24"/>
              </w:rPr>
            </w:pPr>
          </w:p>
        </w:tc>
      </w:tr>
      <w:tr w:rsidR="00C24343">
        <w:trPr>
          <w:trHeight w:val="411"/>
          <w:jc w:val="center"/>
        </w:trPr>
        <w:tc>
          <w:tcPr>
            <w:tcW w:w="9072" w:type="dxa"/>
            <w:gridSpan w:val="4"/>
          </w:tcPr>
          <w:p w:rsidR="00C24343" w:rsidRDefault="00F5219E">
            <w:pPr>
              <w:rPr>
                <w:rFonts w:ascii="Times New Roman" w:eastAsia="宋体" w:hAnsi="Times New Roman" w:cs="Times New Roman"/>
                <w:b/>
                <w:szCs w:val="24"/>
              </w:rPr>
            </w:pPr>
            <w:r>
              <w:rPr>
                <w:rFonts w:ascii="Times New Roman" w:eastAsia="宋体" w:hAnsi="Times New Roman" w:cs="Times New Roman"/>
                <w:b/>
                <w:szCs w:val="24"/>
              </w:rPr>
              <w:t>改进措施和目标</w:t>
            </w:r>
          </w:p>
        </w:tc>
      </w:tr>
      <w:tr w:rsidR="00C24343">
        <w:trPr>
          <w:trHeight w:val="411"/>
          <w:jc w:val="center"/>
        </w:trPr>
        <w:tc>
          <w:tcPr>
            <w:tcW w:w="9072" w:type="dxa"/>
            <w:gridSpan w:val="4"/>
          </w:tcPr>
          <w:p w:rsidR="00C24343" w:rsidRDefault="00C24343">
            <w:pPr>
              <w:rPr>
                <w:rFonts w:ascii="Times New Roman" w:eastAsia="宋体" w:hAnsi="Times New Roman" w:cs="Times New Roman"/>
                <w:szCs w:val="24"/>
              </w:rPr>
            </w:pPr>
          </w:p>
          <w:p w:rsidR="00C53968" w:rsidRDefault="00C53968">
            <w:pPr>
              <w:rPr>
                <w:rFonts w:ascii="Times New Roman" w:eastAsia="宋体" w:hAnsi="Times New Roman" w:cs="Times New Roman"/>
                <w:szCs w:val="24"/>
              </w:rPr>
            </w:pPr>
          </w:p>
        </w:tc>
      </w:tr>
    </w:tbl>
    <w:p w:rsidR="00C24343" w:rsidRDefault="00C24343">
      <w:pPr>
        <w:tabs>
          <w:tab w:val="left" w:pos="9135"/>
        </w:tabs>
        <w:rPr>
          <w:rFonts w:ascii="Times New Roman" w:eastAsia="宋体" w:hAnsi="Times New Roman" w:cs="Times New Roman"/>
          <w:b/>
          <w:szCs w:val="21"/>
        </w:rPr>
      </w:pPr>
    </w:p>
    <w:p w:rsidR="00C24343" w:rsidRDefault="00F5219E">
      <w:pPr>
        <w:tabs>
          <w:tab w:val="left" w:pos="9135"/>
        </w:tabs>
        <w:rPr>
          <w:rFonts w:ascii="Times New Roman" w:eastAsia="宋体" w:hAnsi="Times New Roman" w:cs="Times New Roman"/>
          <w:b/>
          <w:szCs w:val="21"/>
        </w:rPr>
      </w:pPr>
      <w:r>
        <w:rPr>
          <w:rFonts w:ascii="Times New Roman" w:eastAsia="宋体" w:hAnsi="Times New Roman" w:cs="Times New Roman"/>
          <w:b/>
          <w:szCs w:val="21"/>
        </w:rPr>
        <w:t>（</w:t>
      </w:r>
      <w:r>
        <w:rPr>
          <w:rFonts w:ascii="Times New Roman" w:eastAsia="宋体" w:hAnsi="Times New Roman" w:cs="Times New Roman"/>
          <w:b/>
          <w:szCs w:val="21"/>
        </w:rPr>
        <w:t>2</w:t>
      </w:r>
      <w:r>
        <w:rPr>
          <w:rFonts w:ascii="Times New Roman" w:eastAsia="宋体" w:hAnsi="Times New Roman" w:cs="Times New Roman"/>
          <w:b/>
          <w:szCs w:val="21"/>
        </w:rPr>
        <w:t>）基础数据</w:t>
      </w:r>
    </w:p>
    <w:p w:rsidR="00C24343" w:rsidRDefault="00F5219E">
      <w:pPr>
        <w:tabs>
          <w:tab w:val="left" w:pos="9135"/>
        </w:tabs>
        <w:jc w:val="center"/>
        <w:rPr>
          <w:rFonts w:asciiTheme="minorEastAsia" w:hAnsiTheme="minorEastAsia" w:cs="Times New Roman"/>
          <w:b/>
          <w:szCs w:val="21"/>
        </w:rPr>
      </w:pPr>
      <w:r>
        <w:rPr>
          <w:rFonts w:ascii="Times New Roman" w:eastAsia="宋体" w:hAnsi="Times New Roman" w:cs="Times New Roman"/>
          <w:b/>
          <w:szCs w:val="21"/>
        </w:rPr>
        <w:t>5-3-</w:t>
      </w:r>
      <w:r>
        <w:rPr>
          <w:rFonts w:ascii="Times New Roman" w:eastAsia="宋体" w:hAnsi="Times New Roman" w:cs="Times New Roman" w:hint="eastAsia"/>
          <w:b/>
          <w:szCs w:val="21"/>
        </w:rPr>
        <w:t>1</w:t>
      </w:r>
      <w:r>
        <w:rPr>
          <w:rFonts w:asciiTheme="minorEastAsia" w:hAnsiTheme="minorEastAsia" w:cs="Times New Roman" w:hint="eastAsia"/>
          <w:b/>
          <w:szCs w:val="21"/>
        </w:rPr>
        <w:t>学校声誉调查</w:t>
      </w:r>
      <w:r>
        <w:rPr>
          <w:rFonts w:asciiTheme="minorEastAsia" w:hAnsiTheme="minorEastAsia" w:cs="Times New Roman"/>
          <w:b/>
          <w:szCs w:val="21"/>
        </w:rPr>
        <w:t>（满意度</w:t>
      </w:r>
      <w:r>
        <w:rPr>
          <w:rFonts w:asciiTheme="minorEastAsia" w:hAnsiTheme="minorEastAsia" w:cs="Times New Roman" w:hint="eastAsia"/>
          <w:b/>
          <w:szCs w:val="21"/>
        </w:rPr>
        <w:t>％</w:t>
      </w:r>
      <w:r>
        <w:rPr>
          <w:rFonts w:asciiTheme="minorEastAsia" w:hAnsiTheme="minorEastAsia" w:cs="Times New Roman"/>
          <w:b/>
          <w:szCs w:val="21"/>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1512"/>
        <w:gridCol w:w="1512"/>
        <w:gridCol w:w="1512"/>
        <w:gridCol w:w="1512"/>
        <w:gridCol w:w="1512"/>
      </w:tblGrid>
      <w:tr w:rsidR="00C24343">
        <w:trPr>
          <w:jc w:val="center"/>
        </w:trPr>
        <w:tc>
          <w:tcPr>
            <w:tcW w:w="1512" w:type="dxa"/>
          </w:tcPr>
          <w:p w:rsidR="00C24343" w:rsidRDefault="00F5219E">
            <w:pPr>
              <w:snapToGrid w:val="0"/>
              <w:jc w:val="center"/>
              <w:rPr>
                <w:rFonts w:ascii="Times New Roman" w:eastAsia="宋体" w:hAnsi="Times New Roman" w:cs="Times New Roman"/>
                <w:b/>
                <w:szCs w:val="21"/>
              </w:rPr>
            </w:pPr>
            <w:r>
              <w:rPr>
                <w:rFonts w:ascii="Times New Roman" w:eastAsia="宋体" w:hAnsi="Times New Roman" w:cs="Times New Roman"/>
                <w:b/>
                <w:szCs w:val="21"/>
              </w:rPr>
              <w:t>学年度</w:t>
            </w:r>
          </w:p>
        </w:tc>
        <w:tc>
          <w:tcPr>
            <w:tcW w:w="1512" w:type="dxa"/>
          </w:tcPr>
          <w:p w:rsidR="00C24343" w:rsidRDefault="00F5219E">
            <w:pPr>
              <w:snapToGrid w:val="0"/>
              <w:jc w:val="center"/>
              <w:rPr>
                <w:rFonts w:ascii="Times New Roman" w:eastAsia="宋体" w:hAnsi="Times New Roman" w:cs="Times New Roman"/>
                <w:b/>
                <w:szCs w:val="21"/>
              </w:rPr>
            </w:pPr>
            <w:r>
              <w:rPr>
                <w:rFonts w:ascii="Times New Roman" w:eastAsia="宋体" w:hAnsi="Times New Roman" w:cs="Times New Roman"/>
                <w:b/>
                <w:szCs w:val="21"/>
              </w:rPr>
              <w:t>学生</w:t>
            </w:r>
          </w:p>
        </w:tc>
        <w:tc>
          <w:tcPr>
            <w:tcW w:w="1512" w:type="dxa"/>
          </w:tcPr>
          <w:p w:rsidR="00C24343" w:rsidRDefault="00F5219E">
            <w:pPr>
              <w:snapToGrid w:val="0"/>
              <w:jc w:val="center"/>
              <w:rPr>
                <w:rFonts w:ascii="Times New Roman" w:eastAsia="宋体" w:hAnsi="Times New Roman" w:cs="Times New Roman"/>
                <w:b/>
                <w:szCs w:val="21"/>
              </w:rPr>
            </w:pPr>
            <w:r>
              <w:rPr>
                <w:rFonts w:ascii="Times New Roman" w:eastAsia="宋体" w:hAnsi="Times New Roman" w:cs="Times New Roman"/>
                <w:b/>
                <w:szCs w:val="21"/>
              </w:rPr>
              <w:t>家长</w:t>
            </w:r>
          </w:p>
        </w:tc>
        <w:tc>
          <w:tcPr>
            <w:tcW w:w="1512" w:type="dxa"/>
          </w:tcPr>
          <w:p w:rsidR="00C24343" w:rsidRDefault="00F5219E">
            <w:pPr>
              <w:snapToGrid w:val="0"/>
              <w:jc w:val="center"/>
              <w:rPr>
                <w:rFonts w:ascii="Times New Roman" w:eastAsia="宋体" w:hAnsi="Times New Roman" w:cs="Times New Roman"/>
                <w:b/>
                <w:szCs w:val="21"/>
              </w:rPr>
            </w:pPr>
            <w:r>
              <w:rPr>
                <w:rFonts w:ascii="Times New Roman" w:eastAsia="宋体" w:hAnsi="Times New Roman" w:cs="Times New Roman"/>
                <w:b/>
                <w:szCs w:val="21"/>
              </w:rPr>
              <w:t>往届毕业生</w:t>
            </w:r>
          </w:p>
        </w:tc>
        <w:tc>
          <w:tcPr>
            <w:tcW w:w="1512" w:type="dxa"/>
          </w:tcPr>
          <w:p w:rsidR="00C24343" w:rsidRDefault="00F5219E">
            <w:pPr>
              <w:snapToGrid w:val="0"/>
              <w:jc w:val="center"/>
              <w:rPr>
                <w:rFonts w:ascii="Times New Roman" w:eastAsia="宋体" w:hAnsi="Times New Roman" w:cs="Times New Roman"/>
                <w:b/>
                <w:szCs w:val="21"/>
              </w:rPr>
            </w:pPr>
            <w:r>
              <w:rPr>
                <w:rFonts w:ascii="Times New Roman" w:eastAsia="宋体" w:hAnsi="Times New Roman" w:cs="Times New Roman"/>
                <w:b/>
                <w:szCs w:val="21"/>
              </w:rPr>
              <w:t>教育同行</w:t>
            </w:r>
          </w:p>
        </w:tc>
        <w:tc>
          <w:tcPr>
            <w:tcW w:w="1512" w:type="dxa"/>
          </w:tcPr>
          <w:p w:rsidR="00C24343" w:rsidRDefault="00F5219E">
            <w:pPr>
              <w:snapToGrid w:val="0"/>
              <w:jc w:val="center"/>
              <w:rPr>
                <w:rFonts w:ascii="Times New Roman" w:eastAsia="宋体" w:hAnsi="Times New Roman" w:cs="Times New Roman"/>
                <w:b/>
                <w:szCs w:val="21"/>
              </w:rPr>
            </w:pPr>
            <w:r>
              <w:rPr>
                <w:rFonts w:ascii="Times New Roman" w:eastAsia="宋体" w:hAnsi="Times New Roman" w:cs="Times New Roman"/>
                <w:b/>
                <w:szCs w:val="21"/>
              </w:rPr>
              <w:t>社会各界</w:t>
            </w:r>
          </w:p>
        </w:tc>
      </w:tr>
      <w:tr w:rsidR="00C24343">
        <w:trPr>
          <w:jc w:val="center"/>
        </w:trPr>
        <w:tc>
          <w:tcPr>
            <w:tcW w:w="1512" w:type="dxa"/>
          </w:tcPr>
          <w:p w:rsidR="00C24343" w:rsidRPr="00E407D8" w:rsidRDefault="00F5219E">
            <w:pPr>
              <w:jc w:val="center"/>
              <w:rPr>
                <w:rFonts w:asciiTheme="minorEastAsia" w:hAnsiTheme="minorEastAsia" w:cs="Times New Roman"/>
                <w:b/>
                <w:szCs w:val="21"/>
              </w:rPr>
            </w:pPr>
            <w:r w:rsidRPr="00E407D8">
              <w:rPr>
                <w:rFonts w:asciiTheme="minorEastAsia" w:hAnsiTheme="minorEastAsia"/>
                <w:szCs w:val="21"/>
              </w:rPr>
              <w:t>2017</w:t>
            </w:r>
            <w:r w:rsidRPr="00E407D8">
              <w:rPr>
                <w:rFonts w:asciiTheme="minorEastAsia" w:hAnsiTheme="minorEastAsia" w:hint="eastAsia"/>
                <w:szCs w:val="21"/>
              </w:rPr>
              <w:t>～</w:t>
            </w:r>
            <w:r w:rsidRPr="00E407D8">
              <w:rPr>
                <w:rFonts w:asciiTheme="minorEastAsia" w:hAnsiTheme="minorEastAsia"/>
                <w:szCs w:val="21"/>
              </w:rPr>
              <w:t>2018</w:t>
            </w:r>
          </w:p>
        </w:tc>
        <w:tc>
          <w:tcPr>
            <w:tcW w:w="1512" w:type="dxa"/>
            <w:vAlign w:val="center"/>
          </w:tcPr>
          <w:p w:rsidR="00C24343" w:rsidRPr="00E407D8" w:rsidRDefault="00F5219E">
            <w:pPr>
              <w:snapToGrid w:val="0"/>
              <w:jc w:val="center"/>
              <w:rPr>
                <w:rFonts w:asciiTheme="minorEastAsia" w:hAnsiTheme="minorEastAsia"/>
                <w:szCs w:val="21"/>
              </w:rPr>
            </w:pPr>
            <w:r w:rsidRPr="00E407D8">
              <w:rPr>
                <w:rFonts w:asciiTheme="minorEastAsia" w:hAnsiTheme="minorEastAsia"/>
                <w:szCs w:val="21"/>
              </w:rPr>
              <w:t>97.5%</w:t>
            </w:r>
          </w:p>
        </w:tc>
        <w:tc>
          <w:tcPr>
            <w:tcW w:w="1512" w:type="dxa"/>
            <w:vAlign w:val="center"/>
          </w:tcPr>
          <w:p w:rsidR="00C24343" w:rsidRPr="00E407D8" w:rsidRDefault="00F5219E">
            <w:pPr>
              <w:snapToGrid w:val="0"/>
              <w:jc w:val="center"/>
              <w:rPr>
                <w:rFonts w:asciiTheme="minorEastAsia" w:hAnsiTheme="minorEastAsia"/>
                <w:szCs w:val="21"/>
              </w:rPr>
            </w:pPr>
            <w:r w:rsidRPr="00E407D8">
              <w:rPr>
                <w:rFonts w:asciiTheme="minorEastAsia" w:hAnsiTheme="minorEastAsia"/>
                <w:szCs w:val="21"/>
              </w:rPr>
              <w:t>95.8%</w:t>
            </w:r>
          </w:p>
        </w:tc>
        <w:tc>
          <w:tcPr>
            <w:tcW w:w="1512" w:type="dxa"/>
            <w:vAlign w:val="center"/>
          </w:tcPr>
          <w:p w:rsidR="00C24343" w:rsidRPr="00E407D8" w:rsidRDefault="00F5219E">
            <w:pPr>
              <w:snapToGrid w:val="0"/>
              <w:jc w:val="center"/>
              <w:rPr>
                <w:rFonts w:asciiTheme="minorEastAsia" w:hAnsiTheme="minorEastAsia"/>
                <w:szCs w:val="21"/>
              </w:rPr>
            </w:pPr>
            <w:r w:rsidRPr="00E407D8">
              <w:rPr>
                <w:rFonts w:asciiTheme="minorEastAsia" w:hAnsiTheme="minorEastAsia"/>
                <w:szCs w:val="21"/>
              </w:rPr>
              <w:t>98.2%</w:t>
            </w:r>
          </w:p>
        </w:tc>
        <w:tc>
          <w:tcPr>
            <w:tcW w:w="1512" w:type="dxa"/>
            <w:vAlign w:val="center"/>
          </w:tcPr>
          <w:p w:rsidR="00C24343" w:rsidRPr="00E407D8" w:rsidRDefault="00F5219E">
            <w:pPr>
              <w:snapToGrid w:val="0"/>
              <w:jc w:val="center"/>
              <w:rPr>
                <w:rFonts w:asciiTheme="minorEastAsia" w:hAnsiTheme="minorEastAsia"/>
                <w:szCs w:val="21"/>
              </w:rPr>
            </w:pPr>
            <w:r w:rsidRPr="00E407D8">
              <w:rPr>
                <w:rFonts w:asciiTheme="minorEastAsia" w:hAnsiTheme="minorEastAsia"/>
                <w:szCs w:val="21"/>
              </w:rPr>
              <w:t>96.5%</w:t>
            </w:r>
          </w:p>
        </w:tc>
        <w:tc>
          <w:tcPr>
            <w:tcW w:w="1512" w:type="dxa"/>
            <w:vAlign w:val="center"/>
          </w:tcPr>
          <w:p w:rsidR="00C24343" w:rsidRPr="00E407D8" w:rsidRDefault="00F5219E">
            <w:pPr>
              <w:snapToGrid w:val="0"/>
              <w:jc w:val="center"/>
              <w:rPr>
                <w:rFonts w:asciiTheme="minorEastAsia" w:hAnsiTheme="minorEastAsia"/>
                <w:szCs w:val="21"/>
              </w:rPr>
            </w:pPr>
            <w:r w:rsidRPr="00E407D8">
              <w:rPr>
                <w:rFonts w:asciiTheme="minorEastAsia" w:hAnsiTheme="minorEastAsia"/>
                <w:szCs w:val="21"/>
              </w:rPr>
              <w:t>95.4%</w:t>
            </w:r>
          </w:p>
        </w:tc>
      </w:tr>
      <w:tr w:rsidR="00C24343">
        <w:trPr>
          <w:jc w:val="center"/>
        </w:trPr>
        <w:tc>
          <w:tcPr>
            <w:tcW w:w="1512" w:type="dxa"/>
          </w:tcPr>
          <w:p w:rsidR="00C24343" w:rsidRPr="00E407D8" w:rsidRDefault="00F5219E">
            <w:pPr>
              <w:jc w:val="center"/>
              <w:rPr>
                <w:rFonts w:asciiTheme="minorEastAsia" w:hAnsiTheme="minorEastAsia" w:cs="Times New Roman"/>
                <w:b/>
                <w:szCs w:val="21"/>
              </w:rPr>
            </w:pPr>
            <w:r w:rsidRPr="00E407D8">
              <w:rPr>
                <w:rFonts w:asciiTheme="minorEastAsia" w:hAnsiTheme="minorEastAsia"/>
                <w:szCs w:val="21"/>
              </w:rPr>
              <w:t>201</w:t>
            </w:r>
            <w:r w:rsidRPr="00E407D8">
              <w:rPr>
                <w:rFonts w:asciiTheme="minorEastAsia" w:hAnsiTheme="minorEastAsia" w:hint="eastAsia"/>
                <w:szCs w:val="21"/>
              </w:rPr>
              <w:t>8～</w:t>
            </w:r>
            <w:r w:rsidRPr="00E407D8">
              <w:rPr>
                <w:rFonts w:asciiTheme="minorEastAsia" w:hAnsiTheme="minorEastAsia"/>
                <w:szCs w:val="21"/>
              </w:rPr>
              <w:t>201</w:t>
            </w:r>
            <w:r w:rsidRPr="00E407D8">
              <w:rPr>
                <w:rFonts w:asciiTheme="minorEastAsia" w:hAnsiTheme="minorEastAsia" w:hint="eastAsia"/>
                <w:szCs w:val="21"/>
              </w:rPr>
              <w:t>9</w:t>
            </w:r>
          </w:p>
        </w:tc>
        <w:tc>
          <w:tcPr>
            <w:tcW w:w="1512" w:type="dxa"/>
            <w:vAlign w:val="center"/>
          </w:tcPr>
          <w:p w:rsidR="00C24343" w:rsidRPr="00E407D8" w:rsidRDefault="00F5219E">
            <w:pPr>
              <w:snapToGrid w:val="0"/>
              <w:jc w:val="center"/>
              <w:rPr>
                <w:rFonts w:asciiTheme="minorEastAsia" w:hAnsiTheme="minorEastAsia"/>
                <w:szCs w:val="21"/>
              </w:rPr>
            </w:pPr>
            <w:r w:rsidRPr="00E407D8">
              <w:rPr>
                <w:rFonts w:asciiTheme="minorEastAsia" w:hAnsiTheme="minorEastAsia"/>
                <w:szCs w:val="21"/>
              </w:rPr>
              <w:t>97.8%</w:t>
            </w:r>
          </w:p>
        </w:tc>
        <w:tc>
          <w:tcPr>
            <w:tcW w:w="1512" w:type="dxa"/>
            <w:vAlign w:val="center"/>
          </w:tcPr>
          <w:p w:rsidR="00C24343" w:rsidRPr="00E407D8" w:rsidRDefault="00F5219E">
            <w:pPr>
              <w:snapToGrid w:val="0"/>
              <w:jc w:val="center"/>
              <w:rPr>
                <w:rFonts w:asciiTheme="minorEastAsia" w:hAnsiTheme="minorEastAsia"/>
                <w:szCs w:val="21"/>
              </w:rPr>
            </w:pPr>
            <w:r w:rsidRPr="00E407D8">
              <w:rPr>
                <w:rFonts w:asciiTheme="minorEastAsia" w:hAnsiTheme="minorEastAsia"/>
                <w:szCs w:val="21"/>
              </w:rPr>
              <w:t>96.6%</w:t>
            </w:r>
          </w:p>
        </w:tc>
        <w:tc>
          <w:tcPr>
            <w:tcW w:w="1512" w:type="dxa"/>
            <w:vAlign w:val="center"/>
          </w:tcPr>
          <w:p w:rsidR="00C24343" w:rsidRPr="00E407D8" w:rsidRDefault="00F5219E">
            <w:pPr>
              <w:snapToGrid w:val="0"/>
              <w:jc w:val="center"/>
              <w:rPr>
                <w:rFonts w:asciiTheme="minorEastAsia" w:hAnsiTheme="minorEastAsia"/>
                <w:szCs w:val="21"/>
              </w:rPr>
            </w:pPr>
            <w:r w:rsidRPr="00E407D8">
              <w:rPr>
                <w:rFonts w:asciiTheme="minorEastAsia" w:hAnsiTheme="minorEastAsia"/>
                <w:szCs w:val="21"/>
              </w:rPr>
              <w:t>98.1%</w:t>
            </w:r>
          </w:p>
        </w:tc>
        <w:tc>
          <w:tcPr>
            <w:tcW w:w="1512" w:type="dxa"/>
            <w:vAlign w:val="center"/>
          </w:tcPr>
          <w:p w:rsidR="00C24343" w:rsidRPr="00E407D8" w:rsidRDefault="00F5219E">
            <w:pPr>
              <w:snapToGrid w:val="0"/>
              <w:jc w:val="center"/>
              <w:rPr>
                <w:rFonts w:asciiTheme="minorEastAsia" w:hAnsiTheme="minorEastAsia"/>
                <w:szCs w:val="21"/>
              </w:rPr>
            </w:pPr>
            <w:r w:rsidRPr="00E407D8">
              <w:rPr>
                <w:rFonts w:asciiTheme="minorEastAsia" w:hAnsiTheme="minorEastAsia"/>
                <w:szCs w:val="21"/>
              </w:rPr>
              <w:t>97.1%</w:t>
            </w:r>
          </w:p>
        </w:tc>
        <w:tc>
          <w:tcPr>
            <w:tcW w:w="1512" w:type="dxa"/>
            <w:vAlign w:val="center"/>
          </w:tcPr>
          <w:p w:rsidR="00C24343" w:rsidRPr="00E407D8" w:rsidRDefault="00F5219E">
            <w:pPr>
              <w:snapToGrid w:val="0"/>
              <w:jc w:val="center"/>
              <w:rPr>
                <w:rFonts w:asciiTheme="minorEastAsia" w:hAnsiTheme="minorEastAsia"/>
                <w:szCs w:val="21"/>
              </w:rPr>
            </w:pPr>
            <w:r w:rsidRPr="00E407D8">
              <w:rPr>
                <w:rFonts w:asciiTheme="minorEastAsia" w:hAnsiTheme="minorEastAsia"/>
                <w:szCs w:val="21"/>
              </w:rPr>
              <w:t>97.5%</w:t>
            </w:r>
          </w:p>
        </w:tc>
      </w:tr>
      <w:tr w:rsidR="00C24343">
        <w:trPr>
          <w:jc w:val="center"/>
        </w:trPr>
        <w:tc>
          <w:tcPr>
            <w:tcW w:w="1512" w:type="dxa"/>
          </w:tcPr>
          <w:p w:rsidR="00C24343" w:rsidRPr="00E407D8" w:rsidRDefault="00F5219E">
            <w:pPr>
              <w:jc w:val="center"/>
              <w:rPr>
                <w:rFonts w:asciiTheme="minorEastAsia" w:hAnsiTheme="minorEastAsia" w:cs="Times New Roman"/>
                <w:b/>
                <w:szCs w:val="21"/>
              </w:rPr>
            </w:pPr>
            <w:r w:rsidRPr="00E407D8">
              <w:rPr>
                <w:rFonts w:asciiTheme="minorEastAsia" w:hAnsiTheme="minorEastAsia"/>
                <w:szCs w:val="21"/>
              </w:rPr>
              <w:t>201</w:t>
            </w:r>
            <w:r w:rsidRPr="00E407D8">
              <w:rPr>
                <w:rFonts w:asciiTheme="minorEastAsia" w:hAnsiTheme="minorEastAsia" w:hint="eastAsia"/>
                <w:szCs w:val="21"/>
              </w:rPr>
              <w:t>9～</w:t>
            </w:r>
            <w:r w:rsidRPr="00E407D8">
              <w:rPr>
                <w:rFonts w:asciiTheme="minorEastAsia" w:hAnsiTheme="minorEastAsia"/>
                <w:szCs w:val="21"/>
              </w:rPr>
              <w:t>20</w:t>
            </w:r>
            <w:r w:rsidRPr="00E407D8">
              <w:rPr>
                <w:rFonts w:asciiTheme="minorEastAsia" w:hAnsiTheme="minorEastAsia" w:hint="eastAsia"/>
                <w:szCs w:val="21"/>
              </w:rPr>
              <w:t>20</w:t>
            </w:r>
          </w:p>
        </w:tc>
        <w:tc>
          <w:tcPr>
            <w:tcW w:w="1512" w:type="dxa"/>
            <w:vAlign w:val="center"/>
          </w:tcPr>
          <w:p w:rsidR="00C24343" w:rsidRPr="00E407D8" w:rsidRDefault="00F5219E">
            <w:pPr>
              <w:snapToGrid w:val="0"/>
              <w:jc w:val="center"/>
              <w:rPr>
                <w:rFonts w:asciiTheme="minorEastAsia" w:hAnsiTheme="minorEastAsia"/>
                <w:szCs w:val="21"/>
              </w:rPr>
            </w:pPr>
            <w:r w:rsidRPr="00E407D8">
              <w:rPr>
                <w:rFonts w:asciiTheme="minorEastAsia" w:hAnsiTheme="minorEastAsia"/>
                <w:szCs w:val="21"/>
              </w:rPr>
              <w:t>98.1%</w:t>
            </w:r>
          </w:p>
        </w:tc>
        <w:tc>
          <w:tcPr>
            <w:tcW w:w="1512" w:type="dxa"/>
            <w:vAlign w:val="center"/>
          </w:tcPr>
          <w:p w:rsidR="00C24343" w:rsidRPr="00E407D8" w:rsidRDefault="00F5219E">
            <w:pPr>
              <w:snapToGrid w:val="0"/>
              <w:jc w:val="center"/>
              <w:rPr>
                <w:rFonts w:asciiTheme="minorEastAsia" w:hAnsiTheme="minorEastAsia"/>
                <w:szCs w:val="21"/>
              </w:rPr>
            </w:pPr>
            <w:r w:rsidRPr="00E407D8">
              <w:rPr>
                <w:rFonts w:asciiTheme="minorEastAsia" w:hAnsiTheme="minorEastAsia"/>
                <w:szCs w:val="21"/>
              </w:rPr>
              <w:t>97.3%</w:t>
            </w:r>
          </w:p>
        </w:tc>
        <w:tc>
          <w:tcPr>
            <w:tcW w:w="1512" w:type="dxa"/>
            <w:vAlign w:val="center"/>
          </w:tcPr>
          <w:p w:rsidR="00C24343" w:rsidRPr="00E407D8" w:rsidRDefault="00F5219E">
            <w:pPr>
              <w:snapToGrid w:val="0"/>
              <w:jc w:val="center"/>
              <w:rPr>
                <w:rFonts w:asciiTheme="minorEastAsia" w:hAnsiTheme="minorEastAsia"/>
                <w:szCs w:val="21"/>
              </w:rPr>
            </w:pPr>
            <w:r w:rsidRPr="00E407D8">
              <w:rPr>
                <w:rFonts w:asciiTheme="minorEastAsia" w:hAnsiTheme="minorEastAsia"/>
                <w:szCs w:val="21"/>
              </w:rPr>
              <w:t>99.0%</w:t>
            </w:r>
          </w:p>
        </w:tc>
        <w:tc>
          <w:tcPr>
            <w:tcW w:w="1512" w:type="dxa"/>
            <w:vAlign w:val="center"/>
          </w:tcPr>
          <w:p w:rsidR="00C24343" w:rsidRPr="00E407D8" w:rsidRDefault="00F5219E">
            <w:pPr>
              <w:snapToGrid w:val="0"/>
              <w:jc w:val="center"/>
              <w:rPr>
                <w:rFonts w:asciiTheme="minorEastAsia" w:hAnsiTheme="minorEastAsia"/>
                <w:szCs w:val="21"/>
              </w:rPr>
            </w:pPr>
            <w:r w:rsidRPr="00E407D8">
              <w:rPr>
                <w:rFonts w:asciiTheme="minorEastAsia" w:hAnsiTheme="minorEastAsia"/>
                <w:szCs w:val="21"/>
              </w:rPr>
              <w:t>97.9%</w:t>
            </w:r>
          </w:p>
        </w:tc>
        <w:tc>
          <w:tcPr>
            <w:tcW w:w="1512" w:type="dxa"/>
            <w:vAlign w:val="center"/>
          </w:tcPr>
          <w:p w:rsidR="00C24343" w:rsidRPr="00E407D8" w:rsidRDefault="00F5219E">
            <w:pPr>
              <w:snapToGrid w:val="0"/>
              <w:jc w:val="center"/>
              <w:rPr>
                <w:rFonts w:asciiTheme="minorEastAsia" w:hAnsiTheme="minorEastAsia"/>
                <w:szCs w:val="21"/>
              </w:rPr>
            </w:pPr>
            <w:r w:rsidRPr="00E407D8">
              <w:rPr>
                <w:rFonts w:asciiTheme="minorEastAsia" w:hAnsiTheme="minorEastAsia"/>
                <w:szCs w:val="21"/>
              </w:rPr>
              <w:t>98.5%</w:t>
            </w:r>
          </w:p>
        </w:tc>
      </w:tr>
    </w:tbl>
    <w:p w:rsidR="00C24343" w:rsidRDefault="00C24343">
      <w:pPr>
        <w:snapToGrid w:val="0"/>
        <w:rPr>
          <w:rFonts w:ascii="Times New Roman" w:eastAsia="宋体" w:hAnsi="Times New Roman" w:cs="Times New Roman"/>
          <w:b/>
          <w:szCs w:val="21"/>
        </w:rPr>
      </w:pPr>
    </w:p>
    <w:p w:rsidR="00C24343" w:rsidRDefault="00F5219E">
      <w:pPr>
        <w:snapToGrid w:val="0"/>
        <w:jc w:val="center"/>
        <w:rPr>
          <w:rFonts w:ascii="Times New Roman" w:eastAsia="宋体" w:hAnsi="Times New Roman" w:cs="Times New Roman"/>
          <w:b/>
          <w:szCs w:val="21"/>
        </w:rPr>
      </w:pPr>
      <w:r>
        <w:rPr>
          <w:rFonts w:ascii="Times New Roman" w:eastAsia="宋体" w:hAnsi="Times New Roman" w:cs="Times New Roman"/>
          <w:b/>
          <w:szCs w:val="21"/>
        </w:rPr>
        <w:t>5-3-</w:t>
      </w:r>
      <w:r>
        <w:rPr>
          <w:rFonts w:ascii="Times New Roman" w:eastAsia="宋体" w:hAnsi="Times New Roman" w:cs="Times New Roman" w:hint="eastAsia"/>
          <w:b/>
          <w:szCs w:val="21"/>
        </w:rPr>
        <w:t>2</w:t>
      </w:r>
      <w:r>
        <w:rPr>
          <w:rFonts w:ascii="Times New Roman" w:eastAsia="宋体" w:hAnsi="Times New Roman" w:cs="Times New Roman"/>
          <w:b/>
          <w:szCs w:val="21"/>
        </w:rPr>
        <w:t>学校招生情况表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3"/>
        <w:gridCol w:w="853"/>
        <w:gridCol w:w="1004"/>
        <w:gridCol w:w="1004"/>
        <w:gridCol w:w="1047"/>
        <w:gridCol w:w="810"/>
        <w:gridCol w:w="1018"/>
        <w:gridCol w:w="924"/>
        <w:gridCol w:w="1039"/>
      </w:tblGrid>
      <w:tr w:rsidR="00C24343">
        <w:trPr>
          <w:jc w:val="center"/>
        </w:trPr>
        <w:tc>
          <w:tcPr>
            <w:tcW w:w="1373" w:type="dxa"/>
            <w:vMerge w:val="restart"/>
            <w:vAlign w:val="center"/>
          </w:tcPr>
          <w:p w:rsidR="00C24343" w:rsidRDefault="00F5219E">
            <w:pPr>
              <w:snapToGrid w:val="0"/>
              <w:jc w:val="center"/>
              <w:rPr>
                <w:rFonts w:ascii="Times New Roman" w:eastAsia="宋体" w:hAnsi="Times New Roman" w:cs="Times New Roman"/>
                <w:b/>
                <w:szCs w:val="21"/>
              </w:rPr>
            </w:pPr>
            <w:r>
              <w:rPr>
                <w:rFonts w:ascii="Times New Roman" w:eastAsia="宋体" w:hAnsi="Times New Roman" w:cs="Times New Roman"/>
                <w:b/>
                <w:szCs w:val="21"/>
              </w:rPr>
              <w:t>学年度</w:t>
            </w:r>
          </w:p>
        </w:tc>
        <w:tc>
          <w:tcPr>
            <w:tcW w:w="3908" w:type="dxa"/>
            <w:gridSpan w:val="4"/>
          </w:tcPr>
          <w:p w:rsidR="00C24343" w:rsidRDefault="00F5219E">
            <w:pPr>
              <w:snapToGrid w:val="0"/>
              <w:jc w:val="center"/>
              <w:rPr>
                <w:rFonts w:ascii="Times New Roman" w:eastAsia="宋体" w:hAnsi="Times New Roman" w:cs="Times New Roman"/>
                <w:b/>
                <w:szCs w:val="21"/>
              </w:rPr>
            </w:pPr>
            <w:r>
              <w:rPr>
                <w:rFonts w:ascii="Times New Roman" w:eastAsia="宋体" w:hAnsi="Times New Roman" w:cs="Times New Roman"/>
                <w:b/>
                <w:szCs w:val="21"/>
              </w:rPr>
              <w:t>初中</w:t>
            </w:r>
          </w:p>
        </w:tc>
        <w:tc>
          <w:tcPr>
            <w:tcW w:w="3791" w:type="dxa"/>
            <w:gridSpan w:val="4"/>
          </w:tcPr>
          <w:p w:rsidR="00C24343" w:rsidRDefault="00F5219E">
            <w:pPr>
              <w:snapToGrid w:val="0"/>
              <w:jc w:val="center"/>
              <w:rPr>
                <w:rFonts w:ascii="Times New Roman" w:eastAsia="宋体" w:hAnsi="Times New Roman" w:cs="Times New Roman"/>
                <w:b/>
                <w:szCs w:val="21"/>
              </w:rPr>
            </w:pPr>
            <w:r>
              <w:rPr>
                <w:rFonts w:ascii="Times New Roman" w:eastAsia="宋体" w:hAnsi="Times New Roman" w:cs="Times New Roman"/>
                <w:b/>
                <w:szCs w:val="21"/>
              </w:rPr>
              <w:t>高中</w:t>
            </w:r>
          </w:p>
        </w:tc>
      </w:tr>
      <w:tr w:rsidR="00C24343">
        <w:trPr>
          <w:jc w:val="center"/>
        </w:trPr>
        <w:tc>
          <w:tcPr>
            <w:tcW w:w="1373" w:type="dxa"/>
            <w:vMerge/>
          </w:tcPr>
          <w:p w:rsidR="00C24343" w:rsidRDefault="00C24343">
            <w:pPr>
              <w:snapToGrid w:val="0"/>
              <w:rPr>
                <w:rFonts w:ascii="Times New Roman" w:eastAsia="宋体" w:hAnsi="Times New Roman" w:cs="Times New Roman"/>
                <w:b/>
                <w:szCs w:val="21"/>
              </w:rPr>
            </w:pPr>
          </w:p>
        </w:tc>
        <w:tc>
          <w:tcPr>
            <w:tcW w:w="853" w:type="dxa"/>
            <w:vAlign w:val="center"/>
          </w:tcPr>
          <w:p w:rsidR="00C24343" w:rsidRDefault="00F5219E">
            <w:pPr>
              <w:snapToGrid w:val="0"/>
              <w:jc w:val="center"/>
              <w:rPr>
                <w:rFonts w:ascii="Times New Roman" w:eastAsia="宋体" w:hAnsi="Times New Roman" w:cs="Times New Roman"/>
                <w:b/>
                <w:szCs w:val="21"/>
              </w:rPr>
            </w:pPr>
            <w:r>
              <w:rPr>
                <w:rFonts w:ascii="Times New Roman" w:eastAsia="宋体" w:hAnsi="Times New Roman" w:cs="Times New Roman"/>
                <w:b/>
                <w:szCs w:val="21"/>
              </w:rPr>
              <w:t>年级</w:t>
            </w:r>
          </w:p>
        </w:tc>
        <w:tc>
          <w:tcPr>
            <w:tcW w:w="1004" w:type="dxa"/>
            <w:vAlign w:val="center"/>
          </w:tcPr>
          <w:p w:rsidR="00C24343" w:rsidRDefault="00F5219E">
            <w:pPr>
              <w:snapToGrid w:val="0"/>
              <w:jc w:val="center"/>
              <w:rPr>
                <w:rFonts w:ascii="Times New Roman" w:eastAsia="宋体" w:hAnsi="Times New Roman" w:cs="Times New Roman"/>
                <w:b/>
                <w:szCs w:val="21"/>
              </w:rPr>
            </w:pPr>
            <w:r>
              <w:rPr>
                <w:rFonts w:ascii="Times New Roman" w:eastAsia="宋体" w:hAnsi="Times New Roman" w:cs="Times New Roman"/>
                <w:b/>
                <w:szCs w:val="21"/>
              </w:rPr>
              <w:t>计划</w:t>
            </w:r>
          </w:p>
          <w:p w:rsidR="00C24343" w:rsidRDefault="00F5219E">
            <w:pPr>
              <w:snapToGrid w:val="0"/>
              <w:jc w:val="center"/>
              <w:rPr>
                <w:rFonts w:ascii="Times New Roman" w:eastAsia="宋体" w:hAnsi="Times New Roman" w:cs="Times New Roman"/>
                <w:b/>
                <w:szCs w:val="21"/>
              </w:rPr>
            </w:pPr>
            <w:r>
              <w:rPr>
                <w:rFonts w:ascii="Times New Roman" w:eastAsia="宋体" w:hAnsi="Times New Roman" w:cs="Times New Roman"/>
                <w:b/>
                <w:szCs w:val="21"/>
              </w:rPr>
              <w:t>招生数</w:t>
            </w:r>
          </w:p>
        </w:tc>
        <w:tc>
          <w:tcPr>
            <w:tcW w:w="1004" w:type="dxa"/>
            <w:vAlign w:val="center"/>
          </w:tcPr>
          <w:p w:rsidR="00C24343" w:rsidRDefault="00F5219E">
            <w:pPr>
              <w:snapToGrid w:val="0"/>
              <w:jc w:val="center"/>
              <w:rPr>
                <w:rFonts w:ascii="Times New Roman" w:eastAsia="宋体" w:hAnsi="Times New Roman" w:cs="Times New Roman"/>
                <w:b/>
                <w:szCs w:val="21"/>
              </w:rPr>
            </w:pPr>
            <w:r>
              <w:rPr>
                <w:rFonts w:ascii="Times New Roman" w:eastAsia="宋体" w:hAnsi="Times New Roman" w:cs="Times New Roman"/>
                <w:b/>
                <w:szCs w:val="21"/>
              </w:rPr>
              <w:t>实际</w:t>
            </w:r>
          </w:p>
          <w:p w:rsidR="00C24343" w:rsidRDefault="00F5219E">
            <w:pPr>
              <w:snapToGrid w:val="0"/>
              <w:jc w:val="center"/>
              <w:rPr>
                <w:rFonts w:ascii="Times New Roman" w:eastAsia="宋体" w:hAnsi="Times New Roman" w:cs="Times New Roman"/>
                <w:b/>
                <w:szCs w:val="21"/>
              </w:rPr>
            </w:pPr>
            <w:r>
              <w:rPr>
                <w:rFonts w:ascii="Times New Roman" w:eastAsia="宋体" w:hAnsi="Times New Roman" w:cs="Times New Roman"/>
                <w:b/>
                <w:szCs w:val="21"/>
              </w:rPr>
              <w:t>招生数</w:t>
            </w:r>
          </w:p>
        </w:tc>
        <w:tc>
          <w:tcPr>
            <w:tcW w:w="1047" w:type="dxa"/>
            <w:vAlign w:val="center"/>
          </w:tcPr>
          <w:p w:rsidR="00C24343" w:rsidRDefault="00F5219E">
            <w:pPr>
              <w:snapToGrid w:val="0"/>
              <w:jc w:val="center"/>
              <w:rPr>
                <w:rFonts w:ascii="Times New Roman" w:eastAsia="宋体" w:hAnsi="Times New Roman" w:cs="Times New Roman"/>
                <w:b/>
                <w:szCs w:val="21"/>
              </w:rPr>
            </w:pPr>
            <w:r>
              <w:rPr>
                <w:rFonts w:ascii="Times New Roman" w:eastAsia="宋体" w:hAnsi="Times New Roman" w:cs="Times New Roman"/>
                <w:b/>
                <w:szCs w:val="21"/>
              </w:rPr>
              <w:t>班均</w:t>
            </w:r>
          </w:p>
          <w:p w:rsidR="00C24343" w:rsidRDefault="00F5219E">
            <w:pPr>
              <w:snapToGrid w:val="0"/>
              <w:jc w:val="center"/>
              <w:rPr>
                <w:rFonts w:ascii="Times New Roman" w:eastAsia="宋体" w:hAnsi="Times New Roman" w:cs="Times New Roman"/>
                <w:b/>
                <w:szCs w:val="21"/>
              </w:rPr>
            </w:pPr>
            <w:r>
              <w:rPr>
                <w:rFonts w:ascii="Times New Roman" w:eastAsia="宋体" w:hAnsi="Times New Roman" w:cs="Times New Roman"/>
                <w:b/>
                <w:szCs w:val="21"/>
              </w:rPr>
              <w:t>生数</w:t>
            </w:r>
          </w:p>
        </w:tc>
        <w:tc>
          <w:tcPr>
            <w:tcW w:w="810" w:type="dxa"/>
            <w:vAlign w:val="center"/>
          </w:tcPr>
          <w:p w:rsidR="00C24343" w:rsidRDefault="00F5219E">
            <w:pPr>
              <w:snapToGrid w:val="0"/>
              <w:jc w:val="center"/>
              <w:rPr>
                <w:rFonts w:ascii="Times New Roman" w:eastAsia="宋体" w:hAnsi="Times New Roman" w:cs="Times New Roman"/>
                <w:b/>
                <w:szCs w:val="21"/>
              </w:rPr>
            </w:pPr>
            <w:r>
              <w:rPr>
                <w:rFonts w:ascii="Times New Roman" w:eastAsia="宋体" w:hAnsi="Times New Roman" w:cs="Times New Roman"/>
                <w:b/>
                <w:szCs w:val="21"/>
              </w:rPr>
              <w:t>年级</w:t>
            </w:r>
          </w:p>
        </w:tc>
        <w:tc>
          <w:tcPr>
            <w:tcW w:w="1018" w:type="dxa"/>
            <w:vAlign w:val="center"/>
          </w:tcPr>
          <w:p w:rsidR="00C24343" w:rsidRDefault="00F5219E">
            <w:pPr>
              <w:snapToGrid w:val="0"/>
              <w:jc w:val="center"/>
              <w:rPr>
                <w:rFonts w:ascii="Times New Roman" w:eastAsia="宋体" w:hAnsi="Times New Roman" w:cs="Times New Roman"/>
                <w:b/>
                <w:szCs w:val="21"/>
              </w:rPr>
            </w:pPr>
            <w:r>
              <w:rPr>
                <w:rFonts w:ascii="Times New Roman" w:eastAsia="宋体" w:hAnsi="Times New Roman" w:cs="Times New Roman"/>
                <w:b/>
                <w:szCs w:val="21"/>
              </w:rPr>
              <w:t>计划</w:t>
            </w:r>
          </w:p>
          <w:p w:rsidR="00C24343" w:rsidRDefault="00F5219E">
            <w:pPr>
              <w:snapToGrid w:val="0"/>
              <w:jc w:val="center"/>
              <w:rPr>
                <w:rFonts w:ascii="Times New Roman" w:eastAsia="宋体" w:hAnsi="Times New Roman" w:cs="Times New Roman"/>
                <w:b/>
                <w:szCs w:val="21"/>
              </w:rPr>
            </w:pPr>
            <w:r>
              <w:rPr>
                <w:rFonts w:ascii="Times New Roman" w:eastAsia="宋体" w:hAnsi="Times New Roman" w:cs="Times New Roman"/>
                <w:b/>
                <w:szCs w:val="21"/>
              </w:rPr>
              <w:t>招生数</w:t>
            </w:r>
          </w:p>
        </w:tc>
        <w:tc>
          <w:tcPr>
            <w:tcW w:w="924" w:type="dxa"/>
            <w:vAlign w:val="center"/>
          </w:tcPr>
          <w:p w:rsidR="00C24343" w:rsidRDefault="00F5219E">
            <w:pPr>
              <w:snapToGrid w:val="0"/>
              <w:jc w:val="center"/>
              <w:rPr>
                <w:rFonts w:ascii="Times New Roman" w:eastAsia="宋体" w:hAnsi="Times New Roman" w:cs="Times New Roman"/>
                <w:b/>
                <w:szCs w:val="21"/>
              </w:rPr>
            </w:pPr>
            <w:r>
              <w:rPr>
                <w:rFonts w:ascii="Times New Roman" w:eastAsia="宋体" w:hAnsi="Times New Roman" w:cs="Times New Roman"/>
                <w:b/>
                <w:szCs w:val="21"/>
              </w:rPr>
              <w:t>实际</w:t>
            </w:r>
          </w:p>
          <w:p w:rsidR="00C24343" w:rsidRDefault="00F5219E">
            <w:pPr>
              <w:snapToGrid w:val="0"/>
              <w:jc w:val="center"/>
              <w:rPr>
                <w:rFonts w:ascii="Times New Roman" w:eastAsia="宋体" w:hAnsi="Times New Roman" w:cs="Times New Roman"/>
                <w:b/>
                <w:szCs w:val="21"/>
              </w:rPr>
            </w:pPr>
            <w:r>
              <w:rPr>
                <w:rFonts w:ascii="Times New Roman" w:eastAsia="宋体" w:hAnsi="Times New Roman" w:cs="Times New Roman"/>
                <w:b/>
                <w:szCs w:val="21"/>
              </w:rPr>
              <w:t>招生数</w:t>
            </w:r>
          </w:p>
        </w:tc>
        <w:tc>
          <w:tcPr>
            <w:tcW w:w="1039" w:type="dxa"/>
            <w:vAlign w:val="center"/>
          </w:tcPr>
          <w:p w:rsidR="00C24343" w:rsidRDefault="00F5219E">
            <w:pPr>
              <w:snapToGrid w:val="0"/>
              <w:jc w:val="center"/>
              <w:rPr>
                <w:rFonts w:ascii="Times New Roman" w:eastAsia="宋体" w:hAnsi="Times New Roman" w:cs="Times New Roman"/>
                <w:b/>
                <w:szCs w:val="21"/>
              </w:rPr>
            </w:pPr>
            <w:r>
              <w:rPr>
                <w:rFonts w:ascii="Times New Roman" w:eastAsia="宋体" w:hAnsi="Times New Roman" w:cs="Times New Roman"/>
                <w:b/>
                <w:szCs w:val="21"/>
              </w:rPr>
              <w:t>班均</w:t>
            </w:r>
          </w:p>
          <w:p w:rsidR="00C24343" w:rsidRDefault="00F5219E">
            <w:pPr>
              <w:snapToGrid w:val="0"/>
              <w:jc w:val="center"/>
              <w:rPr>
                <w:rFonts w:ascii="Times New Roman" w:eastAsia="宋体" w:hAnsi="Times New Roman" w:cs="Times New Roman"/>
                <w:b/>
                <w:szCs w:val="21"/>
              </w:rPr>
            </w:pPr>
            <w:r>
              <w:rPr>
                <w:rFonts w:ascii="Times New Roman" w:eastAsia="宋体" w:hAnsi="Times New Roman" w:cs="Times New Roman"/>
                <w:b/>
                <w:szCs w:val="21"/>
              </w:rPr>
              <w:t>生数</w:t>
            </w:r>
          </w:p>
        </w:tc>
      </w:tr>
      <w:tr w:rsidR="00C24343">
        <w:trPr>
          <w:jc w:val="center"/>
        </w:trPr>
        <w:tc>
          <w:tcPr>
            <w:tcW w:w="1373" w:type="dxa"/>
            <w:vMerge w:val="restart"/>
            <w:vAlign w:val="center"/>
          </w:tcPr>
          <w:p w:rsidR="00C24343" w:rsidRPr="00E407D8" w:rsidRDefault="00F5219E">
            <w:pPr>
              <w:snapToGrid w:val="0"/>
              <w:jc w:val="center"/>
              <w:rPr>
                <w:rFonts w:asciiTheme="minorEastAsia" w:hAnsiTheme="minorEastAsia" w:cs="Times New Roman"/>
                <w:szCs w:val="21"/>
              </w:rPr>
            </w:pPr>
            <w:r w:rsidRPr="00E407D8">
              <w:rPr>
                <w:rFonts w:asciiTheme="minorEastAsia" w:hAnsiTheme="minorEastAsia" w:cs="Times New Roman" w:hint="eastAsia"/>
                <w:szCs w:val="21"/>
              </w:rPr>
              <w:t>2017-2018</w:t>
            </w:r>
          </w:p>
        </w:tc>
        <w:tc>
          <w:tcPr>
            <w:tcW w:w="853" w:type="dxa"/>
          </w:tcPr>
          <w:p w:rsidR="00C24343" w:rsidRPr="00E407D8" w:rsidRDefault="00F5219E">
            <w:pPr>
              <w:snapToGrid w:val="0"/>
              <w:rPr>
                <w:rFonts w:asciiTheme="minorEastAsia" w:hAnsiTheme="minorEastAsia" w:cstheme="majorEastAsia"/>
                <w:szCs w:val="21"/>
              </w:rPr>
            </w:pPr>
            <w:r w:rsidRPr="00E407D8">
              <w:rPr>
                <w:rFonts w:asciiTheme="minorEastAsia" w:hAnsiTheme="minorEastAsia" w:cstheme="majorEastAsia" w:hint="eastAsia"/>
                <w:szCs w:val="21"/>
              </w:rPr>
              <w:t>初</w:t>
            </w:r>
            <w:proofErr w:type="gramStart"/>
            <w:r w:rsidRPr="00E407D8">
              <w:rPr>
                <w:rFonts w:asciiTheme="minorEastAsia" w:hAnsiTheme="minorEastAsia" w:cstheme="majorEastAsia" w:hint="eastAsia"/>
                <w:szCs w:val="21"/>
              </w:rPr>
              <w:t>一</w:t>
            </w:r>
            <w:proofErr w:type="gramEnd"/>
          </w:p>
        </w:tc>
        <w:tc>
          <w:tcPr>
            <w:tcW w:w="1004" w:type="dxa"/>
            <w:vAlign w:val="center"/>
          </w:tcPr>
          <w:p w:rsidR="00C24343" w:rsidRPr="00E407D8" w:rsidRDefault="00F5219E">
            <w:pPr>
              <w:jc w:val="center"/>
              <w:rPr>
                <w:rFonts w:asciiTheme="minorEastAsia" w:hAnsiTheme="minorEastAsia" w:cstheme="majorEastAsia"/>
                <w:szCs w:val="21"/>
              </w:rPr>
            </w:pPr>
            <w:r w:rsidRPr="00E407D8">
              <w:rPr>
                <w:rFonts w:asciiTheme="minorEastAsia" w:hAnsiTheme="minorEastAsia" w:cstheme="majorEastAsia" w:hint="eastAsia"/>
                <w:szCs w:val="21"/>
              </w:rPr>
              <w:t>160</w:t>
            </w:r>
          </w:p>
        </w:tc>
        <w:tc>
          <w:tcPr>
            <w:tcW w:w="1004" w:type="dxa"/>
            <w:vAlign w:val="center"/>
          </w:tcPr>
          <w:p w:rsidR="00C24343" w:rsidRPr="00E407D8" w:rsidRDefault="00F5219E">
            <w:pPr>
              <w:jc w:val="center"/>
              <w:rPr>
                <w:rFonts w:asciiTheme="minorEastAsia" w:hAnsiTheme="minorEastAsia" w:cstheme="majorEastAsia"/>
                <w:szCs w:val="21"/>
              </w:rPr>
            </w:pPr>
            <w:r w:rsidRPr="00E407D8">
              <w:rPr>
                <w:rFonts w:asciiTheme="minorEastAsia" w:hAnsiTheme="minorEastAsia" w:cstheme="majorEastAsia" w:hint="eastAsia"/>
                <w:szCs w:val="21"/>
              </w:rPr>
              <w:t>166</w:t>
            </w:r>
          </w:p>
        </w:tc>
        <w:tc>
          <w:tcPr>
            <w:tcW w:w="1047" w:type="dxa"/>
            <w:vAlign w:val="center"/>
          </w:tcPr>
          <w:p w:rsidR="00C24343" w:rsidRPr="00E407D8" w:rsidRDefault="00F5219E">
            <w:pPr>
              <w:jc w:val="center"/>
              <w:rPr>
                <w:rFonts w:asciiTheme="minorEastAsia" w:hAnsiTheme="minorEastAsia" w:cstheme="majorEastAsia"/>
                <w:szCs w:val="21"/>
              </w:rPr>
            </w:pPr>
            <w:r w:rsidRPr="00E407D8">
              <w:rPr>
                <w:rFonts w:asciiTheme="minorEastAsia" w:hAnsiTheme="minorEastAsia" w:cstheme="majorEastAsia" w:hint="eastAsia"/>
                <w:szCs w:val="21"/>
              </w:rPr>
              <w:t>41.5</w:t>
            </w:r>
          </w:p>
        </w:tc>
        <w:tc>
          <w:tcPr>
            <w:tcW w:w="810" w:type="dxa"/>
          </w:tcPr>
          <w:p w:rsidR="00C24343" w:rsidRPr="00E407D8" w:rsidRDefault="00F5219E">
            <w:pPr>
              <w:snapToGrid w:val="0"/>
              <w:rPr>
                <w:rFonts w:asciiTheme="minorEastAsia" w:hAnsiTheme="minorEastAsia" w:cstheme="majorEastAsia"/>
                <w:szCs w:val="21"/>
              </w:rPr>
            </w:pPr>
            <w:r w:rsidRPr="00E407D8">
              <w:rPr>
                <w:rFonts w:asciiTheme="minorEastAsia" w:hAnsiTheme="minorEastAsia" w:cstheme="majorEastAsia" w:hint="eastAsia"/>
                <w:szCs w:val="21"/>
              </w:rPr>
              <w:t>高一</w:t>
            </w:r>
          </w:p>
        </w:tc>
        <w:tc>
          <w:tcPr>
            <w:tcW w:w="1018" w:type="dxa"/>
          </w:tcPr>
          <w:p w:rsidR="00C24343" w:rsidRPr="00E407D8" w:rsidRDefault="00F5219E">
            <w:pPr>
              <w:jc w:val="center"/>
              <w:rPr>
                <w:rFonts w:asciiTheme="minorEastAsia" w:hAnsiTheme="minorEastAsia" w:cstheme="majorEastAsia"/>
                <w:szCs w:val="21"/>
                <w:lang w:val="en-GB"/>
              </w:rPr>
            </w:pPr>
            <w:r w:rsidRPr="00E407D8">
              <w:rPr>
                <w:rFonts w:asciiTheme="minorEastAsia" w:hAnsiTheme="minorEastAsia" w:cstheme="majorEastAsia" w:hint="eastAsia"/>
                <w:szCs w:val="21"/>
                <w:lang w:val="en-GB"/>
              </w:rPr>
              <w:t>624</w:t>
            </w:r>
          </w:p>
        </w:tc>
        <w:tc>
          <w:tcPr>
            <w:tcW w:w="924" w:type="dxa"/>
          </w:tcPr>
          <w:p w:rsidR="00C24343" w:rsidRPr="00E407D8" w:rsidRDefault="00F5219E">
            <w:pPr>
              <w:jc w:val="center"/>
              <w:rPr>
                <w:rFonts w:asciiTheme="minorEastAsia" w:hAnsiTheme="minorEastAsia" w:cstheme="majorEastAsia"/>
                <w:szCs w:val="21"/>
                <w:lang w:val="en-GB"/>
              </w:rPr>
            </w:pPr>
            <w:r w:rsidRPr="00E407D8">
              <w:rPr>
                <w:rFonts w:asciiTheme="minorEastAsia" w:hAnsiTheme="minorEastAsia" w:cstheme="majorEastAsia" w:hint="eastAsia"/>
                <w:szCs w:val="21"/>
                <w:lang w:val="en-GB"/>
              </w:rPr>
              <w:t>616</w:t>
            </w:r>
          </w:p>
        </w:tc>
        <w:tc>
          <w:tcPr>
            <w:tcW w:w="1039" w:type="dxa"/>
          </w:tcPr>
          <w:p w:rsidR="00C24343" w:rsidRPr="00E407D8" w:rsidRDefault="00F5219E">
            <w:pPr>
              <w:snapToGrid w:val="0"/>
              <w:jc w:val="center"/>
              <w:rPr>
                <w:rFonts w:asciiTheme="minorEastAsia" w:hAnsiTheme="minorEastAsia" w:cstheme="majorEastAsia"/>
                <w:szCs w:val="21"/>
              </w:rPr>
            </w:pPr>
            <w:r w:rsidRPr="00E407D8">
              <w:rPr>
                <w:rFonts w:asciiTheme="minorEastAsia" w:hAnsiTheme="minorEastAsia" w:cstheme="majorEastAsia" w:hint="eastAsia"/>
                <w:szCs w:val="21"/>
              </w:rPr>
              <w:t>56.0</w:t>
            </w:r>
          </w:p>
        </w:tc>
      </w:tr>
      <w:tr w:rsidR="00C24343">
        <w:trPr>
          <w:jc w:val="center"/>
        </w:trPr>
        <w:tc>
          <w:tcPr>
            <w:tcW w:w="1373" w:type="dxa"/>
            <w:vMerge/>
            <w:vAlign w:val="center"/>
          </w:tcPr>
          <w:p w:rsidR="00C24343" w:rsidRPr="00E407D8" w:rsidRDefault="00C24343">
            <w:pPr>
              <w:snapToGrid w:val="0"/>
              <w:jc w:val="center"/>
              <w:rPr>
                <w:rFonts w:asciiTheme="minorEastAsia" w:hAnsiTheme="minorEastAsia" w:cs="Times New Roman"/>
                <w:szCs w:val="21"/>
              </w:rPr>
            </w:pPr>
          </w:p>
        </w:tc>
        <w:tc>
          <w:tcPr>
            <w:tcW w:w="853" w:type="dxa"/>
          </w:tcPr>
          <w:p w:rsidR="00C24343" w:rsidRPr="00E407D8" w:rsidRDefault="00F5219E">
            <w:pPr>
              <w:snapToGrid w:val="0"/>
              <w:rPr>
                <w:rFonts w:asciiTheme="minorEastAsia" w:hAnsiTheme="minorEastAsia" w:cstheme="majorEastAsia"/>
                <w:szCs w:val="21"/>
              </w:rPr>
            </w:pPr>
            <w:r w:rsidRPr="00E407D8">
              <w:rPr>
                <w:rFonts w:asciiTheme="minorEastAsia" w:hAnsiTheme="minorEastAsia" w:cstheme="majorEastAsia" w:hint="eastAsia"/>
                <w:szCs w:val="21"/>
              </w:rPr>
              <w:t>初二</w:t>
            </w:r>
          </w:p>
        </w:tc>
        <w:tc>
          <w:tcPr>
            <w:tcW w:w="1004" w:type="dxa"/>
            <w:vAlign w:val="center"/>
          </w:tcPr>
          <w:p w:rsidR="00C24343" w:rsidRPr="00E407D8" w:rsidRDefault="00F5219E">
            <w:pPr>
              <w:jc w:val="center"/>
              <w:rPr>
                <w:rFonts w:asciiTheme="minorEastAsia" w:hAnsiTheme="minorEastAsia" w:cstheme="majorEastAsia"/>
                <w:szCs w:val="21"/>
              </w:rPr>
            </w:pPr>
            <w:r w:rsidRPr="00E407D8">
              <w:rPr>
                <w:rFonts w:asciiTheme="minorEastAsia" w:hAnsiTheme="minorEastAsia" w:cstheme="majorEastAsia" w:hint="eastAsia"/>
                <w:szCs w:val="21"/>
              </w:rPr>
              <w:t>160</w:t>
            </w:r>
          </w:p>
        </w:tc>
        <w:tc>
          <w:tcPr>
            <w:tcW w:w="1004" w:type="dxa"/>
            <w:vAlign w:val="center"/>
          </w:tcPr>
          <w:p w:rsidR="00C24343" w:rsidRPr="00E407D8" w:rsidRDefault="00F5219E">
            <w:pPr>
              <w:jc w:val="center"/>
              <w:rPr>
                <w:rFonts w:asciiTheme="minorEastAsia" w:hAnsiTheme="minorEastAsia" w:cstheme="majorEastAsia"/>
                <w:szCs w:val="21"/>
              </w:rPr>
            </w:pPr>
            <w:r w:rsidRPr="00E407D8">
              <w:rPr>
                <w:rFonts w:asciiTheme="minorEastAsia" w:hAnsiTheme="minorEastAsia" w:cstheme="majorEastAsia" w:hint="eastAsia"/>
                <w:szCs w:val="21"/>
              </w:rPr>
              <w:t>162</w:t>
            </w:r>
          </w:p>
        </w:tc>
        <w:tc>
          <w:tcPr>
            <w:tcW w:w="1047" w:type="dxa"/>
            <w:vAlign w:val="center"/>
          </w:tcPr>
          <w:p w:rsidR="00C24343" w:rsidRPr="00E407D8" w:rsidRDefault="00F5219E">
            <w:pPr>
              <w:jc w:val="center"/>
              <w:rPr>
                <w:rFonts w:asciiTheme="minorEastAsia" w:hAnsiTheme="minorEastAsia" w:cstheme="majorEastAsia"/>
                <w:szCs w:val="21"/>
              </w:rPr>
            </w:pPr>
            <w:r w:rsidRPr="00E407D8">
              <w:rPr>
                <w:rFonts w:asciiTheme="minorEastAsia" w:hAnsiTheme="minorEastAsia" w:cstheme="majorEastAsia" w:hint="eastAsia"/>
                <w:szCs w:val="21"/>
              </w:rPr>
              <w:t>40.5</w:t>
            </w:r>
          </w:p>
        </w:tc>
        <w:tc>
          <w:tcPr>
            <w:tcW w:w="810" w:type="dxa"/>
          </w:tcPr>
          <w:p w:rsidR="00C24343" w:rsidRPr="00E407D8" w:rsidRDefault="00F5219E">
            <w:pPr>
              <w:snapToGrid w:val="0"/>
              <w:rPr>
                <w:rFonts w:asciiTheme="minorEastAsia" w:hAnsiTheme="minorEastAsia" w:cstheme="majorEastAsia"/>
                <w:szCs w:val="21"/>
              </w:rPr>
            </w:pPr>
            <w:r w:rsidRPr="00E407D8">
              <w:rPr>
                <w:rFonts w:asciiTheme="minorEastAsia" w:hAnsiTheme="minorEastAsia" w:cstheme="majorEastAsia" w:hint="eastAsia"/>
                <w:szCs w:val="21"/>
              </w:rPr>
              <w:t>高二</w:t>
            </w:r>
          </w:p>
        </w:tc>
        <w:tc>
          <w:tcPr>
            <w:tcW w:w="1018" w:type="dxa"/>
          </w:tcPr>
          <w:p w:rsidR="00C24343" w:rsidRPr="00E407D8" w:rsidRDefault="00F5219E">
            <w:pPr>
              <w:jc w:val="center"/>
              <w:rPr>
                <w:rFonts w:asciiTheme="minorEastAsia" w:hAnsiTheme="minorEastAsia" w:cstheme="majorEastAsia"/>
                <w:szCs w:val="21"/>
                <w:lang w:val="en-GB"/>
              </w:rPr>
            </w:pPr>
            <w:r w:rsidRPr="00E407D8">
              <w:rPr>
                <w:rFonts w:asciiTheme="minorEastAsia" w:hAnsiTheme="minorEastAsia" w:cstheme="majorEastAsia" w:hint="eastAsia"/>
                <w:szCs w:val="21"/>
                <w:lang w:val="en-GB"/>
              </w:rPr>
              <w:t>624</w:t>
            </w:r>
          </w:p>
        </w:tc>
        <w:tc>
          <w:tcPr>
            <w:tcW w:w="924" w:type="dxa"/>
          </w:tcPr>
          <w:p w:rsidR="00C24343" w:rsidRPr="00E407D8" w:rsidRDefault="00F5219E">
            <w:pPr>
              <w:jc w:val="center"/>
              <w:rPr>
                <w:rFonts w:asciiTheme="minorEastAsia" w:hAnsiTheme="minorEastAsia" w:cstheme="majorEastAsia"/>
                <w:szCs w:val="21"/>
                <w:lang w:val="en-GB"/>
              </w:rPr>
            </w:pPr>
            <w:r w:rsidRPr="00E407D8">
              <w:rPr>
                <w:rFonts w:asciiTheme="minorEastAsia" w:hAnsiTheme="minorEastAsia" w:cstheme="majorEastAsia" w:hint="eastAsia"/>
                <w:szCs w:val="21"/>
                <w:lang w:val="en-GB"/>
              </w:rPr>
              <w:t>586</w:t>
            </w:r>
          </w:p>
        </w:tc>
        <w:tc>
          <w:tcPr>
            <w:tcW w:w="1039" w:type="dxa"/>
          </w:tcPr>
          <w:p w:rsidR="00C24343" w:rsidRPr="00E407D8" w:rsidRDefault="00F5219E">
            <w:pPr>
              <w:snapToGrid w:val="0"/>
              <w:jc w:val="center"/>
              <w:rPr>
                <w:rFonts w:asciiTheme="minorEastAsia" w:hAnsiTheme="minorEastAsia" w:cstheme="majorEastAsia"/>
                <w:szCs w:val="21"/>
              </w:rPr>
            </w:pPr>
            <w:r w:rsidRPr="00E407D8">
              <w:rPr>
                <w:rFonts w:asciiTheme="minorEastAsia" w:hAnsiTheme="minorEastAsia" w:cstheme="majorEastAsia" w:hint="eastAsia"/>
                <w:szCs w:val="21"/>
              </w:rPr>
              <w:t>53.3</w:t>
            </w:r>
          </w:p>
        </w:tc>
      </w:tr>
      <w:tr w:rsidR="00C24343">
        <w:trPr>
          <w:jc w:val="center"/>
        </w:trPr>
        <w:tc>
          <w:tcPr>
            <w:tcW w:w="1373" w:type="dxa"/>
            <w:vMerge/>
            <w:vAlign w:val="center"/>
          </w:tcPr>
          <w:p w:rsidR="00C24343" w:rsidRPr="00E407D8" w:rsidRDefault="00C24343">
            <w:pPr>
              <w:snapToGrid w:val="0"/>
              <w:jc w:val="center"/>
              <w:rPr>
                <w:rFonts w:asciiTheme="minorEastAsia" w:hAnsiTheme="minorEastAsia" w:cs="Times New Roman"/>
                <w:szCs w:val="21"/>
              </w:rPr>
            </w:pPr>
          </w:p>
        </w:tc>
        <w:tc>
          <w:tcPr>
            <w:tcW w:w="853" w:type="dxa"/>
          </w:tcPr>
          <w:p w:rsidR="00C24343" w:rsidRPr="00E407D8" w:rsidRDefault="00F5219E">
            <w:pPr>
              <w:snapToGrid w:val="0"/>
              <w:rPr>
                <w:rFonts w:asciiTheme="minorEastAsia" w:hAnsiTheme="minorEastAsia" w:cstheme="majorEastAsia"/>
                <w:szCs w:val="21"/>
              </w:rPr>
            </w:pPr>
            <w:r w:rsidRPr="00E407D8">
              <w:rPr>
                <w:rFonts w:asciiTheme="minorEastAsia" w:hAnsiTheme="minorEastAsia" w:cstheme="majorEastAsia" w:hint="eastAsia"/>
                <w:szCs w:val="21"/>
              </w:rPr>
              <w:t>初三</w:t>
            </w:r>
          </w:p>
        </w:tc>
        <w:tc>
          <w:tcPr>
            <w:tcW w:w="1004" w:type="dxa"/>
            <w:vAlign w:val="center"/>
          </w:tcPr>
          <w:p w:rsidR="00C24343" w:rsidRPr="00E407D8" w:rsidRDefault="00F5219E">
            <w:pPr>
              <w:jc w:val="center"/>
              <w:rPr>
                <w:rFonts w:asciiTheme="minorEastAsia" w:hAnsiTheme="minorEastAsia" w:cstheme="majorEastAsia"/>
                <w:szCs w:val="21"/>
              </w:rPr>
            </w:pPr>
            <w:r w:rsidRPr="00E407D8">
              <w:rPr>
                <w:rFonts w:asciiTheme="minorEastAsia" w:hAnsiTheme="minorEastAsia" w:cstheme="majorEastAsia" w:hint="eastAsia"/>
                <w:szCs w:val="21"/>
              </w:rPr>
              <w:t>135</w:t>
            </w:r>
          </w:p>
        </w:tc>
        <w:tc>
          <w:tcPr>
            <w:tcW w:w="1004" w:type="dxa"/>
            <w:vAlign w:val="center"/>
          </w:tcPr>
          <w:p w:rsidR="00C24343" w:rsidRPr="00E407D8" w:rsidRDefault="00F5219E">
            <w:pPr>
              <w:jc w:val="center"/>
              <w:rPr>
                <w:rFonts w:asciiTheme="minorEastAsia" w:hAnsiTheme="minorEastAsia" w:cstheme="majorEastAsia"/>
                <w:szCs w:val="21"/>
              </w:rPr>
            </w:pPr>
            <w:r w:rsidRPr="00E407D8">
              <w:rPr>
                <w:rFonts w:asciiTheme="minorEastAsia" w:hAnsiTheme="minorEastAsia" w:cstheme="majorEastAsia" w:hint="eastAsia"/>
                <w:szCs w:val="21"/>
              </w:rPr>
              <w:t>139</w:t>
            </w:r>
          </w:p>
        </w:tc>
        <w:tc>
          <w:tcPr>
            <w:tcW w:w="1047" w:type="dxa"/>
            <w:vAlign w:val="center"/>
          </w:tcPr>
          <w:p w:rsidR="00C24343" w:rsidRPr="00E407D8" w:rsidRDefault="00F5219E">
            <w:pPr>
              <w:jc w:val="center"/>
              <w:rPr>
                <w:rFonts w:asciiTheme="minorEastAsia" w:hAnsiTheme="minorEastAsia" w:cstheme="majorEastAsia"/>
                <w:szCs w:val="21"/>
              </w:rPr>
            </w:pPr>
            <w:r w:rsidRPr="00E407D8">
              <w:rPr>
                <w:rFonts w:asciiTheme="minorEastAsia" w:hAnsiTheme="minorEastAsia" w:cstheme="majorEastAsia" w:hint="eastAsia"/>
                <w:szCs w:val="21"/>
              </w:rPr>
              <w:t>46.3</w:t>
            </w:r>
          </w:p>
        </w:tc>
        <w:tc>
          <w:tcPr>
            <w:tcW w:w="810" w:type="dxa"/>
          </w:tcPr>
          <w:p w:rsidR="00C24343" w:rsidRPr="00E407D8" w:rsidRDefault="00F5219E">
            <w:pPr>
              <w:snapToGrid w:val="0"/>
              <w:rPr>
                <w:rFonts w:asciiTheme="minorEastAsia" w:hAnsiTheme="minorEastAsia" w:cstheme="majorEastAsia"/>
                <w:szCs w:val="21"/>
              </w:rPr>
            </w:pPr>
            <w:r w:rsidRPr="00E407D8">
              <w:rPr>
                <w:rFonts w:asciiTheme="minorEastAsia" w:hAnsiTheme="minorEastAsia" w:cstheme="majorEastAsia" w:hint="eastAsia"/>
                <w:szCs w:val="21"/>
              </w:rPr>
              <w:t>高三</w:t>
            </w:r>
          </w:p>
        </w:tc>
        <w:tc>
          <w:tcPr>
            <w:tcW w:w="1018" w:type="dxa"/>
          </w:tcPr>
          <w:p w:rsidR="00C24343" w:rsidRPr="00E407D8" w:rsidRDefault="00F5219E">
            <w:pPr>
              <w:jc w:val="center"/>
              <w:rPr>
                <w:rFonts w:asciiTheme="minorEastAsia" w:hAnsiTheme="minorEastAsia" w:cstheme="majorEastAsia"/>
                <w:szCs w:val="21"/>
                <w:lang w:val="en-GB"/>
              </w:rPr>
            </w:pPr>
            <w:r w:rsidRPr="00E407D8">
              <w:rPr>
                <w:rFonts w:asciiTheme="minorEastAsia" w:hAnsiTheme="minorEastAsia" w:cstheme="majorEastAsia" w:hint="eastAsia"/>
                <w:szCs w:val="21"/>
                <w:lang w:val="en-GB"/>
              </w:rPr>
              <w:t>624</w:t>
            </w:r>
          </w:p>
        </w:tc>
        <w:tc>
          <w:tcPr>
            <w:tcW w:w="924" w:type="dxa"/>
          </w:tcPr>
          <w:p w:rsidR="00C24343" w:rsidRPr="00E407D8" w:rsidRDefault="00F5219E">
            <w:pPr>
              <w:jc w:val="center"/>
              <w:rPr>
                <w:rFonts w:asciiTheme="minorEastAsia" w:hAnsiTheme="minorEastAsia" w:cstheme="majorEastAsia"/>
                <w:szCs w:val="21"/>
                <w:lang w:val="en-GB"/>
              </w:rPr>
            </w:pPr>
            <w:r w:rsidRPr="00E407D8">
              <w:rPr>
                <w:rFonts w:asciiTheme="minorEastAsia" w:hAnsiTheme="minorEastAsia" w:cstheme="majorEastAsia" w:hint="eastAsia"/>
                <w:szCs w:val="21"/>
                <w:lang w:val="en-GB"/>
              </w:rPr>
              <w:t>572</w:t>
            </w:r>
          </w:p>
        </w:tc>
        <w:tc>
          <w:tcPr>
            <w:tcW w:w="1039" w:type="dxa"/>
          </w:tcPr>
          <w:p w:rsidR="00C24343" w:rsidRPr="00E407D8" w:rsidRDefault="00F5219E">
            <w:pPr>
              <w:snapToGrid w:val="0"/>
              <w:jc w:val="center"/>
              <w:rPr>
                <w:rFonts w:asciiTheme="minorEastAsia" w:hAnsiTheme="minorEastAsia" w:cstheme="majorEastAsia"/>
                <w:szCs w:val="21"/>
              </w:rPr>
            </w:pPr>
            <w:r w:rsidRPr="00E407D8">
              <w:rPr>
                <w:rFonts w:asciiTheme="minorEastAsia" w:hAnsiTheme="minorEastAsia" w:cstheme="majorEastAsia" w:hint="eastAsia"/>
                <w:szCs w:val="21"/>
              </w:rPr>
              <w:t>52.0</w:t>
            </w:r>
          </w:p>
        </w:tc>
      </w:tr>
      <w:tr w:rsidR="00C24343">
        <w:trPr>
          <w:jc w:val="center"/>
        </w:trPr>
        <w:tc>
          <w:tcPr>
            <w:tcW w:w="1373" w:type="dxa"/>
            <w:vMerge/>
            <w:vAlign w:val="center"/>
          </w:tcPr>
          <w:p w:rsidR="00C24343" w:rsidRPr="00E407D8" w:rsidRDefault="00C24343">
            <w:pPr>
              <w:snapToGrid w:val="0"/>
              <w:jc w:val="center"/>
              <w:rPr>
                <w:rFonts w:asciiTheme="minorEastAsia" w:hAnsiTheme="minorEastAsia" w:cs="Times New Roman"/>
                <w:szCs w:val="21"/>
              </w:rPr>
            </w:pPr>
          </w:p>
        </w:tc>
        <w:tc>
          <w:tcPr>
            <w:tcW w:w="853" w:type="dxa"/>
          </w:tcPr>
          <w:p w:rsidR="00C24343" w:rsidRPr="00E407D8" w:rsidRDefault="00F5219E">
            <w:pPr>
              <w:snapToGrid w:val="0"/>
              <w:rPr>
                <w:rFonts w:asciiTheme="minorEastAsia" w:hAnsiTheme="minorEastAsia" w:cstheme="majorEastAsia"/>
                <w:szCs w:val="21"/>
              </w:rPr>
            </w:pPr>
            <w:r w:rsidRPr="00E407D8">
              <w:rPr>
                <w:rFonts w:asciiTheme="minorEastAsia" w:hAnsiTheme="minorEastAsia" w:cstheme="majorEastAsia" w:hint="eastAsia"/>
                <w:szCs w:val="21"/>
              </w:rPr>
              <w:t>总数</w:t>
            </w:r>
          </w:p>
        </w:tc>
        <w:tc>
          <w:tcPr>
            <w:tcW w:w="1004" w:type="dxa"/>
            <w:vAlign w:val="center"/>
          </w:tcPr>
          <w:p w:rsidR="00C24343" w:rsidRPr="00E407D8" w:rsidRDefault="00F5219E">
            <w:pPr>
              <w:jc w:val="center"/>
              <w:rPr>
                <w:rFonts w:asciiTheme="minorEastAsia" w:hAnsiTheme="minorEastAsia" w:cstheme="majorEastAsia"/>
                <w:szCs w:val="21"/>
              </w:rPr>
            </w:pPr>
            <w:r w:rsidRPr="00E407D8">
              <w:rPr>
                <w:rFonts w:asciiTheme="minorEastAsia" w:hAnsiTheme="minorEastAsia" w:cstheme="majorEastAsia" w:hint="eastAsia"/>
                <w:szCs w:val="21"/>
              </w:rPr>
              <w:t>450</w:t>
            </w:r>
          </w:p>
        </w:tc>
        <w:tc>
          <w:tcPr>
            <w:tcW w:w="1004" w:type="dxa"/>
            <w:vAlign w:val="center"/>
          </w:tcPr>
          <w:p w:rsidR="00C24343" w:rsidRPr="00E407D8" w:rsidRDefault="00F5219E">
            <w:pPr>
              <w:jc w:val="center"/>
              <w:rPr>
                <w:rFonts w:asciiTheme="minorEastAsia" w:hAnsiTheme="minorEastAsia" w:cstheme="majorEastAsia"/>
                <w:szCs w:val="21"/>
              </w:rPr>
            </w:pPr>
            <w:r w:rsidRPr="00E407D8">
              <w:rPr>
                <w:rFonts w:asciiTheme="minorEastAsia" w:hAnsiTheme="minorEastAsia" w:cstheme="majorEastAsia" w:hint="eastAsia"/>
                <w:szCs w:val="21"/>
              </w:rPr>
              <w:t>467</w:t>
            </w:r>
          </w:p>
        </w:tc>
        <w:tc>
          <w:tcPr>
            <w:tcW w:w="1047" w:type="dxa"/>
            <w:vAlign w:val="center"/>
          </w:tcPr>
          <w:p w:rsidR="00C24343" w:rsidRPr="00E407D8" w:rsidRDefault="00F5219E">
            <w:pPr>
              <w:jc w:val="center"/>
              <w:rPr>
                <w:rFonts w:asciiTheme="minorEastAsia" w:hAnsiTheme="minorEastAsia" w:cstheme="majorEastAsia"/>
                <w:szCs w:val="21"/>
              </w:rPr>
            </w:pPr>
            <w:r w:rsidRPr="00E407D8">
              <w:rPr>
                <w:rFonts w:asciiTheme="minorEastAsia" w:hAnsiTheme="minorEastAsia" w:cstheme="majorEastAsia" w:hint="eastAsia"/>
                <w:szCs w:val="21"/>
              </w:rPr>
              <w:t>42.5</w:t>
            </w:r>
          </w:p>
        </w:tc>
        <w:tc>
          <w:tcPr>
            <w:tcW w:w="810" w:type="dxa"/>
          </w:tcPr>
          <w:p w:rsidR="00C24343" w:rsidRPr="00E407D8" w:rsidRDefault="00F5219E">
            <w:pPr>
              <w:snapToGrid w:val="0"/>
              <w:rPr>
                <w:rFonts w:asciiTheme="minorEastAsia" w:hAnsiTheme="minorEastAsia" w:cstheme="majorEastAsia"/>
                <w:szCs w:val="21"/>
              </w:rPr>
            </w:pPr>
            <w:r w:rsidRPr="00E407D8">
              <w:rPr>
                <w:rFonts w:asciiTheme="minorEastAsia" w:hAnsiTheme="minorEastAsia" w:cstheme="majorEastAsia" w:hint="eastAsia"/>
                <w:szCs w:val="21"/>
              </w:rPr>
              <w:t>总数</w:t>
            </w:r>
          </w:p>
        </w:tc>
        <w:tc>
          <w:tcPr>
            <w:tcW w:w="1018" w:type="dxa"/>
          </w:tcPr>
          <w:p w:rsidR="00C24343" w:rsidRPr="00E407D8" w:rsidRDefault="00F5219E">
            <w:pPr>
              <w:jc w:val="center"/>
              <w:rPr>
                <w:rFonts w:asciiTheme="minorEastAsia" w:hAnsiTheme="minorEastAsia" w:cstheme="majorEastAsia"/>
                <w:szCs w:val="21"/>
                <w:lang w:val="en-GB"/>
              </w:rPr>
            </w:pPr>
            <w:r w:rsidRPr="00E407D8">
              <w:rPr>
                <w:rFonts w:asciiTheme="minorEastAsia" w:hAnsiTheme="minorEastAsia" w:cstheme="majorEastAsia" w:hint="eastAsia"/>
                <w:szCs w:val="21"/>
                <w:lang w:val="en-GB"/>
              </w:rPr>
              <w:t>1872</w:t>
            </w:r>
          </w:p>
        </w:tc>
        <w:tc>
          <w:tcPr>
            <w:tcW w:w="924" w:type="dxa"/>
          </w:tcPr>
          <w:p w:rsidR="00C24343" w:rsidRPr="00E407D8" w:rsidRDefault="00F5219E">
            <w:pPr>
              <w:jc w:val="center"/>
              <w:rPr>
                <w:rFonts w:asciiTheme="minorEastAsia" w:hAnsiTheme="minorEastAsia" w:cstheme="majorEastAsia"/>
                <w:szCs w:val="21"/>
                <w:lang w:val="en-GB"/>
              </w:rPr>
            </w:pPr>
            <w:r w:rsidRPr="00E407D8">
              <w:rPr>
                <w:rFonts w:asciiTheme="minorEastAsia" w:hAnsiTheme="minorEastAsia" w:cstheme="majorEastAsia" w:hint="eastAsia"/>
                <w:szCs w:val="21"/>
                <w:lang w:val="en-GB"/>
              </w:rPr>
              <w:t>1774</w:t>
            </w:r>
          </w:p>
        </w:tc>
        <w:tc>
          <w:tcPr>
            <w:tcW w:w="1039" w:type="dxa"/>
          </w:tcPr>
          <w:p w:rsidR="00C24343" w:rsidRPr="00E407D8" w:rsidRDefault="00F5219E">
            <w:pPr>
              <w:snapToGrid w:val="0"/>
              <w:jc w:val="center"/>
              <w:rPr>
                <w:rFonts w:asciiTheme="minorEastAsia" w:hAnsiTheme="minorEastAsia" w:cstheme="majorEastAsia"/>
                <w:szCs w:val="21"/>
              </w:rPr>
            </w:pPr>
            <w:r w:rsidRPr="00E407D8">
              <w:rPr>
                <w:rFonts w:asciiTheme="minorEastAsia" w:hAnsiTheme="minorEastAsia" w:cstheme="majorEastAsia" w:hint="eastAsia"/>
                <w:szCs w:val="21"/>
              </w:rPr>
              <w:t>53.8</w:t>
            </w:r>
          </w:p>
        </w:tc>
      </w:tr>
      <w:tr w:rsidR="00C24343">
        <w:trPr>
          <w:trHeight w:val="300"/>
          <w:jc w:val="center"/>
        </w:trPr>
        <w:tc>
          <w:tcPr>
            <w:tcW w:w="1373" w:type="dxa"/>
            <w:vMerge w:val="restart"/>
            <w:vAlign w:val="center"/>
          </w:tcPr>
          <w:p w:rsidR="00C24343" w:rsidRPr="00E407D8" w:rsidRDefault="00F5219E">
            <w:pPr>
              <w:snapToGrid w:val="0"/>
              <w:jc w:val="center"/>
              <w:rPr>
                <w:rFonts w:asciiTheme="minorEastAsia" w:hAnsiTheme="minorEastAsia" w:cs="Times New Roman"/>
                <w:szCs w:val="21"/>
              </w:rPr>
            </w:pPr>
            <w:r w:rsidRPr="00E407D8">
              <w:rPr>
                <w:rFonts w:asciiTheme="minorEastAsia" w:hAnsiTheme="minorEastAsia" w:cs="Times New Roman" w:hint="eastAsia"/>
                <w:szCs w:val="21"/>
              </w:rPr>
              <w:t>2018-2019</w:t>
            </w:r>
          </w:p>
        </w:tc>
        <w:tc>
          <w:tcPr>
            <w:tcW w:w="853" w:type="dxa"/>
          </w:tcPr>
          <w:p w:rsidR="00C24343" w:rsidRPr="00E407D8" w:rsidRDefault="00F5219E">
            <w:pPr>
              <w:snapToGrid w:val="0"/>
              <w:rPr>
                <w:rFonts w:asciiTheme="minorEastAsia" w:hAnsiTheme="minorEastAsia" w:cstheme="majorEastAsia"/>
                <w:szCs w:val="21"/>
              </w:rPr>
            </w:pPr>
            <w:r w:rsidRPr="00E407D8">
              <w:rPr>
                <w:rFonts w:asciiTheme="minorEastAsia" w:hAnsiTheme="minorEastAsia" w:cstheme="majorEastAsia" w:hint="eastAsia"/>
                <w:szCs w:val="21"/>
              </w:rPr>
              <w:t>初</w:t>
            </w:r>
            <w:proofErr w:type="gramStart"/>
            <w:r w:rsidRPr="00E407D8">
              <w:rPr>
                <w:rFonts w:asciiTheme="minorEastAsia" w:hAnsiTheme="minorEastAsia" w:cstheme="majorEastAsia" w:hint="eastAsia"/>
                <w:szCs w:val="21"/>
              </w:rPr>
              <w:t>一</w:t>
            </w:r>
            <w:proofErr w:type="gramEnd"/>
          </w:p>
        </w:tc>
        <w:tc>
          <w:tcPr>
            <w:tcW w:w="1004" w:type="dxa"/>
            <w:vAlign w:val="center"/>
          </w:tcPr>
          <w:p w:rsidR="00C24343" w:rsidRPr="00E407D8" w:rsidRDefault="00F5219E">
            <w:pPr>
              <w:jc w:val="center"/>
              <w:rPr>
                <w:rFonts w:asciiTheme="minorEastAsia" w:hAnsiTheme="minorEastAsia" w:cstheme="majorEastAsia"/>
                <w:szCs w:val="21"/>
              </w:rPr>
            </w:pPr>
            <w:r w:rsidRPr="00E407D8">
              <w:rPr>
                <w:rFonts w:asciiTheme="minorEastAsia" w:hAnsiTheme="minorEastAsia" w:cstheme="majorEastAsia" w:hint="eastAsia"/>
                <w:szCs w:val="21"/>
              </w:rPr>
              <w:t>155</w:t>
            </w:r>
          </w:p>
        </w:tc>
        <w:tc>
          <w:tcPr>
            <w:tcW w:w="1004" w:type="dxa"/>
            <w:vAlign w:val="center"/>
          </w:tcPr>
          <w:p w:rsidR="00C24343" w:rsidRPr="00E407D8" w:rsidRDefault="00F5219E">
            <w:pPr>
              <w:jc w:val="center"/>
              <w:rPr>
                <w:rFonts w:asciiTheme="minorEastAsia" w:hAnsiTheme="minorEastAsia" w:cstheme="majorEastAsia"/>
                <w:szCs w:val="21"/>
              </w:rPr>
            </w:pPr>
            <w:r w:rsidRPr="00E407D8">
              <w:rPr>
                <w:rFonts w:asciiTheme="minorEastAsia" w:hAnsiTheme="minorEastAsia" w:cstheme="majorEastAsia" w:hint="eastAsia"/>
                <w:szCs w:val="21"/>
              </w:rPr>
              <w:t>157</w:t>
            </w:r>
          </w:p>
        </w:tc>
        <w:tc>
          <w:tcPr>
            <w:tcW w:w="1047" w:type="dxa"/>
            <w:vAlign w:val="center"/>
          </w:tcPr>
          <w:p w:rsidR="00C24343" w:rsidRPr="00E407D8" w:rsidRDefault="00F5219E">
            <w:pPr>
              <w:jc w:val="center"/>
              <w:rPr>
                <w:rFonts w:asciiTheme="minorEastAsia" w:hAnsiTheme="minorEastAsia" w:cstheme="majorEastAsia"/>
                <w:szCs w:val="21"/>
              </w:rPr>
            </w:pPr>
            <w:r w:rsidRPr="00E407D8">
              <w:rPr>
                <w:rFonts w:asciiTheme="minorEastAsia" w:hAnsiTheme="minorEastAsia" w:cstheme="majorEastAsia" w:hint="eastAsia"/>
                <w:szCs w:val="21"/>
              </w:rPr>
              <w:t>39.3</w:t>
            </w:r>
          </w:p>
        </w:tc>
        <w:tc>
          <w:tcPr>
            <w:tcW w:w="810" w:type="dxa"/>
          </w:tcPr>
          <w:p w:rsidR="00C24343" w:rsidRPr="00E407D8" w:rsidRDefault="00F5219E">
            <w:pPr>
              <w:snapToGrid w:val="0"/>
              <w:rPr>
                <w:rFonts w:asciiTheme="minorEastAsia" w:hAnsiTheme="minorEastAsia" w:cstheme="majorEastAsia"/>
                <w:szCs w:val="21"/>
              </w:rPr>
            </w:pPr>
            <w:r w:rsidRPr="00E407D8">
              <w:rPr>
                <w:rFonts w:asciiTheme="minorEastAsia" w:hAnsiTheme="minorEastAsia" w:cstheme="majorEastAsia" w:hint="eastAsia"/>
                <w:szCs w:val="21"/>
              </w:rPr>
              <w:t>高一</w:t>
            </w:r>
          </w:p>
        </w:tc>
        <w:tc>
          <w:tcPr>
            <w:tcW w:w="1018" w:type="dxa"/>
          </w:tcPr>
          <w:p w:rsidR="00C24343" w:rsidRPr="00E407D8" w:rsidRDefault="00F5219E">
            <w:pPr>
              <w:jc w:val="center"/>
              <w:rPr>
                <w:rFonts w:asciiTheme="minorEastAsia" w:hAnsiTheme="minorEastAsia" w:cstheme="majorEastAsia"/>
                <w:szCs w:val="21"/>
                <w:lang w:val="en-GB"/>
              </w:rPr>
            </w:pPr>
            <w:r w:rsidRPr="00E407D8">
              <w:rPr>
                <w:rFonts w:asciiTheme="minorEastAsia" w:hAnsiTheme="minorEastAsia" w:cstheme="majorEastAsia" w:hint="eastAsia"/>
                <w:szCs w:val="21"/>
                <w:lang w:val="en-GB"/>
              </w:rPr>
              <w:t>728</w:t>
            </w:r>
          </w:p>
        </w:tc>
        <w:tc>
          <w:tcPr>
            <w:tcW w:w="924" w:type="dxa"/>
          </w:tcPr>
          <w:p w:rsidR="00C24343" w:rsidRPr="00E407D8" w:rsidRDefault="00F5219E">
            <w:pPr>
              <w:jc w:val="center"/>
              <w:rPr>
                <w:rFonts w:asciiTheme="minorEastAsia" w:hAnsiTheme="minorEastAsia" w:cstheme="majorEastAsia"/>
                <w:szCs w:val="21"/>
                <w:lang w:val="en-GB"/>
              </w:rPr>
            </w:pPr>
            <w:r w:rsidRPr="00E407D8">
              <w:rPr>
                <w:rFonts w:asciiTheme="minorEastAsia" w:hAnsiTheme="minorEastAsia" w:cstheme="majorEastAsia" w:hint="eastAsia"/>
                <w:szCs w:val="21"/>
                <w:lang w:val="en-GB"/>
              </w:rPr>
              <w:t>686</w:t>
            </w:r>
          </w:p>
        </w:tc>
        <w:tc>
          <w:tcPr>
            <w:tcW w:w="1039" w:type="dxa"/>
          </w:tcPr>
          <w:p w:rsidR="00C24343" w:rsidRPr="00E407D8" w:rsidRDefault="00F5219E">
            <w:pPr>
              <w:snapToGrid w:val="0"/>
              <w:jc w:val="center"/>
              <w:rPr>
                <w:rFonts w:asciiTheme="minorEastAsia" w:hAnsiTheme="minorEastAsia" w:cstheme="majorEastAsia"/>
                <w:szCs w:val="21"/>
              </w:rPr>
            </w:pPr>
            <w:r w:rsidRPr="00E407D8">
              <w:rPr>
                <w:rFonts w:asciiTheme="minorEastAsia" w:hAnsiTheme="minorEastAsia" w:cstheme="majorEastAsia" w:hint="eastAsia"/>
                <w:szCs w:val="21"/>
              </w:rPr>
              <w:t>57.2</w:t>
            </w:r>
          </w:p>
        </w:tc>
      </w:tr>
      <w:tr w:rsidR="00C24343">
        <w:trPr>
          <w:jc w:val="center"/>
        </w:trPr>
        <w:tc>
          <w:tcPr>
            <w:tcW w:w="1373" w:type="dxa"/>
            <w:vMerge/>
            <w:vAlign w:val="center"/>
          </w:tcPr>
          <w:p w:rsidR="00C24343" w:rsidRPr="00E407D8" w:rsidRDefault="00C24343">
            <w:pPr>
              <w:snapToGrid w:val="0"/>
              <w:jc w:val="center"/>
              <w:rPr>
                <w:rFonts w:asciiTheme="minorEastAsia" w:hAnsiTheme="minorEastAsia" w:cs="Times New Roman"/>
                <w:szCs w:val="21"/>
              </w:rPr>
            </w:pPr>
          </w:p>
        </w:tc>
        <w:tc>
          <w:tcPr>
            <w:tcW w:w="853" w:type="dxa"/>
          </w:tcPr>
          <w:p w:rsidR="00C24343" w:rsidRPr="00E407D8" w:rsidRDefault="00F5219E">
            <w:pPr>
              <w:snapToGrid w:val="0"/>
              <w:rPr>
                <w:rFonts w:asciiTheme="minorEastAsia" w:hAnsiTheme="minorEastAsia" w:cstheme="majorEastAsia"/>
                <w:szCs w:val="21"/>
              </w:rPr>
            </w:pPr>
            <w:r w:rsidRPr="00E407D8">
              <w:rPr>
                <w:rFonts w:asciiTheme="minorEastAsia" w:hAnsiTheme="minorEastAsia" w:cstheme="majorEastAsia" w:hint="eastAsia"/>
                <w:szCs w:val="21"/>
              </w:rPr>
              <w:t>初二</w:t>
            </w:r>
          </w:p>
        </w:tc>
        <w:tc>
          <w:tcPr>
            <w:tcW w:w="1004" w:type="dxa"/>
            <w:vAlign w:val="center"/>
          </w:tcPr>
          <w:p w:rsidR="00C24343" w:rsidRPr="00E407D8" w:rsidRDefault="00F5219E">
            <w:pPr>
              <w:jc w:val="center"/>
              <w:rPr>
                <w:rFonts w:asciiTheme="minorEastAsia" w:hAnsiTheme="minorEastAsia" w:cstheme="majorEastAsia"/>
                <w:szCs w:val="21"/>
              </w:rPr>
            </w:pPr>
            <w:r w:rsidRPr="00E407D8">
              <w:rPr>
                <w:rFonts w:asciiTheme="minorEastAsia" w:hAnsiTheme="minorEastAsia" w:cstheme="majorEastAsia" w:hint="eastAsia"/>
                <w:szCs w:val="21"/>
              </w:rPr>
              <w:t>160</w:t>
            </w:r>
          </w:p>
        </w:tc>
        <w:tc>
          <w:tcPr>
            <w:tcW w:w="1004" w:type="dxa"/>
            <w:vAlign w:val="center"/>
          </w:tcPr>
          <w:p w:rsidR="00C24343" w:rsidRPr="00E407D8" w:rsidRDefault="00F5219E">
            <w:pPr>
              <w:jc w:val="center"/>
              <w:rPr>
                <w:rFonts w:asciiTheme="minorEastAsia" w:hAnsiTheme="minorEastAsia" w:cstheme="majorEastAsia"/>
                <w:szCs w:val="21"/>
              </w:rPr>
            </w:pPr>
            <w:r w:rsidRPr="00E407D8">
              <w:rPr>
                <w:rFonts w:asciiTheme="minorEastAsia" w:hAnsiTheme="minorEastAsia" w:cstheme="majorEastAsia" w:hint="eastAsia"/>
                <w:szCs w:val="21"/>
              </w:rPr>
              <w:t>165</w:t>
            </w:r>
          </w:p>
        </w:tc>
        <w:tc>
          <w:tcPr>
            <w:tcW w:w="1047" w:type="dxa"/>
            <w:vAlign w:val="center"/>
          </w:tcPr>
          <w:p w:rsidR="00C24343" w:rsidRPr="00E407D8" w:rsidRDefault="00F5219E">
            <w:pPr>
              <w:jc w:val="center"/>
              <w:rPr>
                <w:rFonts w:asciiTheme="minorEastAsia" w:hAnsiTheme="minorEastAsia" w:cstheme="majorEastAsia"/>
                <w:szCs w:val="21"/>
              </w:rPr>
            </w:pPr>
            <w:r w:rsidRPr="00E407D8">
              <w:rPr>
                <w:rFonts w:asciiTheme="minorEastAsia" w:hAnsiTheme="minorEastAsia" w:cstheme="majorEastAsia" w:hint="eastAsia"/>
                <w:szCs w:val="21"/>
              </w:rPr>
              <w:t>41.3</w:t>
            </w:r>
          </w:p>
        </w:tc>
        <w:tc>
          <w:tcPr>
            <w:tcW w:w="810" w:type="dxa"/>
          </w:tcPr>
          <w:p w:rsidR="00C24343" w:rsidRPr="00E407D8" w:rsidRDefault="00F5219E">
            <w:pPr>
              <w:snapToGrid w:val="0"/>
              <w:rPr>
                <w:rFonts w:asciiTheme="minorEastAsia" w:hAnsiTheme="minorEastAsia" w:cstheme="majorEastAsia"/>
                <w:szCs w:val="21"/>
              </w:rPr>
            </w:pPr>
            <w:r w:rsidRPr="00E407D8">
              <w:rPr>
                <w:rFonts w:asciiTheme="minorEastAsia" w:hAnsiTheme="minorEastAsia" w:cstheme="majorEastAsia" w:hint="eastAsia"/>
                <w:szCs w:val="21"/>
              </w:rPr>
              <w:t>高二</w:t>
            </w:r>
          </w:p>
        </w:tc>
        <w:tc>
          <w:tcPr>
            <w:tcW w:w="1018" w:type="dxa"/>
          </w:tcPr>
          <w:p w:rsidR="00C24343" w:rsidRPr="00E407D8" w:rsidRDefault="00F5219E">
            <w:pPr>
              <w:jc w:val="center"/>
              <w:rPr>
                <w:rFonts w:asciiTheme="minorEastAsia" w:hAnsiTheme="minorEastAsia" w:cstheme="majorEastAsia"/>
                <w:szCs w:val="21"/>
                <w:lang w:val="en-GB"/>
              </w:rPr>
            </w:pPr>
            <w:r w:rsidRPr="00E407D8">
              <w:rPr>
                <w:rFonts w:asciiTheme="minorEastAsia" w:hAnsiTheme="minorEastAsia" w:cstheme="majorEastAsia" w:hint="eastAsia"/>
                <w:szCs w:val="21"/>
                <w:lang w:val="en-GB"/>
              </w:rPr>
              <w:t>624</w:t>
            </w:r>
          </w:p>
        </w:tc>
        <w:tc>
          <w:tcPr>
            <w:tcW w:w="924" w:type="dxa"/>
          </w:tcPr>
          <w:p w:rsidR="00C24343" w:rsidRPr="00E407D8" w:rsidRDefault="00F5219E">
            <w:pPr>
              <w:jc w:val="center"/>
              <w:rPr>
                <w:rFonts w:asciiTheme="minorEastAsia" w:hAnsiTheme="minorEastAsia" w:cstheme="majorEastAsia"/>
                <w:szCs w:val="21"/>
                <w:lang w:val="en-GB"/>
              </w:rPr>
            </w:pPr>
            <w:r w:rsidRPr="00E407D8">
              <w:rPr>
                <w:rFonts w:asciiTheme="minorEastAsia" w:hAnsiTheme="minorEastAsia" w:cstheme="majorEastAsia" w:hint="eastAsia"/>
                <w:szCs w:val="21"/>
                <w:lang w:val="en-GB"/>
              </w:rPr>
              <w:t>614</w:t>
            </w:r>
          </w:p>
        </w:tc>
        <w:tc>
          <w:tcPr>
            <w:tcW w:w="1039" w:type="dxa"/>
          </w:tcPr>
          <w:p w:rsidR="00C24343" w:rsidRPr="00E407D8" w:rsidRDefault="00F5219E">
            <w:pPr>
              <w:snapToGrid w:val="0"/>
              <w:jc w:val="center"/>
              <w:rPr>
                <w:rFonts w:asciiTheme="minorEastAsia" w:hAnsiTheme="minorEastAsia" w:cstheme="majorEastAsia"/>
                <w:szCs w:val="21"/>
              </w:rPr>
            </w:pPr>
            <w:r w:rsidRPr="00E407D8">
              <w:rPr>
                <w:rFonts w:asciiTheme="minorEastAsia" w:hAnsiTheme="minorEastAsia" w:cstheme="majorEastAsia" w:hint="eastAsia"/>
                <w:szCs w:val="21"/>
              </w:rPr>
              <w:t>55.8</w:t>
            </w:r>
          </w:p>
        </w:tc>
      </w:tr>
      <w:tr w:rsidR="00C24343">
        <w:trPr>
          <w:jc w:val="center"/>
        </w:trPr>
        <w:tc>
          <w:tcPr>
            <w:tcW w:w="1373" w:type="dxa"/>
            <w:vMerge/>
            <w:vAlign w:val="center"/>
          </w:tcPr>
          <w:p w:rsidR="00C24343" w:rsidRPr="00E407D8" w:rsidRDefault="00C24343">
            <w:pPr>
              <w:snapToGrid w:val="0"/>
              <w:jc w:val="center"/>
              <w:rPr>
                <w:rFonts w:asciiTheme="minorEastAsia" w:hAnsiTheme="minorEastAsia" w:cs="Times New Roman"/>
                <w:szCs w:val="21"/>
              </w:rPr>
            </w:pPr>
          </w:p>
        </w:tc>
        <w:tc>
          <w:tcPr>
            <w:tcW w:w="853" w:type="dxa"/>
          </w:tcPr>
          <w:p w:rsidR="00C24343" w:rsidRPr="00E407D8" w:rsidRDefault="00F5219E">
            <w:pPr>
              <w:snapToGrid w:val="0"/>
              <w:rPr>
                <w:rFonts w:asciiTheme="minorEastAsia" w:hAnsiTheme="minorEastAsia" w:cstheme="majorEastAsia"/>
                <w:szCs w:val="21"/>
              </w:rPr>
            </w:pPr>
            <w:r w:rsidRPr="00E407D8">
              <w:rPr>
                <w:rFonts w:asciiTheme="minorEastAsia" w:hAnsiTheme="minorEastAsia" w:cstheme="majorEastAsia" w:hint="eastAsia"/>
                <w:szCs w:val="21"/>
              </w:rPr>
              <w:t>初三</w:t>
            </w:r>
          </w:p>
        </w:tc>
        <w:tc>
          <w:tcPr>
            <w:tcW w:w="1004" w:type="dxa"/>
            <w:vAlign w:val="center"/>
          </w:tcPr>
          <w:p w:rsidR="00C24343" w:rsidRPr="00E407D8" w:rsidRDefault="00F5219E">
            <w:pPr>
              <w:jc w:val="center"/>
              <w:rPr>
                <w:rFonts w:asciiTheme="minorEastAsia" w:hAnsiTheme="minorEastAsia" w:cstheme="majorEastAsia"/>
                <w:szCs w:val="21"/>
              </w:rPr>
            </w:pPr>
            <w:r w:rsidRPr="00E407D8">
              <w:rPr>
                <w:rFonts w:asciiTheme="minorEastAsia" w:hAnsiTheme="minorEastAsia" w:cstheme="majorEastAsia" w:hint="eastAsia"/>
                <w:szCs w:val="21"/>
              </w:rPr>
              <w:t>160</w:t>
            </w:r>
          </w:p>
        </w:tc>
        <w:tc>
          <w:tcPr>
            <w:tcW w:w="1004" w:type="dxa"/>
            <w:vAlign w:val="center"/>
          </w:tcPr>
          <w:p w:rsidR="00C24343" w:rsidRPr="00E407D8" w:rsidRDefault="00F5219E">
            <w:pPr>
              <w:jc w:val="center"/>
              <w:rPr>
                <w:rFonts w:asciiTheme="minorEastAsia" w:hAnsiTheme="minorEastAsia" w:cstheme="majorEastAsia"/>
                <w:szCs w:val="21"/>
              </w:rPr>
            </w:pPr>
            <w:r w:rsidRPr="00E407D8">
              <w:rPr>
                <w:rFonts w:asciiTheme="minorEastAsia" w:hAnsiTheme="minorEastAsia" w:cstheme="majorEastAsia" w:hint="eastAsia"/>
                <w:szCs w:val="21"/>
              </w:rPr>
              <w:t>160</w:t>
            </w:r>
          </w:p>
        </w:tc>
        <w:tc>
          <w:tcPr>
            <w:tcW w:w="1047" w:type="dxa"/>
            <w:vAlign w:val="center"/>
          </w:tcPr>
          <w:p w:rsidR="00C24343" w:rsidRPr="00E407D8" w:rsidRDefault="00F5219E">
            <w:pPr>
              <w:jc w:val="center"/>
              <w:rPr>
                <w:rFonts w:asciiTheme="minorEastAsia" w:hAnsiTheme="minorEastAsia" w:cstheme="majorEastAsia"/>
                <w:szCs w:val="21"/>
              </w:rPr>
            </w:pPr>
            <w:r w:rsidRPr="00E407D8">
              <w:rPr>
                <w:rFonts w:asciiTheme="minorEastAsia" w:hAnsiTheme="minorEastAsia" w:cstheme="majorEastAsia" w:hint="eastAsia"/>
                <w:szCs w:val="21"/>
              </w:rPr>
              <w:t>40</w:t>
            </w:r>
          </w:p>
        </w:tc>
        <w:tc>
          <w:tcPr>
            <w:tcW w:w="810" w:type="dxa"/>
          </w:tcPr>
          <w:p w:rsidR="00C24343" w:rsidRPr="00E407D8" w:rsidRDefault="00F5219E">
            <w:pPr>
              <w:snapToGrid w:val="0"/>
              <w:rPr>
                <w:rFonts w:asciiTheme="minorEastAsia" w:hAnsiTheme="minorEastAsia" w:cstheme="majorEastAsia"/>
                <w:szCs w:val="21"/>
              </w:rPr>
            </w:pPr>
            <w:r w:rsidRPr="00E407D8">
              <w:rPr>
                <w:rFonts w:asciiTheme="minorEastAsia" w:hAnsiTheme="minorEastAsia" w:cstheme="majorEastAsia" w:hint="eastAsia"/>
                <w:szCs w:val="21"/>
              </w:rPr>
              <w:t>高三</w:t>
            </w:r>
          </w:p>
        </w:tc>
        <w:tc>
          <w:tcPr>
            <w:tcW w:w="1018" w:type="dxa"/>
          </w:tcPr>
          <w:p w:rsidR="00C24343" w:rsidRPr="00E407D8" w:rsidRDefault="00F5219E">
            <w:pPr>
              <w:jc w:val="center"/>
              <w:rPr>
                <w:rFonts w:asciiTheme="minorEastAsia" w:hAnsiTheme="minorEastAsia" w:cstheme="majorEastAsia"/>
                <w:szCs w:val="21"/>
              </w:rPr>
            </w:pPr>
            <w:r w:rsidRPr="00E407D8">
              <w:rPr>
                <w:rFonts w:asciiTheme="minorEastAsia" w:hAnsiTheme="minorEastAsia" w:cstheme="majorEastAsia" w:hint="eastAsia"/>
                <w:szCs w:val="21"/>
                <w:lang w:val="en-GB"/>
              </w:rPr>
              <w:t>624</w:t>
            </w:r>
          </w:p>
        </w:tc>
        <w:tc>
          <w:tcPr>
            <w:tcW w:w="924" w:type="dxa"/>
          </w:tcPr>
          <w:p w:rsidR="00C24343" w:rsidRPr="00E407D8" w:rsidRDefault="00F5219E">
            <w:pPr>
              <w:jc w:val="center"/>
              <w:rPr>
                <w:rFonts w:asciiTheme="minorEastAsia" w:hAnsiTheme="minorEastAsia" w:cstheme="majorEastAsia"/>
                <w:szCs w:val="21"/>
                <w:lang w:val="en-GB"/>
              </w:rPr>
            </w:pPr>
            <w:r w:rsidRPr="00E407D8">
              <w:rPr>
                <w:rFonts w:asciiTheme="minorEastAsia" w:hAnsiTheme="minorEastAsia" w:cstheme="majorEastAsia" w:hint="eastAsia"/>
                <w:szCs w:val="21"/>
                <w:lang w:val="en-GB"/>
              </w:rPr>
              <w:t>582</w:t>
            </w:r>
          </w:p>
        </w:tc>
        <w:tc>
          <w:tcPr>
            <w:tcW w:w="1039" w:type="dxa"/>
          </w:tcPr>
          <w:p w:rsidR="00C24343" w:rsidRPr="00E407D8" w:rsidRDefault="00F5219E">
            <w:pPr>
              <w:snapToGrid w:val="0"/>
              <w:jc w:val="center"/>
              <w:rPr>
                <w:rFonts w:asciiTheme="minorEastAsia" w:hAnsiTheme="minorEastAsia" w:cstheme="majorEastAsia"/>
                <w:szCs w:val="21"/>
              </w:rPr>
            </w:pPr>
            <w:r w:rsidRPr="00E407D8">
              <w:rPr>
                <w:rFonts w:asciiTheme="minorEastAsia" w:hAnsiTheme="minorEastAsia" w:cstheme="majorEastAsia" w:hint="eastAsia"/>
                <w:szCs w:val="21"/>
              </w:rPr>
              <w:t>52.9</w:t>
            </w:r>
          </w:p>
        </w:tc>
      </w:tr>
      <w:tr w:rsidR="00C24343">
        <w:trPr>
          <w:jc w:val="center"/>
        </w:trPr>
        <w:tc>
          <w:tcPr>
            <w:tcW w:w="1373" w:type="dxa"/>
            <w:vMerge/>
            <w:vAlign w:val="center"/>
          </w:tcPr>
          <w:p w:rsidR="00C24343" w:rsidRPr="00E407D8" w:rsidRDefault="00C24343">
            <w:pPr>
              <w:snapToGrid w:val="0"/>
              <w:jc w:val="center"/>
              <w:rPr>
                <w:rFonts w:asciiTheme="minorEastAsia" w:hAnsiTheme="minorEastAsia" w:cs="Times New Roman"/>
                <w:szCs w:val="21"/>
              </w:rPr>
            </w:pPr>
          </w:p>
        </w:tc>
        <w:tc>
          <w:tcPr>
            <w:tcW w:w="853" w:type="dxa"/>
          </w:tcPr>
          <w:p w:rsidR="00C24343" w:rsidRPr="00E407D8" w:rsidRDefault="00F5219E">
            <w:pPr>
              <w:snapToGrid w:val="0"/>
              <w:rPr>
                <w:rFonts w:asciiTheme="minorEastAsia" w:hAnsiTheme="minorEastAsia" w:cstheme="majorEastAsia"/>
                <w:szCs w:val="21"/>
              </w:rPr>
            </w:pPr>
            <w:r w:rsidRPr="00E407D8">
              <w:rPr>
                <w:rFonts w:asciiTheme="minorEastAsia" w:hAnsiTheme="minorEastAsia" w:cstheme="majorEastAsia" w:hint="eastAsia"/>
                <w:szCs w:val="21"/>
              </w:rPr>
              <w:t>总数</w:t>
            </w:r>
          </w:p>
        </w:tc>
        <w:tc>
          <w:tcPr>
            <w:tcW w:w="1004" w:type="dxa"/>
            <w:vAlign w:val="center"/>
          </w:tcPr>
          <w:p w:rsidR="00C24343" w:rsidRPr="00E407D8" w:rsidRDefault="00F5219E">
            <w:pPr>
              <w:jc w:val="center"/>
              <w:rPr>
                <w:rFonts w:asciiTheme="minorEastAsia" w:hAnsiTheme="minorEastAsia" w:cstheme="majorEastAsia"/>
                <w:szCs w:val="21"/>
              </w:rPr>
            </w:pPr>
            <w:r w:rsidRPr="00E407D8">
              <w:rPr>
                <w:rFonts w:asciiTheme="minorEastAsia" w:hAnsiTheme="minorEastAsia" w:cstheme="majorEastAsia" w:hint="eastAsia"/>
                <w:szCs w:val="21"/>
              </w:rPr>
              <w:t>475</w:t>
            </w:r>
          </w:p>
        </w:tc>
        <w:tc>
          <w:tcPr>
            <w:tcW w:w="1004" w:type="dxa"/>
            <w:vAlign w:val="center"/>
          </w:tcPr>
          <w:p w:rsidR="00C24343" w:rsidRPr="00E407D8" w:rsidRDefault="00F5219E">
            <w:pPr>
              <w:jc w:val="center"/>
              <w:rPr>
                <w:rFonts w:asciiTheme="minorEastAsia" w:hAnsiTheme="minorEastAsia" w:cstheme="majorEastAsia"/>
                <w:szCs w:val="21"/>
              </w:rPr>
            </w:pPr>
            <w:r w:rsidRPr="00E407D8">
              <w:rPr>
                <w:rFonts w:asciiTheme="minorEastAsia" w:hAnsiTheme="minorEastAsia" w:cstheme="majorEastAsia" w:hint="eastAsia"/>
                <w:szCs w:val="21"/>
              </w:rPr>
              <w:t>482</w:t>
            </w:r>
          </w:p>
        </w:tc>
        <w:tc>
          <w:tcPr>
            <w:tcW w:w="1047" w:type="dxa"/>
            <w:vAlign w:val="center"/>
          </w:tcPr>
          <w:p w:rsidR="00C24343" w:rsidRPr="00E407D8" w:rsidRDefault="00F5219E">
            <w:pPr>
              <w:jc w:val="center"/>
              <w:rPr>
                <w:rFonts w:asciiTheme="minorEastAsia" w:hAnsiTheme="minorEastAsia" w:cstheme="majorEastAsia"/>
                <w:szCs w:val="21"/>
              </w:rPr>
            </w:pPr>
            <w:r w:rsidRPr="00E407D8">
              <w:rPr>
                <w:rFonts w:asciiTheme="minorEastAsia" w:hAnsiTheme="minorEastAsia" w:cstheme="majorEastAsia" w:hint="eastAsia"/>
                <w:szCs w:val="21"/>
              </w:rPr>
              <w:t>40.2</w:t>
            </w:r>
          </w:p>
        </w:tc>
        <w:tc>
          <w:tcPr>
            <w:tcW w:w="810" w:type="dxa"/>
          </w:tcPr>
          <w:p w:rsidR="00C24343" w:rsidRPr="00E407D8" w:rsidRDefault="00F5219E">
            <w:pPr>
              <w:snapToGrid w:val="0"/>
              <w:rPr>
                <w:rFonts w:asciiTheme="minorEastAsia" w:hAnsiTheme="minorEastAsia" w:cstheme="majorEastAsia"/>
                <w:szCs w:val="21"/>
              </w:rPr>
            </w:pPr>
            <w:r w:rsidRPr="00E407D8">
              <w:rPr>
                <w:rFonts w:asciiTheme="minorEastAsia" w:hAnsiTheme="minorEastAsia" w:cstheme="majorEastAsia" w:hint="eastAsia"/>
                <w:szCs w:val="21"/>
              </w:rPr>
              <w:t>总数</w:t>
            </w:r>
          </w:p>
        </w:tc>
        <w:tc>
          <w:tcPr>
            <w:tcW w:w="1018" w:type="dxa"/>
          </w:tcPr>
          <w:p w:rsidR="00C24343" w:rsidRPr="00E407D8" w:rsidRDefault="00F5219E">
            <w:pPr>
              <w:jc w:val="center"/>
              <w:rPr>
                <w:rFonts w:asciiTheme="minorEastAsia" w:hAnsiTheme="minorEastAsia" w:cstheme="majorEastAsia"/>
                <w:szCs w:val="21"/>
                <w:lang w:val="en-GB"/>
              </w:rPr>
            </w:pPr>
            <w:r w:rsidRPr="00E407D8">
              <w:rPr>
                <w:rFonts w:asciiTheme="minorEastAsia" w:hAnsiTheme="minorEastAsia" w:cstheme="majorEastAsia" w:hint="eastAsia"/>
                <w:szCs w:val="21"/>
                <w:lang w:val="en-GB"/>
              </w:rPr>
              <w:t>1976</w:t>
            </w:r>
          </w:p>
        </w:tc>
        <w:tc>
          <w:tcPr>
            <w:tcW w:w="924" w:type="dxa"/>
          </w:tcPr>
          <w:p w:rsidR="00C24343" w:rsidRPr="00E407D8" w:rsidRDefault="00F5219E">
            <w:pPr>
              <w:jc w:val="center"/>
              <w:rPr>
                <w:rFonts w:asciiTheme="minorEastAsia" w:hAnsiTheme="minorEastAsia" w:cstheme="majorEastAsia"/>
                <w:szCs w:val="21"/>
                <w:lang w:val="en-GB"/>
              </w:rPr>
            </w:pPr>
            <w:r w:rsidRPr="00E407D8">
              <w:rPr>
                <w:rFonts w:asciiTheme="minorEastAsia" w:hAnsiTheme="minorEastAsia" w:cstheme="majorEastAsia" w:hint="eastAsia"/>
                <w:szCs w:val="21"/>
                <w:lang w:val="en-GB"/>
              </w:rPr>
              <w:t>1882</w:t>
            </w:r>
          </w:p>
        </w:tc>
        <w:tc>
          <w:tcPr>
            <w:tcW w:w="1039" w:type="dxa"/>
          </w:tcPr>
          <w:p w:rsidR="00C24343" w:rsidRPr="00E407D8" w:rsidRDefault="00F5219E">
            <w:pPr>
              <w:snapToGrid w:val="0"/>
              <w:jc w:val="center"/>
              <w:rPr>
                <w:rFonts w:asciiTheme="minorEastAsia" w:hAnsiTheme="minorEastAsia" w:cstheme="majorEastAsia"/>
                <w:szCs w:val="21"/>
              </w:rPr>
            </w:pPr>
            <w:r w:rsidRPr="00E407D8">
              <w:rPr>
                <w:rFonts w:asciiTheme="minorEastAsia" w:hAnsiTheme="minorEastAsia" w:cstheme="majorEastAsia" w:hint="eastAsia"/>
                <w:szCs w:val="21"/>
              </w:rPr>
              <w:t>55.4</w:t>
            </w:r>
          </w:p>
        </w:tc>
      </w:tr>
      <w:tr w:rsidR="00C24343">
        <w:trPr>
          <w:jc w:val="center"/>
        </w:trPr>
        <w:tc>
          <w:tcPr>
            <w:tcW w:w="1373" w:type="dxa"/>
            <w:vMerge w:val="restart"/>
            <w:vAlign w:val="center"/>
          </w:tcPr>
          <w:p w:rsidR="00C24343" w:rsidRPr="00E407D8" w:rsidRDefault="00F5219E">
            <w:pPr>
              <w:snapToGrid w:val="0"/>
              <w:jc w:val="center"/>
              <w:rPr>
                <w:rFonts w:asciiTheme="minorEastAsia" w:hAnsiTheme="minorEastAsia" w:cs="Times New Roman"/>
                <w:szCs w:val="21"/>
              </w:rPr>
            </w:pPr>
            <w:r w:rsidRPr="00E407D8">
              <w:rPr>
                <w:rFonts w:asciiTheme="minorEastAsia" w:hAnsiTheme="minorEastAsia" w:cs="Times New Roman" w:hint="eastAsia"/>
                <w:szCs w:val="21"/>
              </w:rPr>
              <w:t>2019-2020</w:t>
            </w:r>
          </w:p>
        </w:tc>
        <w:tc>
          <w:tcPr>
            <w:tcW w:w="853" w:type="dxa"/>
          </w:tcPr>
          <w:p w:rsidR="00C24343" w:rsidRPr="00E407D8" w:rsidRDefault="00F5219E">
            <w:pPr>
              <w:snapToGrid w:val="0"/>
              <w:rPr>
                <w:rFonts w:asciiTheme="minorEastAsia" w:hAnsiTheme="minorEastAsia" w:cstheme="majorEastAsia"/>
                <w:szCs w:val="21"/>
              </w:rPr>
            </w:pPr>
            <w:r w:rsidRPr="00E407D8">
              <w:rPr>
                <w:rFonts w:asciiTheme="minorEastAsia" w:hAnsiTheme="minorEastAsia" w:cstheme="majorEastAsia" w:hint="eastAsia"/>
                <w:szCs w:val="21"/>
              </w:rPr>
              <w:t>初</w:t>
            </w:r>
            <w:proofErr w:type="gramStart"/>
            <w:r w:rsidRPr="00E407D8">
              <w:rPr>
                <w:rFonts w:asciiTheme="minorEastAsia" w:hAnsiTheme="minorEastAsia" w:cstheme="majorEastAsia" w:hint="eastAsia"/>
                <w:szCs w:val="21"/>
              </w:rPr>
              <w:t>一</w:t>
            </w:r>
            <w:proofErr w:type="gramEnd"/>
          </w:p>
        </w:tc>
        <w:tc>
          <w:tcPr>
            <w:tcW w:w="1004" w:type="dxa"/>
            <w:vAlign w:val="center"/>
          </w:tcPr>
          <w:p w:rsidR="00C24343" w:rsidRPr="00E407D8" w:rsidRDefault="00F5219E">
            <w:pPr>
              <w:jc w:val="center"/>
              <w:rPr>
                <w:rFonts w:asciiTheme="minorEastAsia" w:hAnsiTheme="minorEastAsia" w:cstheme="majorEastAsia"/>
                <w:szCs w:val="21"/>
              </w:rPr>
            </w:pPr>
            <w:r w:rsidRPr="00E407D8">
              <w:rPr>
                <w:rFonts w:asciiTheme="minorEastAsia" w:hAnsiTheme="minorEastAsia" w:cstheme="majorEastAsia" w:hint="eastAsia"/>
                <w:szCs w:val="21"/>
              </w:rPr>
              <w:t>160</w:t>
            </w:r>
          </w:p>
        </w:tc>
        <w:tc>
          <w:tcPr>
            <w:tcW w:w="1004" w:type="dxa"/>
            <w:vAlign w:val="center"/>
          </w:tcPr>
          <w:p w:rsidR="00C24343" w:rsidRPr="00E407D8" w:rsidRDefault="00F5219E">
            <w:pPr>
              <w:jc w:val="center"/>
              <w:rPr>
                <w:rFonts w:asciiTheme="minorEastAsia" w:hAnsiTheme="minorEastAsia" w:cstheme="majorEastAsia"/>
                <w:szCs w:val="21"/>
              </w:rPr>
            </w:pPr>
            <w:r w:rsidRPr="00E407D8">
              <w:rPr>
                <w:rFonts w:asciiTheme="minorEastAsia" w:hAnsiTheme="minorEastAsia" w:cstheme="majorEastAsia" w:hint="eastAsia"/>
                <w:szCs w:val="21"/>
              </w:rPr>
              <w:t>167</w:t>
            </w:r>
          </w:p>
        </w:tc>
        <w:tc>
          <w:tcPr>
            <w:tcW w:w="1047" w:type="dxa"/>
            <w:vAlign w:val="center"/>
          </w:tcPr>
          <w:p w:rsidR="00C24343" w:rsidRPr="00E407D8" w:rsidRDefault="00F5219E">
            <w:pPr>
              <w:jc w:val="center"/>
              <w:rPr>
                <w:rFonts w:asciiTheme="minorEastAsia" w:hAnsiTheme="minorEastAsia" w:cstheme="majorEastAsia"/>
                <w:szCs w:val="21"/>
              </w:rPr>
            </w:pPr>
            <w:r w:rsidRPr="00E407D8">
              <w:rPr>
                <w:rFonts w:asciiTheme="minorEastAsia" w:hAnsiTheme="minorEastAsia" w:cstheme="majorEastAsia" w:hint="eastAsia"/>
                <w:szCs w:val="21"/>
              </w:rPr>
              <w:t>41.8</w:t>
            </w:r>
          </w:p>
        </w:tc>
        <w:tc>
          <w:tcPr>
            <w:tcW w:w="810" w:type="dxa"/>
          </w:tcPr>
          <w:p w:rsidR="00C24343" w:rsidRPr="00E407D8" w:rsidRDefault="00F5219E">
            <w:pPr>
              <w:snapToGrid w:val="0"/>
              <w:rPr>
                <w:rFonts w:asciiTheme="minorEastAsia" w:hAnsiTheme="minorEastAsia" w:cstheme="majorEastAsia"/>
                <w:szCs w:val="21"/>
              </w:rPr>
            </w:pPr>
            <w:r w:rsidRPr="00E407D8">
              <w:rPr>
                <w:rFonts w:asciiTheme="minorEastAsia" w:hAnsiTheme="minorEastAsia" w:cstheme="majorEastAsia" w:hint="eastAsia"/>
                <w:szCs w:val="21"/>
              </w:rPr>
              <w:t>高一</w:t>
            </w:r>
          </w:p>
        </w:tc>
        <w:tc>
          <w:tcPr>
            <w:tcW w:w="1018" w:type="dxa"/>
          </w:tcPr>
          <w:p w:rsidR="00C24343" w:rsidRPr="00E407D8" w:rsidRDefault="00F5219E">
            <w:pPr>
              <w:jc w:val="center"/>
              <w:rPr>
                <w:rFonts w:asciiTheme="minorEastAsia" w:hAnsiTheme="minorEastAsia" w:cstheme="majorEastAsia"/>
                <w:szCs w:val="21"/>
                <w:lang w:val="en-GB"/>
              </w:rPr>
            </w:pPr>
            <w:r w:rsidRPr="00E407D8">
              <w:rPr>
                <w:rFonts w:asciiTheme="minorEastAsia" w:hAnsiTheme="minorEastAsia" w:cstheme="majorEastAsia" w:hint="eastAsia"/>
                <w:szCs w:val="21"/>
                <w:lang w:val="en-GB"/>
              </w:rPr>
              <w:t>784</w:t>
            </w:r>
          </w:p>
        </w:tc>
        <w:tc>
          <w:tcPr>
            <w:tcW w:w="924" w:type="dxa"/>
          </w:tcPr>
          <w:p w:rsidR="00C24343" w:rsidRPr="00E407D8" w:rsidRDefault="00F5219E">
            <w:pPr>
              <w:jc w:val="center"/>
              <w:rPr>
                <w:rFonts w:asciiTheme="minorEastAsia" w:hAnsiTheme="minorEastAsia" w:cstheme="majorEastAsia"/>
                <w:szCs w:val="21"/>
                <w:lang w:val="en-GB"/>
              </w:rPr>
            </w:pPr>
            <w:r w:rsidRPr="00E407D8">
              <w:rPr>
                <w:rFonts w:asciiTheme="minorEastAsia" w:hAnsiTheme="minorEastAsia" w:cstheme="majorEastAsia" w:hint="eastAsia"/>
                <w:szCs w:val="21"/>
                <w:lang w:val="en-GB"/>
              </w:rPr>
              <w:t>747</w:t>
            </w:r>
          </w:p>
        </w:tc>
        <w:tc>
          <w:tcPr>
            <w:tcW w:w="1039" w:type="dxa"/>
          </w:tcPr>
          <w:p w:rsidR="00C24343" w:rsidRPr="00E407D8" w:rsidRDefault="00F5219E">
            <w:pPr>
              <w:snapToGrid w:val="0"/>
              <w:jc w:val="center"/>
              <w:rPr>
                <w:rFonts w:asciiTheme="minorEastAsia" w:hAnsiTheme="minorEastAsia" w:cstheme="majorEastAsia"/>
                <w:szCs w:val="21"/>
              </w:rPr>
            </w:pPr>
            <w:r w:rsidRPr="00E407D8">
              <w:rPr>
                <w:rFonts w:asciiTheme="minorEastAsia" w:hAnsiTheme="minorEastAsia" w:cstheme="majorEastAsia" w:hint="eastAsia"/>
                <w:szCs w:val="21"/>
              </w:rPr>
              <w:t>57.5</w:t>
            </w:r>
          </w:p>
        </w:tc>
      </w:tr>
      <w:tr w:rsidR="00C24343">
        <w:trPr>
          <w:jc w:val="center"/>
        </w:trPr>
        <w:tc>
          <w:tcPr>
            <w:tcW w:w="1373" w:type="dxa"/>
            <w:vMerge/>
          </w:tcPr>
          <w:p w:rsidR="00C24343" w:rsidRPr="00E407D8" w:rsidRDefault="00C24343">
            <w:pPr>
              <w:snapToGrid w:val="0"/>
              <w:rPr>
                <w:rFonts w:asciiTheme="minorEastAsia" w:hAnsiTheme="minorEastAsia" w:cs="Times New Roman"/>
                <w:szCs w:val="21"/>
              </w:rPr>
            </w:pPr>
          </w:p>
        </w:tc>
        <w:tc>
          <w:tcPr>
            <w:tcW w:w="853" w:type="dxa"/>
          </w:tcPr>
          <w:p w:rsidR="00C24343" w:rsidRPr="00E407D8" w:rsidRDefault="00F5219E">
            <w:pPr>
              <w:snapToGrid w:val="0"/>
              <w:rPr>
                <w:rFonts w:asciiTheme="minorEastAsia" w:hAnsiTheme="minorEastAsia" w:cstheme="majorEastAsia"/>
                <w:szCs w:val="21"/>
              </w:rPr>
            </w:pPr>
            <w:r w:rsidRPr="00E407D8">
              <w:rPr>
                <w:rFonts w:asciiTheme="minorEastAsia" w:hAnsiTheme="minorEastAsia" w:cstheme="majorEastAsia" w:hint="eastAsia"/>
                <w:szCs w:val="21"/>
              </w:rPr>
              <w:t>初二</w:t>
            </w:r>
          </w:p>
        </w:tc>
        <w:tc>
          <w:tcPr>
            <w:tcW w:w="1004" w:type="dxa"/>
            <w:vAlign w:val="center"/>
          </w:tcPr>
          <w:p w:rsidR="00C24343" w:rsidRPr="00E407D8" w:rsidRDefault="00F5219E">
            <w:pPr>
              <w:jc w:val="center"/>
              <w:rPr>
                <w:rFonts w:asciiTheme="minorEastAsia" w:hAnsiTheme="minorEastAsia" w:cstheme="majorEastAsia"/>
                <w:szCs w:val="21"/>
              </w:rPr>
            </w:pPr>
            <w:r w:rsidRPr="00E407D8">
              <w:rPr>
                <w:rFonts w:asciiTheme="minorEastAsia" w:hAnsiTheme="minorEastAsia" w:cstheme="majorEastAsia" w:hint="eastAsia"/>
                <w:szCs w:val="21"/>
              </w:rPr>
              <w:t>155</w:t>
            </w:r>
          </w:p>
        </w:tc>
        <w:tc>
          <w:tcPr>
            <w:tcW w:w="1004" w:type="dxa"/>
            <w:vAlign w:val="center"/>
          </w:tcPr>
          <w:p w:rsidR="00C24343" w:rsidRPr="00E407D8" w:rsidRDefault="00F5219E">
            <w:pPr>
              <w:jc w:val="center"/>
              <w:rPr>
                <w:rFonts w:asciiTheme="minorEastAsia" w:hAnsiTheme="minorEastAsia" w:cstheme="majorEastAsia"/>
                <w:szCs w:val="21"/>
              </w:rPr>
            </w:pPr>
            <w:r w:rsidRPr="00E407D8">
              <w:rPr>
                <w:rFonts w:asciiTheme="minorEastAsia" w:hAnsiTheme="minorEastAsia" w:cstheme="majorEastAsia" w:hint="eastAsia"/>
                <w:szCs w:val="21"/>
              </w:rPr>
              <w:t>158</w:t>
            </w:r>
          </w:p>
        </w:tc>
        <w:tc>
          <w:tcPr>
            <w:tcW w:w="1047" w:type="dxa"/>
            <w:vAlign w:val="center"/>
          </w:tcPr>
          <w:p w:rsidR="00C24343" w:rsidRPr="00E407D8" w:rsidRDefault="00F5219E">
            <w:pPr>
              <w:jc w:val="center"/>
              <w:rPr>
                <w:rFonts w:asciiTheme="minorEastAsia" w:hAnsiTheme="minorEastAsia" w:cstheme="majorEastAsia"/>
                <w:szCs w:val="21"/>
              </w:rPr>
            </w:pPr>
            <w:r w:rsidRPr="00E407D8">
              <w:rPr>
                <w:rFonts w:asciiTheme="minorEastAsia" w:hAnsiTheme="minorEastAsia" w:cstheme="majorEastAsia" w:hint="eastAsia"/>
                <w:szCs w:val="21"/>
              </w:rPr>
              <w:t>39.5</w:t>
            </w:r>
          </w:p>
        </w:tc>
        <w:tc>
          <w:tcPr>
            <w:tcW w:w="810" w:type="dxa"/>
          </w:tcPr>
          <w:p w:rsidR="00C24343" w:rsidRPr="00E407D8" w:rsidRDefault="00F5219E">
            <w:pPr>
              <w:snapToGrid w:val="0"/>
              <w:rPr>
                <w:rFonts w:asciiTheme="minorEastAsia" w:hAnsiTheme="minorEastAsia" w:cstheme="majorEastAsia"/>
                <w:szCs w:val="21"/>
              </w:rPr>
            </w:pPr>
            <w:r w:rsidRPr="00E407D8">
              <w:rPr>
                <w:rFonts w:asciiTheme="minorEastAsia" w:hAnsiTheme="minorEastAsia" w:cstheme="majorEastAsia" w:hint="eastAsia"/>
                <w:szCs w:val="21"/>
              </w:rPr>
              <w:t>高二</w:t>
            </w:r>
          </w:p>
        </w:tc>
        <w:tc>
          <w:tcPr>
            <w:tcW w:w="1018" w:type="dxa"/>
          </w:tcPr>
          <w:p w:rsidR="00C24343" w:rsidRPr="00E407D8" w:rsidRDefault="00F5219E">
            <w:pPr>
              <w:jc w:val="center"/>
              <w:rPr>
                <w:rFonts w:asciiTheme="minorEastAsia" w:hAnsiTheme="minorEastAsia" w:cstheme="majorEastAsia"/>
                <w:szCs w:val="21"/>
                <w:lang w:val="en-GB"/>
              </w:rPr>
            </w:pPr>
            <w:r w:rsidRPr="00E407D8">
              <w:rPr>
                <w:rFonts w:asciiTheme="minorEastAsia" w:hAnsiTheme="minorEastAsia" w:cstheme="majorEastAsia" w:hint="eastAsia"/>
                <w:szCs w:val="21"/>
                <w:lang w:val="en-GB"/>
              </w:rPr>
              <w:t>728</w:t>
            </w:r>
          </w:p>
        </w:tc>
        <w:tc>
          <w:tcPr>
            <w:tcW w:w="924" w:type="dxa"/>
          </w:tcPr>
          <w:p w:rsidR="00C24343" w:rsidRPr="00E407D8" w:rsidRDefault="00F5219E">
            <w:pPr>
              <w:jc w:val="center"/>
              <w:rPr>
                <w:rFonts w:asciiTheme="minorEastAsia" w:hAnsiTheme="minorEastAsia" w:cstheme="majorEastAsia"/>
                <w:szCs w:val="21"/>
                <w:lang w:val="en-GB"/>
              </w:rPr>
            </w:pPr>
            <w:r w:rsidRPr="00E407D8">
              <w:rPr>
                <w:rFonts w:asciiTheme="minorEastAsia" w:hAnsiTheme="minorEastAsia" w:cstheme="majorEastAsia" w:hint="eastAsia"/>
                <w:szCs w:val="21"/>
                <w:lang w:val="en-GB"/>
              </w:rPr>
              <w:t>679</w:t>
            </w:r>
          </w:p>
        </w:tc>
        <w:tc>
          <w:tcPr>
            <w:tcW w:w="1039" w:type="dxa"/>
          </w:tcPr>
          <w:p w:rsidR="00C24343" w:rsidRPr="00E407D8" w:rsidRDefault="00F5219E">
            <w:pPr>
              <w:snapToGrid w:val="0"/>
              <w:jc w:val="center"/>
              <w:rPr>
                <w:rFonts w:asciiTheme="minorEastAsia" w:hAnsiTheme="minorEastAsia" w:cstheme="majorEastAsia"/>
                <w:szCs w:val="21"/>
              </w:rPr>
            </w:pPr>
            <w:r w:rsidRPr="00E407D8">
              <w:rPr>
                <w:rFonts w:asciiTheme="minorEastAsia" w:hAnsiTheme="minorEastAsia" w:cstheme="majorEastAsia" w:hint="eastAsia"/>
                <w:szCs w:val="21"/>
              </w:rPr>
              <w:t>56.7</w:t>
            </w:r>
          </w:p>
        </w:tc>
      </w:tr>
      <w:tr w:rsidR="00C24343">
        <w:trPr>
          <w:jc w:val="center"/>
        </w:trPr>
        <w:tc>
          <w:tcPr>
            <w:tcW w:w="1373" w:type="dxa"/>
            <w:vMerge/>
          </w:tcPr>
          <w:p w:rsidR="00C24343" w:rsidRPr="00E407D8" w:rsidRDefault="00C24343">
            <w:pPr>
              <w:snapToGrid w:val="0"/>
              <w:rPr>
                <w:rFonts w:asciiTheme="minorEastAsia" w:hAnsiTheme="minorEastAsia" w:cs="Times New Roman"/>
                <w:szCs w:val="21"/>
              </w:rPr>
            </w:pPr>
          </w:p>
        </w:tc>
        <w:tc>
          <w:tcPr>
            <w:tcW w:w="853" w:type="dxa"/>
          </w:tcPr>
          <w:p w:rsidR="00C24343" w:rsidRPr="00E407D8" w:rsidRDefault="00F5219E">
            <w:pPr>
              <w:snapToGrid w:val="0"/>
              <w:rPr>
                <w:rFonts w:asciiTheme="minorEastAsia" w:hAnsiTheme="minorEastAsia" w:cstheme="majorEastAsia"/>
                <w:szCs w:val="21"/>
              </w:rPr>
            </w:pPr>
            <w:r w:rsidRPr="00E407D8">
              <w:rPr>
                <w:rFonts w:asciiTheme="minorEastAsia" w:hAnsiTheme="minorEastAsia" w:cstheme="majorEastAsia" w:hint="eastAsia"/>
                <w:szCs w:val="21"/>
              </w:rPr>
              <w:t>初三</w:t>
            </w:r>
          </w:p>
        </w:tc>
        <w:tc>
          <w:tcPr>
            <w:tcW w:w="1004" w:type="dxa"/>
            <w:vAlign w:val="center"/>
          </w:tcPr>
          <w:p w:rsidR="00C24343" w:rsidRPr="00E407D8" w:rsidRDefault="00F5219E">
            <w:pPr>
              <w:jc w:val="center"/>
              <w:rPr>
                <w:rFonts w:asciiTheme="minorEastAsia" w:hAnsiTheme="minorEastAsia" w:cstheme="majorEastAsia"/>
                <w:szCs w:val="21"/>
              </w:rPr>
            </w:pPr>
            <w:r w:rsidRPr="00E407D8">
              <w:rPr>
                <w:rFonts w:asciiTheme="minorEastAsia" w:hAnsiTheme="minorEastAsia" w:cstheme="majorEastAsia" w:hint="eastAsia"/>
                <w:szCs w:val="21"/>
              </w:rPr>
              <w:t>160</w:t>
            </w:r>
          </w:p>
        </w:tc>
        <w:tc>
          <w:tcPr>
            <w:tcW w:w="1004" w:type="dxa"/>
            <w:vAlign w:val="center"/>
          </w:tcPr>
          <w:p w:rsidR="00C24343" w:rsidRPr="00E407D8" w:rsidRDefault="00F5219E">
            <w:pPr>
              <w:jc w:val="center"/>
              <w:rPr>
                <w:rFonts w:asciiTheme="minorEastAsia" w:hAnsiTheme="minorEastAsia" w:cstheme="majorEastAsia"/>
                <w:szCs w:val="21"/>
              </w:rPr>
            </w:pPr>
            <w:r w:rsidRPr="00E407D8">
              <w:rPr>
                <w:rFonts w:asciiTheme="minorEastAsia" w:hAnsiTheme="minorEastAsia" w:cstheme="majorEastAsia" w:hint="eastAsia"/>
                <w:szCs w:val="21"/>
              </w:rPr>
              <w:t>166</w:t>
            </w:r>
          </w:p>
        </w:tc>
        <w:tc>
          <w:tcPr>
            <w:tcW w:w="1047" w:type="dxa"/>
            <w:vAlign w:val="center"/>
          </w:tcPr>
          <w:p w:rsidR="00C24343" w:rsidRPr="00E407D8" w:rsidRDefault="00F5219E">
            <w:pPr>
              <w:jc w:val="center"/>
              <w:rPr>
                <w:rFonts w:asciiTheme="minorEastAsia" w:hAnsiTheme="minorEastAsia" w:cstheme="majorEastAsia"/>
                <w:szCs w:val="21"/>
              </w:rPr>
            </w:pPr>
            <w:r w:rsidRPr="00E407D8">
              <w:rPr>
                <w:rFonts w:asciiTheme="minorEastAsia" w:hAnsiTheme="minorEastAsia" w:cstheme="majorEastAsia" w:hint="eastAsia"/>
                <w:szCs w:val="21"/>
              </w:rPr>
              <w:t>41.5</w:t>
            </w:r>
          </w:p>
        </w:tc>
        <w:tc>
          <w:tcPr>
            <w:tcW w:w="810" w:type="dxa"/>
          </w:tcPr>
          <w:p w:rsidR="00C24343" w:rsidRPr="00E407D8" w:rsidRDefault="00F5219E">
            <w:pPr>
              <w:snapToGrid w:val="0"/>
              <w:rPr>
                <w:rFonts w:asciiTheme="minorEastAsia" w:hAnsiTheme="minorEastAsia" w:cstheme="majorEastAsia"/>
                <w:szCs w:val="21"/>
              </w:rPr>
            </w:pPr>
            <w:r w:rsidRPr="00E407D8">
              <w:rPr>
                <w:rFonts w:asciiTheme="minorEastAsia" w:hAnsiTheme="minorEastAsia" w:cstheme="majorEastAsia" w:hint="eastAsia"/>
                <w:szCs w:val="21"/>
              </w:rPr>
              <w:t>高三</w:t>
            </w:r>
          </w:p>
        </w:tc>
        <w:tc>
          <w:tcPr>
            <w:tcW w:w="1018" w:type="dxa"/>
          </w:tcPr>
          <w:p w:rsidR="00C24343" w:rsidRPr="00E407D8" w:rsidRDefault="00F5219E">
            <w:pPr>
              <w:jc w:val="center"/>
              <w:rPr>
                <w:rFonts w:asciiTheme="minorEastAsia" w:hAnsiTheme="minorEastAsia" w:cstheme="majorEastAsia"/>
                <w:szCs w:val="21"/>
                <w:lang w:val="en-GB"/>
              </w:rPr>
            </w:pPr>
            <w:r w:rsidRPr="00E407D8">
              <w:rPr>
                <w:rFonts w:asciiTheme="minorEastAsia" w:hAnsiTheme="minorEastAsia" w:cstheme="majorEastAsia" w:hint="eastAsia"/>
                <w:szCs w:val="21"/>
                <w:lang w:val="en-GB"/>
              </w:rPr>
              <w:t>624</w:t>
            </w:r>
          </w:p>
        </w:tc>
        <w:tc>
          <w:tcPr>
            <w:tcW w:w="924" w:type="dxa"/>
          </w:tcPr>
          <w:p w:rsidR="00C24343" w:rsidRPr="00E407D8" w:rsidRDefault="00F5219E">
            <w:pPr>
              <w:jc w:val="center"/>
              <w:rPr>
                <w:rFonts w:asciiTheme="minorEastAsia" w:hAnsiTheme="minorEastAsia" w:cstheme="majorEastAsia"/>
                <w:szCs w:val="21"/>
                <w:lang w:val="en-GB"/>
              </w:rPr>
            </w:pPr>
            <w:r w:rsidRPr="00E407D8">
              <w:rPr>
                <w:rFonts w:asciiTheme="minorEastAsia" w:hAnsiTheme="minorEastAsia" w:cstheme="majorEastAsia" w:hint="eastAsia"/>
                <w:szCs w:val="21"/>
                <w:lang w:val="en-GB"/>
              </w:rPr>
              <w:t>615</w:t>
            </w:r>
          </w:p>
        </w:tc>
        <w:tc>
          <w:tcPr>
            <w:tcW w:w="1039" w:type="dxa"/>
          </w:tcPr>
          <w:p w:rsidR="00C24343" w:rsidRPr="00E407D8" w:rsidRDefault="00F5219E">
            <w:pPr>
              <w:snapToGrid w:val="0"/>
              <w:jc w:val="center"/>
              <w:rPr>
                <w:rFonts w:asciiTheme="minorEastAsia" w:hAnsiTheme="minorEastAsia" w:cstheme="majorEastAsia"/>
                <w:szCs w:val="21"/>
              </w:rPr>
            </w:pPr>
            <w:r w:rsidRPr="00E407D8">
              <w:rPr>
                <w:rFonts w:asciiTheme="minorEastAsia" w:hAnsiTheme="minorEastAsia" w:cstheme="majorEastAsia" w:hint="eastAsia"/>
                <w:szCs w:val="21"/>
              </w:rPr>
              <w:t>55.9</w:t>
            </w:r>
          </w:p>
        </w:tc>
      </w:tr>
      <w:tr w:rsidR="00C24343">
        <w:trPr>
          <w:jc w:val="center"/>
        </w:trPr>
        <w:tc>
          <w:tcPr>
            <w:tcW w:w="1373" w:type="dxa"/>
            <w:vMerge/>
          </w:tcPr>
          <w:p w:rsidR="00C24343" w:rsidRPr="00E407D8" w:rsidRDefault="00C24343">
            <w:pPr>
              <w:snapToGrid w:val="0"/>
              <w:rPr>
                <w:rFonts w:asciiTheme="minorEastAsia" w:hAnsiTheme="minorEastAsia" w:cs="Times New Roman"/>
                <w:szCs w:val="21"/>
              </w:rPr>
            </w:pPr>
          </w:p>
        </w:tc>
        <w:tc>
          <w:tcPr>
            <w:tcW w:w="853" w:type="dxa"/>
          </w:tcPr>
          <w:p w:rsidR="00C24343" w:rsidRPr="00E407D8" w:rsidRDefault="00F5219E">
            <w:pPr>
              <w:snapToGrid w:val="0"/>
              <w:rPr>
                <w:rFonts w:asciiTheme="minorEastAsia" w:hAnsiTheme="minorEastAsia" w:cstheme="majorEastAsia"/>
                <w:szCs w:val="21"/>
              </w:rPr>
            </w:pPr>
            <w:r w:rsidRPr="00E407D8">
              <w:rPr>
                <w:rFonts w:asciiTheme="minorEastAsia" w:hAnsiTheme="minorEastAsia" w:cstheme="majorEastAsia" w:hint="eastAsia"/>
                <w:szCs w:val="21"/>
              </w:rPr>
              <w:t>总数</w:t>
            </w:r>
          </w:p>
        </w:tc>
        <w:tc>
          <w:tcPr>
            <w:tcW w:w="1004" w:type="dxa"/>
            <w:vAlign w:val="center"/>
          </w:tcPr>
          <w:p w:rsidR="00C24343" w:rsidRPr="00E407D8" w:rsidRDefault="00F5219E">
            <w:pPr>
              <w:jc w:val="center"/>
              <w:rPr>
                <w:rFonts w:asciiTheme="minorEastAsia" w:hAnsiTheme="minorEastAsia" w:cstheme="majorEastAsia"/>
                <w:szCs w:val="21"/>
              </w:rPr>
            </w:pPr>
            <w:r w:rsidRPr="00E407D8">
              <w:rPr>
                <w:rFonts w:asciiTheme="minorEastAsia" w:hAnsiTheme="minorEastAsia" w:cstheme="majorEastAsia" w:hint="eastAsia"/>
                <w:szCs w:val="21"/>
              </w:rPr>
              <w:t>47.5</w:t>
            </w:r>
          </w:p>
        </w:tc>
        <w:tc>
          <w:tcPr>
            <w:tcW w:w="1004" w:type="dxa"/>
            <w:vAlign w:val="center"/>
          </w:tcPr>
          <w:p w:rsidR="00C24343" w:rsidRPr="00E407D8" w:rsidRDefault="00F5219E">
            <w:pPr>
              <w:jc w:val="center"/>
              <w:rPr>
                <w:rFonts w:asciiTheme="minorEastAsia" w:hAnsiTheme="minorEastAsia" w:cstheme="majorEastAsia"/>
                <w:szCs w:val="21"/>
              </w:rPr>
            </w:pPr>
            <w:r w:rsidRPr="00E407D8">
              <w:rPr>
                <w:rFonts w:asciiTheme="minorEastAsia" w:hAnsiTheme="minorEastAsia" w:cstheme="majorEastAsia" w:hint="eastAsia"/>
                <w:szCs w:val="21"/>
              </w:rPr>
              <w:t>491</w:t>
            </w:r>
          </w:p>
        </w:tc>
        <w:tc>
          <w:tcPr>
            <w:tcW w:w="1047" w:type="dxa"/>
            <w:vAlign w:val="center"/>
          </w:tcPr>
          <w:p w:rsidR="00C24343" w:rsidRPr="00E407D8" w:rsidRDefault="00F5219E">
            <w:pPr>
              <w:jc w:val="center"/>
              <w:rPr>
                <w:rFonts w:asciiTheme="minorEastAsia" w:hAnsiTheme="minorEastAsia" w:cstheme="majorEastAsia"/>
                <w:szCs w:val="21"/>
              </w:rPr>
            </w:pPr>
            <w:r w:rsidRPr="00E407D8">
              <w:rPr>
                <w:rFonts w:asciiTheme="minorEastAsia" w:hAnsiTheme="minorEastAsia" w:cstheme="majorEastAsia" w:hint="eastAsia"/>
                <w:szCs w:val="21"/>
              </w:rPr>
              <w:t>40.9</w:t>
            </w:r>
          </w:p>
        </w:tc>
        <w:tc>
          <w:tcPr>
            <w:tcW w:w="810" w:type="dxa"/>
          </w:tcPr>
          <w:p w:rsidR="00C24343" w:rsidRPr="00E407D8" w:rsidRDefault="00F5219E">
            <w:pPr>
              <w:snapToGrid w:val="0"/>
              <w:rPr>
                <w:rFonts w:asciiTheme="minorEastAsia" w:hAnsiTheme="minorEastAsia" w:cstheme="majorEastAsia"/>
                <w:szCs w:val="21"/>
              </w:rPr>
            </w:pPr>
            <w:r w:rsidRPr="00E407D8">
              <w:rPr>
                <w:rFonts w:asciiTheme="minorEastAsia" w:hAnsiTheme="minorEastAsia" w:cstheme="majorEastAsia" w:hint="eastAsia"/>
                <w:szCs w:val="21"/>
              </w:rPr>
              <w:t>总数</w:t>
            </w:r>
          </w:p>
        </w:tc>
        <w:tc>
          <w:tcPr>
            <w:tcW w:w="1018" w:type="dxa"/>
          </w:tcPr>
          <w:p w:rsidR="00C24343" w:rsidRPr="00E407D8" w:rsidRDefault="00F5219E">
            <w:pPr>
              <w:jc w:val="center"/>
              <w:rPr>
                <w:rFonts w:asciiTheme="minorEastAsia" w:hAnsiTheme="minorEastAsia" w:cstheme="majorEastAsia"/>
                <w:szCs w:val="21"/>
                <w:lang w:val="en-GB"/>
              </w:rPr>
            </w:pPr>
            <w:r w:rsidRPr="00E407D8">
              <w:rPr>
                <w:rFonts w:asciiTheme="minorEastAsia" w:hAnsiTheme="minorEastAsia" w:cstheme="majorEastAsia" w:hint="eastAsia"/>
                <w:szCs w:val="21"/>
                <w:lang w:val="en-GB"/>
              </w:rPr>
              <w:t>2136</w:t>
            </w:r>
          </w:p>
        </w:tc>
        <w:tc>
          <w:tcPr>
            <w:tcW w:w="924" w:type="dxa"/>
          </w:tcPr>
          <w:p w:rsidR="00C24343" w:rsidRPr="00E407D8" w:rsidRDefault="00F5219E">
            <w:pPr>
              <w:jc w:val="center"/>
              <w:rPr>
                <w:rFonts w:asciiTheme="minorEastAsia" w:hAnsiTheme="minorEastAsia" w:cstheme="majorEastAsia"/>
                <w:szCs w:val="21"/>
                <w:lang w:val="en-GB"/>
              </w:rPr>
            </w:pPr>
            <w:r w:rsidRPr="00E407D8">
              <w:rPr>
                <w:rFonts w:asciiTheme="minorEastAsia" w:hAnsiTheme="minorEastAsia" w:cstheme="majorEastAsia" w:hint="eastAsia"/>
                <w:szCs w:val="21"/>
                <w:lang w:val="en-GB"/>
              </w:rPr>
              <w:t>2041</w:t>
            </w:r>
          </w:p>
        </w:tc>
        <w:tc>
          <w:tcPr>
            <w:tcW w:w="1039" w:type="dxa"/>
          </w:tcPr>
          <w:p w:rsidR="00C24343" w:rsidRPr="00E407D8" w:rsidRDefault="00F5219E">
            <w:pPr>
              <w:snapToGrid w:val="0"/>
              <w:jc w:val="center"/>
              <w:rPr>
                <w:rFonts w:asciiTheme="minorEastAsia" w:hAnsiTheme="minorEastAsia" w:cstheme="majorEastAsia"/>
                <w:szCs w:val="21"/>
              </w:rPr>
            </w:pPr>
            <w:r w:rsidRPr="00E407D8">
              <w:rPr>
                <w:rFonts w:asciiTheme="minorEastAsia" w:hAnsiTheme="minorEastAsia" w:cstheme="majorEastAsia" w:hint="eastAsia"/>
                <w:szCs w:val="21"/>
              </w:rPr>
              <w:t>56.7</w:t>
            </w:r>
          </w:p>
        </w:tc>
      </w:tr>
    </w:tbl>
    <w:p w:rsidR="00C24343" w:rsidRDefault="00C24343">
      <w:pPr>
        <w:snapToGrid w:val="0"/>
        <w:rPr>
          <w:rFonts w:ascii="Times New Roman" w:eastAsia="宋体" w:hAnsi="Times New Roman" w:cs="Times New Roman"/>
          <w:szCs w:val="21"/>
        </w:rPr>
      </w:pPr>
    </w:p>
    <w:p w:rsidR="00C24343" w:rsidRDefault="00F5219E">
      <w:pPr>
        <w:rPr>
          <w:rFonts w:ascii="Times New Roman" w:hAnsi="Times New Roman" w:cs="Times New Roman"/>
          <w:b/>
        </w:rPr>
      </w:pPr>
      <w:r>
        <w:rPr>
          <w:rFonts w:ascii="Times New Roman" w:hAnsi="Times New Roman" w:cs="Times New Roman"/>
          <w:b/>
        </w:rPr>
        <w:t>（</w:t>
      </w:r>
      <w:r>
        <w:rPr>
          <w:rFonts w:ascii="Times New Roman" w:hAnsi="Times New Roman" w:cs="Times New Roman"/>
          <w:b/>
        </w:rPr>
        <w:t>3</w:t>
      </w:r>
      <w:r>
        <w:rPr>
          <w:rFonts w:ascii="Times New Roman" w:hAnsi="Times New Roman" w:cs="Times New Roman"/>
          <w:b/>
        </w:rPr>
        <w:t>）</w:t>
      </w:r>
      <w:r>
        <w:rPr>
          <w:rFonts w:ascii="Times New Roman" w:hAnsi="Times New Roman" w:cs="Times New Roman" w:hint="eastAsia"/>
          <w:b/>
        </w:rPr>
        <w:t>佐证</w:t>
      </w:r>
      <w:r>
        <w:rPr>
          <w:rFonts w:ascii="Times New Roman" w:hAnsi="Times New Roman" w:cs="Times New Roman"/>
          <w:b/>
        </w:rPr>
        <w:t>要目</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6"/>
        <w:gridCol w:w="1893"/>
        <w:gridCol w:w="1513"/>
        <w:gridCol w:w="1540"/>
      </w:tblGrid>
      <w:tr w:rsidR="00C24343">
        <w:trPr>
          <w:jc w:val="center"/>
        </w:trPr>
        <w:tc>
          <w:tcPr>
            <w:tcW w:w="4126" w:type="dxa"/>
            <w:vAlign w:val="center"/>
          </w:tcPr>
          <w:p w:rsidR="00C24343" w:rsidRDefault="00F5219E">
            <w:pPr>
              <w:jc w:val="center"/>
              <w:rPr>
                <w:rFonts w:ascii="Times New Roman" w:hAnsi="Times New Roman" w:cs="Times New Roman"/>
                <w:b/>
              </w:rPr>
            </w:pPr>
            <w:r>
              <w:rPr>
                <w:rFonts w:ascii="Times New Roman" w:hAnsi="Times New Roman" w:cs="Times New Roman"/>
                <w:b/>
              </w:rPr>
              <w:t>佐证资料名称</w:t>
            </w:r>
          </w:p>
        </w:tc>
        <w:tc>
          <w:tcPr>
            <w:tcW w:w="1893" w:type="dxa"/>
            <w:vAlign w:val="center"/>
          </w:tcPr>
          <w:p w:rsidR="00C24343" w:rsidRDefault="00F5219E">
            <w:pPr>
              <w:jc w:val="center"/>
              <w:rPr>
                <w:rFonts w:ascii="Times New Roman" w:hAnsi="Times New Roman" w:cs="Times New Roman"/>
                <w:b/>
              </w:rPr>
            </w:pPr>
            <w:r>
              <w:rPr>
                <w:rFonts w:ascii="Times New Roman" w:hAnsi="Times New Roman" w:cs="Times New Roman"/>
                <w:b/>
              </w:rPr>
              <w:t>主题词</w:t>
            </w:r>
          </w:p>
        </w:tc>
        <w:tc>
          <w:tcPr>
            <w:tcW w:w="1513" w:type="dxa"/>
            <w:vAlign w:val="center"/>
          </w:tcPr>
          <w:p w:rsidR="00C24343" w:rsidRDefault="00F5219E">
            <w:pPr>
              <w:jc w:val="center"/>
              <w:rPr>
                <w:rFonts w:ascii="Times New Roman" w:hAnsi="Times New Roman" w:cs="Times New Roman"/>
                <w:b/>
              </w:rPr>
            </w:pPr>
            <w:r>
              <w:rPr>
                <w:rFonts w:ascii="Times New Roman" w:hAnsi="Times New Roman" w:cs="Times New Roman"/>
                <w:b/>
              </w:rPr>
              <w:t>成文时间</w:t>
            </w:r>
          </w:p>
        </w:tc>
        <w:tc>
          <w:tcPr>
            <w:tcW w:w="1540" w:type="dxa"/>
            <w:vAlign w:val="center"/>
          </w:tcPr>
          <w:p w:rsidR="00C24343" w:rsidRDefault="00F5219E">
            <w:pPr>
              <w:jc w:val="center"/>
              <w:rPr>
                <w:rFonts w:ascii="Times New Roman" w:hAnsi="Times New Roman" w:cs="Times New Roman"/>
                <w:b/>
              </w:rPr>
            </w:pPr>
            <w:r>
              <w:rPr>
                <w:rFonts w:ascii="Times New Roman" w:hAnsi="Times New Roman" w:cs="Times New Roman" w:hint="eastAsia"/>
                <w:b/>
              </w:rPr>
              <w:t>是否</w:t>
            </w:r>
            <w:r>
              <w:rPr>
                <w:rFonts w:ascii="Times New Roman" w:hAnsi="Times New Roman" w:cs="Times New Roman"/>
                <w:b/>
              </w:rPr>
              <w:t>归档</w:t>
            </w:r>
          </w:p>
        </w:tc>
      </w:tr>
      <w:tr w:rsidR="00C24343">
        <w:trPr>
          <w:jc w:val="center"/>
        </w:trPr>
        <w:tc>
          <w:tcPr>
            <w:tcW w:w="4126" w:type="dxa"/>
            <w:vAlign w:val="center"/>
          </w:tcPr>
          <w:p w:rsidR="00C24343" w:rsidRPr="00E407D8" w:rsidRDefault="00F5219E">
            <w:pPr>
              <w:snapToGrid w:val="0"/>
              <w:rPr>
                <w:rFonts w:asciiTheme="minorEastAsia" w:hAnsiTheme="minorEastAsia"/>
                <w:szCs w:val="21"/>
              </w:rPr>
            </w:pPr>
            <w:r w:rsidRPr="00E407D8">
              <w:rPr>
                <w:rFonts w:asciiTheme="minorEastAsia" w:hAnsiTheme="minorEastAsia"/>
                <w:szCs w:val="21"/>
              </w:rPr>
              <w:t>1.</w:t>
            </w:r>
            <w:r w:rsidRPr="00E407D8">
              <w:rPr>
                <w:rFonts w:asciiTheme="minorEastAsia" w:hAnsiTheme="minorEastAsia" w:hint="eastAsia"/>
                <w:szCs w:val="21"/>
              </w:rPr>
              <w:t>近三年学校取得的县（市、区）级以上荣誉一览表</w:t>
            </w:r>
          </w:p>
        </w:tc>
        <w:tc>
          <w:tcPr>
            <w:tcW w:w="1893" w:type="dxa"/>
            <w:vAlign w:val="center"/>
          </w:tcPr>
          <w:p w:rsidR="00C24343" w:rsidRPr="00E407D8" w:rsidRDefault="00F5219E">
            <w:pPr>
              <w:snapToGrid w:val="0"/>
              <w:jc w:val="center"/>
              <w:rPr>
                <w:rFonts w:asciiTheme="minorEastAsia" w:hAnsiTheme="minorEastAsia"/>
                <w:szCs w:val="21"/>
              </w:rPr>
            </w:pPr>
            <w:r w:rsidRPr="00E407D8">
              <w:rPr>
                <w:rFonts w:asciiTheme="minorEastAsia" w:hAnsiTheme="minorEastAsia" w:hint="eastAsia"/>
                <w:szCs w:val="21"/>
              </w:rPr>
              <w:t>三年学校荣誉</w:t>
            </w:r>
          </w:p>
        </w:tc>
        <w:tc>
          <w:tcPr>
            <w:tcW w:w="1513" w:type="dxa"/>
            <w:vAlign w:val="center"/>
          </w:tcPr>
          <w:p w:rsidR="00C24343" w:rsidRPr="00E407D8" w:rsidRDefault="00F5219E">
            <w:pPr>
              <w:jc w:val="center"/>
              <w:rPr>
                <w:rFonts w:asciiTheme="minorEastAsia" w:hAnsiTheme="minorEastAsia"/>
                <w:szCs w:val="21"/>
              </w:rPr>
            </w:pPr>
            <w:r w:rsidRPr="00E407D8">
              <w:rPr>
                <w:rFonts w:asciiTheme="minorEastAsia" w:hAnsiTheme="minorEastAsia" w:hint="eastAsia"/>
                <w:szCs w:val="21"/>
              </w:rPr>
              <w:t>201909</w:t>
            </w:r>
          </w:p>
        </w:tc>
        <w:tc>
          <w:tcPr>
            <w:tcW w:w="1540" w:type="dxa"/>
            <w:vAlign w:val="center"/>
          </w:tcPr>
          <w:p w:rsidR="00C24343" w:rsidRPr="00E407D8" w:rsidRDefault="00F5219E">
            <w:pPr>
              <w:jc w:val="center"/>
              <w:rPr>
                <w:rFonts w:asciiTheme="minorEastAsia" w:hAnsiTheme="minorEastAsia"/>
                <w:szCs w:val="21"/>
              </w:rPr>
            </w:pPr>
            <w:r w:rsidRPr="00E407D8">
              <w:rPr>
                <w:rFonts w:asciiTheme="minorEastAsia" w:hAnsiTheme="minorEastAsia" w:hint="eastAsia"/>
                <w:szCs w:val="21"/>
              </w:rPr>
              <w:t>存于校办</w:t>
            </w:r>
          </w:p>
        </w:tc>
      </w:tr>
      <w:tr w:rsidR="00C24343">
        <w:trPr>
          <w:jc w:val="center"/>
        </w:trPr>
        <w:tc>
          <w:tcPr>
            <w:tcW w:w="4126" w:type="dxa"/>
            <w:vAlign w:val="center"/>
          </w:tcPr>
          <w:p w:rsidR="00C24343" w:rsidRPr="00E407D8" w:rsidRDefault="00F5219E">
            <w:pPr>
              <w:rPr>
                <w:rFonts w:asciiTheme="minorEastAsia" w:hAnsiTheme="minorEastAsia"/>
                <w:szCs w:val="21"/>
              </w:rPr>
            </w:pPr>
            <w:r w:rsidRPr="00E407D8">
              <w:rPr>
                <w:rFonts w:asciiTheme="minorEastAsia" w:hAnsiTheme="minorEastAsia" w:hint="eastAsia"/>
                <w:szCs w:val="21"/>
              </w:rPr>
              <w:t>2</w:t>
            </w:r>
            <w:r w:rsidRPr="00E407D8">
              <w:rPr>
                <w:rFonts w:asciiTheme="minorEastAsia" w:hAnsiTheme="minorEastAsia"/>
                <w:szCs w:val="21"/>
              </w:rPr>
              <w:t>.</w:t>
            </w:r>
            <w:r w:rsidRPr="00E407D8">
              <w:rPr>
                <w:rFonts w:asciiTheme="minorEastAsia" w:hAnsiTheme="minorEastAsia" w:hint="eastAsia"/>
                <w:szCs w:val="21"/>
              </w:rPr>
              <w:t>近三年招生计划文件</w:t>
            </w:r>
          </w:p>
        </w:tc>
        <w:tc>
          <w:tcPr>
            <w:tcW w:w="1893" w:type="dxa"/>
            <w:vAlign w:val="center"/>
          </w:tcPr>
          <w:p w:rsidR="00C24343" w:rsidRPr="00E407D8" w:rsidRDefault="00F5219E">
            <w:pPr>
              <w:jc w:val="center"/>
              <w:rPr>
                <w:rFonts w:asciiTheme="minorEastAsia" w:hAnsiTheme="minorEastAsia"/>
                <w:szCs w:val="21"/>
              </w:rPr>
            </w:pPr>
            <w:r w:rsidRPr="00E407D8">
              <w:rPr>
                <w:rFonts w:asciiTheme="minorEastAsia" w:hAnsiTheme="minorEastAsia" w:hint="eastAsia"/>
                <w:szCs w:val="21"/>
              </w:rPr>
              <w:t>三年招生计划</w:t>
            </w:r>
          </w:p>
        </w:tc>
        <w:tc>
          <w:tcPr>
            <w:tcW w:w="1513" w:type="dxa"/>
            <w:vAlign w:val="center"/>
          </w:tcPr>
          <w:p w:rsidR="00C24343" w:rsidRPr="00E407D8" w:rsidRDefault="00F5219E">
            <w:pPr>
              <w:jc w:val="center"/>
              <w:rPr>
                <w:rFonts w:asciiTheme="minorEastAsia" w:hAnsiTheme="minorEastAsia"/>
                <w:szCs w:val="21"/>
              </w:rPr>
            </w:pPr>
            <w:r w:rsidRPr="00E407D8">
              <w:rPr>
                <w:rFonts w:asciiTheme="minorEastAsia" w:hAnsiTheme="minorEastAsia"/>
                <w:szCs w:val="21"/>
              </w:rPr>
              <w:t>201</w:t>
            </w:r>
            <w:r w:rsidRPr="00E407D8">
              <w:rPr>
                <w:rFonts w:asciiTheme="minorEastAsia" w:hAnsiTheme="minorEastAsia" w:hint="eastAsia"/>
                <w:szCs w:val="21"/>
              </w:rPr>
              <w:t>80</w:t>
            </w:r>
            <w:r w:rsidRPr="00E407D8">
              <w:rPr>
                <w:rFonts w:asciiTheme="minorEastAsia" w:hAnsiTheme="minorEastAsia"/>
                <w:szCs w:val="21"/>
              </w:rPr>
              <w:t>5</w:t>
            </w:r>
          </w:p>
          <w:p w:rsidR="00C24343" w:rsidRPr="00E407D8" w:rsidRDefault="00F5219E">
            <w:pPr>
              <w:jc w:val="center"/>
              <w:rPr>
                <w:rFonts w:asciiTheme="minorEastAsia" w:hAnsiTheme="minorEastAsia"/>
                <w:szCs w:val="21"/>
              </w:rPr>
            </w:pPr>
            <w:r w:rsidRPr="00E407D8">
              <w:rPr>
                <w:rFonts w:asciiTheme="minorEastAsia" w:hAnsiTheme="minorEastAsia"/>
                <w:szCs w:val="21"/>
              </w:rPr>
              <w:t>201</w:t>
            </w:r>
            <w:r w:rsidRPr="00E407D8">
              <w:rPr>
                <w:rFonts w:asciiTheme="minorEastAsia" w:hAnsiTheme="minorEastAsia" w:hint="eastAsia"/>
                <w:szCs w:val="21"/>
              </w:rPr>
              <w:t>90</w:t>
            </w:r>
            <w:r w:rsidRPr="00E407D8">
              <w:rPr>
                <w:rFonts w:asciiTheme="minorEastAsia" w:hAnsiTheme="minorEastAsia"/>
                <w:szCs w:val="21"/>
              </w:rPr>
              <w:t>5</w:t>
            </w:r>
          </w:p>
          <w:p w:rsidR="00C24343" w:rsidRPr="00E407D8" w:rsidRDefault="00F5219E">
            <w:pPr>
              <w:jc w:val="center"/>
              <w:rPr>
                <w:rFonts w:asciiTheme="minorEastAsia" w:hAnsiTheme="minorEastAsia"/>
                <w:szCs w:val="21"/>
              </w:rPr>
            </w:pPr>
            <w:r w:rsidRPr="00E407D8">
              <w:rPr>
                <w:rFonts w:asciiTheme="minorEastAsia" w:hAnsiTheme="minorEastAsia"/>
                <w:szCs w:val="21"/>
              </w:rPr>
              <w:t>20</w:t>
            </w:r>
            <w:r w:rsidRPr="00E407D8">
              <w:rPr>
                <w:rFonts w:asciiTheme="minorEastAsia" w:hAnsiTheme="minorEastAsia" w:hint="eastAsia"/>
                <w:szCs w:val="21"/>
              </w:rPr>
              <w:t>200</w:t>
            </w:r>
            <w:r w:rsidRPr="00E407D8">
              <w:rPr>
                <w:rFonts w:asciiTheme="minorEastAsia" w:hAnsiTheme="minorEastAsia"/>
                <w:szCs w:val="21"/>
              </w:rPr>
              <w:t>5</w:t>
            </w:r>
          </w:p>
        </w:tc>
        <w:tc>
          <w:tcPr>
            <w:tcW w:w="1540" w:type="dxa"/>
            <w:vAlign w:val="center"/>
          </w:tcPr>
          <w:p w:rsidR="00C24343" w:rsidRPr="00E407D8" w:rsidRDefault="00F5219E">
            <w:pPr>
              <w:jc w:val="center"/>
              <w:rPr>
                <w:rFonts w:asciiTheme="minorEastAsia" w:hAnsiTheme="minorEastAsia"/>
                <w:szCs w:val="21"/>
              </w:rPr>
            </w:pPr>
            <w:r w:rsidRPr="00E407D8">
              <w:rPr>
                <w:rFonts w:asciiTheme="minorEastAsia" w:hAnsiTheme="minorEastAsia" w:hint="eastAsia"/>
                <w:szCs w:val="21"/>
              </w:rPr>
              <w:t>存于教务处</w:t>
            </w:r>
          </w:p>
        </w:tc>
      </w:tr>
      <w:tr w:rsidR="00C24343">
        <w:trPr>
          <w:jc w:val="center"/>
        </w:trPr>
        <w:tc>
          <w:tcPr>
            <w:tcW w:w="4126" w:type="dxa"/>
            <w:vAlign w:val="center"/>
          </w:tcPr>
          <w:p w:rsidR="00C24343" w:rsidRPr="00E407D8" w:rsidRDefault="00F5219E" w:rsidP="004F710E">
            <w:pPr>
              <w:rPr>
                <w:rFonts w:asciiTheme="minorEastAsia" w:hAnsiTheme="minorEastAsia"/>
                <w:szCs w:val="21"/>
              </w:rPr>
            </w:pPr>
            <w:r w:rsidRPr="00E407D8">
              <w:rPr>
                <w:rFonts w:asciiTheme="minorEastAsia" w:hAnsiTheme="minorEastAsia" w:hint="eastAsia"/>
                <w:szCs w:val="21"/>
              </w:rPr>
              <w:t>3</w:t>
            </w:r>
            <w:r w:rsidRPr="00E407D8">
              <w:rPr>
                <w:rFonts w:asciiTheme="minorEastAsia" w:hAnsiTheme="minorEastAsia"/>
                <w:szCs w:val="21"/>
              </w:rPr>
              <w:t>.</w:t>
            </w:r>
            <w:r w:rsidRPr="00E407D8">
              <w:rPr>
                <w:rFonts w:asciiTheme="minorEastAsia" w:hAnsiTheme="minorEastAsia" w:hint="eastAsia"/>
                <w:szCs w:val="21"/>
              </w:rPr>
              <w:t>近三年各界对学校评价</w:t>
            </w:r>
            <w:r w:rsidR="004F710E">
              <w:rPr>
                <w:rFonts w:asciiTheme="minorEastAsia" w:hAnsiTheme="minorEastAsia" w:hint="eastAsia"/>
                <w:szCs w:val="21"/>
              </w:rPr>
              <w:t>材料</w:t>
            </w:r>
          </w:p>
        </w:tc>
        <w:tc>
          <w:tcPr>
            <w:tcW w:w="1893" w:type="dxa"/>
            <w:vAlign w:val="center"/>
          </w:tcPr>
          <w:p w:rsidR="00C24343" w:rsidRPr="00E407D8" w:rsidRDefault="00F5219E">
            <w:pPr>
              <w:jc w:val="center"/>
              <w:rPr>
                <w:rFonts w:asciiTheme="minorEastAsia" w:hAnsiTheme="minorEastAsia"/>
                <w:szCs w:val="21"/>
              </w:rPr>
            </w:pPr>
            <w:proofErr w:type="gramStart"/>
            <w:r w:rsidRPr="00E407D8">
              <w:rPr>
                <w:rFonts w:asciiTheme="minorEastAsia" w:hAnsiTheme="minorEastAsia" w:hint="eastAsia"/>
                <w:szCs w:val="21"/>
              </w:rPr>
              <w:t>各界评价</w:t>
            </w:r>
            <w:proofErr w:type="gramEnd"/>
            <w:r w:rsidRPr="00E407D8">
              <w:rPr>
                <w:rFonts w:asciiTheme="minorEastAsia" w:hAnsiTheme="minorEastAsia" w:hint="eastAsia"/>
                <w:szCs w:val="21"/>
              </w:rPr>
              <w:t>学校</w:t>
            </w:r>
          </w:p>
        </w:tc>
        <w:tc>
          <w:tcPr>
            <w:tcW w:w="1513" w:type="dxa"/>
            <w:vAlign w:val="center"/>
          </w:tcPr>
          <w:p w:rsidR="00C24343" w:rsidRPr="00E407D8" w:rsidRDefault="00F5219E">
            <w:pPr>
              <w:jc w:val="center"/>
              <w:rPr>
                <w:rFonts w:asciiTheme="minorEastAsia" w:hAnsiTheme="minorEastAsia"/>
                <w:szCs w:val="21"/>
              </w:rPr>
            </w:pPr>
            <w:r w:rsidRPr="00E407D8">
              <w:rPr>
                <w:rFonts w:asciiTheme="minorEastAsia" w:hAnsiTheme="minorEastAsia"/>
                <w:szCs w:val="21"/>
              </w:rPr>
              <w:t>201</w:t>
            </w:r>
            <w:r w:rsidRPr="00E407D8">
              <w:rPr>
                <w:rFonts w:asciiTheme="minorEastAsia" w:hAnsiTheme="minorEastAsia" w:hint="eastAsia"/>
                <w:szCs w:val="21"/>
              </w:rPr>
              <w:t>809</w:t>
            </w:r>
          </w:p>
          <w:p w:rsidR="00C24343" w:rsidRPr="00E407D8" w:rsidRDefault="00F5219E">
            <w:pPr>
              <w:jc w:val="center"/>
              <w:rPr>
                <w:rFonts w:asciiTheme="minorEastAsia" w:hAnsiTheme="minorEastAsia"/>
                <w:szCs w:val="21"/>
              </w:rPr>
            </w:pPr>
            <w:r w:rsidRPr="00E407D8">
              <w:rPr>
                <w:rFonts w:asciiTheme="minorEastAsia" w:hAnsiTheme="minorEastAsia"/>
                <w:szCs w:val="21"/>
              </w:rPr>
              <w:t>201</w:t>
            </w:r>
            <w:r w:rsidRPr="00E407D8">
              <w:rPr>
                <w:rFonts w:asciiTheme="minorEastAsia" w:hAnsiTheme="minorEastAsia" w:hint="eastAsia"/>
                <w:szCs w:val="21"/>
              </w:rPr>
              <w:t>909</w:t>
            </w:r>
          </w:p>
          <w:p w:rsidR="00C24343" w:rsidRPr="00E407D8" w:rsidRDefault="00F5219E">
            <w:pPr>
              <w:jc w:val="center"/>
              <w:rPr>
                <w:rFonts w:asciiTheme="minorEastAsia" w:hAnsiTheme="minorEastAsia"/>
                <w:szCs w:val="21"/>
              </w:rPr>
            </w:pPr>
            <w:r w:rsidRPr="00E407D8">
              <w:rPr>
                <w:rFonts w:asciiTheme="minorEastAsia" w:hAnsiTheme="minorEastAsia"/>
                <w:szCs w:val="21"/>
              </w:rPr>
              <w:t>20</w:t>
            </w:r>
            <w:r w:rsidRPr="00E407D8">
              <w:rPr>
                <w:rFonts w:asciiTheme="minorEastAsia" w:hAnsiTheme="minorEastAsia" w:hint="eastAsia"/>
                <w:szCs w:val="21"/>
              </w:rPr>
              <w:t>2009</w:t>
            </w:r>
          </w:p>
        </w:tc>
        <w:tc>
          <w:tcPr>
            <w:tcW w:w="1540" w:type="dxa"/>
            <w:vAlign w:val="center"/>
          </w:tcPr>
          <w:p w:rsidR="00C24343" w:rsidRPr="00E407D8" w:rsidRDefault="00F5219E">
            <w:pPr>
              <w:jc w:val="center"/>
              <w:rPr>
                <w:rFonts w:asciiTheme="minorEastAsia" w:hAnsiTheme="minorEastAsia"/>
                <w:szCs w:val="21"/>
              </w:rPr>
            </w:pPr>
            <w:r w:rsidRPr="00E407D8">
              <w:rPr>
                <w:rFonts w:asciiTheme="minorEastAsia" w:hAnsiTheme="minorEastAsia" w:hint="eastAsia"/>
                <w:szCs w:val="21"/>
              </w:rPr>
              <w:t>存于教务处</w:t>
            </w:r>
          </w:p>
        </w:tc>
      </w:tr>
      <w:tr w:rsidR="00C24343">
        <w:trPr>
          <w:jc w:val="center"/>
        </w:trPr>
        <w:tc>
          <w:tcPr>
            <w:tcW w:w="4126" w:type="dxa"/>
            <w:vAlign w:val="center"/>
          </w:tcPr>
          <w:p w:rsidR="00C24343" w:rsidRPr="00E407D8" w:rsidRDefault="00F5219E">
            <w:pPr>
              <w:rPr>
                <w:rFonts w:asciiTheme="minorEastAsia" w:hAnsiTheme="minorEastAsia" w:cs="宋体"/>
                <w:kern w:val="0"/>
                <w:szCs w:val="21"/>
              </w:rPr>
            </w:pPr>
            <w:r w:rsidRPr="00E407D8">
              <w:rPr>
                <w:rFonts w:asciiTheme="minorEastAsia" w:hAnsiTheme="minorEastAsia" w:cs="宋体" w:hint="eastAsia"/>
                <w:kern w:val="0"/>
                <w:szCs w:val="21"/>
              </w:rPr>
              <w:t>4</w:t>
            </w:r>
            <w:r w:rsidRPr="00E407D8">
              <w:rPr>
                <w:rFonts w:asciiTheme="minorEastAsia" w:hAnsiTheme="minorEastAsia" w:cs="宋体"/>
                <w:kern w:val="0"/>
                <w:szCs w:val="21"/>
              </w:rPr>
              <w:t>.</w:t>
            </w:r>
            <w:r w:rsidRPr="00E407D8">
              <w:rPr>
                <w:rFonts w:asciiTheme="minorEastAsia" w:hAnsiTheme="minorEastAsia" w:cs="宋体" w:hint="eastAsia"/>
                <w:kern w:val="0"/>
                <w:szCs w:val="21"/>
              </w:rPr>
              <w:t>学生</w:t>
            </w:r>
            <w:proofErr w:type="gramStart"/>
            <w:r w:rsidRPr="00E407D8">
              <w:rPr>
                <w:rFonts w:asciiTheme="minorEastAsia" w:hAnsiTheme="minorEastAsia" w:cs="宋体" w:hint="eastAsia"/>
                <w:kern w:val="0"/>
                <w:szCs w:val="21"/>
              </w:rPr>
              <w:t>评教师</w:t>
            </w:r>
            <w:proofErr w:type="gramEnd"/>
            <w:r w:rsidRPr="00E407D8">
              <w:rPr>
                <w:rFonts w:asciiTheme="minorEastAsia" w:hAnsiTheme="minorEastAsia" w:cs="宋体" w:hint="eastAsia"/>
                <w:kern w:val="0"/>
                <w:szCs w:val="21"/>
              </w:rPr>
              <w:t>材料</w:t>
            </w:r>
          </w:p>
        </w:tc>
        <w:tc>
          <w:tcPr>
            <w:tcW w:w="1893" w:type="dxa"/>
            <w:vAlign w:val="center"/>
          </w:tcPr>
          <w:p w:rsidR="00C24343" w:rsidRPr="00E407D8" w:rsidRDefault="00F5219E">
            <w:pPr>
              <w:jc w:val="center"/>
              <w:rPr>
                <w:rFonts w:asciiTheme="minorEastAsia" w:hAnsiTheme="minorEastAsia"/>
                <w:szCs w:val="21"/>
              </w:rPr>
            </w:pPr>
            <w:r w:rsidRPr="00E407D8">
              <w:rPr>
                <w:rFonts w:asciiTheme="minorEastAsia" w:hAnsiTheme="minorEastAsia" w:hint="eastAsia"/>
                <w:szCs w:val="21"/>
              </w:rPr>
              <w:t>学生</w:t>
            </w:r>
            <w:proofErr w:type="gramStart"/>
            <w:r w:rsidRPr="00E407D8">
              <w:rPr>
                <w:rFonts w:asciiTheme="minorEastAsia" w:hAnsiTheme="minorEastAsia" w:hint="eastAsia"/>
                <w:szCs w:val="21"/>
              </w:rPr>
              <w:t>评教师</w:t>
            </w:r>
            <w:proofErr w:type="gramEnd"/>
          </w:p>
        </w:tc>
        <w:tc>
          <w:tcPr>
            <w:tcW w:w="1513" w:type="dxa"/>
            <w:vAlign w:val="center"/>
          </w:tcPr>
          <w:p w:rsidR="00C24343" w:rsidRPr="00E407D8" w:rsidRDefault="00F5219E">
            <w:pPr>
              <w:jc w:val="center"/>
              <w:rPr>
                <w:rFonts w:asciiTheme="minorEastAsia" w:hAnsiTheme="minorEastAsia"/>
                <w:szCs w:val="21"/>
              </w:rPr>
            </w:pPr>
            <w:r w:rsidRPr="00E407D8">
              <w:rPr>
                <w:rFonts w:asciiTheme="minorEastAsia" w:hAnsiTheme="minorEastAsia"/>
                <w:szCs w:val="21"/>
              </w:rPr>
              <w:t>201</w:t>
            </w:r>
            <w:r w:rsidRPr="00E407D8">
              <w:rPr>
                <w:rFonts w:asciiTheme="minorEastAsia" w:hAnsiTheme="minorEastAsia" w:hint="eastAsia"/>
                <w:szCs w:val="21"/>
              </w:rPr>
              <w:t>809</w:t>
            </w:r>
          </w:p>
          <w:p w:rsidR="00C24343" w:rsidRPr="00E407D8" w:rsidRDefault="00F5219E">
            <w:pPr>
              <w:jc w:val="center"/>
              <w:rPr>
                <w:rFonts w:asciiTheme="minorEastAsia" w:hAnsiTheme="minorEastAsia"/>
                <w:szCs w:val="21"/>
              </w:rPr>
            </w:pPr>
            <w:r w:rsidRPr="00E407D8">
              <w:rPr>
                <w:rFonts w:asciiTheme="minorEastAsia" w:hAnsiTheme="minorEastAsia"/>
                <w:szCs w:val="21"/>
              </w:rPr>
              <w:t>201</w:t>
            </w:r>
            <w:r w:rsidRPr="00E407D8">
              <w:rPr>
                <w:rFonts w:asciiTheme="minorEastAsia" w:hAnsiTheme="minorEastAsia" w:hint="eastAsia"/>
                <w:szCs w:val="21"/>
              </w:rPr>
              <w:t>909</w:t>
            </w:r>
          </w:p>
          <w:p w:rsidR="00C24343" w:rsidRPr="00E407D8" w:rsidRDefault="00F5219E">
            <w:pPr>
              <w:jc w:val="center"/>
              <w:rPr>
                <w:rFonts w:asciiTheme="minorEastAsia" w:hAnsiTheme="minorEastAsia"/>
                <w:szCs w:val="21"/>
              </w:rPr>
            </w:pPr>
            <w:r w:rsidRPr="00E407D8">
              <w:rPr>
                <w:rFonts w:asciiTheme="minorEastAsia" w:hAnsiTheme="minorEastAsia"/>
                <w:szCs w:val="21"/>
              </w:rPr>
              <w:t>20</w:t>
            </w:r>
            <w:r w:rsidRPr="00E407D8">
              <w:rPr>
                <w:rFonts w:asciiTheme="minorEastAsia" w:hAnsiTheme="minorEastAsia" w:hint="eastAsia"/>
                <w:szCs w:val="21"/>
              </w:rPr>
              <w:t>2009</w:t>
            </w:r>
          </w:p>
        </w:tc>
        <w:tc>
          <w:tcPr>
            <w:tcW w:w="1540" w:type="dxa"/>
            <w:vAlign w:val="center"/>
          </w:tcPr>
          <w:p w:rsidR="00C24343" w:rsidRPr="00E407D8" w:rsidRDefault="00F5219E">
            <w:pPr>
              <w:jc w:val="center"/>
              <w:rPr>
                <w:rFonts w:asciiTheme="minorEastAsia" w:hAnsiTheme="minorEastAsia"/>
              </w:rPr>
            </w:pPr>
            <w:r w:rsidRPr="00E407D8">
              <w:rPr>
                <w:rFonts w:asciiTheme="minorEastAsia" w:hAnsiTheme="minorEastAsia" w:hint="eastAsia"/>
                <w:szCs w:val="21"/>
              </w:rPr>
              <w:t>存于教务处</w:t>
            </w:r>
          </w:p>
        </w:tc>
      </w:tr>
      <w:tr w:rsidR="00C24343">
        <w:trPr>
          <w:jc w:val="center"/>
        </w:trPr>
        <w:tc>
          <w:tcPr>
            <w:tcW w:w="4126" w:type="dxa"/>
            <w:vAlign w:val="center"/>
          </w:tcPr>
          <w:p w:rsidR="00C24343" w:rsidRPr="00E407D8" w:rsidRDefault="00F5219E">
            <w:pPr>
              <w:rPr>
                <w:rFonts w:asciiTheme="minorEastAsia" w:hAnsiTheme="minorEastAsia" w:cs="宋体"/>
                <w:kern w:val="0"/>
                <w:szCs w:val="21"/>
              </w:rPr>
            </w:pPr>
            <w:r w:rsidRPr="00E407D8">
              <w:rPr>
                <w:rFonts w:asciiTheme="minorEastAsia" w:hAnsiTheme="minorEastAsia" w:cs="宋体" w:hint="eastAsia"/>
                <w:kern w:val="0"/>
                <w:szCs w:val="21"/>
              </w:rPr>
              <w:t>5</w:t>
            </w:r>
            <w:r w:rsidRPr="00E407D8">
              <w:rPr>
                <w:rFonts w:asciiTheme="minorEastAsia" w:hAnsiTheme="minorEastAsia" w:cs="宋体"/>
                <w:kern w:val="0"/>
                <w:szCs w:val="21"/>
              </w:rPr>
              <w:t>.</w:t>
            </w:r>
            <w:r w:rsidRPr="00E407D8">
              <w:rPr>
                <w:rFonts w:asciiTheme="minorEastAsia" w:hAnsiTheme="minorEastAsia" w:cs="宋体" w:hint="eastAsia"/>
                <w:kern w:val="0"/>
                <w:szCs w:val="21"/>
              </w:rPr>
              <w:t>家长</w:t>
            </w:r>
            <w:proofErr w:type="gramStart"/>
            <w:r w:rsidRPr="00E407D8">
              <w:rPr>
                <w:rFonts w:asciiTheme="minorEastAsia" w:hAnsiTheme="minorEastAsia" w:cs="宋体" w:hint="eastAsia"/>
                <w:kern w:val="0"/>
                <w:szCs w:val="21"/>
              </w:rPr>
              <w:t>评学校</w:t>
            </w:r>
            <w:proofErr w:type="gramEnd"/>
            <w:r w:rsidRPr="00E407D8">
              <w:rPr>
                <w:rFonts w:asciiTheme="minorEastAsia" w:hAnsiTheme="minorEastAsia" w:cs="宋体" w:hint="eastAsia"/>
                <w:kern w:val="0"/>
                <w:szCs w:val="21"/>
              </w:rPr>
              <w:t>材料</w:t>
            </w:r>
          </w:p>
        </w:tc>
        <w:tc>
          <w:tcPr>
            <w:tcW w:w="1893" w:type="dxa"/>
            <w:vAlign w:val="center"/>
          </w:tcPr>
          <w:p w:rsidR="00C24343" w:rsidRPr="00E407D8" w:rsidRDefault="00F5219E">
            <w:pPr>
              <w:jc w:val="center"/>
              <w:rPr>
                <w:rFonts w:asciiTheme="minorEastAsia" w:hAnsiTheme="minorEastAsia"/>
                <w:szCs w:val="21"/>
              </w:rPr>
            </w:pPr>
            <w:r w:rsidRPr="00E407D8">
              <w:rPr>
                <w:rFonts w:asciiTheme="minorEastAsia" w:hAnsiTheme="minorEastAsia" w:hint="eastAsia"/>
                <w:szCs w:val="21"/>
              </w:rPr>
              <w:t>家长</w:t>
            </w:r>
            <w:proofErr w:type="gramStart"/>
            <w:r w:rsidRPr="00E407D8">
              <w:rPr>
                <w:rFonts w:asciiTheme="minorEastAsia" w:hAnsiTheme="minorEastAsia" w:hint="eastAsia"/>
                <w:szCs w:val="21"/>
              </w:rPr>
              <w:t>评学校</w:t>
            </w:r>
            <w:proofErr w:type="gramEnd"/>
          </w:p>
        </w:tc>
        <w:tc>
          <w:tcPr>
            <w:tcW w:w="1513" w:type="dxa"/>
            <w:vAlign w:val="center"/>
          </w:tcPr>
          <w:p w:rsidR="00C24343" w:rsidRPr="00E407D8" w:rsidRDefault="00F5219E">
            <w:pPr>
              <w:jc w:val="center"/>
              <w:rPr>
                <w:rFonts w:asciiTheme="minorEastAsia" w:hAnsiTheme="minorEastAsia"/>
                <w:szCs w:val="21"/>
              </w:rPr>
            </w:pPr>
            <w:r w:rsidRPr="00E407D8">
              <w:rPr>
                <w:rFonts w:asciiTheme="minorEastAsia" w:hAnsiTheme="minorEastAsia"/>
                <w:szCs w:val="21"/>
              </w:rPr>
              <w:t>201</w:t>
            </w:r>
            <w:r w:rsidRPr="00E407D8">
              <w:rPr>
                <w:rFonts w:asciiTheme="minorEastAsia" w:hAnsiTheme="minorEastAsia" w:hint="eastAsia"/>
                <w:szCs w:val="21"/>
              </w:rPr>
              <w:t>809</w:t>
            </w:r>
          </w:p>
          <w:p w:rsidR="00C24343" w:rsidRPr="00E407D8" w:rsidRDefault="00F5219E">
            <w:pPr>
              <w:jc w:val="center"/>
              <w:rPr>
                <w:rFonts w:asciiTheme="minorEastAsia" w:hAnsiTheme="minorEastAsia"/>
                <w:szCs w:val="21"/>
              </w:rPr>
            </w:pPr>
            <w:r w:rsidRPr="00E407D8">
              <w:rPr>
                <w:rFonts w:asciiTheme="minorEastAsia" w:hAnsiTheme="minorEastAsia"/>
                <w:szCs w:val="21"/>
              </w:rPr>
              <w:t>201</w:t>
            </w:r>
            <w:r w:rsidRPr="00E407D8">
              <w:rPr>
                <w:rFonts w:asciiTheme="minorEastAsia" w:hAnsiTheme="minorEastAsia" w:hint="eastAsia"/>
                <w:szCs w:val="21"/>
              </w:rPr>
              <w:t>909</w:t>
            </w:r>
          </w:p>
          <w:p w:rsidR="00C24343" w:rsidRPr="00E407D8" w:rsidRDefault="00F5219E">
            <w:pPr>
              <w:jc w:val="center"/>
              <w:rPr>
                <w:rFonts w:asciiTheme="minorEastAsia" w:hAnsiTheme="minorEastAsia"/>
                <w:szCs w:val="21"/>
              </w:rPr>
            </w:pPr>
            <w:r w:rsidRPr="00E407D8">
              <w:rPr>
                <w:rFonts w:asciiTheme="minorEastAsia" w:hAnsiTheme="minorEastAsia"/>
                <w:szCs w:val="21"/>
              </w:rPr>
              <w:t>20</w:t>
            </w:r>
            <w:r w:rsidRPr="00E407D8">
              <w:rPr>
                <w:rFonts w:asciiTheme="minorEastAsia" w:hAnsiTheme="minorEastAsia" w:hint="eastAsia"/>
                <w:szCs w:val="21"/>
              </w:rPr>
              <w:t>2009</w:t>
            </w:r>
          </w:p>
        </w:tc>
        <w:tc>
          <w:tcPr>
            <w:tcW w:w="1540" w:type="dxa"/>
            <w:vAlign w:val="center"/>
          </w:tcPr>
          <w:p w:rsidR="00C24343" w:rsidRPr="00E407D8" w:rsidRDefault="00F5219E">
            <w:pPr>
              <w:jc w:val="center"/>
              <w:rPr>
                <w:rFonts w:asciiTheme="minorEastAsia" w:hAnsiTheme="minorEastAsia"/>
              </w:rPr>
            </w:pPr>
            <w:r w:rsidRPr="00E407D8">
              <w:rPr>
                <w:rFonts w:asciiTheme="minorEastAsia" w:hAnsiTheme="minorEastAsia" w:hint="eastAsia"/>
                <w:szCs w:val="21"/>
              </w:rPr>
              <w:t>存于教务处</w:t>
            </w:r>
          </w:p>
        </w:tc>
      </w:tr>
      <w:tr w:rsidR="00C24343">
        <w:trPr>
          <w:jc w:val="center"/>
        </w:trPr>
        <w:tc>
          <w:tcPr>
            <w:tcW w:w="4126" w:type="dxa"/>
            <w:vAlign w:val="center"/>
          </w:tcPr>
          <w:p w:rsidR="00C24343" w:rsidRPr="00E407D8" w:rsidRDefault="00F5219E">
            <w:pPr>
              <w:rPr>
                <w:rFonts w:asciiTheme="minorEastAsia" w:hAnsiTheme="minorEastAsia" w:cs="宋体"/>
                <w:kern w:val="0"/>
                <w:szCs w:val="21"/>
              </w:rPr>
            </w:pPr>
            <w:r w:rsidRPr="00E407D8">
              <w:rPr>
                <w:rFonts w:asciiTheme="minorEastAsia" w:hAnsiTheme="minorEastAsia" w:cs="宋体" w:hint="eastAsia"/>
                <w:kern w:val="0"/>
                <w:szCs w:val="21"/>
              </w:rPr>
              <w:t>6</w:t>
            </w:r>
            <w:r w:rsidRPr="00E407D8">
              <w:rPr>
                <w:rFonts w:asciiTheme="minorEastAsia" w:hAnsiTheme="minorEastAsia" w:cs="宋体"/>
                <w:kern w:val="0"/>
                <w:szCs w:val="21"/>
              </w:rPr>
              <w:t>.</w:t>
            </w:r>
            <w:r w:rsidRPr="00E407D8">
              <w:rPr>
                <w:rFonts w:asciiTheme="minorEastAsia" w:hAnsiTheme="minorEastAsia" w:cs="宋体" w:hint="eastAsia"/>
                <w:kern w:val="0"/>
                <w:szCs w:val="21"/>
              </w:rPr>
              <w:t>毕业生问卷调查材料</w:t>
            </w:r>
          </w:p>
        </w:tc>
        <w:tc>
          <w:tcPr>
            <w:tcW w:w="1893" w:type="dxa"/>
            <w:vAlign w:val="center"/>
          </w:tcPr>
          <w:p w:rsidR="00C24343" w:rsidRPr="00E407D8" w:rsidRDefault="00F5219E">
            <w:pPr>
              <w:jc w:val="center"/>
              <w:rPr>
                <w:rFonts w:asciiTheme="minorEastAsia" w:hAnsiTheme="minorEastAsia"/>
                <w:szCs w:val="21"/>
              </w:rPr>
            </w:pPr>
            <w:r w:rsidRPr="00E407D8">
              <w:rPr>
                <w:rFonts w:asciiTheme="minorEastAsia" w:hAnsiTheme="minorEastAsia" w:hint="eastAsia"/>
                <w:szCs w:val="21"/>
              </w:rPr>
              <w:t>毕业生问卷调查</w:t>
            </w:r>
          </w:p>
        </w:tc>
        <w:tc>
          <w:tcPr>
            <w:tcW w:w="1513" w:type="dxa"/>
            <w:vAlign w:val="center"/>
          </w:tcPr>
          <w:p w:rsidR="00C24343" w:rsidRPr="00E407D8" w:rsidRDefault="00F5219E">
            <w:pPr>
              <w:jc w:val="center"/>
              <w:rPr>
                <w:rFonts w:asciiTheme="minorEastAsia" w:hAnsiTheme="minorEastAsia"/>
                <w:szCs w:val="21"/>
              </w:rPr>
            </w:pPr>
            <w:r w:rsidRPr="00E407D8">
              <w:rPr>
                <w:rFonts w:asciiTheme="minorEastAsia" w:hAnsiTheme="minorEastAsia"/>
                <w:szCs w:val="21"/>
              </w:rPr>
              <w:t>201</w:t>
            </w:r>
            <w:r w:rsidRPr="00E407D8">
              <w:rPr>
                <w:rFonts w:asciiTheme="minorEastAsia" w:hAnsiTheme="minorEastAsia" w:hint="eastAsia"/>
                <w:szCs w:val="21"/>
              </w:rPr>
              <w:t>809</w:t>
            </w:r>
          </w:p>
          <w:p w:rsidR="00C24343" w:rsidRPr="00E407D8" w:rsidRDefault="00F5219E">
            <w:pPr>
              <w:jc w:val="center"/>
              <w:rPr>
                <w:rFonts w:asciiTheme="minorEastAsia" w:hAnsiTheme="minorEastAsia"/>
                <w:szCs w:val="21"/>
              </w:rPr>
            </w:pPr>
            <w:r w:rsidRPr="00E407D8">
              <w:rPr>
                <w:rFonts w:asciiTheme="minorEastAsia" w:hAnsiTheme="minorEastAsia"/>
                <w:szCs w:val="21"/>
              </w:rPr>
              <w:t>201</w:t>
            </w:r>
            <w:r w:rsidRPr="00E407D8">
              <w:rPr>
                <w:rFonts w:asciiTheme="minorEastAsia" w:hAnsiTheme="minorEastAsia" w:hint="eastAsia"/>
                <w:szCs w:val="21"/>
              </w:rPr>
              <w:t>909</w:t>
            </w:r>
          </w:p>
          <w:p w:rsidR="00C24343" w:rsidRPr="00E407D8" w:rsidRDefault="00F5219E">
            <w:pPr>
              <w:jc w:val="center"/>
              <w:rPr>
                <w:rFonts w:asciiTheme="minorEastAsia" w:hAnsiTheme="minorEastAsia"/>
                <w:szCs w:val="21"/>
              </w:rPr>
            </w:pPr>
            <w:r w:rsidRPr="00E407D8">
              <w:rPr>
                <w:rFonts w:asciiTheme="minorEastAsia" w:hAnsiTheme="minorEastAsia"/>
                <w:szCs w:val="21"/>
              </w:rPr>
              <w:t>20</w:t>
            </w:r>
            <w:r w:rsidRPr="00E407D8">
              <w:rPr>
                <w:rFonts w:asciiTheme="minorEastAsia" w:hAnsiTheme="minorEastAsia" w:hint="eastAsia"/>
                <w:szCs w:val="21"/>
              </w:rPr>
              <w:t>2009</w:t>
            </w:r>
          </w:p>
        </w:tc>
        <w:tc>
          <w:tcPr>
            <w:tcW w:w="1540" w:type="dxa"/>
            <w:vAlign w:val="center"/>
          </w:tcPr>
          <w:p w:rsidR="00C24343" w:rsidRPr="00E407D8" w:rsidRDefault="00F5219E">
            <w:pPr>
              <w:jc w:val="center"/>
              <w:rPr>
                <w:rFonts w:asciiTheme="minorEastAsia" w:hAnsiTheme="minorEastAsia"/>
              </w:rPr>
            </w:pPr>
            <w:r w:rsidRPr="00E407D8">
              <w:rPr>
                <w:rFonts w:asciiTheme="minorEastAsia" w:hAnsiTheme="minorEastAsia" w:hint="eastAsia"/>
                <w:szCs w:val="21"/>
              </w:rPr>
              <w:t>存于教务处</w:t>
            </w:r>
          </w:p>
        </w:tc>
      </w:tr>
    </w:tbl>
    <w:p w:rsidR="00C24343" w:rsidRDefault="00F5219E">
      <w:pPr>
        <w:widowControl/>
        <w:tabs>
          <w:tab w:val="left" w:pos="7263"/>
        </w:tabs>
        <w:jc w:val="left"/>
        <w:rPr>
          <w:rFonts w:ascii="华文中宋" w:eastAsia="华文中宋" w:hAnsi="华文中宋"/>
          <w:b/>
          <w:sz w:val="32"/>
          <w:szCs w:val="32"/>
        </w:rPr>
      </w:pPr>
      <w:r>
        <w:rPr>
          <w:rFonts w:ascii="华文中宋" w:eastAsia="华文中宋" w:hAnsi="华文中宋"/>
          <w:b/>
          <w:sz w:val="32"/>
          <w:szCs w:val="32"/>
        </w:rPr>
        <w:tab/>
      </w:r>
    </w:p>
    <w:p w:rsidR="00C24343" w:rsidRDefault="00C24343" w:rsidP="004573A7">
      <w:pPr>
        <w:spacing w:afterLines="50" w:after="156" w:line="360" w:lineRule="exact"/>
        <w:jc w:val="center"/>
        <w:rPr>
          <w:rFonts w:ascii="华文中宋" w:eastAsia="华文中宋" w:hAnsi="华文中宋" w:cs="Times New Roman"/>
          <w:b/>
          <w:color w:val="000000" w:themeColor="text1"/>
          <w:sz w:val="32"/>
          <w:szCs w:val="32"/>
        </w:rPr>
      </w:pPr>
    </w:p>
    <w:p w:rsidR="00C24343" w:rsidRDefault="00C24343" w:rsidP="004573A7">
      <w:pPr>
        <w:spacing w:afterLines="50" w:after="156" w:line="360" w:lineRule="exact"/>
        <w:jc w:val="center"/>
        <w:rPr>
          <w:rFonts w:ascii="华文中宋" w:eastAsia="华文中宋" w:hAnsi="华文中宋" w:cs="Times New Roman"/>
          <w:b/>
          <w:color w:val="000000" w:themeColor="text1"/>
          <w:sz w:val="32"/>
          <w:szCs w:val="32"/>
        </w:rPr>
      </w:pPr>
    </w:p>
    <w:p w:rsidR="00C24343" w:rsidRDefault="00C24343" w:rsidP="004573A7">
      <w:pPr>
        <w:spacing w:afterLines="50" w:after="156" w:line="360" w:lineRule="exact"/>
        <w:jc w:val="center"/>
        <w:rPr>
          <w:rFonts w:ascii="华文中宋" w:eastAsia="华文中宋" w:hAnsi="华文中宋" w:cs="Times New Roman"/>
          <w:b/>
          <w:color w:val="000000" w:themeColor="text1"/>
          <w:sz w:val="32"/>
          <w:szCs w:val="32"/>
        </w:rPr>
      </w:pPr>
    </w:p>
    <w:p w:rsidR="000F1CCF" w:rsidRDefault="000F1CCF" w:rsidP="004573A7">
      <w:pPr>
        <w:spacing w:afterLines="50" w:after="156" w:line="360" w:lineRule="exact"/>
        <w:jc w:val="center"/>
        <w:rPr>
          <w:rFonts w:ascii="华文中宋" w:eastAsia="华文中宋" w:hAnsi="华文中宋" w:cs="Times New Roman"/>
          <w:b/>
          <w:color w:val="000000" w:themeColor="text1"/>
          <w:sz w:val="32"/>
          <w:szCs w:val="32"/>
        </w:rPr>
      </w:pPr>
    </w:p>
    <w:p w:rsidR="000F1CCF" w:rsidRDefault="000F1CCF" w:rsidP="004573A7">
      <w:pPr>
        <w:spacing w:afterLines="50" w:after="156" w:line="360" w:lineRule="exact"/>
        <w:jc w:val="center"/>
        <w:rPr>
          <w:rFonts w:ascii="华文中宋" w:eastAsia="华文中宋" w:hAnsi="华文中宋" w:cs="Times New Roman"/>
          <w:b/>
          <w:color w:val="000000" w:themeColor="text1"/>
          <w:sz w:val="32"/>
          <w:szCs w:val="32"/>
        </w:rPr>
      </w:pPr>
    </w:p>
    <w:p w:rsidR="000F1CCF" w:rsidRDefault="000F1CCF" w:rsidP="004573A7">
      <w:pPr>
        <w:spacing w:afterLines="50" w:after="156" w:line="360" w:lineRule="exact"/>
        <w:jc w:val="center"/>
        <w:rPr>
          <w:rFonts w:ascii="华文中宋" w:eastAsia="华文中宋" w:hAnsi="华文中宋" w:cs="Times New Roman"/>
          <w:b/>
          <w:color w:val="000000" w:themeColor="text1"/>
          <w:sz w:val="32"/>
          <w:szCs w:val="32"/>
        </w:rPr>
      </w:pPr>
    </w:p>
    <w:p w:rsidR="000F1CCF" w:rsidRDefault="000F1CCF" w:rsidP="004573A7">
      <w:pPr>
        <w:spacing w:afterLines="50" w:after="156" w:line="360" w:lineRule="exact"/>
        <w:jc w:val="center"/>
        <w:rPr>
          <w:rFonts w:ascii="华文中宋" w:eastAsia="华文中宋" w:hAnsi="华文中宋" w:cs="Times New Roman"/>
          <w:b/>
          <w:color w:val="000000" w:themeColor="text1"/>
          <w:sz w:val="32"/>
          <w:szCs w:val="32"/>
        </w:rPr>
      </w:pPr>
    </w:p>
    <w:p w:rsidR="00C36B25" w:rsidRDefault="00C36B25" w:rsidP="004573A7">
      <w:pPr>
        <w:spacing w:afterLines="50" w:after="156" w:line="360" w:lineRule="exact"/>
        <w:jc w:val="center"/>
        <w:rPr>
          <w:rFonts w:ascii="华文中宋" w:eastAsia="华文中宋" w:hAnsi="华文中宋" w:cs="Times New Roman"/>
          <w:b/>
          <w:color w:val="000000" w:themeColor="text1"/>
          <w:sz w:val="32"/>
          <w:szCs w:val="32"/>
        </w:rPr>
      </w:pPr>
    </w:p>
    <w:p w:rsidR="00C24343" w:rsidRDefault="00F5219E" w:rsidP="004573A7">
      <w:pPr>
        <w:spacing w:afterLines="50" w:after="156" w:line="360" w:lineRule="exact"/>
        <w:jc w:val="center"/>
        <w:rPr>
          <w:rFonts w:ascii="华文中宋" w:eastAsia="华文中宋" w:hAnsi="华文中宋" w:cs="Times New Roman"/>
          <w:b/>
          <w:color w:val="000000" w:themeColor="text1"/>
          <w:sz w:val="32"/>
          <w:szCs w:val="32"/>
        </w:rPr>
      </w:pPr>
      <w:r>
        <w:rPr>
          <w:rFonts w:ascii="华文中宋" w:eastAsia="华文中宋" w:hAnsi="华文中宋" w:cs="Times New Roman" w:hint="eastAsia"/>
          <w:b/>
          <w:color w:val="000000" w:themeColor="text1"/>
          <w:sz w:val="32"/>
          <w:szCs w:val="32"/>
        </w:rPr>
        <w:t>四、设区市教育行政部门审核意见</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9072"/>
      </w:tblGrid>
      <w:tr w:rsidR="00C24343">
        <w:trPr>
          <w:trHeight w:val="11295"/>
          <w:jc w:val="center"/>
        </w:trPr>
        <w:tc>
          <w:tcPr>
            <w:tcW w:w="8534" w:type="dxa"/>
          </w:tcPr>
          <w:p w:rsidR="00C24343" w:rsidRDefault="00C24343">
            <w:pPr>
              <w:jc w:val="left"/>
              <w:rPr>
                <w:b/>
              </w:rPr>
            </w:pPr>
          </w:p>
          <w:p w:rsidR="00C24343" w:rsidRDefault="00C24343">
            <w:pPr>
              <w:rPr>
                <w:b/>
              </w:rPr>
            </w:pPr>
          </w:p>
          <w:p w:rsidR="00C24343" w:rsidRDefault="00C24343">
            <w:pPr>
              <w:rPr>
                <w:b/>
                <w:sz w:val="24"/>
              </w:rPr>
            </w:pPr>
          </w:p>
          <w:p w:rsidR="00C24343" w:rsidRDefault="00C24343">
            <w:pPr>
              <w:ind w:firstLineChars="300" w:firstLine="723"/>
              <w:rPr>
                <w:b/>
                <w:sz w:val="24"/>
              </w:rPr>
            </w:pPr>
          </w:p>
          <w:p w:rsidR="00C24343" w:rsidRDefault="00C24343">
            <w:pPr>
              <w:ind w:firstLineChars="300" w:firstLine="723"/>
              <w:rPr>
                <w:b/>
                <w:sz w:val="24"/>
              </w:rPr>
            </w:pPr>
          </w:p>
          <w:p w:rsidR="00C24343" w:rsidRDefault="00C24343">
            <w:pPr>
              <w:ind w:firstLineChars="300" w:firstLine="723"/>
              <w:rPr>
                <w:b/>
                <w:sz w:val="24"/>
              </w:rPr>
            </w:pPr>
          </w:p>
          <w:p w:rsidR="00C24343" w:rsidRDefault="00C24343">
            <w:pPr>
              <w:ind w:firstLineChars="300" w:firstLine="723"/>
              <w:rPr>
                <w:b/>
                <w:sz w:val="24"/>
              </w:rPr>
            </w:pPr>
          </w:p>
          <w:p w:rsidR="00C24343" w:rsidRDefault="00C24343">
            <w:pPr>
              <w:ind w:firstLineChars="300" w:firstLine="723"/>
              <w:rPr>
                <w:b/>
                <w:sz w:val="24"/>
              </w:rPr>
            </w:pPr>
          </w:p>
          <w:p w:rsidR="00C24343" w:rsidRDefault="00C24343">
            <w:pPr>
              <w:ind w:firstLineChars="300" w:firstLine="723"/>
              <w:rPr>
                <w:b/>
                <w:sz w:val="24"/>
              </w:rPr>
            </w:pPr>
          </w:p>
          <w:p w:rsidR="00C24343" w:rsidRDefault="00C24343">
            <w:pPr>
              <w:rPr>
                <w:b/>
                <w:sz w:val="24"/>
              </w:rPr>
            </w:pPr>
          </w:p>
          <w:p w:rsidR="00C24343" w:rsidRDefault="00C24343">
            <w:pPr>
              <w:spacing w:line="600" w:lineRule="exact"/>
              <w:ind w:firstLineChars="300" w:firstLine="723"/>
              <w:rPr>
                <w:b/>
                <w:sz w:val="24"/>
              </w:rPr>
            </w:pPr>
          </w:p>
          <w:p w:rsidR="00C24343" w:rsidRDefault="00C24343">
            <w:pPr>
              <w:spacing w:line="600" w:lineRule="exact"/>
              <w:ind w:firstLineChars="300" w:firstLine="723"/>
              <w:rPr>
                <w:b/>
                <w:sz w:val="24"/>
              </w:rPr>
            </w:pPr>
          </w:p>
          <w:p w:rsidR="00C24343" w:rsidRDefault="00C24343">
            <w:pPr>
              <w:spacing w:line="600" w:lineRule="exact"/>
              <w:ind w:firstLineChars="300" w:firstLine="723"/>
              <w:rPr>
                <w:b/>
                <w:sz w:val="24"/>
              </w:rPr>
            </w:pPr>
          </w:p>
          <w:p w:rsidR="00C24343" w:rsidRDefault="00C24343">
            <w:pPr>
              <w:spacing w:line="600" w:lineRule="exact"/>
              <w:ind w:firstLineChars="300" w:firstLine="723"/>
              <w:rPr>
                <w:b/>
                <w:sz w:val="24"/>
              </w:rPr>
            </w:pPr>
          </w:p>
          <w:p w:rsidR="00C24343" w:rsidRDefault="00C24343">
            <w:pPr>
              <w:spacing w:line="600" w:lineRule="exact"/>
              <w:ind w:firstLineChars="300" w:firstLine="723"/>
              <w:rPr>
                <w:b/>
                <w:sz w:val="24"/>
              </w:rPr>
            </w:pPr>
          </w:p>
          <w:p w:rsidR="00C24343" w:rsidRDefault="00C24343">
            <w:pPr>
              <w:spacing w:line="600" w:lineRule="exact"/>
              <w:ind w:firstLineChars="300" w:firstLine="723"/>
              <w:rPr>
                <w:b/>
                <w:sz w:val="24"/>
              </w:rPr>
            </w:pPr>
          </w:p>
          <w:p w:rsidR="00C24343" w:rsidRDefault="00C24343">
            <w:pPr>
              <w:spacing w:line="600" w:lineRule="exact"/>
              <w:ind w:firstLineChars="300" w:firstLine="723"/>
              <w:rPr>
                <w:b/>
                <w:sz w:val="24"/>
              </w:rPr>
            </w:pPr>
          </w:p>
          <w:p w:rsidR="00C24343" w:rsidRDefault="00F5219E">
            <w:pPr>
              <w:spacing w:line="600" w:lineRule="exact"/>
              <w:ind w:firstLineChars="300" w:firstLine="723"/>
              <w:rPr>
                <w:b/>
              </w:rPr>
            </w:pPr>
            <w:r>
              <w:rPr>
                <w:rFonts w:hint="eastAsia"/>
                <w:b/>
                <w:sz w:val="24"/>
              </w:rPr>
              <w:t>负责人（签字）教育局（公章）</w:t>
            </w:r>
          </w:p>
          <w:p w:rsidR="00C24343" w:rsidRDefault="00C24343">
            <w:pPr>
              <w:spacing w:line="600" w:lineRule="exact"/>
              <w:ind w:firstLineChars="2449" w:firstLine="5901"/>
              <w:rPr>
                <w:b/>
                <w:sz w:val="24"/>
              </w:rPr>
            </w:pPr>
          </w:p>
          <w:p w:rsidR="00C24343" w:rsidRDefault="00F5219E">
            <w:pPr>
              <w:spacing w:line="600" w:lineRule="exact"/>
              <w:ind w:firstLineChars="2449" w:firstLine="5901"/>
              <w:rPr>
                <w:b/>
              </w:rPr>
            </w:pPr>
            <w:r>
              <w:rPr>
                <w:rFonts w:hint="eastAsia"/>
                <w:b/>
                <w:sz w:val="24"/>
              </w:rPr>
              <w:t>年</w:t>
            </w:r>
            <w:r>
              <w:rPr>
                <w:rFonts w:hint="eastAsia"/>
                <w:b/>
                <w:sz w:val="24"/>
              </w:rPr>
              <w:t xml:space="preserve">  </w:t>
            </w:r>
            <w:r>
              <w:rPr>
                <w:rFonts w:hint="eastAsia"/>
                <w:b/>
                <w:sz w:val="24"/>
              </w:rPr>
              <w:t>月</w:t>
            </w:r>
            <w:r>
              <w:rPr>
                <w:rFonts w:hint="eastAsia"/>
                <w:b/>
                <w:sz w:val="24"/>
              </w:rPr>
              <w:t xml:space="preserve">  </w:t>
            </w:r>
            <w:r>
              <w:rPr>
                <w:rFonts w:hint="eastAsia"/>
                <w:b/>
                <w:sz w:val="24"/>
              </w:rPr>
              <w:t>日</w:t>
            </w:r>
          </w:p>
        </w:tc>
      </w:tr>
    </w:tbl>
    <w:p w:rsidR="00C24343" w:rsidRDefault="00C24343">
      <w:pPr>
        <w:widowControl/>
        <w:jc w:val="left"/>
      </w:pPr>
    </w:p>
    <w:p w:rsidR="00C24343" w:rsidRDefault="00C24343"/>
    <w:sectPr w:rsidR="00C24343" w:rsidSect="00B10FE4">
      <w:headerReference w:type="default" r:id="rId13"/>
      <w:footerReference w:type="default" r:id="rId14"/>
      <w:pgSz w:w="11906" w:h="16838"/>
      <w:pgMar w:top="1588" w:right="991" w:bottom="1418" w:left="1588"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389" w:rsidRDefault="00496389" w:rsidP="00C24343">
      <w:r>
        <w:separator/>
      </w:r>
    </w:p>
  </w:endnote>
  <w:endnote w:type="continuationSeparator" w:id="0">
    <w:p w:rsidR="00496389" w:rsidRDefault="00496389" w:rsidP="00C24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0E4" w:rsidRPr="006F3667" w:rsidRDefault="007A40E4" w:rsidP="006F366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550493"/>
      <w:docPartObj>
        <w:docPartGallery w:val="Page Numbers (Bottom of Page)"/>
        <w:docPartUnique/>
      </w:docPartObj>
    </w:sdtPr>
    <w:sdtEndPr/>
    <w:sdtContent>
      <w:p w:rsidR="007A40E4" w:rsidRPr="00B10FE4" w:rsidRDefault="00496389" w:rsidP="006F3667">
        <w:pPr>
          <w:pStyle w:val="a6"/>
          <w:jc w:val="cente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8552639"/>
      <w:docPartObj>
        <w:docPartGallery w:val="Page Numbers (Bottom of Page)"/>
        <w:docPartUnique/>
      </w:docPartObj>
    </w:sdtPr>
    <w:sdtEndPr/>
    <w:sdtContent>
      <w:p w:rsidR="007A40E4" w:rsidRPr="00B10FE4" w:rsidRDefault="007A40E4" w:rsidP="006F3667">
        <w:pPr>
          <w:pStyle w:val="a6"/>
          <w:jc w:val="center"/>
        </w:pPr>
        <w:r>
          <w:fldChar w:fldCharType="begin"/>
        </w:r>
        <w:r>
          <w:instrText>PAGE   \* MERGEFORMAT</w:instrText>
        </w:r>
        <w:r>
          <w:fldChar w:fldCharType="separate"/>
        </w:r>
        <w:r w:rsidR="00C31441" w:rsidRPr="00C31441">
          <w:rPr>
            <w:noProof/>
            <w:lang w:val="zh-CN"/>
          </w:rPr>
          <w:t>15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389" w:rsidRDefault="00496389" w:rsidP="00C24343">
      <w:r>
        <w:separator/>
      </w:r>
    </w:p>
  </w:footnote>
  <w:footnote w:type="continuationSeparator" w:id="0">
    <w:p w:rsidR="00496389" w:rsidRDefault="00496389" w:rsidP="00C243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0E4" w:rsidRPr="006F3667" w:rsidRDefault="007A40E4" w:rsidP="006F3667">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0E4" w:rsidRPr="006F3667" w:rsidRDefault="007A40E4" w:rsidP="006F3667">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1E3C50"/>
    <w:multiLevelType w:val="singleLevel"/>
    <w:tmpl w:val="991E3C50"/>
    <w:lvl w:ilvl="0">
      <w:start w:val="2"/>
      <w:numFmt w:val="decimal"/>
      <w:suff w:val="nothing"/>
      <w:lvlText w:val="（%1）"/>
      <w:lvlJc w:val="left"/>
    </w:lvl>
  </w:abstractNum>
  <w:abstractNum w:abstractNumId="1">
    <w:nsid w:val="2A88C6C6"/>
    <w:multiLevelType w:val="singleLevel"/>
    <w:tmpl w:val="2A88C6C6"/>
    <w:lvl w:ilvl="0">
      <w:start w:val="1"/>
      <w:numFmt w:val="decimal"/>
      <w:suff w:val="nothing"/>
      <w:lvlText w:val="（%1）"/>
      <w:lvlJc w:val="left"/>
    </w:lvl>
  </w:abstractNum>
  <w:abstractNum w:abstractNumId="2">
    <w:nsid w:val="6C6F69A7"/>
    <w:multiLevelType w:val="singleLevel"/>
    <w:tmpl w:val="6C6F69A7"/>
    <w:lvl w:ilvl="0">
      <w:start w:val="4"/>
      <w:numFmt w:val="decimal"/>
      <w:suff w:val="nothing"/>
      <w:lvlText w:val="%1、"/>
      <w:lvlJc w:val="left"/>
    </w:lvl>
  </w:abstractNum>
  <w:abstractNum w:abstractNumId="3">
    <w:nsid w:val="724DF14E"/>
    <w:multiLevelType w:val="singleLevel"/>
    <w:tmpl w:val="724DF14E"/>
    <w:lvl w:ilvl="0">
      <w:start w:val="1"/>
      <w:numFmt w:val="decimal"/>
      <w:suff w:val="space"/>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A03D2"/>
    <w:rsid w:val="00000628"/>
    <w:rsid w:val="000017F1"/>
    <w:rsid w:val="00002C5E"/>
    <w:rsid w:val="000040A5"/>
    <w:rsid w:val="00011D86"/>
    <w:rsid w:val="00012A7B"/>
    <w:rsid w:val="00013720"/>
    <w:rsid w:val="00016165"/>
    <w:rsid w:val="00017B88"/>
    <w:rsid w:val="00017FA5"/>
    <w:rsid w:val="000201B6"/>
    <w:rsid w:val="00022037"/>
    <w:rsid w:val="00027170"/>
    <w:rsid w:val="000275A0"/>
    <w:rsid w:val="00035720"/>
    <w:rsid w:val="00037783"/>
    <w:rsid w:val="0004058A"/>
    <w:rsid w:val="00046E2E"/>
    <w:rsid w:val="00050494"/>
    <w:rsid w:val="00052348"/>
    <w:rsid w:val="000555AB"/>
    <w:rsid w:val="00064EBE"/>
    <w:rsid w:val="00065DD9"/>
    <w:rsid w:val="000810CB"/>
    <w:rsid w:val="00084520"/>
    <w:rsid w:val="00085265"/>
    <w:rsid w:val="00086D59"/>
    <w:rsid w:val="0008730B"/>
    <w:rsid w:val="000874A4"/>
    <w:rsid w:val="00093C42"/>
    <w:rsid w:val="00096611"/>
    <w:rsid w:val="000A382A"/>
    <w:rsid w:val="000B0678"/>
    <w:rsid w:val="000B41DB"/>
    <w:rsid w:val="000B507C"/>
    <w:rsid w:val="000C12FD"/>
    <w:rsid w:val="000C1D69"/>
    <w:rsid w:val="000C3369"/>
    <w:rsid w:val="000C4941"/>
    <w:rsid w:val="000C7EAC"/>
    <w:rsid w:val="000D09C0"/>
    <w:rsid w:val="000D48EA"/>
    <w:rsid w:val="000D4B96"/>
    <w:rsid w:val="000E0032"/>
    <w:rsid w:val="000E2763"/>
    <w:rsid w:val="000E3E6E"/>
    <w:rsid w:val="000E483F"/>
    <w:rsid w:val="000E78D8"/>
    <w:rsid w:val="000F0615"/>
    <w:rsid w:val="000F1CCF"/>
    <w:rsid w:val="000F6E4B"/>
    <w:rsid w:val="00100785"/>
    <w:rsid w:val="0010394E"/>
    <w:rsid w:val="00104BEB"/>
    <w:rsid w:val="00105569"/>
    <w:rsid w:val="00106F80"/>
    <w:rsid w:val="001114B7"/>
    <w:rsid w:val="001118C0"/>
    <w:rsid w:val="00112863"/>
    <w:rsid w:val="00114B59"/>
    <w:rsid w:val="00117C1C"/>
    <w:rsid w:val="00121ADD"/>
    <w:rsid w:val="00130DB0"/>
    <w:rsid w:val="001333BA"/>
    <w:rsid w:val="00134593"/>
    <w:rsid w:val="00135B17"/>
    <w:rsid w:val="001369C7"/>
    <w:rsid w:val="00137353"/>
    <w:rsid w:val="0013794E"/>
    <w:rsid w:val="0014251E"/>
    <w:rsid w:val="001426EB"/>
    <w:rsid w:val="001433B0"/>
    <w:rsid w:val="00145E66"/>
    <w:rsid w:val="001465F7"/>
    <w:rsid w:val="00151009"/>
    <w:rsid w:val="001538FB"/>
    <w:rsid w:val="001608F3"/>
    <w:rsid w:val="001648C1"/>
    <w:rsid w:val="00164EB2"/>
    <w:rsid w:val="00165690"/>
    <w:rsid w:val="00166C72"/>
    <w:rsid w:val="001712C3"/>
    <w:rsid w:val="001714F7"/>
    <w:rsid w:val="001746C7"/>
    <w:rsid w:val="00180DE1"/>
    <w:rsid w:val="00181138"/>
    <w:rsid w:val="00181BA9"/>
    <w:rsid w:val="0018300C"/>
    <w:rsid w:val="0018371C"/>
    <w:rsid w:val="001855B0"/>
    <w:rsid w:val="001917D9"/>
    <w:rsid w:val="00193C49"/>
    <w:rsid w:val="001946B7"/>
    <w:rsid w:val="00194FAA"/>
    <w:rsid w:val="001A0C74"/>
    <w:rsid w:val="001A4A59"/>
    <w:rsid w:val="001B4F98"/>
    <w:rsid w:val="001C0F35"/>
    <w:rsid w:val="001C6FCD"/>
    <w:rsid w:val="001D011D"/>
    <w:rsid w:val="001D1F89"/>
    <w:rsid w:val="001D3523"/>
    <w:rsid w:val="001D3531"/>
    <w:rsid w:val="001D5973"/>
    <w:rsid w:val="001E2F45"/>
    <w:rsid w:val="001E351D"/>
    <w:rsid w:val="001E3FB9"/>
    <w:rsid w:val="001E77D9"/>
    <w:rsid w:val="001F358E"/>
    <w:rsid w:val="001F7AF2"/>
    <w:rsid w:val="002023F4"/>
    <w:rsid w:val="00205187"/>
    <w:rsid w:val="00214E2B"/>
    <w:rsid w:val="00221CF9"/>
    <w:rsid w:val="002264D0"/>
    <w:rsid w:val="002339CE"/>
    <w:rsid w:val="00235B8C"/>
    <w:rsid w:val="00243A04"/>
    <w:rsid w:val="00255227"/>
    <w:rsid w:val="00257E17"/>
    <w:rsid w:val="00261E0D"/>
    <w:rsid w:val="0026654C"/>
    <w:rsid w:val="00266DEA"/>
    <w:rsid w:val="00274D9C"/>
    <w:rsid w:val="00284F07"/>
    <w:rsid w:val="00290950"/>
    <w:rsid w:val="00292312"/>
    <w:rsid w:val="002A23FA"/>
    <w:rsid w:val="002B41DE"/>
    <w:rsid w:val="002C0206"/>
    <w:rsid w:val="002C3ADC"/>
    <w:rsid w:val="002C578D"/>
    <w:rsid w:val="002C7277"/>
    <w:rsid w:val="002D128A"/>
    <w:rsid w:val="002D246B"/>
    <w:rsid w:val="002D27E4"/>
    <w:rsid w:val="002D5AC4"/>
    <w:rsid w:val="002D73AA"/>
    <w:rsid w:val="002F17F4"/>
    <w:rsid w:val="002F248A"/>
    <w:rsid w:val="002F2EFF"/>
    <w:rsid w:val="002F44EF"/>
    <w:rsid w:val="003020FA"/>
    <w:rsid w:val="00304ACA"/>
    <w:rsid w:val="003057D1"/>
    <w:rsid w:val="00314376"/>
    <w:rsid w:val="003158DF"/>
    <w:rsid w:val="00315F51"/>
    <w:rsid w:val="00320C71"/>
    <w:rsid w:val="00321475"/>
    <w:rsid w:val="00337C20"/>
    <w:rsid w:val="003455CC"/>
    <w:rsid w:val="003469D7"/>
    <w:rsid w:val="003523A7"/>
    <w:rsid w:val="00353936"/>
    <w:rsid w:val="00353B1F"/>
    <w:rsid w:val="0037001E"/>
    <w:rsid w:val="00372997"/>
    <w:rsid w:val="003734D2"/>
    <w:rsid w:val="0037442B"/>
    <w:rsid w:val="00381166"/>
    <w:rsid w:val="003855A6"/>
    <w:rsid w:val="00387CA6"/>
    <w:rsid w:val="00391610"/>
    <w:rsid w:val="00396116"/>
    <w:rsid w:val="003A6386"/>
    <w:rsid w:val="003A64E2"/>
    <w:rsid w:val="003B0495"/>
    <w:rsid w:val="003B202F"/>
    <w:rsid w:val="003B2938"/>
    <w:rsid w:val="003B4305"/>
    <w:rsid w:val="003B56C3"/>
    <w:rsid w:val="003C3E1A"/>
    <w:rsid w:val="003C5A02"/>
    <w:rsid w:val="003C759B"/>
    <w:rsid w:val="003D3425"/>
    <w:rsid w:val="003D4D9A"/>
    <w:rsid w:val="003E0706"/>
    <w:rsid w:val="003E2F22"/>
    <w:rsid w:val="003E325A"/>
    <w:rsid w:val="00412F39"/>
    <w:rsid w:val="00415789"/>
    <w:rsid w:val="0041688F"/>
    <w:rsid w:val="00423199"/>
    <w:rsid w:val="00424D38"/>
    <w:rsid w:val="00427BBC"/>
    <w:rsid w:val="00435184"/>
    <w:rsid w:val="00444A0F"/>
    <w:rsid w:val="00444A4F"/>
    <w:rsid w:val="00446169"/>
    <w:rsid w:val="0044653D"/>
    <w:rsid w:val="0044659D"/>
    <w:rsid w:val="00447EB4"/>
    <w:rsid w:val="004573A7"/>
    <w:rsid w:val="00460562"/>
    <w:rsid w:val="004631D6"/>
    <w:rsid w:val="004674A3"/>
    <w:rsid w:val="0047037C"/>
    <w:rsid w:val="00472AA4"/>
    <w:rsid w:val="004742DC"/>
    <w:rsid w:val="00475B01"/>
    <w:rsid w:val="0048032E"/>
    <w:rsid w:val="004875C8"/>
    <w:rsid w:val="004900DB"/>
    <w:rsid w:val="0049568E"/>
    <w:rsid w:val="00496389"/>
    <w:rsid w:val="00497A53"/>
    <w:rsid w:val="004A154A"/>
    <w:rsid w:val="004A1ACC"/>
    <w:rsid w:val="004A5F05"/>
    <w:rsid w:val="004A663B"/>
    <w:rsid w:val="004B3D5E"/>
    <w:rsid w:val="004B6015"/>
    <w:rsid w:val="004C12A7"/>
    <w:rsid w:val="004C16B4"/>
    <w:rsid w:val="004C237C"/>
    <w:rsid w:val="004C27A6"/>
    <w:rsid w:val="004C2DB3"/>
    <w:rsid w:val="004C3430"/>
    <w:rsid w:val="004C4336"/>
    <w:rsid w:val="004D57D2"/>
    <w:rsid w:val="004D5F7E"/>
    <w:rsid w:val="004E102E"/>
    <w:rsid w:val="004E35E2"/>
    <w:rsid w:val="004F02C6"/>
    <w:rsid w:val="004F3920"/>
    <w:rsid w:val="004F4912"/>
    <w:rsid w:val="004F5DD1"/>
    <w:rsid w:val="004F710E"/>
    <w:rsid w:val="005029EF"/>
    <w:rsid w:val="00511B2D"/>
    <w:rsid w:val="00512C4F"/>
    <w:rsid w:val="005165E7"/>
    <w:rsid w:val="00517819"/>
    <w:rsid w:val="005204D9"/>
    <w:rsid w:val="00526375"/>
    <w:rsid w:val="00536487"/>
    <w:rsid w:val="00536FE9"/>
    <w:rsid w:val="00540E17"/>
    <w:rsid w:val="00541761"/>
    <w:rsid w:val="00542669"/>
    <w:rsid w:val="005437E6"/>
    <w:rsid w:val="0054492E"/>
    <w:rsid w:val="0054721D"/>
    <w:rsid w:val="00551D49"/>
    <w:rsid w:val="0055585F"/>
    <w:rsid w:val="005560AF"/>
    <w:rsid w:val="00557969"/>
    <w:rsid w:val="00560970"/>
    <w:rsid w:val="005621E0"/>
    <w:rsid w:val="0057350A"/>
    <w:rsid w:val="00575A54"/>
    <w:rsid w:val="00576314"/>
    <w:rsid w:val="00577593"/>
    <w:rsid w:val="0057773D"/>
    <w:rsid w:val="00580279"/>
    <w:rsid w:val="00586B18"/>
    <w:rsid w:val="00586EC0"/>
    <w:rsid w:val="0059227B"/>
    <w:rsid w:val="005925FC"/>
    <w:rsid w:val="005A2FD5"/>
    <w:rsid w:val="005A3E33"/>
    <w:rsid w:val="005A48C8"/>
    <w:rsid w:val="005A6FB1"/>
    <w:rsid w:val="005A7DB3"/>
    <w:rsid w:val="005B6607"/>
    <w:rsid w:val="005B6B81"/>
    <w:rsid w:val="005C25F5"/>
    <w:rsid w:val="005C4019"/>
    <w:rsid w:val="005C50C3"/>
    <w:rsid w:val="005C536C"/>
    <w:rsid w:val="005E0F3A"/>
    <w:rsid w:val="005E205A"/>
    <w:rsid w:val="005E37E6"/>
    <w:rsid w:val="005F00B1"/>
    <w:rsid w:val="005F0779"/>
    <w:rsid w:val="005F0A58"/>
    <w:rsid w:val="005F0C04"/>
    <w:rsid w:val="005F3059"/>
    <w:rsid w:val="005F39AD"/>
    <w:rsid w:val="005F7845"/>
    <w:rsid w:val="00601A2F"/>
    <w:rsid w:val="00613A2F"/>
    <w:rsid w:val="00616C44"/>
    <w:rsid w:val="00623832"/>
    <w:rsid w:val="00624830"/>
    <w:rsid w:val="00632A12"/>
    <w:rsid w:val="00632C4A"/>
    <w:rsid w:val="00633DA7"/>
    <w:rsid w:val="006376F6"/>
    <w:rsid w:val="006442AD"/>
    <w:rsid w:val="006449B1"/>
    <w:rsid w:val="0064604C"/>
    <w:rsid w:val="0064606E"/>
    <w:rsid w:val="00646154"/>
    <w:rsid w:val="00646516"/>
    <w:rsid w:val="0064675B"/>
    <w:rsid w:val="006471A8"/>
    <w:rsid w:val="006501C7"/>
    <w:rsid w:val="00651BCC"/>
    <w:rsid w:val="0065351E"/>
    <w:rsid w:val="00661B4A"/>
    <w:rsid w:val="00665CF1"/>
    <w:rsid w:val="006662A1"/>
    <w:rsid w:val="00677F5D"/>
    <w:rsid w:val="00682A4B"/>
    <w:rsid w:val="00682E9A"/>
    <w:rsid w:val="006862A4"/>
    <w:rsid w:val="00686974"/>
    <w:rsid w:val="006A2335"/>
    <w:rsid w:val="006A2BD6"/>
    <w:rsid w:val="006A3D21"/>
    <w:rsid w:val="006A5E38"/>
    <w:rsid w:val="006B1389"/>
    <w:rsid w:val="006B7B11"/>
    <w:rsid w:val="006C2898"/>
    <w:rsid w:val="006C2A1A"/>
    <w:rsid w:val="006C32B4"/>
    <w:rsid w:val="006C3A3E"/>
    <w:rsid w:val="006C6D65"/>
    <w:rsid w:val="006D1F8A"/>
    <w:rsid w:val="006D3CDC"/>
    <w:rsid w:val="006D4D02"/>
    <w:rsid w:val="006D5BEA"/>
    <w:rsid w:val="006D5D48"/>
    <w:rsid w:val="006D6B75"/>
    <w:rsid w:val="006D6C7D"/>
    <w:rsid w:val="006D6F1A"/>
    <w:rsid w:val="006D7003"/>
    <w:rsid w:val="006D7186"/>
    <w:rsid w:val="006D7E45"/>
    <w:rsid w:val="006E4267"/>
    <w:rsid w:val="006F3667"/>
    <w:rsid w:val="006F5B29"/>
    <w:rsid w:val="006F5BB3"/>
    <w:rsid w:val="006F7CE2"/>
    <w:rsid w:val="007023C0"/>
    <w:rsid w:val="00704E98"/>
    <w:rsid w:val="00710193"/>
    <w:rsid w:val="00710E9E"/>
    <w:rsid w:val="00711334"/>
    <w:rsid w:val="00711E3D"/>
    <w:rsid w:val="00712E43"/>
    <w:rsid w:val="00714D23"/>
    <w:rsid w:val="00717EF1"/>
    <w:rsid w:val="0072140D"/>
    <w:rsid w:val="00724BEB"/>
    <w:rsid w:val="00727E09"/>
    <w:rsid w:val="007330AF"/>
    <w:rsid w:val="00733ADD"/>
    <w:rsid w:val="00740380"/>
    <w:rsid w:val="00740457"/>
    <w:rsid w:val="00742B95"/>
    <w:rsid w:val="00744423"/>
    <w:rsid w:val="00745893"/>
    <w:rsid w:val="007459DB"/>
    <w:rsid w:val="0074652F"/>
    <w:rsid w:val="00752CA4"/>
    <w:rsid w:val="007547A9"/>
    <w:rsid w:val="00760EA8"/>
    <w:rsid w:val="007618E5"/>
    <w:rsid w:val="00763A65"/>
    <w:rsid w:val="00765511"/>
    <w:rsid w:val="00765DFD"/>
    <w:rsid w:val="00765F28"/>
    <w:rsid w:val="00766412"/>
    <w:rsid w:val="00766797"/>
    <w:rsid w:val="007736F8"/>
    <w:rsid w:val="00773E89"/>
    <w:rsid w:val="00775E2C"/>
    <w:rsid w:val="00776B1A"/>
    <w:rsid w:val="0078022E"/>
    <w:rsid w:val="00781AC8"/>
    <w:rsid w:val="00782CFA"/>
    <w:rsid w:val="00783095"/>
    <w:rsid w:val="0078480E"/>
    <w:rsid w:val="00784967"/>
    <w:rsid w:val="00784BD6"/>
    <w:rsid w:val="0078525F"/>
    <w:rsid w:val="00785E95"/>
    <w:rsid w:val="0078765B"/>
    <w:rsid w:val="007A2E7E"/>
    <w:rsid w:val="007A40E4"/>
    <w:rsid w:val="007B7F85"/>
    <w:rsid w:val="007D1F61"/>
    <w:rsid w:val="007E23D5"/>
    <w:rsid w:val="007E5019"/>
    <w:rsid w:val="007E6CA0"/>
    <w:rsid w:val="007F2F3F"/>
    <w:rsid w:val="007F36FE"/>
    <w:rsid w:val="007F456B"/>
    <w:rsid w:val="007F4729"/>
    <w:rsid w:val="007F530A"/>
    <w:rsid w:val="008026B7"/>
    <w:rsid w:val="0080458C"/>
    <w:rsid w:val="00811914"/>
    <w:rsid w:val="0081267C"/>
    <w:rsid w:val="00817B66"/>
    <w:rsid w:val="00821C54"/>
    <w:rsid w:val="008268BF"/>
    <w:rsid w:val="0082794A"/>
    <w:rsid w:val="0083008A"/>
    <w:rsid w:val="008335A7"/>
    <w:rsid w:val="008359A2"/>
    <w:rsid w:val="00837B83"/>
    <w:rsid w:val="0084216C"/>
    <w:rsid w:val="00842468"/>
    <w:rsid w:val="00846FB6"/>
    <w:rsid w:val="00850C46"/>
    <w:rsid w:val="0085477D"/>
    <w:rsid w:val="008555BC"/>
    <w:rsid w:val="00855D13"/>
    <w:rsid w:val="00862A03"/>
    <w:rsid w:val="00862D74"/>
    <w:rsid w:val="00864F00"/>
    <w:rsid w:val="00866740"/>
    <w:rsid w:val="00870E1F"/>
    <w:rsid w:val="00871928"/>
    <w:rsid w:val="00876170"/>
    <w:rsid w:val="0087769A"/>
    <w:rsid w:val="008875CF"/>
    <w:rsid w:val="0089013E"/>
    <w:rsid w:val="008925BA"/>
    <w:rsid w:val="00895DDF"/>
    <w:rsid w:val="008A2B7E"/>
    <w:rsid w:val="008A5FF5"/>
    <w:rsid w:val="008A715B"/>
    <w:rsid w:val="008A791C"/>
    <w:rsid w:val="008A7AF3"/>
    <w:rsid w:val="008B53EF"/>
    <w:rsid w:val="008C4C38"/>
    <w:rsid w:val="008C5378"/>
    <w:rsid w:val="008C62CC"/>
    <w:rsid w:val="008C731B"/>
    <w:rsid w:val="008C769D"/>
    <w:rsid w:val="008D1038"/>
    <w:rsid w:val="008D4C35"/>
    <w:rsid w:val="008E2FE5"/>
    <w:rsid w:val="008E3022"/>
    <w:rsid w:val="008E3839"/>
    <w:rsid w:val="008E6B94"/>
    <w:rsid w:val="00905801"/>
    <w:rsid w:val="0090599B"/>
    <w:rsid w:val="00907906"/>
    <w:rsid w:val="00912CDB"/>
    <w:rsid w:val="0091437B"/>
    <w:rsid w:val="00916EBD"/>
    <w:rsid w:val="00920C37"/>
    <w:rsid w:val="00923C68"/>
    <w:rsid w:val="009274D9"/>
    <w:rsid w:val="00930146"/>
    <w:rsid w:val="009354B2"/>
    <w:rsid w:val="00940C0F"/>
    <w:rsid w:val="00944668"/>
    <w:rsid w:val="009453DC"/>
    <w:rsid w:val="009454AE"/>
    <w:rsid w:val="009515A4"/>
    <w:rsid w:val="00954D74"/>
    <w:rsid w:val="00955929"/>
    <w:rsid w:val="00955966"/>
    <w:rsid w:val="009572E2"/>
    <w:rsid w:val="00960BE6"/>
    <w:rsid w:val="009611AB"/>
    <w:rsid w:val="00962917"/>
    <w:rsid w:val="00963CE7"/>
    <w:rsid w:val="00966430"/>
    <w:rsid w:val="00967878"/>
    <w:rsid w:val="00970093"/>
    <w:rsid w:val="00975481"/>
    <w:rsid w:val="00977E86"/>
    <w:rsid w:val="0098434B"/>
    <w:rsid w:val="00986E21"/>
    <w:rsid w:val="00987459"/>
    <w:rsid w:val="00990A74"/>
    <w:rsid w:val="00990B5D"/>
    <w:rsid w:val="00992790"/>
    <w:rsid w:val="009A60F8"/>
    <w:rsid w:val="009B40C0"/>
    <w:rsid w:val="009B50A8"/>
    <w:rsid w:val="009C02FA"/>
    <w:rsid w:val="009C1597"/>
    <w:rsid w:val="009C319D"/>
    <w:rsid w:val="009C38F2"/>
    <w:rsid w:val="009C4B33"/>
    <w:rsid w:val="009D72D5"/>
    <w:rsid w:val="009D7B25"/>
    <w:rsid w:val="009D7CE9"/>
    <w:rsid w:val="009E42BB"/>
    <w:rsid w:val="009E4344"/>
    <w:rsid w:val="009E4FBE"/>
    <w:rsid w:val="009E5356"/>
    <w:rsid w:val="009E6458"/>
    <w:rsid w:val="009F13C4"/>
    <w:rsid w:val="009F31FE"/>
    <w:rsid w:val="009F3872"/>
    <w:rsid w:val="009F3D0A"/>
    <w:rsid w:val="009F6530"/>
    <w:rsid w:val="009F7E55"/>
    <w:rsid w:val="009F7EE0"/>
    <w:rsid w:val="00A02825"/>
    <w:rsid w:val="00A0367A"/>
    <w:rsid w:val="00A046A1"/>
    <w:rsid w:val="00A10F08"/>
    <w:rsid w:val="00A11C0E"/>
    <w:rsid w:val="00A1415D"/>
    <w:rsid w:val="00A1576D"/>
    <w:rsid w:val="00A1727F"/>
    <w:rsid w:val="00A1791B"/>
    <w:rsid w:val="00A2376E"/>
    <w:rsid w:val="00A242AC"/>
    <w:rsid w:val="00A27785"/>
    <w:rsid w:val="00A345EB"/>
    <w:rsid w:val="00A34F17"/>
    <w:rsid w:val="00A4499E"/>
    <w:rsid w:val="00A44CF2"/>
    <w:rsid w:val="00A44CF8"/>
    <w:rsid w:val="00A453DE"/>
    <w:rsid w:val="00A45A24"/>
    <w:rsid w:val="00A5253D"/>
    <w:rsid w:val="00A53AE1"/>
    <w:rsid w:val="00A54E58"/>
    <w:rsid w:val="00A56E1F"/>
    <w:rsid w:val="00A6262E"/>
    <w:rsid w:val="00A63D64"/>
    <w:rsid w:val="00A67C90"/>
    <w:rsid w:val="00A67FC0"/>
    <w:rsid w:val="00A717B6"/>
    <w:rsid w:val="00A72666"/>
    <w:rsid w:val="00A740BC"/>
    <w:rsid w:val="00A759F1"/>
    <w:rsid w:val="00A83627"/>
    <w:rsid w:val="00A85CE7"/>
    <w:rsid w:val="00A87962"/>
    <w:rsid w:val="00A919BD"/>
    <w:rsid w:val="00A94B78"/>
    <w:rsid w:val="00A97161"/>
    <w:rsid w:val="00AA0CDD"/>
    <w:rsid w:val="00AB1760"/>
    <w:rsid w:val="00AB5AC2"/>
    <w:rsid w:val="00AB67AB"/>
    <w:rsid w:val="00AC06F2"/>
    <w:rsid w:val="00AC28DA"/>
    <w:rsid w:val="00AC31A3"/>
    <w:rsid w:val="00AC4C14"/>
    <w:rsid w:val="00AD277B"/>
    <w:rsid w:val="00AD4B42"/>
    <w:rsid w:val="00AE0170"/>
    <w:rsid w:val="00AE04BE"/>
    <w:rsid w:val="00AE4C66"/>
    <w:rsid w:val="00AF292A"/>
    <w:rsid w:val="00AF33FB"/>
    <w:rsid w:val="00AF4216"/>
    <w:rsid w:val="00AF4AE0"/>
    <w:rsid w:val="00AF4AF7"/>
    <w:rsid w:val="00AF5B82"/>
    <w:rsid w:val="00AF6395"/>
    <w:rsid w:val="00AF719E"/>
    <w:rsid w:val="00AF7E8F"/>
    <w:rsid w:val="00B0067C"/>
    <w:rsid w:val="00B00DFA"/>
    <w:rsid w:val="00B10FE4"/>
    <w:rsid w:val="00B234E0"/>
    <w:rsid w:val="00B25DA6"/>
    <w:rsid w:val="00B266FC"/>
    <w:rsid w:val="00B34B02"/>
    <w:rsid w:val="00B34C9A"/>
    <w:rsid w:val="00B4086F"/>
    <w:rsid w:val="00B426A7"/>
    <w:rsid w:val="00B42AA0"/>
    <w:rsid w:val="00B44984"/>
    <w:rsid w:val="00B479B0"/>
    <w:rsid w:val="00B51559"/>
    <w:rsid w:val="00B64C5D"/>
    <w:rsid w:val="00B6548A"/>
    <w:rsid w:val="00B665F0"/>
    <w:rsid w:val="00B71104"/>
    <w:rsid w:val="00B7280B"/>
    <w:rsid w:val="00B731FE"/>
    <w:rsid w:val="00B855D0"/>
    <w:rsid w:val="00B91720"/>
    <w:rsid w:val="00B92970"/>
    <w:rsid w:val="00B9422D"/>
    <w:rsid w:val="00B959A4"/>
    <w:rsid w:val="00B95EE3"/>
    <w:rsid w:val="00B96305"/>
    <w:rsid w:val="00BA2324"/>
    <w:rsid w:val="00BA4055"/>
    <w:rsid w:val="00BA5BA0"/>
    <w:rsid w:val="00BA6A52"/>
    <w:rsid w:val="00BA6DD9"/>
    <w:rsid w:val="00BA7164"/>
    <w:rsid w:val="00BA7BB9"/>
    <w:rsid w:val="00BB4379"/>
    <w:rsid w:val="00BC0BC3"/>
    <w:rsid w:val="00BC38C4"/>
    <w:rsid w:val="00BD2CBA"/>
    <w:rsid w:val="00BD34A2"/>
    <w:rsid w:val="00BD6B8D"/>
    <w:rsid w:val="00BE2D90"/>
    <w:rsid w:val="00BE3D65"/>
    <w:rsid w:val="00BE4DF3"/>
    <w:rsid w:val="00BE7A14"/>
    <w:rsid w:val="00BE7B31"/>
    <w:rsid w:val="00BF1312"/>
    <w:rsid w:val="00BF2260"/>
    <w:rsid w:val="00BF4F0E"/>
    <w:rsid w:val="00BF6C23"/>
    <w:rsid w:val="00BF74BC"/>
    <w:rsid w:val="00C124DD"/>
    <w:rsid w:val="00C16238"/>
    <w:rsid w:val="00C22484"/>
    <w:rsid w:val="00C24343"/>
    <w:rsid w:val="00C24BCE"/>
    <w:rsid w:val="00C30911"/>
    <w:rsid w:val="00C31441"/>
    <w:rsid w:val="00C3154B"/>
    <w:rsid w:val="00C32F88"/>
    <w:rsid w:val="00C34A59"/>
    <w:rsid w:val="00C36B25"/>
    <w:rsid w:val="00C411C5"/>
    <w:rsid w:val="00C47ED7"/>
    <w:rsid w:val="00C53968"/>
    <w:rsid w:val="00C53E90"/>
    <w:rsid w:val="00C56060"/>
    <w:rsid w:val="00C57776"/>
    <w:rsid w:val="00C579BA"/>
    <w:rsid w:val="00C62FDD"/>
    <w:rsid w:val="00C6364D"/>
    <w:rsid w:val="00C679F6"/>
    <w:rsid w:val="00C711C5"/>
    <w:rsid w:val="00C86652"/>
    <w:rsid w:val="00C90C69"/>
    <w:rsid w:val="00C919B6"/>
    <w:rsid w:val="00C97318"/>
    <w:rsid w:val="00C97F34"/>
    <w:rsid w:val="00CA03D2"/>
    <w:rsid w:val="00CA150B"/>
    <w:rsid w:val="00CA379B"/>
    <w:rsid w:val="00CA5376"/>
    <w:rsid w:val="00CA7941"/>
    <w:rsid w:val="00CB25BC"/>
    <w:rsid w:val="00CB3CFD"/>
    <w:rsid w:val="00CB57D8"/>
    <w:rsid w:val="00CC0C2C"/>
    <w:rsid w:val="00CC0FC4"/>
    <w:rsid w:val="00CC2E24"/>
    <w:rsid w:val="00CC37B9"/>
    <w:rsid w:val="00CC3B82"/>
    <w:rsid w:val="00CC4CF8"/>
    <w:rsid w:val="00CC4FE5"/>
    <w:rsid w:val="00CD328E"/>
    <w:rsid w:val="00CD394E"/>
    <w:rsid w:val="00CD7102"/>
    <w:rsid w:val="00CE47BF"/>
    <w:rsid w:val="00CF2491"/>
    <w:rsid w:val="00CF59A4"/>
    <w:rsid w:val="00D02610"/>
    <w:rsid w:val="00D03108"/>
    <w:rsid w:val="00D041CD"/>
    <w:rsid w:val="00D06A9A"/>
    <w:rsid w:val="00D15B71"/>
    <w:rsid w:val="00D160D9"/>
    <w:rsid w:val="00D17B2A"/>
    <w:rsid w:val="00D326FD"/>
    <w:rsid w:val="00D337E6"/>
    <w:rsid w:val="00D37915"/>
    <w:rsid w:val="00D437F8"/>
    <w:rsid w:val="00D46E9B"/>
    <w:rsid w:val="00D5579D"/>
    <w:rsid w:val="00D56BB6"/>
    <w:rsid w:val="00D57FA1"/>
    <w:rsid w:val="00D60F29"/>
    <w:rsid w:val="00D61EA6"/>
    <w:rsid w:val="00D620F5"/>
    <w:rsid w:val="00D65290"/>
    <w:rsid w:val="00D75B34"/>
    <w:rsid w:val="00D76B5E"/>
    <w:rsid w:val="00D779EE"/>
    <w:rsid w:val="00D819CF"/>
    <w:rsid w:val="00D86E13"/>
    <w:rsid w:val="00D900FA"/>
    <w:rsid w:val="00D93300"/>
    <w:rsid w:val="00D93A9A"/>
    <w:rsid w:val="00DA2ABF"/>
    <w:rsid w:val="00DA2C04"/>
    <w:rsid w:val="00DA4B14"/>
    <w:rsid w:val="00DA581F"/>
    <w:rsid w:val="00DA74D7"/>
    <w:rsid w:val="00DB1EFD"/>
    <w:rsid w:val="00DB6D1F"/>
    <w:rsid w:val="00DB78C5"/>
    <w:rsid w:val="00DC793C"/>
    <w:rsid w:val="00DC7DF7"/>
    <w:rsid w:val="00DD4CB0"/>
    <w:rsid w:val="00DD6B94"/>
    <w:rsid w:val="00DD78C1"/>
    <w:rsid w:val="00DE6840"/>
    <w:rsid w:val="00DE74FD"/>
    <w:rsid w:val="00DF012A"/>
    <w:rsid w:val="00DF0612"/>
    <w:rsid w:val="00DF7D8F"/>
    <w:rsid w:val="00E01803"/>
    <w:rsid w:val="00E01BC3"/>
    <w:rsid w:val="00E055D5"/>
    <w:rsid w:val="00E07EB4"/>
    <w:rsid w:val="00E1002B"/>
    <w:rsid w:val="00E11136"/>
    <w:rsid w:val="00E112CE"/>
    <w:rsid w:val="00E13053"/>
    <w:rsid w:val="00E14B83"/>
    <w:rsid w:val="00E16786"/>
    <w:rsid w:val="00E2101F"/>
    <w:rsid w:val="00E21674"/>
    <w:rsid w:val="00E21F40"/>
    <w:rsid w:val="00E25688"/>
    <w:rsid w:val="00E316EA"/>
    <w:rsid w:val="00E31DA3"/>
    <w:rsid w:val="00E323FE"/>
    <w:rsid w:val="00E34777"/>
    <w:rsid w:val="00E36C6F"/>
    <w:rsid w:val="00E407D8"/>
    <w:rsid w:val="00E4155C"/>
    <w:rsid w:val="00E47232"/>
    <w:rsid w:val="00E5131A"/>
    <w:rsid w:val="00E52B6C"/>
    <w:rsid w:val="00E539A2"/>
    <w:rsid w:val="00E57D0D"/>
    <w:rsid w:val="00E64072"/>
    <w:rsid w:val="00E65EFC"/>
    <w:rsid w:val="00E66D76"/>
    <w:rsid w:val="00E70062"/>
    <w:rsid w:val="00E736D2"/>
    <w:rsid w:val="00E74B47"/>
    <w:rsid w:val="00E80676"/>
    <w:rsid w:val="00E835C4"/>
    <w:rsid w:val="00E85D9D"/>
    <w:rsid w:val="00E91C11"/>
    <w:rsid w:val="00E92F0D"/>
    <w:rsid w:val="00E954A2"/>
    <w:rsid w:val="00EA1E75"/>
    <w:rsid w:val="00EA5C20"/>
    <w:rsid w:val="00EA64A0"/>
    <w:rsid w:val="00EA65F7"/>
    <w:rsid w:val="00EB4335"/>
    <w:rsid w:val="00EB5FD4"/>
    <w:rsid w:val="00EC0F7A"/>
    <w:rsid w:val="00EC52C6"/>
    <w:rsid w:val="00EC5D51"/>
    <w:rsid w:val="00EC5DF9"/>
    <w:rsid w:val="00ED0EB4"/>
    <w:rsid w:val="00ED1E08"/>
    <w:rsid w:val="00EE00E2"/>
    <w:rsid w:val="00EE015B"/>
    <w:rsid w:val="00EE39DA"/>
    <w:rsid w:val="00EE6B04"/>
    <w:rsid w:val="00EF07BA"/>
    <w:rsid w:val="00EF209D"/>
    <w:rsid w:val="00EF355D"/>
    <w:rsid w:val="00F024FE"/>
    <w:rsid w:val="00F12460"/>
    <w:rsid w:val="00F150EC"/>
    <w:rsid w:val="00F23824"/>
    <w:rsid w:val="00F374DA"/>
    <w:rsid w:val="00F41A69"/>
    <w:rsid w:val="00F41E40"/>
    <w:rsid w:val="00F51BF5"/>
    <w:rsid w:val="00F5219E"/>
    <w:rsid w:val="00F651FE"/>
    <w:rsid w:val="00F71E26"/>
    <w:rsid w:val="00F7354A"/>
    <w:rsid w:val="00F7529A"/>
    <w:rsid w:val="00F80285"/>
    <w:rsid w:val="00F83D80"/>
    <w:rsid w:val="00F85AF8"/>
    <w:rsid w:val="00F85ECA"/>
    <w:rsid w:val="00F87BF4"/>
    <w:rsid w:val="00F97B63"/>
    <w:rsid w:val="00FB1C88"/>
    <w:rsid w:val="00FB3D1D"/>
    <w:rsid w:val="00FB4EBB"/>
    <w:rsid w:val="00FC1328"/>
    <w:rsid w:val="00FC2D90"/>
    <w:rsid w:val="00FC7099"/>
    <w:rsid w:val="00FD218A"/>
    <w:rsid w:val="00FD2ABF"/>
    <w:rsid w:val="00FD602B"/>
    <w:rsid w:val="00FD6A76"/>
    <w:rsid w:val="00FE000D"/>
    <w:rsid w:val="00FE3CD0"/>
    <w:rsid w:val="00FE5791"/>
    <w:rsid w:val="00FF4482"/>
    <w:rsid w:val="017B00CB"/>
    <w:rsid w:val="03804F03"/>
    <w:rsid w:val="04DD7259"/>
    <w:rsid w:val="05181E41"/>
    <w:rsid w:val="05DB1B40"/>
    <w:rsid w:val="062771DA"/>
    <w:rsid w:val="07D92C40"/>
    <w:rsid w:val="08160090"/>
    <w:rsid w:val="0C5729B6"/>
    <w:rsid w:val="0C873AD1"/>
    <w:rsid w:val="0C9F70DE"/>
    <w:rsid w:val="0E79205B"/>
    <w:rsid w:val="0EE33ED6"/>
    <w:rsid w:val="0F1845A3"/>
    <w:rsid w:val="0F6771B7"/>
    <w:rsid w:val="101F61C9"/>
    <w:rsid w:val="10A84CA2"/>
    <w:rsid w:val="10BA0373"/>
    <w:rsid w:val="112145A7"/>
    <w:rsid w:val="12834883"/>
    <w:rsid w:val="1290006F"/>
    <w:rsid w:val="132F7843"/>
    <w:rsid w:val="13A443E5"/>
    <w:rsid w:val="15035D2B"/>
    <w:rsid w:val="151A49BC"/>
    <w:rsid w:val="1755449F"/>
    <w:rsid w:val="175F6D0E"/>
    <w:rsid w:val="19856513"/>
    <w:rsid w:val="1ADC76C2"/>
    <w:rsid w:val="1B2342F5"/>
    <w:rsid w:val="1DA92C35"/>
    <w:rsid w:val="1F23573A"/>
    <w:rsid w:val="1FA45952"/>
    <w:rsid w:val="1FDC00AE"/>
    <w:rsid w:val="21005D1B"/>
    <w:rsid w:val="219602A3"/>
    <w:rsid w:val="21974BFD"/>
    <w:rsid w:val="221F7CD7"/>
    <w:rsid w:val="22995ABF"/>
    <w:rsid w:val="23033FD7"/>
    <w:rsid w:val="230914FD"/>
    <w:rsid w:val="231409D5"/>
    <w:rsid w:val="2395525B"/>
    <w:rsid w:val="242F3D3A"/>
    <w:rsid w:val="252425E0"/>
    <w:rsid w:val="269825E6"/>
    <w:rsid w:val="28DA2765"/>
    <w:rsid w:val="28E179FE"/>
    <w:rsid w:val="28FF1D1F"/>
    <w:rsid w:val="29C27DA0"/>
    <w:rsid w:val="29D7099D"/>
    <w:rsid w:val="2ACE5FCE"/>
    <w:rsid w:val="2D662B0E"/>
    <w:rsid w:val="2F902F2C"/>
    <w:rsid w:val="30DC23DC"/>
    <w:rsid w:val="31E54B7F"/>
    <w:rsid w:val="32377BC1"/>
    <w:rsid w:val="323C021E"/>
    <w:rsid w:val="32B55F24"/>
    <w:rsid w:val="352D3015"/>
    <w:rsid w:val="36D8292F"/>
    <w:rsid w:val="371B032C"/>
    <w:rsid w:val="37257AEE"/>
    <w:rsid w:val="399340A7"/>
    <w:rsid w:val="3A995AFE"/>
    <w:rsid w:val="3B295C99"/>
    <w:rsid w:val="3B941891"/>
    <w:rsid w:val="3BF37AE8"/>
    <w:rsid w:val="3C065509"/>
    <w:rsid w:val="3C217940"/>
    <w:rsid w:val="3D231A21"/>
    <w:rsid w:val="3DFD270D"/>
    <w:rsid w:val="40C9349B"/>
    <w:rsid w:val="40F46DE0"/>
    <w:rsid w:val="41716B7E"/>
    <w:rsid w:val="41C5224B"/>
    <w:rsid w:val="41C538EB"/>
    <w:rsid w:val="42621AC2"/>
    <w:rsid w:val="442E6348"/>
    <w:rsid w:val="443D101A"/>
    <w:rsid w:val="44FD18B7"/>
    <w:rsid w:val="457E750C"/>
    <w:rsid w:val="4640422B"/>
    <w:rsid w:val="468970E2"/>
    <w:rsid w:val="46D32ED4"/>
    <w:rsid w:val="474241E2"/>
    <w:rsid w:val="4B5A2F39"/>
    <w:rsid w:val="4C893623"/>
    <w:rsid w:val="4DF92FF2"/>
    <w:rsid w:val="4F762896"/>
    <w:rsid w:val="4FF11BF3"/>
    <w:rsid w:val="50B20F23"/>
    <w:rsid w:val="50B600CC"/>
    <w:rsid w:val="53053B2E"/>
    <w:rsid w:val="53854A64"/>
    <w:rsid w:val="53C53418"/>
    <w:rsid w:val="53CD3CEB"/>
    <w:rsid w:val="53D02E75"/>
    <w:rsid w:val="54A74797"/>
    <w:rsid w:val="55556416"/>
    <w:rsid w:val="555F3ACB"/>
    <w:rsid w:val="55FF3CCF"/>
    <w:rsid w:val="56BD7A59"/>
    <w:rsid w:val="575D13F4"/>
    <w:rsid w:val="58AD1C57"/>
    <w:rsid w:val="59FE2863"/>
    <w:rsid w:val="5A92309B"/>
    <w:rsid w:val="5B102527"/>
    <w:rsid w:val="5B5F2830"/>
    <w:rsid w:val="5D687579"/>
    <w:rsid w:val="5DFF13C6"/>
    <w:rsid w:val="5E625F63"/>
    <w:rsid w:val="60731722"/>
    <w:rsid w:val="607753FD"/>
    <w:rsid w:val="60B22F40"/>
    <w:rsid w:val="62A71BA9"/>
    <w:rsid w:val="66C83EC7"/>
    <w:rsid w:val="6910593B"/>
    <w:rsid w:val="69380614"/>
    <w:rsid w:val="699618A6"/>
    <w:rsid w:val="6AE11995"/>
    <w:rsid w:val="6B7D6ED6"/>
    <w:rsid w:val="6BD46A82"/>
    <w:rsid w:val="6C50391C"/>
    <w:rsid w:val="6DC46339"/>
    <w:rsid w:val="6F073C35"/>
    <w:rsid w:val="711B46A7"/>
    <w:rsid w:val="714C3F10"/>
    <w:rsid w:val="74162330"/>
    <w:rsid w:val="743031F5"/>
    <w:rsid w:val="75052B5E"/>
    <w:rsid w:val="75C506E4"/>
    <w:rsid w:val="75F60858"/>
    <w:rsid w:val="78E97C16"/>
    <w:rsid w:val="792C4AD8"/>
    <w:rsid w:val="79B84DFB"/>
    <w:rsid w:val="7B5D0D82"/>
    <w:rsid w:val="7B75533C"/>
    <w:rsid w:val="7FD846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iPriority="0" w:unhideWhenUsed="0" w:qFormat="1"/>
    <w:lsdException w:name="FollowedHyperlink" w:semiHidden="0" w:uiPriority="0" w:unhideWhenUsed="0" w:qFormat="1"/>
    <w:lsdException w:name="Strong" w:semiHidden="0" w:uiPriority="22" w:unhideWhenUsed="0" w:qFormat="1"/>
    <w:lsdException w:name="Emphasis" w:semiHidden="0" w:uiPriority="0" w:unhideWhenUsed="0" w:qFormat="1"/>
    <w:lsdException w:name="Document Map" w:uiPriority="0" w:unhideWhenUsed="0" w:qFormat="1"/>
    <w:lsdException w:name="Normal (Web)" w:semiHidden="0" w:qFormat="1"/>
    <w:lsdException w:name="Balloon Text" w:semiHidden="0" w:uiPriority="0" w:unhideWhenUsed="0"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343"/>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qFormat/>
    <w:rsid w:val="00C24343"/>
    <w:pPr>
      <w:widowControl/>
      <w:spacing w:before="100" w:beforeAutospacing="1" w:after="100" w:afterAutospacing="1"/>
      <w:jc w:val="center"/>
      <w:outlineLvl w:val="2"/>
    </w:pPr>
    <w:rPr>
      <w:rFonts w:ascii="宋体" w:hAnsi="宋体"/>
      <w:b/>
      <w:color w:val="1F3A87"/>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semiHidden/>
    <w:qFormat/>
    <w:rsid w:val="00C24343"/>
    <w:pPr>
      <w:shd w:val="clear" w:color="auto" w:fill="000080"/>
    </w:pPr>
    <w:rPr>
      <w:rFonts w:ascii="Times New Roman" w:eastAsia="宋体" w:hAnsi="Times New Roman" w:cs="Times New Roman"/>
      <w:szCs w:val="24"/>
    </w:rPr>
  </w:style>
  <w:style w:type="paragraph" w:styleId="a4">
    <w:name w:val="Body Text Indent"/>
    <w:basedOn w:val="a"/>
    <w:link w:val="Char0"/>
    <w:qFormat/>
    <w:rsid w:val="00C24343"/>
    <w:pPr>
      <w:spacing w:after="120"/>
      <w:ind w:leftChars="200" w:left="420"/>
    </w:pPr>
    <w:rPr>
      <w:rFonts w:ascii="Times New Roman" w:eastAsia="宋体" w:hAnsi="Times New Roman" w:cs="Times New Roman"/>
      <w:szCs w:val="24"/>
    </w:rPr>
  </w:style>
  <w:style w:type="paragraph" w:styleId="2">
    <w:name w:val="Body Text Indent 2"/>
    <w:basedOn w:val="a"/>
    <w:link w:val="2Char"/>
    <w:qFormat/>
    <w:rsid w:val="00C24343"/>
    <w:pPr>
      <w:ind w:firstLine="480"/>
    </w:pPr>
    <w:rPr>
      <w:sz w:val="28"/>
      <w:szCs w:val="20"/>
    </w:rPr>
  </w:style>
  <w:style w:type="paragraph" w:styleId="a5">
    <w:name w:val="Balloon Text"/>
    <w:basedOn w:val="a"/>
    <w:link w:val="Char1"/>
    <w:qFormat/>
    <w:rsid w:val="00C24343"/>
    <w:rPr>
      <w:rFonts w:ascii="Times New Roman" w:eastAsia="宋体" w:hAnsi="Times New Roman" w:cs="Times New Roman"/>
      <w:sz w:val="18"/>
      <w:szCs w:val="18"/>
    </w:rPr>
  </w:style>
  <w:style w:type="paragraph" w:styleId="a6">
    <w:name w:val="footer"/>
    <w:basedOn w:val="a"/>
    <w:link w:val="Char2"/>
    <w:uiPriority w:val="99"/>
    <w:unhideWhenUsed/>
    <w:qFormat/>
    <w:rsid w:val="00C24343"/>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C24343"/>
    <w:pPr>
      <w:pBdr>
        <w:bottom w:val="single" w:sz="6" w:space="1" w:color="auto"/>
      </w:pBdr>
      <w:tabs>
        <w:tab w:val="center" w:pos="4153"/>
        <w:tab w:val="right" w:pos="8306"/>
      </w:tabs>
      <w:snapToGrid w:val="0"/>
      <w:jc w:val="center"/>
    </w:pPr>
    <w:rPr>
      <w:sz w:val="18"/>
      <w:szCs w:val="18"/>
    </w:rPr>
  </w:style>
  <w:style w:type="paragraph" w:styleId="20">
    <w:name w:val="Body Text 2"/>
    <w:basedOn w:val="a"/>
    <w:link w:val="2Char0"/>
    <w:qFormat/>
    <w:rsid w:val="00C24343"/>
    <w:pPr>
      <w:spacing w:after="120" w:line="480" w:lineRule="auto"/>
    </w:pPr>
    <w:rPr>
      <w:rFonts w:ascii="Times New Roman" w:eastAsia="宋体" w:hAnsi="Times New Roman" w:cs="Times New Roman"/>
      <w:szCs w:val="24"/>
    </w:rPr>
  </w:style>
  <w:style w:type="paragraph" w:styleId="a8">
    <w:name w:val="Normal (Web)"/>
    <w:basedOn w:val="a"/>
    <w:uiPriority w:val="99"/>
    <w:unhideWhenUsed/>
    <w:qFormat/>
    <w:rsid w:val="00C24343"/>
    <w:pPr>
      <w:widowControl/>
      <w:spacing w:before="100" w:beforeAutospacing="1" w:after="100" w:afterAutospacing="1"/>
      <w:jc w:val="left"/>
    </w:pPr>
    <w:rPr>
      <w:rFonts w:ascii="宋体" w:eastAsia="宋体" w:hAnsi="宋体" w:cs="宋体"/>
      <w:kern w:val="0"/>
      <w:sz w:val="24"/>
      <w:szCs w:val="24"/>
    </w:rPr>
  </w:style>
  <w:style w:type="table" w:styleId="a9">
    <w:name w:val="Table Grid"/>
    <w:basedOn w:val="a1"/>
    <w:qFormat/>
    <w:rsid w:val="00C2434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C24343"/>
    <w:rPr>
      <w:b/>
      <w:bCs/>
    </w:rPr>
  </w:style>
  <w:style w:type="character" w:styleId="ab">
    <w:name w:val="page number"/>
    <w:basedOn w:val="a0"/>
    <w:qFormat/>
    <w:rsid w:val="00C24343"/>
  </w:style>
  <w:style w:type="character" w:styleId="ac">
    <w:name w:val="FollowedHyperlink"/>
    <w:qFormat/>
    <w:rsid w:val="00C24343"/>
    <w:rPr>
      <w:color w:val="800080"/>
      <w:u w:val="single"/>
    </w:rPr>
  </w:style>
  <w:style w:type="character" w:styleId="ad">
    <w:name w:val="Emphasis"/>
    <w:basedOn w:val="a0"/>
    <w:qFormat/>
    <w:rsid w:val="00C24343"/>
    <w:rPr>
      <w:color w:val="CC0000"/>
    </w:rPr>
  </w:style>
  <w:style w:type="character" w:styleId="ae">
    <w:name w:val="Hyperlink"/>
    <w:qFormat/>
    <w:rsid w:val="00C24343"/>
    <w:rPr>
      <w:color w:val="0000FF"/>
      <w:u w:val="single"/>
    </w:rPr>
  </w:style>
  <w:style w:type="character" w:customStyle="1" w:styleId="Char">
    <w:name w:val="文档结构图 Char"/>
    <w:basedOn w:val="a0"/>
    <w:link w:val="a3"/>
    <w:semiHidden/>
    <w:qFormat/>
    <w:rsid w:val="00C24343"/>
    <w:rPr>
      <w:rFonts w:ascii="Times New Roman" w:eastAsia="宋体" w:hAnsi="Times New Roman" w:cs="Times New Roman"/>
      <w:szCs w:val="24"/>
      <w:shd w:val="clear" w:color="auto" w:fill="000080"/>
    </w:rPr>
  </w:style>
  <w:style w:type="character" w:customStyle="1" w:styleId="Char0">
    <w:name w:val="正文文本缩进 Char"/>
    <w:basedOn w:val="a0"/>
    <w:link w:val="a4"/>
    <w:qFormat/>
    <w:rsid w:val="00C24343"/>
    <w:rPr>
      <w:rFonts w:ascii="Times New Roman" w:eastAsia="宋体" w:hAnsi="Times New Roman" w:cs="Times New Roman"/>
      <w:szCs w:val="24"/>
    </w:rPr>
  </w:style>
  <w:style w:type="character" w:customStyle="1" w:styleId="Char1">
    <w:name w:val="批注框文本 Char"/>
    <w:basedOn w:val="a0"/>
    <w:link w:val="a5"/>
    <w:qFormat/>
    <w:rsid w:val="00C24343"/>
    <w:rPr>
      <w:rFonts w:ascii="Times New Roman" w:eastAsia="宋体" w:hAnsi="Times New Roman" w:cs="Times New Roman"/>
      <w:sz w:val="18"/>
      <w:szCs w:val="18"/>
    </w:rPr>
  </w:style>
  <w:style w:type="character" w:customStyle="1" w:styleId="Char2">
    <w:name w:val="页脚 Char"/>
    <w:basedOn w:val="a0"/>
    <w:link w:val="a6"/>
    <w:uiPriority w:val="99"/>
    <w:qFormat/>
    <w:rsid w:val="00C24343"/>
    <w:rPr>
      <w:sz w:val="18"/>
      <w:szCs w:val="18"/>
    </w:rPr>
  </w:style>
  <w:style w:type="character" w:customStyle="1" w:styleId="Char3">
    <w:name w:val="页眉 Char"/>
    <w:basedOn w:val="a0"/>
    <w:link w:val="a7"/>
    <w:uiPriority w:val="99"/>
    <w:qFormat/>
    <w:rsid w:val="00C24343"/>
    <w:rPr>
      <w:sz w:val="18"/>
      <w:szCs w:val="18"/>
    </w:rPr>
  </w:style>
  <w:style w:type="character" w:customStyle="1" w:styleId="2Char0">
    <w:name w:val="正文文本 2 Char"/>
    <w:basedOn w:val="a0"/>
    <w:link w:val="20"/>
    <w:qFormat/>
    <w:rsid w:val="00C24343"/>
    <w:rPr>
      <w:rFonts w:ascii="Times New Roman" w:eastAsia="宋体" w:hAnsi="Times New Roman" w:cs="Times New Roman"/>
      <w:szCs w:val="24"/>
    </w:rPr>
  </w:style>
  <w:style w:type="paragraph" w:styleId="af">
    <w:name w:val="List Paragraph"/>
    <w:basedOn w:val="a"/>
    <w:uiPriority w:val="34"/>
    <w:qFormat/>
    <w:rsid w:val="00C24343"/>
    <w:pPr>
      <w:ind w:firstLineChars="200" w:firstLine="420"/>
    </w:pPr>
  </w:style>
  <w:style w:type="paragraph" w:customStyle="1" w:styleId="Char4">
    <w:name w:val="Char"/>
    <w:basedOn w:val="a3"/>
    <w:qFormat/>
    <w:rsid w:val="00C24343"/>
    <w:rPr>
      <w:szCs w:val="20"/>
    </w:rPr>
  </w:style>
  <w:style w:type="paragraph" w:customStyle="1" w:styleId="Char10">
    <w:name w:val="Char1"/>
    <w:basedOn w:val="a3"/>
    <w:uiPriority w:val="99"/>
    <w:qFormat/>
    <w:rsid w:val="00C24343"/>
    <w:rPr>
      <w:szCs w:val="21"/>
    </w:rPr>
  </w:style>
  <w:style w:type="table" w:customStyle="1" w:styleId="30">
    <w:name w:val="网格型3"/>
    <w:basedOn w:val="a1"/>
    <w:uiPriority w:val="59"/>
    <w:qFormat/>
    <w:rsid w:val="00C243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网格型1"/>
    <w:basedOn w:val="a1"/>
    <w:uiPriority w:val="59"/>
    <w:qFormat/>
    <w:rsid w:val="00C243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1"/>
    <w:basedOn w:val="a1"/>
    <w:uiPriority w:val="59"/>
    <w:qFormat/>
    <w:rsid w:val="00C243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1"/>
    <w:basedOn w:val="a1"/>
    <w:qFormat/>
    <w:rsid w:val="00C2434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qFormat/>
    <w:rsid w:val="00C2434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basedOn w:val="a1"/>
    <w:qFormat/>
    <w:rsid w:val="00C2434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网格型5"/>
    <w:basedOn w:val="a1"/>
    <w:qFormat/>
    <w:rsid w:val="00C2434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网格型6"/>
    <w:basedOn w:val="a1"/>
    <w:uiPriority w:val="59"/>
    <w:qFormat/>
    <w:rsid w:val="00C243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网格型12"/>
    <w:basedOn w:val="a1"/>
    <w:uiPriority w:val="59"/>
    <w:qFormat/>
    <w:rsid w:val="00C243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网格型112"/>
    <w:basedOn w:val="a1"/>
    <w:qFormat/>
    <w:rsid w:val="00C2434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qFormat/>
    <w:rsid w:val="00C24343"/>
    <w:rPr>
      <w:rFonts w:ascii="宋体" w:hAnsi="宋体"/>
      <w:b/>
      <w:color w:val="1F3A87"/>
      <w:kern w:val="0"/>
      <w:sz w:val="24"/>
      <w:szCs w:val="20"/>
    </w:rPr>
  </w:style>
  <w:style w:type="character" w:customStyle="1" w:styleId="2Char">
    <w:name w:val="正文文本缩进 2 Char"/>
    <w:basedOn w:val="a0"/>
    <w:link w:val="2"/>
    <w:qFormat/>
    <w:rsid w:val="00C24343"/>
    <w:rPr>
      <w:sz w:val="28"/>
      <w:szCs w:val="20"/>
    </w:rPr>
  </w:style>
  <w:style w:type="character" w:customStyle="1" w:styleId="style21">
    <w:name w:val="style21"/>
    <w:qFormat/>
    <w:rsid w:val="00C24343"/>
    <w:rPr>
      <w:rFonts w:ascii="宋体" w:eastAsia="宋体" w:hAnsi="宋体" w:hint="eastAsia"/>
      <w:b/>
      <w:bCs/>
      <w:color w:val="666666"/>
      <w:sz w:val="21"/>
      <w:szCs w:val="21"/>
    </w:rPr>
  </w:style>
  <w:style w:type="paragraph" w:customStyle="1" w:styleId="Char1CharCharChar">
    <w:name w:val="Char1 Char Char Char"/>
    <w:basedOn w:val="a"/>
    <w:qFormat/>
    <w:rsid w:val="00C24343"/>
    <w:rPr>
      <w:rFonts w:ascii="Tahoma" w:eastAsia="宋体" w:hAnsi="Tahoma" w:cs="Times New Roman"/>
      <w:sz w:val="24"/>
      <w:szCs w:val="20"/>
    </w:rPr>
  </w:style>
  <w:style w:type="character" w:customStyle="1" w:styleId="apple-style-span">
    <w:name w:val="apple-style-span"/>
    <w:basedOn w:val="a0"/>
    <w:qFormat/>
    <w:rsid w:val="00C24343"/>
  </w:style>
  <w:style w:type="character" w:customStyle="1" w:styleId="font11">
    <w:name w:val="font11"/>
    <w:basedOn w:val="a0"/>
    <w:qFormat/>
    <w:rsid w:val="00C24343"/>
    <w:rPr>
      <w:rFonts w:ascii="宋体" w:eastAsia="宋体" w:hAnsi="宋体" w:cs="宋体" w:hint="eastAsia"/>
      <w:color w:val="FF0000"/>
      <w:sz w:val="20"/>
      <w:szCs w:val="20"/>
      <w:u w:val="none"/>
    </w:rPr>
  </w:style>
  <w:style w:type="paragraph" w:styleId="af0">
    <w:name w:val="No Spacing"/>
    <w:uiPriority w:val="1"/>
    <w:qFormat/>
    <w:rsid w:val="00C24343"/>
    <w:pPr>
      <w:widowControl w:val="0"/>
      <w:jc w:val="both"/>
    </w:pPr>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62C4C6-B93B-4DDF-B0B4-D6808EAF2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104</Pages>
  <Words>17731</Words>
  <Characters>101071</Characters>
  <Application>Microsoft Office Word</Application>
  <DocSecurity>0</DocSecurity>
  <Lines>842</Lines>
  <Paragraphs>237</Paragraphs>
  <ScaleCrop>false</ScaleCrop>
  <Company>JSJYT</Company>
  <LinksUpToDate>false</LinksUpToDate>
  <CharactersWithSpaces>118565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JSJYT User</dc:creator>
  <cp:lastModifiedBy>Sky123.Org</cp:lastModifiedBy>
  <cp:revision>542</cp:revision>
  <cp:lastPrinted>2020-09-13T01:42:00Z</cp:lastPrinted>
  <dcterms:created xsi:type="dcterms:W3CDTF">2020-08-05T03:22:00Z</dcterms:created>
  <dcterms:modified xsi:type="dcterms:W3CDTF">2020-09-15T01:59:00Z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