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长在诵读中的教学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凝神细读，圈点勾画之中，渐渐有一个大字在篇章句段间浮现——“读”。是的，我发现，肖老师的每一堂课一定有琅琅的书声，一定有精当的朗读指导，简直可以这么说，肖老师的教学，是长在诵读之中的教学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听他的课，读他的课例，你会不由自主被带进课堂的情境，被他对于“读”的执着所感动。他的课堂干净如斯，他的教学手段简单如斯——他几乎不用其他外在繁复的方式，而只用朗读这种再现语言的方式来支撑课堂，推进课堂。他的朗读教学无处不在，无处不美，他的课堂中有分析定有朗读，有朗读定有指导；以读促析，或者以析促读，无读不成析，无读不成课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因此，我希望能循着这一个“读”字，探寻肖老师课堂教学的魅力，学习肖老师教学艺术的奥妙。</w:t>
      </w:r>
    </w:p>
    <w:p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读，读出情感，读入情境。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在“情感”主题的教学中，有感情地朗读是不可或缺的重要环节，它既是感知文本内容的必要手段，也是激发学生情感，更好地进入文本情境、体会文本内涵的有效措施。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印象最为深刻的是《山羊兹拉特》一课，肖老师要求学生阅读课文，找出最能感受到情感在山羊和主人之间双向流动的细节描写，引导学生关注这个语段：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"兹拉特，我们现在的一切，你是怎么想的?"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"咩——"兹拉特说。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"如果我们没有找到这个干草垛，咱们俩现在不都得冻僵了？"阿隆说。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"咩——"山羊又答道。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"如果大雪仍这样不停地下，我们就得在这里呆好些天。"阿隆解释说。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"咩——"兹拉特叫了一声。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"'咩——'是什么意思呢?你最好说得更明白些。"阿隆要求道。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"咩——咩——"兹拉特试着要说明白。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"噢——你不会说话，可我明白你的意思。你是说，我需要你，你也需要我。是吗？ "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"咩——"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山羊兹拉特不会说话，只能用一个“咩”字来回答。模其声容易，动其情则难。肖老师是怎样引导学生用这个字来表达山羊的心理活动，并让学生感受情感表达情感读出情感读入情境的呢？试看肖老师点石成金的神奇魔法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他先是引导学生找到山羊说话的语句：它用疑问的目光，似乎在问：你要把我带到哪儿去？它那温和的眼睛似乎在问：这么大的风雪，我们为什么不回家？到底要去哪儿？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朗读品析，感受山羊的温和、纯净与善良；然后再回到上面这个语段，小组交流问答，试着还原这个“咩”字所包含的文字内容。有了充分的铺垫引导和小组的交流活动，学生们对这个“咩”字在情境中的含义有了具体明确的理解。于是，肖老师进一步要求学生捕捉这些心声下山羊的情感脉搏，然后将情感灌注到这个简单的“咩”字上，师生分角色对答：</w:t>
      </w:r>
    </w:p>
    <w:p>
      <w:pPr>
        <w:rPr>
          <w:rFonts w:hint="eastAsia"/>
        </w:rPr>
      </w:pPr>
      <w:r>
        <w:rPr>
          <w:rFonts w:hint="eastAsia"/>
        </w:rPr>
        <w:t>（师）"如果大雪仍这样不停地下，我们就得在这里呆好些天。"</w:t>
      </w:r>
    </w:p>
    <w:p>
      <w:pPr>
        <w:rPr>
          <w:rFonts w:hint="eastAsia"/>
        </w:rPr>
      </w:pPr>
      <w:r>
        <w:rPr>
          <w:rFonts w:hint="eastAsia"/>
        </w:rPr>
        <w:t>（生）"咩——"（很温暖，充满安慰）</w:t>
      </w:r>
    </w:p>
    <w:p>
      <w:pPr>
        <w:rPr>
          <w:rFonts w:hint="eastAsia"/>
        </w:rPr>
      </w:pPr>
      <w:r>
        <w:rPr>
          <w:rFonts w:hint="eastAsia"/>
        </w:rPr>
        <w:t>（师）"'咩——'是什么意思呢?你最好说得更明白些。"</w:t>
      </w:r>
    </w:p>
    <w:p>
      <w:pPr>
        <w:rPr>
          <w:rFonts w:hint="eastAsia"/>
        </w:rPr>
      </w:pPr>
      <w:r>
        <w:rPr>
          <w:rFonts w:hint="eastAsia"/>
        </w:rPr>
        <w:t>（生）"咩——咩——"（急促）</w:t>
      </w:r>
    </w:p>
    <w:p>
      <w:pPr>
        <w:rPr>
          <w:rFonts w:hint="eastAsia"/>
        </w:rPr>
      </w:pPr>
      <w:r>
        <w:rPr>
          <w:rFonts w:hint="eastAsia"/>
        </w:rPr>
        <w:t>（师）"你是说，我需要你，你也需要我。是吗？ "</w:t>
      </w:r>
    </w:p>
    <w:p>
      <w:pPr>
        <w:rPr>
          <w:rFonts w:hint="eastAsia"/>
        </w:rPr>
      </w:pPr>
      <w:r>
        <w:rPr>
          <w:rFonts w:hint="eastAsia"/>
        </w:rPr>
        <w:t>（生）"咩——"（欢乐，幸福）</w:t>
      </w:r>
    </w:p>
    <w:p>
      <w:pPr>
        <w:rPr>
          <w:rFonts w:hint="eastAsia"/>
        </w:rPr>
      </w:pPr>
      <w:r>
        <w:rPr>
          <w:rFonts w:hint="eastAsia"/>
        </w:rPr>
        <w:t>没有想象中嬉笑的场面，认真地读，用心地品；学生在读中体味，在读中感动，教师也在读中沉浸，在读中心灵契合，充分感受到了语言的韵味。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为使学生更深刻地感受和理解，肖老师又把山羊兹拉特的“咩”和课文《斑羚飞渡》中镰刀头羊的“咩”声对比，一个是温情的安慰，一个是绝望的叹息，如此层层推进，学生的情感一次又一次得到升华。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精彩之处反复品读，多种方式交错朗读，文本蕴含的情感不断得到更准确更细致的解读，学生的心灵也不断在读中得到净化得到升华。在淋漓尽致的文字品读中，语文味亦已氤氲弥漫。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读，读见巧思，读见匠心。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日复一日，年复一年，读着讲着同样的课文，老生常谈，再经典的文本也会审美疲劳味同嚼蜡；更甚有之，许多老师习惯于依靠教参或网络备课，从不曾自己品读解析课文，教学只是一个机械搬运的过程，麻木和倦怠也就更早地袭来。可是，在肖老师的课例中，我发现的却是一种新鲜饱满的虔诚和激情，对于文字，对于课堂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“栽树是手活。穴里的草根跟、石块块得用手拣出来。保证苗苗不窝根，苗根得用手送进土里。栽一棵苗，手得往土里插三四次。那么，教语文呢？”肖老师的教后小语，正是他教学行为的写照。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就是这一课：《一双手》。文章很短，直观浅白，是苏教版九年级上册的课文，竟又是北师大版小学四年级下册的课文，该教什么？怎么教呢？我跟着肖老师一遍一遍读着，读句子，读感情，读性格，读文法，直到读出文章平中深藏的奇和小中潜伏的大来。于是，我们见到了这样充满巧思匠心的课堂细节——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聚焦对话：老师提问，课文里最像采访情境的是哪一个地方？学生很快找到第十段，指名读，齐读，学生的目光迅速聚焦到了这段对话上。然后分角色读，教师是记者，学生是张迎善，直接对话；读后讨论张迎善说话的特点，归纳出口语化、较简单等特点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聚焦句子：老师要求学生试着把张迎善第二次回答记者的长句改成短句，然后教师和学生再分角色读，比较体会；朗读对话比较铺垫后，请学生思考讨论，为什么一个说话简单，不喜多言的人，在回答“手裂贴胶布涂手油多好”时竟然说得那么长？讨论，比读；再讨论，再朗读，直到读出他对种树的喜欢，读出他对树苗的喜欢，读出他说到种树这事的时候，就抑制不住的满心欢喜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聚焦词语：老师仍显不足，继续推波助澜，抛出问题，你从哪些词上读出了这种喜欢？在老师的指导下，学生抓住“草根根、石块块、苗苗、三四次”等词语慢慢地读，充满感情地读，读出了人物对这份工作的喜欢和热爱。然后，峰回路转，又请一位同学与老师读对白，要求把这三句话读出感叹号的语气，思考这样读好不好。又是一番比较朗读和热烈讨论，最后终于恍然，如果用感叹号这样高调的语气，就有些显摆自己，有点骄傲的感觉，和张迎善勤劳、朴实、谦虚的形象不符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一段短短的采访，教学层次丰富，训练要求明确，由读出说话简单的特点到说话简单为什么有一次用了长句，由长短句的不同读出丰富感受，再到聚焦词语的品读，由词语品读再到比较句号和感叹号的不同。每个层次的角度不断变换，每个层次的要求不断提高。就这样，贴着文本读，贴着心读，从短短的对话中读出了人物的性格和品质，读出了文章的味道，更读出了执教者的巧思和匠心。</w:t>
      </w:r>
    </w:p>
    <w:p>
      <w:pPr>
        <w:ind w:firstLine="422" w:firstLineChars="200"/>
        <w:rPr>
          <w:rFonts w:hint="eastAsia"/>
          <w:b/>
          <w:bCs/>
          <w:i w:val="0"/>
          <w:iCs w:val="0"/>
        </w:rPr>
      </w:pPr>
      <w:r>
        <w:rPr>
          <w:rFonts w:hint="eastAsia"/>
          <w:b/>
          <w:bCs/>
          <w:i w:val="0"/>
          <w:iCs w:val="0"/>
        </w:rPr>
        <w:t>读，读到追求，读到人格。</w:t>
      </w:r>
    </w:p>
    <w:p>
      <w:pPr>
        <w:ind w:firstLine="420" w:firstLineChars="200"/>
        <w:rPr>
          <w:rFonts w:hint="eastAsia"/>
        </w:rPr>
      </w:pPr>
      <w:bookmarkStart w:id="0" w:name="_GoBack"/>
      <w:bookmarkEnd w:id="0"/>
      <w:r>
        <w:rPr>
          <w:rFonts w:hint="eastAsia"/>
        </w:rPr>
        <w:t>我们已经意识到，文言教学应当关注“文言、文章、文化”三大要素和谐统一，但究竟如何融合统一，在实际教学中却多半各行其是。照本宣科的课文疏通讲解，长篇累牍的课外资料介入，一通胡填猛灌，实在难以让学生对文言之美有所感受，更不敢奢谈文字之美和意蕴之美了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“语文课，首先必须是文本阅读课，有琅琅的书声，有真诚的对话，有主动的揣摩，有深刻的反思，有精神的升华。”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肖老师是这样说的，更是在教学实践中这样做的。</w:t>
      </w:r>
    </w:p>
    <w:p>
      <w:pPr>
        <w:rPr>
          <w:rFonts w:hint="eastAsia"/>
        </w:rPr>
      </w:pPr>
    </w:p>
    <w:p>
      <w:r>
        <w:rPr>
          <w:rFonts w:hint="eastAsia"/>
        </w:rPr>
        <w:t>观其课，读其人，心有所感焉，故记之。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2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2020-08-25T08:31:36Z</dcterms:created>
  <dc:creator>58409</dc:creator>
  <cp:lastModifiedBy>z</cp:lastModifiedBy>
  <dcterms:modified xsi:type="dcterms:W3CDTF">2020-08-25T08:36:37Z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