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3B" w:rsidRDefault="008A093B">
      <w:pPr>
        <w:rPr>
          <w:rFonts w:hint="eastAsia"/>
          <w:b/>
          <w:bCs/>
        </w:rPr>
      </w:pPr>
    </w:p>
    <w:p w:rsidR="008A093B" w:rsidRDefault="008A093B">
      <w:pPr>
        <w:rPr>
          <w:rFonts w:hint="eastAsia"/>
          <w:b/>
          <w:bCs/>
        </w:rPr>
      </w:pPr>
    </w:p>
    <w:p w:rsidR="008A093B" w:rsidRPr="008A093B" w:rsidRDefault="008A093B" w:rsidP="008A093B">
      <w:pPr>
        <w:jc w:val="center"/>
        <w:rPr>
          <w:rFonts w:hint="eastAsia"/>
          <w:b/>
          <w:bCs/>
          <w:sz w:val="32"/>
          <w:szCs w:val="32"/>
        </w:rPr>
      </w:pPr>
      <w:r w:rsidRPr="008A093B">
        <w:rPr>
          <w:rFonts w:hint="eastAsia"/>
          <w:b/>
          <w:bCs/>
          <w:sz w:val="32"/>
          <w:szCs w:val="32"/>
        </w:rPr>
        <w:t>《送东阳马生序》诵读型思辨型教学设计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教学目标：</w:t>
      </w:r>
      <w:r w:rsidRPr="008A093B">
        <w:t>1.</w:t>
      </w:r>
      <w:r w:rsidRPr="008A093B">
        <w:rPr>
          <w:rFonts w:hint="eastAsia"/>
        </w:rPr>
        <w:t>积累关键的文言字词。</w:t>
      </w:r>
      <w:r w:rsidRPr="008A093B">
        <w:t>2.</w:t>
      </w:r>
      <w:r w:rsidRPr="008A093B">
        <w:rPr>
          <w:rFonts w:hint="eastAsia"/>
        </w:rPr>
        <w:t>紧扣“有”“无”，体会宋濂勤学、顽强及殷殷期望。</w:t>
      </w:r>
      <w:r w:rsidRPr="008A093B">
        <w:t>3.</w:t>
      </w:r>
      <w:r w:rsidRPr="008A093B">
        <w:rPr>
          <w:rFonts w:hint="eastAsia"/>
        </w:rPr>
        <w:t>在对“有”“无”的探究中体悟本文鲜明的对比手法。</w:t>
      </w:r>
      <w:r w:rsidRPr="008A093B">
        <w:t>4.</w:t>
      </w:r>
      <w:r w:rsidRPr="008A093B">
        <w:rPr>
          <w:rFonts w:hint="eastAsia"/>
        </w:rPr>
        <w:t>通过辩论，体会主观努力对于成才的关键作用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教学重点：</w:t>
      </w:r>
      <w:r w:rsidRPr="008A093B">
        <w:rPr>
          <w:rFonts w:hint="eastAsia"/>
        </w:rPr>
        <w:t>紧扣“有”“无”，体会宋濂勤学、顽强及殷殷期望。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教学难点：</w:t>
      </w:r>
      <w:r w:rsidRPr="008A093B">
        <w:rPr>
          <w:rFonts w:hint="eastAsia"/>
        </w:rPr>
        <w:t>在对“有”“无”的探究中体悟本文鲜明的对比手法。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课时安排：</w:t>
      </w:r>
      <w:r w:rsidRPr="008A093B">
        <w:rPr>
          <w:rFonts w:hint="eastAsia"/>
        </w:rPr>
        <w:t>两课时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课前预习：</w:t>
      </w:r>
      <w:r w:rsidRPr="008A093B">
        <w:rPr>
          <w:rFonts w:hint="eastAsia"/>
        </w:rPr>
        <w:t>任务一：自读课文，合作学习，解决重点字词句的拼音（加横线的字）和词义，疏通文意。任务二：独立完成部分特殊语言现象的梳理。</w:t>
      </w:r>
      <w:r w:rsidRPr="008A093B">
        <w:t> </w:t>
      </w:r>
      <w:r w:rsidRPr="008A093B">
        <w:rPr>
          <w:rFonts w:hint="eastAsia"/>
        </w:rPr>
        <w:t>任务三：查阅有关资料，了解“序”、宋濂以及本文的写作背景。</w:t>
      </w:r>
    </w:p>
    <w:p w:rsidR="008A093B" w:rsidRDefault="008A093B">
      <w:pPr>
        <w:rPr>
          <w:rFonts w:hint="eastAsia"/>
          <w:b/>
          <w:bCs/>
        </w:rPr>
      </w:pPr>
      <w:r w:rsidRPr="008A093B">
        <w:rPr>
          <w:rFonts w:hint="eastAsia"/>
          <w:b/>
          <w:bCs/>
        </w:rPr>
        <w:t>教学流程</w:t>
      </w:r>
      <w:r w:rsidRPr="008A093B">
        <w:rPr>
          <w:b/>
          <w:bCs/>
        </w:rPr>
        <w:t>: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（一）初读少年宋濂之“无”</w:t>
      </w:r>
      <w:r w:rsidRPr="008A093B">
        <w:t>1.</w:t>
      </w:r>
      <w:r w:rsidRPr="008A093B">
        <w:rPr>
          <w:rFonts w:hint="eastAsia"/>
        </w:rPr>
        <w:t>少年宋濂读书遭遇到了哪些困难，能否用一个字，来概括——“无”</w:t>
      </w:r>
      <w:r w:rsidRPr="008A093B">
        <w:t> 2.</w:t>
      </w:r>
      <w:r w:rsidRPr="008A093B">
        <w:rPr>
          <w:rFonts w:hint="eastAsia"/>
        </w:rPr>
        <w:t>找到这些“无”，有感情的朗读，读出回忆里的辛酸，边读边探讨“无”的背后所指。无从致书以观——无书（知识匮乏）无硕师名人与游——无师（师资短缺）未尝稍有降辞色（遇其）叱咄——无温和态度</w:t>
      </w:r>
      <w:r w:rsidRPr="008A093B">
        <w:br/>
      </w:r>
      <w:r w:rsidRPr="008A093B">
        <w:rPr>
          <w:rFonts w:hint="eastAsia"/>
        </w:rPr>
        <w:t>   </w:t>
      </w:r>
      <w:r w:rsidRPr="008A093B">
        <w:rPr>
          <w:rFonts w:hint="eastAsia"/>
        </w:rPr>
        <w:t>足肤皲裂而不知四支僵劲不能动——无交通工具路途艰难日再食无鲜肥滋味之享，缊袍敝衣处其间——无衣食之享生活艰苦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（二）</w:t>
      </w:r>
      <w:r w:rsidRPr="008A093B">
        <w:rPr>
          <w:rFonts w:hint="eastAsia"/>
          <w:b/>
          <w:bCs/>
        </w:rPr>
        <w:t xml:space="preserve"> </w:t>
      </w:r>
      <w:r w:rsidRPr="008A093B">
        <w:rPr>
          <w:rFonts w:hint="eastAsia"/>
          <w:b/>
          <w:bCs/>
        </w:rPr>
        <w:t>“比”读太学生之“有”</w:t>
      </w:r>
      <w:r w:rsidRPr="008A093B">
        <w:t>1.</w:t>
      </w:r>
      <w:r w:rsidRPr="008A093B">
        <w:rPr>
          <w:rFonts w:hint="eastAsia"/>
        </w:rPr>
        <w:t>宋濂当年的同学和如今的太学生呢，找一个字概括——有</w:t>
      </w:r>
      <w:r w:rsidRPr="008A093B">
        <w:t>2.</w:t>
      </w:r>
      <w:r w:rsidRPr="008A093B">
        <w:rPr>
          <w:rFonts w:hint="eastAsia"/>
        </w:rPr>
        <w:t>找到这些“有”，有感情的朗读，读出作者的羡慕和惋惜，边读边探讨“有”的背后所指。县官日有廪稍之供——供给充足父母岁有裘葛之遗——物质无愁坐大厦之下而诵诗书——环境优越有司业、博士为之师——专职老师凡所宜有之书，皆集于此——藏书丰富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（三）品读少年宋濂之“有”</w:t>
      </w:r>
      <w:r w:rsidRPr="008A093B">
        <w:t>1. </w:t>
      </w:r>
      <w:r w:rsidRPr="008A093B">
        <w:rPr>
          <w:rFonts w:hint="eastAsia"/>
        </w:rPr>
        <w:t>“有无相生</w:t>
      </w:r>
      <w:r w:rsidRPr="008A093B">
        <w:t>,</w:t>
      </w:r>
      <w:r w:rsidRPr="008A093B">
        <w:rPr>
          <w:rFonts w:hint="eastAsia"/>
        </w:rPr>
        <w:t>难易相成”——找到克服艰难的句子，理解背后的有的顽强和毅力无从致书以观——每假借于藏书之家，手自笔录——有毅力</w:t>
      </w:r>
      <w:r w:rsidRPr="008A093B">
        <w:br/>
      </w:r>
      <w:r w:rsidRPr="008A093B">
        <w:rPr>
          <w:rFonts w:hint="eastAsia"/>
        </w:rPr>
        <w:t>   </w:t>
      </w:r>
      <w:r w:rsidRPr="008A093B">
        <w:rPr>
          <w:rFonts w:hint="eastAsia"/>
        </w:rPr>
        <w:t>无硕师名人与游——从乡之先达执经叩问。——有决心</w:t>
      </w:r>
      <w:r w:rsidRPr="008A093B">
        <w:br/>
        <w:t>      </w:t>
      </w:r>
      <w:r w:rsidRPr="008A093B">
        <w:rPr>
          <w:rFonts w:hint="eastAsia"/>
        </w:rPr>
        <w:t>未尝稍有降辞色（遇其）叱咄——色愈恭，礼愈至。——有礼仪　　足肤皲裂而不知四支僵劲不能动——媵人持汤沃灌，以衾拥覆，久而乃和——有忍耐日再食无鲜肥滋味之享缊袍敝衣处其间——略无慕艳意</w:t>
      </w:r>
      <w:r w:rsidRPr="008A093B">
        <w:t>  </w:t>
      </w:r>
      <w:r w:rsidRPr="008A093B">
        <w:rPr>
          <w:rFonts w:hint="eastAsia"/>
        </w:rPr>
        <w:t>——有定力</w:t>
      </w:r>
      <w:r w:rsidRPr="008A093B">
        <w:t>  2.</w:t>
      </w:r>
      <w:r w:rsidRPr="008A093B">
        <w:rPr>
          <w:rFonts w:hint="eastAsia"/>
        </w:rPr>
        <w:t>学习的持久力能这么强大，最关键的可能是“有”什么，找出关键句来读。以中有足乐者，不知口体之奉不若人也——读书为乐，乐以忘忧</w:t>
      </w:r>
      <w:r w:rsidRPr="008A093B">
        <w:br/>
        <w:t>       </w:t>
      </w:r>
      <w:r w:rsidRPr="008A093B">
        <w:rPr>
          <w:rFonts w:hint="eastAsia"/>
        </w:rPr>
        <w:t>明确：精神上的富足和快乐，让他忘记了物质上的贫乏和艰苦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（四）深入课文，感受一句话里藏着不同的“有”与“无”</w:t>
      </w:r>
      <w:r w:rsidRPr="008A093B">
        <w:t>1.</w:t>
      </w:r>
      <w:r w:rsidRPr="008A093B">
        <w:rPr>
          <w:rFonts w:hint="eastAsia"/>
        </w:rPr>
        <w:t>前后对照，比读当年的太学生之有无——“总结之中的感叹和欣慰”——太学生之“有无”，几可视为少年宋濂之“无有”县官日有廪稍之供，父母岁有裘葛之遗，无冻馁之患矣；坐大厦之下而诵诗书，无奔走之劳矣；有司业、博士为之师，未有问而不告，求而不得者也；凡所宜有之书，皆集于此，不必若余之手录，假诸人而后见也。</w:t>
      </w:r>
      <w:r w:rsidRPr="008A093B">
        <w:t>2.</w:t>
      </w:r>
      <w:r w:rsidRPr="008A093B">
        <w:rPr>
          <w:rFonts w:hint="eastAsia"/>
        </w:rPr>
        <w:t>总结人生，说说如今宋濂之“有”，他人之“无”，（尤其关注反问句）回首总结人生，宋濂说到了今天拥有的成就——今虽耄老，未有所成，犹幸预君子之列，而承天子之宠光，缀公卿之后，日侍坐备顾问，四海亦谬称其氏名？他有没有在文中暗示其他人的“无”——其业有不精，德有不成者，非天质之卑，则心不若余之专耳，岂他人之过哉！德成业精，乃是因为有专心，反之则无专心</w:t>
      </w:r>
    </w:p>
    <w:p w:rsidR="008A093B" w:rsidRDefault="008A093B">
      <w:pPr>
        <w:rPr>
          <w:rFonts w:hint="eastAsia"/>
        </w:rPr>
      </w:pPr>
      <w:r w:rsidRPr="008A093B">
        <w:rPr>
          <w:rFonts w:hint="eastAsia"/>
          <w:b/>
          <w:bCs/>
        </w:rPr>
        <w:t>（五）思辨探讨——逆境出人才还是顺境出人才，是不是专心刻苦就能成才</w:t>
      </w:r>
      <w:r w:rsidRPr="008A093B">
        <w:rPr>
          <w:rFonts w:hint="eastAsia"/>
        </w:rPr>
        <w:t>非连续性文本两段作为参考资料《近年来名校农村学生比例下降》《企业家的财富与学历成正比》观点一、</w:t>
      </w:r>
      <w:r w:rsidRPr="008A093B">
        <w:rPr>
          <w:rFonts w:hint="eastAsia"/>
        </w:rPr>
        <w:lastRenderedPageBreak/>
        <w:t>天将降大任于斯人也，……，生于忧患死于安乐，宋濂的成功就得益于他早年的艰苦，古今中外，无数人都证明了这一点，物质的丰富削弱了人的斗志。观点二、这些人毕竟是少数，大多数人实际上早早地就被生活压垮，人穷志短，穷人的孩子早当家……宋濂的例子不过是个案。历史上很多文臣武将大多数是名门之后</w:t>
      </w:r>
      <w:r w:rsidRPr="008A093B">
        <w:rPr>
          <w:rFonts w:hint="eastAsia"/>
        </w:rPr>
        <w:t>  </w:t>
      </w:r>
    </w:p>
    <w:p w:rsidR="00F312A5" w:rsidRDefault="008A093B">
      <w:r w:rsidRPr="008A093B">
        <w:rPr>
          <w:rFonts w:hint="eastAsia"/>
          <w:b/>
          <w:bCs/>
        </w:rPr>
        <w:t>（六）、课堂小结</w:t>
      </w:r>
      <w:r w:rsidRPr="008A093B">
        <w:rPr>
          <w:rFonts w:hint="eastAsia"/>
        </w:rPr>
        <w:t>苏轼：“古之立大事者</w:t>
      </w:r>
      <w:r w:rsidRPr="008A093B">
        <w:t>,</w:t>
      </w:r>
      <w:r w:rsidRPr="008A093B">
        <w:rPr>
          <w:rFonts w:hint="eastAsia"/>
        </w:rPr>
        <w:t>不惟有超世之才，亦必有坚忍不拔之志。”</w:t>
      </w:r>
      <w:r w:rsidRPr="008A093B">
        <w:t> </w:t>
      </w:r>
      <w:r w:rsidRPr="008A093B">
        <w:rPr>
          <w:rFonts w:hint="eastAsia"/>
        </w:rPr>
        <w:t>每个人的成功都不是偶然的，我们能说出一大串像“锲而舍之，朽木不折；锲而不舍，金石可镂”“业精于勤，荒于嬉；行成于思，毁于随”这样的名句，也能讲出很多“凿壁偷光”“悬梁刺股”“囊萤映雪”这样勤学故事，但是当我们真正经历苍白残酷的现实生活，才会知道主人公成功的背后有多么的不易。每个人都无法选择自己的出身，每个人的天资都不一样，艰难困苦的环境可能磨蚀一个人的斗志，也可能打磨一个人的意志，人生在世成功的标准不一样，高度也不一样，但是有一天我们应该明白，无论遭遇怎么样的客观环境，我们都不应该放弃自己的主观努力，无论你的借口看上去多么冠冕堂皇。</w:t>
      </w:r>
    </w:p>
    <w:sectPr w:rsidR="00F3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A5" w:rsidRDefault="00F312A5" w:rsidP="008A093B">
      <w:r>
        <w:separator/>
      </w:r>
    </w:p>
  </w:endnote>
  <w:endnote w:type="continuationSeparator" w:id="1">
    <w:p w:rsidR="00F312A5" w:rsidRDefault="00F312A5" w:rsidP="008A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A5" w:rsidRDefault="00F312A5" w:rsidP="008A093B">
      <w:r>
        <w:separator/>
      </w:r>
    </w:p>
  </w:footnote>
  <w:footnote w:type="continuationSeparator" w:id="1">
    <w:p w:rsidR="00F312A5" w:rsidRDefault="00F312A5" w:rsidP="008A09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93B"/>
    <w:rsid w:val="008A093B"/>
    <w:rsid w:val="00F3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9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9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1562</Characters>
  <Application>Microsoft Office Word</Application>
  <DocSecurity>0</DocSecurity>
  <Lines>13</Lines>
  <Paragraphs>3</Paragraphs>
  <ScaleCrop>false</ScaleCrop>
  <Company>Sky123.Org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2020-08-25T03:44:00Z</dcterms:created>
  <dcterms:modified xsi:type="dcterms:W3CDTF">2020-08-25T03:46:00Z</dcterms:modified>
</cp:coreProperties>
</file>