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泰山小学2020-2021学年特色中队建设计划</w:t>
      </w:r>
    </w:p>
    <w:tbl>
      <w:tblPr>
        <w:tblStyle w:val="3"/>
        <w:tblW w:w="84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811"/>
        <w:gridCol w:w="1425"/>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1440" w:type="dxa"/>
            <w:noWrap w:val="0"/>
            <w:vAlign w:val="center"/>
          </w:tcPr>
          <w:p>
            <w:pPr>
              <w:spacing w:line="240" w:lineRule="auto"/>
              <w:jc w:val="center"/>
              <w:rPr>
                <w:rFonts w:hint="default" w:ascii="黑体" w:hAnsi="黑体" w:eastAsia="黑体"/>
                <w:sz w:val="24"/>
                <w:lang w:val="en-US" w:eastAsia="zh-CN"/>
              </w:rPr>
            </w:pPr>
            <w:r>
              <w:rPr>
                <w:rFonts w:hint="eastAsia" w:ascii="黑体" w:hAnsi="黑体" w:eastAsia="黑体"/>
                <w:sz w:val="24"/>
                <w:lang w:val="en-US" w:eastAsia="zh-CN"/>
              </w:rPr>
              <w:t>班级</w:t>
            </w:r>
          </w:p>
        </w:tc>
        <w:tc>
          <w:tcPr>
            <w:tcW w:w="2811" w:type="dxa"/>
            <w:noWrap w:val="0"/>
            <w:vAlign w:val="center"/>
          </w:tcPr>
          <w:p>
            <w:pPr>
              <w:widowControl/>
              <w:spacing w:line="360" w:lineRule="auto"/>
              <w:jc w:val="center"/>
              <w:rPr>
                <w:rFonts w:hint="eastAsia" w:ascii="Arial" w:hAnsi="Arial" w:cs="Arial" w:eastAsiaTheme="minorEastAsia"/>
                <w:kern w:val="0"/>
                <w:sz w:val="24"/>
                <w:lang w:val="en-US" w:eastAsia="zh-CN"/>
              </w:rPr>
            </w:pPr>
            <w:r>
              <w:rPr>
                <w:rFonts w:hint="eastAsia" w:ascii="Arial" w:hAnsi="Arial" w:cs="Arial"/>
                <w:kern w:val="0"/>
                <w:sz w:val="24"/>
                <w:lang w:val="en-US" w:eastAsia="zh-CN"/>
              </w:rPr>
              <w:t>二（2）班</w:t>
            </w:r>
          </w:p>
        </w:tc>
        <w:tc>
          <w:tcPr>
            <w:tcW w:w="1425" w:type="dxa"/>
            <w:noWrap w:val="0"/>
            <w:vAlign w:val="center"/>
          </w:tcPr>
          <w:p>
            <w:pPr>
              <w:spacing w:line="240" w:lineRule="auto"/>
              <w:jc w:val="center"/>
              <w:rPr>
                <w:rFonts w:hint="eastAsia" w:ascii="黑体" w:hAnsi="黑体" w:eastAsia="黑体"/>
                <w:sz w:val="24"/>
                <w:lang w:eastAsia="zh-CN"/>
              </w:rPr>
            </w:pPr>
            <w:r>
              <w:rPr>
                <w:rFonts w:hint="eastAsia" w:ascii="黑体" w:hAnsi="黑体" w:eastAsia="黑体"/>
                <w:sz w:val="24"/>
                <w:lang w:eastAsia="zh-CN"/>
              </w:rPr>
              <w:t>班主任</w:t>
            </w:r>
          </w:p>
        </w:tc>
        <w:tc>
          <w:tcPr>
            <w:tcW w:w="2763"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王人东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440" w:type="dxa"/>
            <w:noWrap w:val="0"/>
            <w:vAlign w:val="center"/>
          </w:tcPr>
          <w:p>
            <w:pPr>
              <w:spacing w:line="240" w:lineRule="auto"/>
              <w:jc w:val="center"/>
              <w:rPr>
                <w:rFonts w:hint="eastAsia" w:ascii="黑体" w:hAnsi="黑体" w:eastAsia="黑体"/>
                <w:sz w:val="24"/>
                <w:lang w:eastAsia="zh-CN"/>
              </w:rPr>
            </w:pPr>
            <w:r>
              <w:rPr>
                <w:rFonts w:hint="eastAsia" w:ascii="黑体" w:hAnsi="黑体" w:eastAsia="黑体"/>
                <w:sz w:val="24"/>
                <w:lang w:eastAsia="zh-CN"/>
              </w:rPr>
              <w:t>个性名称</w:t>
            </w:r>
          </w:p>
        </w:tc>
        <w:tc>
          <w:tcPr>
            <w:tcW w:w="2811" w:type="dxa"/>
            <w:noWrap w:val="0"/>
            <w:vAlign w:val="center"/>
          </w:tcPr>
          <w:p>
            <w:pPr>
              <w:widowControl/>
              <w:spacing w:line="360" w:lineRule="auto"/>
              <w:jc w:val="center"/>
              <w:rPr>
                <w:rFonts w:hint="eastAsia" w:ascii="Arial" w:hAnsi="Arial" w:cs="Arial"/>
                <w:kern w:val="0"/>
                <w:sz w:val="24"/>
                <w:lang w:eastAsia="zh-CN"/>
              </w:rPr>
            </w:pPr>
            <w:r>
              <w:rPr>
                <w:rFonts w:hint="eastAsia" w:ascii="Arial" w:hAnsi="Arial" w:cs="Arial"/>
                <w:kern w:val="0"/>
                <w:sz w:val="24"/>
                <w:lang w:eastAsia="zh-CN"/>
              </w:rPr>
              <w:t>棒棒糖中队</w:t>
            </w:r>
          </w:p>
        </w:tc>
        <w:tc>
          <w:tcPr>
            <w:tcW w:w="1425" w:type="dxa"/>
            <w:noWrap w:val="0"/>
            <w:vAlign w:val="center"/>
          </w:tcPr>
          <w:p>
            <w:pPr>
              <w:spacing w:line="240" w:lineRule="auto"/>
              <w:jc w:val="center"/>
              <w:rPr>
                <w:rFonts w:hint="eastAsia" w:ascii="黑体" w:hAnsi="黑体" w:eastAsia="黑体"/>
                <w:sz w:val="24"/>
                <w:lang w:eastAsia="zh-CN"/>
              </w:rPr>
            </w:pPr>
            <w:r>
              <w:rPr>
                <w:rFonts w:hint="eastAsia" w:ascii="黑体" w:hAnsi="黑体" w:eastAsia="黑体"/>
                <w:sz w:val="24"/>
                <w:lang w:eastAsia="zh-CN"/>
              </w:rPr>
              <w:t>班徽</w:t>
            </w:r>
          </w:p>
        </w:tc>
        <w:tc>
          <w:tcPr>
            <w:tcW w:w="2763"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drawing>
                <wp:inline distT="0" distB="0" distL="114300" distR="114300">
                  <wp:extent cx="1598295" cy="2131060"/>
                  <wp:effectExtent l="0" t="0" r="1905" b="2540"/>
                  <wp:docPr id="1" name="图片 1" descr="班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班徽"/>
                          <pic:cNvPicPr>
                            <a:picLocks noChangeAspect="1"/>
                          </pic:cNvPicPr>
                        </pic:nvPicPr>
                        <pic:blipFill>
                          <a:blip r:embed="rId4"/>
                          <a:stretch>
                            <a:fillRect/>
                          </a:stretch>
                        </pic:blipFill>
                        <pic:spPr>
                          <a:xfrm>
                            <a:off x="0" y="0"/>
                            <a:ext cx="1598295" cy="213106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440" w:type="dxa"/>
            <w:noWrap w:val="0"/>
            <w:vAlign w:val="center"/>
          </w:tcPr>
          <w:p>
            <w:pPr>
              <w:spacing w:line="240" w:lineRule="auto"/>
              <w:jc w:val="center"/>
              <w:rPr>
                <w:rFonts w:hint="eastAsia" w:ascii="仿宋_GB2312" w:eastAsia="仿宋_GB2312"/>
                <w:color w:val="FF0000"/>
                <w:sz w:val="24"/>
                <w:lang w:eastAsia="zh-CN"/>
              </w:rPr>
            </w:pPr>
            <w:r>
              <w:rPr>
                <w:rFonts w:hint="eastAsia" w:ascii="黑体" w:hAnsi="黑体" w:eastAsia="黑体"/>
                <w:sz w:val="24"/>
                <w:lang w:eastAsia="zh-CN"/>
              </w:rPr>
              <w:t>班歌</w:t>
            </w:r>
          </w:p>
        </w:tc>
        <w:tc>
          <w:tcPr>
            <w:tcW w:w="6999" w:type="dxa"/>
            <w:gridSpan w:val="3"/>
            <w:tcBorders>
              <w:bottom w:val="single" w:color="auto" w:sz="4" w:space="0"/>
            </w:tcBorders>
            <w:noWrap w:val="0"/>
            <w:vAlign w:val="center"/>
          </w:tcPr>
          <w:p>
            <w:pPr>
              <w:widowControl/>
              <w:spacing w:line="360" w:lineRule="auto"/>
              <w:jc w:val="center"/>
              <w:rPr>
                <w:rFonts w:hint="eastAsia" w:ascii="Arial" w:hAnsi="Arial" w:cs="Arial" w:eastAsiaTheme="minorEastAsia"/>
                <w:kern w:val="0"/>
                <w:sz w:val="24"/>
                <w:lang w:val="en-US" w:eastAsia="zh-CN"/>
              </w:rPr>
            </w:pPr>
            <w:r>
              <w:rPr>
                <w:rFonts w:hint="eastAsia" w:ascii="Arial" w:hAnsi="Arial" w:cs="Arial"/>
                <w:kern w:val="0"/>
                <w:sz w:val="24"/>
                <w:lang w:val="en-US" w:eastAsia="zh-CN"/>
              </w:rPr>
              <w:t>《我是一颗</w:t>
            </w:r>
            <w:bookmarkStart w:id="0" w:name="_GoBack"/>
            <w:bookmarkEnd w:id="0"/>
            <w:r>
              <w:rPr>
                <w:rFonts w:hint="eastAsia" w:ascii="Arial" w:hAnsi="Arial" w:cs="Arial"/>
                <w:kern w:val="0"/>
                <w:sz w:val="24"/>
                <w:lang w:val="en-US" w:eastAsia="zh-CN"/>
              </w:rPr>
              <w:t>棒棒糖》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440" w:type="dxa"/>
            <w:noWrap w:val="0"/>
            <w:vAlign w:val="center"/>
          </w:tcPr>
          <w:p>
            <w:pPr>
              <w:spacing w:line="480" w:lineRule="exact"/>
              <w:jc w:val="center"/>
              <w:rPr>
                <w:rFonts w:hint="eastAsia" w:ascii="仿宋_GB2312" w:eastAsia="仿宋_GB2312"/>
                <w:color w:val="FF0000"/>
                <w:sz w:val="24"/>
                <w:lang w:eastAsia="zh-CN"/>
              </w:rPr>
            </w:pPr>
            <w:r>
              <w:rPr>
                <w:rFonts w:hint="eastAsia" w:ascii="黑体" w:hAnsi="黑体" w:eastAsia="黑体"/>
                <w:sz w:val="24"/>
                <w:lang w:eastAsia="zh-CN"/>
              </w:rPr>
              <w:t>班级口号</w:t>
            </w:r>
          </w:p>
        </w:tc>
        <w:tc>
          <w:tcPr>
            <w:tcW w:w="6999" w:type="dxa"/>
            <w:gridSpan w:val="3"/>
            <w:tcBorders>
              <w:bottom w:val="single" w:color="auto" w:sz="4" w:space="0"/>
            </w:tcBorders>
            <w:noWrap w:val="0"/>
            <w:vAlign w:val="center"/>
          </w:tcPr>
          <w:p>
            <w:pPr>
              <w:widowControl/>
              <w:spacing w:line="360" w:lineRule="auto"/>
              <w:ind w:firstLine="480" w:firstLineChars="200"/>
              <w:jc w:val="center"/>
              <w:rPr>
                <w:rFonts w:hint="eastAsia" w:ascii="Arial" w:hAnsi="Arial" w:cs="Arial"/>
                <w:kern w:val="0"/>
                <w:sz w:val="24"/>
                <w:lang w:eastAsia="zh-Hans"/>
              </w:rPr>
            </w:pPr>
            <w:r>
              <w:rPr>
                <w:rFonts w:hint="eastAsia" w:ascii="Arial" w:hAnsi="Arial" w:cs="Arial"/>
                <w:kern w:val="0"/>
                <w:sz w:val="24"/>
                <w:lang w:eastAsia="zh-CN"/>
              </w:rPr>
              <w:t>身体棒棒，学习棒棒，快乐活动，甜蜜成长！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440" w:type="dxa"/>
            <w:noWrap w:val="0"/>
            <w:vAlign w:val="center"/>
          </w:tcPr>
          <w:p>
            <w:pPr>
              <w:spacing w:line="480" w:lineRule="exact"/>
              <w:jc w:val="center"/>
              <w:rPr>
                <w:rFonts w:hint="eastAsia" w:ascii="仿宋_GB2312" w:eastAsia="仿宋_GB2312"/>
                <w:color w:val="FF0000"/>
                <w:sz w:val="24"/>
              </w:rPr>
            </w:pPr>
            <w:r>
              <w:rPr>
                <w:rFonts w:hint="eastAsia" w:ascii="黑体" w:hAnsi="黑体" w:eastAsia="黑体"/>
                <w:sz w:val="24"/>
                <w:lang w:eastAsia="zh-CN"/>
              </w:rPr>
              <w:t>班级目标</w:t>
            </w:r>
          </w:p>
        </w:tc>
        <w:tc>
          <w:tcPr>
            <w:tcW w:w="6999" w:type="dxa"/>
            <w:gridSpan w:val="3"/>
            <w:noWrap w:val="0"/>
            <w:vAlign w:val="center"/>
          </w:tcPr>
          <w:p>
            <w:pPr>
              <w:widowControl/>
              <w:spacing w:line="360" w:lineRule="auto"/>
              <w:ind w:firstLine="480" w:firstLineChars="200"/>
              <w:jc w:val="center"/>
              <w:rPr>
                <w:rFonts w:hint="eastAsia" w:ascii="Arial" w:hAnsi="Arial" w:cs="Arial"/>
                <w:kern w:val="0"/>
                <w:sz w:val="24"/>
                <w:lang w:eastAsia="zh-CN"/>
              </w:rPr>
            </w:pPr>
            <w:r>
              <w:rPr>
                <w:rFonts w:hint="eastAsia" w:ascii="Arial" w:hAnsi="Arial" w:cs="Arial"/>
                <w:kern w:val="0"/>
                <w:sz w:val="24"/>
                <w:lang w:eastAsia="zh-CN"/>
              </w:rPr>
              <w:t>身体棒棒哒，笑容甜甜哒，学习牛牛哒，生活美美哒。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439" w:type="dxa"/>
            <w:gridSpan w:val="4"/>
            <w:noWrap w:val="0"/>
            <w:vAlign w:val="center"/>
          </w:tcPr>
          <w:p>
            <w:pPr>
              <w:spacing w:line="480" w:lineRule="exact"/>
              <w:jc w:val="left"/>
              <w:rPr>
                <w:rFonts w:hint="eastAsia" w:ascii="黑体" w:hAnsi="黑体" w:eastAsia="黑体"/>
                <w:sz w:val="24"/>
                <w:lang w:eastAsia="zh-CN"/>
              </w:rPr>
            </w:pPr>
            <w:r>
              <w:rPr>
                <w:rFonts w:hint="eastAsia" w:ascii="黑体" w:hAnsi="黑体" w:eastAsia="黑体"/>
                <w:sz w:val="24"/>
                <w:lang w:eastAsia="zh-CN"/>
              </w:rPr>
              <w:t>中队集体照片：（贴照片）</w:t>
            </w:r>
          </w:p>
          <w:p>
            <w:pPr>
              <w:spacing w:line="240" w:lineRule="auto"/>
              <w:jc w:val="left"/>
              <w:rPr>
                <w:rFonts w:hint="eastAsia" w:ascii="黑体" w:hAnsi="黑体" w:eastAsia="黑体"/>
                <w:sz w:val="24"/>
                <w:lang w:eastAsia="zh-CN"/>
              </w:rPr>
            </w:pPr>
            <w:r>
              <w:rPr>
                <w:rFonts w:hint="eastAsia" w:ascii="黑体" w:hAnsi="黑体" w:eastAsia="黑体"/>
                <w:sz w:val="24"/>
                <w:lang w:eastAsia="zh-CN"/>
              </w:rPr>
              <w:drawing>
                <wp:inline distT="0" distB="0" distL="114300" distR="114300">
                  <wp:extent cx="5189220" cy="3891915"/>
                  <wp:effectExtent l="0" t="0" r="11430" b="13335"/>
                  <wp:docPr id="2" name="图片 2" descr="征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征用"/>
                          <pic:cNvPicPr>
                            <a:picLocks noChangeAspect="1"/>
                          </pic:cNvPicPr>
                        </pic:nvPicPr>
                        <pic:blipFill>
                          <a:blip r:embed="rId5"/>
                          <a:stretch>
                            <a:fillRect/>
                          </a:stretch>
                        </pic:blipFill>
                        <pic:spPr>
                          <a:xfrm>
                            <a:off x="0" y="0"/>
                            <a:ext cx="5189220" cy="38919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439" w:type="dxa"/>
            <w:gridSpan w:val="4"/>
            <w:noWrap w:val="0"/>
            <w:vAlign w:val="center"/>
          </w:tcPr>
          <w:p>
            <w:pPr>
              <w:spacing w:line="480" w:lineRule="exact"/>
              <w:jc w:val="left"/>
              <w:rPr>
                <w:rFonts w:hint="eastAsia" w:ascii="黑体" w:hAnsi="黑体" w:eastAsia="黑体"/>
                <w:sz w:val="24"/>
                <w:lang w:eastAsia="zh-CN"/>
              </w:rPr>
            </w:pPr>
            <w:r>
              <w:rPr>
                <w:rFonts w:hint="eastAsia" w:ascii="黑体" w:hAnsi="黑体" w:eastAsia="黑体"/>
                <w:sz w:val="24"/>
                <w:lang w:eastAsia="zh-CN"/>
              </w:rPr>
              <w:t>一、阵地建设</w:t>
            </w:r>
          </w:p>
          <w:p>
            <w:pPr>
              <w:spacing w:line="480" w:lineRule="exact"/>
              <w:jc w:val="left"/>
              <w:rPr>
                <w:rFonts w:hint="eastAsia" w:ascii="黑体" w:hAnsi="黑体" w:eastAsia="黑体"/>
                <w:color w:val="0000FF"/>
                <w:sz w:val="24"/>
                <w:lang w:eastAsia="zh-CN"/>
              </w:rPr>
            </w:pPr>
            <w:r>
              <w:rPr>
                <w:rFonts w:hint="eastAsia" w:ascii="黑体" w:hAnsi="黑体" w:eastAsia="黑体"/>
                <w:color w:val="0000FF"/>
                <w:sz w:val="24"/>
                <w:lang w:eastAsia="zh-CN"/>
              </w:rPr>
              <w:t>（环境布置要与特色中队名称相匹配，除固定板块还有哪些布置？要有清晰的区域划分。）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班级环境布置不只是为了装饰，更主要的是为了促进学生自主发展。在活动过程中强调班级布置要结合班级实际情况和学生兴趣做到有主题、有个性，体现学生的成长轨迹。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黑板报是与学生息息相关的班队文化，它体现着学生的思想、情感。我们将原来的硬木板改成可粘贴式软木板，并根据各班队的文化建设设计主题、划分栏目。黑板报随时记录下学生的学习生活感受，并主动展示在黑板上，少了原来的整齐划一，更多的是一份真情流露、一种自我肯定，这一小小的天地是他们自我评价、生生互评的好场所。更是队员们奋进的明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本着“让每一面墙壁都说话”的想法，要求每个中队根据班队文化建设充分利用教室墙壁的资源，设计主题，让墙壁成为竞争的墙壁、会说话的墙壁。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439" w:type="dxa"/>
            <w:gridSpan w:val="4"/>
            <w:noWrap w:val="0"/>
            <w:vAlign w:val="center"/>
          </w:tcPr>
          <w:p>
            <w:pPr>
              <w:spacing w:line="480" w:lineRule="exact"/>
              <w:jc w:val="left"/>
              <w:rPr>
                <w:rFonts w:hint="eastAsia" w:ascii="黑体" w:hAnsi="黑体" w:eastAsia="黑体"/>
                <w:sz w:val="24"/>
                <w:lang w:eastAsia="zh-CN"/>
              </w:rPr>
            </w:pPr>
            <w:r>
              <w:rPr>
                <w:rFonts w:hint="eastAsia" w:ascii="黑体" w:hAnsi="黑体" w:eastAsia="黑体"/>
                <w:sz w:val="24"/>
                <w:lang w:eastAsia="zh-CN"/>
              </w:rPr>
              <w:t>二、组织建设</w:t>
            </w:r>
          </w:p>
          <w:p>
            <w:pPr>
              <w:spacing w:line="480" w:lineRule="exact"/>
              <w:jc w:val="left"/>
              <w:rPr>
                <w:rFonts w:hint="eastAsia" w:ascii="黑体" w:hAnsi="黑体" w:eastAsia="黑体"/>
                <w:color w:val="0000FF"/>
                <w:sz w:val="24"/>
                <w:lang w:eastAsia="zh-CN"/>
              </w:rPr>
            </w:pPr>
            <w:r>
              <w:rPr>
                <w:rFonts w:hint="eastAsia" w:ascii="黑体" w:hAnsi="黑体" w:eastAsia="黑体"/>
                <w:color w:val="0000FF"/>
                <w:sz w:val="24"/>
                <w:lang w:eastAsia="zh-CN"/>
              </w:rPr>
              <w:t>（如何培养小干部？如何发挥家委会作用？）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善当伯乐，发现“好苗子”。低年级小学生年龄小，可塑性强，他们潜在的才能和特性需要班主任根据低年级学生的年龄特点，有计划、有目的地开展生动活泼的集体活动，通过各种渠道和方式，让他们充分的展示出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知人善用，培养“好助手”。低年级的小学生，年龄小，阅历浅，缺乏工作经验，对作为班干部如何去管理班级，班主任应一项项给予耐心辅导，帮助他们尽快适应班干部的角色，增强他们当班干部的能力。明确工作职责，制定工作计划，实行民主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善于观察，使用“好帮手”。不以学习成绩好坏论“英雄”，采取有效措施，激发工作积极性。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组织建设要得力。家长委员会是沟通家校的桥梁，做好这项工作，学校班级要认真筹划其组织建设，选出有广泛代表性和较高知识层次的家长，组成家长委员会。特别要选一个组织协调能力强，热心、了解支持教育的做家委会会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教育理念要合一。没有正确的思想指导，就不可能取得满意的工作成效。家长委员会成员不是教育专业人员。他们对教育政策的了解，对教育规律的认识，对教育行为的判断，对先进理念的掌握是相对薄弱的。学校必须经常性地举办各种形式的学习交流活动，适时给予“充电”，使他们始终坚定教育教学大方向，与学校教育理念合一。从而使他们的工作永远走在科学的轨道上，与学校教育形成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各司其职要同目的。建立家长委员会，目的在于让每一位学生， 都能在学校、家庭、社会的协同作用下，全面、健康、和谐、个性化地成长。学校与家长委员会之间，工作对象、工作重点、工作方式、工作要求不同，但都应该向着同一个目标。学校要拿出更多的素质教育成果，赢得家长、社会的认可；家长委员会要发挥自身优势，平时多做正确的舆论引导，为学校素质教育的开展，营造一个良好的文化氛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工作开展要创新。创新工作方式，首先体现在学校主导作用的发挥上。学校要让家长委员会既有位，又有为。让他们感到，其工作既能促进学校发展，又能改善家庭教育:既惠及了自家孩子，又助益了全校学生，有成就感和满足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创新工作方式，还体现在家长委员会自身工作的开展上:在配合校方举办家长学校的形式和内容方面，在宣传教育方针政策的方法和措施方面，在协助学生课外实践活动的趣味和效果多动脑筋，多想办法。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439" w:type="dxa"/>
            <w:gridSpan w:val="4"/>
            <w:noWrap w:val="0"/>
            <w:vAlign w:val="center"/>
          </w:tcPr>
          <w:p>
            <w:pPr>
              <w:spacing w:line="480" w:lineRule="exact"/>
              <w:jc w:val="left"/>
              <w:rPr>
                <w:rFonts w:hint="eastAsia" w:ascii="黑体" w:hAnsi="黑体" w:eastAsia="黑体"/>
                <w:sz w:val="24"/>
                <w:lang w:eastAsia="zh-CN"/>
              </w:rPr>
            </w:pPr>
            <w:r>
              <w:rPr>
                <w:rFonts w:hint="eastAsia" w:ascii="黑体" w:hAnsi="黑体" w:eastAsia="黑体"/>
                <w:sz w:val="24"/>
                <w:lang w:eastAsia="zh-CN"/>
              </w:rPr>
              <w:t>三、活动规划</w:t>
            </w:r>
          </w:p>
          <w:p>
            <w:pPr>
              <w:spacing w:line="480" w:lineRule="exact"/>
              <w:jc w:val="left"/>
              <w:rPr>
                <w:rFonts w:hint="eastAsia" w:ascii="黑体" w:hAnsi="黑体" w:eastAsia="黑体"/>
                <w:color w:val="0000FF"/>
                <w:sz w:val="24"/>
                <w:lang w:eastAsia="zh-CN"/>
              </w:rPr>
            </w:pPr>
            <w:r>
              <w:rPr>
                <w:rFonts w:hint="eastAsia" w:ascii="黑体" w:hAnsi="黑体" w:eastAsia="黑体"/>
                <w:color w:val="0000FF"/>
                <w:sz w:val="24"/>
                <w:lang w:eastAsia="zh-CN"/>
              </w:rPr>
              <w:t>（计划开展哪些活动？力争彰显班级特色，融合学校活动，本学期会有</w:t>
            </w:r>
            <w:r>
              <w:rPr>
                <w:rFonts w:hint="eastAsia" w:ascii="黑体" w:hAnsi="黑体" w:eastAsia="黑体"/>
                <w:color w:val="0000FF"/>
                <w:sz w:val="24"/>
                <w:lang w:val="en-US" w:eastAsia="zh-CN"/>
              </w:rPr>
              <w:t>班徽、口号展示、班歌比赛，运动会、创优系列活动、金手指节等</w:t>
            </w:r>
            <w:r>
              <w:rPr>
                <w:rFonts w:hint="eastAsia" w:ascii="黑体" w:hAnsi="黑体" w:eastAsia="黑体"/>
                <w:color w:val="0000FF"/>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以增进班级同学友谊、互相发现同学的、班级的优点为目的：组织“我为同学、我为班集体找优点”的活动，班上同学两两结对，尽可能多地发现对方身上的优点和良好的学习、生活习惯，增强自信，并互相取长补短;找出班集体优点，增强集体荣誉感，提升凝集力，促进班集体良好发展，共同进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lang w:eastAsia="zh-CN"/>
              </w:rPr>
            </w:pPr>
            <w:r>
              <w:rPr>
                <w:rFonts w:hint="eastAsia" w:ascii="黑体" w:hAnsi="黑体" w:eastAsia="黑体"/>
                <w:sz w:val="24"/>
                <w:lang w:eastAsia="zh-CN"/>
              </w:rPr>
              <w:t>以锻炼身体、增强体质，加强团队合作意识，互相帮助，培养集体荣誉感为目的：组织一次“我爱家乡，我爱集体”毅行活动，用时约2小时，以班级小组组成参赛队，在规定时间内到达指定地点，最先到达并且团队成员中不掉下任何队员的参赛队为优胜，每个完成活动的参赛队都将获得毅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439" w:type="dxa"/>
            <w:gridSpan w:val="4"/>
            <w:noWrap w:val="0"/>
            <w:vAlign w:val="center"/>
          </w:tcPr>
          <w:p>
            <w:pPr>
              <w:spacing w:line="480" w:lineRule="exact"/>
              <w:jc w:val="left"/>
              <w:rPr>
                <w:rFonts w:hint="eastAsia" w:ascii="黑体" w:hAnsi="黑体" w:eastAsia="黑体"/>
                <w:sz w:val="24"/>
                <w:lang w:eastAsia="zh-CN"/>
              </w:rPr>
            </w:pPr>
            <w:r>
              <w:rPr>
                <w:rFonts w:hint="eastAsia" w:ascii="黑体" w:hAnsi="黑体" w:eastAsia="黑体"/>
                <w:sz w:val="24"/>
                <w:lang w:eastAsia="zh-CN"/>
              </w:rPr>
              <w:t>四、评价机制</w:t>
            </w:r>
          </w:p>
          <w:p>
            <w:pPr>
              <w:spacing w:line="480" w:lineRule="exact"/>
              <w:jc w:val="left"/>
              <w:rPr>
                <w:rFonts w:hint="eastAsia" w:ascii="黑体" w:hAnsi="黑体" w:eastAsia="黑体"/>
                <w:color w:val="0000FF"/>
                <w:sz w:val="24"/>
                <w:lang w:eastAsia="zh-CN"/>
              </w:rPr>
            </w:pPr>
            <w:r>
              <w:rPr>
                <w:rFonts w:hint="eastAsia" w:ascii="黑体" w:hAnsi="黑体" w:eastAsia="黑体"/>
                <w:color w:val="0000FF"/>
                <w:sz w:val="24"/>
                <w:lang w:eastAsia="zh-CN"/>
              </w:rPr>
              <w:t>（设立怎样的评价机制？包括常规、岗位、活动等方面）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（一）盖棒棒糖奖章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1、默写：全对加</w:t>
            </w:r>
            <w:r>
              <w:rPr>
                <w:rFonts w:hint="eastAsia" w:ascii="黑体" w:hAnsi="黑体" w:eastAsia="黑体"/>
                <w:sz w:val="24"/>
                <w:lang w:val="en-US" w:eastAsia="zh-CN"/>
              </w:rPr>
              <w:t>3</w:t>
            </w:r>
            <w:r>
              <w:rPr>
                <w:rFonts w:hint="eastAsia" w:ascii="黑体" w:hAnsi="黑体" w:eastAsia="黑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2、课堂表现：积极回答问题，每回答一次加1，回答特别精彩的加</w:t>
            </w:r>
            <w:r>
              <w:rPr>
                <w:rFonts w:hint="eastAsia" w:ascii="黑体" w:hAnsi="黑体" w:eastAsia="黑体"/>
                <w:sz w:val="24"/>
                <w:lang w:val="en-US" w:eastAsia="zh-CN"/>
              </w:rPr>
              <w:t>2</w:t>
            </w:r>
            <w:r>
              <w:rPr>
                <w:rFonts w:hint="eastAsia" w:ascii="黑体" w:hAnsi="黑体" w:eastAsia="黑体"/>
                <w:sz w:val="24"/>
                <w:lang w:eastAsia="zh-CN"/>
              </w:rPr>
              <w:t>，课堂被表扬的，每次加3；</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3、练习作业：优★的加3，一次性全对优加</w:t>
            </w:r>
            <w:r>
              <w:rPr>
                <w:rFonts w:hint="eastAsia" w:ascii="黑体" w:hAnsi="黑体" w:eastAsia="黑体"/>
                <w:sz w:val="24"/>
                <w:lang w:val="en-US" w:eastAsia="zh-CN"/>
              </w:rPr>
              <w:t>2</w:t>
            </w:r>
            <w:r>
              <w:rPr>
                <w:rFonts w:hint="eastAsia" w:ascii="黑体" w:hAnsi="黑体" w:eastAsia="黑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4、课外加练：坚持每天阅读半小时每天加1；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5、互帮互助：主动辅导同学加2；辅导同学有明显进步的各加3；</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6、服务班级：小组长及时收发本子的每周加1，主动打扫卫生加2。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7、积极参加学校各类活动，参加一次加2，获奖加3。</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（二）减棒棒糖奖章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1、作业拖拉、迟交一次减1；忘交、未带扣2；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2、作业等第低于良扣2；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3、作业字迹不端正扣2；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4、上课被批评一次扣2；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5、课间追逐打闹扣3。</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（三）兑奖方法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4"/>
                <w:lang w:eastAsia="zh-CN"/>
              </w:rPr>
            </w:pPr>
            <w:r>
              <w:rPr>
                <w:rFonts w:hint="eastAsia" w:ascii="黑体" w:hAnsi="黑体" w:eastAsia="黑体"/>
                <w:sz w:val="24"/>
                <w:lang w:eastAsia="zh-CN"/>
              </w:rPr>
              <w:t>每月评比，棒棒糖奖章总数班级前15名评为当月优秀作业，能发激励卡，拍照发给爸爸妈妈。累计的总章表示综合表现，评比班级前十名为当月之星，发激励卡，送小奖品，拍集体照传家长群表扬。</w:t>
            </w:r>
          </w:p>
        </w:tc>
      </w:tr>
    </w:tbl>
    <w:p>
      <w:pPr>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C618F"/>
    <w:rsid w:val="03733A8C"/>
    <w:rsid w:val="16C92662"/>
    <w:rsid w:val="225746BB"/>
    <w:rsid w:val="24A143A4"/>
    <w:rsid w:val="326F731F"/>
    <w:rsid w:val="36337A63"/>
    <w:rsid w:val="41890442"/>
    <w:rsid w:val="5FF26939"/>
    <w:rsid w:val="648C618F"/>
    <w:rsid w:val="69D67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2020-07-20T08:50:00Z</dcterms:created>
  <dc:creator>悠然</dc:creator>
  <cp:lastModifiedBy>Administrator</cp:lastModifiedBy>
  <dcterms:modified xsi:type="dcterms:W3CDTF">2020-09-08T06:58:10Z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