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29" w:tblpY="2946"/>
        <w:tblOverlap w:val="never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002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课程内容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了解传统游戏——跳方格（启动）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本周综合实践课（国庆节）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学习跳传统方格（一）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学习跳传统方格（二）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学习跳传统方格（三）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学习跳传统方格（四）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自己创意设计方格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002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本周综合实践课</w:t>
            </w:r>
          </w:p>
        </w:tc>
        <w:tc>
          <w:tcPr>
            <w:tcW w:w="2971" w:type="dxa"/>
            <w:shd w:val="clear" w:color="auto" w:fill="E7E6E6" w:themeFill="background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大家一起跳方格（花样展示）</w:t>
            </w: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“综合体育”课程计划（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2019-2020第二学期</w:t>
      </w:r>
      <w:r>
        <w:rPr>
          <w:rFonts w:hint="eastAsia"/>
          <w:b/>
          <w:bCs/>
          <w:sz w:val="30"/>
          <w:szCs w:val="30"/>
        </w:rPr>
        <w:t>）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年级</w:t>
      </w:r>
    </w:p>
    <w:p>
      <w:pPr>
        <w:jc w:val="center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6268EB"/>
    <w:rsid w:val="00430340"/>
    <w:rsid w:val="008904C1"/>
    <w:rsid w:val="00972AEC"/>
    <w:rsid w:val="02F11130"/>
    <w:rsid w:val="1E0A5662"/>
    <w:rsid w:val="2092065E"/>
    <w:rsid w:val="24C57394"/>
    <w:rsid w:val="27C35230"/>
    <w:rsid w:val="49EE6340"/>
    <w:rsid w:val="4B7C73F0"/>
    <w:rsid w:val="4C9B5BAA"/>
    <w:rsid w:val="70626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2019-02-17T05:22:00Z</dcterms:created>
  <dc:creator>罗蝶</dc:creator>
  <cp:lastModifiedBy>樂宝</cp:lastModifiedBy>
  <dcterms:modified xsi:type="dcterms:W3CDTF">2020-09-08T06:04:41Z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