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奋斗·活力·优质</w:t>
      </w:r>
    </w:p>
    <w:p>
      <w:pPr>
        <w:jc w:val="center"/>
        <w:rPr>
          <w:rFonts w:hint="eastAsia"/>
          <w:sz w:val="28"/>
          <w:szCs w:val="36"/>
          <w:lang w:val="en-US" w:eastAsia="zh-CN"/>
        </w:rPr>
      </w:pPr>
      <w:r>
        <w:rPr>
          <w:rFonts w:hint="eastAsia"/>
          <w:sz w:val="28"/>
          <w:szCs w:val="36"/>
          <w:lang w:val="en-US" w:eastAsia="zh-CN"/>
        </w:rPr>
        <w:t>——常州市兰陵小学2020-2021学年第一学期教学教科研工作计划</w:t>
      </w:r>
    </w:p>
    <w:p>
      <w:pPr>
        <w:numPr>
          <w:ilvl w:val="0"/>
          <w:numId w:val="0"/>
        </w:numPr>
        <w:ind w:firstLine="480"/>
        <w:rPr>
          <w:rFonts w:hint="eastAsia" w:ascii="宋体" w:hAnsi="宋体" w:eastAsia="宋体" w:cs="宋体"/>
          <w:b w:val="0"/>
          <w:bCs/>
          <w:sz w:val="21"/>
          <w:szCs w:val="21"/>
          <w:lang w:val="en-US" w:eastAsia="zh-CN"/>
        </w:rPr>
      </w:pPr>
    </w:p>
    <w:p>
      <w:pPr>
        <w:numPr>
          <w:ilvl w:val="0"/>
          <w:numId w:val="0"/>
        </w:numPr>
        <w:ind w:firstLine="480"/>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奋斗，是2020年的第一姿态。没有奋斗，梦想就是空想。奋斗者最美丽、最幸福。唯有奋斗，我们才能向历史交上圆满的答卷，才能为人生画上灿烂的风景。</w:t>
      </w:r>
    </w:p>
    <w:p>
      <w:pPr>
        <w:numPr>
          <w:ilvl w:val="0"/>
          <w:numId w:val="0"/>
        </w:numPr>
        <w:jc w:val="right"/>
        <w:rPr>
          <w:rFonts w:hint="eastAsia"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——摘自《人民教育》2020年第1期</w:t>
      </w:r>
    </w:p>
    <w:p>
      <w:pPr>
        <w:numPr>
          <w:ilvl w:val="0"/>
          <w:numId w:val="0"/>
        </w:numPr>
        <w:rPr>
          <w:rFonts w:hint="eastAsia" w:ascii="宋体" w:hAnsi="宋体" w:eastAsia="宋体" w:cs="宋体"/>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一、加强常规管理，规范深处有质量 ——“省检测”</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规范教学常规。加强对教师备课反思、作业批改、练习讲评等教学常规进行定期与不定期相结合的检查，通过“最佳教学反思”、“最佳教学重建”、“最佳作业批改”等评选和交流活动，加强团队交流，学习正面典型，互相督促指引。</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2.规范课堂常规</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通过年级组每日</w:t>
      </w:r>
      <w:r>
        <w:rPr>
          <w:rFonts w:hint="eastAsia" w:ascii="宋体" w:hAnsi="宋体" w:eastAsia="宋体" w:cs="宋体"/>
          <w:b w:val="0"/>
          <w:bCs w:val="0"/>
          <w:kern w:val="0"/>
          <w:sz w:val="24"/>
          <w:szCs w:val="24"/>
        </w:rPr>
        <w:t>巡</w:t>
      </w:r>
      <w:r>
        <w:rPr>
          <w:rFonts w:hint="eastAsia" w:ascii="宋体" w:hAnsi="宋体" w:eastAsia="宋体" w:cs="宋体"/>
          <w:b w:val="0"/>
          <w:bCs w:val="0"/>
          <w:kern w:val="0"/>
          <w:sz w:val="24"/>
          <w:szCs w:val="24"/>
          <w:lang w:val="en-US" w:eastAsia="zh-CN"/>
        </w:rPr>
        <w:t>查</w:t>
      </w:r>
      <w:r>
        <w:rPr>
          <w:rFonts w:hint="eastAsia" w:ascii="宋体" w:hAnsi="宋体" w:eastAsia="宋体" w:cs="宋体"/>
          <w:b w:val="0"/>
          <w:bCs w:val="0"/>
          <w:kern w:val="0"/>
          <w:sz w:val="24"/>
          <w:szCs w:val="24"/>
        </w:rPr>
        <w:t>、教研组</w:t>
      </w:r>
      <w:r>
        <w:rPr>
          <w:rFonts w:hint="eastAsia" w:ascii="宋体" w:hAnsi="宋体" w:eastAsia="宋体" w:cs="宋体"/>
          <w:b w:val="0"/>
          <w:bCs w:val="0"/>
          <w:kern w:val="0"/>
          <w:sz w:val="24"/>
          <w:szCs w:val="24"/>
          <w:lang w:val="en-US" w:eastAsia="zh-CN"/>
        </w:rPr>
        <w:t>每周</w:t>
      </w:r>
      <w:r>
        <w:rPr>
          <w:rFonts w:hint="eastAsia" w:ascii="宋体" w:hAnsi="宋体" w:eastAsia="宋体" w:cs="宋体"/>
          <w:b w:val="0"/>
          <w:bCs w:val="0"/>
          <w:kern w:val="0"/>
          <w:sz w:val="24"/>
          <w:szCs w:val="24"/>
        </w:rPr>
        <w:t>督</w:t>
      </w:r>
      <w:r>
        <w:rPr>
          <w:rFonts w:hint="eastAsia" w:ascii="宋体" w:hAnsi="宋体" w:eastAsia="宋体" w:cs="宋体"/>
          <w:b w:val="0"/>
          <w:bCs w:val="0"/>
          <w:kern w:val="0"/>
          <w:sz w:val="24"/>
          <w:szCs w:val="24"/>
          <w:lang w:val="en-US" w:eastAsia="zh-CN"/>
        </w:rPr>
        <w:t>查</w:t>
      </w:r>
      <w:r>
        <w:rPr>
          <w:rFonts w:hint="eastAsia" w:ascii="宋体" w:hAnsi="宋体" w:eastAsia="宋体" w:cs="宋体"/>
          <w:b w:val="0"/>
          <w:bCs w:val="0"/>
          <w:kern w:val="0"/>
          <w:sz w:val="24"/>
          <w:szCs w:val="24"/>
        </w:rPr>
        <w:t>与</w:t>
      </w:r>
      <w:r>
        <w:rPr>
          <w:rFonts w:hint="eastAsia" w:ascii="宋体" w:hAnsi="宋体" w:eastAsia="宋体" w:cs="宋体"/>
          <w:b w:val="0"/>
          <w:bCs w:val="0"/>
          <w:kern w:val="0"/>
          <w:sz w:val="24"/>
          <w:szCs w:val="24"/>
          <w:lang w:val="en-US" w:eastAsia="zh-CN"/>
        </w:rPr>
        <w:t>教学</w:t>
      </w:r>
      <w:r>
        <w:rPr>
          <w:rFonts w:hint="eastAsia" w:ascii="宋体" w:hAnsi="宋体" w:eastAsia="宋体" w:cs="宋体"/>
          <w:b w:val="0"/>
          <w:bCs w:val="0"/>
          <w:kern w:val="0"/>
          <w:sz w:val="24"/>
          <w:szCs w:val="24"/>
        </w:rPr>
        <w:t>骨干</w:t>
      </w:r>
      <w:r>
        <w:rPr>
          <w:rFonts w:hint="eastAsia" w:ascii="宋体" w:hAnsi="宋体" w:eastAsia="宋体" w:cs="宋体"/>
          <w:b w:val="0"/>
          <w:bCs w:val="0"/>
          <w:kern w:val="0"/>
          <w:sz w:val="24"/>
          <w:szCs w:val="24"/>
          <w:lang w:val="en-US" w:eastAsia="zh-CN"/>
        </w:rPr>
        <w:t>每月</w:t>
      </w:r>
      <w:r>
        <w:rPr>
          <w:rFonts w:hint="eastAsia" w:ascii="宋体" w:hAnsi="宋体" w:eastAsia="宋体" w:cs="宋体"/>
          <w:b w:val="0"/>
          <w:bCs w:val="0"/>
          <w:kern w:val="0"/>
          <w:sz w:val="24"/>
          <w:szCs w:val="24"/>
        </w:rPr>
        <w:t>调研三结合，充分发挥</w:t>
      </w:r>
      <w:r>
        <w:rPr>
          <w:rFonts w:hint="eastAsia" w:ascii="宋体" w:hAnsi="宋体" w:eastAsia="宋体" w:cs="宋体"/>
          <w:b w:val="0"/>
          <w:bCs w:val="0"/>
          <w:kern w:val="0"/>
          <w:sz w:val="24"/>
          <w:szCs w:val="24"/>
          <w:lang w:val="en-US" w:eastAsia="zh-CN"/>
        </w:rPr>
        <w:t>年级组长</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教研组长和</w:t>
      </w:r>
      <w:r>
        <w:rPr>
          <w:rFonts w:hint="eastAsia" w:ascii="宋体" w:hAnsi="宋体" w:eastAsia="宋体" w:cs="宋体"/>
          <w:b w:val="0"/>
          <w:bCs w:val="0"/>
          <w:kern w:val="0"/>
          <w:sz w:val="24"/>
          <w:szCs w:val="24"/>
        </w:rPr>
        <w:t>骨干教师的作用，通过巡</w:t>
      </w:r>
      <w:r>
        <w:rPr>
          <w:rFonts w:hint="eastAsia" w:ascii="宋体" w:hAnsi="宋体" w:eastAsia="宋体" w:cs="宋体"/>
          <w:b w:val="0"/>
          <w:bCs w:val="0"/>
          <w:kern w:val="0"/>
          <w:sz w:val="24"/>
          <w:szCs w:val="24"/>
          <w:lang w:val="en-US" w:eastAsia="zh-CN"/>
        </w:rPr>
        <w:t>查</w:t>
      </w:r>
      <w:r>
        <w:rPr>
          <w:rFonts w:hint="eastAsia" w:ascii="宋体" w:hAnsi="宋体" w:eastAsia="宋体" w:cs="宋体"/>
          <w:b w:val="0"/>
          <w:bCs w:val="0"/>
          <w:kern w:val="0"/>
          <w:sz w:val="24"/>
          <w:szCs w:val="24"/>
        </w:rPr>
        <w:t>记录、督</w:t>
      </w:r>
      <w:r>
        <w:rPr>
          <w:rFonts w:hint="eastAsia" w:ascii="宋体" w:hAnsi="宋体" w:eastAsia="宋体" w:cs="宋体"/>
          <w:b w:val="0"/>
          <w:bCs w:val="0"/>
          <w:kern w:val="0"/>
          <w:sz w:val="24"/>
          <w:szCs w:val="24"/>
          <w:lang w:val="en-US" w:eastAsia="zh-CN"/>
        </w:rPr>
        <w:t>查</w:t>
      </w:r>
      <w:r>
        <w:rPr>
          <w:rFonts w:hint="eastAsia" w:ascii="宋体" w:hAnsi="宋体" w:eastAsia="宋体" w:cs="宋体"/>
          <w:b w:val="0"/>
          <w:bCs w:val="0"/>
          <w:kern w:val="0"/>
          <w:sz w:val="24"/>
          <w:szCs w:val="24"/>
        </w:rPr>
        <w:t>谈话、调研反馈，加强各学科教师的日常教学的规范意识</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重点关注</w:t>
      </w:r>
      <w:r>
        <w:rPr>
          <w:rFonts w:hint="eastAsia" w:ascii="宋体" w:hAnsi="宋体" w:eastAsia="宋体" w:cs="宋体"/>
          <w:b w:val="0"/>
          <w:bCs w:val="0"/>
          <w:color w:val="000000" w:themeColor="text1"/>
          <w:sz w:val="24"/>
          <w:szCs w:val="24"/>
          <w14:textFill>
            <w14:solidFill>
              <w14:schemeClr w14:val="tx1"/>
            </w14:solidFill>
          </w14:textFill>
        </w:rPr>
        <w:t>各班上课情况，是否严格按课表上课，是否及时教学</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是否有学生留堂</w:t>
      </w:r>
      <w:r>
        <w:rPr>
          <w:rFonts w:hint="eastAsia" w:ascii="宋体" w:hAnsi="宋体" w:eastAsia="宋体" w:cs="宋体"/>
          <w:b w:val="0"/>
          <w:bCs w:val="0"/>
          <w:color w:val="000000" w:themeColor="text1"/>
          <w:sz w:val="24"/>
          <w:szCs w:val="24"/>
          <w14:textFill>
            <w14:solidFill>
              <w14:schemeClr w14:val="tx1"/>
            </w14:solidFill>
          </w14:textFill>
        </w:rPr>
        <w:t>等</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杜绝随意调课或无人上课现象，并做好记录情况，</w:t>
      </w:r>
      <w:r>
        <w:rPr>
          <w:rFonts w:hint="eastAsia" w:ascii="宋体" w:hAnsi="宋体" w:eastAsia="宋体" w:cs="宋体"/>
          <w:b w:val="0"/>
          <w:bCs w:val="0"/>
          <w:color w:val="000000" w:themeColor="text1"/>
          <w:sz w:val="24"/>
          <w:szCs w:val="24"/>
          <w:lang w:val="en-US" w:eastAsia="zh-CN"/>
          <w14:textFill>
            <w14:solidFill>
              <w14:schemeClr w14:val="tx1"/>
            </w14:solidFill>
          </w14:textFill>
        </w:rPr>
        <w:t>从每一节随堂课做起，规范课堂常规。同时，根据疫情常态化防控管理的相关要求，学校从本学期开始逐步恢复专用教室的使用。因此，综合学科教师还要特别关注</w:t>
      </w:r>
      <w:r>
        <w:rPr>
          <w:rFonts w:hint="eastAsia" w:ascii="宋体" w:hAnsi="宋体" w:eastAsia="宋体" w:cs="宋体"/>
          <w:b w:val="0"/>
          <w:bCs w:val="0"/>
          <w:sz w:val="24"/>
          <w:szCs w:val="24"/>
        </w:rPr>
        <w:t>专用教室的使用和管理</w:t>
      </w:r>
      <w:r>
        <w:rPr>
          <w:rFonts w:hint="eastAsia" w:ascii="宋体" w:hAnsi="宋体" w:eastAsia="宋体" w:cs="宋体"/>
          <w:b w:val="0"/>
          <w:bCs w:val="0"/>
          <w:sz w:val="24"/>
          <w:szCs w:val="24"/>
          <w:lang w:val="en-US" w:eastAsia="zh-CN"/>
        </w:rPr>
        <w:t>常规，如课前提前组织好学生排队有序进入专用教室、课上进行点名记录并时刻关注学生的身体情况，如有突发情况做好应急处理、课后进行教室消毒清扫等工作；班主任老师配合综合学科老师做好学生路队的秩序维护，其他主课老师做到不留堂、不拉生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规范调研常规</w:t>
      </w:r>
      <w:r>
        <w:rPr>
          <w:rFonts w:hint="eastAsia" w:ascii="宋体" w:hAnsi="宋体" w:eastAsia="宋体" w:cs="宋体"/>
          <w:b w:val="0"/>
          <w:bCs w:val="0"/>
          <w:color w:val="000000" w:themeColor="text1"/>
          <w:sz w:val="24"/>
          <w:szCs w:val="24"/>
          <w14:textFill>
            <w14:solidFill>
              <w14:schemeClr w14:val="tx1"/>
            </w14:solidFill>
          </w14:textFill>
        </w:rPr>
        <w:t>。分管行政一周一节随堂课、教导处一月一次校级专项调研，如教学常规、课堂教学、特殊班级特殊学科等。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规范质量监控</w:t>
      </w:r>
      <w:r>
        <w:rPr>
          <w:rFonts w:hint="eastAsia" w:ascii="宋体" w:hAnsi="宋体" w:eastAsia="宋体" w:cs="宋体"/>
          <w:b w:val="0"/>
          <w:bCs w:val="0"/>
          <w:color w:val="000000" w:themeColor="text1"/>
          <w:sz w:val="24"/>
          <w:szCs w:val="24"/>
          <w14:textFill>
            <w14:solidFill>
              <w14:schemeClr w14:val="tx1"/>
            </w14:solidFill>
          </w14:textFill>
        </w:rPr>
        <w:t>。根据学科的教学要求，从学科到年级，制定详细地质量监控方案，</w:t>
      </w:r>
      <w:r>
        <w:rPr>
          <w:rFonts w:hint="eastAsia" w:ascii="宋体" w:hAnsi="宋体" w:eastAsia="宋体" w:cs="宋体"/>
          <w:b w:val="0"/>
          <w:bCs w:val="0"/>
          <w:kern w:val="0"/>
          <w:sz w:val="24"/>
          <w:szCs w:val="24"/>
        </w:rPr>
        <w:t>过程专项监测与定期形成性调研相结合，</w:t>
      </w:r>
      <w:r>
        <w:rPr>
          <w:rFonts w:hint="eastAsia" w:ascii="宋体" w:hAnsi="宋体" w:eastAsia="宋体" w:cs="宋体"/>
          <w:b w:val="0"/>
          <w:bCs w:val="0"/>
          <w:kern w:val="0"/>
          <w:sz w:val="24"/>
          <w:szCs w:val="24"/>
          <w:lang w:val="en-US" w:eastAsia="zh-CN"/>
        </w:rPr>
        <w:t>确保</w:t>
      </w:r>
      <w:r>
        <w:rPr>
          <w:rFonts w:hint="eastAsia" w:ascii="宋体" w:hAnsi="宋体" w:eastAsia="宋体" w:cs="宋体"/>
          <w:b w:val="0"/>
          <w:bCs w:val="0"/>
          <w:color w:val="000000" w:themeColor="text1"/>
          <w:sz w:val="24"/>
          <w:szCs w:val="24"/>
          <w14:textFill>
            <w14:solidFill>
              <w14:schemeClr w14:val="tx1"/>
            </w14:solidFill>
          </w14:textFill>
        </w:rPr>
        <w:t>每学科每学期至少两次</w:t>
      </w:r>
      <w:r>
        <w:rPr>
          <w:rFonts w:hint="eastAsia" w:ascii="宋体" w:hAnsi="宋体" w:eastAsia="宋体" w:cs="宋体"/>
          <w:b w:val="0"/>
          <w:bCs w:val="0"/>
          <w:color w:val="000000" w:themeColor="text1"/>
          <w:sz w:val="24"/>
          <w:szCs w:val="24"/>
          <w:lang w:val="en-US" w:eastAsia="zh-CN"/>
          <w14:textFill>
            <w14:solidFill>
              <w14:schemeClr w14:val="tx1"/>
            </w14:solidFill>
          </w14:textFill>
        </w:rPr>
        <w:t>的</w:t>
      </w:r>
      <w:r>
        <w:rPr>
          <w:rFonts w:hint="eastAsia" w:ascii="宋体" w:hAnsi="宋体" w:eastAsia="宋体" w:cs="宋体"/>
          <w:b w:val="0"/>
          <w:bCs w:val="0"/>
          <w:color w:val="000000" w:themeColor="text1"/>
          <w:sz w:val="24"/>
          <w:szCs w:val="24"/>
          <w14:textFill>
            <w14:solidFill>
              <w14:schemeClr w14:val="tx1"/>
            </w14:solidFill>
          </w14:textFill>
        </w:rPr>
        <w:t>质量调研</w:t>
      </w:r>
      <w:r>
        <w:rPr>
          <w:rFonts w:hint="eastAsia" w:ascii="宋体" w:hAnsi="宋体" w:eastAsia="宋体" w:cs="宋体"/>
          <w:b w:val="0"/>
          <w:bCs w:val="0"/>
          <w:color w:val="000000" w:themeColor="text1"/>
          <w:sz w:val="24"/>
          <w:szCs w:val="24"/>
          <w:lang w:val="en-US" w:eastAsia="zh-CN"/>
          <w14:textFill>
            <w14:solidFill>
              <w14:schemeClr w14:val="tx1"/>
            </w14:solidFill>
          </w14:textFill>
        </w:rPr>
        <w:t>有计划实施</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kern w:val="0"/>
          <w:sz w:val="24"/>
          <w:szCs w:val="24"/>
        </w:rPr>
        <w:t>过程性专项监测要加强与市、区质量检测的提前沟通，整合</w:t>
      </w:r>
      <w:r>
        <w:rPr>
          <w:rFonts w:hint="eastAsia" w:ascii="宋体" w:hAnsi="宋体" w:eastAsia="宋体" w:cs="宋体"/>
          <w:b w:val="0"/>
          <w:bCs w:val="0"/>
          <w:kern w:val="0"/>
          <w:sz w:val="24"/>
          <w:szCs w:val="24"/>
          <w:lang w:val="en-US" w:eastAsia="zh-CN"/>
        </w:rPr>
        <w:t>各种优质资源，实现</w:t>
      </w:r>
      <w:r>
        <w:rPr>
          <w:rFonts w:hint="eastAsia" w:ascii="宋体" w:hAnsi="宋体" w:eastAsia="宋体" w:cs="宋体"/>
          <w:b w:val="0"/>
          <w:bCs w:val="0"/>
          <w:kern w:val="0"/>
          <w:sz w:val="24"/>
          <w:szCs w:val="24"/>
        </w:rPr>
        <w:t>整体策划</w:t>
      </w:r>
      <w:r>
        <w:rPr>
          <w:rFonts w:hint="eastAsia" w:ascii="宋体" w:hAnsi="宋体" w:eastAsia="宋体" w:cs="宋体"/>
          <w:b w:val="0"/>
          <w:bCs w:val="0"/>
          <w:kern w:val="0"/>
          <w:sz w:val="24"/>
          <w:szCs w:val="24"/>
          <w:lang w:val="en-US" w:eastAsia="zh-CN"/>
        </w:rPr>
        <w:t>和精准导向</w:t>
      </w:r>
      <w:r>
        <w:rPr>
          <w:rFonts w:hint="eastAsia" w:ascii="宋体" w:hAnsi="宋体" w:eastAsia="宋体" w:cs="宋体"/>
          <w:b w:val="0"/>
          <w:bCs w:val="0"/>
          <w:kern w:val="0"/>
          <w:sz w:val="24"/>
          <w:szCs w:val="24"/>
        </w:rPr>
        <w:t>。定期形成性调研在时间、空间、操作上都要加大顶层设计力度和过程监控的效度，</w:t>
      </w:r>
      <w:r>
        <w:rPr>
          <w:rFonts w:hint="eastAsia" w:ascii="宋体" w:hAnsi="宋体" w:eastAsia="宋体" w:cs="宋体"/>
          <w:b w:val="0"/>
          <w:bCs w:val="0"/>
          <w:color w:val="000000" w:themeColor="text1"/>
          <w:sz w:val="24"/>
          <w:szCs w:val="24"/>
          <w14:textFill>
            <w14:solidFill>
              <w14:schemeClr w14:val="tx1"/>
            </w14:solidFill>
          </w14:textFill>
        </w:rPr>
        <w:t>注重调研和检测后的反馈分析，通过多种形式的交流，做到分享经验、反思不足，从而改进教学，提高质量。同时，还要时刻关注各班学困生的辅导工作。开学特别要关注重视两年一次的省</w:t>
      </w:r>
      <w:r>
        <w:rPr>
          <w:rFonts w:hint="eastAsia" w:ascii="宋体" w:hAnsi="宋体" w:eastAsia="宋体" w:cs="宋体"/>
          <w:b w:val="0"/>
          <w:bCs w:val="0"/>
          <w:color w:val="000000" w:themeColor="text1"/>
          <w:sz w:val="24"/>
          <w:szCs w:val="24"/>
          <w:lang w:val="en-US" w:eastAsia="zh-CN"/>
          <w14:textFill>
            <w14:solidFill>
              <w14:schemeClr w14:val="tx1"/>
            </w14:solidFill>
          </w14:textFill>
        </w:rPr>
        <w:t>检测</w:t>
      </w:r>
      <w:r>
        <w:rPr>
          <w:rFonts w:hint="eastAsia" w:ascii="宋体" w:hAnsi="宋体" w:eastAsia="宋体" w:cs="宋体"/>
          <w:b w:val="0"/>
          <w:bCs w:val="0"/>
          <w:color w:val="000000" w:themeColor="text1"/>
          <w:sz w:val="24"/>
          <w:szCs w:val="24"/>
          <w14:textFill>
            <w14:solidFill>
              <w14:schemeClr w14:val="tx1"/>
            </w14:solidFill>
          </w14:textFill>
        </w:rPr>
        <w:t>，五年级语数</w:t>
      </w:r>
      <w:r>
        <w:rPr>
          <w:rFonts w:hint="eastAsia" w:ascii="宋体" w:hAnsi="宋体" w:eastAsia="宋体" w:cs="宋体"/>
          <w:b w:val="0"/>
          <w:bCs w:val="0"/>
          <w:color w:val="000000" w:themeColor="text1"/>
          <w:sz w:val="24"/>
          <w:szCs w:val="24"/>
          <w:lang w:val="en-US" w:eastAsia="zh-CN"/>
          <w14:textFill>
            <w14:solidFill>
              <w14:schemeClr w14:val="tx1"/>
            </w14:solidFill>
          </w14:textFill>
        </w:rPr>
        <w:t>英</w:t>
      </w:r>
      <w:r>
        <w:rPr>
          <w:rFonts w:hint="eastAsia" w:ascii="宋体" w:hAnsi="宋体" w:eastAsia="宋体" w:cs="宋体"/>
          <w:b w:val="0"/>
          <w:bCs w:val="0"/>
          <w:color w:val="000000" w:themeColor="text1"/>
          <w:sz w:val="24"/>
          <w:szCs w:val="24"/>
          <w14:textFill>
            <w14:solidFill>
              <w14:schemeClr w14:val="tx1"/>
            </w14:solidFill>
          </w14:textFill>
        </w:rPr>
        <w:t>老师要高度重视，</w:t>
      </w:r>
      <w:r>
        <w:rPr>
          <w:rFonts w:hint="eastAsia" w:ascii="宋体" w:hAnsi="宋体" w:eastAsia="宋体" w:cs="宋体"/>
          <w:b w:val="0"/>
          <w:bCs w:val="0"/>
          <w:color w:val="000000" w:themeColor="text1"/>
          <w:sz w:val="24"/>
          <w:szCs w:val="24"/>
          <w:lang w:val="en-US" w:eastAsia="zh-CN"/>
          <w14:textFill>
            <w14:solidFill>
              <w14:schemeClr w14:val="tx1"/>
            </w14:solidFill>
          </w14:textFill>
        </w:rPr>
        <w:t>加强团队合作，</w:t>
      </w:r>
      <w:r>
        <w:rPr>
          <w:rFonts w:hint="eastAsia" w:ascii="宋体" w:hAnsi="宋体" w:eastAsia="宋体" w:cs="宋体"/>
          <w:b w:val="0"/>
          <w:bCs w:val="0"/>
          <w:color w:val="000000" w:themeColor="text1"/>
          <w:sz w:val="24"/>
          <w:szCs w:val="24"/>
          <w14:textFill>
            <w14:solidFill>
              <w14:schemeClr w14:val="tx1"/>
            </w14:solidFill>
          </w14:textFill>
        </w:rPr>
        <w:t>做好充分准备。</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b w:val="0"/>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2" w:firstLineChars="200"/>
        <w:textAlignment w:val="auto"/>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二、聚焦课堂转型，学科教研有实效——“新教学”实验、“互+”项目</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default"/>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暑期，各学科都有老师先后参加了区域层面组织的教学培训活动，不管是暑假刚开始时的“互+”项目的发展与应用，还是刚刚结束的基础教育“新教学”实验，都聚焦课堂教学转型，通过素养体位的教学设计、真实情境的深度学习、问题解决的进阶测试和线上线下的智能系统，实现学生核心素养和学科关键能力的培育生长。专家的高位引领和精心设计让我们反思自己的日常教育教学，也让我们看到了未来课堂教学的美好样态。教而不研则浅，研而不教则空。本学期，我们将从常态教研和主题教研两个维度，立足学情和原有基础，围绕“兰小新课堂”和“分享式教研”两个关键词，开展扎实有效的学科教研活动，推进课堂教学转型。</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default"/>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1.常态教研，持续聚焦“兰小新课堂”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常态教研</w:t>
      </w:r>
      <w:r>
        <w:rPr>
          <w:rFonts w:hint="eastAsia"/>
          <w:color w:val="000000" w:themeColor="text1"/>
          <w:sz w:val="24"/>
          <w:szCs w:val="24"/>
          <w14:textFill>
            <w14:solidFill>
              <w14:schemeClr w14:val="tx1"/>
            </w14:solidFill>
          </w14:textFill>
        </w:rPr>
        <w:t>，我们将</w:t>
      </w:r>
      <w:r>
        <w:rPr>
          <w:rFonts w:hint="eastAsia"/>
          <w:color w:val="000000" w:themeColor="text1"/>
          <w:sz w:val="24"/>
          <w:szCs w:val="24"/>
          <w:lang w:val="en-US" w:eastAsia="zh-CN"/>
          <w14:textFill>
            <w14:solidFill>
              <w14:schemeClr w14:val="tx1"/>
            </w14:solidFill>
          </w14:textFill>
        </w:rPr>
        <w:t>持续</w:t>
      </w:r>
      <w:r>
        <w:rPr>
          <w:rFonts w:hint="eastAsia"/>
          <w:color w:val="000000" w:themeColor="text1"/>
          <w:sz w:val="24"/>
          <w:szCs w:val="24"/>
          <w14:textFill>
            <w14:solidFill>
              <w14:schemeClr w14:val="tx1"/>
            </w14:solidFill>
          </w14:textFill>
        </w:rPr>
        <w:t>聚焦</w:t>
      </w:r>
      <w:r>
        <w:rPr>
          <w:rFonts w:hint="eastAsia"/>
          <w:color w:val="000000" w:themeColor="text1"/>
          <w:sz w:val="24"/>
          <w:szCs w:val="24"/>
          <w:lang w:val="en-US" w:eastAsia="zh-CN"/>
          <w14:textFill>
            <w14:solidFill>
              <w14:schemeClr w14:val="tx1"/>
            </w14:solidFill>
          </w14:textFill>
        </w:rPr>
        <w:t>三个“一”，即</w:t>
      </w:r>
      <w:r>
        <w:rPr>
          <w:rFonts w:hint="eastAsia"/>
          <w:color w:val="000000" w:themeColor="text1"/>
          <w:sz w:val="24"/>
          <w:szCs w:val="24"/>
          <w14:textFill>
            <w14:solidFill>
              <w14:schemeClr w14:val="tx1"/>
            </w14:solidFill>
          </w14:textFill>
        </w:rPr>
        <w:t>一次学生素养展示、一次开放性学习活动、一次学后反思分享。</w:t>
      </w:r>
      <w:r>
        <w:rPr>
          <w:rFonts w:hint="eastAsia"/>
          <w:color w:val="000000" w:themeColor="text1"/>
          <w:sz w:val="24"/>
          <w:szCs w:val="24"/>
          <w:lang w:val="en-US" w:eastAsia="zh-CN"/>
          <w14:textFill>
            <w14:solidFill>
              <w14:schemeClr w14:val="tx1"/>
            </w14:solidFill>
          </w14:textFill>
        </w:rPr>
        <w:t>结合区域推进的“互+”项目和“新教学”实验的核心理念，思考与我们的“兰小新课堂”在价值追求和学生素养培育上的异同点和结合点，进而找到学前三分钟学生素养展示、学中开放性学习任务设计和学后分享活动中的突破点和生长点，持续</w:t>
      </w:r>
      <w:r>
        <w:rPr>
          <w:rFonts w:hint="eastAsia"/>
          <w:color w:val="000000" w:themeColor="text1"/>
          <w:sz w:val="24"/>
          <w:szCs w:val="24"/>
          <w14:textFill>
            <w14:solidFill>
              <w14:schemeClr w14:val="tx1"/>
            </w14:solidFill>
          </w14:textFill>
        </w:rPr>
        <w:t>从</w:t>
      </w:r>
      <w:r>
        <w:rPr>
          <w:rFonts w:hint="eastAsia"/>
          <w:color w:val="000000" w:themeColor="text1"/>
          <w:sz w:val="24"/>
          <w:szCs w:val="24"/>
          <w:lang w:val="en-US" w:eastAsia="zh-CN"/>
          <w14:textFill>
            <w14:solidFill>
              <w14:schemeClr w14:val="tx1"/>
            </w14:solidFill>
          </w14:textFill>
        </w:rPr>
        <w:t>学习</w:t>
      </w:r>
      <w:r>
        <w:rPr>
          <w:rFonts w:hint="eastAsia"/>
          <w:color w:val="000000" w:themeColor="text1"/>
          <w:sz w:val="24"/>
          <w:szCs w:val="24"/>
          <w14:textFill>
            <w14:solidFill>
              <w14:schemeClr w14:val="tx1"/>
            </w14:solidFill>
          </w14:textFill>
        </w:rPr>
        <w:t>时间、</w:t>
      </w:r>
      <w:r>
        <w:rPr>
          <w:rFonts w:hint="eastAsia"/>
          <w:color w:val="000000" w:themeColor="text1"/>
          <w:sz w:val="24"/>
          <w:szCs w:val="24"/>
          <w:lang w:val="en-US" w:eastAsia="zh-CN"/>
          <w14:textFill>
            <w14:solidFill>
              <w14:schemeClr w14:val="tx1"/>
            </w14:solidFill>
          </w14:textFill>
        </w:rPr>
        <w:t>学习</w:t>
      </w:r>
      <w:r>
        <w:rPr>
          <w:rFonts w:hint="eastAsia"/>
          <w:color w:val="000000" w:themeColor="text1"/>
          <w:sz w:val="24"/>
          <w:szCs w:val="24"/>
          <w14:textFill>
            <w14:solidFill>
              <w14:schemeClr w14:val="tx1"/>
            </w14:solidFill>
          </w14:textFill>
        </w:rPr>
        <w:t>任务、</w:t>
      </w:r>
      <w:r>
        <w:rPr>
          <w:rFonts w:hint="eastAsia"/>
          <w:color w:val="000000" w:themeColor="text1"/>
          <w:sz w:val="24"/>
          <w:szCs w:val="24"/>
          <w:lang w:val="en-US" w:eastAsia="zh-CN"/>
          <w14:textFill>
            <w14:solidFill>
              <w14:schemeClr w14:val="tx1"/>
            </w14:solidFill>
          </w14:textFill>
        </w:rPr>
        <w:t>学习</w:t>
      </w:r>
      <w:r>
        <w:rPr>
          <w:rFonts w:hint="eastAsia"/>
          <w:color w:val="000000" w:themeColor="text1"/>
          <w:sz w:val="24"/>
          <w:szCs w:val="24"/>
          <w14:textFill>
            <w14:solidFill>
              <w14:schemeClr w14:val="tx1"/>
            </w14:solidFill>
          </w14:textFill>
        </w:rPr>
        <w:t>效果的规划角度出发，</w:t>
      </w:r>
      <w:r>
        <w:rPr>
          <w:rFonts w:hint="eastAsia"/>
          <w:color w:val="000000" w:themeColor="text1"/>
          <w:sz w:val="24"/>
          <w:szCs w:val="24"/>
          <w:lang w:val="en-US" w:eastAsia="zh-CN"/>
          <w14:textFill>
            <w14:solidFill>
              <w14:schemeClr w14:val="tx1"/>
            </w14:solidFill>
          </w14:textFill>
        </w:rPr>
        <w:t>打造育人为本、优质高效的“兰小新课堂”</w:t>
      </w:r>
      <w:r>
        <w:rPr>
          <w:rFonts w:hint="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2.主题教研，特色彰显“分享式教研”</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b w:val="0"/>
          <w:bCs/>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重视“学科教研组”和“年级备课组”“大组教研”的教研工作，通过与项目课题研究、学生特色活动和学科质量调研等相结合的方式，开展主题教研和特色教研，上学科各学科已经进行让人印象深刻的积极尝试，本学期，我们将继续通过“分享式教研”，向全校进行展示和分享。</w:t>
      </w:r>
    </w:p>
    <w:p>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b w:val="0"/>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2" w:firstLineChars="200"/>
        <w:textAlignment w:val="auto"/>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三、重视项目推进，串珠成链有序列——市“高品质项目”申报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站在市“新优质学校”这一新的发展节点，本学期，我们又将开始新一轮“高品质项目”的申报和建设。我们首先需要认真学习新时代教育改革发展的根本任务和工作目标，深入分析学校现有的一切资源和学校面临的重大发展问题以及对学校未来发展的规划，并在此基础上梳理凝炼学校办学特色，形成“高品质项目”的建设愿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作为学校发展的长期战略选择，学校的项目研究经过几年的实践已经结出了丰硕的成果，特别是语文组的“微作文”项目，不仅明显改变了学科课堂教学尤其是作文教学的样态，成就了教研组的发展和教师的专业成长，还对其他学科的项目研究起到了积极的辐射和带动作用。但客观地说，我们的这些项目目前还各自为阵，主要由项目负责人基于学科特点或问题解决，进行研究推进，好像散落的珍珠，大大小小各自散发点点光芒，项目研究也正在或即将步入研究瓶颈。我们需要在梳理前期项目研究的成果的基础上，结合学校的办学理念、发展愿景，在全体教师集思广益和专家学者多次反复论证的基础上，凝炼一个既适切于学校实际又能凸显各项目研究特色的上位核心概念作为办学的重要标识，将各项目研究串珠成链，并围绕此核心概念形成一整套标志学校发展方向和项目研究特质的理念系统，实现理念引领下项目研究的二次开发和序列化推进，最终指向学校教育品质的提升以及由此带来的学校品牌的塑造。</w:t>
      </w:r>
    </w:p>
    <w:p>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b w:val="0"/>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2" w:firstLineChars="200"/>
        <w:textAlignment w:val="auto"/>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四、深化课题研究，同频共振有突破——“市教科研基地”申报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Theme="minorEastAsia"/>
          <w:color w:val="000000" w:themeColor="text1"/>
          <w:sz w:val="24"/>
          <w:szCs w:val="24"/>
          <w:lang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学校现有省规划、省教研和市规划立项、市规划青年专项共四项课题，这些课题研究引领着教研组的发展和教师的专业成长，也推动着学校的课堂教学改革和内涵特色发展</w:t>
      </w:r>
      <w:r>
        <w:rPr>
          <w:rFonts w:hint="eastAsia" w:ascii="宋体" w:hAnsi="宋体" w:cs="宋体"/>
          <w:sz w:val="24"/>
          <w:szCs w:val="24"/>
        </w:rPr>
        <w:t>。在校长室的</w:t>
      </w:r>
      <w:r>
        <w:rPr>
          <w:rFonts w:hint="eastAsia" w:ascii="宋体" w:hAnsi="宋体" w:cs="宋体"/>
          <w:sz w:val="24"/>
          <w:szCs w:val="24"/>
          <w:lang w:val="en-US" w:eastAsia="zh-CN"/>
        </w:rPr>
        <w:t>引领</w:t>
      </w:r>
      <w:r>
        <w:rPr>
          <w:rFonts w:hint="eastAsia" w:ascii="宋体" w:hAnsi="宋体" w:cs="宋体"/>
          <w:sz w:val="24"/>
          <w:szCs w:val="24"/>
        </w:rPr>
        <w:t>下，学校构建了</w:t>
      </w:r>
      <w:r>
        <w:rPr>
          <w:rFonts w:hint="eastAsia" w:ascii="宋体" w:hAnsi="宋体" w:cs="宋体"/>
          <w:sz w:val="24"/>
          <w:szCs w:val="24"/>
          <w:lang w:val="en-US" w:eastAsia="zh-CN"/>
        </w:rPr>
        <w:t>省、市、区、校多级课题圈群，</w:t>
      </w:r>
      <w:r>
        <w:rPr>
          <w:rFonts w:hint="eastAsia" w:ascii="宋体" w:hAnsi="宋体" w:cs="宋体"/>
          <w:sz w:val="24"/>
          <w:szCs w:val="24"/>
        </w:rPr>
        <w:t>管理制度鲜明，</w:t>
      </w:r>
      <w:r>
        <w:rPr>
          <w:rFonts w:hint="eastAsia" w:ascii="宋体" w:hAnsi="宋体" w:cs="宋体"/>
          <w:sz w:val="24"/>
          <w:szCs w:val="24"/>
          <w:lang w:val="en-US" w:eastAsia="zh-CN"/>
        </w:rPr>
        <w:t>推进</w:t>
      </w:r>
      <w:r>
        <w:rPr>
          <w:rFonts w:hint="eastAsia" w:ascii="宋体" w:hAnsi="宋体" w:cs="宋体"/>
          <w:sz w:val="24"/>
          <w:szCs w:val="24"/>
        </w:rPr>
        <w:t>思路清晰，并确保每年教科研经费的稳定投入</w:t>
      </w:r>
      <w:r>
        <w:rPr>
          <w:rFonts w:hint="eastAsia" w:ascii="宋体" w:hAnsi="宋体" w:cs="宋体"/>
          <w:sz w:val="24"/>
          <w:szCs w:val="24"/>
          <w:lang w:eastAsia="zh-CN"/>
        </w:rPr>
        <w:t>，</w:t>
      </w:r>
      <w:r>
        <w:rPr>
          <w:rFonts w:hint="eastAsia" w:ascii="宋体" w:hAnsi="宋体" w:cs="宋体"/>
          <w:sz w:val="24"/>
          <w:szCs w:val="24"/>
          <w:lang w:val="en-US" w:eastAsia="zh-CN"/>
        </w:rPr>
        <w:t>教师持续的教科研能力和专业表达水平得到了市区专家的积极评价和充分信任，给予我们参与常州市教科研基地申报的宝贵机会。学校将以此作为进一步深化课题研究的契机，一方面做好课题研究的学科、网格全覆盖，对于有缺失的学科和层级，基于学科教学关键问题和教师专业发展需求，进行有梯度、有针对的孵化和突破；另一方面，</w:t>
      </w:r>
      <w:r>
        <w:rPr>
          <w:rFonts w:hint="eastAsia"/>
          <w:color w:val="000000" w:themeColor="text1"/>
          <w:sz w:val="24"/>
          <w:szCs w:val="24"/>
          <w14:textFill>
            <w14:solidFill>
              <w14:schemeClr w14:val="tx1"/>
            </w14:solidFill>
          </w14:textFill>
        </w:rPr>
        <w:t>在帮助课题组正常、规范开展研究活动的基础上，更聚焦研究成果的理性梳理和</w:t>
      </w:r>
      <w:r>
        <w:rPr>
          <w:rFonts w:hint="eastAsia"/>
          <w:color w:val="000000" w:themeColor="text1"/>
          <w:sz w:val="24"/>
          <w:szCs w:val="24"/>
          <w:lang w:val="en-US" w:eastAsia="zh-CN"/>
          <w14:textFill>
            <w14:solidFill>
              <w14:schemeClr w14:val="tx1"/>
            </w14:solidFill>
          </w14:textFill>
        </w:rPr>
        <w:t>成果</w:t>
      </w:r>
      <w:r>
        <w:rPr>
          <w:rFonts w:hint="eastAsia"/>
          <w:color w:val="000000" w:themeColor="text1"/>
          <w:sz w:val="24"/>
          <w:szCs w:val="24"/>
          <w14:textFill>
            <w14:solidFill>
              <w14:schemeClr w14:val="tx1"/>
            </w14:solidFill>
          </w14:textFill>
        </w:rPr>
        <w:t>提炼。通过抓住课题研究中的关键性节点，</w:t>
      </w:r>
      <w:r>
        <w:rPr>
          <w:rFonts w:hint="eastAsia"/>
          <w:color w:val="000000" w:themeColor="text1"/>
          <w:sz w:val="24"/>
          <w:szCs w:val="24"/>
          <w:lang w:val="en-US" w:eastAsia="zh-CN"/>
          <w14:textFill>
            <w14:solidFill>
              <w14:schemeClr w14:val="tx1"/>
            </w14:solidFill>
          </w14:textFill>
        </w:rPr>
        <w:t>省规划课题结题论证、省教研课题中期评估、市规划课题结题论证、市规划青年专项中期评估、区课题结题论证等</w:t>
      </w:r>
      <w:r>
        <w:rPr>
          <w:rFonts w:hint="eastAsia"/>
          <w:color w:val="000000" w:themeColor="text1"/>
          <w:sz w:val="24"/>
          <w:szCs w:val="24"/>
          <w14:textFill>
            <w14:solidFill>
              <w14:schemeClr w14:val="tx1"/>
            </w14:solidFill>
          </w14:textFill>
        </w:rPr>
        <w:t>，以任务驱动的方式，要求各课题组主持人及课题组成员在节点时间前拿出高质量的研究成果</w:t>
      </w:r>
      <w:r>
        <w:rPr>
          <w:rFonts w:hint="eastAsia"/>
          <w:color w:val="000000" w:themeColor="text1"/>
          <w:sz w:val="24"/>
          <w:szCs w:val="24"/>
          <w:lang w:val="en-US" w:eastAsia="zh-CN"/>
          <w14:textFill>
            <w14:solidFill>
              <w14:schemeClr w14:val="tx1"/>
            </w14:solidFill>
          </w14:textFill>
        </w:rPr>
        <w:t>初稿</w:t>
      </w:r>
      <w:r>
        <w:rPr>
          <w:rFonts w:hint="eastAsia"/>
          <w:color w:val="000000" w:themeColor="text1"/>
          <w:sz w:val="24"/>
          <w:szCs w:val="24"/>
          <w14:textFill>
            <w14:solidFill>
              <w14:schemeClr w14:val="tx1"/>
            </w14:solidFill>
          </w14:textFill>
        </w:rPr>
        <w:t>，并通过校长室和市区专家的专业引领，对研究成效进行更高位的观点提炼和更客观的理性思考，确保各课题组顺利</w:t>
      </w:r>
      <w:r>
        <w:rPr>
          <w:rFonts w:hint="eastAsia"/>
          <w:color w:val="000000" w:themeColor="text1"/>
          <w:sz w:val="24"/>
          <w:szCs w:val="24"/>
          <w:lang w:val="en-US" w:eastAsia="zh-CN"/>
          <w14:textFill>
            <w14:solidFill>
              <w14:schemeClr w14:val="tx1"/>
            </w14:solidFill>
          </w14:textFill>
        </w:rPr>
        <w:t>通过</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五、赋能校本培训，教师发展有收获——“市五级梯队”评选</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一是深化理论学习，围绕</w:t>
      </w:r>
      <w:r>
        <w:rPr>
          <w:rFonts w:hint="eastAsia" w:ascii="宋体" w:hAnsi="宋体"/>
          <w:sz w:val="24"/>
          <w:szCs w:val="24"/>
          <w:lang w:val="en-US" w:eastAsia="zh-CN"/>
        </w:rPr>
        <w:t>基础教育“新教学”实验、“部编版教材”等主题</w:t>
      </w:r>
      <w:r>
        <w:rPr>
          <w:rFonts w:hint="eastAsia" w:ascii="宋体" w:hAnsi="宋体"/>
          <w:sz w:val="24"/>
          <w:szCs w:val="24"/>
        </w:rPr>
        <w:t>开展多种形式的</w:t>
      </w:r>
      <w:r>
        <w:rPr>
          <w:rFonts w:hint="eastAsia" w:ascii="宋体" w:hAnsi="宋体"/>
          <w:sz w:val="24"/>
          <w:szCs w:val="24"/>
          <w:lang w:val="en-US" w:eastAsia="zh-CN"/>
        </w:rPr>
        <w:t>阅读交流</w:t>
      </w:r>
      <w:r>
        <w:rPr>
          <w:rFonts w:hint="eastAsia" w:ascii="宋体" w:hAnsi="宋体"/>
          <w:sz w:val="24"/>
          <w:szCs w:val="24"/>
        </w:rPr>
        <w:t>活动，通过</w:t>
      </w:r>
      <w:r>
        <w:rPr>
          <w:rFonts w:hint="eastAsia" w:ascii="宋体" w:hAnsi="宋体"/>
          <w:sz w:val="24"/>
          <w:szCs w:val="24"/>
          <w:lang w:val="en-US" w:eastAsia="zh-CN"/>
        </w:rPr>
        <w:t>读书沙龙</w:t>
      </w:r>
      <w:r>
        <w:rPr>
          <w:rFonts w:hint="eastAsia" w:ascii="宋体" w:hAnsi="宋体"/>
          <w:sz w:val="24"/>
          <w:szCs w:val="24"/>
        </w:rPr>
        <w:t>、</w:t>
      </w:r>
      <w:r>
        <w:rPr>
          <w:rFonts w:hint="eastAsia" w:ascii="宋体" w:hAnsi="宋体"/>
          <w:sz w:val="24"/>
          <w:szCs w:val="24"/>
          <w:lang w:val="en-US" w:eastAsia="zh-CN"/>
        </w:rPr>
        <w:t>读书笔记交流</w:t>
      </w:r>
      <w:r>
        <w:rPr>
          <w:rFonts w:hint="eastAsia" w:ascii="宋体" w:hAnsi="宋体"/>
          <w:sz w:val="24"/>
          <w:szCs w:val="24"/>
        </w:rPr>
        <w:t>等方式进行理论学习与实践转化，为创造</w:t>
      </w:r>
      <w:r>
        <w:rPr>
          <w:rFonts w:hint="eastAsia" w:ascii="宋体" w:hAnsi="宋体"/>
          <w:sz w:val="24"/>
          <w:szCs w:val="24"/>
          <w:lang w:val="en-US" w:eastAsia="zh-CN"/>
        </w:rPr>
        <w:t>兰小分享式</w:t>
      </w:r>
      <w:r>
        <w:rPr>
          <w:rFonts w:hint="eastAsia" w:ascii="宋体" w:hAnsi="宋体"/>
          <w:sz w:val="24"/>
          <w:szCs w:val="24"/>
        </w:rPr>
        <w:t>教育新生活奠定基础。</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Theme="minorEastAsia"/>
          <w:sz w:val="24"/>
          <w:szCs w:val="24"/>
          <w:lang w:val="en-US" w:eastAsia="zh-CN"/>
        </w:rPr>
      </w:pPr>
      <w:r>
        <w:rPr>
          <w:rFonts w:hint="eastAsia" w:ascii="宋体" w:hAnsi="宋体"/>
          <w:bCs/>
          <w:sz w:val="24"/>
          <w:szCs w:val="24"/>
        </w:rPr>
        <w:t>二是</w:t>
      </w:r>
      <w:r>
        <w:rPr>
          <w:rFonts w:hint="eastAsia" w:ascii="宋体" w:hAnsi="宋体"/>
          <w:bCs/>
          <w:sz w:val="24"/>
          <w:szCs w:val="24"/>
          <w:lang w:val="en-US" w:eastAsia="zh-CN"/>
        </w:rPr>
        <w:t>引导内源生长，</w:t>
      </w:r>
      <w:r>
        <w:rPr>
          <w:rFonts w:hint="eastAsia" w:ascii="宋体" w:hAnsi="宋体"/>
          <w:bCs/>
          <w:sz w:val="24"/>
          <w:szCs w:val="24"/>
        </w:rPr>
        <w:t>满足不同梯队教师发展需求，营造</w:t>
      </w:r>
      <w:r>
        <w:rPr>
          <w:rFonts w:hint="eastAsia" w:ascii="宋体" w:hAnsi="宋体"/>
          <w:bCs/>
          <w:sz w:val="24"/>
          <w:szCs w:val="24"/>
          <w:lang w:val="en-US" w:eastAsia="zh-CN"/>
        </w:rPr>
        <w:t>分享式</w:t>
      </w:r>
      <w:r>
        <w:rPr>
          <w:rFonts w:hint="eastAsia" w:ascii="宋体" w:hAnsi="宋体"/>
          <w:bCs/>
          <w:sz w:val="24"/>
          <w:szCs w:val="24"/>
        </w:rPr>
        <w:t>的</w:t>
      </w:r>
      <w:r>
        <w:rPr>
          <w:rFonts w:hint="eastAsia" w:ascii="宋体" w:hAnsi="宋体"/>
          <w:bCs/>
          <w:sz w:val="24"/>
          <w:szCs w:val="24"/>
          <w:lang w:val="en-US" w:eastAsia="zh-CN"/>
        </w:rPr>
        <w:t>校本培训良性循环。上学期，学校重点关注了对青年教师的培养和指导，通过期末素养展评，让大家看到了青年教师特别是新教师教学基本技能和学科素养的快速提高。本学期，我们将继续关注青年教师的培训，以更高标准提出更高的要求，同时，也将启用学校实践经验丰富、教学风格显著、生活品味较高的特色教师作为校本培训的师资力量，发挥其辐射和示范的正能量，通过“兰陵有宝藏”论坛活动，以</w:t>
      </w:r>
      <w:r>
        <w:rPr>
          <w:rFonts w:hint="eastAsia" w:ascii="宋体" w:hAnsi="宋体"/>
          <w:sz w:val="24"/>
          <w:szCs w:val="24"/>
          <w:lang w:eastAsia="zh-CN"/>
        </w:rPr>
        <w:t>“</w:t>
      </w:r>
      <w:r>
        <w:rPr>
          <w:rFonts w:hint="eastAsia" w:ascii="宋体" w:hAnsi="宋体"/>
          <w:sz w:val="24"/>
          <w:szCs w:val="24"/>
          <w:lang w:val="en-US" w:eastAsia="zh-CN"/>
        </w:rPr>
        <w:t>我想</w:t>
      </w:r>
      <w:r>
        <w:rPr>
          <w:rFonts w:hint="eastAsia" w:ascii="宋体" w:hAnsi="宋体"/>
          <w:sz w:val="24"/>
          <w:szCs w:val="24"/>
          <w:lang w:eastAsia="zh-CN"/>
        </w:rPr>
        <w:t>”“</w:t>
      </w:r>
      <w:r>
        <w:rPr>
          <w:rFonts w:hint="eastAsia" w:ascii="宋体" w:hAnsi="宋体"/>
          <w:sz w:val="24"/>
          <w:szCs w:val="24"/>
          <w:lang w:val="en-US" w:eastAsia="zh-CN"/>
        </w:rPr>
        <w:t>我看</w:t>
      </w:r>
      <w:r>
        <w:rPr>
          <w:rFonts w:hint="eastAsia" w:ascii="宋体" w:hAnsi="宋体"/>
          <w:sz w:val="24"/>
          <w:szCs w:val="24"/>
          <w:lang w:eastAsia="zh-CN"/>
        </w:rPr>
        <w:t>”“</w:t>
      </w:r>
      <w:r>
        <w:rPr>
          <w:rFonts w:hint="eastAsia" w:ascii="宋体" w:hAnsi="宋体"/>
          <w:sz w:val="24"/>
          <w:szCs w:val="24"/>
          <w:lang w:val="en-US" w:eastAsia="zh-CN"/>
        </w:rPr>
        <w:t>我说</w:t>
      </w:r>
      <w:r>
        <w:rPr>
          <w:rFonts w:hint="eastAsia" w:ascii="宋体" w:hAnsi="宋体"/>
          <w:sz w:val="24"/>
          <w:szCs w:val="24"/>
          <w:lang w:eastAsia="zh-CN"/>
        </w:rPr>
        <w:t>”“</w:t>
      </w:r>
      <w:r>
        <w:rPr>
          <w:rFonts w:hint="eastAsia" w:ascii="宋体" w:hAnsi="宋体"/>
          <w:sz w:val="24"/>
          <w:szCs w:val="24"/>
          <w:lang w:val="en-US" w:eastAsia="zh-CN"/>
        </w:rPr>
        <w:t>我做</w:t>
      </w:r>
      <w:r>
        <w:rPr>
          <w:rFonts w:hint="eastAsia" w:ascii="宋体" w:hAnsi="宋体"/>
          <w:sz w:val="24"/>
          <w:szCs w:val="24"/>
          <w:lang w:eastAsia="zh-CN"/>
        </w:rPr>
        <w:t>”</w:t>
      </w:r>
      <w:r>
        <w:rPr>
          <w:rFonts w:hint="eastAsia" w:ascii="宋体" w:hAnsi="宋体"/>
          <w:sz w:val="24"/>
          <w:szCs w:val="24"/>
          <w:lang w:val="en-US" w:eastAsia="zh-CN"/>
        </w:rPr>
        <w:t>等培训形式，</w:t>
      </w:r>
      <w:r>
        <w:rPr>
          <w:rFonts w:hint="eastAsia" w:ascii="宋体" w:hAnsi="宋体"/>
          <w:bCs/>
          <w:sz w:val="24"/>
          <w:szCs w:val="24"/>
          <w:lang w:val="en-US" w:eastAsia="zh-CN"/>
        </w:rPr>
        <w:t>传授教学经验、指导班级管理、分享生活阅历，</w:t>
      </w:r>
      <w:r>
        <w:rPr>
          <w:rFonts w:hint="eastAsia" w:ascii="宋体" w:hAnsi="宋体"/>
          <w:sz w:val="24"/>
          <w:szCs w:val="24"/>
        </w:rPr>
        <w:t>在</w:t>
      </w:r>
      <w:r>
        <w:rPr>
          <w:rFonts w:hint="eastAsia" w:ascii="宋体" w:hAnsi="宋体"/>
          <w:sz w:val="24"/>
          <w:szCs w:val="24"/>
          <w:lang w:val="en-US" w:eastAsia="zh-CN"/>
        </w:rPr>
        <w:t>创新形式和</w:t>
      </w:r>
      <w:r>
        <w:rPr>
          <w:rFonts w:hint="eastAsia" w:ascii="宋体" w:hAnsi="宋体"/>
          <w:sz w:val="24"/>
          <w:szCs w:val="24"/>
        </w:rPr>
        <w:t>兼容并蓄中催生</w:t>
      </w:r>
      <w:r>
        <w:rPr>
          <w:rFonts w:hint="eastAsia" w:ascii="宋体" w:hAnsi="宋体"/>
          <w:sz w:val="24"/>
          <w:szCs w:val="24"/>
          <w:lang w:val="en-US" w:eastAsia="zh-CN"/>
        </w:rPr>
        <w:t>学校</w:t>
      </w:r>
      <w:r>
        <w:rPr>
          <w:rFonts w:hint="eastAsia" w:ascii="宋体" w:hAnsi="宋体"/>
          <w:sz w:val="24"/>
          <w:szCs w:val="24"/>
        </w:rPr>
        <w:t>新生力量，形成新的梯队发展，让不同层次的优秀教师亮出自己的特色、亮出自己的风采</w:t>
      </w:r>
      <w:r>
        <w:rPr>
          <w:rFonts w:hint="eastAsia" w:ascii="宋体" w:hAnsi="宋体"/>
          <w:sz w:val="24"/>
          <w:szCs w:val="24"/>
          <w:lang w:eastAsia="zh-CN"/>
        </w:rPr>
        <w:t>，</w:t>
      </w:r>
      <w:r>
        <w:rPr>
          <w:rFonts w:hint="eastAsia" w:ascii="宋体" w:hAnsi="宋体"/>
          <w:sz w:val="24"/>
          <w:szCs w:val="24"/>
          <w:lang w:val="en-US" w:eastAsia="zh-CN"/>
        </w:rPr>
        <w:t>更让</w:t>
      </w:r>
      <w:r>
        <w:rPr>
          <w:rFonts w:hint="eastAsia" w:ascii="宋体" w:hAnsi="宋体"/>
          <w:color w:val="000000"/>
          <w:sz w:val="24"/>
          <w:szCs w:val="24"/>
        </w:rPr>
        <w:t>骨干教师和特色教师在开放表达、百家争鸣的同时，增强责任担当意识，提升</w:t>
      </w:r>
      <w:r>
        <w:rPr>
          <w:rFonts w:hint="eastAsia" w:ascii="宋体" w:hAnsi="宋体"/>
          <w:color w:val="000000"/>
          <w:sz w:val="24"/>
          <w:szCs w:val="24"/>
          <w:lang w:val="en-US" w:eastAsia="zh-CN"/>
        </w:rPr>
        <w:t>学校管理和</w:t>
      </w:r>
      <w:r>
        <w:rPr>
          <w:rFonts w:hint="eastAsia" w:ascii="宋体" w:hAnsi="宋体"/>
          <w:color w:val="000000"/>
          <w:sz w:val="24"/>
          <w:szCs w:val="24"/>
        </w:rPr>
        <w:t>研究品质。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Theme="minorEastAsia"/>
          <w:sz w:val="24"/>
          <w:szCs w:val="24"/>
          <w:lang w:val="en-US" w:eastAsia="zh-CN"/>
        </w:rPr>
      </w:pPr>
      <w:r>
        <w:rPr>
          <w:rFonts w:hint="eastAsia" w:ascii="宋体" w:hAnsi="宋体"/>
          <w:color w:val="000000"/>
          <w:sz w:val="24"/>
          <w:szCs w:val="24"/>
          <w:lang w:val="en-US" w:eastAsia="zh-CN"/>
        </w:rPr>
        <w:t>三是把握“两个重点”，即“研与训”、“教与学”。把校本培训与学科教研、教师专业发展有机融合，在集体备课、常态教研、观课议课中深入探讨研究，引导教师通过及时言说不断提高现场学习力和课堂执行力。</w:t>
      </w:r>
    </w:p>
    <w:p>
      <w:pPr>
        <w:keepNext w:val="0"/>
        <w:keepLines w:val="0"/>
        <w:pageBreakBefore w:val="0"/>
        <w:widowControl w:val="0"/>
        <w:kinsoku/>
        <w:wordWrap/>
        <w:overflowPunct/>
        <w:topLinePunct w:val="0"/>
        <w:autoSpaceDE/>
        <w:autoSpaceDN/>
        <w:bidi w:val="0"/>
        <w:spacing w:line="360" w:lineRule="auto"/>
        <w:textAlignment w:val="auto"/>
        <w:rPr>
          <w:rFonts w:hint="eastAsia"/>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b/>
          <w:bCs w:val="0"/>
          <w:color w:val="000000" w:themeColor="text1"/>
          <w:sz w:val="24"/>
          <w:szCs w:val="24"/>
          <w:lang w:val="en-US"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奋斗，是2020的第一姿态，活力，是我们对2020教育的美好期待。焕发教育活力，成就更好的学校，一个个硬任务，呼唤每一个兰小人乘风破浪、不懈奋斗，呼唤着我们一起向光荣梦想奋力拼搏！</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b/>
          <w:bCs w:val="0"/>
          <w:color w:val="000000" w:themeColor="text1"/>
          <w:sz w:val="24"/>
          <w:szCs w:val="24"/>
          <w:lang w:val="en-US" w:eastAsia="zh-CN"/>
          <w14:textFill>
            <w14:solidFill>
              <w14:schemeClr w14:val="tx1"/>
            </w14:solidFill>
          </w14:textFill>
        </w:rPr>
      </w:pPr>
      <w:bookmarkStart w:id="0" w:name="_GoBack"/>
      <w:bookmarkEnd w:id="0"/>
    </w:p>
    <w:p>
      <w:pPr>
        <w:spacing w:line="360" w:lineRule="auto"/>
        <w:rPr>
          <w:rFonts w:hint="default"/>
          <w:b w:val="0"/>
          <w:bCs/>
          <w:color w:val="000000" w:themeColor="text1"/>
          <w:sz w:val="24"/>
          <w:szCs w:val="24"/>
          <w:lang w:val="en-US" w:eastAsia="zh-CN"/>
          <w14:textFill>
            <w14:solidFill>
              <w14:schemeClr w14:val="tx1"/>
            </w14:solidFill>
          </w14:textFill>
        </w:rPr>
      </w:pPr>
    </w:p>
    <w:p>
      <w:pPr>
        <w:spacing w:line="360" w:lineRule="auto"/>
        <w:jc w:val="right"/>
        <w:rPr>
          <w:rFonts w:hint="default"/>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2020.8.27</w:t>
      </w:r>
    </w:p>
    <w:p>
      <w:pPr>
        <w:spacing w:line="360" w:lineRule="auto"/>
        <w:rPr>
          <w:rFonts w:hint="default"/>
          <w:b w:val="0"/>
          <w:bCs/>
          <w:color w:val="000000" w:themeColor="text1"/>
          <w:sz w:val="24"/>
          <w:szCs w:val="24"/>
          <w:lang w:val="en-US" w:eastAsia="zh-CN"/>
          <w14:textFill>
            <w14:solidFill>
              <w14:schemeClr w14:val="tx1"/>
            </w14:solidFill>
          </w14:textFill>
        </w:rPr>
      </w:pPr>
    </w:p>
    <w:p>
      <w:pPr>
        <w:spacing w:line="360" w:lineRule="auto"/>
        <w:rPr>
          <w:rFonts w:hint="default"/>
          <w:b w:val="0"/>
          <w:bCs/>
          <w:color w:val="000000" w:themeColor="text1"/>
          <w:sz w:val="22"/>
          <w:szCs w:val="22"/>
          <w:lang w:val="en-US" w:eastAsia="zh-CN"/>
          <w14:textFill>
            <w14:solidFill>
              <w14:schemeClr w14:val="tx1"/>
            </w14:solidFill>
          </w14:textFill>
        </w:rPr>
      </w:pPr>
    </w:p>
    <w:p>
      <w:pPr>
        <w:spacing w:line="360" w:lineRule="auto"/>
        <w:rPr>
          <w:rFonts w:hint="default"/>
          <w:b w:val="0"/>
          <w:bCs/>
          <w:color w:val="000000" w:themeColor="text1"/>
          <w:sz w:val="22"/>
          <w:szCs w:val="2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A9"/>
    <w:rsid w:val="00527BA9"/>
    <w:rsid w:val="0ECC620F"/>
    <w:rsid w:val="1C304EA1"/>
    <w:rsid w:val="21351983"/>
    <w:rsid w:val="33586672"/>
    <w:rsid w:val="359F4853"/>
    <w:rsid w:val="361E7BB7"/>
    <w:rsid w:val="4C762E6D"/>
    <w:rsid w:val="77B2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2020-08-27T00:37:00Z</dcterms:created>
  <dc:creator>Grace</dc:creator>
  <cp:lastModifiedBy>Grace</cp:lastModifiedBy>
  <cp:lastPrinted>2020-08-28T00:22:00Z</cp:lastPrinted>
  <dcterms:modified xsi:type="dcterms:W3CDTF">2020-09-08T02:20:43Z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