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 采菱小学                         </w:t>
      </w:r>
      <w:r>
        <w:rPr>
          <w:rFonts w:hint="eastAsia"/>
          <w:sz w:val="24"/>
        </w:rPr>
        <w:t xml:space="preserve"> 填表时间</w:t>
      </w:r>
      <w:r>
        <w:rPr>
          <w:rFonts w:hint="eastAsia"/>
          <w:sz w:val="24"/>
          <w:lang w:val="en-US" w:eastAsia="zh-CN"/>
        </w:rPr>
        <w:t xml:space="preserve"> 2020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7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钱红梅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中小学二级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15161166737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三好教师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cs="Arial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能积极参加政治学习，关心国家大事，团结同志，热心帮助同志；教育目的明确，态度端正，钻研业务，勤奋刻苦；工作认真负责，关心学生，爱护学生，为人师表。坚决执行党的方针、政策，忠于人民的教育事业爱岗敬业，工作积极，关心集体，乐于助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在教学中，</w:t>
            </w:r>
            <w:r>
              <w:rPr>
                <w:rFonts w:hint="eastAsia" w:ascii="Arial" w:hAnsi="Arial" w:cs="Arial"/>
                <w:sz w:val="24"/>
                <w:szCs w:val="24"/>
              </w:rPr>
              <w:t>我</w:t>
            </w:r>
            <w:r>
              <w:rPr>
                <w:rFonts w:ascii="Arial" w:hAnsi="Arial" w:cs="Arial"/>
                <w:sz w:val="24"/>
                <w:szCs w:val="24"/>
              </w:rPr>
              <w:t>认真备课，结合自己的教学经验与学生的学习</w:t>
            </w:r>
            <w:r>
              <w:rPr>
                <w:rFonts w:hint="eastAsia" w:ascii="Arial" w:hAnsi="Arial" w:cs="Arial"/>
                <w:sz w:val="24"/>
                <w:szCs w:val="24"/>
              </w:rPr>
              <w:t>实际</w:t>
            </w:r>
            <w:r>
              <w:rPr>
                <w:rFonts w:ascii="Arial" w:hAnsi="Arial" w:cs="Arial"/>
                <w:sz w:val="24"/>
                <w:szCs w:val="24"/>
              </w:rPr>
              <w:t>情况，认真写好教案</w:t>
            </w:r>
            <w:r>
              <w:rPr>
                <w:rFonts w:hint="eastAsia" w:ascii="Arial" w:hAnsi="Arial" w:cs="Arial"/>
                <w:sz w:val="24"/>
                <w:szCs w:val="24"/>
              </w:rPr>
              <w:t>，</w:t>
            </w:r>
            <w:r>
              <w:rPr>
                <w:rFonts w:ascii="Arial" w:hAnsi="Arial" w:cs="Arial"/>
                <w:sz w:val="24"/>
                <w:szCs w:val="24"/>
              </w:rPr>
              <w:t>制定好教学计划，并不断地加以改善修改，课前认真备课，做到既备教材，又备学生，因材施教</w:t>
            </w:r>
            <w:r>
              <w:rPr>
                <w:rFonts w:hint="eastAsia" w:ascii="Arial" w:hAnsi="Arial" w:cs="Arial"/>
                <w:sz w:val="24"/>
                <w:szCs w:val="24"/>
              </w:rPr>
              <w:t>。</w:t>
            </w:r>
            <w:r>
              <w:rPr>
                <w:rFonts w:ascii="Arial" w:hAnsi="Arial" w:cs="Arial"/>
                <w:sz w:val="24"/>
                <w:szCs w:val="24"/>
              </w:rPr>
              <w:t>课堂上，认真授课，</w:t>
            </w:r>
            <w:r>
              <w:rPr>
                <w:rFonts w:hint="eastAsia" w:ascii="Arial" w:hAnsi="Arial" w:cs="Arial"/>
                <w:sz w:val="24"/>
                <w:szCs w:val="24"/>
              </w:rPr>
              <w:t>运用</w:t>
            </w:r>
            <w:r>
              <w:rPr>
                <w:rFonts w:ascii="Arial" w:hAnsi="Arial" w:cs="Arial"/>
                <w:sz w:val="24"/>
                <w:szCs w:val="24"/>
              </w:rPr>
              <w:t>情景教学、手势语言等方法来启发、教育学生</w:t>
            </w:r>
            <w:r>
              <w:rPr>
                <w:rFonts w:hint="eastAsia" w:ascii="Arial" w:hAnsi="Arial" w:cs="Arial"/>
                <w:sz w:val="24"/>
                <w:szCs w:val="24"/>
              </w:rPr>
              <w:t>、</w:t>
            </w:r>
            <w:r>
              <w:rPr>
                <w:rFonts w:ascii="Arial" w:hAnsi="Arial" w:cs="Arial"/>
                <w:sz w:val="24"/>
                <w:szCs w:val="24"/>
              </w:rPr>
              <w:t>来激发学生的学习兴趣。鼓励学生大胆质疑，注重以学生为主体、教师为导的教学方法，努力实施课堂改革，积极探索小学</w:t>
            </w:r>
            <w:r>
              <w:rPr>
                <w:rFonts w:hint="eastAsia" w:ascii="Arial" w:hAnsi="Arial" w:cs="Arial"/>
                <w:sz w:val="24"/>
                <w:szCs w:val="24"/>
              </w:rPr>
              <w:t>语文</w:t>
            </w:r>
            <w:r>
              <w:rPr>
                <w:rFonts w:ascii="Arial" w:hAnsi="Arial" w:cs="Arial"/>
                <w:sz w:val="24"/>
                <w:szCs w:val="24"/>
              </w:rPr>
              <w:t>快乐课堂</w:t>
            </w:r>
            <w:r>
              <w:rPr>
                <w:rFonts w:hint="eastAsia" w:ascii="Arial" w:hAnsi="Arial" w:cs="Arial"/>
                <w:sz w:val="24"/>
                <w:szCs w:val="24"/>
              </w:rPr>
              <w:t>。课后我还积极做好作业批改工作，对于</w:t>
            </w:r>
            <w:r>
              <w:rPr>
                <w:rFonts w:ascii="Arial" w:hAnsi="Arial" w:cs="Arial"/>
                <w:sz w:val="24"/>
                <w:szCs w:val="24"/>
              </w:rPr>
              <w:t>普遍性错误，</w:t>
            </w:r>
            <w:r>
              <w:rPr>
                <w:rFonts w:hint="eastAsia" w:ascii="Arial" w:hAnsi="Arial" w:cs="Arial"/>
                <w:sz w:val="24"/>
                <w:szCs w:val="24"/>
              </w:rPr>
              <w:t>进行</w:t>
            </w:r>
            <w:r>
              <w:rPr>
                <w:rFonts w:ascii="Arial" w:hAnsi="Arial" w:cs="Arial"/>
                <w:sz w:val="24"/>
                <w:szCs w:val="24"/>
              </w:rPr>
              <w:t>分析讲解、帮助学生解决疑难习题，大大提高了教学质量。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zh-CN"/>
              </w:rPr>
              <w:t>作为班主任，我鼓励班干部大胆工作，指点他们工作方法的同时，更严格要求班干部个人在知识、能力上取得更大进步，在纪律上以身作则，力求从各方面起到模范带头作用。每学期我们班在各级、各类比赛中均能获得佳绩。特别是在暑期的“省科学院院士”评比活动中，我指导研究的建议获得省一等奖、“十佳建议”，三位学生均被评为“小院士”，开创了先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5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我始终</w:t>
            </w:r>
            <w:r>
              <w:rPr>
                <w:rFonts w:hint="eastAsia"/>
                <w:sz w:val="24"/>
                <w:szCs w:val="24"/>
              </w:rPr>
              <w:t>以满腔热情为孩子们打造一间充满温暖与童趣的教室。</w:t>
            </w:r>
            <w:r>
              <w:rPr>
                <w:rFonts w:hint="eastAsia"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sz w:val="24"/>
                <w:szCs w:val="24"/>
              </w:rPr>
              <w:t>认为静听花开，是一句优美的诗，更是一种育人的理念。</w:t>
            </w:r>
            <w:r>
              <w:rPr>
                <w:rFonts w:hint="eastAsia"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sz w:val="24"/>
                <w:szCs w:val="24"/>
              </w:rPr>
              <w:t>坚信只要有适宜的环境与充分的养料，每个孩子都能如花般灿烂绽放。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不做生命的纤夫，努力成为生命的牧者。</w:t>
            </w:r>
            <w:r>
              <w:rPr>
                <w:rFonts w:hint="eastAsia"/>
                <w:sz w:val="24"/>
                <w:szCs w:val="24"/>
                <w:lang w:eastAsia="zh-CN"/>
              </w:rPr>
              <w:t>”是我前进的目标。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319E376B"/>
    <w:rsid w:val="328E11B9"/>
    <w:rsid w:val="45DC5712"/>
    <w:rsid w:val="594B112C"/>
    <w:rsid w:val="5A6B1153"/>
    <w:rsid w:val="5BF32D67"/>
    <w:rsid w:val="65533E38"/>
    <w:rsid w:val="65B06524"/>
    <w:rsid w:val="677F1FD8"/>
    <w:rsid w:val="6EBE119E"/>
    <w:rsid w:val="76F0700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2020-09-08T02:32:21Z</cp:lastPrinted>
  <dcterms:modified xsi:type="dcterms:W3CDTF">2020-09-08T02:32:25Z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