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rPr>
      </w:pPr>
      <w:r>
        <w:rPr>
          <w:rFonts w:hint="eastAsia"/>
          <w:b/>
          <w:sz w:val="36"/>
          <w:szCs w:val="36"/>
        </w:rPr>
        <w:t>马杭中心小学教育集团“优秀教师”推荐申报表</w:t>
      </w:r>
    </w:p>
    <w:p>
      <w:pPr>
        <w:rPr>
          <w:rFonts w:hint="eastAsia"/>
          <w:sz w:val="24"/>
        </w:rPr>
      </w:pPr>
      <w:r>
        <w:rPr>
          <w:rFonts w:hint="eastAsia"/>
          <w:sz w:val="24"/>
        </w:rPr>
        <w:t>校区</w:t>
      </w:r>
      <w:r>
        <w:rPr>
          <w:rFonts w:hint="eastAsia"/>
          <w:sz w:val="24"/>
          <w:lang w:val="en-US" w:eastAsia="zh-CN"/>
        </w:rPr>
        <w:t xml:space="preserve"> 武进区采菱小学                            </w:t>
      </w:r>
      <w:r>
        <w:rPr>
          <w:rFonts w:hint="eastAsia"/>
          <w:sz w:val="24"/>
        </w:rPr>
        <w:t xml:space="preserve"> 填表时间</w:t>
      </w:r>
      <w:r>
        <w:rPr>
          <w:rFonts w:hint="eastAsia"/>
          <w:sz w:val="24"/>
          <w:lang w:val="en-US" w:eastAsia="zh-CN"/>
        </w:rPr>
        <w:t>2020</w:t>
      </w:r>
      <w:r>
        <w:rPr>
          <w:rFonts w:hint="eastAsia"/>
          <w:sz w:val="24"/>
        </w:rPr>
        <w:t>年</w:t>
      </w:r>
      <w:r>
        <w:rPr>
          <w:rFonts w:hint="eastAsia"/>
          <w:sz w:val="24"/>
          <w:lang w:val="en-US" w:eastAsia="zh-CN"/>
        </w:rPr>
        <w:t>09</w:t>
      </w:r>
      <w:r>
        <w:rPr>
          <w:rFonts w:hint="eastAsia"/>
          <w:sz w:val="24"/>
        </w:rPr>
        <w:t>月</w:t>
      </w:r>
      <w:r>
        <w:rPr>
          <w:rFonts w:hint="eastAsia"/>
          <w:sz w:val="24"/>
          <w:lang w:val="en-US" w:eastAsia="zh-CN"/>
        </w:rPr>
        <w:t>08</w:t>
      </w:r>
      <w:r>
        <w:rPr>
          <w:rFonts w:hint="eastAsia"/>
          <w:sz w:val="24"/>
        </w:rPr>
        <w:t>日</w:t>
      </w:r>
    </w:p>
    <w:p>
      <w:pPr>
        <w:rPr>
          <w:rFonts w:hint="eastAsia"/>
          <w:sz w:val="24"/>
        </w:rPr>
      </w:pPr>
    </w:p>
    <w:tbl>
      <w:tblPr>
        <w:tblStyle w:val="4"/>
        <w:tblW w:w="8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021"/>
        <w:gridCol w:w="1021"/>
        <w:gridCol w:w="1022"/>
        <w:gridCol w:w="139"/>
        <w:gridCol w:w="882"/>
        <w:gridCol w:w="401"/>
        <w:gridCol w:w="1050"/>
        <w:gridCol w:w="1320"/>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020" w:type="dxa"/>
            <w:vAlign w:val="top"/>
          </w:tcPr>
          <w:p>
            <w:pPr>
              <w:jc w:val="center"/>
              <w:rPr>
                <w:rFonts w:hint="eastAsia"/>
                <w:sz w:val="24"/>
              </w:rPr>
            </w:pPr>
            <w:r>
              <w:rPr>
                <w:rFonts w:hint="eastAsia"/>
                <w:sz w:val="24"/>
              </w:rPr>
              <w:t>姓名</w:t>
            </w:r>
          </w:p>
        </w:tc>
        <w:tc>
          <w:tcPr>
            <w:tcW w:w="1021" w:type="dxa"/>
            <w:vAlign w:val="top"/>
          </w:tcPr>
          <w:p>
            <w:pPr>
              <w:jc w:val="center"/>
              <w:rPr>
                <w:rFonts w:hint="eastAsia" w:eastAsia="宋体"/>
                <w:sz w:val="24"/>
                <w:lang w:eastAsia="zh-CN"/>
              </w:rPr>
            </w:pPr>
            <w:r>
              <w:rPr>
                <w:rFonts w:hint="eastAsia"/>
                <w:sz w:val="24"/>
                <w:lang w:eastAsia="zh-CN"/>
              </w:rPr>
              <w:t>许丹</w:t>
            </w:r>
          </w:p>
        </w:tc>
        <w:tc>
          <w:tcPr>
            <w:tcW w:w="1021" w:type="dxa"/>
            <w:vAlign w:val="top"/>
          </w:tcPr>
          <w:p>
            <w:pPr>
              <w:jc w:val="center"/>
              <w:rPr>
                <w:rFonts w:hint="eastAsia"/>
                <w:sz w:val="24"/>
              </w:rPr>
            </w:pPr>
            <w:r>
              <w:rPr>
                <w:rFonts w:hint="eastAsia"/>
                <w:sz w:val="24"/>
              </w:rPr>
              <w:t>性别</w:t>
            </w:r>
          </w:p>
        </w:tc>
        <w:tc>
          <w:tcPr>
            <w:tcW w:w="1161" w:type="dxa"/>
            <w:gridSpan w:val="2"/>
            <w:vAlign w:val="top"/>
          </w:tcPr>
          <w:p>
            <w:pPr>
              <w:jc w:val="center"/>
              <w:rPr>
                <w:rFonts w:hint="eastAsia" w:eastAsia="宋体"/>
                <w:sz w:val="24"/>
                <w:lang w:eastAsia="zh-CN"/>
              </w:rPr>
            </w:pPr>
            <w:r>
              <w:rPr>
                <w:rFonts w:hint="eastAsia"/>
                <w:sz w:val="24"/>
                <w:lang w:eastAsia="zh-CN"/>
              </w:rPr>
              <w:t>女</w:t>
            </w:r>
          </w:p>
        </w:tc>
        <w:tc>
          <w:tcPr>
            <w:tcW w:w="1283" w:type="dxa"/>
            <w:gridSpan w:val="2"/>
            <w:vAlign w:val="top"/>
          </w:tcPr>
          <w:p>
            <w:pPr>
              <w:jc w:val="center"/>
              <w:rPr>
                <w:rFonts w:hint="eastAsia"/>
                <w:sz w:val="24"/>
              </w:rPr>
            </w:pPr>
            <w:r>
              <w:rPr>
                <w:rFonts w:hint="eastAsia"/>
                <w:sz w:val="24"/>
              </w:rPr>
              <w:t>年龄</w:t>
            </w:r>
          </w:p>
        </w:tc>
        <w:tc>
          <w:tcPr>
            <w:tcW w:w="1050" w:type="dxa"/>
            <w:vAlign w:val="top"/>
          </w:tcPr>
          <w:p>
            <w:pPr>
              <w:jc w:val="center"/>
              <w:rPr>
                <w:rFonts w:hint="default" w:eastAsia="宋体"/>
                <w:sz w:val="24"/>
                <w:lang w:val="en-US" w:eastAsia="zh-CN"/>
              </w:rPr>
            </w:pPr>
            <w:r>
              <w:rPr>
                <w:rFonts w:hint="eastAsia"/>
                <w:sz w:val="24"/>
                <w:lang w:val="en-US" w:eastAsia="zh-CN"/>
              </w:rPr>
              <w:t>30</w:t>
            </w:r>
          </w:p>
        </w:tc>
        <w:tc>
          <w:tcPr>
            <w:tcW w:w="1320" w:type="dxa"/>
            <w:vAlign w:val="top"/>
          </w:tcPr>
          <w:p>
            <w:pPr>
              <w:jc w:val="center"/>
              <w:rPr>
                <w:rFonts w:hint="eastAsia"/>
                <w:sz w:val="24"/>
              </w:rPr>
            </w:pPr>
            <w:r>
              <w:rPr>
                <w:rFonts w:hint="eastAsia"/>
                <w:sz w:val="24"/>
              </w:rPr>
              <w:t>政治面貌</w:t>
            </w:r>
          </w:p>
        </w:tc>
        <w:tc>
          <w:tcPr>
            <w:tcW w:w="1061" w:type="dxa"/>
            <w:vAlign w:val="top"/>
          </w:tcPr>
          <w:p>
            <w:pPr>
              <w:jc w:val="center"/>
              <w:rPr>
                <w:rFonts w:hint="eastAsia" w:eastAsia="宋体"/>
                <w:sz w:val="24"/>
                <w:lang w:eastAsia="zh-CN"/>
              </w:rPr>
            </w:pPr>
            <w:r>
              <w:rPr>
                <w:rFonts w:hint="eastAsia"/>
                <w:sz w:val="24"/>
                <w:lang w:eastAsia="zh-CN"/>
              </w:rPr>
              <w:t>中共党员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1020" w:type="dxa"/>
            <w:vAlign w:val="top"/>
          </w:tcPr>
          <w:p>
            <w:pPr>
              <w:jc w:val="center"/>
              <w:rPr>
                <w:rFonts w:hint="eastAsia"/>
                <w:sz w:val="24"/>
              </w:rPr>
            </w:pPr>
            <w:r>
              <w:rPr>
                <w:rFonts w:hint="eastAsia"/>
                <w:sz w:val="24"/>
              </w:rPr>
              <w:t>学历</w:t>
            </w:r>
          </w:p>
        </w:tc>
        <w:tc>
          <w:tcPr>
            <w:tcW w:w="1021" w:type="dxa"/>
            <w:vAlign w:val="top"/>
          </w:tcPr>
          <w:p>
            <w:pPr>
              <w:jc w:val="center"/>
              <w:rPr>
                <w:rFonts w:hint="eastAsia" w:eastAsia="宋体"/>
                <w:sz w:val="24"/>
                <w:lang w:eastAsia="zh-CN"/>
              </w:rPr>
            </w:pPr>
            <w:r>
              <w:rPr>
                <w:rFonts w:hint="eastAsia"/>
                <w:sz w:val="24"/>
                <w:lang w:eastAsia="zh-CN"/>
              </w:rPr>
              <w:t>本科</w:t>
            </w:r>
          </w:p>
        </w:tc>
        <w:tc>
          <w:tcPr>
            <w:tcW w:w="1021" w:type="dxa"/>
            <w:vAlign w:val="top"/>
          </w:tcPr>
          <w:p>
            <w:pPr>
              <w:jc w:val="center"/>
              <w:rPr>
                <w:rFonts w:hint="eastAsia"/>
                <w:sz w:val="24"/>
              </w:rPr>
            </w:pPr>
            <w:r>
              <w:rPr>
                <w:rFonts w:hint="eastAsia"/>
                <w:sz w:val="24"/>
              </w:rPr>
              <w:t>职称</w:t>
            </w:r>
          </w:p>
        </w:tc>
        <w:tc>
          <w:tcPr>
            <w:tcW w:w="1161" w:type="dxa"/>
            <w:gridSpan w:val="2"/>
            <w:vAlign w:val="top"/>
          </w:tcPr>
          <w:p>
            <w:pPr>
              <w:jc w:val="center"/>
              <w:rPr>
                <w:rFonts w:hint="eastAsia" w:eastAsia="宋体"/>
                <w:sz w:val="24"/>
                <w:lang w:eastAsia="zh-CN"/>
              </w:rPr>
            </w:pPr>
          </w:p>
        </w:tc>
        <w:tc>
          <w:tcPr>
            <w:tcW w:w="1283" w:type="dxa"/>
            <w:gridSpan w:val="2"/>
            <w:vAlign w:val="top"/>
          </w:tcPr>
          <w:p>
            <w:pPr>
              <w:jc w:val="center"/>
              <w:rPr>
                <w:rFonts w:hint="eastAsia"/>
                <w:sz w:val="24"/>
              </w:rPr>
            </w:pPr>
            <w:r>
              <w:rPr>
                <w:rFonts w:hint="eastAsia"/>
                <w:sz w:val="24"/>
              </w:rPr>
              <w:t>年级</w:t>
            </w:r>
          </w:p>
        </w:tc>
        <w:tc>
          <w:tcPr>
            <w:tcW w:w="1050" w:type="dxa"/>
            <w:vAlign w:val="top"/>
          </w:tcPr>
          <w:p>
            <w:pPr>
              <w:jc w:val="center"/>
              <w:rPr>
                <w:rFonts w:hint="eastAsia" w:eastAsia="宋体"/>
                <w:sz w:val="24"/>
                <w:lang w:val="en-US" w:eastAsia="zh-CN"/>
              </w:rPr>
            </w:pPr>
            <w:r>
              <w:rPr>
                <w:rFonts w:hint="eastAsia"/>
                <w:sz w:val="24"/>
                <w:lang w:val="en-US" w:eastAsia="zh-CN"/>
              </w:rPr>
              <w:t>三、四</w:t>
            </w:r>
          </w:p>
        </w:tc>
        <w:tc>
          <w:tcPr>
            <w:tcW w:w="1320" w:type="dxa"/>
            <w:vAlign w:val="top"/>
          </w:tcPr>
          <w:p>
            <w:pPr>
              <w:jc w:val="center"/>
              <w:rPr>
                <w:rFonts w:hint="eastAsia"/>
                <w:sz w:val="24"/>
              </w:rPr>
            </w:pPr>
            <w:r>
              <w:rPr>
                <w:rFonts w:hint="eastAsia"/>
                <w:sz w:val="24"/>
              </w:rPr>
              <w:t>学科</w:t>
            </w:r>
          </w:p>
        </w:tc>
        <w:tc>
          <w:tcPr>
            <w:tcW w:w="1061" w:type="dxa"/>
            <w:vAlign w:val="top"/>
          </w:tcPr>
          <w:p>
            <w:pPr>
              <w:jc w:val="center"/>
              <w:rPr>
                <w:rFonts w:hint="eastAsia" w:eastAsia="宋体"/>
                <w:sz w:val="24"/>
                <w:lang w:eastAsia="zh-CN"/>
              </w:rPr>
            </w:pPr>
            <w:r>
              <w:rPr>
                <w:rFonts w:hint="eastAsia"/>
                <w:sz w:val="24"/>
                <w:lang w:eastAsia="zh-CN"/>
              </w:rPr>
              <w:t>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1020" w:type="dxa"/>
            <w:vAlign w:val="top"/>
          </w:tcPr>
          <w:p>
            <w:pPr>
              <w:jc w:val="center"/>
              <w:rPr>
                <w:rFonts w:hint="eastAsia"/>
                <w:sz w:val="24"/>
              </w:rPr>
            </w:pPr>
            <w:r>
              <w:rPr>
                <w:rFonts w:hint="eastAsia"/>
                <w:sz w:val="24"/>
              </w:rPr>
              <w:t>电话</w:t>
            </w:r>
          </w:p>
        </w:tc>
        <w:tc>
          <w:tcPr>
            <w:tcW w:w="3203" w:type="dxa"/>
            <w:gridSpan w:val="4"/>
            <w:vAlign w:val="center"/>
          </w:tcPr>
          <w:p>
            <w:pPr>
              <w:jc w:val="center"/>
              <w:rPr>
                <w:rFonts w:hint="default" w:eastAsia="宋体"/>
                <w:sz w:val="24"/>
                <w:lang w:val="en-US" w:eastAsia="zh-CN"/>
              </w:rPr>
            </w:pPr>
            <w:r>
              <w:rPr>
                <w:rFonts w:hint="eastAsia"/>
                <w:sz w:val="24"/>
                <w:lang w:val="en-US" w:eastAsia="zh-CN"/>
              </w:rPr>
              <w:t>13775009721</w:t>
            </w:r>
          </w:p>
        </w:tc>
        <w:tc>
          <w:tcPr>
            <w:tcW w:w="1283" w:type="dxa"/>
            <w:gridSpan w:val="2"/>
            <w:vAlign w:val="center"/>
          </w:tcPr>
          <w:p>
            <w:pPr>
              <w:jc w:val="center"/>
              <w:rPr>
                <w:rFonts w:hint="eastAsia"/>
                <w:sz w:val="24"/>
              </w:rPr>
            </w:pPr>
            <w:r>
              <w:rPr>
                <w:rFonts w:hint="eastAsia"/>
                <w:sz w:val="24"/>
              </w:rPr>
              <w:t>优秀类别</w:t>
            </w:r>
          </w:p>
        </w:tc>
        <w:tc>
          <w:tcPr>
            <w:tcW w:w="3431" w:type="dxa"/>
            <w:gridSpan w:val="3"/>
            <w:vAlign w:val="center"/>
          </w:tcPr>
          <w:p>
            <w:pPr>
              <w:jc w:val="center"/>
              <w:rPr>
                <w:rFonts w:hint="eastAsia" w:eastAsia="宋体"/>
                <w:b/>
                <w:bCs/>
                <w:sz w:val="24"/>
                <w:lang w:eastAsia="zh-CN"/>
              </w:rPr>
            </w:pPr>
            <w:r>
              <w:rPr>
                <w:rFonts w:hint="eastAsia"/>
              </w:rPr>
              <w:t>三好教师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2" w:hRule="atLeast"/>
        </w:trPr>
        <w:tc>
          <w:tcPr>
            <w:tcW w:w="1020" w:type="dxa"/>
            <w:vAlign w:val="top"/>
          </w:tcPr>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r>
              <w:rPr>
                <w:rFonts w:hint="eastAsia"/>
                <w:sz w:val="24"/>
              </w:rPr>
              <w:t>优秀</w:t>
            </w:r>
          </w:p>
          <w:p>
            <w:pPr>
              <w:rPr>
                <w:rFonts w:hint="eastAsia"/>
                <w:sz w:val="24"/>
              </w:rPr>
            </w:pPr>
          </w:p>
          <w:p>
            <w:pPr>
              <w:rPr>
                <w:rFonts w:hint="eastAsia"/>
                <w:sz w:val="24"/>
              </w:rPr>
            </w:pPr>
            <w:r>
              <w:rPr>
                <w:rFonts w:hint="eastAsia"/>
                <w:sz w:val="24"/>
              </w:rPr>
              <w:t>事迹</w:t>
            </w:r>
          </w:p>
        </w:tc>
        <w:tc>
          <w:tcPr>
            <w:tcW w:w="7917" w:type="dxa"/>
            <w:gridSpan w:val="9"/>
            <w:vAlign w:val="top"/>
          </w:tcPr>
          <w:p>
            <w:pPr>
              <w:ind w:firstLine="480" w:firstLineChars="200"/>
              <w:rPr>
                <w:rFonts w:hint="eastAsia"/>
                <w:sz w:val="24"/>
              </w:rPr>
            </w:pPr>
            <w:r>
              <w:rPr>
                <w:rFonts w:hint="eastAsia"/>
                <w:sz w:val="24"/>
              </w:rPr>
              <w:t>在生活工作中</w:t>
            </w:r>
            <w:r>
              <w:rPr>
                <w:rFonts w:hint="eastAsia"/>
                <w:sz w:val="24"/>
                <w:lang w:eastAsia="zh-CN"/>
              </w:rPr>
              <w:t>我</w:t>
            </w:r>
            <w:r>
              <w:rPr>
                <w:rFonts w:hint="eastAsia"/>
                <w:sz w:val="24"/>
              </w:rPr>
              <w:t>严格要求自己，思想积极，不断进取。不以成绩定学生的优劣，对每一位学生都给以应得的关爱。我的公正、公平、真诚、无私与爱心赢得</w:t>
            </w:r>
            <w:r>
              <w:rPr>
                <w:rFonts w:hint="eastAsia"/>
                <w:sz w:val="24"/>
                <w:lang w:eastAsia="zh-CN"/>
              </w:rPr>
              <w:t>了</w:t>
            </w:r>
            <w:r>
              <w:rPr>
                <w:rFonts w:hint="eastAsia"/>
                <w:sz w:val="24"/>
              </w:rPr>
              <w:t>学生的钦佩、喜爱、尊重与亲近。</w:t>
            </w:r>
          </w:p>
          <w:p>
            <w:pPr>
              <w:rPr>
                <w:rFonts w:hint="eastAsia"/>
                <w:sz w:val="24"/>
              </w:rPr>
            </w:pPr>
            <w:r>
              <w:rPr>
                <w:rFonts w:hint="eastAsia"/>
                <w:sz w:val="24"/>
              </w:rPr>
              <w:t xml:space="preserve">    作为一名教师、我深知学习是终身的事，只有不断学习才能在思想上与时俱进、在业务上强人一筹，才能做一名合格的教师。</w:t>
            </w:r>
            <w:r>
              <w:rPr>
                <w:rFonts w:hint="eastAsia"/>
                <w:sz w:val="24"/>
                <w:lang w:eastAsia="zh-CN"/>
              </w:rPr>
              <w:t>在</w:t>
            </w:r>
            <w:r>
              <w:rPr>
                <w:rFonts w:hint="eastAsia"/>
                <w:sz w:val="24"/>
              </w:rPr>
              <w:t>教学</w:t>
            </w:r>
            <w:r>
              <w:rPr>
                <w:rFonts w:hint="eastAsia"/>
                <w:sz w:val="24"/>
                <w:lang w:eastAsia="zh-CN"/>
              </w:rPr>
              <w:t>中</w:t>
            </w:r>
            <w:r>
              <w:rPr>
                <w:rFonts w:hint="eastAsia"/>
                <w:sz w:val="24"/>
              </w:rPr>
              <w:t>，</w:t>
            </w:r>
            <w:r>
              <w:rPr>
                <w:rFonts w:hint="eastAsia"/>
                <w:sz w:val="24"/>
                <w:lang w:eastAsia="zh-CN"/>
              </w:rPr>
              <w:t>我</w:t>
            </w:r>
            <w:r>
              <w:rPr>
                <w:rFonts w:hint="eastAsia"/>
                <w:sz w:val="24"/>
              </w:rPr>
              <w:t>一贯认真学习党的各项方针、政策，关心国家大事，严格按照党的教育政策教书育人、为人师表，全心全意做好教书育人工作。无论在何岗位，</w:t>
            </w:r>
            <w:r>
              <w:rPr>
                <w:rFonts w:hint="eastAsia"/>
                <w:sz w:val="24"/>
                <w:lang w:eastAsia="zh-CN"/>
              </w:rPr>
              <w:t>我</w:t>
            </w:r>
            <w:r>
              <w:rPr>
                <w:rFonts w:hint="eastAsia"/>
                <w:sz w:val="24"/>
              </w:rPr>
              <w:t xml:space="preserve">都以高度的责任感和事业心将全部的热情投入到工作中，志存高远、爱岗敬业，自觉履行教书育人的神圣职责。 </w:t>
            </w:r>
          </w:p>
          <w:p>
            <w:pPr>
              <w:ind w:firstLine="435"/>
              <w:rPr>
                <w:rFonts w:hint="eastAsia"/>
                <w:sz w:val="24"/>
                <w:lang w:eastAsia="zh-CN"/>
              </w:rPr>
            </w:pPr>
            <w:r>
              <w:rPr>
                <w:rFonts w:hint="eastAsia"/>
                <w:sz w:val="24"/>
              </w:rPr>
              <w:t>在平时的教学实践上，</w:t>
            </w:r>
            <w:r>
              <w:rPr>
                <w:rFonts w:hint="eastAsia"/>
                <w:sz w:val="24"/>
                <w:lang w:eastAsia="zh-CN"/>
              </w:rPr>
              <w:t>我</w:t>
            </w:r>
            <w:r>
              <w:rPr>
                <w:rFonts w:hint="eastAsia"/>
                <w:sz w:val="24"/>
              </w:rPr>
              <w:t>认真备课上课；开动脑筋、钻研业务，虚心向同行请教；及时批改作业、耐心辅导学生；对学生严而有度，与同学们真诚相处，用爱与学生沟通。成为学生值得依赖的教师，亲密的好朋友，尊敬的长者。因为有了情感的交融，同学们都十分喜欢上我的课</w:t>
            </w:r>
            <w:r>
              <w:rPr>
                <w:rFonts w:hint="eastAsia"/>
                <w:sz w:val="24"/>
                <w:lang w:eastAsia="zh-CN"/>
              </w:rPr>
              <w:t>。</w:t>
            </w:r>
          </w:p>
          <w:p>
            <w:pPr>
              <w:ind w:firstLine="435"/>
              <w:rPr>
                <w:rFonts w:hint="eastAsia"/>
                <w:sz w:val="24"/>
              </w:rPr>
            </w:pPr>
            <w:r>
              <w:rPr>
                <w:rFonts w:hint="default"/>
                <w:sz w:val="24"/>
              </w:rPr>
              <w:t>在2019-2020学年的第一学期里，我认真辅导社团成员并获得了在第十三届青少年科技创新大赛现场类龙卷风三等奖</w:t>
            </w:r>
            <w:r>
              <w:rPr>
                <w:rFonts w:hint="eastAsia"/>
                <w:sz w:val="24"/>
                <w:lang w:eastAsia="zh-CN"/>
              </w:rPr>
              <w:t>、</w:t>
            </w:r>
            <w:r>
              <w:rPr>
                <w:rFonts w:hint="default"/>
                <w:sz w:val="24"/>
              </w:rPr>
              <w:t>吸管结构三等奖</w:t>
            </w:r>
            <w:r>
              <w:rPr>
                <w:rFonts w:hint="eastAsia"/>
                <w:sz w:val="24"/>
                <w:lang w:eastAsia="zh-CN"/>
              </w:rPr>
              <w:t>、</w:t>
            </w:r>
            <w:r>
              <w:rPr>
                <w:rFonts w:hint="default"/>
                <w:sz w:val="24"/>
              </w:rPr>
              <w:t>魔方三等奖。我很荣幸地在金钥匙科技竞赛中荣获优秀辅导员的称号。在辅导学生参加“共和国的脊梁”主题征文中获得一个二等奖，两个三等奖。在学校里我也积极参加各种教学比赛，在马小教育集团第二届“南田杯”课堂教学效益月中获得了二等奖，在新教师汇报课中获得了二等奖。在2019-2020学年的第二学期里，我积极参加采菱小学青年教师论文评比，在比赛中获得三等奖。在新教师汇报课展示中获得一等奖的好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6" w:hRule="atLeast"/>
        </w:trPr>
        <w:tc>
          <w:tcPr>
            <w:tcW w:w="1020" w:type="dxa"/>
            <w:vAlign w:val="top"/>
          </w:tcPr>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r>
              <w:rPr>
                <w:rFonts w:hint="eastAsia"/>
                <w:sz w:val="24"/>
              </w:rPr>
              <w:t>校区</w:t>
            </w:r>
          </w:p>
          <w:p>
            <w:pPr>
              <w:rPr>
                <w:rFonts w:hint="eastAsia"/>
                <w:sz w:val="24"/>
              </w:rPr>
            </w:pPr>
            <w:r>
              <w:rPr>
                <w:rFonts w:hint="eastAsia"/>
                <w:sz w:val="24"/>
              </w:rPr>
              <w:t>意见</w:t>
            </w: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tc>
        <w:tc>
          <w:tcPr>
            <w:tcW w:w="3064" w:type="dxa"/>
            <w:gridSpan w:val="3"/>
            <w:vAlign w:val="top"/>
          </w:tcPr>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ind w:firstLine="1560" w:firstLineChars="650"/>
              <w:rPr>
                <w:rFonts w:hint="eastAsia"/>
                <w:sz w:val="24"/>
              </w:rPr>
            </w:pPr>
            <w:r>
              <w:rPr>
                <w:rFonts w:hint="eastAsia"/>
                <w:sz w:val="24"/>
              </w:rPr>
              <w:t>（盖章）</w:t>
            </w:r>
          </w:p>
          <w:p>
            <w:pPr>
              <w:rPr>
                <w:rFonts w:hint="eastAsia"/>
                <w:sz w:val="24"/>
              </w:rPr>
            </w:pPr>
            <w:r>
              <w:rPr>
                <w:rFonts w:hint="eastAsia"/>
                <w:sz w:val="24"/>
                <w:lang w:val="en-US" w:eastAsia="zh-CN"/>
              </w:rPr>
              <w:t xml:space="preserve">             </w:t>
            </w:r>
            <w:bookmarkStart w:id="0" w:name="_GoBack"/>
            <w:bookmarkEnd w:id="0"/>
            <w:r>
              <w:rPr>
                <w:rFonts w:hint="eastAsia"/>
                <w:sz w:val="24"/>
              </w:rPr>
              <w:t>年  月  日</w:t>
            </w:r>
          </w:p>
        </w:tc>
        <w:tc>
          <w:tcPr>
            <w:tcW w:w="1021" w:type="dxa"/>
            <w:gridSpan w:val="2"/>
            <w:vAlign w:val="top"/>
          </w:tcPr>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r>
              <w:rPr>
                <w:rFonts w:hint="eastAsia"/>
                <w:sz w:val="24"/>
              </w:rPr>
              <w:t>集团</w:t>
            </w:r>
          </w:p>
          <w:p>
            <w:pPr>
              <w:rPr>
                <w:rFonts w:hint="eastAsia"/>
                <w:sz w:val="24"/>
              </w:rPr>
            </w:pPr>
            <w:r>
              <w:rPr>
                <w:rFonts w:hint="eastAsia"/>
                <w:sz w:val="24"/>
              </w:rPr>
              <w:t>意见</w:t>
            </w:r>
          </w:p>
        </w:tc>
        <w:tc>
          <w:tcPr>
            <w:tcW w:w="3832" w:type="dxa"/>
            <w:gridSpan w:val="4"/>
            <w:vAlign w:val="top"/>
          </w:tcPr>
          <w:p>
            <w:pPr>
              <w:ind w:firstLine="1560" w:firstLineChars="650"/>
              <w:rPr>
                <w:rFonts w:hint="eastAsia"/>
                <w:sz w:val="24"/>
              </w:rPr>
            </w:pPr>
          </w:p>
          <w:p>
            <w:pPr>
              <w:ind w:firstLine="1560" w:firstLineChars="650"/>
              <w:rPr>
                <w:rFonts w:hint="eastAsia"/>
                <w:sz w:val="24"/>
              </w:rPr>
            </w:pPr>
          </w:p>
          <w:p>
            <w:pPr>
              <w:ind w:firstLine="1560" w:firstLineChars="650"/>
              <w:rPr>
                <w:rFonts w:hint="eastAsia"/>
                <w:sz w:val="24"/>
              </w:rPr>
            </w:pPr>
          </w:p>
          <w:p>
            <w:pPr>
              <w:ind w:firstLine="1560" w:firstLineChars="650"/>
              <w:rPr>
                <w:rFonts w:hint="eastAsia"/>
                <w:sz w:val="24"/>
              </w:rPr>
            </w:pPr>
          </w:p>
          <w:p>
            <w:pPr>
              <w:ind w:firstLine="1560" w:firstLineChars="650"/>
              <w:rPr>
                <w:rFonts w:hint="eastAsia"/>
                <w:sz w:val="24"/>
              </w:rPr>
            </w:pPr>
          </w:p>
          <w:p>
            <w:pPr>
              <w:ind w:firstLine="1560" w:firstLineChars="650"/>
              <w:rPr>
                <w:rFonts w:hint="eastAsia"/>
                <w:sz w:val="24"/>
              </w:rPr>
            </w:pPr>
          </w:p>
          <w:p>
            <w:pPr>
              <w:ind w:firstLine="1560" w:firstLineChars="650"/>
              <w:rPr>
                <w:rFonts w:hint="eastAsia"/>
                <w:sz w:val="24"/>
              </w:rPr>
            </w:pPr>
          </w:p>
          <w:p>
            <w:pPr>
              <w:ind w:firstLine="1560" w:firstLineChars="650"/>
              <w:rPr>
                <w:rFonts w:hint="eastAsia"/>
                <w:sz w:val="24"/>
              </w:rPr>
            </w:pPr>
          </w:p>
          <w:p>
            <w:pPr>
              <w:ind w:firstLine="2640" w:firstLineChars="1100"/>
              <w:rPr>
                <w:rFonts w:hint="eastAsia"/>
                <w:sz w:val="24"/>
              </w:rPr>
            </w:pPr>
            <w:r>
              <w:rPr>
                <w:rFonts w:hint="eastAsia"/>
                <w:sz w:val="24"/>
              </w:rPr>
              <w:t>（盖章）</w:t>
            </w:r>
          </w:p>
          <w:p>
            <w:pPr>
              <w:ind w:firstLine="2400" w:firstLineChars="1000"/>
              <w:rPr>
                <w:rFonts w:hint="eastAsia"/>
                <w:sz w:val="24"/>
              </w:rPr>
            </w:pPr>
            <w:r>
              <w:rPr>
                <w:rFonts w:hint="eastAsia"/>
                <w:sz w:val="24"/>
              </w:rPr>
              <w:t>年  月  日</w:t>
            </w:r>
          </w:p>
        </w:tc>
      </w:tr>
    </w:tbl>
    <w:p>
      <w:r>
        <w:rPr>
          <w:rFonts w:hint="eastAsia"/>
        </w:rPr>
        <w:t>注：优秀教师类别：三好教师、爱生模范、教学标兵、管理能手</w:t>
      </w:r>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6B1153"/>
    <w:rsid w:val="19690D9A"/>
    <w:rsid w:val="2FA95C4E"/>
    <w:rsid w:val="594B112C"/>
    <w:rsid w:val="5A6B1153"/>
    <w:rsid w:val="5BA3376B"/>
    <w:rsid w:val="5BF32D67"/>
    <w:rsid w:val="65B06524"/>
    <w:rsid w:val="7B123BCB"/>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2018-09-05T08:47:00Z</dcterms:created>
  <dc:creator>fzzx2</dc:creator>
  <cp:lastModifiedBy>Administrator</cp:lastModifiedBy>
  <dcterms:modified xsi:type="dcterms:W3CDTF">2020-09-08T02:55:41Z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