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9B" w:rsidRPr="0057639B" w:rsidRDefault="0057639B" w:rsidP="0057639B">
      <w:pPr>
        <w:jc w:val="center"/>
        <w:rPr>
          <w:rFonts w:hint="eastAsia"/>
          <w:sz w:val="30"/>
          <w:szCs w:val="30"/>
        </w:rPr>
      </w:pPr>
      <w:r w:rsidRPr="0057639B">
        <w:rPr>
          <w:rFonts w:hint="eastAsia"/>
          <w:sz w:val="30"/>
          <w:szCs w:val="30"/>
        </w:rPr>
        <w:t>《跳长绳》的教学案例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教学目标：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、掌握正确的跳绳时机，能准确的上绳和下绳。在各种大绳游戏活动中，学会正确的跳绳方法。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、发展学生的跳跃能力，提高身体的协调性和灵敏性。发展下肢力量。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3</w:t>
      </w:r>
      <w:r w:rsidRPr="0057639B">
        <w:rPr>
          <w:rFonts w:hint="eastAsia"/>
          <w:sz w:val="24"/>
          <w:szCs w:val="24"/>
        </w:rPr>
        <w:t>、在遵守体育活动规则的前提下，积极展现自我，表现自我；建立和谐的人际关系，团结协作，具有良好的体育道德精神。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教学重、难点：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上绳时机，下绳的位置顺序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教具准备：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 xml:space="preserve">     </w:t>
      </w:r>
      <w:r w:rsidRPr="0057639B">
        <w:rPr>
          <w:rFonts w:hint="eastAsia"/>
          <w:sz w:val="24"/>
          <w:szCs w:val="24"/>
        </w:rPr>
        <w:t>长绳两条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sz w:val="24"/>
          <w:szCs w:val="24"/>
        </w:rPr>
      </w:pPr>
      <w:r w:rsidRPr="0057639B">
        <w:rPr>
          <w:rFonts w:hint="eastAsia"/>
          <w:sz w:val="24"/>
          <w:szCs w:val="24"/>
        </w:rPr>
        <w:t>教学过程：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一、整队集合，宣布本课主题。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、组织学生集合。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常规练习：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⑴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师生问好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⑵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热身运动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⑶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复习广播体操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⑷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名言：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快乐运动，健康成长。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、宣布本课内容和任务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⑴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成</w:t>
      </w:r>
      <w:proofErr w:type="gramStart"/>
      <w:r w:rsidRPr="0057639B">
        <w:rPr>
          <w:rFonts w:hint="eastAsia"/>
          <w:sz w:val="24"/>
          <w:szCs w:val="24"/>
        </w:rPr>
        <w:t>四路形队站立</w:t>
      </w:r>
      <w:proofErr w:type="gramEnd"/>
      <w:r w:rsidRPr="0057639B">
        <w:rPr>
          <w:rFonts w:hint="eastAsia"/>
          <w:sz w:val="24"/>
          <w:szCs w:val="24"/>
        </w:rPr>
        <w:t>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⑵</w:t>
      </w:r>
      <w:r w:rsidRPr="0057639B">
        <w:rPr>
          <w:rFonts w:hint="eastAsia"/>
          <w:sz w:val="24"/>
          <w:szCs w:val="24"/>
        </w:rPr>
        <w:t>认真倾听，明确课堂任务及要求。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要求：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⑴</w:t>
      </w:r>
      <w:r w:rsidRPr="0057639B">
        <w:rPr>
          <w:rFonts w:hint="eastAsia"/>
          <w:sz w:val="24"/>
          <w:szCs w:val="24"/>
        </w:rPr>
        <w:t>精神饱满，注意力集中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⑵调动情绪激发兴趣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二、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跑过“彩虹”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、跑过一条摇动的空绳。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、教师示范跳长绳的基本动作。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要求：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⑴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学生认真看老师的每一步的动作。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⑵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认真看完后总结规律。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⑶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学生总结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跑上绳的时机：</w:t>
      </w:r>
      <w:r w:rsidRPr="0057639B">
        <w:rPr>
          <w:rFonts w:hint="eastAsia"/>
          <w:sz w:val="24"/>
          <w:szCs w:val="24"/>
        </w:rPr>
        <w:t>当绳在上面时，学生可跑进椭圆进行跳绳。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跳绳：</w:t>
      </w:r>
      <w:r w:rsidRPr="0057639B">
        <w:rPr>
          <w:rFonts w:hint="eastAsia"/>
          <w:sz w:val="24"/>
          <w:szCs w:val="24"/>
        </w:rPr>
        <w:t>跳绳的学生眼看摇绳同学，当手臂摇至接近圆最低点时跳起连续跳绳。跳绳节奏练习初期可放慢摇绳的速度。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下绳的时机：当跳过绳后，绳恰在头上，跳绳的学生迅速向另一</w:t>
      </w:r>
      <w:r w:rsidRPr="0057639B">
        <w:rPr>
          <w:rFonts w:hint="eastAsia"/>
          <w:sz w:val="24"/>
          <w:szCs w:val="24"/>
        </w:rPr>
        <w:t>侧跑出绳。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三、儿歌小结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lastRenderedPageBreak/>
        <w:t>跳长绳，益处多，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你先我后别着急。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一字排开八字跳，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强身健体我最棒。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四、组织学生练习，示范动作，对学生的练习情况进行评价。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、组织学生学习。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、讲解并示范动作。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3</w:t>
      </w:r>
      <w:r w:rsidRPr="0057639B">
        <w:rPr>
          <w:rFonts w:hint="eastAsia"/>
          <w:sz w:val="24"/>
          <w:szCs w:val="24"/>
        </w:rPr>
        <w:t>、提示学生上下绳的时机。按要求安成动作。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4</w:t>
      </w:r>
      <w:r w:rsidRPr="0057639B">
        <w:rPr>
          <w:rFonts w:hint="eastAsia"/>
          <w:sz w:val="24"/>
          <w:szCs w:val="24"/>
        </w:rPr>
        <w:t>、结合教师的讲解与提醒，积极思考如何进行相应练习，教师给以评价。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五、分组练习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要求：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、积极动脑，善于思考。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、小组积极合作，共同探讨跑绳时机。激发学生学习积极性调动学生擦遇到</w:t>
      </w:r>
      <w:proofErr w:type="gramStart"/>
      <w:r w:rsidRPr="0057639B">
        <w:rPr>
          <w:rFonts w:hint="eastAsia"/>
          <w:sz w:val="24"/>
          <w:szCs w:val="24"/>
        </w:rPr>
        <w:t>到</w:t>
      </w:r>
      <w:proofErr w:type="gramEnd"/>
      <w:r w:rsidRPr="0057639B">
        <w:rPr>
          <w:rFonts w:hint="eastAsia"/>
          <w:sz w:val="24"/>
          <w:szCs w:val="24"/>
        </w:rPr>
        <w:t>课堂当中来。</w:t>
      </w:r>
      <w:r w:rsidRPr="0057639B">
        <w:rPr>
          <w:rFonts w:hint="eastAsia"/>
          <w:sz w:val="24"/>
          <w:szCs w:val="24"/>
        </w:rPr>
        <w:t xml:space="preserve"> </w:t>
      </w:r>
      <w:r w:rsidRPr="0057639B">
        <w:rPr>
          <w:rFonts w:hint="eastAsia"/>
          <w:sz w:val="24"/>
          <w:szCs w:val="24"/>
        </w:rPr>
        <w:t>激发学生学习兴趣，更好地掌握上下</w:t>
      </w:r>
      <w:proofErr w:type="gramStart"/>
      <w:r w:rsidRPr="0057639B">
        <w:rPr>
          <w:rFonts w:hint="eastAsia"/>
          <w:sz w:val="24"/>
          <w:szCs w:val="24"/>
        </w:rPr>
        <w:t>绳</w:t>
      </w:r>
      <w:proofErr w:type="gramEnd"/>
      <w:r w:rsidRPr="0057639B">
        <w:rPr>
          <w:rFonts w:hint="eastAsia"/>
          <w:sz w:val="24"/>
          <w:szCs w:val="24"/>
        </w:rPr>
        <w:t>时机。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3</w:t>
      </w:r>
      <w:r w:rsidRPr="0057639B">
        <w:rPr>
          <w:rFonts w:hint="eastAsia"/>
          <w:sz w:val="24"/>
          <w:szCs w:val="24"/>
        </w:rPr>
        <w:t>、小组展示。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4</w:t>
      </w:r>
      <w:r w:rsidRPr="0057639B">
        <w:rPr>
          <w:rFonts w:hint="eastAsia"/>
          <w:sz w:val="24"/>
          <w:szCs w:val="24"/>
        </w:rPr>
        <w:t>、根据学生实际练习情况，进行个别指导。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5</w:t>
      </w:r>
      <w:r w:rsidRPr="0057639B">
        <w:rPr>
          <w:rFonts w:hint="eastAsia"/>
          <w:sz w:val="24"/>
          <w:szCs w:val="24"/>
        </w:rPr>
        <w:t>、教师鼓励学生立纪录，以便在以后的练习中来不断超越。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六、游戏：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全班学生，分成两组，一组分成</w:t>
      </w:r>
      <w:proofErr w:type="gramStart"/>
      <w:r w:rsidRPr="0057639B">
        <w:rPr>
          <w:rFonts w:hint="eastAsia"/>
          <w:sz w:val="24"/>
          <w:szCs w:val="24"/>
        </w:rPr>
        <w:t>三三</w:t>
      </w:r>
      <w:proofErr w:type="gramEnd"/>
      <w:r w:rsidRPr="0057639B">
        <w:rPr>
          <w:rFonts w:hint="eastAsia"/>
          <w:sz w:val="24"/>
          <w:szCs w:val="24"/>
        </w:rPr>
        <w:t>队，每小队分别穿插编辫。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、讲解练习方式，明确游戏规则。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、组织学生进行游戏。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3</w:t>
      </w:r>
      <w:r w:rsidRPr="0057639B">
        <w:rPr>
          <w:rFonts w:hint="eastAsia"/>
          <w:sz w:val="24"/>
          <w:szCs w:val="24"/>
        </w:rPr>
        <w:t>、强调游戏过程中对游戏规则和体育道德的遵守。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4</w:t>
      </w:r>
      <w:r w:rsidRPr="0057639B">
        <w:rPr>
          <w:rFonts w:hint="eastAsia"/>
          <w:sz w:val="24"/>
          <w:szCs w:val="24"/>
        </w:rPr>
        <w:t>、对学生游戏情况进行总结。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公正客观的评价同伴。利用游戏激发学生参与学习的热情，引导学生相互合作。</w:t>
      </w:r>
    </w:p>
    <w:p w:rsidR="0057639B" w:rsidRDefault="0057639B" w:rsidP="0057639B">
      <w:pPr>
        <w:rPr>
          <w:rFonts w:hint="eastAsia"/>
          <w:sz w:val="24"/>
          <w:szCs w:val="24"/>
        </w:rPr>
      </w:pP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结束部分</w:t>
      </w:r>
    </w:p>
    <w:p w:rsidR="0057639B" w:rsidRPr="0057639B" w:rsidRDefault="0057639B" w:rsidP="0057639B">
      <w:pPr>
        <w:rPr>
          <w:rFonts w:hint="eastAsia"/>
          <w:sz w:val="24"/>
          <w:szCs w:val="24"/>
        </w:rPr>
      </w:pPr>
      <w:r w:rsidRPr="0057639B">
        <w:rPr>
          <w:rFonts w:hint="eastAsia"/>
          <w:sz w:val="24"/>
          <w:szCs w:val="24"/>
        </w:rPr>
        <w:t>1</w:t>
      </w:r>
      <w:r w:rsidRPr="0057639B">
        <w:rPr>
          <w:rFonts w:hint="eastAsia"/>
          <w:sz w:val="24"/>
          <w:szCs w:val="24"/>
        </w:rPr>
        <w:t>、放松活动：</w:t>
      </w:r>
    </w:p>
    <w:p w:rsidR="00CF0D57" w:rsidRPr="0057639B" w:rsidRDefault="0057639B" w:rsidP="0057639B">
      <w:pPr>
        <w:rPr>
          <w:sz w:val="24"/>
          <w:szCs w:val="24"/>
        </w:rPr>
      </w:pPr>
      <w:r w:rsidRPr="0057639B">
        <w:rPr>
          <w:rFonts w:hint="eastAsia"/>
          <w:sz w:val="24"/>
          <w:szCs w:val="24"/>
        </w:rPr>
        <w:t>2</w:t>
      </w:r>
      <w:r w:rsidRPr="0057639B">
        <w:rPr>
          <w:rFonts w:hint="eastAsia"/>
          <w:sz w:val="24"/>
          <w:szCs w:val="24"/>
        </w:rPr>
        <w:t>、宣布下课</w:t>
      </w:r>
      <w:r w:rsidRPr="0057639B">
        <w:rPr>
          <w:rFonts w:hint="eastAsia"/>
          <w:sz w:val="24"/>
          <w:szCs w:val="24"/>
        </w:rPr>
        <w:t>.</w:t>
      </w:r>
    </w:p>
    <w:sectPr w:rsidR="00CF0D57" w:rsidRPr="0057639B" w:rsidSect="00CF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3C5"/>
    <w:multiLevelType w:val="hybridMultilevel"/>
    <w:tmpl w:val="3DB25E0E"/>
    <w:lvl w:ilvl="0" w:tplc="661239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593554"/>
    <w:multiLevelType w:val="hybridMultilevel"/>
    <w:tmpl w:val="E17842DE"/>
    <w:lvl w:ilvl="0" w:tplc="135402C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247BA0"/>
    <w:multiLevelType w:val="hybridMultilevel"/>
    <w:tmpl w:val="7450C62A"/>
    <w:lvl w:ilvl="0" w:tplc="176E20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E6B84"/>
    <w:multiLevelType w:val="hybridMultilevel"/>
    <w:tmpl w:val="B074D6AA"/>
    <w:lvl w:ilvl="0" w:tplc="23FCC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A2AD8"/>
    <w:multiLevelType w:val="hybridMultilevel"/>
    <w:tmpl w:val="EFC2A570"/>
    <w:lvl w:ilvl="0" w:tplc="44A6F5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39B"/>
    <w:rsid w:val="0057639B"/>
    <w:rsid w:val="00C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2019-11-21T09:19:00Z</dcterms:created>
  <dcterms:modified xsi:type="dcterms:W3CDTF">2019-11-21T09:29:00Z</dcterms:modified>
</cp:coreProperties>
</file>