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“综合体育”课程计划（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2019-2020第二学期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___</w:t>
      </w:r>
      <w:r>
        <w:rPr>
          <w:rFonts w:hint="eastAsia"/>
          <w:b/>
          <w:bCs/>
          <w:sz w:val="28"/>
          <w:szCs w:val="28"/>
          <w:u w:val="single"/>
        </w:rPr>
        <w:t>三</w:t>
      </w:r>
      <w:r>
        <w:rPr>
          <w:b/>
          <w:bCs/>
          <w:sz w:val="28"/>
          <w:szCs w:val="28"/>
          <w:u w:val="single"/>
        </w:rPr>
        <w:t>__</w:t>
      </w:r>
      <w:r>
        <w:rPr>
          <w:rFonts w:hint="eastAsia"/>
          <w:b/>
          <w:bCs/>
          <w:sz w:val="28"/>
          <w:szCs w:val="28"/>
        </w:rPr>
        <w:t>年级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64"/>
        <w:gridCol w:w="36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整合学科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了解竹竿舞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观看竹竿舞视频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体育＋班队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单组竹竿舞训练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步曼琳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花样竹竿舞训练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体育＋英语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用英文介绍竹竿舞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制作竹竿舞小配件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体育＋活动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韵律节奏训练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体育＋数学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竹竿舞和数学估算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各班准备展示内容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各班准备展示内容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白静亚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体育＋班队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各班准备展示内容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体育＋班队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竹竿舞展示＋评比</w:t>
            </w:r>
          </w:p>
        </w:tc>
        <w:tc>
          <w:tcPr>
            <w:tcW w:w="2131" w:type="dxa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颁奖＋优胜组表演</w:t>
            </w:r>
          </w:p>
        </w:tc>
        <w:tc>
          <w:tcPr>
            <w:tcW w:w="2131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周凌云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4" w:type="dxa"/>
          </w:tcPr>
          <w:p>
            <w:pPr>
              <w:jc w:val="center"/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4" w:type="dxa"/>
          </w:tcPr>
          <w:p>
            <w:pPr>
              <w:jc w:val="center"/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授课教师一栏，可填具体姓名，也可笼统填某学科教师，如“数学教师”“语文教师”。</w:t>
      </w:r>
    </w:p>
    <w:p>
      <w:r>
        <w:rPr>
          <w:rFonts w:hint="eastAsia"/>
        </w:rPr>
        <w:t>表格填好后发至教师</w:t>
      </w:r>
      <w:r>
        <w:t>QQ</w:t>
      </w:r>
      <w:r>
        <w:rPr>
          <w:rFonts w:hint="eastAsia"/>
        </w:rPr>
        <w:t>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7FF"/>
    <w:rsid w:val="00025695"/>
    <w:rsid w:val="00081399"/>
    <w:rsid w:val="000902DA"/>
    <w:rsid w:val="000D67DF"/>
    <w:rsid w:val="00123F44"/>
    <w:rsid w:val="001C744F"/>
    <w:rsid w:val="00220AC9"/>
    <w:rsid w:val="002E3FF3"/>
    <w:rsid w:val="00531166"/>
    <w:rsid w:val="00566925"/>
    <w:rsid w:val="005E3283"/>
    <w:rsid w:val="005F7B1A"/>
    <w:rsid w:val="00630B92"/>
    <w:rsid w:val="00663357"/>
    <w:rsid w:val="0067629F"/>
    <w:rsid w:val="007D7312"/>
    <w:rsid w:val="00813CEF"/>
    <w:rsid w:val="00890DB2"/>
    <w:rsid w:val="008E5247"/>
    <w:rsid w:val="00901CEF"/>
    <w:rsid w:val="00932420"/>
    <w:rsid w:val="009B2D1A"/>
    <w:rsid w:val="009B5FC9"/>
    <w:rsid w:val="00AB2AD8"/>
    <w:rsid w:val="00C047FF"/>
    <w:rsid w:val="00CC245A"/>
    <w:rsid w:val="00CC42C3"/>
    <w:rsid w:val="00CD0E65"/>
    <w:rsid w:val="00D64FCC"/>
    <w:rsid w:val="00E12074"/>
    <w:rsid w:val="17806180"/>
    <w:rsid w:val="6431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2019-02-17T21:43:00Z</dcterms:created>
  <dc:creator>huangjiahao</dc:creator>
  <cp:lastModifiedBy>樂宝</cp:lastModifiedBy>
  <dcterms:modified xsi:type="dcterms:W3CDTF">2020-09-08T06:03:05Z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