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2020学年第一学期工作室计划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（谢红英）</w:t>
      </w:r>
    </w:p>
    <w:p>
      <w:pPr>
        <w:spacing w:line="360" w:lineRule="auto"/>
        <w:ind w:firstLine="48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【前期工作思考回顾】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2019年上半年我申报了区教师发展工作室，因为是第一次申报，所以，对于工作室的定位及工作开展的整体思考并不清晰、完善。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当初申报的是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互</w:t>
      </w:r>
      <w:r>
        <w:rPr>
          <w:rFonts w:hint="eastAsia"/>
          <w:sz w:val="24"/>
          <w:szCs w:val="24"/>
        </w:rPr>
        <w:t>+”专项工作室，</w:t>
      </w:r>
      <w:r>
        <w:rPr>
          <w:sz w:val="24"/>
          <w:szCs w:val="24"/>
        </w:rPr>
        <w:t>基于前期我个人的研究方向以及已有的研究基础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我把工作室的研究专题定为</w:t>
      </w:r>
      <w:r>
        <w:rPr>
          <w:rFonts w:hint="eastAsia"/>
          <w:sz w:val="24"/>
          <w:szCs w:val="24"/>
        </w:rPr>
        <w:t>：“</w:t>
      </w:r>
      <w:r>
        <w:rPr>
          <w:rFonts w:hint="eastAsia" w:ascii="宋体" w:hAnsi="宋体"/>
          <w:sz w:val="24"/>
        </w:rPr>
        <w:t>‘互联网’视域下小学写作社区的建设研究</w:t>
      </w:r>
      <w:r>
        <w:rPr>
          <w:rFonts w:hint="eastAsia"/>
          <w:sz w:val="24"/>
          <w:szCs w:val="24"/>
        </w:rPr>
        <w:t>”。</w:t>
      </w:r>
      <w:r>
        <w:rPr>
          <w:rFonts w:hint="eastAsia" w:ascii="宋体" w:hAnsi="宋体"/>
          <w:sz w:val="24"/>
        </w:rPr>
        <w:t>就是以互联网环境为物理基础，建构出的一个以学写作、教写作、在真实的言语交际活动中发展表达能力为目的的虚拟社区。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Times New Roman"/>
          <w:b/>
          <w:sz w:val="24"/>
          <w:szCs w:val="24"/>
        </w:rPr>
      </w:pPr>
      <w:r>
        <w:rPr>
          <w:rFonts w:ascii="宋体" w:hAnsi="宋体" w:cs="Times New Roman"/>
          <w:b/>
          <w:sz w:val="24"/>
          <w:szCs w:val="24"/>
        </w:rPr>
        <w:t>拟定了三个</w:t>
      </w:r>
      <w:r>
        <w:rPr>
          <w:rFonts w:hint="eastAsia" w:ascii="宋体" w:hAnsi="宋体" w:cs="Times New Roman"/>
          <w:b/>
          <w:sz w:val="24"/>
          <w:szCs w:val="24"/>
        </w:rPr>
        <w:t>研究目标：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 xml:space="preserve">    （1）借助互联网构建的“社区”，让学生在真实的交际环境下进行交流、表达，探索出提高小学生写作能力的新路子；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（2）推动习作教学课堂的转型，形成“互+”习作课型，提升“互联网+”环境下教师习作教学水平，提高写作课堂的实效性；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"/>
        </w:rPr>
      </w:pPr>
      <w:r>
        <w:rPr>
          <w:rFonts w:hint="eastAsia" w:ascii="宋体" w:hAnsi="宋体" w:cs="Times New Roman"/>
          <w:sz w:val="24"/>
          <w:szCs w:val="24"/>
        </w:rPr>
        <w:t>（3）丰富、完善“互联网+”环境下的习作教学优秀资源库。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Times New Roman"/>
          <w:b/>
          <w:sz w:val="24"/>
          <w:szCs w:val="24"/>
        </w:rPr>
      </w:pPr>
      <w:r>
        <w:rPr>
          <w:rFonts w:ascii="宋体" w:hAnsi="宋体" w:cs="Times New Roman"/>
          <w:b/>
          <w:sz w:val="24"/>
          <w:szCs w:val="24"/>
        </w:rPr>
        <w:t>设计了</w:t>
      </w:r>
      <w:r>
        <w:rPr>
          <w:rFonts w:hint="eastAsia" w:ascii="宋体" w:hAnsi="宋体" w:cs="Times New Roman"/>
          <w:b/>
          <w:sz w:val="24"/>
          <w:szCs w:val="24"/>
        </w:rPr>
        <w:t>4研究内容：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</w:t>
      </w:r>
      <w:r>
        <w:rPr>
          <w:rFonts w:ascii="宋体" w:hAnsi="宋体" w:cs="Times New Roman"/>
          <w:sz w:val="24"/>
          <w:szCs w:val="24"/>
        </w:rPr>
        <w:t>1</w:t>
      </w:r>
      <w:r>
        <w:rPr>
          <w:rFonts w:hint="eastAsia" w:ascii="宋体" w:hAnsi="宋体" w:cs="Times New Roman"/>
          <w:sz w:val="24"/>
          <w:szCs w:val="24"/>
        </w:rPr>
        <w:t>）在实践中继续深入研究“作前学习”、“作中生成”、“作后升级”三种类型的作文教学课型，前期已有基本推进程序及教学目标，但如何更好地发挥社区的作用，以及让教学模式规范与灵动共存，值得进一步研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（2）积极探索写作社区中，人与人（包括学习者与学习者、学习者与助学者两种）、人与资源、课内与课外三对关系间的有效互动的策略，以保障教、学有“法”可依、有“路”可循。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（3）积极探索通过积分奖励、等级编制、个人习作档案袋等方法来建立学生写作能力的发展性评价机制。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（4）建构一个基于互联网的，包括①读写结合阅读文库　②学生习作病例　③学生优作集锦　④习作教学资源与案例　⑤习作题库　⑥教学论坛，六大板块在内的资源库，体现使用的便捷性、生成性与互动性，便于老师教和学生学。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b/>
          <w:sz w:val="24"/>
          <w:szCs w:val="24"/>
        </w:rPr>
        <w:t>基于这样的思路，我们在2019年年底申报成功了区级课题</w:t>
      </w:r>
      <w:bookmarkStart w:id="0" w:name="_GoBack"/>
      <w:r>
        <w:rPr>
          <w:rFonts w:hint="eastAsia" w:ascii="宋体" w:hAnsi="宋体" w:cs="Times New Roman"/>
          <w:b/>
          <w:sz w:val="24"/>
          <w:szCs w:val="24"/>
        </w:rPr>
        <w:t>《小学写作“积件”的开发与实践研究》</w:t>
      </w:r>
      <w:bookmarkEnd w:id="0"/>
      <w:r>
        <w:rPr>
          <w:rFonts w:hint="eastAsia" w:ascii="宋体" w:hAnsi="宋体" w:cs="Times New Roman"/>
          <w:b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然而，在今年的 5月8日，天宁区教师发展中心举行了期初工作室计划的交流活动。活动中，通过陆志平主任、戴晓娥和管雪沨等老师的点评与指导，我发现自己对工作室承担的任务的理解存在误解的地方。本次，“互+”工作室除了需要领衔人有自己的思考和研究特色之外，还承担着一个重要的任务：就是积极应用已有的“互+”习作教学范式，开展常态化教学；积累丰富案例，研发基于范式的资源，从而转变教与学的理念，拓展教师发展与学生成长的路径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认识到这一点之后，我组织学员认真学习了</w:t>
      </w:r>
      <w:r>
        <w:rPr>
          <w:rFonts w:hint="eastAsia"/>
          <w:sz w:val="24"/>
          <w:szCs w:val="24"/>
        </w:rPr>
        <w:t>《“互联网+”课堂教学范式 小学分册》中关于习作范式的介绍与课例，尝试模仿课例进行了移植教学，在这个过程中</w:t>
      </w:r>
      <w:r>
        <w:rPr>
          <w:rFonts w:hint="eastAsia" w:ascii="宋体" w:hAnsi="宋体" w:cs="Times New Roman"/>
          <w:sz w:val="24"/>
          <w:szCs w:val="24"/>
        </w:rPr>
        <w:t>把“互+”范式的研究和工作室原定的研究方向进行比较思考，发现两者都是以生为本，比较注重习作是自我表达、是沟通交流这一本质。都努力想让学生更多地自主参与进学习的整个过程中。而《小学习作积件的开发与实践研究》的课题，则是对互+习作范式中教与学资源的进一步开发与研究。</w:t>
      </w:r>
    </w:p>
    <w:p>
      <w:pPr>
        <w:spacing w:line="360" w:lineRule="auto"/>
        <w:ind w:firstLine="480"/>
        <w:rPr>
          <w:rFonts w:hint="eastAsia" w:ascii="宋体" w:hAnsi="宋体" w:cs="Times New Roman"/>
          <w:sz w:val="24"/>
          <w:szCs w:val="24"/>
        </w:rPr>
      </w:pPr>
      <w:r>
        <w:rPr>
          <w:rFonts w:hint="eastAsia"/>
          <w:b/>
          <w:sz w:val="28"/>
          <w:szCs w:val="28"/>
        </w:rPr>
        <w:t>【本学期工作思考：】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基于以上分析，本学期我制定了以下计划：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1.落实学习，转变教学理念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利用工作室微信群，每周一由组员轮流推送与“互+”学习及作文教学相关联的内容，老师们采取自主学习与集体学习相结合的方式，在独立阅读的基础上，做好阅读思考的记录。每月由两位老师选择一个切入点，比如技术在教学中的运用、线上学习与线下学习的多种形式、习作交际情境的创设等，进行专项阅读交流，从而促使老师深度阅读，思考着前行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3.加强实践，推动范式的日常应用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本学期，我们的课堂实践将重点围绕统编版语文教材的习作内容，依据互+习作范式的思路，进行课例的开发与研究。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具体推进：整个实践过程，将采用“个人研究”与“组内碰撞”双轨推进的方式。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首先，每一位学员选择一个年级（任教同一年级的也可抱团研究），以“111”行动纲领为研究路径，即教学前要有“1”份详细教学设计方案，教学中形成“1”份方案说明，讲明该份方案在实践操作中的优势与不足，方便后期进行第二轮再实践时可以进行改进；教学后整理出“1”份较完备的教学资源包（包括教学设计、课件，尤其是学生习作的等级案例及评析等。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其次，工作室活动层面，每月进行一次集中研讨，由两位老师承担，选择本月中自我研课时感觉执教得最成功的课例进行展示与论证，以起到一定的引领作用，并进一步进行课例与资源的优化与整理。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同时，在集中研讨时，除了就课例本身谈课例之外，我们将把小学习作积件的开发与实践作为一个常规研讨内容展开。即，立足前期我们已讨论形成的小学生习作关键能力发展框架图，讨论成员老师本月形成、整理的教学资源分别指向于学生的哪种习作关键能力；同一关键能力在不同年级之间如何体现螺旋上升梯度；除了教材习作之外，还可设计、开发出哪些话题、情境等进行日常写作，以不断发展该能力……通过这样的研讨，以帮助老师逐步清晰学生习作能力的发展轨迹，找准每个年段、每一篇习作的目标定位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注重教研，不断提炼研究成果</w:t>
      </w:r>
    </w:p>
    <w:p>
      <w:pPr>
        <w:spacing w:line="360" w:lineRule="auto"/>
        <w:ind w:firstLine="480"/>
        <w:rPr>
          <w:rFonts w:eastAsia="宋体"/>
          <w:sz w:val="28"/>
          <w:szCs w:val="28"/>
        </w:rPr>
      </w:pPr>
      <w:r>
        <w:rPr>
          <w:rFonts w:hint="eastAsia"/>
          <w:sz w:val="24"/>
          <w:szCs w:val="24"/>
        </w:rPr>
        <w:t>教、研不分家，反思、提炼既有利于成果的梳理，更有利于我们能始终理性地思考研究。所以，本学期要求课题组的老师，围绕“‘互+’作文教学范式”、“作文资源开发”、“作文评价”等关键词，在每一次作文教学后必须有不少于一千字的反思；每一学期末必须完成一篇论文。通过关键词的引导，保证研究的聚焦性；通过量化的规定，促进理性的思考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计划是行动前的策划，关键是脚踏实地走好每一步。新的学期即将开启，朝着打造作文智慧课堂、提升师生作文教与学的能力的目标，工作室成员将携手并进，且行行思考……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</w:rPr>
        <w:br w:type="page"/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580"/>
        <w:gridCol w:w="1940"/>
        <w:gridCol w:w="2480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天宁区教师发展工作室20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-20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学年第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学期活动计划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工作室名称：小学语文谢红英教师发展工作室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活动内容（及形式）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主题：展示、问诊（一）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1.成员课堂教学展示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2.评课、议课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10月上旬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常州市博爱路小学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执教研讨课老师：高卫超、 邱硕元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主题：展示、问诊（二）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1.成员课堂教学展示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2.专家点评及引领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11月中旬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常州市青龙中心小学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执教研讨课老师：刘冰倩、刘飞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主题：提炼、辐射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1.微讲座：小学习作教学积件的架构与开发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2.微指导：如何提炼研究成果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3.阅读交流推荐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12月下旬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常州市虹景小学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20"/>
        <w:gridCol w:w="1940"/>
        <w:gridCol w:w="1899"/>
        <w:gridCol w:w="2268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天宁区教师发展工作室20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-20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学年第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学期成果计划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工作室名称：小学语文谢红英教师发展工作室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成果形式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预计完成时间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成果呈现（获奖或发表）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习作教学微课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微课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所有成员各完成至少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每月月底交一个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三至六年级下册习作教学课例集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所有成员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201.1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小学生习作大单元教学的思考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论文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谢红英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20.12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获奖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</w:p>
    <w:sectPr>
      <w:pgSz w:w="16838" w:h="11906" w:orient="landscape"/>
      <w:pgMar w:top="1531" w:right="1418" w:bottom="1531" w:left="1418" w:header="851" w:footer="992" w:gutter="0"/>
      <w:pgNumType w:fmt="numberInDash" w:start="8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7A9B"/>
    <w:multiLevelType w:val="singleLevel"/>
    <w:tmpl w:val="429C7A9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91"/>
    <w:rsid w:val="00041874"/>
    <w:rsid w:val="00057843"/>
    <w:rsid w:val="001932D5"/>
    <w:rsid w:val="0019675C"/>
    <w:rsid w:val="00277177"/>
    <w:rsid w:val="00285C26"/>
    <w:rsid w:val="00294FA4"/>
    <w:rsid w:val="002D45BD"/>
    <w:rsid w:val="002F1B49"/>
    <w:rsid w:val="00317453"/>
    <w:rsid w:val="003675A5"/>
    <w:rsid w:val="0039770E"/>
    <w:rsid w:val="003F780F"/>
    <w:rsid w:val="00410099"/>
    <w:rsid w:val="0046675B"/>
    <w:rsid w:val="004A0466"/>
    <w:rsid w:val="004C24EF"/>
    <w:rsid w:val="005011F4"/>
    <w:rsid w:val="00507AA3"/>
    <w:rsid w:val="00516653"/>
    <w:rsid w:val="00563C16"/>
    <w:rsid w:val="005645D8"/>
    <w:rsid w:val="00580B00"/>
    <w:rsid w:val="005915F3"/>
    <w:rsid w:val="005A61A0"/>
    <w:rsid w:val="006176B7"/>
    <w:rsid w:val="00640EA1"/>
    <w:rsid w:val="00645ADF"/>
    <w:rsid w:val="00657391"/>
    <w:rsid w:val="006757BE"/>
    <w:rsid w:val="00691FF9"/>
    <w:rsid w:val="007264FA"/>
    <w:rsid w:val="00735914"/>
    <w:rsid w:val="00735B11"/>
    <w:rsid w:val="00744D3C"/>
    <w:rsid w:val="007A47B0"/>
    <w:rsid w:val="007A6C3D"/>
    <w:rsid w:val="00816DA1"/>
    <w:rsid w:val="00827797"/>
    <w:rsid w:val="00833C91"/>
    <w:rsid w:val="008415D3"/>
    <w:rsid w:val="00843F36"/>
    <w:rsid w:val="00844B59"/>
    <w:rsid w:val="00894F5E"/>
    <w:rsid w:val="008A0BCF"/>
    <w:rsid w:val="00985F8A"/>
    <w:rsid w:val="00A47BBE"/>
    <w:rsid w:val="00A56927"/>
    <w:rsid w:val="00A93059"/>
    <w:rsid w:val="00B108E3"/>
    <w:rsid w:val="00B8586B"/>
    <w:rsid w:val="00BB73E8"/>
    <w:rsid w:val="00BE06BA"/>
    <w:rsid w:val="00C01119"/>
    <w:rsid w:val="00C939F7"/>
    <w:rsid w:val="00CB3570"/>
    <w:rsid w:val="00CB6EBB"/>
    <w:rsid w:val="00CD00A2"/>
    <w:rsid w:val="00CE0456"/>
    <w:rsid w:val="00CE7483"/>
    <w:rsid w:val="00D35543"/>
    <w:rsid w:val="00D53A8D"/>
    <w:rsid w:val="00D94F3E"/>
    <w:rsid w:val="00D96E9D"/>
    <w:rsid w:val="00DE1A2D"/>
    <w:rsid w:val="00E2436E"/>
    <w:rsid w:val="00EC17AC"/>
    <w:rsid w:val="00FC1C59"/>
    <w:rsid w:val="00FF3653"/>
    <w:rsid w:val="58D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</Words>
  <Characters>1897</Characters>
  <Lines>15</Lines>
  <Paragraphs>4</Paragraphs>
  <TotalTime>1</TotalTime>
  <ScaleCrop>false</ScaleCrop>
  <LinksUpToDate>false</LinksUpToDate>
  <CharactersWithSpaces>2225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2019-03-31T19:46:00Z</dcterms:created>
  <dc:creator>yu</dc:creator>
  <cp:lastModifiedBy>叶纷飞~~</cp:lastModifiedBy>
  <dcterms:modified xsi:type="dcterms:W3CDTF">2020-09-04T01:10:04Z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