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关于我校租用舞台设备及设备搬运安装和现场操作服务的询价公告</w:t>
      </w:r>
    </w:p>
    <w:p>
      <w:pPr>
        <w:numPr>
          <w:ilvl w:val="0"/>
          <w:numId w:val="1"/>
        </w:numPr>
        <w:ind w:left="240" w:hanging="210" w:hanging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内容：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根据《</w:t>
      </w:r>
      <w:r>
        <w:rPr>
          <w:rFonts w:ascii="宋体" w:hAnsi="宋体" w:eastAsia="宋体" w:cs="宋体"/>
          <w:sz w:val="21"/>
          <w:szCs w:val="21"/>
        </w:rPr>
        <w:t>教育部关于做好庆祝2020年教师节有关工作的通知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》（</w:t>
      </w:r>
      <w:r>
        <w:rPr>
          <w:rFonts w:ascii="宋体" w:hAnsi="宋体" w:eastAsia="宋体" w:cs="宋体"/>
          <w:sz w:val="21"/>
          <w:szCs w:val="21"/>
        </w:rPr>
        <w:t>教师函〔2020〕4号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）文件精神，经校党委、校长室充分讨论，决定于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2020年9月9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日下午在我校过渡校区图文信息楼4楼大报告厅举行常州市第一中学庆祝第36个教师节暨优秀教师表彰活动。</w:t>
      </w:r>
    </w:p>
    <w:p>
      <w:pPr>
        <w:numPr>
          <w:ilvl w:val="0"/>
          <w:numId w:val="0"/>
        </w:numPr>
        <w:ind w:left="210" w:leftChars="-100" w:hanging="420" w:hanging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由于过渡校区舞台设备已基本报废，为满足节目需求，学校决定租用舞台设备以保障演出顺利进行。本次舞台设备主要包括：灯光架、舞美灯光、大屏、线阵音响等设备，本次服务还包括设备的搬运和安装、彩排及正式演出时设备的操作等。</w:t>
      </w:r>
    </w:p>
    <w:p>
      <w:pPr>
        <w:numPr>
          <w:ilvl w:val="0"/>
          <w:numId w:val="0"/>
        </w:numPr>
        <w:ind w:left="269" w:leftChars="128" w:firstLine="0" w:firstLineChars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具体设备清单如下：</w:t>
      </w:r>
    </w:p>
    <w:p>
      <w:pPr>
        <w:numPr>
          <w:ilvl w:val="0"/>
          <w:numId w:val="0"/>
        </w:numPr>
        <w:ind w:left="269" w:leftChars="128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115185" cy="2144395"/>
            <wp:effectExtent l="0" t="0" r="18415" b="8255"/>
            <wp:docPr id="1" name="图片 1" descr="QQ截图20200902193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9021938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518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210" w:leftChars="0" w:hanging="210" w:hanging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投标人资格要求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：</w:t>
      </w:r>
    </w:p>
    <w:p>
      <w:pPr>
        <w:numPr>
          <w:ilvl w:val="0"/>
          <w:numId w:val="0"/>
        </w:numPr>
        <w:ind w:left="210" w:leftChars="100" w:firstLine="0" w:firstLineChars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1.具备《中华人民共和国政府采购法》第二十二条规定的条件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2.提供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近两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年以来类似的业绩证明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；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3.本项目不接受联合体投标。</w:t>
      </w:r>
    </w:p>
    <w:p>
      <w:pPr>
        <w:numPr>
          <w:ilvl w:val="0"/>
          <w:numId w:val="0"/>
        </w:numPr>
        <w:ind w:leftChars="-100" w:firstLine="210" w:firstLine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三、投标内容要求：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单位（企业）简介；</w:t>
      </w:r>
    </w:p>
    <w:p>
      <w:pPr>
        <w:numPr>
          <w:ilvl w:val="0"/>
          <w:numId w:val="0"/>
        </w:numPr>
        <w:ind w:left="449" w:leftChars="114" w:hanging="210" w:hanging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2.单位（企业）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营业执照副本（加盖公章的复印件）、法定代表人证书（加盖公章的复印件）、代理人身份证（复印件）、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相关业绩等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（复印件）。</w:t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3.针对本项目的具体实施方案；</w:t>
      </w:r>
    </w:p>
    <w:p>
      <w:pPr>
        <w:numPr>
          <w:ilvl w:val="0"/>
          <w:numId w:val="0"/>
        </w:numPr>
        <w:ind w:firstLine="210" w:firstLine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4.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投标报价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投标人报价为完成本项目的总报价（包干），不再另外收取任何费用。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5.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服务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维保及履约承诺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四、递交材料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截止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时间、地点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联系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人及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电话</w:t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投标书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递交截止时间：2020年9月4日16:00</w:t>
      </w:r>
    </w:p>
    <w:p>
      <w:pPr>
        <w:numPr>
          <w:ilvl w:val="0"/>
          <w:numId w:val="0"/>
        </w:numPr>
        <w:ind w:left="449" w:leftChars="114" w:hanging="210" w:hangingChars="1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递交地点：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常州市第一中学校办公室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（吊桥路2号 ）</w:t>
      </w:r>
    </w:p>
    <w:p>
      <w:pPr>
        <w:numPr>
          <w:ilvl w:val="0"/>
          <w:numId w:val="0"/>
        </w:numPr>
        <w:ind w:firstLine="210" w:firstLineChars="100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</w:rPr>
        <w:t>联系人：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顾老师；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电话：0519—88112318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ind w:firstLine="6000" w:firstLineChars="25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常州市第一中学</w:t>
      </w:r>
    </w:p>
    <w:p>
      <w:pPr>
        <w:numPr>
          <w:ilvl w:val="0"/>
          <w:numId w:val="0"/>
        </w:numPr>
        <w:ind w:firstLine="6240" w:firstLineChars="2600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2020年9月3日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E8E29"/>
    <w:multiLevelType w:val="singleLevel"/>
    <w:tmpl w:val="6E8E8E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172A5"/>
    <w:rsid w:val="02AE19EA"/>
    <w:rsid w:val="15C3103E"/>
    <w:rsid w:val="1D1E224B"/>
    <w:rsid w:val="23980F6E"/>
    <w:rsid w:val="31923A49"/>
    <w:rsid w:val="41E23FDB"/>
    <w:rsid w:val="42643BE4"/>
    <w:rsid w:val="53563BE0"/>
    <w:rsid w:val="544172A5"/>
    <w:rsid w:val="5FB91B83"/>
    <w:rsid w:val="744E53A0"/>
    <w:rsid w:val="792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2020-06-13T03:55:00Z</dcterms:created>
  <dc:creator>方</dc:creator>
  <cp:lastModifiedBy>Administrator</cp:lastModifiedBy>
  <dcterms:modified xsi:type="dcterms:W3CDTF">2020-09-03T13:44:01Z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