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4759" w14:textId="24A3D836" w:rsidR="00E76158" w:rsidRDefault="00667E43" w:rsidP="00453AD3">
      <w:pPr>
        <w:ind w:firstLineChars="900" w:firstLine="1890"/>
      </w:pPr>
      <w:r>
        <w:rPr>
          <w:rFonts w:hint="eastAsia"/>
        </w:rPr>
        <w:t>《教育写作：教师教育生活的专业表达》读后感</w:t>
      </w:r>
    </w:p>
    <w:p w14:paraId="3CAA5EAB" w14:textId="3EC97F16" w:rsidR="00667E43" w:rsidRDefault="00667E43" w:rsidP="00453AD3">
      <w:pPr>
        <w:spacing w:line="360" w:lineRule="auto"/>
        <w:ind w:firstLine="420"/>
        <w:rPr>
          <w:rFonts w:ascii="宋体" w:eastAsia="宋体" w:hAnsi="宋体"/>
          <w:color w:val="333333"/>
          <w:szCs w:val="21"/>
          <w:shd w:val="clear" w:color="auto" w:fill="FFFFFF"/>
        </w:rPr>
      </w:pPr>
      <w:r w:rsidRPr="00453AD3">
        <w:rPr>
          <w:rFonts w:ascii="宋体" w:eastAsia="宋体" w:hAnsi="宋体" w:hint="eastAsia"/>
        </w:rPr>
        <w:t>有幸参与了天宁区王蕾工作室的暑期教师共读活动，</w:t>
      </w:r>
      <w:r w:rsidR="00453AD3" w:rsidRPr="00453AD3">
        <w:rPr>
          <w:rFonts w:ascii="宋体" w:eastAsia="宋体" w:hAnsi="宋体" w:hint="eastAsia"/>
        </w:rPr>
        <w:t>一起拜读了</w:t>
      </w:r>
      <w:r w:rsidR="00453AD3" w:rsidRPr="00453AD3">
        <w:rPr>
          <w:rFonts w:ascii="宋体" w:eastAsia="宋体" w:hAnsi="宋体" w:hint="eastAsia"/>
        </w:rPr>
        <w:t>《教育写作：教师教育生活的专业表达》</w:t>
      </w:r>
      <w:r w:rsidR="00453AD3" w:rsidRPr="00453AD3">
        <w:rPr>
          <w:rFonts w:ascii="宋体" w:eastAsia="宋体" w:hAnsi="宋体" w:hint="eastAsia"/>
        </w:rPr>
        <w:t>这本书。回</w:t>
      </w:r>
      <w:r w:rsidRPr="00453AD3">
        <w:rPr>
          <w:rFonts w:ascii="宋体" w:eastAsia="宋体" w:hAnsi="宋体" w:hint="eastAsia"/>
          <w:color w:val="333333"/>
          <w:szCs w:val="21"/>
          <w:shd w:val="clear" w:color="auto" w:fill="FFFFFF"/>
        </w:rPr>
        <w:t>顾</w:t>
      </w:r>
      <w:r w:rsidRPr="00453AD3">
        <w:rPr>
          <w:rFonts w:ascii="宋体" w:eastAsia="宋体" w:hAnsi="宋体" w:hint="eastAsia"/>
          <w:color w:val="333333"/>
          <w:szCs w:val="21"/>
          <w:shd w:val="clear" w:color="auto" w:fill="FFFFFF"/>
        </w:rPr>
        <w:t>近20</w:t>
      </w:r>
      <w:r w:rsidRPr="00453AD3">
        <w:rPr>
          <w:rFonts w:ascii="宋体" w:eastAsia="宋体" w:hAnsi="宋体" w:hint="eastAsia"/>
          <w:color w:val="333333"/>
          <w:szCs w:val="21"/>
          <w:shd w:val="clear" w:color="auto" w:fill="FFFFFF"/>
        </w:rPr>
        <w:t>年的教育教学，似乎一直忙忙碌碌于课堂教学、批改作业，每天都感觉自己在忙忙碌碌，给自己充电的时间会越来越少，职业倦怠让我早就远离了书本，日常教学工作几乎就是靠着吃老本来完成，所谓的专业培训离我们的实际工作太遥远，往往起不到指导实践的作用，而感觉《</w:t>
      </w:r>
      <w:r w:rsidRPr="00453AD3">
        <w:rPr>
          <w:rFonts w:ascii="宋体" w:eastAsia="宋体" w:hAnsi="宋体" w:hint="eastAsia"/>
        </w:rPr>
        <w:t>教育写作：教师教育生活的专业表</w:t>
      </w:r>
      <w:r w:rsidRPr="00453AD3">
        <w:rPr>
          <w:rFonts w:ascii="宋体" w:eastAsia="宋体" w:hAnsi="宋体" w:hint="eastAsia"/>
          <w:color w:val="333333"/>
          <w:szCs w:val="21"/>
          <w:shd w:val="clear" w:color="auto" w:fill="FFFFFF"/>
        </w:rPr>
        <w:t>》讲述的就是我们需要的，知识的获得正是需要这类书籍的营养，指明了知识补充的方向，让我们意识到了</w:t>
      </w:r>
      <w:r w:rsidR="00453AD3" w:rsidRPr="00453AD3">
        <w:rPr>
          <w:rFonts w:ascii="宋体" w:eastAsia="宋体" w:hAnsi="宋体" w:hint="eastAsia"/>
        </w:rPr>
        <w:t>教育写作</w:t>
      </w:r>
      <w:r w:rsidRPr="00453AD3">
        <w:rPr>
          <w:rFonts w:ascii="宋体" w:eastAsia="宋体" w:hAnsi="宋体" w:hint="eastAsia"/>
          <w:color w:val="333333"/>
          <w:szCs w:val="21"/>
          <w:shd w:val="clear" w:color="auto" w:fill="FFFFFF"/>
        </w:rPr>
        <w:t>的重要性，真正起到了指导专业成长的作用。</w:t>
      </w:r>
    </w:p>
    <w:p w14:paraId="63228808" w14:textId="30C53437" w:rsidR="00453AD3" w:rsidRPr="00453AD3" w:rsidRDefault="00453AD3" w:rsidP="00453AD3">
      <w:pPr>
        <w:spacing w:line="360" w:lineRule="auto"/>
        <w:ind w:firstLine="420"/>
        <w:rPr>
          <w:rFonts w:ascii="宋体" w:eastAsia="宋体" w:hAnsi="宋体" w:hint="eastAsia"/>
        </w:rPr>
      </w:pPr>
      <w:r w:rsidRPr="00453AD3">
        <w:rPr>
          <w:rFonts w:ascii="宋体" w:eastAsia="宋体" w:hAnsi="宋体"/>
        </w:rPr>
        <w:t>在这本书中，</w:t>
      </w:r>
      <w:proofErr w:type="gramStart"/>
      <w:r w:rsidRPr="00453AD3">
        <w:rPr>
          <w:rFonts w:ascii="宋体" w:eastAsia="宋体" w:hAnsi="宋体"/>
        </w:rPr>
        <w:t>颜莹将</w:t>
      </w:r>
      <w:proofErr w:type="gramEnd"/>
      <w:r w:rsidRPr="00453AD3">
        <w:rPr>
          <w:rFonts w:ascii="宋体" w:eastAsia="宋体" w:hAnsi="宋体"/>
        </w:rPr>
        <w:t>这个朴素的道理写成了一个教师的专业成长公式：教师专业成长=经验+反思+写作。她在美国学者波斯纳“经验+反思”的基础上，又往前迈了</w:t>
      </w:r>
      <w:proofErr w:type="gramStart"/>
      <w:r w:rsidRPr="00453AD3">
        <w:rPr>
          <w:rFonts w:ascii="宋体" w:eastAsia="宋体" w:hAnsi="宋体"/>
        </w:rPr>
        <w:t>一</w:t>
      </w:r>
      <w:proofErr w:type="gramEnd"/>
      <w:r w:rsidRPr="00453AD3">
        <w:rPr>
          <w:rFonts w:ascii="宋体" w:eastAsia="宋体" w:hAnsi="宋体"/>
        </w:rPr>
        <w:t>小步，加上了“写作”。就是这一小步，让教师的专业成长实现了一次大飞跃，不但让教师在反思中“跳出了实践时的行动逻辑和细节泥沼”，而且让教师“将零散的经验进一步明晰化、系统化和结构化，形成自己的一家之言”，更可贵的是，“让教师的‘个体经验’转化成了‘公共知识’”，进而“转化为教育的生产力”。</w:t>
      </w:r>
      <w:proofErr w:type="gramStart"/>
      <w:r w:rsidRPr="00453AD3">
        <w:rPr>
          <w:rFonts w:ascii="宋体" w:eastAsia="宋体" w:hAnsi="宋体"/>
        </w:rPr>
        <w:t>颜莹的</w:t>
      </w:r>
      <w:proofErr w:type="gramEnd"/>
      <w:r w:rsidRPr="00453AD3">
        <w:rPr>
          <w:rFonts w:ascii="宋体" w:eastAsia="宋体" w:hAnsi="宋体"/>
        </w:rPr>
        <w:t>这一番论述，让我们对教育写作的认知一次次地翻新。</w:t>
      </w:r>
    </w:p>
    <w:sectPr w:rsidR="00453AD3" w:rsidRPr="0045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43"/>
    <w:rsid w:val="00453AD3"/>
    <w:rsid w:val="00667E43"/>
    <w:rsid w:val="009E3EF4"/>
    <w:rsid w:val="00D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D9D7"/>
  <w15:chartTrackingRefBased/>
  <w15:docId w15:val="{25004E3C-5F42-4983-A372-B8FD10D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15883</dc:creator>
  <cp:keywords/>
  <dc:description/>
  <cp:lastModifiedBy> </cp:lastModifiedBy>
  <cp:revision>2</cp:revision>
  <dcterms:created xsi:type="dcterms:W3CDTF">2020-09-04T00:44:00Z</dcterms:created>
  <dcterms:modified xsi:type="dcterms:W3CDTF">2020-09-04T00:51:00Z</dcterms:modified>
</cp:coreProperties>
</file>