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宋体"/>
          <w:b/>
          <w:bCs/>
          <w:kern w:val="0"/>
          <w:sz w:val="32"/>
          <w:szCs w:val="32"/>
          <w:lang w:val="zh-CN"/>
        </w:rPr>
      </w:pPr>
      <w:r>
        <w:rPr>
          <w:rFonts w:ascii="宋体" w:cs="宋体"/>
          <w:b/>
          <w:bCs/>
          <w:kern w:val="0"/>
          <w:sz w:val="32"/>
          <w:szCs w:val="32"/>
          <w:lang w:val="zh-CN"/>
        </w:rPr>
        <w:t>20</w:t>
      </w:r>
      <w:r>
        <w:rPr>
          <w:rFonts w:hint="eastAsia" w:ascii="宋体" w:cs="宋体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ascii="宋体" w:cs="宋体"/>
          <w:b/>
          <w:bCs/>
          <w:kern w:val="0"/>
          <w:sz w:val="32"/>
          <w:szCs w:val="32"/>
          <w:lang w:val="zh-CN"/>
        </w:rPr>
        <w:t>-20</w:t>
      </w:r>
      <w:r>
        <w:rPr>
          <w:rFonts w:hint="eastAsia" w:ascii="宋体" w:cs="宋体"/>
          <w:b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cs="宋体"/>
          <w:b/>
          <w:bCs/>
          <w:kern w:val="0"/>
          <w:sz w:val="32"/>
          <w:szCs w:val="32"/>
          <w:lang w:val="zh-CN"/>
        </w:rPr>
        <w:t>学年第一学期新桥初中数学教研组工作计划</w:t>
      </w:r>
    </w:p>
    <w:p>
      <w:pPr>
        <w:pStyle w:val="9"/>
        <w:numPr>
          <w:ilvl w:val="0"/>
          <w:numId w:val="1"/>
        </w:numPr>
        <w:ind w:firstLineChars="0"/>
        <w:rPr>
          <w:rFonts w:ascii="宋体" w:cs="宋体"/>
          <w:b/>
          <w:bCs/>
          <w:kern w:val="0"/>
          <w:sz w:val="28"/>
          <w:szCs w:val="28"/>
          <w:lang w:val="zh-CN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val="zh-CN"/>
        </w:rPr>
        <w:t>本组成员简介</w:t>
      </w:r>
    </w:p>
    <w:tbl>
      <w:tblPr>
        <w:tblStyle w:val="6"/>
        <w:tblW w:w="50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08"/>
        <w:gridCol w:w="870"/>
        <w:gridCol w:w="870"/>
        <w:gridCol w:w="1384"/>
        <w:gridCol w:w="1203"/>
        <w:gridCol w:w="716"/>
        <w:gridCol w:w="984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jc w:val="center"/>
        </w:trPr>
        <w:tc>
          <w:tcPr>
            <w:tcW w:w="547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04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497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教龄</w:t>
            </w:r>
          </w:p>
        </w:tc>
        <w:tc>
          <w:tcPr>
            <w:tcW w:w="497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790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任教年级</w:t>
            </w:r>
          </w:p>
        </w:tc>
        <w:tc>
          <w:tcPr>
            <w:tcW w:w="687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是否担任教研组长、备课组长</w:t>
            </w:r>
          </w:p>
        </w:tc>
        <w:tc>
          <w:tcPr>
            <w:tcW w:w="409" w:type="pct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是否担任班主任</w:t>
            </w:r>
          </w:p>
        </w:tc>
        <w:tc>
          <w:tcPr>
            <w:tcW w:w="562" w:type="pct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五级梯队情况</w:t>
            </w:r>
          </w:p>
        </w:tc>
        <w:tc>
          <w:tcPr>
            <w:tcW w:w="534" w:type="pct"/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其他职务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李萍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中一</w:t>
            </w: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九（6）（11）</w:t>
            </w: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教研组长</w:t>
            </w: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区骨干</w:t>
            </w: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吴燕文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中高</w:t>
            </w: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九（3）（4）</w:t>
            </w: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区学带</w:t>
            </w: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裴玲燕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中二</w:t>
            </w: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九（1）（2）</w:t>
            </w: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市教学新秀</w:t>
            </w: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年级组长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姚祎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中二</w:t>
            </w: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九（5）（6）</w:t>
            </w: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孙丽娟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中一</w:t>
            </w: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九（9）（10）</w:t>
            </w: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刘志娟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中高</w:t>
            </w: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九（8）</w:t>
            </w: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区骨干</w:t>
            </w: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陈小亚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中高</w:t>
            </w: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八（5）（6）</w:t>
            </w: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区骨干</w:t>
            </w: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教务处主任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陈晓悦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中二</w:t>
            </w: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八（1）（2）</w:t>
            </w: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张娟英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中一</w:t>
            </w: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八（7）（8）</w:t>
            </w: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备课组长</w:t>
            </w: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年级组长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邵春平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中一</w:t>
            </w: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八（11）（12）</w:t>
            </w: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区骨干</w:t>
            </w: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史莹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中一</w:t>
            </w: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八（3）（4）</w:t>
            </w: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张傲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八（9）（10）</w:t>
            </w:r>
          </w:p>
        </w:tc>
        <w:tc>
          <w:tcPr>
            <w:tcW w:w="687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高英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中高</w:t>
            </w:r>
          </w:p>
        </w:tc>
        <w:tc>
          <w:tcPr>
            <w:tcW w:w="790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七（7）（8）</w:t>
            </w: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区学带</w:t>
            </w: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蒋昊明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中一</w:t>
            </w: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七（11）（12）</w:t>
            </w: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备课组长</w:t>
            </w: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蒋心雨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七（5）（6）</w:t>
            </w:r>
          </w:p>
        </w:tc>
        <w:tc>
          <w:tcPr>
            <w:tcW w:w="687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叶靖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七（1）（2）</w:t>
            </w: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蔡文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七（3）（4）</w:t>
            </w:r>
          </w:p>
        </w:tc>
        <w:tc>
          <w:tcPr>
            <w:tcW w:w="687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王琪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七（9）（10）</w:t>
            </w:r>
          </w:p>
        </w:tc>
        <w:tc>
          <w:tcPr>
            <w:tcW w:w="687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季建春</w:t>
            </w: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97" w:type="pct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中高</w:t>
            </w: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七（13）（14）</w:t>
            </w:r>
          </w:p>
        </w:tc>
        <w:tc>
          <w:tcPr>
            <w:tcW w:w="687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9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年级组长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8" w:type="pct"/>
          <w:trHeight w:val="454" w:hRule="atLeast"/>
          <w:jc w:val="center"/>
        </w:trPr>
        <w:tc>
          <w:tcPr>
            <w:tcW w:w="54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7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9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2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宋体" w:cs="宋体"/>
          <w:b/>
          <w:bCs/>
          <w:kern w:val="0"/>
          <w:sz w:val="28"/>
          <w:szCs w:val="28"/>
          <w:lang w:val="zh-CN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val="zh-CN"/>
        </w:rPr>
        <w:t>二、指导思想：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本学期数学组教研工作将以课程改革实验为主线，坚持我校</w:t>
      </w:r>
      <w:r>
        <w:rPr>
          <w:rFonts w:hint="eastAsia"/>
          <w:sz w:val="28"/>
          <w:szCs w:val="28"/>
          <w:lang w:eastAsia="zh-CN"/>
        </w:rPr>
        <w:t>课改</w:t>
      </w:r>
      <w:r>
        <w:rPr>
          <w:rFonts w:hint="eastAsia"/>
          <w:sz w:val="28"/>
          <w:szCs w:val="28"/>
        </w:rPr>
        <w:t>模式，以板块三串为模版，提高初中数学教学优秀率、合格率为重点，认真搞好教学研究、扎实有效开展教研活动，促进教师、学生共同发展.。切实加强教研组建设，提高课堂教学效率。总结经验，发挥优势，改进不足，聚集全组教师的工作力和创造力，努力使数学教研组在有朝气、有创新精神、团结奋进的基础上焕发出新的生机与活力。 因此特结合本组的实际，制定本学期的教研组工作计划。</w:t>
      </w:r>
    </w:p>
    <w:p>
      <w:pPr>
        <w:pStyle w:val="9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工作行事历</w:t>
      </w:r>
    </w:p>
    <w:p>
      <w:pPr>
        <w:pStyle w:val="9"/>
        <w:ind w:left="1110" w:firstLine="0"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八月份</w:t>
      </w:r>
    </w:p>
    <w:p>
      <w:pPr>
        <w:pStyle w:val="9"/>
        <w:numPr>
          <w:ilvl w:val="0"/>
          <w:numId w:val="3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参加各级学期前会议，安排学期前工作</w:t>
      </w:r>
    </w:p>
    <w:p>
      <w:pPr>
        <w:pStyle w:val="9"/>
        <w:numPr>
          <w:ilvl w:val="0"/>
          <w:numId w:val="3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老师公开课安排及确认</w:t>
      </w:r>
    </w:p>
    <w:p>
      <w:pPr>
        <w:pStyle w:val="9"/>
        <w:ind w:left="1110" w:firstLine="0"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九月份</w:t>
      </w:r>
    </w:p>
    <w:p>
      <w:pPr>
        <w:pStyle w:val="9"/>
        <w:numPr>
          <w:ilvl w:val="0"/>
          <w:numId w:val="4"/>
        </w:numPr>
        <w:ind w:left="426" w:firstLine="0"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开展两次教研组活动</w:t>
      </w:r>
    </w:p>
    <w:p>
      <w:pPr>
        <w:pStyle w:val="9"/>
        <w:numPr>
          <w:ilvl w:val="0"/>
          <w:numId w:val="4"/>
        </w:numPr>
        <w:ind w:firstLine="0"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中考试卷评析</w:t>
      </w:r>
    </w:p>
    <w:p>
      <w:pPr>
        <w:pStyle w:val="9"/>
        <w:numPr>
          <w:ilvl w:val="0"/>
          <w:numId w:val="4"/>
        </w:numPr>
        <w:ind w:firstLine="0"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七八年级校本学生选课并第一周周三开展</w:t>
      </w:r>
    </w:p>
    <w:p>
      <w:pPr>
        <w:pStyle w:val="9"/>
        <w:numPr>
          <w:ilvl w:val="0"/>
          <w:numId w:val="4"/>
        </w:numPr>
        <w:ind w:firstLine="0"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七年级参加市教研活动</w:t>
      </w:r>
    </w:p>
    <w:p>
      <w:pPr>
        <w:pStyle w:val="9"/>
        <w:numPr>
          <w:ilvl w:val="0"/>
          <w:numId w:val="4"/>
        </w:numPr>
        <w:ind w:firstLine="0"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每周备课组活动照片内容上传</w:t>
      </w:r>
    </w:p>
    <w:p>
      <w:pPr>
        <w:pStyle w:val="9"/>
        <w:ind w:left="510" w:firstLine="0"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十月份</w:t>
      </w:r>
    </w:p>
    <w:p>
      <w:pPr>
        <w:pStyle w:val="9"/>
        <w:numPr>
          <w:ilvl w:val="0"/>
          <w:numId w:val="5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开展两次教研活动</w:t>
      </w:r>
    </w:p>
    <w:p>
      <w:pPr>
        <w:pStyle w:val="9"/>
        <w:numPr>
          <w:ilvl w:val="0"/>
          <w:numId w:val="5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参加区基本功比赛</w:t>
      </w:r>
    </w:p>
    <w:p>
      <w:pPr>
        <w:pStyle w:val="9"/>
        <w:numPr>
          <w:ilvl w:val="0"/>
          <w:numId w:val="5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每周备课组活动照片内容上传</w:t>
      </w:r>
    </w:p>
    <w:p>
      <w:pPr>
        <w:pStyle w:val="9"/>
        <w:ind w:left="1020" w:firstLine="0"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</w:p>
    <w:p>
      <w:pPr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十一月份</w:t>
      </w:r>
    </w:p>
    <w:p>
      <w:pPr>
        <w:pStyle w:val="9"/>
        <w:numPr>
          <w:ilvl w:val="0"/>
          <w:numId w:val="6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开展教研组活动</w:t>
      </w:r>
    </w:p>
    <w:p>
      <w:pPr>
        <w:pStyle w:val="9"/>
        <w:numPr>
          <w:ilvl w:val="0"/>
          <w:numId w:val="6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期中复习</w:t>
      </w:r>
    </w:p>
    <w:p>
      <w:pPr>
        <w:pStyle w:val="9"/>
        <w:numPr>
          <w:ilvl w:val="0"/>
          <w:numId w:val="6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代表老师组内分享成功经验</w:t>
      </w:r>
    </w:p>
    <w:p>
      <w:pPr>
        <w:pStyle w:val="9"/>
        <w:numPr>
          <w:ilvl w:val="0"/>
          <w:numId w:val="6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每周备课组活动照片内容上传</w:t>
      </w:r>
    </w:p>
    <w:p>
      <w:pPr>
        <w:pStyle w:val="9"/>
        <w:ind w:left="510" w:firstLine="0"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</w:p>
    <w:p>
      <w:pPr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十二月份</w:t>
      </w:r>
    </w:p>
    <w:p>
      <w:pPr>
        <w:pStyle w:val="9"/>
        <w:numPr>
          <w:ilvl w:val="0"/>
          <w:numId w:val="7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开展教研活动</w:t>
      </w:r>
    </w:p>
    <w:p>
      <w:pPr>
        <w:pStyle w:val="9"/>
        <w:numPr>
          <w:ilvl w:val="0"/>
          <w:numId w:val="7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参加区基本功比赛</w:t>
      </w:r>
    </w:p>
    <w:p>
      <w:pPr>
        <w:pStyle w:val="9"/>
        <w:numPr>
          <w:ilvl w:val="0"/>
          <w:numId w:val="7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九年级参加市教研活动</w:t>
      </w:r>
    </w:p>
    <w:p>
      <w:pPr>
        <w:pStyle w:val="9"/>
        <w:numPr>
          <w:ilvl w:val="0"/>
          <w:numId w:val="7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每周备课组活动照片内容上传</w:t>
      </w:r>
    </w:p>
    <w:p>
      <w:pPr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一月份</w:t>
      </w:r>
    </w:p>
    <w:p>
      <w:pPr>
        <w:pStyle w:val="9"/>
        <w:numPr>
          <w:ilvl w:val="0"/>
          <w:numId w:val="8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每周备课组活动照片内容上传</w:t>
      </w:r>
    </w:p>
    <w:p>
      <w:pPr>
        <w:pStyle w:val="9"/>
        <w:numPr>
          <w:ilvl w:val="0"/>
          <w:numId w:val="8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期末盘点</w:t>
      </w:r>
    </w:p>
    <w:p>
      <w:pPr>
        <w:pStyle w:val="9"/>
        <w:numPr>
          <w:ilvl w:val="0"/>
          <w:numId w:val="8"/>
        </w:numPr>
        <w:ind w:firstLineChars="0"/>
        <w:rPr>
          <w:rFonts w:ascii="宋体" w:cs="宋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宋体" w:cs="宋体"/>
          <w:b w:val="0"/>
          <w:bCs w:val="0"/>
          <w:kern w:val="0"/>
          <w:sz w:val="28"/>
          <w:szCs w:val="28"/>
          <w:lang w:val="zh-CN"/>
        </w:rPr>
        <w:t>期末复习</w:t>
      </w:r>
    </w:p>
    <w:p>
      <w:pPr>
        <w:pStyle w:val="9"/>
        <w:numPr>
          <w:ilvl w:val="0"/>
          <w:numId w:val="2"/>
        </w:numPr>
        <w:ind w:firstLineChars="0"/>
        <w:rPr>
          <w:rFonts w:ascii="宋体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宋体" w:cs="宋体"/>
          <w:b/>
          <w:bCs/>
          <w:kern w:val="0"/>
          <w:sz w:val="32"/>
          <w:szCs w:val="32"/>
          <w:lang w:val="zh-CN"/>
        </w:rPr>
        <w:t>工作安排表</w:t>
      </w:r>
    </w:p>
    <w:p>
      <w:pPr>
        <w:pStyle w:val="9"/>
        <w:spacing w:line="560" w:lineRule="exact"/>
        <w:ind w:left="720" w:firstLine="0" w:firstLineChars="0"/>
      </w:pPr>
      <w:r>
        <w:rPr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数学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b/>
          <w:bCs/>
          <w:sz w:val="28"/>
          <w:szCs w:val="28"/>
        </w:rPr>
        <w:t>教研组活动安排表</w:t>
      </w:r>
      <w:r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u w:val="single"/>
        </w:rPr>
        <w:t>17.8.31</w:t>
      </w:r>
      <w:r>
        <w:rPr>
          <w:u w:val="single"/>
        </w:rPr>
        <w:t xml:space="preserve">         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3115"/>
        <w:gridCol w:w="430"/>
        <w:gridCol w:w="1647"/>
        <w:gridCol w:w="1661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4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教研组长：李萍</w:t>
            </w:r>
          </w:p>
        </w:tc>
        <w:tc>
          <w:tcPr>
            <w:tcW w:w="5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分管行政：陈小亚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0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本学期研究主题：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</w:t>
            </w:r>
            <w:r>
              <w:t xml:space="preserve"> </w:t>
            </w:r>
            <w:r>
              <w:rPr>
                <w:rFonts w:hint="eastAsia"/>
              </w:rPr>
              <w:t>次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</w:t>
            </w:r>
            <w:r>
              <w:t xml:space="preserve">  </w:t>
            </w:r>
            <w:r>
              <w:rPr>
                <w:rFonts w:hint="eastAsia"/>
              </w:rPr>
              <w:t>容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程</w:t>
            </w:r>
            <w:r>
              <w:t xml:space="preserve"> </w:t>
            </w:r>
            <w:r>
              <w:rPr>
                <w:rFonts w:hint="eastAsia"/>
              </w:rPr>
              <w:t>序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主题交流或</w:t>
            </w:r>
          </w:p>
          <w:p>
            <w:pPr>
              <w:jc w:val="center"/>
            </w:pPr>
            <w:r>
              <w:rPr>
                <w:rFonts w:hint="eastAsia"/>
              </w:rPr>
              <w:t>讲座内容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跟</w:t>
            </w:r>
            <w:r>
              <w:t xml:space="preserve"> </w:t>
            </w:r>
            <w:r>
              <w:rPr>
                <w:rFonts w:hint="eastAsia"/>
              </w:rPr>
              <w:t>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开学前</w:t>
            </w:r>
          </w:p>
          <w:p>
            <w:pPr>
              <w:jc w:val="center"/>
            </w:pPr>
            <w:r>
              <w:rPr>
                <w:rFonts w:hint="eastAsia"/>
              </w:rPr>
              <w:t>准备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、课程方案的完善</w:t>
            </w:r>
          </w:p>
          <w:p>
            <w:r>
              <w:t>2</w:t>
            </w:r>
            <w:r>
              <w:rPr>
                <w:rFonts w:hint="eastAsia"/>
              </w:rPr>
              <w:t>、教研计划的确定与认同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本学期教学常规要求</w:t>
            </w:r>
          </w:p>
          <w:p/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</w:pPr>
            <w:r>
              <w:rPr>
                <w:rFonts w:hint="eastAsia"/>
              </w:rPr>
              <w:t>完善课程方案与教研组计划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第1周</w:t>
            </w:r>
          </w:p>
          <w:p>
            <w:pPr>
              <w:jc w:val="center"/>
            </w:pPr>
            <w:r>
              <w:rPr>
                <w:rFonts w:hint="eastAsia"/>
              </w:rPr>
              <w:t>第一次</w:t>
            </w:r>
          </w:p>
          <w:p>
            <w:pPr>
              <w:jc w:val="center"/>
            </w:pPr>
            <w:r>
              <w:rPr>
                <w:rFonts w:hint="eastAsia"/>
              </w:rPr>
              <w:t>教研活动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>1、中考试卷的批阅解析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1、教师提前完成试卷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2、成员互议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如何规范答题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教学跟进规范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第3周</w:t>
            </w:r>
          </w:p>
          <w:p>
            <w:pPr>
              <w:jc w:val="center"/>
            </w:pPr>
            <w:r>
              <w:rPr>
                <w:rFonts w:hint="eastAsia"/>
              </w:rPr>
              <w:t>第二次</w:t>
            </w:r>
          </w:p>
          <w:p>
            <w:pPr>
              <w:jc w:val="center"/>
            </w:pPr>
            <w:r>
              <w:rPr>
                <w:rFonts w:hint="eastAsia"/>
              </w:rPr>
              <w:t>教研活动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、研究课：</w:t>
            </w:r>
            <w:r>
              <w:rPr>
                <w:rFonts w:hint="eastAsia"/>
                <w:lang w:eastAsia="zh-CN"/>
              </w:rPr>
              <w:t>陈小亚</w:t>
            </w:r>
            <w:r>
              <w:rPr>
                <w:rFonts w:hint="eastAsia"/>
              </w:rPr>
              <w:t>老师概念课</w:t>
            </w:r>
          </w:p>
          <w:p>
            <w:r>
              <w:t>2</w:t>
            </w:r>
            <w:r>
              <w:rPr>
                <w:rFonts w:hint="eastAsia"/>
              </w:rPr>
              <w:t>、讲座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、上课教师说课</w:t>
            </w:r>
          </w:p>
          <w:p>
            <w:r>
              <w:t>2</w:t>
            </w:r>
            <w:r>
              <w:rPr>
                <w:rFonts w:hint="eastAsia"/>
              </w:rPr>
              <w:t>、成员评课</w:t>
            </w:r>
          </w:p>
          <w:p/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如何规范评课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上课教师跟进上课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第5周</w:t>
            </w:r>
          </w:p>
          <w:p>
            <w:pPr>
              <w:jc w:val="center"/>
            </w:pPr>
            <w:r>
              <w:rPr>
                <w:rFonts w:hint="eastAsia"/>
              </w:rPr>
              <w:t>第三次</w:t>
            </w:r>
          </w:p>
          <w:p>
            <w:pPr>
              <w:jc w:val="center"/>
            </w:pPr>
            <w:r>
              <w:rPr>
                <w:rFonts w:hint="eastAsia"/>
              </w:rPr>
              <w:t>教研活动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、研究课：</w:t>
            </w:r>
            <w:r>
              <w:rPr>
                <w:rFonts w:hint="eastAsia"/>
                <w:lang w:eastAsia="zh-CN"/>
              </w:rPr>
              <w:t>高英</w:t>
            </w:r>
            <w:r>
              <w:rPr>
                <w:rFonts w:hint="eastAsia"/>
              </w:rPr>
              <w:t>老师概念课</w:t>
            </w:r>
          </w:p>
          <w:p>
            <w:r>
              <w:rPr>
                <w:rFonts w:hint="eastAsia"/>
              </w:rPr>
              <w:t>2、一起作业网网络培训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、上课教师说课</w:t>
            </w:r>
          </w:p>
          <w:p>
            <w:r>
              <w:t>2</w:t>
            </w:r>
            <w:r>
              <w:rPr>
                <w:rFonts w:hint="eastAsia"/>
              </w:rPr>
              <w:t>、成员评课</w:t>
            </w:r>
          </w:p>
          <w:p/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电脑培训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成员撰写定评稿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第7周</w:t>
            </w:r>
          </w:p>
          <w:p>
            <w:pPr>
              <w:jc w:val="center"/>
            </w:pPr>
            <w:r>
              <w:rPr>
                <w:rFonts w:hint="eastAsia"/>
              </w:rPr>
              <w:t>第四次</w:t>
            </w:r>
          </w:p>
          <w:p>
            <w:pPr>
              <w:jc w:val="center"/>
            </w:pPr>
            <w:r>
              <w:rPr>
                <w:rFonts w:hint="eastAsia"/>
              </w:rPr>
              <w:t>教研活动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9"/>
              </w:numPr>
              <w:ind w:firstLineChars="0"/>
            </w:pPr>
            <w:r>
              <w:rPr>
                <w:rFonts w:hint="eastAsia"/>
              </w:rPr>
              <w:t>研究课：</w:t>
            </w:r>
            <w:r>
              <w:rPr>
                <w:rFonts w:hint="eastAsia"/>
                <w:lang w:eastAsia="zh-CN"/>
              </w:rPr>
              <w:t>李萍</w:t>
            </w:r>
            <w:r>
              <w:rPr>
                <w:rFonts w:hint="eastAsia"/>
              </w:rPr>
              <w:t>老师概念课</w:t>
            </w:r>
          </w:p>
          <w:p>
            <w:pPr>
              <w:pStyle w:val="9"/>
              <w:numPr>
                <w:ilvl w:val="0"/>
                <w:numId w:val="9"/>
              </w:numPr>
              <w:ind w:firstLineChars="0"/>
            </w:pPr>
            <w:r>
              <w:rPr>
                <w:rFonts w:hint="eastAsia"/>
              </w:rPr>
              <w:t>不同备课组课程资源的交流</w:t>
            </w:r>
          </w:p>
          <w:p/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、上课教师说课</w:t>
            </w:r>
          </w:p>
          <w:p>
            <w:r>
              <w:t>2</w:t>
            </w:r>
            <w:r>
              <w:rPr>
                <w:rFonts w:hint="eastAsia"/>
              </w:rPr>
              <w:t>、成员评课</w:t>
            </w:r>
          </w:p>
          <w:p>
            <w:r>
              <w:rPr>
                <w:rFonts w:hint="eastAsia"/>
              </w:rPr>
              <w:t>3、交流资源</w:t>
            </w:r>
          </w:p>
          <w:p/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理论学习：资源的开发与利用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整理课程资源并推进建设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第9周</w:t>
            </w:r>
          </w:p>
          <w:p>
            <w:pPr>
              <w:jc w:val="center"/>
            </w:pPr>
            <w:r>
              <w:rPr>
                <w:rFonts w:hint="eastAsia"/>
              </w:rPr>
              <w:t>第五次</w:t>
            </w:r>
          </w:p>
          <w:p>
            <w:pPr>
              <w:jc w:val="center"/>
            </w:pPr>
            <w:r>
              <w:rPr>
                <w:rFonts w:hint="eastAsia"/>
              </w:rPr>
              <w:t>教研活动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0"/>
              </w:numPr>
              <w:ind w:firstLineChars="0"/>
            </w:pPr>
            <w:r>
              <w:rPr>
                <w:rFonts w:hint="eastAsia"/>
              </w:rPr>
              <w:t>研究课：</w:t>
            </w:r>
            <w:r>
              <w:rPr>
                <w:rFonts w:hint="eastAsia"/>
                <w:lang w:eastAsia="zh-CN"/>
              </w:rPr>
              <w:t>将昊明</w:t>
            </w:r>
            <w:r>
              <w:rPr>
                <w:rFonts w:hint="eastAsia"/>
              </w:rPr>
              <w:t>老师单元复习课</w:t>
            </w:r>
          </w:p>
          <w:p>
            <w:r>
              <w:t>2</w:t>
            </w:r>
            <w:r>
              <w:rPr>
                <w:rFonts w:hint="eastAsia"/>
              </w:rPr>
              <w:t>、讲座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、上课教师说课</w:t>
            </w:r>
          </w:p>
          <w:p>
            <w:r>
              <w:t>2</w:t>
            </w:r>
            <w:r>
              <w:rPr>
                <w:rFonts w:hint="eastAsia"/>
              </w:rPr>
              <w:t>、成员评课</w:t>
            </w:r>
          </w:p>
          <w:p/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如何撰写点评稿论文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、教师跟进上课</w:t>
            </w:r>
          </w:p>
          <w:p>
            <w:r>
              <w:t>2</w:t>
            </w:r>
            <w:r>
              <w:rPr>
                <w:rFonts w:hint="eastAsia"/>
              </w:rPr>
              <w:t>、成员撰写点评稿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第11周</w:t>
            </w:r>
          </w:p>
          <w:p>
            <w:pPr>
              <w:jc w:val="center"/>
            </w:pPr>
            <w:r>
              <w:rPr>
                <w:rFonts w:hint="eastAsia"/>
              </w:rPr>
              <w:t>第六次</w:t>
            </w:r>
          </w:p>
          <w:p>
            <w:pPr>
              <w:jc w:val="center"/>
            </w:pPr>
            <w:r>
              <w:rPr>
                <w:rFonts w:hint="eastAsia"/>
              </w:rPr>
              <w:t>教研活动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、梳理教师的教学经验</w:t>
            </w:r>
          </w:p>
          <w:p>
            <w:r>
              <w:t>2</w:t>
            </w:r>
            <w:r>
              <w:rPr>
                <w:rFonts w:hint="eastAsia"/>
              </w:rPr>
              <w:t>、讲座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、每位成员提前准备（季建春主持）</w:t>
            </w:r>
          </w:p>
          <w:p/>
          <w:p/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教师的专业发展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成员整理与分享经验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第13周</w:t>
            </w:r>
          </w:p>
          <w:p>
            <w:pPr>
              <w:jc w:val="center"/>
            </w:pPr>
            <w:r>
              <w:rPr>
                <w:rFonts w:hint="eastAsia"/>
              </w:rPr>
              <w:t>第五次</w:t>
            </w:r>
          </w:p>
          <w:p>
            <w:pPr>
              <w:jc w:val="center"/>
            </w:pPr>
            <w:r>
              <w:rPr>
                <w:rFonts w:hint="eastAsia"/>
              </w:rPr>
              <w:t>教研活动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1、研究课：陈晓悦老师概念课</w:t>
            </w:r>
          </w:p>
          <w:p>
            <w:r>
              <w:t>2</w:t>
            </w:r>
            <w:r>
              <w:rPr>
                <w:rFonts w:hint="eastAsia"/>
              </w:rPr>
              <w:t>、课标解读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、上课教师说课</w:t>
            </w:r>
          </w:p>
          <w:p>
            <w:r>
              <w:t>2</w:t>
            </w:r>
            <w:r>
              <w:rPr>
                <w:rFonts w:hint="eastAsia"/>
              </w:rPr>
              <w:t>、成员评课</w:t>
            </w:r>
          </w:p>
          <w:p/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课标解读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、教师跟进上课</w:t>
            </w:r>
          </w:p>
          <w:p>
            <w:r>
              <w:t>2</w:t>
            </w:r>
            <w:r>
              <w:rPr>
                <w:rFonts w:hint="eastAsia"/>
              </w:rPr>
              <w:t>、成员撰写点评稿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第15周教研活动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lang w:eastAsia="zh-CN"/>
              </w:rPr>
              <w:t>青年教师蒋心雨，叶靖展示课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1、教师说课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2、成员评析</w:t>
            </w:r>
          </w:p>
          <w:p/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如何命题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共享修改的教学设计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第17周教研活动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研究课：</w:t>
            </w:r>
            <w:r>
              <w:rPr>
                <w:rFonts w:hint="eastAsia"/>
                <w:lang w:eastAsia="zh-CN"/>
              </w:rPr>
              <w:t>邵春平</w:t>
            </w:r>
            <w:r>
              <w:rPr>
                <w:rFonts w:hint="eastAsia"/>
              </w:rPr>
              <w:t>老师单元复习课</w:t>
            </w:r>
          </w:p>
          <w:p>
            <w:pPr>
              <w:pStyle w:val="9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讲座</w:t>
            </w:r>
          </w:p>
          <w:p>
            <w:pPr>
              <w:jc w:val="center"/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1、教师说课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2、成员评析</w:t>
            </w:r>
          </w:p>
          <w:p>
            <w:pPr>
              <w:jc w:val="center"/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如何命题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、教师跟进上课</w:t>
            </w:r>
          </w:p>
          <w:p>
            <w:pPr>
              <w:jc w:val="center"/>
            </w:pPr>
            <w:r>
              <w:t>2</w:t>
            </w:r>
            <w:r>
              <w:rPr>
                <w:rFonts w:hint="eastAsia"/>
              </w:rPr>
              <w:t>、成员撰写点评稿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期末安排</w:t>
            </w:r>
          </w:p>
        </w:tc>
        <w:tc>
          <w:tcPr>
            <w:tcW w:w="8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、梳理本学期工作，思考下学期研究计划安排</w:t>
            </w:r>
          </w:p>
          <w:p>
            <w:r>
              <w:t>2</w:t>
            </w:r>
            <w:r>
              <w:rPr>
                <w:rFonts w:hint="eastAsia"/>
              </w:rPr>
              <w:t>、盘点每位成员的发展，开展对教师课程实施水平的评价</w:t>
            </w:r>
            <w:r>
              <w:t xml:space="preserve"> </w:t>
            </w:r>
          </w:p>
        </w:tc>
      </w:tr>
    </w:tbl>
    <w:p>
      <w:pPr>
        <w:pStyle w:val="4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三、主要工作</w:t>
      </w:r>
    </w:p>
    <w:p>
      <w:pPr>
        <w:pStyle w:val="4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(一)加强数学教学的常规工作，提高教学实效。</w:t>
      </w:r>
    </w:p>
    <w:p>
      <w:pPr>
        <w:pStyle w:val="4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抓好“备课”、“上课”、“作业的布置、批改”、“课后辅导”、“听评课”等主要环节。</w:t>
      </w:r>
    </w:p>
    <w:p>
      <w:pPr>
        <w:pStyle w:val="4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1．备课：每位教师应切实做好备课过程中的各个细节，备出优质课，特色课。全力打造实用课。积极深入探讨“导案导学”的教学模式，注重发挥各自的教学特色和风格。教研组每一个月将组织进行</w:t>
      </w:r>
      <w:r>
        <w:rPr>
          <w:rFonts w:hint="eastAsia" w:ascii="新宋体" w:hAnsi="新宋体" w:eastAsia="新宋体" w:cs="新宋体"/>
          <w:sz w:val="28"/>
          <w:szCs w:val="28"/>
        </w:rPr>
        <w:fldChar w:fldCharType="begin"/>
      </w:r>
      <w:r>
        <w:rPr>
          <w:rFonts w:hint="eastAsia" w:ascii="新宋体" w:hAnsi="新宋体" w:eastAsia="新宋体" w:cs="新宋体"/>
          <w:sz w:val="28"/>
          <w:szCs w:val="28"/>
        </w:rPr>
        <w:instrText xml:space="preserve"> HYPERLINK "http://www.liuxue86.com/jiaoxuesheji/" \t "_blank" </w:instrText>
      </w:r>
      <w:r>
        <w:rPr>
          <w:rFonts w:hint="eastAsia" w:ascii="新宋体" w:hAnsi="新宋体" w:eastAsia="新宋体" w:cs="新宋体"/>
          <w:sz w:val="28"/>
          <w:szCs w:val="28"/>
        </w:rPr>
        <w:fldChar w:fldCharType="separate"/>
      </w:r>
      <w:r>
        <w:rPr>
          <w:rStyle w:val="8"/>
          <w:rFonts w:hint="eastAsia" w:ascii="新宋体" w:hAnsi="新宋体" w:eastAsia="新宋体" w:cs="新宋体"/>
          <w:sz w:val="28"/>
          <w:szCs w:val="28"/>
        </w:rPr>
        <w:t>教学设计</w:t>
      </w:r>
      <w:r>
        <w:rPr>
          <w:rStyle w:val="8"/>
          <w:rFonts w:hint="eastAsia" w:ascii="新宋体" w:hAnsi="新宋体" w:eastAsia="新宋体" w:cs="新宋体"/>
          <w:sz w:val="28"/>
          <w:szCs w:val="28"/>
        </w:rPr>
        <w:fldChar w:fldCharType="end"/>
      </w:r>
      <w:r>
        <w:rPr>
          <w:rFonts w:hint="eastAsia" w:ascii="新宋体" w:hAnsi="新宋体" w:eastAsia="新宋体" w:cs="新宋体"/>
          <w:sz w:val="28"/>
          <w:szCs w:val="28"/>
        </w:rPr>
        <w:t>的展示交流活动，互相借鉴，共同促进，共同提高。</w:t>
      </w:r>
    </w:p>
    <w:p>
      <w:pPr>
        <w:pStyle w:val="4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2、上课。教师在课前应熟悉备课</w:t>
      </w:r>
      <w:r>
        <w:rPr>
          <w:rFonts w:hint="eastAsia" w:ascii="新宋体" w:hAnsi="新宋体" w:eastAsia="新宋体" w:cs="新宋体"/>
          <w:sz w:val="28"/>
          <w:szCs w:val="28"/>
        </w:rPr>
        <w:fldChar w:fldCharType="begin"/>
      </w:r>
      <w:r>
        <w:rPr>
          <w:rFonts w:hint="eastAsia" w:ascii="新宋体" w:hAnsi="新宋体" w:eastAsia="新宋体" w:cs="新宋体"/>
          <w:sz w:val="28"/>
          <w:szCs w:val="28"/>
        </w:rPr>
        <w:instrText xml:space="preserve"> HYPERLINK "http://www.liuxue86.com/fanwen/jiaoan/" \t "_blank" </w:instrText>
      </w:r>
      <w:r>
        <w:rPr>
          <w:rFonts w:hint="eastAsia" w:ascii="新宋体" w:hAnsi="新宋体" w:eastAsia="新宋体" w:cs="新宋体"/>
          <w:sz w:val="28"/>
          <w:szCs w:val="28"/>
        </w:rPr>
        <w:fldChar w:fldCharType="separate"/>
      </w:r>
      <w:r>
        <w:rPr>
          <w:rStyle w:val="8"/>
          <w:rFonts w:hint="eastAsia" w:ascii="新宋体" w:hAnsi="新宋体" w:eastAsia="新宋体" w:cs="新宋体"/>
          <w:sz w:val="28"/>
          <w:szCs w:val="28"/>
        </w:rPr>
        <w:t>教案</w:t>
      </w:r>
      <w:r>
        <w:rPr>
          <w:rStyle w:val="8"/>
          <w:rFonts w:hint="eastAsia" w:ascii="新宋体" w:hAnsi="新宋体" w:eastAsia="新宋体" w:cs="新宋体"/>
          <w:sz w:val="28"/>
          <w:szCs w:val="28"/>
        </w:rPr>
        <w:fldChar w:fldCharType="end"/>
      </w:r>
      <w:r>
        <w:rPr>
          <w:rFonts w:hint="eastAsia" w:ascii="新宋体" w:hAnsi="新宋体" w:eastAsia="新宋体" w:cs="新宋体"/>
          <w:sz w:val="28"/>
          <w:szCs w:val="28"/>
        </w:rPr>
        <w:t>，做好课前准备工作。在教学中要注重现代化手段的运用，课中要明确目标，讲透知识点，训练要扎实有效，同时要注意师生活动</w:t>
      </w:r>
      <w:r>
        <w:rPr>
          <w:rFonts w:hint="eastAsia" w:ascii="新宋体" w:hAnsi="新宋体" w:eastAsia="新宋体" w:cs="新宋体"/>
          <w:sz w:val="28"/>
          <w:szCs w:val="28"/>
        </w:rPr>
        <w:fldChar w:fldCharType="begin"/>
      </w:r>
      <w:r>
        <w:rPr>
          <w:rFonts w:hint="eastAsia" w:ascii="新宋体" w:hAnsi="新宋体" w:eastAsia="新宋体" w:cs="新宋体"/>
          <w:sz w:val="28"/>
          <w:szCs w:val="28"/>
        </w:rPr>
        <w:instrText xml:space="preserve"> HYPERLINK "http://www.liuxue86.com/shijian/" \t "_blank" </w:instrText>
      </w:r>
      <w:r>
        <w:rPr>
          <w:rFonts w:hint="eastAsia" w:ascii="新宋体" w:hAnsi="新宋体" w:eastAsia="新宋体" w:cs="新宋体"/>
          <w:sz w:val="28"/>
          <w:szCs w:val="28"/>
        </w:rPr>
        <w:fldChar w:fldCharType="separate"/>
      </w:r>
      <w:r>
        <w:rPr>
          <w:rStyle w:val="8"/>
          <w:rFonts w:hint="eastAsia" w:ascii="新宋体" w:hAnsi="新宋体" w:eastAsia="新宋体" w:cs="新宋体"/>
          <w:sz w:val="28"/>
          <w:szCs w:val="28"/>
        </w:rPr>
        <w:t>时间</w:t>
      </w:r>
      <w:r>
        <w:rPr>
          <w:rStyle w:val="8"/>
          <w:rFonts w:hint="eastAsia" w:ascii="新宋体" w:hAnsi="新宋体" w:eastAsia="新宋体" w:cs="新宋体"/>
          <w:sz w:val="28"/>
          <w:szCs w:val="28"/>
        </w:rPr>
        <w:fldChar w:fldCharType="end"/>
      </w:r>
      <w:r>
        <w:rPr>
          <w:rFonts w:hint="eastAsia" w:ascii="新宋体" w:hAnsi="新宋体" w:eastAsia="新宋体" w:cs="新宋体"/>
          <w:sz w:val="28"/>
          <w:szCs w:val="28"/>
        </w:rPr>
        <w:t>的分配，充分调动学生学习数学的积极性。上课中注重动态生成，及时调整教学策略，提高课堂效率。</w:t>
      </w:r>
    </w:p>
    <w:p>
      <w:pPr>
        <w:pStyle w:val="4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3、作业。数学作业布置要有针对性，份量、难易要适中。作业布置应有明确要求，批改及时规范，使用激励性</w:t>
      </w:r>
      <w:r>
        <w:rPr>
          <w:rFonts w:hint="eastAsia" w:ascii="新宋体" w:hAnsi="新宋体" w:eastAsia="新宋体" w:cs="新宋体"/>
          <w:sz w:val="28"/>
          <w:szCs w:val="28"/>
        </w:rPr>
        <w:fldChar w:fldCharType="begin"/>
      </w:r>
      <w:r>
        <w:rPr>
          <w:rFonts w:hint="eastAsia" w:ascii="新宋体" w:hAnsi="新宋体" w:eastAsia="新宋体" w:cs="新宋体"/>
          <w:sz w:val="28"/>
          <w:szCs w:val="28"/>
        </w:rPr>
        <w:instrText xml:space="preserve"> HYPERLINK "http://www.liuxue86.com/fanwen/pingyu/" \t "_blank" </w:instrText>
      </w:r>
      <w:r>
        <w:rPr>
          <w:rFonts w:hint="eastAsia" w:ascii="新宋体" w:hAnsi="新宋体" w:eastAsia="新宋体" w:cs="新宋体"/>
          <w:sz w:val="28"/>
          <w:szCs w:val="28"/>
        </w:rPr>
        <w:fldChar w:fldCharType="separate"/>
      </w:r>
      <w:r>
        <w:rPr>
          <w:rStyle w:val="8"/>
          <w:rFonts w:hint="eastAsia" w:ascii="新宋体" w:hAnsi="新宋体" w:eastAsia="新宋体" w:cs="新宋体"/>
          <w:sz w:val="28"/>
          <w:szCs w:val="28"/>
        </w:rPr>
        <w:t>评语</w:t>
      </w:r>
      <w:r>
        <w:rPr>
          <w:rStyle w:val="8"/>
          <w:rFonts w:hint="eastAsia" w:ascii="新宋体" w:hAnsi="新宋体" w:eastAsia="新宋体" w:cs="新宋体"/>
          <w:sz w:val="28"/>
          <w:szCs w:val="28"/>
        </w:rPr>
        <w:fldChar w:fldCharType="end"/>
      </w:r>
      <w:r>
        <w:rPr>
          <w:rFonts w:hint="eastAsia" w:ascii="新宋体" w:hAnsi="新宋体" w:eastAsia="新宋体" w:cs="新宋体"/>
          <w:sz w:val="28"/>
          <w:szCs w:val="28"/>
        </w:rPr>
        <w:t>，激发学生学习的自信心。作业批改中尤其要加强对学生订正后的反馈，且注重批改的格式，同时对学生强调作业书写的格式。教研组每一个月将抽查学生的作业进行检查。</w:t>
      </w:r>
    </w:p>
    <w:p>
      <w:pPr>
        <w:pStyle w:val="4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4、辅导。教师应针对学生的不同程度，因人制宜地进行辅导。课外辅导要有计划，辅导形式要多样化，要通过各种途径和方式，继续做好“辅优补差”工作，努力使辅优补差工作落到实处，全面提高数学教学质量。</w:t>
      </w:r>
    </w:p>
    <w:p>
      <w:pPr>
        <w:pStyle w:val="4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5、加强听评课研究，加强课堂教学的研究力度。组织全组教师进行听评课活动，共同研究，共同成长。听课前认真备课，设计教案，互相切磋。听课后认真评议，就教学设计、教学方法、教学手段的使用，教学思想的渗透提出反思。通过相互借鉴，取长补短；形成更为浓厚的教研风气，来不断地提高我们学校整体的数学教学水平。</w:t>
      </w:r>
    </w:p>
    <w:p>
      <w:pPr>
        <w:pStyle w:val="4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(二)扎实有效的开展多样化教研活动。</w:t>
      </w:r>
    </w:p>
    <w:p>
      <w:pPr>
        <w:pStyle w:val="4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、继续切实做好一周一次的教研交流活动，做到活动前有中心议题，活动中有记录，活动后有分析。以课题研究、专题研讨、经验交流、竞赛等方式开展好教学研究工作，给教师搭建学习、切磋、成长和展示自我的平台。</w:t>
      </w:r>
    </w:p>
    <w:p>
      <w:pPr>
        <w:pStyle w:val="4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2、开展网络教研，创教研特色。</w:t>
      </w:r>
      <w:r>
        <w:rPr>
          <w:rFonts w:hint="eastAsia" w:ascii="新宋体" w:hAnsi="新宋体" w:eastAsia="新宋体" w:cs="新宋体"/>
          <w:sz w:val="28"/>
          <w:szCs w:val="28"/>
        </w:rPr>
        <w:br w:type="textWrapping"/>
      </w:r>
      <w:r>
        <w:rPr>
          <w:rFonts w:hint="eastAsia" w:ascii="新宋体" w:hAnsi="新宋体" w:eastAsia="新宋体" w:cs="新宋体"/>
          <w:sz w:val="28"/>
          <w:szCs w:val="28"/>
        </w:rPr>
        <w:t>  网络改变了传统的教研模式,为学校教研工作开辟了一个新天地。我们数学教研组将充分利用博客、QQ交流等平台，对备课和课堂教学及教研活动进行大胆的探索和尝试，为数学教研工作注入勃勃的生机和活力。在本学期，我们仍将发挥网络教研的优势，继续把网络教研作为校本教研的主要任务，让网络教研成为数学教研组的一大特色。 教研组将努力建立“数学教学资源库”，实现网络资源共享，发挥网络信息交互作用，为教师打造优质课堂教学服务。</w:t>
      </w:r>
    </w:p>
    <w:p>
      <w:pPr>
        <w:pStyle w:val="4"/>
        <w:rPr>
          <w:rFonts w:hint="eastAsia" w:ascii="新宋体" w:hAnsi="新宋体" w:eastAsia="新宋体" w:cs="新宋体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（三）继续做好青年教师的指导工作</w:t>
      </w:r>
    </w:p>
    <w:p>
      <w:pPr>
        <w:pStyle w:val="4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1、继续师徒结对</w:t>
      </w:r>
    </w:p>
    <w:p>
      <w:pPr>
        <w:pStyle w:val="4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青年教师坚持听课，老教师把关教案。手把手抓好课前、课中、课后每个环节；定期进行交流。</w:t>
      </w:r>
    </w:p>
    <w:p>
      <w:pPr>
        <w:spacing w:line="360" w:lineRule="exact"/>
        <w:outlineLvl w:val="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2、</w:t>
      </w:r>
      <w:r>
        <w:rPr>
          <w:rFonts w:hint="eastAsia" w:ascii="新宋体" w:hAnsi="新宋体" w:eastAsia="新宋体" w:cs="新宋体"/>
          <w:sz w:val="28"/>
          <w:szCs w:val="28"/>
        </w:rPr>
        <w:t>专业引领平台。</w:t>
      </w:r>
    </w:p>
    <w:p>
      <w:pPr>
        <w:pStyle w:val="4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sz w:val="28"/>
          <w:szCs w:val="28"/>
        </w:rPr>
        <w:t>继续依托“名师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培育室</w:t>
      </w:r>
      <w:r>
        <w:rPr>
          <w:rFonts w:hint="eastAsia" w:ascii="新宋体" w:hAnsi="新宋体" w:eastAsia="新宋体" w:cs="新宋体"/>
          <w:sz w:val="28"/>
          <w:szCs w:val="28"/>
        </w:rPr>
        <w:t>”、“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乡村骨干教师</w:t>
      </w:r>
      <w:r>
        <w:rPr>
          <w:rFonts w:hint="eastAsia" w:ascii="新宋体" w:hAnsi="新宋体" w:eastAsia="新宋体" w:cs="新宋体"/>
          <w:sz w:val="28"/>
          <w:szCs w:val="28"/>
        </w:rPr>
        <w:t>” 等多种渠道，协助推进教师专业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发展</w:t>
      </w:r>
      <w:r>
        <w:rPr>
          <w:rFonts w:hint="eastAsia" w:ascii="新宋体" w:hAnsi="新宋体" w:eastAsia="新宋体" w:cs="新宋体"/>
          <w:sz w:val="28"/>
          <w:szCs w:val="28"/>
        </w:rPr>
        <w:t xml:space="preserve">。 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结合本学年基本功竞赛、评优课比赛数学年会等，年轻老师积极参与，提高个人水平。</w:t>
      </w:r>
    </w:p>
    <w:p>
      <w:pPr>
        <w:pStyle w:val="4"/>
        <w:numPr>
          <w:ilvl w:val="0"/>
          <w:numId w:val="12"/>
        </w:num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提供各种培训机会</w:t>
      </w:r>
    </w:p>
    <w:p>
      <w:pPr>
        <w:spacing w:line="360" w:lineRule="exac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四、</w:t>
      </w:r>
      <w:r>
        <w:rPr>
          <w:rFonts w:hint="eastAsia" w:ascii="新宋体" w:hAnsi="新宋体" w:eastAsia="新宋体" w:cs="新宋体"/>
          <w:sz w:val="28"/>
          <w:szCs w:val="28"/>
        </w:rPr>
        <w:t>继续抓好学科资源建设。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 w:cs="新宋体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sz w:val="28"/>
          <w:szCs w:val="28"/>
        </w:rPr>
        <w:t>在原来学科资源建设的基础上追求高、精、尖，并做好资源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共享</w:t>
      </w:r>
      <w:r>
        <w:rPr>
          <w:rFonts w:hint="eastAsia" w:ascii="新宋体" w:hAnsi="新宋体" w:eastAsia="新宋体" w:cs="新宋体"/>
          <w:sz w:val="28"/>
          <w:szCs w:val="28"/>
        </w:rPr>
        <w:t>工作。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特别是在学生来问问题，其任课老师不在时，办公室其他老师能主动讲解。</w:t>
      </w:r>
    </w:p>
    <w:p>
      <w:pPr>
        <w:pStyle w:val="4"/>
        <w:numPr>
          <w:ilvl w:val="0"/>
          <w:numId w:val="0"/>
        </w:num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p>
      <w:pPr>
        <w:pStyle w:val="9"/>
        <w:ind w:left="0" w:leftChars="0" w:firstLine="0" w:firstLineChars="0"/>
        <w:rPr>
          <w:rFonts w:ascii="宋体" w:cs="宋体"/>
          <w:b/>
          <w:bCs/>
          <w:kern w:val="0"/>
          <w:sz w:val="28"/>
          <w:szCs w:val="28"/>
          <w:lang w:val="zh-CN"/>
        </w:rPr>
      </w:pPr>
    </w:p>
    <w:p>
      <w:pPr>
        <w:pStyle w:val="9"/>
        <w:ind w:left="510" w:firstLine="0" w:firstLineChars="0"/>
        <w:rPr>
          <w:rFonts w:ascii="宋体" w:cs="宋体"/>
          <w:b/>
          <w:bCs/>
          <w:kern w:val="0"/>
          <w:sz w:val="32"/>
          <w:szCs w:val="32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86BDF5"/>
    <w:multiLevelType w:val="singleLevel"/>
    <w:tmpl w:val="FB86BDF5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54B49F6"/>
    <w:multiLevelType w:val="multilevel"/>
    <w:tmpl w:val="054B49F6"/>
    <w:lvl w:ilvl="0" w:tentative="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6516C2"/>
    <w:multiLevelType w:val="multilevel"/>
    <w:tmpl w:val="1F6516C2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E01248"/>
    <w:multiLevelType w:val="multilevel"/>
    <w:tmpl w:val="2EE0124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BA16DC"/>
    <w:multiLevelType w:val="multilevel"/>
    <w:tmpl w:val="30BA16DC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7100CC"/>
    <w:multiLevelType w:val="multilevel"/>
    <w:tmpl w:val="317100CC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3C24040F"/>
    <w:multiLevelType w:val="multilevel"/>
    <w:tmpl w:val="3C24040F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16243F"/>
    <w:multiLevelType w:val="multilevel"/>
    <w:tmpl w:val="4916243F"/>
    <w:lvl w:ilvl="0" w:tentative="0">
      <w:start w:val="1"/>
      <w:numFmt w:val="decimal"/>
      <w:lvlText w:val="%1、"/>
      <w:lvlJc w:val="left"/>
      <w:pPr>
        <w:ind w:left="102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8">
    <w:nsid w:val="4D22598D"/>
    <w:multiLevelType w:val="multilevel"/>
    <w:tmpl w:val="4D22598D"/>
    <w:lvl w:ilvl="0" w:tentative="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1212BE9"/>
    <w:multiLevelType w:val="multilevel"/>
    <w:tmpl w:val="51212BE9"/>
    <w:lvl w:ilvl="0" w:tentative="0">
      <w:start w:val="1"/>
      <w:numFmt w:val="decimal"/>
      <w:lvlText w:val="%1、"/>
      <w:lvlJc w:val="left"/>
      <w:pPr>
        <w:ind w:left="11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5499405C"/>
    <w:multiLevelType w:val="multilevel"/>
    <w:tmpl w:val="549940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F8C5586"/>
    <w:multiLevelType w:val="multilevel"/>
    <w:tmpl w:val="5F8C5586"/>
    <w:lvl w:ilvl="0" w:tentative="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DC"/>
    <w:rsid w:val="00026A9A"/>
    <w:rsid w:val="001D0A16"/>
    <w:rsid w:val="002B439F"/>
    <w:rsid w:val="002C7905"/>
    <w:rsid w:val="003079A2"/>
    <w:rsid w:val="0038102B"/>
    <w:rsid w:val="003B411E"/>
    <w:rsid w:val="003E7D81"/>
    <w:rsid w:val="00412C66"/>
    <w:rsid w:val="004C02F0"/>
    <w:rsid w:val="00616502"/>
    <w:rsid w:val="007A70DC"/>
    <w:rsid w:val="008855F3"/>
    <w:rsid w:val="00A67BF6"/>
    <w:rsid w:val="00B2197A"/>
    <w:rsid w:val="00B32E59"/>
    <w:rsid w:val="00B83A59"/>
    <w:rsid w:val="00BB2F56"/>
    <w:rsid w:val="00C049F6"/>
    <w:rsid w:val="00D26807"/>
    <w:rsid w:val="00DE5FE4"/>
    <w:rsid w:val="00F826B2"/>
    <w:rsid w:val="00FA3D17"/>
    <w:rsid w:val="04E1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333333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286</Words>
  <Characters>1631</Characters>
  <Lines>13</Lines>
  <Paragraphs>3</Paragraphs>
  <TotalTime>3</TotalTime>
  <ScaleCrop>false</ScaleCrop>
  <LinksUpToDate>false</LinksUpToDate>
  <CharactersWithSpaces>1914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2017-09-08T07:51:00Z</dcterms:created>
  <dc:creator>user</dc:creator>
  <cp:lastModifiedBy>涛涛妈妈</cp:lastModifiedBy>
  <dcterms:modified xsi:type="dcterms:W3CDTF">2020-09-03T14:12:38Z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