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常州市</w:t>
      </w:r>
      <w:r>
        <w:rPr>
          <w:rFonts w:hint="eastAsia" w:ascii="黑体" w:hAnsi="黑体" w:eastAsia="黑体"/>
          <w:sz w:val="36"/>
          <w:szCs w:val="36"/>
          <w:lang w:val="en-US" w:eastAsia="zh-CN"/>
        </w:rPr>
        <w:t>香梅</w:t>
      </w:r>
      <w:r>
        <w:rPr>
          <w:rFonts w:hint="eastAsia" w:ascii="黑体" w:hAnsi="黑体" w:eastAsia="黑体"/>
          <w:sz w:val="36"/>
          <w:szCs w:val="36"/>
        </w:rPr>
        <w:t>小学</w:t>
      </w:r>
    </w:p>
    <w:p>
      <w:pPr>
        <w:jc w:val="center"/>
        <w:rPr>
          <w:rFonts w:ascii="黑体" w:hAnsi="黑体" w:eastAsia="黑体"/>
          <w:sz w:val="36"/>
          <w:szCs w:val="36"/>
        </w:rPr>
      </w:pPr>
      <w:r>
        <w:rPr>
          <w:rFonts w:hint="eastAsia" w:ascii="黑体" w:hAnsi="黑体" w:eastAsia="黑体"/>
          <w:sz w:val="36"/>
          <w:szCs w:val="36"/>
        </w:rPr>
        <w:t>20</w:t>
      </w:r>
      <w:r>
        <w:rPr>
          <w:rFonts w:hint="eastAsia" w:ascii="黑体" w:hAnsi="黑体" w:eastAsia="黑体"/>
          <w:sz w:val="36"/>
          <w:szCs w:val="36"/>
          <w:lang w:val="en-US" w:eastAsia="zh-CN"/>
        </w:rPr>
        <w:t>20</w:t>
      </w:r>
      <w:r>
        <w:rPr>
          <w:rFonts w:hint="eastAsia" w:ascii="黑体" w:hAnsi="黑体" w:eastAsia="黑体"/>
          <w:sz w:val="36"/>
          <w:szCs w:val="36"/>
        </w:rPr>
        <w:t>-20</w:t>
      </w:r>
      <w:r>
        <w:rPr>
          <w:rFonts w:hint="eastAsia" w:ascii="黑体" w:hAnsi="黑体" w:eastAsia="黑体"/>
          <w:sz w:val="36"/>
          <w:szCs w:val="36"/>
          <w:lang w:val="en-US" w:eastAsia="zh-CN"/>
        </w:rPr>
        <w:t>21</w:t>
      </w:r>
      <w:r>
        <w:rPr>
          <w:rFonts w:hint="eastAsia" w:ascii="黑体" w:hAnsi="黑体" w:eastAsia="黑体"/>
          <w:sz w:val="36"/>
          <w:szCs w:val="36"/>
        </w:rPr>
        <w:t>学年第</w:t>
      </w:r>
      <w:r>
        <w:rPr>
          <w:rFonts w:hint="eastAsia" w:ascii="黑体" w:hAnsi="黑体" w:eastAsia="黑体"/>
          <w:sz w:val="36"/>
          <w:szCs w:val="36"/>
          <w:lang w:val="en-US" w:eastAsia="zh-CN"/>
        </w:rPr>
        <w:t>一</w:t>
      </w:r>
      <w:r>
        <w:rPr>
          <w:rFonts w:hint="eastAsia" w:ascii="黑体" w:hAnsi="黑体" w:eastAsia="黑体"/>
          <w:sz w:val="36"/>
          <w:szCs w:val="36"/>
        </w:rPr>
        <w:t>学期数学教研组工作计划</w:t>
      </w:r>
    </w:p>
    <w:p>
      <w:pPr>
        <w:spacing w:line="360" w:lineRule="auto"/>
        <w:ind w:firstLine="482" w:firstLineChars="200"/>
        <w:rPr>
          <w:rFonts w:ascii="宋体" w:hAnsi="宋体"/>
          <w:b/>
          <w:sz w:val="24"/>
          <w:szCs w:val="24"/>
        </w:rPr>
      </w:pPr>
      <w:r>
        <w:rPr>
          <w:rFonts w:hint="eastAsia" w:ascii="宋体" w:hAnsi="宋体"/>
          <w:b/>
          <w:sz w:val="24"/>
          <w:szCs w:val="24"/>
        </w:rPr>
        <w:t>一、指导思想</w:t>
      </w:r>
    </w:p>
    <w:p>
      <w:pPr>
        <w:spacing w:line="360" w:lineRule="auto"/>
        <w:ind w:firstLine="480" w:firstLineChars="200"/>
        <w:rPr>
          <w:rFonts w:ascii="宋体" w:hAnsi="宋体" w:cs="宋体"/>
          <w:sz w:val="24"/>
          <w:szCs w:val="24"/>
        </w:rPr>
      </w:pPr>
      <w:r>
        <w:rPr>
          <w:rFonts w:hint="eastAsia" w:ascii="宋体" w:hAnsi="宋体"/>
          <w:color w:val="000000"/>
          <w:sz w:val="24"/>
          <w:szCs w:val="24"/>
        </w:rPr>
        <w:t>本学期，数学学科的教育教学研究活动将在区教师发展中心小学数学教研工作计划精神的指导下，</w:t>
      </w:r>
      <w:r>
        <w:rPr>
          <w:rFonts w:hint="eastAsia" w:ascii="宋体" w:hAnsi="宋体"/>
          <w:color w:val="000000"/>
          <w:sz w:val="24"/>
          <w:szCs w:val="24"/>
          <w:lang w:val="en-US" w:eastAsia="zh-CN"/>
        </w:rPr>
        <w:t>在香梅小学创建新优质学校的基础上，遵循</w:t>
      </w:r>
      <w:r>
        <w:rPr>
          <w:rFonts w:hint="eastAsia" w:ascii="宋体" w:hAnsi="宋体" w:cs="宋体"/>
          <w:color w:val="000000"/>
          <w:sz w:val="24"/>
        </w:rPr>
        <w:t>“让智慧引领教育，让教育生长智慧”</w:t>
      </w:r>
      <w:r>
        <w:rPr>
          <w:rFonts w:hint="eastAsia" w:ascii="宋体" w:hAnsi="宋体" w:cs="宋体"/>
          <w:color w:val="000000"/>
          <w:sz w:val="24"/>
          <w:lang w:val="en-US" w:eastAsia="zh-CN"/>
        </w:rPr>
        <w:t>的</w:t>
      </w:r>
      <w:r>
        <w:rPr>
          <w:rFonts w:hint="eastAsia" w:ascii="宋体" w:hAnsi="宋体" w:cs="宋体"/>
          <w:color w:val="000000"/>
          <w:sz w:val="24"/>
        </w:rPr>
        <w:t>办学理念</w:t>
      </w:r>
      <w:r>
        <w:rPr>
          <w:rFonts w:hint="eastAsia" w:ascii="宋体" w:hAnsi="宋体" w:cs="宋体"/>
          <w:color w:val="000000"/>
          <w:sz w:val="24"/>
          <w:lang w:eastAsia="zh-CN"/>
        </w:rPr>
        <w:t>、</w:t>
      </w:r>
      <w:r>
        <w:rPr>
          <w:rFonts w:hint="eastAsia" w:ascii="宋体" w:hAnsi="宋体" w:cs="宋体"/>
          <w:color w:val="000000"/>
          <w:sz w:val="24"/>
        </w:rPr>
        <w:t>“儿童站在学校中央”的教育哲学，培养</w:t>
      </w:r>
      <w:r>
        <w:rPr>
          <w:rFonts w:hint="default" w:ascii="宋体" w:hAnsi="宋体" w:cs="宋体"/>
          <w:color w:val="000000"/>
          <w:sz w:val="24"/>
        </w:rPr>
        <w:t>尚真行远</w:t>
      </w:r>
      <w:r>
        <w:rPr>
          <w:rFonts w:hint="eastAsia" w:ascii="宋体" w:hAnsi="宋体" w:cs="宋体"/>
          <w:color w:val="000000"/>
          <w:sz w:val="24"/>
        </w:rPr>
        <w:t>的儿童，发展尚学至范的教师群体。</w:t>
      </w:r>
      <w:r>
        <w:rPr>
          <w:rFonts w:hint="eastAsia" w:ascii="宋体" w:hAnsi="宋体" w:cs="Arial"/>
          <w:color w:val="000000"/>
          <w:sz w:val="24"/>
          <w:szCs w:val="24"/>
        </w:rPr>
        <w:t>日常学科研训活动</w:t>
      </w:r>
      <w:r>
        <w:rPr>
          <w:rFonts w:hint="eastAsia" w:ascii="宋体" w:hAnsi="宋体" w:cs="Arial"/>
          <w:color w:val="000000"/>
          <w:sz w:val="24"/>
          <w:szCs w:val="24"/>
          <w:lang w:val="en-US" w:eastAsia="zh-CN"/>
        </w:rPr>
        <w:t>将以</w:t>
      </w:r>
      <w:r>
        <w:rPr>
          <w:rFonts w:hint="eastAsia" w:ascii="宋体" w:hAnsi="宋体"/>
          <w:color w:val="000000"/>
          <w:sz w:val="24"/>
          <w:szCs w:val="24"/>
        </w:rPr>
        <w:t>“</w:t>
      </w:r>
      <w:r>
        <w:rPr>
          <w:rFonts w:hint="eastAsia" w:ascii="宋体" w:hAnsi="宋体"/>
          <w:color w:val="000000"/>
          <w:sz w:val="24"/>
          <w:szCs w:val="24"/>
          <w:lang w:val="en-US" w:eastAsia="zh-CN"/>
        </w:rPr>
        <w:t>新优领航，追梦未来</w:t>
      </w:r>
      <w:r>
        <w:rPr>
          <w:rFonts w:hint="eastAsia" w:ascii="宋体" w:hAnsi="宋体"/>
          <w:color w:val="000000"/>
          <w:sz w:val="24"/>
          <w:szCs w:val="24"/>
        </w:rPr>
        <w:t>”为核心任务，</w:t>
      </w:r>
      <w:r>
        <w:rPr>
          <w:rFonts w:hint="eastAsia" w:ascii="宋体" w:hAnsi="宋体" w:cs="Arial"/>
          <w:color w:val="000000"/>
          <w:sz w:val="24"/>
          <w:szCs w:val="24"/>
        </w:rPr>
        <w:t>以</w:t>
      </w:r>
      <w:r>
        <w:rPr>
          <w:rFonts w:hint="eastAsia" w:ascii="宋体" w:hAnsi="宋体" w:cs="Arial"/>
          <w:color w:val="000000"/>
          <w:sz w:val="24"/>
          <w:szCs w:val="24"/>
          <w:lang w:val="en-US" w:eastAsia="zh-CN"/>
        </w:rPr>
        <w:t>香梅</w:t>
      </w:r>
      <w:r>
        <w:rPr>
          <w:rFonts w:hint="eastAsia" w:ascii="宋体" w:hAnsi="宋体" w:cs="Arial"/>
          <w:color w:val="000000"/>
          <w:sz w:val="24"/>
          <w:szCs w:val="24"/>
        </w:rPr>
        <w:t>“慧学”课堂为主要抓手，立足学科关键问题，</w:t>
      </w:r>
      <w:r>
        <w:rPr>
          <w:rFonts w:hint="eastAsia" w:ascii="宋体" w:hAnsi="宋体"/>
          <w:sz w:val="24"/>
          <w:szCs w:val="24"/>
        </w:rPr>
        <w:t>聚焦于</w:t>
      </w:r>
      <w:r>
        <w:rPr>
          <w:rFonts w:hint="eastAsia" w:ascii="宋体" w:hAnsi="宋体" w:cs="宋体"/>
          <w:sz w:val="24"/>
          <w:szCs w:val="24"/>
        </w:rPr>
        <w:t>“教师团队发展”、“课堂生态转变”、“学生素养落实”三大目标，推进学校教研组建设，提升学科教师研究力，发展学生核心素养与关键能力，实现师生共同成长。</w:t>
      </w:r>
    </w:p>
    <w:p>
      <w:pPr>
        <w:pStyle w:val="11"/>
        <w:spacing w:line="360" w:lineRule="auto"/>
        <w:jc w:val="left"/>
        <w:rPr>
          <w:rFonts w:ascii="宋体" w:hAnsi="宋体" w:cs="Arial"/>
          <w:b/>
          <w:color w:val="000000"/>
          <w:sz w:val="24"/>
          <w:szCs w:val="24"/>
        </w:rPr>
      </w:pPr>
      <w:r>
        <w:rPr>
          <w:rFonts w:hint="eastAsia" w:ascii="宋体" w:hAnsi="宋体" w:cs="Arial"/>
          <w:b/>
          <w:color w:val="000000"/>
          <w:sz w:val="24"/>
          <w:szCs w:val="24"/>
        </w:rPr>
        <w:t>二、主要工作</w:t>
      </w:r>
    </w:p>
    <w:p>
      <w:pPr>
        <w:tabs>
          <w:tab w:val="left" w:pos="2232"/>
        </w:tabs>
        <w:spacing w:line="360" w:lineRule="auto"/>
        <w:ind w:firstLine="482" w:firstLineChars="200"/>
        <w:jc w:val="left"/>
        <w:rPr>
          <w:rFonts w:ascii="宋体" w:hAnsi="宋体"/>
          <w:color w:val="000000"/>
          <w:sz w:val="24"/>
          <w:szCs w:val="24"/>
        </w:rPr>
      </w:pPr>
      <w:r>
        <w:rPr>
          <w:rFonts w:hint="eastAsia" w:ascii="宋体" w:hAnsi="宋体" w:cs="Arial"/>
          <w:b/>
          <w:color w:val="000000"/>
          <w:sz w:val="24"/>
          <w:szCs w:val="24"/>
        </w:rPr>
        <w:t>（一）基于多元学科活动，聚焦教师团队发展</w:t>
      </w:r>
      <w:r>
        <w:rPr>
          <w:rFonts w:hint="eastAsia" w:ascii="宋体" w:hAnsi="宋体"/>
          <w:color w:val="000000"/>
          <w:sz w:val="24"/>
          <w:szCs w:val="24"/>
        </w:rPr>
        <w:t xml:space="preserve"> </w:t>
      </w:r>
    </w:p>
    <w:p>
      <w:pPr>
        <w:tabs>
          <w:tab w:val="left" w:pos="2232"/>
        </w:tabs>
        <w:spacing w:line="360" w:lineRule="auto"/>
        <w:ind w:firstLine="482" w:firstLineChars="200"/>
        <w:jc w:val="left"/>
        <w:rPr>
          <w:rFonts w:ascii="宋体" w:hAnsi="宋体"/>
          <w:b/>
          <w:color w:val="000000"/>
          <w:sz w:val="24"/>
          <w:szCs w:val="24"/>
        </w:rPr>
      </w:pPr>
      <w:r>
        <w:rPr>
          <w:rFonts w:hint="eastAsia" w:ascii="宋体" w:hAnsi="宋体"/>
          <w:b/>
          <w:color w:val="000000"/>
          <w:sz w:val="24"/>
          <w:szCs w:val="24"/>
        </w:rPr>
        <w:t>1.结合区域活动，锤炼教学素养</w:t>
      </w:r>
    </w:p>
    <w:p>
      <w:pPr>
        <w:tabs>
          <w:tab w:val="left" w:pos="2232"/>
        </w:tabs>
        <w:spacing w:line="360" w:lineRule="auto"/>
        <w:ind w:firstLine="480" w:firstLineChars="200"/>
        <w:jc w:val="left"/>
        <w:rPr>
          <w:rFonts w:hint="eastAsia" w:ascii="宋体" w:hAnsi="宋体"/>
          <w:sz w:val="24"/>
          <w:szCs w:val="24"/>
        </w:rPr>
      </w:pPr>
      <w:r>
        <w:rPr>
          <w:rFonts w:hint="eastAsia" w:ascii="宋体" w:hAnsi="宋体"/>
          <w:color w:val="000000"/>
          <w:sz w:val="24"/>
          <w:szCs w:val="24"/>
        </w:rPr>
        <w:t>本学期，将以</w:t>
      </w:r>
      <w:r>
        <w:rPr>
          <w:rFonts w:hint="eastAsia" w:ascii="宋体" w:hAnsi="宋体"/>
          <w:color w:val="000000"/>
          <w:sz w:val="24"/>
          <w:szCs w:val="24"/>
          <w:lang w:eastAsia="zh-CN"/>
        </w:rPr>
        <w:t>“</w:t>
      </w:r>
      <w:r>
        <w:rPr>
          <w:rFonts w:hint="eastAsia" w:ascii="宋体" w:hAnsi="宋体"/>
          <w:color w:val="000000"/>
          <w:sz w:val="24"/>
          <w:szCs w:val="24"/>
          <w:lang w:val="en-US" w:eastAsia="zh-CN"/>
        </w:rPr>
        <w:t>区基本功</w:t>
      </w:r>
      <w:r>
        <w:rPr>
          <w:rFonts w:hint="eastAsia" w:ascii="宋体" w:hAnsi="宋体"/>
          <w:color w:val="000000"/>
          <w:sz w:val="24"/>
          <w:szCs w:val="24"/>
          <w:lang w:eastAsia="zh-CN"/>
        </w:rPr>
        <w:t>”</w:t>
      </w:r>
      <w:r>
        <w:rPr>
          <w:rFonts w:hint="eastAsia" w:ascii="宋体" w:hAnsi="宋体"/>
          <w:sz w:val="24"/>
          <w:szCs w:val="24"/>
        </w:rPr>
        <w:t>活动为契机，以赛促训，以活动促成长，进一步锤炼教师的数学学科素养与教学实践能力，提升全校数学教师</w:t>
      </w:r>
      <w:r>
        <w:rPr>
          <w:rFonts w:hint="eastAsia" w:ascii="宋体" w:hAnsi="宋体"/>
          <w:sz w:val="24"/>
          <w:szCs w:val="24"/>
          <w:lang w:val="en-US" w:eastAsia="zh-CN"/>
        </w:rPr>
        <w:t>特别是青年教师</w:t>
      </w:r>
      <w:r>
        <w:rPr>
          <w:rFonts w:hint="eastAsia" w:ascii="宋体" w:hAnsi="宋体"/>
          <w:sz w:val="24"/>
          <w:szCs w:val="24"/>
        </w:rPr>
        <w:t>的教学实施水平。</w:t>
      </w:r>
    </w:p>
    <w:p>
      <w:pPr>
        <w:numPr>
          <w:ilvl w:val="0"/>
          <w:numId w:val="0"/>
        </w:numPr>
        <w:tabs>
          <w:tab w:val="left" w:pos="2232"/>
        </w:tabs>
        <w:spacing w:line="360" w:lineRule="auto"/>
        <w:ind w:firstLine="482" w:firstLineChars="200"/>
        <w:jc w:val="left"/>
        <w:rPr>
          <w:rFonts w:hint="eastAsia" w:ascii="宋体" w:hAnsi="宋体"/>
          <w:b/>
          <w:bCs/>
          <w:sz w:val="24"/>
          <w:szCs w:val="24"/>
          <w:lang w:val="en-US" w:eastAsia="zh-CN"/>
        </w:rPr>
      </w:pPr>
      <w:r>
        <w:rPr>
          <w:rFonts w:hint="eastAsia" w:ascii="宋体" w:hAnsi="宋体"/>
          <w:b/>
          <w:bCs/>
          <w:sz w:val="24"/>
          <w:szCs w:val="24"/>
          <w:lang w:val="en-US" w:eastAsia="zh-CN"/>
        </w:rPr>
        <w:t>2.新优质为载体，提高教师能力。</w:t>
      </w:r>
    </w:p>
    <w:p>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本学期香梅将接受新优质学校的评比，我们数学组将以新优质课堂为抓手，从磨课中提升教师教学水平，提高日常课的教学能力。</w:t>
      </w:r>
      <w:r>
        <w:rPr>
          <w:rFonts w:hint="eastAsia" w:ascii="宋体" w:hAnsi="宋体"/>
          <w:sz w:val="24"/>
        </w:rPr>
        <w:t>加快课堂转型变革进程，在研究实践和创新中催生教师智慧，培育优秀师资，打造“</w:t>
      </w:r>
      <w:r>
        <w:rPr>
          <w:rFonts w:hint="eastAsia" w:ascii="宋体" w:hAnsi="宋体" w:cs="宋体"/>
          <w:color w:val="000000"/>
          <w:sz w:val="24"/>
        </w:rPr>
        <w:t>崇尚教育、学而第一、儿童至上、师者典范</w:t>
      </w:r>
      <w:r>
        <w:rPr>
          <w:rFonts w:hint="eastAsia" w:ascii="宋体" w:hAnsi="宋体"/>
          <w:sz w:val="24"/>
        </w:rPr>
        <w:t>”</w:t>
      </w:r>
      <w:r>
        <w:rPr>
          <w:rFonts w:hint="eastAsia" w:ascii="宋体" w:hAnsi="宋体"/>
          <w:sz w:val="24"/>
          <w:lang w:val="en-US" w:eastAsia="zh-CN"/>
        </w:rPr>
        <w:t>教师</w:t>
      </w:r>
      <w:r>
        <w:rPr>
          <w:rFonts w:hint="eastAsia" w:ascii="宋体" w:hAnsi="宋体"/>
          <w:sz w:val="24"/>
        </w:rPr>
        <w:t>团队，提升团队合作力。</w:t>
      </w:r>
    </w:p>
    <w:p>
      <w:pPr>
        <w:tabs>
          <w:tab w:val="left" w:pos="2232"/>
        </w:tabs>
        <w:spacing w:line="360" w:lineRule="auto"/>
        <w:ind w:firstLine="482" w:firstLineChars="200"/>
        <w:jc w:val="left"/>
        <w:rPr>
          <w:rFonts w:ascii="宋体" w:hAnsi="宋体"/>
          <w:b/>
          <w:color w:val="000000"/>
          <w:sz w:val="24"/>
          <w:szCs w:val="24"/>
        </w:rPr>
      </w:pPr>
      <w:r>
        <w:rPr>
          <w:rFonts w:hint="eastAsia" w:ascii="宋体" w:hAnsi="宋体"/>
          <w:b/>
          <w:color w:val="000000"/>
          <w:sz w:val="24"/>
          <w:szCs w:val="24"/>
          <w:lang w:val="en-US" w:eastAsia="zh-CN"/>
        </w:rPr>
        <w:t>3</w:t>
      </w:r>
      <w:r>
        <w:rPr>
          <w:rFonts w:hint="eastAsia" w:ascii="宋体" w:hAnsi="宋体"/>
          <w:b/>
          <w:color w:val="000000"/>
          <w:sz w:val="24"/>
          <w:szCs w:val="24"/>
        </w:rPr>
        <w:t>.借助</w:t>
      </w:r>
      <w:r>
        <w:rPr>
          <w:rFonts w:hint="eastAsia" w:ascii="宋体" w:hAnsi="宋体"/>
          <w:b/>
          <w:color w:val="000000"/>
          <w:sz w:val="24"/>
          <w:szCs w:val="24"/>
          <w:lang w:val="en-US" w:eastAsia="zh-CN"/>
        </w:rPr>
        <w:t>区域</w:t>
      </w:r>
      <w:r>
        <w:rPr>
          <w:rFonts w:hint="eastAsia" w:ascii="宋体" w:hAnsi="宋体"/>
          <w:b/>
          <w:color w:val="000000"/>
          <w:sz w:val="24"/>
          <w:szCs w:val="24"/>
        </w:rPr>
        <w:t>展示，凸显师生风采</w:t>
      </w:r>
    </w:p>
    <w:p>
      <w:pPr>
        <w:tabs>
          <w:tab w:val="left" w:pos="2232"/>
        </w:tabs>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为实现区域教师理念革新，素养提升，促进教研方式从“点”到“面”的关照，本</w:t>
      </w:r>
      <w:r>
        <w:rPr>
          <w:rFonts w:hint="eastAsia" w:ascii="宋体" w:hAnsi="宋体" w:eastAsia="宋体" w:cs="宋体"/>
          <w:bCs/>
          <w:color w:val="000000"/>
          <w:sz w:val="24"/>
          <w:szCs w:val="24"/>
        </w:rPr>
        <w:t>以改进学习方式，提升学生学习主动性、参与性、深刻性为切入点，聚焦内容主题、基于内容本质，开展基于素养落实的学习活动设计研究。结合本学期实际，</w:t>
      </w:r>
      <w:r>
        <w:rPr>
          <w:rFonts w:hint="eastAsia" w:ascii="宋体" w:hAnsi="宋体" w:eastAsia="宋体" w:cs="宋体"/>
          <w:bCs/>
          <w:color w:val="000000"/>
          <w:sz w:val="24"/>
          <w:szCs w:val="24"/>
          <w:lang w:eastAsia="zh-CN"/>
        </w:rPr>
        <w:t>依托区域新教学暨互</w:t>
      </w:r>
      <w:r>
        <w:rPr>
          <w:rFonts w:hint="eastAsia" w:ascii="宋体" w:hAnsi="宋体" w:eastAsia="宋体" w:cs="宋体"/>
          <w:bCs/>
          <w:color w:val="000000"/>
          <w:sz w:val="24"/>
          <w:szCs w:val="24"/>
          <w:lang w:val="en-US" w:eastAsia="zh-CN"/>
        </w:rPr>
        <w:t>+教学范式发展应用项目研究，我校报名参加解小集团新教师系列研讨活动，将于11月份完成视频课，进行区域展示。</w:t>
      </w:r>
      <w:r>
        <w:rPr>
          <w:rFonts w:hint="eastAsia" w:ascii="宋体" w:hAnsi="宋体" w:eastAsia="宋体" w:cs="宋体"/>
          <w:color w:val="000000"/>
          <w:sz w:val="24"/>
          <w:szCs w:val="24"/>
        </w:rPr>
        <w:t>借助联盟展示活动，发展教师课堂教学能力，</w:t>
      </w:r>
      <w:r>
        <w:rPr>
          <w:rFonts w:hint="eastAsia" w:ascii="宋体" w:hAnsi="宋体" w:eastAsia="宋体" w:cs="宋体"/>
          <w:sz w:val="24"/>
          <w:szCs w:val="24"/>
        </w:rPr>
        <w:t>优化教学方法，提高课堂教学实效，</w:t>
      </w:r>
      <w:r>
        <w:rPr>
          <w:rFonts w:hint="eastAsia" w:ascii="宋体" w:hAnsi="宋体" w:eastAsia="宋体" w:cs="宋体"/>
          <w:color w:val="000000"/>
          <w:sz w:val="24"/>
          <w:szCs w:val="24"/>
        </w:rPr>
        <w:t>提升各级教师数学学科专业素养，促进我校师生同生共长。</w:t>
      </w:r>
    </w:p>
    <w:p>
      <w:pPr>
        <w:tabs>
          <w:tab w:val="left" w:pos="2232"/>
        </w:tabs>
        <w:spacing w:line="360" w:lineRule="auto"/>
        <w:ind w:firstLine="482" w:firstLineChars="200"/>
        <w:jc w:val="left"/>
        <w:rPr>
          <w:rFonts w:ascii="宋体" w:hAnsi="宋体"/>
          <w:b/>
          <w:color w:val="000000"/>
          <w:sz w:val="24"/>
          <w:szCs w:val="24"/>
        </w:rPr>
      </w:pPr>
      <w:r>
        <w:rPr>
          <w:rFonts w:hint="eastAsia" w:ascii="宋体" w:hAnsi="宋体"/>
          <w:b/>
          <w:color w:val="000000"/>
          <w:sz w:val="24"/>
          <w:szCs w:val="24"/>
          <w:lang w:val="en-US" w:eastAsia="zh-CN"/>
        </w:rPr>
        <w:t>4</w:t>
      </w:r>
      <w:r>
        <w:rPr>
          <w:rFonts w:hint="eastAsia" w:ascii="宋体" w:hAnsi="宋体"/>
          <w:b/>
          <w:color w:val="000000"/>
          <w:sz w:val="24"/>
          <w:szCs w:val="24"/>
        </w:rPr>
        <w:t>.共研课例课题，激发教师潜能</w:t>
      </w:r>
    </w:p>
    <w:p>
      <w:pPr>
        <w:tabs>
          <w:tab w:val="left" w:pos="2232"/>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结合区教学研究成果提炼活动，鼓励校内教师基于区、校教研活动现场课例的深度剖析，能促进以“学”为中心教学理念达成的范式行为，从而进一步实现教研从“点”到“面”的关照。同时，</w:t>
      </w:r>
      <w:r>
        <w:rPr>
          <w:rFonts w:hint="eastAsia" w:ascii="宋体" w:hAnsi="宋体"/>
          <w:color w:val="000000"/>
          <w:sz w:val="24"/>
          <w:szCs w:val="24"/>
          <w:lang w:val="en-US" w:eastAsia="zh-CN"/>
        </w:rPr>
        <w:t>将以《</w:t>
      </w:r>
      <w:r>
        <w:rPr>
          <w:rFonts w:hint="eastAsia" w:ascii="宋体" w:hAnsi="宋体" w:eastAsia="宋体" w:cs="宋体"/>
          <w:kern w:val="0"/>
          <w:sz w:val="24"/>
          <w:szCs w:val="24"/>
        </w:rPr>
        <w:t>常州市</w:t>
      </w:r>
      <w:r>
        <w:rPr>
          <w:rFonts w:hint="eastAsia" w:ascii="宋体" w:hAnsi="宋体" w:eastAsia="宋体" w:cs="宋体"/>
          <w:kern w:val="0"/>
          <w:sz w:val="24"/>
          <w:szCs w:val="24"/>
          <w:lang w:val="en-US" w:eastAsia="zh-CN"/>
        </w:rPr>
        <w:t>香梅</w:t>
      </w:r>
      <w:r>
        <w:rPr>
          <w:rFonts w:hint="eastAsia" w:ascii="宋体" w:hAnsi="宋体" w:eastAsia="宋体" w:cs="宋体"/>
          <w:kern w:val="0"/>
          <w:sz w:val="24"/>
          <w:szCs w:val="24"/>
        </w:rPr>
        <w:t>小学数学学科课程方案</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抓手，完善香梅小学课程实施。我们将重点关注数学课本中的“综合与实践”栏目，组织教师开展研究，形成香梅小学数学小实践校本课程。</w:t>
      </w:r>
      <w:r>
        <w:rPr>
          <w:rFonts w:hint="eastAsia" w:ascii="宋体" w:hAnsi="宋体" w:eastAsia="宋体" w:cs="宋体"/>
          <w:sz w:val="24"/>
          <w:szCs w:val="24"/>
          <w:lang w:val="en-US" w:eastAsia="zh-CN"/>
        </w:rPr>
        <w:t>六月：以级部为单位的初稿完成。邀请专家进行点评修改</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七月：以级部为单位对初稿进行完善</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八月：年级互相修改小实践内容</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九月：再次校对小实践并定稿。</w:t>
      </w:r>
      <w:r>
        <w:rPr>
          <w:rFonts w:hint="eastAsia" w:ascii="宋体" w:hAnsi="宋体" w:cs="宋体"/>
          <w:sz w:val="24"/>
          <w:szCs w:val="24"/>
          <w:lang w:val="en-US" w:eastAsia="zh-CN"/>
        </w:rPr>
        <w:t>十月后，在实践中完善小实践方案。</w:t>
      </w:r>
    </w:p>
    <w:p>
      <w:pPr>
        <w:tabs>
          <w:tab w:val="left" w:pos="2232"/>
        </w:tabs>
        <w:spacing w:line="360" w:lineRule="auto"/>
        <w:ind w:firstLine="482" w:firstLineChars="200"/>
        <w:jc w:val="left"/>
        <w:rPr>
          <w:rFonts w:ascii="宋体" w:hAnsi="宋体"/>
          <w:b/>
          <w:sz w:val="24"/>
          <w:szCs w:val="24"/>
        </w:rPr>
      </w:pPr>
      <w:r>
        <w:rPr>
          <w:rFonts w:hint="eastAsia" w:ascii="宋体" w:hAnsi="宋体"/>
          <w:b/>
          <w:sz w:val="24"/>
          <w:szCs w:val="24"/>
        </w:rPr>
        <w:t>（</w:t>
      </w:r>
      <w:r>
        <w:rPr>
          <w:rFonts w:hint="eastAsia" w:ascii="宋体" w:hAnsi="宋体"/>
          <w:b/>
          <w:sz w:val="24"/>
          <w:szCs w:val="24"/>
          <w:lang w:val="en-US" w:eastAsia="zh-CN"/>
        </w:rPr>
        <w:t>三</w:t>
      </w:r>
      <w:r>
        <w:rPr>
          <w:rFonts w:hint="eastAsia" w:ascii="宋体" w:hAnsi="宋体"/>
          <w:b/>
          <w:sz w:val="24"/>
          <w:szCs w:val="24"/>
        </w:rPr>
        <w:t>）立足课堂生态转变，实现常态工作突破</w:t>
      </w:r>
    </w:p>
    <w:p>
      <w:pPr>
        <w:keepNext w:val="0"/>
        <w:keepLines w:val="0"/>
        <w:pageBreakBefore w:val="0"/>
        <w:widowControl w:val="0"/>
        <w:tabs>
          <w:tab w:val="left" w:pos="2232"/>
        </w:tabs>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1.推行互＋学习，延伸学习时空</w:t>
      </w:r>
    </w:p>
    <w:p>
      <w:pPr>
        <w:spacing w:line="360" w:lineRule="auto"/>
        <w:ind w:firstLine="544"/>
        <w:jc w:val="left"/>
        <w:rPr>
          <w:rFonts w:hint="eastAsia" w:ascii="宋体" w:hAnsi="宋体" w:eastAsia="宋体" w:cs="宋体"/>
          <w:bCs/>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1</w:t>
      </w:r>
      <w:r>
        <w:rPr>
          <w:rFonts w:hint="eastAsia" w:ascii="宋体" w:hAnsi="宋体"/>
          <w:color w:val="000000"/>
          <w:sz w:val="24"/>
          <w:szCs w:val="24"/>
          <w:lang w:eastAsia="zh-CN"/>
        </w:rPr>
        <w:t>）</w:t>
      </w:r>
      <w:r>
        <w:rPr>
          <w:rFonts w:hint="eastAsia" w:ascii="宋体" w:hAnsi="宋体" w:eastAsia="宋体" w:cs="宋体"/>
          <w:color w:val="000000"/>
          <w:sz w:val="24"/>
          <w:szCs w:val="24"/>
        </w:rPr>
        <w:t>互＋实践常态化</w:t>
      </w:r>
      <w:r>
        <w:rPr>
          <w:rFonts w:hint="eastAsia" w:ascii="宋体" w:hAnsi="宋体" w:eastAsia="宋体" w:cs="宋体"/>
          <w:color w:val="000000"/>
          <w:sz w:val="24"/>
          <w:szCs w:val="24"/>
          <w:lang w:eastAsia="zh-CN"/>
        </w:rPr>
        <w:t>：</w:t>
      </w:r>
      <w:r>
        <w:rPr>
          <w:rFonts w:hint="eastAsia" w:ascii="宋体" w:hAnsi="宋体" w:eastAsia="宋体" w:cs="宋体"/>
          <w:bCs/>
          <w:color w:val="000000"/>
          <w:sz w:val="24"/>
          <w:szCs w:val="24"/>
        </w:rPr>
        <w:t>结合本学期实际，</w:t>
      </w:r>
      <w:r>
        <w:rPr>
          <w:rFonts w:hint="eastAsia" w:ascii="宋体" w:hAnsi="宋体" w:eastAsia="宋体" w:cs="宋体"/>
          <w:bCs/>
          <w:color w:val="000000"/>
          <w:sz w:val="24"/>
          <w:szCs w:val="24"/>
          <w:lang w:eastAsia="zh-CN"/>
        </w:rPr>
        <w:t>依托区域新教学暨互</w:t>
      </w:r>
      <w:r>
        <w:rPr>
          <w:rFonts w:hint="eastAsia" w:ascii="宋体" w:hAnsi="宋体" w:eastAsia="宋体" w:cs="宋体"/>
          <w:bCs/>
          <w:color w:val="000000"/>
          <w:sz w:val="24"/>
          <w:szCs w:val="24"/>
          <w:lang w:val="en-US" w:eastAsia="zh-CN"/>
        </w:rPr>
        <w:t>+教学范式发展应用项目研究，积极参与区互+项目，有效实施数字化课堂。</w:t>
      </w:r>
    </w:p>
    <w:p>
      <w:pPr>
        <w:keepNext w:val="0"/>
        <w:keepLines w:val="0"/>
        <w:pageBreakBefore w:val="0"/>
        <w:widowControl w:val="0"/>
        <w:tabs>
          <w:tab w:val="left" w:pos="2232"/>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sz w:val="24"/>
          <w:szCs w:val="24"/>
          <w:lang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2</w:t>
      </w:r>
      <w:r>
        <w:rPr>
          <w:rFonts w:hint="eastAsia" w:ascii="宋体" w:hAnsi="宋体"/>
          <w:color w:val="000000"/>
          <w:sz w:val="24"/>
          <w:szCs w:val="24"/>
          <w:lang w:eastAsia="zh-CN"/>
        </w:rPr>
        <w:t>）</w:t>
      </w:r>
      <w:r>
        <w:rPr>
          <w:rFonts w:hint="eastAsia" w:ascii="宋体" w:hAnsi="宋体"/>
          <w:color w:val="000000"/>
          <w:sz w:val="24"/>
          <w:szCs w:val="24"/>
        </w:rPr>
        <w:t>数学活动数字化</w:t>
      </w:r>
      <w:r>
        <w:rPr>
          <w:rFonts w:hint="eastAsia" w:ascii="宋体" w:hAnsi="宋体"/>
          <w:color w:val="000000"/>
          <w:sz w:val="24"/>
          <w:szCs w:val="24"/>
          <w:lang w:eastAsia="zh-CN"/>
        </w:rPr>
        <w:t>：</w:t>
      </w:r>
      <w:r>
        <w:rPr>
          <w:rFonts w:hint="eastAsia" w:ascii="宋体" w:hAnsi="宋体"/>
          <w:color w:val="000000"/>
          <w:sz w:val="24"/>
          <w:szCs w:val="24"/>
        </w:rPr>
        <w:t>数学小专题将借助数字化手段，进行前期资料调研、中期资料整理、后期资料共享；数学小游戏可利用游戏APP进行练习、班级PK、年级大赛。将数字化手段引入到数学活动中，提高学生参与率。</w:t>
      </w:r>
      <w:r>
        <w:rPr>
          <w:rFonts w:hint="eastAsia" w:ascii="宋体" w:hAnsi="宋体"/>
          <w:color w:val="000000"/>
          <w:sz w:val="24"/>
          <w:szCs w:val="24"/>
          <w:lang w:val="en-US" w:eastAsia="zh-CN"/>
        </w:rPr>
        <w:t>鼓励</w:t>
      </w:r>
      <w:r>
        <w:rPr>
          <w:rFonts w:hint="eastAsia" w:ascii="宋体" w:hAnsi="宋体"/>
          <w:color w:val="000000"/>
          <w:sz w:val="24"/>
          <w:szCs w:val="24"/>
        </w:rPr>
        <w:t>学生参与小数报线上答题。小数报线上答题</w:t>
      </w:r>
      <w:r>
        <w:rPr>
          <w:rFonts w:hint="eastAsia" w:ascii="宋体" w:hAnsi="宋体"/>
          <w:color w:val="000000"/>
          <w:sz w:val="24"/>
          <w:szCs w:val="24"/>
          <w:lang w:val="en-US" w:eastAsia="zh-CN"/>
        </w:rPr>
        <w:t>可以</w:t>
      </w:r>
      <w:r>
        <w:rPr>
          <w:rFonts w:hint="eastAsia" w:ascii="宋体" w:hAnsi="宋体"/>
          <w:color w:val="000000"/>
          <w:sz w:val="24"/>
          <w:szCs w:val="24"/>
        </w:rPr>
        <w:t>学期内进行的，也</w:t>
      </w:r>
      <w:r>
        <w:rPr>
          <w:rFonts w:hint="eastAsia" w:ascii="宋体" w:hAnsi="宋体"/>
          <w:color w:val="000000"/>
          <w:sz w:val="24"/>
          <w:szCs w:val="24"/>
          <w:lang w:val="en-US" w:eastAsia="zh-CN"/>
        </w:rPr>
        <w:t>可以</w:t>
      </w:r>
      <w:r>
        <w:rPr>
          <w:rFonts w:hint="eastAsia" w:ascii="宋体" w:hAnsi="宋体"/>
          <w:color w:val="000000"/>
          <w:sz w:val="24"/>
          <w:szCs w:val="24"/>
        </w:rPr>
        <w:t>寒暑假进行的。老师们可以根据本班学生特点，鼓励有能力的孩子积极并坚持参与，提高学生的数学学习热情</w:t>
      </w:r>
      <w:r>
        <w:rPr>
          <w:rFonts w:hint="eastAsia" w:ascii="宋体" w:hAnsi="宋体"/>
          <w:color w:val="000000"/>
          <w:sz w:val="24"/>
          <w:szCs w:val="24"/>
          <w:lang w:eastAsia="zh-CN"/>
        </w:rPr>
        <w:t>。</w:t>
      </w:r>
    </w:p>
    <w:p>
      <w:pPr>
        <w:tabs>
          <w:tab w:val="left" w:pos="2232"/>
        </w:tabs>
        <w:spacing w:line="360" w:lineRule="auto"/>
        <w:ind w:firstLine="482" w:firstLineChars="200"/>
        <w:jc w:val="left"/>
        <w:rPr>
          <w:rFonts w:hint="eastAsia" w:ascii="宋体" w:hAnsi="宋体" w:eastAsia="宋体"/>
          <w:b/>
          <w:sz w:val="24"/>
          <w:szCs w:val="24"/>
          <w:lang w:eastAsia="zh-CN"/>
        </w:rPr>
      </w:pPr>
      <w:r>
        <w:rPr>
          <w:rFonts w:hint="eastAsia" w:ascii="宋体" w:hAnsi="宋体"/>
          <w:b/>
          <w:sz w:val="24"/>
          <w:szCs w:val="24"/>
          <w:lang w:val="en-US" w:eastAsia="zh-CN"/>
        </w:rPr>
        <w:t>2</w:t>
      </w:r>
      <w:r>
        <w:rPr>
          <w:rFonts w:hint="eastAsia" w:ascii="宋体" w:hAnsi="宋体"/>
          <w:b/>
          <w:sz w:val="24"/>
          <w:szCs w:val="24"/>
        </w:rPr>
        <w:t>.扎实教学常规，聚力全面成长</w:t>
      </w:r>
    </w:p>
    <w:p>
      <w:pPr>
        <w:pStyle w:val="11"/>
        <w:spacing w:line="360" w:lineRule="auto"/>
        <w:ind w:firstLine="480"/>
        <w:jc w:val="left"/>
        <w:rPr>
          <w:rFonts w:hint="eastAsia" w:ascii="宋体" w:hAnsi="宋体"/>
          <w:color w:val="000000"/>
          <w:sz w:val="24"/>
          <w:szCs w:val="24"/>
          <w:shd w:val="clear" w:color="auto" w:fill="FFFFFF"/>
        </w:rPr>
      </w:pPr>
      <w:r>
        <w:rPr>
          <w:rFonts w:hint="eastAsia" w:ascii="宋体" w:hAnsi="宋体"/>
          <w:color w:val="000000"/>
          <w:sz w:val="24"/>
          <w:szCs w:val="24"/>
        </w:rPr>
        <w:t>本学期，数学组将继续推行周二调研日制度。从开学第一课的调研，一直持续到学期末，每周二都会随机听取几位数学老师的随堂课，引领每一位教师</w:t>
      </w:r>
      <w:r>
        <w:rPr>
          <w:rFonts w:hint="eastAsia" w:ascii="宋体" w:hAnsi="宋体"/>
          <w:color w:val="000000"/>
          <w:sz w:val="24"/>
          <w:szCs w:val="24"/>
          <w:shd w:val="clear" w:color="auto" w:fill="FFFFFF"/>
        </w:rPr>
        <w:t>时时处处关注自身日常教育教学行为，促进教师关注每一堂课，关注每一个学生，做到备好每节课，上好每节课，呈现良好的“</w:t>
      </w:r>
      <w:r>
        <w:rPr>
          <w:rFonts w:hint="default" w:ascii="宋体" w:hAnsi="宋体" w:cs="宋体"/>
          <w:color w:val="000000"/>
          <w:sz w:val="24"/>
        </w:rPr>
        <w:t>尚真行远</w:t>
      </w:r>
      <w:r>
        <w:rPr>
          <w:rFonts w:hint="eastAsia" w:ascii="宋体" w:hAnsi="宋体"/>
          <w:color w:val="000000"/>
          <w:sz w:val="24"/>
          <w:szCs w:val="24"/>
          <w:shd w:val="clear" w:color="auto" w:fill="FFFFFF"/>
        </w:rPr>
        <w:t>”气质。同时当日会及时针对调研情况进行评价、反馈，表达学校对教师寄予的专业期待并给予执教教师自我反思、自我改善、自我进步的机会。</w:t>
      </w:r>
    </w:p>
    <w:p>
      <w:pPr>
        <w:pStyle w:val="11"/>
        <w:spacing w:line="360" w:lineRule="auto"/>
        <w:ind w:firstLine="480"/>
        <w:jc w:val="left"/>
        <w:rPr>
          <w:rFonts w:hint="eastAsia" w:ascii="宋体" w:hAnsi="宋体"/>
          <w:color w:val="000000"/>
          <w:sz w:val="24"/>
          <w:szCs w:val="24"/>
        </w:rPr>
      </w:pPr>
      <w:r>
        <w:rPr>
          <w:rFonts w:hint="eastAsia" w:ascii="宋体" w:hAnsi="宋体"/>
          <w:color w:val="000000"/>
          <w:sz w:val="24"/>
          <w:szCs w:val="24"/>
          <w:shd w:val="clear" w:color="auto" w:fill="FFFFFF"/>
        </w:rPr>
        <w:t>教学质量的有效提升需要各项常规性工作的有效落实。除却每2周1次的教研组课堂大练兵活动以及每周二调研活动，本学期的常规检查仍会重点落在“三本”（备课本、作业本、听课本）上，通过不定时地抽查调研，</w:t>
      </w:r>
      <w:r>
        <w:rPr>
          <w:rFonts w:hint="eastAsia" w:ascii="宋体" w:hAnsi="宋体"/>
          <w:color w:val="000000"/>
          <w:sz w:val="24"/>
          <w:szCs w:val="24"/>
        </w:rPr>
        <w:t>促进 “三本”落实规范，将常规工作进一步做实做细。</w:t>
      </w:r>
    </w:p>
    <w:p>
      <w:pPr>
        <w:pStyle w:val="11"/>
        <w:numPr>
          <w:ilvl w:val="0"/>
          <w:numId w:val="1"/>
        </w:numPr>
        <w:spacing w:line="360" w:lineRule="auto"/>
        <w:ind w:firstLine="480"/>
        <w:jc w:val="left"/>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推进教学科研，组建校级课题。</w:t>
      </w:r>
    </w:p>
    <w:p>
      <w:pPr>
        <w:pStyle w:val="11"/>
        <w:numPr>
          <w:ilvl w:val="0"/>
          <w:numId w:val="0"/>
        </w:numPr>
        <w:spacing w:line="360" w:lineRule="auto"/>
        <w:ind w:firstLine="480" w:firstLineChars="200"/>
        <w:jc w:val="left"/>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香梅小学作为解小教育集团一体化学校，独立之后将成立自己的数学课题组，将在本学期开展课题研究。以数学课程为抓手，成立</w:t>
      </w:r>
      <w:r>
        <w:rPr>
          <w:rFonts w:hint="eastAsia" w:ascii="宋体" w:hAnsi="宋体" w:eastAsia="宋体" w:cs="宋体"/>
          <w:b w:val="0"/>
          <w:bCs w:val="0"/>
          <w:sz w:val="24"/>
          <w:szCs w:val="24"/>
          <w:lang w:val="en-US" w:eastAsia="zh-CN"/>
        </w:rPr>
        <w:t>校</w:t>
      </w:r>
      <w:r>
        <w:rPr>
          <w:rFonts w:hint="eastAsia" w:ascii="宋体" w:hAnsi="宋体" w:eastAsia="宋体" w:cs="宋体"/>
          <w:b w:val="0"/>
          <w:bCs w:val="0"/>
          <w:sz w:val="24"/>
          <w:szCs w:val="24"/>
        </w:rPr>
        <w:t>级课题《</w:t>
      </w:r>
      <w:r>
        <w:rPr>
          <w:rFonts w:hint="eastAsia" w:ascii="宋体" w:hAnsi="宋体" w:eastAsia="宋体" w:cs="宋体"/>
          <w:b w:val="0"/>
          <w:bCs w:val="0"/>
          <w:sz w:val="24"/>
          <w:szCs w:val="24"/>
          <w:lang w:val="en-US" w:eastAsia="zh-CN"/>
        </w:rPr>
        <w:t>头奥+小学数学校本课程的开发与实践研究</w:t>
      </w:r>
      <w:r>
        <w:rPr>
          <w:rFonts w:hint="eastAsia" w:ascii="宋体" w:hAnsi="宋体" w:eastAsia="宋体" w:cs="宋体"/>
          <w:b w:val="0"/>
          <w:bCs w:val="0"/>
          <w:sz w:val="24"/>
          <w:szCs w:val="24"/>
        </w:rPr>
        <w:t>》</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组建课题小组，扎实开展研究，实现从无到有的突破。</w:t>
      </w:r>
    </w:p>
    <w:p>
      <w:pPr>
        <w:numPr>
          <w:ilvl w:val="0"/>
          <w:numId w:val="2"/>
        </w:numPr>
        <w:tabs>
          <w:tab w:val="left" w:pos="2232"/>
        </w:tabs>
        <w:spacing w:line="360" w:lineRule="auto"/>
        <w:ind w:firstLine="482" w:firstLineChars="200"/>
        <w:jc w:val="left"/>
        <w:rPr>
          <w:rFonts w:hint="eastAsia" w:ascii="宋体" w:hAnsi="宋体"/>
          <w:b/>
          <w:sz w:val="24"/>
          <w:szCs w:val="24"/>
        </w:rPr>
      </w:pPr>
      <w:r>
        <w:rPr>
          <w:rFonts w:hint="eastAsia" w:ascii="宋体" w:hAnsi="宋体"/>
          <w:b/>
          <w:sz w:val="24"/>
          <w:szCs w:val="24"/>
        </w:rPr>
        <w:t>依托</w:t>
      </w:r>
      <w:r>
        <w:rPr>
          <w:rFonts w:hint="eastAsia" w:ascii="宋体" w:hAnsi="宋体"/>
          <w:b/>
          <w:sz w:val="24"/>
          <w:szCs w:val="24"/>
          <w:lang w:val="en-US" w:eastAsia="zh-CN"/>
        </w:rPr>
        <w:t>头奥＋数学课程</w:t>
      </w:r>
      <w:r>
        <w:rPr>
          <w:rFonts w:hint="eastAsia" w:ascii="宋体" w:hAnsi="宋体"/>
          <w:b/>
          <w:sz w:val="24"/>
          <w:szCs w:val="24"/>
        </w:rPr>
        <w:t>，丰盈学生数学素养</w:t>
      </w:r>
    </w:p>
    <w:p>
      <w:pPr>
        <w:tabs>
          <w:tab w:val="left" w:pos="795"/>
        </w:tabs>
        <w:wordWrap w:val="0"/>
        <w:spacing w:line="300" w:lineRule="auto"/>
        <w:ind w:firstLine="480" w:firstLineChars="200"/>
        <w:rPr>
          <w:rFonts w:hint="eastAsia" w:ascii="宋体" w:hAnsi="宋体"/>
          <w:b/>
          <w:sz w:val="24"/>
          <w:szCs w:val="24"/>
        </w:rPr>
      </w:pPr>
      <w:r>
        <w:rPr>
          <w:rFonts w:hint="eastAsia" w:ascii="宋体" w:hAnsi="宋体" w:cs="宋体"/>
          <w:b w:val="0"/>
          <w:bCs w:val="0"/>
          <w:sz w:val="24"/>
          <w:szCs w:val="24"/>
          <w:lang w:val="en-US" w:eastAsia="zh-CN"/>
        </w:rPr>
        <w:t>本学期将</w:t>
      </w:r>
      <w:r>
        <w:rPr>
          <w:rFonts w:hint="eastAsia" w:ascii="宋体" w:hAnsi="宋体" w:eastAsia="宋体" w:cs="宋体"/>
          <w:b w:val="0"/>
          <w:bCs w:val="0"/>
          <w:sz w:val="24"/>
          <w:szCs w:val="24"/>
        </w:rPr>
        <w:t>围绕</w:t>
      </w:r>
      <w:r>
        <w:rPr>
          <w:rFonts w:hint="eastAsia" w:ascii="宋体" w:hAnsi="宋体" w:eastAsia="宋体" w:cs="宋体"/>
          <w:b w:val="0"/>
          <w:bCs w:val="0"/>
          <w:sz w:val="24"/>
          <w:szCs w:val="24"/>
          <w:lang w:val="en-US" w:eastAsia="zh-CN"/>
        </w:rPr>
        <w:t>校</w:t>
      </w:r>
      <w:r>
        <w:rPr>
          <w:rFonts w:hint="eastAsia" w:ascii="宋体" w:hAnsi="宋体" w:eastAsia="宋体" w:cs="宋体"/>
          <w:b w:val="0"/>
          <w:bCs w:val="0"/>
          <w:sz w:val="24"/>
          <w:szCs w:val="24"/>
        </w:rPr>
        <w:t>级课</w:t>
      </w:r>
      <w:r>
        <w:rPr>
          <w:rFonts w:hint="eastAsia" w:ascii="宋体" w:hAnsi="宋体" w:cs="宋体"/>
          <w:b w:val="0"/>
          <w:bCs w:val="0"/>
          <w:sz w:val="24"/>
          <w:szCs w:val="24"/>
          <w:lang w:val="en-US" w:eastAsia="zh-CN"/>
        </w:rPr>
        <w:t>题</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头奥+小学数学校本课程的开发与实践研究</w:t>
      </w:r>
      <w:r>
        <w:rPr>
          <w:rFonts w:hint="eastAsia" w:ascii="宋体" w:hAnsi="宋体" w:eastAsia="宋体" w:cs="宋体"/>
          <w:b w:val="0"/>
          <w:bCs w:val="0"/>
          <w:sz w:val="24"/>
          <w:szCs w:val="24"/>
        </w:rPr>
        <w:t>》开展</w:t>
      </w:r>
      <w:r>
        <w:rPr>
          <w:rFonts w:hint="eastAsia" w:ascii="宋体" w:hAnsi="宋体" w:eastAsia="宋体" w:cs="宋体"/>
          <w:b w:val="0"/>
          <w:bCs w:val="0"/>
          <w:sz w:val="24"/>
          <w:szCs w:val="24"/>
          <w:lang w:val="en-US" w:eastAsia="zh-CN"/>
        </w:rPr>
        <w:t>数学</w:t>
      </w:r>
      <w:r>
        <w:rPr>
          <w:rFonts w:hint="eastAsia" w:ascii="宋体" w:hAnsi="宋体" w:eastAsia="宋体" w:cs="宋体"/>
          <w:b w:val="0"/>
          <w:bCs w:val="0"/>
          <w:sz w:val="24"/>
          <w:szCs w:val="24"/>
        </w:rPr>
        <w:t>特色系列活动：</w:t>
      </w:r>
    </w:p>
    <w:p>
      <w:pPr>
        <w:numPr>
          <w:ilvl w:val="0"/>
          <w:numId w:val="3"/>
        </w:numPr>
        <w:tabs>
          <w:tab w:val="left" w:pos="795"/>
          <w:tab w:val="clear" w:pos="312"/>
        </w:tabs>
        <w:wordWrap w:val="0"/>
        <w:spacing w:line="300" w:lineRule="auto"/>
        <w:ind w:firstLine="482" w:firstLineChars="2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头奥＋</w:t>
      </w:r>
      <w:r>
        <w:rPr>
          <w:rFonts w:hint="eastAsia" w:ascii="宋体" w:hAnsi="宋体" w:eastAsia="宋体" w:cs="宋体"/>
          <w:b/>
          <w:bCs/>
          <w:sz w:val="24"/>
          <w:szCs w:val="24"/>
          <w:lang w:val="en-US" w:eastAsia="zh-CN"/>
        </w:rPr>
        <w:t>数学小实践</w:t>
      </w:r>
    </w:p>
    <w:p>
      <w:pPr>
        <w:numPr>
          <w:ilvl w:val="0"/>
          <w:numId w:val="0"/>
        </w:numPr>
        <w:tabs>
          <w:tab w:val="left" w:pos="795"/>
        </w:tabs>
        <w:wordWrap w:val="0"/>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内容制定时间节点</w:t>
      </w:r>
    </w:p>
    <w:p>
      <w:pPr>
        <w:numPr>
          <w:ilvl w:val="0"/>
          <w:numId w:val="0"/>
        </w:numPr>
        <w:tabs>
          <w:tab w:val="left" w:pos="795"/>
        </w:tabs>
        <w:wordWrap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六月：以级部为单位的初稿完成。邀请专家进行点评修改。</w:t>
      </w:r>
    </w:p>
    <w:p>
      <w:pPr>
        <w:numPr>
          <w:ilvl w:val="0"/>
          <w:numId w:val="0"/>
        </w:numPr>
        <w:tabs>
          <w:tab w:val="left" w:pos="795"/>
        </w:tabs>
        <w:wordWrap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七月：以级部为单位对初稿进行完善。</w:t>
      </w:r>
    </w:p>
    <w:p>
      <w:pPr>
        <w:numPr>
          <w:ilvl w:val="0"/>
          <w:numId w:val="0"/>
        </w:numPr>
        <w:tabs>
          <w:tab w:val="left" w:pos="795"/>
        </w:tabs>
        <w:wordWrap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八月：年级互相修改小实践内容。</w:t>
      </w:r>
    </w:p>
    <w:p>
      <w:pPr>
        <w:numPr>
          <w:ilvl w:val="0"/>
          <w:numId w:val="0"/>
        </w:numPr>
        <w:tabs>
          <w:tab w:val="left" w:pos="795"/>
        </w:tabs>
        <w:wordWrap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九月：再次校对小实践并定稿。</w:t>
      </w:r>
    </w:p>
    <w:p>
      <w:pPr>
        <w:numPr>
          <w:ilvl w:val="0"/>
          <w:numId w:val="0"/>
        </w:numPr>
        <w:tabs>
          <w:tab w:val="left" w:pos="795"/>
        </w:tabs>
        <w:wordWrap w:val="0"/>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九月后：在实践中完善方案。</w:t>
      </w:r>
    </w:p>
    <w:p>
      <w:pPr>
        <w:numPr>
          <w:ilvl w:val="0"/>
          <w:numId w:val="0"/>
        </w:numPr>
        <w:tabs>
          <w:tab w:val="left" w:pos="795"/>
        </w:tabs>
        <w:wordWrap w:val="0"/>
        <w:spacing w:line="360" w:lineRule="auto"/>
        <w:rPr>
          <w:rFonts w:hint="eastAsia" w:ascii="宋体" w:hAnsi="宋体" w:eastAsia="宋体" w:cs="宋体"/>
          <w:b/>
          <w:bCs/>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实践方式：每学期两个实践展示，</w:t>
      </w:r>
      <w:r>
        <w:rPr>
          <w:rFonts w:hint="eastAsia" w:ascii="宋体" w:hAnsi="宋体" w:cs="宋体"/>
          <w:sz w:val="24"/>
          <w:szCs w:val="24"/>
          <w:lang w:val="en-US" w:eastAsia="zh-CN"/>
        </w:rPr>
        <w:t>在</w:t>
      </w:r>
      <w:r>
        <w:rPr>
          <w:rFonts w:hint="eastAsia" w:ascii="宋体" w:hAnsi="宋体" w:eastAsia="宋体" w:cs="宋体"/>
          <w:sz w:val="24"/>
          <w:szCs w:val="24"/>
          <w:lang w:val="en-US" w:eastAsia="zh-CN"/>
        </w:rPr>
        <w:t>期末前集体展评。</w:t>
      </w:r>
    </w:p>
    <w:p>
      <w:pPr>
        <w:numPr>
          <w:ilvl w:val="0"/>
          <w:numId w:val="3"/>
        </w:numPr>
        <w:tabs>
          <w:tab w:val="left" w:pos="795"/>
          <w:tab w:val="clear" w:pos="312"/>
        </w:tabs>
        <w:wordWrap w:val="0"/>
        <w:spacing w:line="300" w:lineRule="auto"/>
        <w:ind w:left="0" w:leftChars="0" w:firstLine="482" w:firstLineChars="2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头奥＋</w:t>
      </w:r>
      <w:r>
        <w:rPr>
          <w:rFonts w:hint="eastAsia" w:ascii="宋体" w:hAnsi="宋体" w:eastAsia="宋体" w:cs="宋体"/>
          <w:b/>
          <w:bCs/>
          <w:sz w:val="24"/>
          <w:szCs w:val="24"/>
          <w:lang w:val="en-US" w:eastAsia="zh-CN"/>
        </w:rPr>
        <w:t>数学小游戏</w:t>
      </w:r>
    </w:p>
    <w:p>
      <w:pPr>
        <w:numPr>
          <w:ilvl w:val="0"/>
          <w:numId w:val="0"/>
        </w:numPr>
        <w:tabs>
          <w:tab w:val="left" w:pos="795"/>
        </w:tabs>
        <w:wordWrap w:val="0"/>
        <w:spacing w:line="30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巧算24点。（10月</w:t>
      </w:r>
      <w:r>
        <w:rPr>
          <w:rFonts w:hint="eastAsia" w:ascii="宋体" w:hAnsi="宋体" w:cs="宋体"/>
          <w:sz w:val="24"/>
          <w:szCs w:val="24"/>
          <w:lang w:val="en-US" w:eastAsia="zh-CN"/>
        </w:rPr>
        <w:t>）</w:t>
      </w:r>
    </w:p>
    <w:p>
      <w:pPr>
        <w:numPr>
          <w:ilvl w:val="0"/>
          <w:numId w:val="0"/>
        </w:numPr>
        <w:tabs>
          <w:tab w:val="left" w:pos="795"/>
        </w:tabs>
        <w:wordWrap w:val="0"/>
        <w:spacing w:line="30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数独游戏。（11月）</w:t>
      </w:r>
    </w:p>
    <w:p>
      <w:pPr>
        <w:numPr>
          <w:ilvl w:val="0"/>
          <w:numId w:val="0"/>
        </w:numPr>
        <w:tabs>
          <w:tab w:val="left" w:pos="795"/>
        </w:tabs>
        <w:wordWrap w:val="0"/>
        <w:spacing w:line="30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口算比拼。（12月）</w:t>
      </w:r>
    </w:p>
    <w:p>
      <w:pPr>
        <w:numPr>
          <w:ilvl w:val="0"/>
          <w:numId w:val="0"/>
        </w:numPr>
        <w:tabs>
          <w:tab w:val="left" w:pos="795"/>
        </w:tabs>
        <w:wordWrap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实施方式：</w:t>
      </w:r>
    </w:p>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利用期初课程介绍</w:t>
      </w:r>
      <w:r>
        <w:rPr>
          <w:rFonts w:hint="eastAsia" w:ascii="宋体" w:hAnsi="宋体" w:eastAsia="宋体" w:cs="宋体"/>
          <w:color w:val="000000"/>
          <w:sz w:val="24"/>
          <w:szCs w:val="24"/>
        </w:rPr>
        <w:t>数学传统游戏</w:t>
      </w:r>
      <w:r>
        <w:rPr>
          <w:rFonts w:hint="eastAsia" w:ascii="宋体" w:hAnsi="宋体" w:eastAsia="宋体" w:cs="宋体"/>
          <w:sz w:val="24"/>
          <w:szCs w:val="24"/>
        </w:rPr>
        <w:t>的起源和发展，以及常见的</w:t>
      </w:r>
      <w:r>
        <w:rPr>
          <w:rFonts w:hint="eastAsia" w:ascii="宋体" w:hAnsi="宋体" w:eastAsia="宋体" w:cs="宋体"/>
          <w:color w:val="000000"/>
          <w:sz w:val="24"/>
          <w:szCs w:val="24"/>
        </w:rPr>
        <w:t>数学传统游戏形式</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（2）根据各年段学生的学情选择合适的难度进行详细的介绍，使学生明确游戏规则，可以相应介绍一些游戏的基本策略。</w:t>
      </w:r>
    </w:p>
    <w:p>
      <w:pPr>
        <w:spacing w:line="360" w:lineRule="auto"/>
        <w:rPr>
          <w:rFonts w:hint="eastAsia" w:ascii="宋体" w:hAnsi="宋体" w:eastAsia="宋体" w:cs="宋体"/>
          <w:sz w:val="24"/>
          <w:szCs w:val="24"/>
        </w:rPr>
      </w:pPr>
      <w:r>
        <w:rPr>
          <w:rFonts w:hint="eastAsia" w:ascii="宋体" w:hAnsi="宋体" w:eastAsia="宋体" w:cs="宋体"/>
          <w:sz w:val="24"/>
          <w:szCs w:val="24"/>
        </w:rPr>
        <w:t>（3）介绍与相应数学传统游戏有关的APP，以供学生课后自主练习使用。</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每学期开展一次口算大比拼游戏，评选出班级口算王和年级口算王。</w:t>
      </w:r>
    </w:p>
    <w:p>
      <w:pPr>
        <w:pStyle w:val="11"/>
        <w:numPr>
          <w:ilvl w:val="0"/>
          <w:numId w:val="3"/>
        </w:numPr>
        <w:spacing w:line="360" w:lineRule="auto"/>
        <w:ind w:left="0" w:leftChars="0" w:firstLine="482" w:firstLineChars="200"/>
        <w:jc w:val="lef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头奥＋</w:t>
      </w:r>
      <w:r>
        <w:rPr>
          <w:rFonts w:hint="eastAsia" w:ascii="宋体" w:hAnsi="宋体" w:eastAsia="宋体" w:cs="宋体"/>
          <w:b/>
          <w:bCs/>
          <w:sz w:val="24"/>
          <w:szCs w:val="24"/>
          <w:lang w:val="en-US" w:eastAsia="zh-CN"/>
        </w:rPr>
        <w:t>数学小讲堂</w:t>
      </w:r>
    </w:p>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珠心算讲堂。（以每周奥德赛研究院方式展开）</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选修方式：自荐、教师推荐相结合。</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"https://m.baidu.com/s?word=%E5%9F%B9%E8%AE%AD%E6%96%B9%E6%B3%95&amp;from=1018914a&amp;lqsource=-1&amp;dmaseid=dmaseid291&amp;qid=000000003b50ad63" </w:instrText>
      </w:r>
      <w:r>
        <w:rPr>
          <w:rFonts w:hint="eastAsia" w:ascii="宋体" w:hAnsi="宋体" w:eastAsia="宋体" w:cs="宋体"/>
          <w:sz w:val="24"/>
          <w:szCs w:val="24"/>
        </w:rPr>
        <w:fldChar w:fldCharType="separate"/>
      </w:r>
      <w:r>
        <w:rPr>
          <w:rFonts w:hint="eastAsia" w:ascii="宋体" w:hAnsi="宋体" w:eastAsia="宋体" w:cs="宋体"/>
          <w:color w:val="000000"/>
          <w:kern w:val="0"/>
          <w:sz w:val="24"/>
          <w:szCs w:val="24"/>
        </w:rPr>
        <w:t>实施</w:t>
      </w:r>
      <w:r>
        <w:rPr>
          <w:rStyle w:val="8"/>
          <w:rFonts w:hint="eastAsia" w:ascii="宋体" w:hAnsi="宋体" w:eastAsia="宋体" w:cs="宋体"/>
          <w:color w:val="000000"/>
          <w:sz w:val="24"/>
          <w:szCs w:val="24"/>
          <w:u w:val="none"/>
        </w:rPr>
        <w:t>方法</w:t>
      </w:r>
      <w:r>
        <w:rPr>
          <w:rFonts w:hint="eastAsia" w:ascii="宋体" w:hAnsi="宋体" w:eastAsia="宋体" w:cs="宋体"/>
          <w:color w:val="000000"/>
          <w:sz w:val="24"/>
          <w:szCs w:val="24"/>
          <w:u w:val="none"/>
        </w:rPr>
        <w:fldChar w:fldCharType="end"/>
      </w:r>
      <w:r>
        <w:rPr>
          <w:rFonts w:hint="eastAsia" w:ascii="宋体" w:hAnsi="宋体" w:eastAsia="宋体" w:cs="宋体"/>
          <w:color w:val="000000"/>
          <w:kern w:val="0"/>
          <w:sz w:val="24"/>
          <w:szCs w:val="24"/>
        </w:rPr>
        <w:t>：利用每周社团时间和走班教学时间进行集中授课</w:t>
      </w:r>
    </w:p>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思维训练讲堂。（以每周奥德赛研究院方式展开）</w:t>
      </w:r>
    </w:p>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选修方式：自荐、教师推荐和测试选拔相结合。</w:t>
      </w:r>
      <w:r>
        <w:rPr>
          <w:rFonts w:hint="eastAsia" w:ascii="宋体" w:hAnsi="宋体" w:eastAsia="宋体" w:cs="宋体"/>
          <w:color w:val="333333"/>
          <w:kern w:val="0"/>
          <w:sz w:val="24"/>
          <w:szCs w:val="24"/>
        </w:rPr>
        <w:br w:type="textWrapping"/>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"https://m.baidu.com/s?word=%E5%9F%B9%E8%AE%AD%E6%96%B9%E6%B3%95&amp;from=1018914a&amp;lqsource=-1&amp;dmaseid=dmaseid291&amp;qid=000000003b50ad63" </w:instrText>
      </w:r>
      <w:r>
        <w:rPr>
          <w:rFonts w:hint="eastAsia" w:ascii="宋体" w:hAnsi="宋体" w:eastAsia="宋体" w:cs="宋体"/>
          <w:sz w:val="24"/>
          <w:szCs w:val="24"/>
        </w:rPr>
        <w:fldChar w:fldCharType="separate"/>
      </w:r>
      <w:r>
        <w:rPr>
          <w:rFonts w:hint="eastAsia" w:ascii="宋体" w:hAnsi="宋体" w:eastAsia="宋体" w:cs="宋体"/>
          <w:color w:val="000000"/>
          <w:kern w:val="0"/>
          <w:sz w:val="24"/>
          <w:szCs w:val="24"/>
        </w:rPr>
        <w:t>实施</w:t>
      </w:r>
      <w:r>
        <w:rPr>
          <w:rStyle w:val="8"/>
          <w:rFonts w:hint="eastAsia" w:ascii="宋体" w:hAnsi="宋体" w:eastAsia="宋体" w:cs="宋体"/>
          <w:color w:val="000000"/>
          <w:sz w:val="24"/>
          <w:szCs w:val="24"/>
          <w:u w:val="none"/>
        </w:rPr>
        <w:t>方法</w:t>
      </w:r>
      <w:r>
        <w:rPr>
          <w:rFonts w:hint="eastAsia" w:ascii="宋体" w:hAnsi="宋体" w:eastAsia="宋体" w:cs="宋体"/>
          <w:color w:val="000000"/>
          <w:sz w:val="24"/>
          <w:szCs w:val="24"/>
          <w:u w:val="none"/>
        </w:rPr>
        <w:fldChar w:fldCharType="end"/>
      </w:r>
      <w:r>
        <w:rPr>
          <w:rFonts w:hint="eastAsia" w:ascii="宋体" w:hAnsi="宋体" w:eastAsia="宋体" w:cs="宋体"/>
          <w:color w:val="000000"/>
          <w:kern w:val="0"/>
          <w:sz w:val="24"/>
          <w:szCs w:val="24"/>
        </w:rPr>
        <w:t>：班级授课。</w:t>
      </w:r>
    </w:p>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lang w:val="en-US" w:eastAsia="zh-CN"/>
        </w:rPr>
        <w:t>a、</w:t>
      </w:r>
      <w:r>
        <w:rPr>
          <w:rFonts w:hint="eastAsia" w:ascii="宋体" w:hAnsi="宋体" w:eastAsia="宋体" w:cs="宋体"/>
          <w:color w:val="000000"/>
          <w:kern w:val="0"/>
          <w:sz w:val="24"/>
          <w:szCs w:val="24"/>
        </w:rPr>
        <w:t>班级授课：每周</w:t>
      </w:r>
      <w:r>
        <w:rPr>
          <w:rFonts w:hint="eastAsia" w:ascii="宋体" w:hAnsi="宋体" w:eastAsia="宋体" w:cs="宋体"/>
          <w:color w:val="000000"/>
          <w:kern w:val="0"/>
          <w:sz w:val="24"/>
          <w:szCs w:val="24"/>
          <w:lang w:val="en-US" w:eastAsia="zh-CN"/>
        </w:rPr>
        <w:t>一</w:t>
      </w:r>
      <w:r>
        <w:rPr>
          <w:rFonts w:hint="eastAsia" w:ascii="宋体" w:hAnsi="宋体" w:eastAsia="宋体" w:cs="宋体"/>
          <w:color w:val="000000"/>
          <w:kern w:val="0"/>
          <w:sz w:val="24"/>
          <w:szCs w:val="24"/>
        </w:rPr>
        <w:t>节课精讲一个内容，一课讲授、一课练习。</w:t>
      </w:r>
    </w:p>
    <w:p>
      <w:pPr>
        <w:widowControl/>
        <w:spacing w:line="360" w:lineRule="auto"/>
        <w:ind w:firstLine="240" w:firstLineChars="100"/>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lang w:val="en-US" w:eastAsia="zh-CN"/>
        </w:rPr>
        <w:t>b、</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"https://m.baidu.com/s?word=%E5%9F%B9%E8%AE%AD%E5%B8%88&amp;from=1018914a&amp;lqsource=-1&amp;dmaseid=dmaseid291&amp;qid=000000003b50ad63" </w:instrText>
      </w:r>
      <w:r>
        <w:rPr>
          <w:rFonts w:hint="eastAsia" w:ascii="宋体" w:hAnsi="宋体" w:eastAsia="宋体" w:cs="宋体"/>
          <w:sz w:val="24"/>
          <w:szCs w:val="24"/>
        </w:rPr>
        <w:fldChar w:fldCharType="separate"/>
      </w:r>
      <w:r>
        <w:rPr>
          <w:rStyle w:val="8"/>
          <w:rFonts w:hint="eastAsia" w:ascii="宋体" w:hAnsi="宋体" w:eastAsia="宋体" w:cs="宋体"/>
          <w:color w:val="000000"/>
          <w:sz w:val="24"/>
          <w:szCs w:val="24"/>
          <w:u w:val="none"/>
        </w:rPr>
        <w:t>课程师</w:t>
      </w:r>
      <w:r>
        <w:rPr>
          <w:rFonts w:hint="eastAsia" w:ascii="宋体" w:hAnsi="宋体" w:eastAsia="宋体" w:cs="宋体"/>
          <w:color w:val="000000"/>
          <w:sz w:val="24"/>
          <w:szCs w:val="24"/>
          <w:u w:val="none"/>
        </w:rPr>
        <w:fldChar w:fldCharType="end"/>
      </w:r>
      <w:r>
        <w:rPr>
          <w:rFonts w:hint="eastAsia" w:ascii="宋体" w:hAnsi="宋体" w:eastAsia="宋体" w:cs="宋体"/>
          <w:color w:val="000000"/>
          <w:kern w:val="0"/>
          <w:sz w:val="24"/>
          <w:szCs w:val="24"/>
          <w:shd w:val="clear" w:color="auto" w:fill="FFFFFF"/>
        </w:rPr>
        <w:t>资：每</w:t>
      </w:r>
      <w:r>
        <w:rPr>
          <w:rFonts w:hint="eastAsia" w:ascii="宋体" w:hAnsi="宋体" w:eastAsia="宋体" w:cs="宋体"/>
          <w:color w:val="000000"/>
          <w:kern w:val="0"/>
          <w:sz w:val="24"/>
          <w:szCs w:val="24"/>
          <w:shd w:val="clear" w:color="auto" w:fill="FFFFFF"/>
          <w:lang w:val="en-US" w:eastAsia="zh-CN"/>
        </w:rPr>
        <w:t>个</w:t>
      </w:r>
      <w:r>
        <w:rPr>
          <w:rFonts w:hint="eastAsia" w:ascii="宋体" w:hAnsi="宋体" w:eastAsia="宋体" w:cs="宋体"/>
          <w:color w:val="000000"/>
          <w:kern w:val="0"/>
          <w:sz w:val="24"/>
          <w:szCs w:val="24"/>
          <w:shd w:val="clear" w:color="auto" w:fill="FFFFFF"/>
        </w:rPr>
        <w:t>年级配备</w:t>
      </w:r>
      <w:r>
        <w:rPr>
          <w:rFonts w:hint="eastAsia" w:ascii="宋体" w:hAnsi="宋体" w:eastAsia="宋体" w:cs="宋体"/>
          <w:color w:val="000000"/>
          <w:kern w:val="0"/>
          <w:sz w:val="24"/>
          <w:szCs w:val="24"/>
          <w:shd w:val="clear" w:color="auto" w:fill="FFFFFF"/>
          <w:lang w:val="en-US" w:eastAsia="zh-CN"/>
        </w:rPr>
        <w:t>一名</w:t>
      </w:r>
      <w:r>
        <w:rPr>
          <w:rFonts w:hint="eastAsia" w:ascii="宋体" w:hAnsi="宋体" w:eastAsia="宋体" w:cs="宋体"/>
          <w:color w:val="000000"/>
          <w:kern w:val="0"/>
          <w:sz w:val="24"/>
          <w:szCs w:val="24"/>
          <w:shd w:val="clear" w:color="auto" w:fill="FFFFFF"/>
        </w:rPr>
        <w:t>培训教师</w:t>
      </w:r>
    </w:p>
    <w:p>
      <w:pPr>
        <w:widowControl/>
        <w:spacing w:line="360" w:lineRule="auto"/>
        <w:ind w:firstLine="240" w:firstLineChars="100"/>
        <w:jc w:val="lef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c、</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"https://m.baidu.com/s?word=%E5%9F%B9%E8%AE%AD%E5%86%85%E5%AE%B9&amp;from=1018914a&amp;lqsource=-1&amp;dmaseid=dmaseid291&amp;qid=000000003b50ad63" </w:instrText>
      </w:r>
      <w:r>
        <w:rPr>
          <w:rFonts w:hint="eastAsia" w:ascii="宋体" w:hAnsi="宋体" w:eastAsia="宋体" w:cs="宋体"/>
          <w:sz w:val="24"/>
          <w:szCs w:val="24"/>
        </w:rPr>
        <w:fldChar w:fldCharType="separate"/>
      </w:r>
      <w:r>
        <w:rPr>
          <w:rFonts w:hint="eastAsia" w:ascii="宋体" w:hAnsi="宋体" w:eastAsia="宋体" w:cs="宋体"/>
          <w:color w:val="000000"/>
          <w:kern w:val="0"/>
          <w:sz w:val="24"/>
          <w:szCs w:val="24"/>
        </w:rPr>
        <w:t>课程</w:t>
      </w:r>
      <w:r>
        <w:rPr>
          <w:rStyle w:val="8"/>
          <w:rFonts w:hint="eastAsia" w:ascii="宋体" w:hAnsi="宋体" w:eastAsia="宋体" w:cs="宋体"/>
          <w:color w:val="000000"/>
          <w:sz w:val="24"/>
          <w:szCs w:val="24"/>
          <w:u w:val="none"/>
        </w:rPr>
        <w:t>内容</w:t>
      </w:r>
      <w:r>
        <w:rPr>
          <w:rFonts w:hint="eastAsia" w:ascii="宋体" w:hAnsi="宋体" w:eastAsia="宋体" w:cs="宋体"/>
          <w:color w:val="000000"/>
          <w:sz w:val="24"/>
          <w:szCs w:val="24"/>
          <w:u w:val="none"/>
        </w:rPr>
        <w:fldChar w:fldCharType="end"/>
      </w:r>
      <w:r>
        <w:rPr>
          <w:rFonts w:hint="eastAsia" w:ascii="宋体" w:hAnsi="宋体" w:eastAsia="宋体" w:cs="宋体"/>
          <w:color w:val="000000"/>
          <w:kern w:val="0"/>
          <w:sz w:val="24"/>
          <w:szCs w:val="24"/>
        </w:rPr>
        <w:t>：根据各年级教材特点，合理编排教学内容，以数学思维能力提高为主。</w:t>
      </w:r>
    </w:p>
    <w:p>
      <w:pPr>
        <w:pStyle w:val="11"/>
        <w:numPr>
          <w:ilvl w:val="0"/>
          <w:numId w:val="3"/>
        </w:numPr>
        <w:spacing w:line="360" w:lineRule="auto"/>
        <w:ind w:left="0" w:leftChars="0" w:firstLine="482" w:firstLineChars="200"/>
        <w:jc w:val="left"/>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头奥＋</w:t>
      </w:r>
      <w:r>
        <w:rPr>
          <w:rFonts w:hint="eastAsia" w:ascii="宋体" w:hAnsi="宋体" w:eastAsia="宋体" w:cs="宋体"/>
          <w:b/>
          <w:bCs/>
          <w:color w:val="000000"/>
          <w:kern w:val="0"/>
          <w:sz w:val="24"/>
          <w:szCs w:val="24"/>
          <w:lang w:val="en-US" w:eastAsia="zh-CN"/>
        </w:rPr>
        <w:t>评价方式</w:t>
      </w:r>
    </w:p>
    <w:p>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sz w:val="24"/>
          <w:szCs w:val="24"/>
          <w:lang w:val="en-US" w:eastAsia="zh-CN"/>
        </w:rPr>
        <w:t>1、</w:t>
      </w:r>
      <w:r>
        <w:rPr>
          <w:rFonts w:hint="eastAsia" w:ascii="宋体" w:hAnsi="宋体" w:eastAsia="宋体" w:cs="宋体"/>
          <w:color w:val="000000"/>
          <w:sz w:val="24"/>
          <w:szCs w:val="24"/>
          <w:lang w:val="en-US" w:eastAsia="zh-CN"/>
        </w:rPr>
        <w:t>数学实践成果展示与小实践家评比活动（12月）</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（1）活动内容：数学实践活动内容</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（2）展开方式：班级展示+年级展示</w:t>
      </w:r>
    </w:p>
    <w:p>
      <w:pPr>
        <w:spacing w:line="360"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color w:val="000000"/>
          <w:sz w:val="24"/>
          <w:szCs w:val="24"/>
          <w:lang w:val="en-US" w:eastAsia="zh-CN"/>
        </w:rPr>
        <w:t>（3）奖项设置：“头奥+”小小实践家</w:t>
      </w:r>
    </w:p>
    <w:p>
      <w:pPr>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数学家故事讲述与小小故事家评比活动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9月</w:t>
      </w:r>
      <w:r>
        <w:rPr>
          <w:rFonts w:hint="eastAsia" w:ascii="宋体" w:hAnsi="宋体" w:eastAsia="宋体" w:cs="宋体"/>
          <w:color w:val="000000"/>
          <w:sz w:val="24"/>
          <w:szCs w:val="24"/>
          <w:lang w:eastAsia="zh-CN"/>
        </w:rPr>
        <w:t>）</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（1）活动内容：数学家的故事、数学小故事等</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（2）展开方式：班级pk+年级展评</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（3）奖项设置：“头奥+”小小故事王</w:t>
      </w:r>
    </w:p>
    <w:p>
      <w:pPr>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数学小论文撰写与优秀小论文评选活动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1月</w:t>
      </w:r>
      <w:r>
        <w:rPr>
          <w:rFonts w:hint="eastAsia" w:ascii="宋体" w:hAnsi="宋体" w:eastAsia="宋体" w:cs="宋体"/>
          <w:color w:val="000000"/>
          <w:sz w:val="24"/>
          <w:szCs w:val="24"/>
          <w:lang w:eastAsia="zh-CN"/>
        </w:rPr>
        <w:t>）</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活动内容：基于小数报的论文评选，以本学期的内容为主进行小论文撰写。</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（2）开展方式：班级pk+年级pk+省级pk</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（3）奖项设置：省、校特等奖、一等奖、二等奖</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4、小数报线上答题与小小数学家评比活动（2月）</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活动内容：根据本学期内容进行小数报的线上答题。</w:t>
      </w:r>
    </w:p>
    <w:p>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（2）开展方式：线上答题</w:t>
      </w:r>
    </w:p>
    <w:p>
      <w:pPr>
        <w:spacing w:line="360" w:lineRule="auto"/>
        <w:jc w:val="left"/>
        <w:rPr>
          <w:rFonts w:hint="default" w:ascii="宋体" w:hAnsi="宋体" w:cs="宋体"/>
          <w:b/>
          <w:bCs/>
          <w:color w:val="000000"/>
          <w:kern w:val="0"/>
          <w:sz w:val="24"/>
          <w:szCs w:val="24"/>
          <w:lang w:val="en-US" w:eastAsia="zh-CN"/>
        </w:rPr>
      </w:pPr>
      <w:r>
        <w:rPr>
          <w:rFonts w:hint="eastAsia" w:ascii="宋体" w:hAnsi="宋体" w:eastAsia="宋体" w:cs="宋体"/>
          <w:color w:val="000000"/>
          <w:sz w:val="24"/>
          <w:szCs w:val="24"/>
          <w:lang w:val="en-US" w:eastAsia="zh-CN"/>
        </w:rPr>
        <w:t>（3）奖项设置：省、校特等奖、一等奖、二等奖</w:t>
      </w:r>
    </w:p>
    <w:p>
      <w:pPr>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rPr>
        <w:t>三、具体安排</w:t>
      </w: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9月：</w:t>
      </w:r>
    </w:p>
    <w:p>
      <w:pPr>
        <w:numPr>
          <w:ilvl w:val="0"/>
          <w:numId w:val="4"/>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青年教师基本功</w:t>
      </w:r>
      <w:r>
        <w:rPr>
          <w:rFonts w:hint="eastAsia" w:ascii="宋体" w:hAnsi="宋体" w:cs="宋体"/>
          <w:sz w:val="24"/>
          <w:szCs w:val="24"/>
          <w:lang w:val="en-US" w:eastAsia="zh-CN"/>
        </w:rPr>
        <w:t>。</w:t>
      </w:r>
    </w:p>
    <w:p>
      <w:pPr>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2、新优质初稿确定（以级部为单位）</w:t>
      </w:r>
      <w:r>
        <w:rPr>
          <w:rFonts w:hint="eastAsia" w:ascii="宋体" w:hAnsi="宋体" w:cs="宋体"/>
          <w:sz w:val="24"/>
          <w:szCs w:val="24"/>
          <w:lang w:val="en-US" w:eastAsia="zh-CN"/>
        </w:rPr>
        <w:t>。</w:t>
      </w:r>
    </w:p>
    <w:p>
      <w:pPr>
        <w:numPr>
          <w:ilvl w:val="0"/>
          <w:numId w:val="5"/>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头奥＋数学小故事：班级评比+年级评比</w:t>
      </w:r>
      <w:r>
        <w:rPr>
          <w:rFonts w:hint="eastAsia" w:ascii="宋体" w:hAnsi="宋体" w:cs="宋体"/>
          <w:sz w:val="24"/>
          <w:szCs w:val="24"/>
          <w:lang w:val="en-US" w:eastAsia="zh-CN"/>
        </w:rPr>
        <w:t>。</w:t>
      </w:r>
    </w:p>
    <w:p>
      <w:pPr>
        <w:numPr>
          <w:ilvl w:val="0"/>
          <w:numId w:val="5"/>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数学小实践定稿</w:t>
      </w:r>
      <w:r>
        <w:rPr>
          <w:rFonts w:hint="eastAsia" w:ascii="宋体" w:hAnsi="宋体" w:cs="宋体"/>
          <w:sz w:val="24"/>
          <w:szCs w:val="24"/>
          <w:lang w:val="en-US" w:eastAsia="zh-CN"/>
        </w:rPr>
        <w:t>。</w:t>
      </w:r>
    </w:p>
    <w:p>
      <w:pPr>
        <w:numPr>
          <w:ilvl w:val="0"/>
          <w:numId w:val="5"/>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校级课题：《</w:t>
      </w:r>
      <w:r>
        <w:rPr>
          <w:rFonts w:hint="eastAsia" w:ascii="宋体" w:hAnsi="宋体" w:eastAsia="宋体" w:cs="宋体"/>
          <w:b w:val="0"/>
          <w:bCs/>
          <w:sz w:val="24"/>
          <w:szCs w:val="24"/>
          <w:lang w:val="en-US" w:eastAsia="zh-CN"/>
        </w:rPr>
        <w:t>头奥+小学数学校本课程的开发与实践研究</w:t>
      </w:r>
      <w:r>
        <w:rPr>
          <w:rFonts w:hint="eastAsia" w:ascii="宋体" w:hAnsi="宋体" w:eastAsia="宋体" w:cs="宋体"/>
          <w:sz w:val="24"/>
          <w:szCs w:val="24"/>
          <w:lang w:val="en-US" w:eastAsia="zh-CN"/>
        </w:rPr>
        <w:t>》完成开题。</w:t>
      </w:r>
    </w:p>
    <w:p>
      <w:pPr>
        <w:numPr>
          <w:ilvl w:val="0"/>
          <w:numId w:val="5"/>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备课本检查（9月底）</w:t>
      </w: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10月：</w:t>
      </w:r>
    </w:p>
    <w:p>
      <w:pPr>
        <w:numPr>
          <w:ilvl w:val="0"/>
          <w:numId w:val="6"/>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青年教师基本功</w:t>
      </w:r>
    </w:p>
    <w:p>
      <w:pPr>
        <w:numPr>
          <w:ilvl w:val="0"/>
          <w:numId w:val="6"/>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新优质第一轮磨课。</w:t>
      </w:r>
    </w:p>
    <w:p>
      <w:pPr>
        <w:numPr>
          <w:ilvl w:val="0"/>
          <w:numId w:val="6"/>
        </w:numPr>
        <w:spacing w:line="360" w:lineRule="auto"/>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新优质第二轮磨课。</w:t>
      </w:r>
    </w:p>
    <w:p>
      <w:pPr>
        <w:numPr>
          <w:ilvl w:val="0"/>
          <w:numId w:val="6"/>
        </w:numPr>
        <w:spacing w:line="360" w:lineRule="auto"/>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五年级省测。</w:t>
      </w:r>
    </w:p>
    <w:p>
      <w:pPr>
        <w:numPr>
          <w:ilvl w:val="0"/>
          <w:numId w:val="6"/>
        </w:numPr>
        <w:spacing w:line="360" w:lineRule="auto"/>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作业本、听课本检查、集体备课本。</w:t>
      </w:r>
    </w:p>
    <w:p>
      <w:pPr>
        <w:numPr>
          <w:ilvl w:val="0"/>
          <w:numId w:val="0"/>
        </w:numPr>
        <w:spacing w:line="360" w:lineRule="auto"/>
        <w:ind w:leftChars="0"/>
        <w:jc w:val="both"/>
        <w:rPr>
          <w:rFonts w:hint="eastAsia" w:ascii="宋体" w:hAnsi="宋体" w:eastAsia="宋体" w:cs="宋体"/>
          <w:b/>
          <w:bCs/>
          <w:sz w:val="24"/>
          <w:szCs w:val="24"/>
          <w:lang w:val="en-US" w:eastAsia="zh-CN"/>
        </w:rPr>
      </w:pPr>
    </w:p>
    <w:p>
      <w:pPr>
        <w:numPr>
          <w:ilvl w:val="0"/>
          <w:numId w:val="0"/>
        </w:numPr>
        <w:spacing w:line="360" w:lineRule="auto"/>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11月：</w:t>
      </w:r>
    </w:p>
    <w:p>
      <w:pPr>
        <w:numPr>
          <w:ilvl w:val="0"/>
          <w:numId w:val="7"/>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青年教师基本功。</w:t>
      </w:r>
    </w:p>
    <w:p>
      <w:pPr>
        <w:numPr>
          <w:ilvl w:val="0"/>
          <w:numId w:val="7"/>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新优质第三轮磨课。</w:t>
      </w:r>
    </w:p>
    <w:p>
      <w:pPr>
        <w:numPr>
          <w:ilvl w:val="0"/>
          <w:numId w:val="7"/>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新优质第四轮磨课。</w:t>
      </w:r>
    </w:p>
    <w:p>
      <w:pPr>
        <w:numPr>
          <w:ilvl w:val="0"/>
          <w:numId w:val="7"/>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备课本、听课本、作业本、集体备课本（11月底）。</w:t>
      </w:r>
    </w:p>
    <w:p>
      <w:pPr>
        <w:numPr>
          <w:ilvl w:val="0"/>
          <w:numId w:val="7"/>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互＋课堂展示（薛青青）。</w:t>
      </w: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12月</w:t>
      </w:r>
    </w:p>
    <w:p>
      <w:pPr>
        <w:numPr>
          <w:ilvl w:val="0"/>
          <w:numId w:val="8"/>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青年教师基本功</w:t>
      </w:r>
      <w:r>
        <w:rPr>
          <w:rFonts w:hint="eastAsia" w:ascii="宋体" w:hAnsi="宋体" w:cs="宋体"/>
          <w:sz w:val="24"/>
          <w:szCs w:val="24"/>
          <w:lang w:val="en-US" w:eastAsia="zh-CN"/>
        </w:rPr>
        <w:t>。</w:t>
      </w:r>
    </w:p>
    <w:p>
      <w:pPr>
        <w:numPr>
          <w:ilvl w:val="0"/>
          <w:numId w:val="8"/>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新优质展评</w:t>
      </w:r>
      <w:r>
        <w:rPr>
          <w:rFonts w:hint="eastAsia" w:ascii="宋体" w:hAnsi="宋体" w:cs="宋体"/>
          <w:sz w:val="24"/>
          <w:szCs w:val="24"/>
          <w:lang w:val="en-US" w:eastAsia="zh-CN"/>
        </w:rPr>
        <w:t>。</w:t>
      </w:r>
    </w:p>
    <w:p>
      <w:pPr>
        <w:numPr>
          <w:ilvl w:val="0"/>
          <w:numId w:val="8"/>
        </w:numPr>
        <w:spacing w:line="360" w:lineRule="auto"/>
        <w:ind w:left="0"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头奥＋数学小实践展评。</w:t>
      </w:r>
    </w:p>
    <w:p>
      <w:pPr>
        <w:numPr>
          <w:ilvl w:val="0"/>
          <w:numId w:val="8"/>
        </w:numPr>
        <w:spacing w:line="360" w:lineRule="auto"/>
        <w:ind w:left="0"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省级课题申报</w:t>
      </w:r>
      <w:r>
        <w:rPr>
          <w:rFonts w:hint="eastAsia" w:ascii="宋体" w:hAnsi="宋体" w:cs="宋体"/>
          <w:b w:val="0"/>
          <w:bCs w:val="0"/>
          <w:sz w:val="24"/>
          <w:szCs w:val="24"/>
          <w:lang w:val="en-US" w:eastAsia="zh-CN"/>
        </w:rPr>
        <w:t>。</w:t>
      </w:r>
    </w:p>
    <w:p>
      <w:pPr>
        <w:numPr>
          <w:ilvl w:val="0"/>
          <w:numId w:val="0"/>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5、市小学数学年会优秀论文评比活动题：创造适合每一个学生的数学教育</w:t>
      </w:r>
    </w:p>
    <w:p>
      <w:pPr>
        <w:numPr>
          <w:ilvl w:val="0"/>
          <w:numId w:val="0"/>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时间：十二月底（区域12月20日前交至区教师发展中心）</w:t>
      </w:r>
    </w:p>
    <w:p>
      <w:pPr>
        <w:numPr>
          <w:ilvl w:val="0"/>
          <w:numId w:val="0"/>
        </w:numPr>
        <w:spacing w:line="360" w:lineRule="auto"/>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1月</w:t>
      </w:r>
    </w:p>
    <w:p>
      <w:pPr>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1、青年教师基本功</w:t>
      </w:r>
    </w:p>
    <w:p>
      <w:pPr>
        <w:numPr>
          <w:ilvl w:val="0"/>
          <w:numId w:val="0"/>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2、期末考试</w:t>
      </w:r>
    </w:p>
    <w:p>
      <w:pPr>
        <w:spacing w:line="360" w:lineRule="auto"/>
        <w:jc w:val="both"/>
        <w:rPr>
          <w:rFonts w:hint="eastAsia" w:ascii="宋体" w:hAnsi="宋体" w:eastAsia="宋体" w:cs="宋体"/>
          <w:color w:val="000000"/>
          <w:sz w:val="24"/>
          <w:szCs w:val="24"/>
        </w:rPr>
      </w:pPr>
    </w:p>
    <w:p>
      <w:pPr>
        <w:spacing w:line="360" w:lineRule="auto"/>
        <w:ind w:firstLine="480" w:firstLineChars="200"/>
        <w:jc w:val="right"/>
        <w:rPr>
          <w:rFonts w:hint="eastAsia" w:ascii="宋体" w:hAnsi="宋体" w:eastAsia="宋体" w:cs="宋体"/>
          <w:color w:val="000000"/>
          <w:sz w:val="24"/>
          <w:szCs w:val="24"/>
        </w:rPr>
      </w:pPr>
    </w:p>
    <w:p>
      <w:pPr>
        <w:spacing w:line="360" w:lineRule="auto"/>
        <w:ind w:firstLine="480" w:firstLineChars="200"/>
        <w:jc w:val="right"/>
        <w:rPr>
          <w:rFonts w:hint="eastAsia" w:ascii="宋体" w:hAnsi="宋体" w:eastAsia="宋体" w:cs="宋体"/>
          <w:color w:val="000000"/>
          <w:sz w:val="24"/>
          <w:szCs w:val="24"/>
        </w:rPr>
      </w:pPr>
    </w:p>
    <w:p>
      <w:pPr>
        <w:spacing w:line="360" w:lineRule="auto"/>
        <w:ind w:firstLine="480" w:firstLineChars="200"/>
        <w:jc w:val="right"/>
        <w:rPr>
          <w:rFonts w:hint="eastAsia" w:ascii="宋体" w:hAnsi="宋体" w:eastAsia="宋体" w:cs="宋体"/>
          <w:color w:val="000000"/>
          <w:sz w:val="24"/>
          <w:szCs w:val="24"/>
        </w:rPr>
      </w:pPr>
    </w:p>
    <w:p>
      <w:pPr>
        <w:spacing w:line="360" w:lineRule="auto"/>
        <w:ind w:firstLine="480" w:firstLineChars="200"/>
        <w:jc w:val="right"/>
        <w:rPr>
          <w:rFonts w:hint="eastAsia" w:ascii="宋体" w:hAnsi="宋体" w:eastAsia="宋体" w:cs="宋体"/>
          <w:color w:val="000000"/>
          <w:sz w:val="24"/>
          <w:szCs w:val="24"/>
        </w:rPr>
      </w:pPr>
    </w:p>
    <w:p>
      <w:pPr>
        <w:spacing w:line="360" w:lineRule="auto"/>
        <w:ind w:firstLine="480" w:firstLineChars="200"/>
        <w:jc w:val="right"/>
        <w:rPr>
          <w:rFonts w:hint="eastAsia" w:ascii="宋体" w:hAnsi="宋体" w:eastAsia="宋体" w:cs="宋体"/>
          <w:color w:val="000000"/>
          <w:sz w:val="24"/>
          <w:szCs w:val="24"/>
        </w:rPr>
      </w:pPr>
    </w:p>
    <w:p>
      <w:pPr>
        <w:spacing w:line="360" w:lineRule="auto"/>
        <w:ind w:firstLine="480" w:firstLineChars="200"/>
        <w:jc w:val="right"/>
        <w:rPr>
          <w:rFonts w:hint="eastAsia" w:ascii="宋体" w:hAnsi="宋体" w:eastAsia="宋体" w:cs="宋体"/>
          <w:color w:val="000000"/>
          <w:sz w:val="24"/>
          <w:szCs w:val="24"/>
        </w:rPr>
      </w:pPr>
    </w:p>
    <w:p>
      <w:pPr>
        <w:spacing w:line="360" w:lineRule="auto"/>
        <w:ind w:firstLine="480" w:firstLineChars="200"/>
        <w:jc w:val="right"/>
        <w:rPr>
          <w:rFonts w:hint="eastAsia" w:ascii="宋体" w:hAnsi="宋体" w:eastAsia="宋体" w:cs="宋体"/>
          <w:color w:val="000000"/>
          <w:sz w:val="24"/>
          <w:szCs w:val="24"/>
        </w:rPr>
      </w:pPr>
    </w:p>
    <w:p>
      <w:pPr>
        <w:spacing w:line="360" w:lineRule="auto"/>
        <w:jc w:val="right"/>
        <w:rPr>
          <w:rFonts w:hint="eastAsia" w:ascii="宋体" w:hAnsi="宋体" w:cs="宋体"/>
          <w:color w:val="000000"/>
          <w:sz w:val="24"/>
          <w:szCs w:val="24"/>
          <w:lang w:val="en-US" w:eastAsia="zh-CN"/>
        </w:rPr>
      </w:pPr>
      <w:r>
        <w:rPr>
          <w:rFonts w:hint="eastAsia" w:ascii="宋体" w:hAnsi="宋体" w:eastAsia="宋体" w:cs="宋体"/>
          <w:color w:val="000000"/>
          <w:sz w:val="24"/>
          <w:szCs w:val="24"/>
        </w:rPr>
        <w:t>常州市</w:t>
      </w:r>
      <w:r>
        <w:rPr>
          <w:rFonts w:hint="eastAsia" w:ascii="宋体" w:hAnsi="宋体" w:cs="宋体"/>
          <w:color w:val="000000"/>
          <w:sz w:val="24"/>
          <w:szCs w:val="24"/>
          <w:lang w:val="en-US" w:eastAsia="zh-CN"/>
        </w:rPr>
        <w:t>香梅小学</w:t>
      </w:r>
    </w:p>
    <w:p>
      <w:pPr>
        <w:spacing w:line="360" w:lineRule="auto"/>
        <w:ind w:firstLine="8400" w:firstLineChars="3500"/>
        <w:jc w:val="both"/>
        <w:rPr>
          <w:rFonts w:hint="eastAsia" w:ascii="宋体" w:hAnsi="宋体" w:eastAsia="宋体" w:cs="宋体"/>
          <w:color w:val="000000"/>
          <w:sz w:val="24"/>
          <w:szCs w:val="24"/>
        </w:rPr>
      </w:pPr>
      <w:r>
        <w:rPr>
          <w:rFonts w:hint="eastAsia" w:ascii="宋体" w:hAnsi="宋体" w:eastAsia="宋体" w:cs="宋体"/>
          <w:color w:val="000000"/>
          <w:sz w:val="24"/>
          <w:szCs w:val="24"/>
        </w:rPr>
        <w:t>20</w:t>
      </w:r>
      <w:r>
        <w:rPr>
          <w:rFonts w:hint="eastAsia" w:ascii="宋体" w:hAnsi="宋体" w:cs="宋体"/>
          <w:color w:val="000000"/>
          <w:sz w:val="24"/>
          <w:szCs w:val="24"/>
          <w:lang w:val="en-US" w:eastAsia="zh-CN"/>
        </w:rPr>
        <w:t>20</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月</w:t>
      </w:r>
    </w:p>
    <w:p>
      <w:pPr>
        <w:spacing w:line="360" w:lineRule="auto"/>
        <w:jc w:val="both"/>
        <w:rPr>
          <w:rFonts w:hint="eastAsia" w:ascii="宋体" w:hAnsi="宋体" w:cs="宋体"/>
          <w:color w:val="000000"/>
          <w:sz w:val="24"/>
          <w:szCs w:val="24"/>
          <w:lang w:val="en-US" w:eastAsia="zh-CN"/>
        </w:rPr>
      </w:pPr>
    </w:p>
    <w:p>
      <w:pPr>
        <w:spacing w:line="360" w:lineRule="auto"/>
        <w:jc w:val="both"/>
        <w:rPr>
          <w:rFonts w:hint="eastAsia" w:ascii="宋体" w:hAnsi="宋体" w:cs="宋体"/>
          <w:color w:val="000000"/>
          <w:sz w:val="24"/>
          <w:szCs w:val="24"/>
          <w:lang w:val="en-US" w:eastAsia="zh-CN"/>
        </w:rPr>
      </w:pPr>
      <w:bookmarkStart w:id="0" w:name="_GoBack"/>
      <w:bookmarkEnd w:id="0"/>
    </w:p>
    <w:tbl>
      <w:tblPr>
        <w:tblStyle w:val="6"/>
        <w:tblpPr w:leftFromText="180" w:rightFromText="180" w:vertAnchor="text" w:horzAnchor="page" w:tblpX="1877" w:tblpY="11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660"/>
        <w:gridCol w:w="1660"/>
        <w:gridCol w:w="166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年级</w:t>
            </w:r>
          </w:p>
        </w:tc>
        <w:tc>
          <w:tcPr>
            <w:tcW w:w="1660" w:type="dxa"/>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1班</w:t>
            </w:r>
          </w:p>
        </w:tc>
        <w:tc>
          <w:tcPr>
            <w:tcW w:w="1660" w:type="dxa"/>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2班</w:t>
            </w:r>
          </w:p>
        </w:tc>
        <w:tc>
          <w:tcPr>
            <w:tcW w:w="1660" w:type="dxa"/>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3班</w:t>
            </w:r>
          </w:p>
        </w:tc>
        <w:tc>
          <w:tcPr>
            <w:tcW w:w="1661" w:type="dxa"/>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一年级</w:t>
            </w:r>
          </w:p>
        </w:tc>
        <w:tc>
          <w:tcPr>
            <w:tcW w:w="1660" w:type="dxa"/>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董梦甜</w:t>
            </w:r>
          </w:p>
        </w:tc>
        <w:tc>
          <w:tcPr>
            <w:tcW w:w="1660" w:type="dxa"/>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董梦甜</w:t>
            </w:r>
          </w:p>
        </w:tc>
        <w:tc>
          <w:tcPr>
            <w:tcW w:w="166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易敏</w:t>
            </w:r>
          </w:p>
        </w:tc>
        <w:tc>
          <w:tcPr>
            <w:tcW w:w="1661"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易敏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二年级</w:t>
            </w:r>
          </w:p>
        </w:tc>
        <w:tc>
          <w:tcPr>
            <w:tcW w:w="1660" w:type="dxa"/>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夏杰</w:t>
            </w:r>
          </w:p>
        </w:tc>
        <w:tc>
          <w:tcPr>
            <w:tcW w:w="1660" w:type="dxa"/>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夏杰</w:t>
            </w:r>
          </w:p>
        </w:tc>
        <w:tc>
          <w:tcPr>
            <w:tcW w:w="166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曹玉琴</w:t>
            </w:r>
          </w:p>
        </w:tc>
        <w:tc>
          <w:tcPr>
            <w:tcW w:w="1661"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曹玉琴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三年级</w:t>
            </w:r>
          </w:p>
        </w:tc>
        <w:tc>
          <w:tcPr>
            <w:tcW w:w="1660" w:type="dxa"/>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符慧华</w:t>
            </w:r>
          </w:p>
        </w:tc>
        <w:tc>
          <w:tcPr>
            <w:tcW w:w="1660" w:type="dxa"/>
          </w:tcPr>
          <w:p>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符慧华</w:t>
            </w:r>
          </w:p>
        </w:tc>
        <w:tc>
          <w:tcPr>
            <w:tcW w:w="1660" w:type="dxa"/>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王亚燕</w:t>
            </w:r>
          </w:p>
        </w:tc>
        <w:tc>
          <w:tcPr>
            <w:tcW w:w="1661" w:type="dxa"/>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王亚燕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四年级</w:t>
            </w:r>
          </w:p>
        </w:tc>
        <w:tc>
          <w:tcPr>
            <w:tcW w:w="166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马琳</w:t>
            </w:r>
          </w:p>
        </w:tc>
        <w:tc>
          <w:tcPr>
            <w:tcW w:w="166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马琳</w:t>
            </w:r>
          </w:p>
        </w:tc>
        <w:tc>
          <w:tcPr>
            <w:tcW w:w="166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徐颖</w:t>
            </w:r>
          </w:p>
        </w:tc>
        <w:tc>
          <w:tcPr>
            <w:tcW w:w="1661"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徐颖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spacing w:line="360" w:lineRule="auto"/>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五年级</w:t>
            </w:r>
          </w:p>
        </w:tc>
        <w:tc>
          <w:tcPr>
            <w:tcW w:w="166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姚文兰</w:t>
            </w:r>
          </w:p>
        </w:tc>
        <w:tc>
          <w:tcPr>
            <w:tcW w:w="166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姚文兰</w:t>
            </w:r>
          </w:p>
        </w:tc>
        <w:tc>
          <w:tcPr>
            <w:tcW w:w="166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薛青青</w:t>
            </w:r>
          </w:p>
        </w:tc>
        <w:tc>
          <w:tcPr>
            <w:tcW w:w="1661"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姚飞月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spacing w:line="360" w:lineRule="auto"/>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六年级</w:t>
            </w:r>
          </w:p>
        </w:tc>
        <w:tc>
          <w:tcPr>
            <w:tcW w:w="166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潘海霞</w:t>
            </w:r>
          </w:p>
        </w:tc>
        <w:tc>
          <w:tcPr>
            <w:tcW w:w="166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潘海霞</w:t>
            </w:r>
          </w:p>
        </w:tc>
        <w:tc>
          <w:tcPr>
            <w:tcW w:w="1660" w:type="dxa"/>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王月红</w:t>
            </w:r>
          </w:p>
        </w:tc>
        <w:tc>
          <w:tcPr>
            <w:tcW w:w="1661" w:type="dxa"/>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王月红</w:t>
            </w:r>
          </w:p>
        </w:tc>
      </w:tr>
    </w:tbl>
    <w:p>
      <w:pPr>
        <w:spacing w:line="360" w:lineRule="auto"/>
        <w:ind w:firstLine="3200" w:firstLineChars="1000"/>
        <w:jc w:val="both"/>
        <w:rPr>
          <w:rFonts w:hint="default" w:ascii="宋体" w:hAnsi="宋体" w:eastAsia="宋体" w:cs="宋体"/>
          <w:sz w:val="32"/>
          <w:szCs w:val="32"/>
          <w:lang w:val="en-US" w:eastAsia="zh-CN"/>
        </w:rPr>
      </w:pPr>
      <w:r>
        <w:rPr>
          <w:rFonts w:hint="eastAsia" w:ascii="宋体" w:hAnsi="宋体" w:cs="宋体"/>
          <w:sz w:val="32"/>
          <w:szCs w:val="32"/>
          <w:lang w:val="en-US" w:eastAsia="zh-CN"/>
        </w:rPr>
        <w:t>香梅小学任课教师</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6DDC8"/>
    <w:multiLevelType w:val="singleLevel"/>
    <w:tmpl w:val="89B6DDC8"/>
    <w:lvl w:ilvl="0" w:tentative="0">
      <w:start w:val="1"/>
      <w:numFmt w:val="decimal"/>
      <w:suff w:val="nothing"/>
      <w:lvlText w:val="%1、"/>
      <w:lvlJc w:val="left"/>
    </w:lvl>
  </w:abstractNum>
  <w:abstractNum w:abstractNumId="1">
    <w:nsid w:val="8B66ED9A"/>
    <w:multiLevelType w:val="singleLevel"/>
    <w:tmpl w:val="8B66ED9A"/>
    <w:lvl w:ilvl="0" w:tentative="0">
      <w:start w:val="1"/>
      <w:numFmt w:val="decimal"/>
      <w:lvlText w:val="%1."/>
      <w:lvlJc w:val="left"/>
      <w:pPr>
        <w:tabs>
          <w:tab w:val="left" w:pos="312"/>
        </w:tabs>
      </w:pPr>
    </w:lvl>
  </w:abstractNum>
  <w:abstractNum w:abstractNumId="2">
    <w:nsid w:val="B2A67945"/>
    <w:multiLevelType w:val="singleLevel"/>
    <w:tmpl w:val="B2A67945"/>
    <w:lvl w:ilvl="0" w:tentative="0">
      <w:start w:val="4"/>
      <w:numFmt w:val="chineseCounting"/>
      <w:suff w:val="nothing"/>
      <w:lvlText w:val="（%1）"/>
      <w:lvlJc w:val="left"/>
      <w:rPr>
        <w:rFonts w:hint="eastAsia"/>
      </w:rPr>
    </w:lvl>
  </w:abstractNum>
  <w:abstractNum w:abstractNumId="3">
    <w:nsid w:val="BA82B98F"/>
    <w:multiLevelType w:val="singleLevel"/>
    <w:tmpl w:val="BA82B98F"/>
    <w:lvl w:ilvl="0" w:tentative="0">
      <w:start w:val="3"/>
      <w:numFmt w:val="decimal"/>
      <w:lvlText w:val="%1."/>
      <w:lvlJc w:val="left"/>
      <w:pPr>
        <w:tabs>
          <w:tab w:val="left" w:pos="312"/>
        </w:tabs>
      </w:pPr>
    </w:lvl>
  </w:abstractNum>
  <w:abstractNum w:abstractNumId="4">
    <w:nsid w:val="FB33FE46"/>
    <w:multiLevelType w:val="singleLevel"/>
    <w:tmpl w:val="FB33FE46"/>
    <w:lvl w:ilvl="0" w:tentative="0">
      <w:start w:val="1"/>
      <w:numFmt w:val="decimal"/>
      <w:suff w:val="nothing"/>
      <w:lvlText w:val="%1、"/>
      <w:lvlJc w:val="left"/>
    </w:lvl>
  </w:abstractNum>
  <w:abstractNum w:abstractNumId="5">
    <w:nsid w:val="06C2B170"/>
    <w:multiLevelType w:val="singleLevel"/>
    <w:tmpl w:val="06C2B170"/>
    <w:lvl w:ilvl="0" w:tentative="0">
      <w:start w:val="1"/>
      <w:numFmt w:val="decimal"/>
      <w:suff w:val="nothing"/>
      <w:lvlText w:val="%1、"/>
      <w:lvlJc w:val="left"/>
    </w:lvl>
  </w:abstractNum>
  <w:abstractNum w:abstractNumId="6">
    <w:nsid w:val="126C3032"/>
    <w:multiLevelType w:val="singleLevel"/>
    <w:tmpl w:val="126C3032"/>
    <w:lvl w:ilvl="0" w:tentative="0">
      <w:start w:val="1"/>
      <w:numFmt w:val="decimal"/>
      <w:suff w:val="nothing"/>
      <w:lvlText w:val="%1、"/>
      <w:lvlJc w:val="left"/>
    </w:lvl>
  </w:abstractNum>
  <w:abstractNum w:abstractNumId="7">
    <w:nsid w:val="1AECA842"/>
    <w:multiLevelType w:val="singleLevel"/>
    <w:tmpl w:val="1AECA842"/>
    <w:lvl w:ilvl="0" w:tentative="0">
      <w:start w:val="3"/>
      <w:numFmt w:val="decimal"/>
      <w:suff w:val="nothing"/>
      <w:lvlText w:val="%1、"/>
      <w:lvlJc w:val="left"/>
    </w:lvl>
  </w:abstractNum>
  <w:num w:numId="1">
    <w:abstractNumId w:val="3"/>
  </w:num>
  <w:num w:numId="2">
    <w:abstractNumId w:val="2"/>
  </w:num>
  <w:num w:numId="3">
    <w:abstractNumId w:val="1"/>
  </w:num>
  <w:num w:numId="4">
    <w:abstractNumId w:val="6"/>
  </w:num>
  <w:num w:numId="5">
    <w:abstractNumId w:val="7"/>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77DD"/>
    <w:rsid w:val="00002B1D"/>
    <w:rsid w:val="0002172B"/>
    <w:rsid w:val="00021A66"/>
    <w:rsid w:val="00063563"/>
    <w:rsid w:val="000A5A0E"/>
    <w:rsid w:val="000F0A63"/>
    <w:rsid w:val="000F4D07"/>
    <w:rsid w:val="000F7824"/>
    <w:rsid w:val="0014184E"/>
    <w:rsid w:val="00175A84"/>
    <w:rsid w:val="00197C97"/>
    <w:rsid w:val="001B26F4"/>
    <w:rsid w:val="001E03E4"/>
    <w:rsid w:val="001F4C49"/>
    <w:rsid w:val="00220812"/>
    <w:rsid w:val="00224C75"/>
    <w:rsid w:val="002620A1"/>
    <w:rsid w:val="00263E1B"/>
    <w:rsid w:val="002B341A"/>
    <w:rsid w:val="002B51FB"/>
    <w:rsid w:val="002B5920"/>
    <w:rsid w:val="002F06A2"/>
    <w:rsid w:val="00307A24"/>
    <w:rsid w:val="00361793"/>
    <w:rsid w:val="00386E14"/>
    <w:rsid w:val="003D35DF"/>
    <w:rsid w:val="003F410F"/>
    <w:rsid w:val="0041568A"/>
    <w:rsid w:val="00415E7B"/>
    <w:rsid w:val="00442B70"/>
    <w:rsid w:val="00443AAA"/>
    <w:rsid w:val="00456790"/>
    <w:rsid w:val="00487681"/>
    <w:rsid w:val="004927AE"/>
    <w:rsid w:val="004B152A"/>
    <w:rsid w:val="004B1AF1"/>
    <w:rsid w:val="004C6977"/>
    <w:rsid w:val="004D45BB"/>
    <w:rsid w:val="004E6105"/>
    <w:rsid w:val="0051088A"/>
    <w:rsid w:val="005272B7"/>
    <w:rsid w:val="00554B7F"/>
    <w:rsid w:val="005A7A34"/>
    <w:rsid w:val="005D4BA5"/>
    <w:rsid w:val="005D6264"/>
    <w:rsid w:val="005E5013"/>
    <w:rsid w:val="005E6322"/>
    <w:rsid w:val="00615720"/>
    <w:rsid w:val="006404B9"/>
    <w:rsid w:val="0064239B"/>
    <w:rsid w:val="00651E0C"/>
    <w:rsid w:val="006A257A"/>
    <w:rsid w:val="006B1D40"/>
    <w:rsid w:val="006B537D"/>
    <w:rsid w:val="006E77DD"/>
    <w:rsid w:val="0071540A"/>
    <w:rsid w:val="00742014"/>
    <w:rsid w:val="00757EDD"/>
    <w:rsid w:val="007637EA"/>
    <w:rsid w:val="0077688F"/>
    <w:rsid w:val="007828E9"/>
    <w:rsid w:val="007838AE"/>
    <w:rsid w:val="007D1ACF"/>
    <w:rsid w:val="007D7872"/>
    <w:rsid w:val="007F37A2"/>
    <w:rsid w:val="007F4B60"/>
    <w:rsid w:val="00800E50"/>
    <w:rsid w:val="00816827"/>
    <w:rsid w:val="00844CA9"/>
    <w:rsid w:val="00850951"/>
    <w:rsid w:val="00851811"/>
    <w:rsid w:val="00864A56"/>
    <w:rsid w:val="00881684"/>
    <w:rsid w:val="00894FE9"/>
    <w:rsid w:val="008A18B6"/>
    <w:rsid w:val="008C3712"/>
    <w:rsid w:val="008D0298"/>
    <w:rsid w:val="008D53CA"/>
    <w:rsid w:val="008E43DB"/>
    <w:rsid w:val="009057E6"/>
    <w:rsid w:val="009249F4"/>
    <w:rsid w:val="00933068"/>
    <w:rsid w:val="009549F9"/>
    <w:rsid w:val="00955B03"/>
    <w:rsid w:val="00972C22"/>
    <w:rsid w:val="009A1776"/>
    <w:rsid w:val="009E4499"/>
    <w:rsid w:val="009F5550"/>
    <w:rsid w:val="009F7F23"/>
    <w:rsid w:val="00A11313"/>
    <w:rsid w:val="00A41124"/>
    <w:rsid w:val="00A5386D"/>
    <w:rsid w:val="00AA2B24"/>
    <w:rsid w:val="00AB1F35"/>
    <w:rsid w:val="00AC7775"/>
    <w:rsid w:val="00B03B4C"/>
    <w:rsid w:val="00B26567"/>
    <w:rsid w:val="00B54E76"/>
    <w:rsid w:val="00B54FBD"/>
    <w:rsid w:val="00B72D6B"/>
    <w:rsid w:val="00B9521E"/>
    <w:rsid w:val="00B97626"/>
    <w:rsid w:val="00BB26B6"/>
    <w:rsid w:val="00BB43D3"/>
    <w:rsid w:val="00BE124C"/>
    <w:rsid w:val="00BF47F4"/>
    <w:rsid w:val="00C70890"/>
    <w:rsid w:val="00C70927"/>
    <w:rsid w:val="00CA1648"/>
    <w:rsid w:val="00CB42F8"/>
    <w:rsid w:val="00CB5F79"/>
    <w:rsid w:val="00CD03EC"/>
    <w:rsid w:val="00CD24E6"/>
    <w:rsid w:val="00CD4FF4"/>
    <w:rsid w:val="00CF23B6"/>
    <w:rsid w:val="00CF3AEF"/>
    <w:rsid w:val="00D40A9D"/>
    <w:rsid w:val="00E25F83"/>
    <w:rsid w:val="00E3282B"/>
    <w:rsid w:val="00E32C66"/>
    <w:rsid w:val="00E81794"/>
    <w:rsid w:val="00E95069"/>
    <w:rsid w:val="00EB4B6C"/>
    <w:rsid w:val="00EE2DF3"/>
    <w:rsid w:val="00EF15CB"/>
    <w:rsid w:val="00F11119"/>
    <w:rsid w:val="00F26F8A"/>
    <w:rsid w:val="00F320DE"/>
    <w:rsid w:val="00F41B62"/>
    <w:rsid w:val="00F56383"/>
    <w:rsid w:val="00F60DDB"/>
    <w:rsid w:val="00F97B5F"/>
    <w:rsid w:val="00FC7368"/>
    <w:rsid w:val="00FD49C8"/>
    <w:rsid w:val="00FE036D"/>
    <w:rsid w:val="00FF1E3E"/>
    <w:rsid w:val="00FF75B8"/>
    <w:rsid w:val="0330248D"/>
    <w:rsid w:val="037A54AA"/>
    <w:rsid w:val="04746EB7"/>
    <w:rsid w:val="047F5967"/>
    <w:rsid w:val="048D0C78"/>
    <w:rsid w:val="05D8232B"/>
    <w:rsid w:val="066937B6"/>
    <w:rsid w:val="072602DB"/>
    <w:rsid w:val="072C574D"/>
    <w:rsid w:val="08032D0D"/>
    <w:rsid w:val="088C27DF"/>
    <w:rsid w:val="0A202F31"/>
    <w:rsid w:val="0A5F2F97"/>
    <w:rsid w:val="0A9B641C"/>
    <w:rsid w:val="0AAB70DE"/>
    <w:rsid w:val="0CCB5862"/>
    <w:rsid w:val="0D0A2FCC"/>
    <w:rsid w:val="0D222D5C"/>
    <w:rsid w:val="0E6020C7"/>
    <w:rsid w:val="0E9E5C09"/>
    <w:rsid w:val="0ECE4D03"/>
    <w:rsid w:val="0F5A7313"/>
    <w:rsid w:val="0F5C6F32"/>
    <w:rsid w:val="0FFC7755"/>
    <w:rsid w:val="10AF2F86"/>
    <w:rsid w:val="10E978F9"/>
    <w:rsid w:val="114F7BD0"/>
    <w:rsid w:val="118A404F"/>
    <w:rsid w:val="123D2C05"/>
    <w:rsid w:val="1253132D"/>
    <w:rsid w:val="129E176F"/>
    <w:rsid w:val="146E1501"/>
    <w:rsid w:val="1559497F"/>
    <w:rsid w:val="17DD6409"/>
    <w:rsid w:val="18957F5D"/>
    <w:rsid w:val="1A0432CE"/>
    <w:rsid w:val="1A7D1F31"/>
    <w:rsid w:val="1A860CBC"/>
    <w:rsid w:val="1AFA7AFC"/>
    <w:rsid w:val="1BC77B27"/>
    <w:rsid w:val="1BF2510E"/>
    <w:rsid w:val="1C2D104F"/>
    <w:rsid w:val="1CAC20A8"/>
    <w:rsid w:val="1CB717C0"/>
    <w:rsid w:val="1CCB6DCE"/>
    <w:rsid w:val="1CDC1A05"/>
    <w:rsid w:val="1CE405B2"/>
    <w:rsid w:val="1D0E53E3"/>
    <w:rsid w:val="1D501983"/>
    <w:rsid w:val="1D8A2141"/>
    <w:rsid w:val="1D8D5FBE"/>
    <w:rsid w:val="1E3764A6"/>
    <w:rsid w:val="1E3C43A1"/>
    <w:rsid w:val="1E843A4A"/>
    <w:rsid w:val="1F9D2EE9"/>
    <w:rsid w:val="221B426B"/>
    <w:rsid w:val="233A352B"/>
    <w:rsid w:val="246C21BB"/>
    <w:rsid w:val="25041AF8"/>
    <w:rsid w:val="25864853"/>
    <w:rsid w:val="263F5728"/>
    <w:rsid w:val="26595F65"/>
    <w:rsid w:val="26E80C4E"/>
    <w:rsid w:val="270C487C"/>
    <w:rsid w:val="284B5FAC"/>
    <w:rsid w:val="2853546D"/>
    <w:rsid w:val="28C03355"/>
    <w:rsid w:val="29245C9D"/>
    <w:rsid w:val="2A0A3C15"/>
    <w:rsid w:val="2D3C7C9A"/>
    <w:rsid w:val="2D595FD4"/>
    <w:rsid w:val="2D9862FB"/>
    <w:rsid w:val="2E855673"/>
    <w:rsid w:val="30435218"/>
    <w:rsid w:val="30576993"/>
    <w:rsid w:val="30741273"/>
    <w:rsid w:val="3076468A"/>
    <w:rsid w:val="32DD4F0D"/>
    <w:rsid w:val="33482719"/>
    <w:rsid w:val="33E45655"/>
    <w:rsid w:val="34444A79"/>
    <w:rsid w:val="34BA7094"/>
    <w:rsid w:val="34C64DBE"/>
    <w:rsid w:val="35ED3FCD"/>
    <w:rsid w:val="38B738C4"/>
    <w:rsid w:val="39A64BDB"/>
    <w:rsid w:val="3A07769E"/>
    <w:rsid w:val="3A4672C2"/>
    <w:rsid w:val="3AC50061"/>
    <w:rsid w:val="3B5653AE"/>
    <w:rsid w:val="3B8A6D29"/>
    <w:rsid w:val="3BD44828"/>
    <w:rsid w:val="3BE01373"/>
    <w:rsid w:val="3C7A14B3"/>
    <w:rsid w:val="3CA14216"/>
    <w:rsid w:val="3CB6098C"/>
    <w:rsid w:val="3D4115D0"/>
    <w:rsid w:val="3D857970"/>
    <w:rsid w:val="3DB3516B"/>
    <w:rsid w:val="3E03074E"/>
    <w:rsid w:val="3E9D3CD2"/>
    <w:rsid w:val="3F0060B8"/>
    <w:rsid w:val="41792D1B"/>
    <w:rsid w:val="428C13B5"/>
    <w:rsid w:val="42B61813"/>
    <w:rsid w:val="43640E55"/>
    <w:rsid w:val="449454C5"/>
    <w:rsid w:val="44AE0D62"/>
    <w:rsid w:val="44EC6B7B"/>
    <w:rsid w:val="45986D6F"/>
    <w:rsid w:val="45E20265"/>
    <w:rsid w:val="4778661A"/>
    <w:rsid w:val="480A060A"/>
    <w:rsid w:val="48E63030"/>
    <w:rsid w:val="4A2854CC"/>
    <w:rsid w:val="4B4164AD"/>
    <w:rsid w:val="4C5C7049"/>
    <w:rsid w:val="4C7906F7"/>
    <w:rsid w:val="4D38569E"/>
    <w:rsid w:val="4D792922"/>
    <w:rsid w:val="4D8A47BB"/>
    <w:rsid w:val="4EBE5D23"/>
    <w:rsid w:val="502F117A"/>
    <w:rsid w:val="51647D52"/>
    <w:rsid w:val="518972F9"/>
    <w:rsid w:val="53B77C0F"/>
    <w:rsid w:val="546B1A4F"/>
    <w:rsid w:val="547F60B9"/>
    <w:rsid w:val="556A249D"/>
    <w:rsid w:val="558260A9"/>
    <w:rsid w:val="5620672E"/>
    <w:rsid w:val="578018B2"/>
    <w:rsid w:val="5798725D"/>
    <w:rsid w:val="586E1ED9"/>
    <w:rsid w:val="58B975C2"/>
    <w:rsid w:val="594505E3"/>
    <w:rsid w:val="59792BB2"/>
    <w:rsid w:val="5A242302"/>
    <w:rsid w:val="5CD26131"/>
    <w:rsid w:val="60524ABA"/>
    <w:rsid w:val="61B9335A"/>
    <w:rsid w:val="62871543"/>
    <w:rsid w:val="62F7163A"/>
    <w:rsid w:val="63F80078"/>
    <w:rsid w:val="64153982"/>
    <w:rsid w:val="641A5FE9"/>
    <w:rsid w:val="64C40638"/>
    <w:rsid w:val="66543A57"/>
    <w:rsid w:val="66A50B8B"/>
    <w:rsid w:val="67C4789A"/>
    <w:rsid w:val="69AD1B83"/>
    <w:rsid w:val="6A6C39A9"/>
    <w:rsid w:val="6AA4686D"/>
    <w:rsid w:val="6B044442"/>
    <w:rsid w:val="6B5E0347"/>
    <w:rsid w:val="6C053032"/>
    <w:rsid w:val="6C894208"/>
    <w:rsid w:val="6D2D78CB"/>
    <w:rsid w:val="6E2F355B"/>
    <w:rsid w:val="6F3561D2"/>
    <w:rsid w:val="6F3E2EDF"/>
    <w:rsid w:val="6FD86C3E"/>
    <w:rsid w:val="723F45F9"/>
    <w:rsid w:val="733B5F7C"/>
    <w:rsid w:val="737C5325"/>
    <w:rsid w:val="73BB69FE"/>
    <w:rsid w:val="747B4A72"/>
    <w:rsid w:val="750103E2"/>
    <w:rsid w:val="77867756"/>
    <w:rsid w:val="77CB0D0A"/>
    <w:rsid w:val="781C0C40"/>
    <w:rsid w:val="786471F0"/>
    <w:rsid w:val="797B7AF9"/>
    <w:rsid w:val="7AF7407C"/>
    <w:rsid w:val="7B3F290E"/>
    <w:rsid w:val="7BCD2C07"/>
    <w:rsid w:val="7CBC2EA2"/>
    <w:rsid w:val="7CC007F9"/>
    <w:rsid w:val="7D2E2C51"/>
    <w:rsid w:val="7D541B93"/>
    <w:rsid w:val="7E6D6ABA"/>
    <w:rsid w:val="7EAC09C9"/>
    <w:rsid w:val="7F916CEF"/>
    <w:rsid w:val="7FFA4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0"/>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413</Words>
  <Characters>2356</Characters>
  <Lines>19</Lines>
  <Paragraphs>5</Paragraphs>
  <TotalTime>1</TotalTime>
  <ScaleCrop>false</ScaleCrop>
  <LinksUpToDate>false</LinksUpToDate>
  <CharactersWithSpaces>2764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2019-02-17T01:41:00Z</dcterms:created>
  <dc:creator>yu</dc:creator>
  <cp:lastModifiedBy>Yao.</cp:lastModifiedBy>
  <cp:lastPrinted>2020-09-03T09:43:00Z</cp:lastPrinted>
  <dcterms:modified xsi:type="dcterms:W3CDTF">2020-09-03T10:37:22Z</dcterms:modified>
  <cp:revision>524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