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86" w:rsidRPr="004C11E8" w:rsidRDefault="004C11E8" w:rsidP="004C11E8">
      <w:pPr>
        <w:jc w:val="center"/>
        <w:rPr>
          <w:sz w:val="36"/>
          <w:szCs w:val="36"/>
        </w:rPr>
      </w:pPr>
      <w:r w:rsidRPr="004C11E8">
        <w:rPr>
          <w:sz w:val="36"/>
          <w:szCs w:val="36"/>
        </w:rPr>
        <w:t>浅谈教师行为对学生的影响</w:t>
      </w:r>
    </w:p>
    <w:p w:rsidR="004C11E8" w:rsidRPr="004C11E8" w:rsidRDefault="004C11E8" w:rsidP="004C11E8">
      <w:pPr>
        <w:jc w:val="center"/>
        <w:rPr>
          <w:sz w:val="32"/>
          <w:szCs w:val="32"/>
        </w:rPr>
      </w:pPr>
      <w:r w:rsidRPr="004C11E8">
        <w:rPr>
          <w:rFonts w:hint="eastAsia"/>
          <w:sz w:val="32"/>
          <w:szCs w:val="32"/>
        </w:rPr>
        <w:t>礼河实验学校</w:t>
      </w:r>
      <w:r w:rsidRPr="004C11E8">
        <w:rPr>
          <w:rFonts w:hint="eastAsia"/>
          <w:sz w:val="32"/>
          <w:szCs w:val="32"/>
        </w:rPr>
        <w:t xml:space="preserve">   </w:t>
      </w:r>
      <w:r w:rsidRPr="004C11E8">
        <w:rPr>
          <w:rFonts w:hint="eastAsia"/>
          <w:sz w:val="32"/>
          <w:szCs w:val="32"/>
        </w:rPr>
        <w:t>荀雅琴</w:t>
      </w:r>
    </w:p>
    <w:p w:rsidR="004C11E8" w:rsidRDefault="004C11E8" w:rsidP="007528AD">
      <w:pPr>
        <w:spacing w:line="360" w:lineRule="auto"/>
        <w:ind w:firstLineChars="150" w:firstLine="360"/>
        <w:rPr>
          <w:sz w:val="24"/>
          <w:szCs w:val="24"/>
        </w:rPr>
      </w:pPr>
      <w:r w:rsidRPr="004C11E8">
        <w:rPr>
          <w:sz w:val="24"/>
          <w:szCs w:val="24"/>
        </w:rPr>
        <w:t>最近拜读了孔子传</w:t>
      </w:r>
      <w:r w:rsidRPr="004C11E8">
        <w:rPr>
          <w:rFonts w:hint="eastAsia"/>
          <w:sz w:val="24"/>
          <w:szCs w:val="24"/>
        </w:rPr>
        <w:t>，</w:t>
      </w:r>
      <w:r w:rsidRPr="004C11E8">
        <w:rPr>
          <w:sz w:val="24"/>
          <w:szCs w:val="24"/>
        </w:rPr>
        <w:t>比较深奥</w:t>
      </w:r>
      <w:r w:rsidRPr="004C11E8">
        <w:rPr>
          <w:rFonts w:hint="eastAsia"/>
          <w:sz w:val="24"/>
          <w:szCs w:val="24"/>
        </w:rPr>
        <w:t>，</w:t>
      </w:r>
      <w:r w:rsidRPr="004C11E8">
        <w:rPr>
          <w:sz w:val="24"/>
          <w:szCs w:val="24"/>
        </w:rPr>
        <w:t>晦涩难懂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然而其中的道理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却</w:t>
      </w:r>
      <w:r w:rsidR="00342A24">
        <w:rPr>
          <w:sz w:val="24"/>
          <w:szCs w:val="24"/>
        </w:rPr>
        <w:t>值得揣摩</w:t>
      </w:r>
      <w:r w:rsidR="00342A24">
        <w:rPr>
          <w:rFonts w:hint="eastAsia"/>
          <w:sz w:val="24"/>
          <w:szCs w:val="24"/>
        </w:rPr>
        <w:t>！</w:t>
      </w:r>
      <w:r w:rsidR="00342A24">
        <w:rPr>
          <w:sz w:val="24"/>
          <w:szCs w:val="24"/>
        </w:rPr>
        <w:t>其中读到</w:t>
      </w:r>
      <w:r w:rsidR="00342A24">
        <w:rPr>
          <w:rFonts w:hint="eastAsia"/>
          <w:sz w:val="24"/>
          <w:szCs w:val="24"/>
        </w:rPr>
        <w:t>《汉书·刑法志》上孔子的一句话，颇有感触：</w:t>
      </w:r>
    </w:p>
    <w:p w:rsidR="00342A24" w:rsidRDefault="00342A24" w:rsidP="007528AD">
      <w:pPr>
        <w:spacing w:line="360" w:lineRule="auto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342A24">
        <w:rPr>
          <w:rFonts w:ascii="楷体" w:eastAsia="楷体" w:hAnsi="楷体" w:hint="eastAsia"/>
          <w:b/>
          <w:sz w:val="24"/>
          <w:szCs w:val="24"/>
        </w:rPr>
        <w:t xml:space="preserve"> 今之听狱者，求所以杀之。古之听狱者，求所以生之</w:t>
      </w:r>
      <w:r w:rsidRPr="00342A24">
        <w:rPr>
          <w:rFonts w:ascii="楷体" w:eastAsia="楷体" w:hAnsi="楷体" w:hint="eastAsia"/>
          <w:sz w:val="24"/>
          <w:szCs w:val="24"/>
        </w:rPr>
        <w:t>。</w:t>
      </w:r>
    </w:p>
    <w:p w:rsidR="00342A24" w:rsidRDefault="00342A24" w:rsidP="007528AD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意思是说</w:t>
      </w:r>
      <w:r>
        <w:rPr>
          <w:rFonts w:ascii="宋体" w:eastAsia="宋体" w:hAnsi="宋体" w:hint="eastAsia"/>
          <w:sz w:val="24"/>
          <w:szCs w:val="24"/>
        </w:rPr>
        <w:t>，现在整个的司法界有一种很坏的趋向：在审理案件，面对一个被告的时候，法官的趋向是要找出被告的罪行，然后加以惩罚，而古代的司法官在面对犯罪嫌疑人时，会尽量找出能够赦免他的理由，然后赦免他。</w:t>
      </w:r>
    </w:p>
    <w:p w:rsidR="00DE7A9D" w:rsidRDefault="00DE7A9D" w:rsidP="007528AD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季康子曾问孔子，能不能把那些不遵守国家法律的、道德品行败坏的人，杀掉一批，然后引导人民走上正道？孔子答曰：“您要从善，百姓也会从善。君子的品德是风，小人的品德是草，草往哪边倒，不是草的责任，是风的责任！”</w:t>
      </w:r>
    </w:p>
    <w:p w:rsidR="00DE7A9D" w:rsidRDefault="00DE7A9D" w:rsidP="007528AD">
      <w:pPr>
        <w:spacing w:line="360" w:lineRule="auto"/>
        <w:ind w:firstLineChars="150" w:firstLine="360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/>
          <w:sz w:val="24"/>
          <w:szCs w:val="24"/>
        </w:rPr>
        <w:t>我认为作为教师的我们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我们的一言一行、一举一动、一思一想、都会清晰而准确的印在学生的心</w:t>
      </w:r>
      <w:r w:rsidR="00AC6D50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中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，都有意或无意的</w:t>
      </w:r>
      <w:r w:rsidR="00AC6D50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渗透到他们的思想中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，这就是我们所讲的“无声路标”的示范性。</w:t>
      </w:r>
    </w:p>
    <w:p w:rsidR="00076E22" w:rsidRDefault="00076E22" w:rsidP="007528AD">
      <w:pPr>
        <w:spacing w:line="36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如果教师能够在学生面前，用自身的言行宽容地理解他们，关心他们和帮助他们，这个孩子将来也会用同样的方式来对待他人。每个人都长处和短处，所以作为教师就应该拥有一颗平常心，全面、公平、公正地对待每一个学生。</w:t>
      </w:r>
    </w:p>
    <w:p w:rsidR="00076E22" w:rsidRDefault="00076E22" w:rsidP="007528AD">
      <w:pPr>
        <w:spacing w:line="36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常言说，一好应百好，一错变百错。对待学生，特别是成绩较差的学生，</w:t>
      </w:r>
      <w:r w:rsidR="00AC6D50">
        <w:rPr>
          <w:rFonts w:hint="eastAsia"/>
          <w:sz w:val="24"/>
        </w:rPr>
        <w:t>我们向来是以成绩的好坏对他们进行论断的</w:t>
      </w:r>
      <w:r w:rsidR="00AC6D50">
        <w:rPr>
          <w:rFonts w:hint="eastAsia"/>
          <w:sz w:val="24"/>
        </w:rPr>
        <w:t xml:space="preserve"> </w:t>
      </w:r>
      <w:r w:rsidR="00AC6D50">
        <w:rPr>
          <w:rFonts w:hint="eastAsia"/>
          <w:sz w:val="24"/>
        </w:rPr>
        <w:t>，</w:t>
      </w:r>
      <w:r>
        <w:rPr>
          <w:rFonts w:hint="eastAsia"/>
          <w:sz w:val="24"/>
        </w:rPr>
        <w:t>我们常常看到的是这个孩子</w:t>
      </w:r>
      <w:r w:rsidR="00AC6D50">
        <w:rPr>
          <w:rFonts w:hint="eastAsia"/>
          <w:sz w:val="24"/>
        </w:rPr>
        <w:t>不努力学习，反复做过的练习都会出错，不细心，不仔细，上课不认真，做小动作，作业字迹潦草……</w:t>
      </w:r>
      <w:r>
        <w:rPr>
          <w:rFonts w:hint="eastAsia"/>
          <w:sz w:val="24"/>
        </w:rPr>
        <w:t>却很少拿着放大镜努力地去寻找他们身上的闪光点。</w:t>
      </w:r>
      <w:r w:rsidR="00AC6D50">
        <w:rPr>
          <w:rFonts w:hint="eastAsia"/>
          <w:sz w:val="24"/>
        </w:rPr>
        <w:t>比如画画很不错，对于班集体的事情任劳任怨，全心全意付出，又比如劳动很积极，各种脏活、累活抢着干，还比如心地善良，助人为乐，看到需要帮助的人，能够不遗余力地</w:t>
      </w:r>
      <w:r w:rsidR="001C4599">
        <w:rPr>
          <w:rFonts w:hint="eastAsia"/>
          <w:sz w:val="24"/>
        </w:rPr>
        <w:t>帮助别人！其实</w:t>
      </w:r>
      <w:r>
        <w:rPr>
          <w:rFonts w:hint="eastAsia"/>
          <w:sz w:val="24"/>
        </w:rPr>
        <w:t>不论哪个学生都希望得到老师的表扬鼓励。这些学生如果按学习成绩来得到老师表扬的机会是很少的，但作为教师应该在他们身上寻找到表扬的机会。培养他们争取进步的信心，让他们树立：我并不比别人差，只要我肯努力，肯吃苦，就会成功的信心</w:t>
      </w:r>
      <w:r w:rsidR="001C4599">
        <w:rPr>
          <w:rFonts w:hint="eastAsia"/>
          <w:sz w:val="24"/>
        </w:rPr>
        <w:t>！</w:t>
      </w:r>
    </w:p>
    <w:p w:rsidR="00DE7A9D" w:rsidRPr="00076E22" w:rsidRDefault="004E4748" w:rsidP="007528AD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疫情期间，孩子们都休息在家，如何自觉地高效地在线上完成学习内容，对于一些底子差，自觉性不高的孩子</w:t>
      </w:r>
      <w:r w:rsidR="008358B6">
        <w:rPr>
          <w:rFonts w:ascii="宋体" w:eastAsia="宋体" w:hAnsi="宋体"/>
          <w:sz w:val="24"/>
          <w:szCs w:val="24"/>
        </w:rPr>
        <w:t>来说，没有大人的监督，是很难完成的</w:t>
      </w:r>
      <w:r w:rsidR="008358B6">
        <w:rPr>
          <w:rFonts w:ascii="宋体" w:eastAsia="宋体" w:hAnsi="宋体" w:hint="eastAsia"/>
          <w:sz w:val="24"/>
          <w:szCs w:val="24"/>
        </w:rPr>
        <w:t xml:space="preserve"> ，我</w:t>
      </w:r>
      <w:r w:rsidR="008358B6">
        <w:rPr>
          <w:rFonts w:ascii="宋体" w:eastAsia="宋体" w:hAnsi="宋体" w:hint="eastAsia"/>
          <w:sz w:val="24"/>
          <w:szCs w:val="24"/>
        </w:rPr>
        <w:lastRenderedPageBreak/>
        <w:t>们班有个孩子，叫邵天野，疫情期间，从来没有及时提交作业，于是我就联系他的家长，妈妈说，孩子自己一个人在家，有个手机，让他自己学习的，于是，我立刻要到了孩子的电话号码和微信，</w:t>
      </w:r>
      <w:r w:rsidR="00C72340">
        <w:rPr>
          <w:rFonts w:ascii="宋体" w:eastAsia="宋体" w:hAnsi="宋体" w:hint="eastAsia"/>
          <w:sz w:val="24"/>
          <w:szCs w:val="24"/>
        </w:rPr>
        <w:t>当我打过去，当时是上午10点30，传一个朦朦胧胧的声音：“喂？”我说“我是班主任荀老师，你还没有起床吗？”“嗯……”又是一阵沉默，</w:t>
      </w:r>
      <w:r w:rsidR="0037415F">
        <w:rPr>
          <w:rFonts w:ascii="宋体" w:eastAsia="宋体" w:hAnsi="宋体" w:hint="eastAsia"/>
          <w:sz w:val="24"/>
          <w:szCs w:val="24"/>
        </w:rPr>
        <w:t>“赶紧起床，早饭都没吃吧，家里有吃的吗？”</w:t>
      </w:r>
      <w:r w:rsidR="00281508">
        <w:rPr>
          <w:rFonts w:ascii="宋体" w:eastAsia="宋体" w:hAnsi="宋体" w:hint="eastAsia"/>
          <w:sz w:val="24"/>
          <w:szCs w:val="24"/>
        </w:rPr>
        <w:t>“嗯……”“20分钟后，我再打电话给你，赶紧起床准备准备！”20分钟后，再次打电话过去，还是“嗯……”</w:t>
      </w:r>
      <w:r w:rsidR="00252246">
        <w:rPr>
          <w:rFonts w:ascii="宋体" w:eastAsia="宋体" w:hAnsi="宋体" w:hint="eastAsia"/>
          <w:sz w:val="24"/>
          <w:szCs w:val="24"/>
        </w:rPr>
        <w:t>家长居然把孩子一个人丢在家里，别说作业了，连吃饭都是让孩子自己管理自己的，对于自觉性强的孩子来说，还勉强可以，自觉性差一点的孩子，简直就是灾难，于是，我立刻打电话联系了家长，经过长谈之后，家长明白了事情的重要性，</w:t>
      </w:r>
      <w:r w:rsidR="00776E7C">
        <w:rPr>
          <w:rFonts w:ascii="宋体" w:eastAsia="宋体" w:hAnsi="宋体" w:hint="eastAsia"/>
          <w:sz w:val="24"/>
          <w:szCs w:val="24"/>
        </w:rPr>
        <w:t>当时就请假回家了把孩子从床上叫起来，打理好之后，下午我就帮孩子进行了视频辅导，家长也坐在边上陪着，</w:t>
      </w:r>
      <w:r w:rsidR="00596D4F">
        <w:rPr>
          <w:rFonts w:ascii="宋体" w:eastAsia="宋体" w:hAnsi="宋体" w:hint="eastAsia"/>
          <w:sz w:val="24"/>
          <w:szCs w:val="24"/>
        </w:rPr>
        <w:t>这次下来，邵天野妈妈非常感激我，她说：“我们家孩子学习成绩不好，但是老师却没有放弃，</w:t>
      </w:r>
      <w:r w:rsidR="00334875">
        <w:rPr>
          <w:rFonts w:ascii="宋体" w:eastAsia="宋体" w:hAnsi="宋体" w:hint="eastAsia"/>
          <w:sz w:val="24"/>
          <w:szCs w:val="24"/>
        </w:rPr>
        <w:t>没有区别对待孩子，</w:t>
      </w:r>
      <w:r w:rsidR="00596D4F">
        <w:rPr>
          <w:rFonts w:ascii="宋体" w:eastAsia="宋体" w:hAnsi="宋体" w:hint="eastAsia"/>
          <w:sz w:val="24"/>
          <w:szCs w:val="24"/>
        </w:rPr>
        <w:t>我很感动</w:t>
      </w:r>
      <w:r w:rsidR="00334875">
        <w:rPr>
          <w:rFonts w:ascii="宋体" w:eastAsia="宋体" w:hAnsi="宋体" w:hint="eastAsia"/>
          <w:sz w:val="24"/>
          <w:szCs w:val="24"/>
        </w:rPr>
        <w:t>！</w:t>
      </w:r>
      <w:r w:rsidR="00596D4F">
        <w:rPr>
          <w:rFonts w:ascii="宋体" w:eastAsia="宋体" w:hAnsi="宋体" w:hint="eastAsia"/>
          <w:sz w:val="24"/>
          <w:szCs w:val="24"/>
        </w:rPr>
        <w:t>”</w:t>
      </w:r>
      <w:r w:rsidR="00334875">
        <w:rPr>
          <w:rFonts w:ascii="宋体" w:eastAsia="宋体" w:hAnsi="宋体" w:hint="eastAsia"/>
          <w:sz w:val="24"/>
          <w:szCs w:val="24"/>
        </w:rPr>
        <w:t>从此以后，孩子的作业每天都能及时上交，家长对孩子的重视程度也完全跟以前不一样了！每天，我也都会跟孩子或者家长进行沟通和交流，问他们有什么知识点不理解，需要重新讲解的，我可以进行辅导，时间一长，养成了习惯，开学以后，孩子的成绩就没有掉下去！</w:t>
      </w:r>
    </w:p>
    <w:p w:rsidR="002B4E74" w:rsidRDefault="002B4E74" w:rsidP="002B4E74">
      <w:pPr>
        <w:spacing w:line="360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孔子说得好：“其身正，不令而行；其身不正，虽令不从。”的确，一个正直善良，胸襟坦荡，公正为人的好教师必定会赢得学生的尊重、信任和爱戴，他本身就是活的教材。因此，作为一名誉为人类灵魂的工程师，我们必需树立起这样一个信念：“用崇高去培养崇高，用真诚去换取真诚，只有宽容的土壤才能培育出富有爱心的灵魂。”用教师自身的言行，去教育学生学会宽容，学会做人，学会求知；去保护学生的自尊与自信；去激发他们的梦想与激情，这才是一名教育者最大的成就。</w:t>
      </w:r>
    </w:p>
    <w:p w:rsidR="00DE7A9D" w:rsidRPr="002B4E74" w:rsidRDefault="00DE7A9D" w:rsidP="007528AD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</w:p>
    <w:sectPr w:rsidR="00DE7A9D" w:rsidRPr="002B4E74" w:rsidSect="00A5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0C" w:rsidRDefault="0001140C" w:rsidP="004C11E8">
      <w:r>
        <w:separator/>
      </w:r>
    </w:p>
  </w:endnote>
  <w:endnote w:type="continuationSeparator" w:id="1">
    <w:p w:rsidR="0001140C" w:rsidRDefault="0001140C" w:rsidP="004C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0C" w:rsidRDefault="0001140C" w:rsidP="004C11E8">
      <w:r>
        <w:separator/>
      </w:r>
    </w:p>
  </w:footnote>
  <w:footnote w:type="continuationSeparator" w:id="1">
    <w:p w:rsidR="0001140C" w:rsidRDefault="0001140C" w:rsidP="004C1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1E8"/>
    <w:rsid w:val="0001140C"/>
    <w:rsid w:val="00076E22"/>
    <w:rsid w:val="001308C4"/>
    <w:rsid w:val="001C4599"/>
    <w:rsid w:val="00252246"/>
    <w:rsid w:val="00281508"/>
    <w:rsid w:val="002B4E74"/>
    <w:rsid w:val="00334875"/>
    <w:rsid w:val="00342A24"/>
    <w:rsid w:val="0037415F"/>
    <w:rsid w:val="004C11E8"/>
    <w:rsid w:val="004D507A"/>
    <w:rsid w:val="004E4748"/>
    <w:rsid w:val="00596D4F"/>
    <w:rsid w:val="007528AD"/>
    <w:rsid w:val="00776E7C"/>
    <w:rsid w:val="008358B6"/>
    <w:rsid w:val="00A54A86"/>
    <w:rsid w:val="00AC6D50"/>
    <w:rsid w:val="00B63D46"/>
    <w:rsid w:val="00C72340"/>
    <w:rsid w:val="00DE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1E8"/>
    <w:rPr>
      <w:sz w:val="18"/>
      <w:szCs w:val="18"/>
    </w:rPr>
  </w:style>
  <w:style w:type="paragraph" w:styleId="a5">
    <w:name w:val="Normal (Web)"/>
    <w:basedOn w:val="a"/>
    <w:qFormat/>
    <w:rsid w:val="00DE7A9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8</cp:revision>
  <dcterms:created xsi:type="dcterms:W3CDTF">2020-07-14T00:55:00Z</dcterms:created>
  <dcterms:modified xsi:type="dcterms:W3CDTF">2020-08-29T05:34:00Z</dcterms:modified>
</cp:coreProperties>
</file>