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ind w:left="150" w:right="0" w:firstLine="844" w:firstLineChars="192"/>
        <w:jc w:val="center"/>
        <w:rPr>
          <w:rFonts w:hint="eastAsia" w:ascii="黑体" w:hAnsi="黑体" w:eastAsia="黑体" w:cs="黑体"/>
          <w:color w:val="494949"/>
          <w:sz w:val="44"/>
          <w:szCs w:val="44"/>
          <w:lang w:val="en-US" w:eastAsia="zh-CN"/>
        </w:rPr>
      </w:pPr>
      <w:r>
        <w:rPr>
          <w:rFonts w:hint="eastAsia" w:ascii="黑体" w:hAnsi="黑体" w:eastAsia="黑体" w:cs="黑体"/>
          <w:color w:val="494949"/>
          <w:sz w:val="44"/>
          <w:szCs w:val="44"/>
          <w:lang w:val="en-US" w:eastAsia="zh-CN"/>
        </w:rPr>
        <w:t>《孔子传》读后感</w:t>
      </w:r>
    </w:p>
    <w:p>
      <w:pPr>
        <w:pStyle w:val="2"/>
        <w:keepNext w:val="0"/>
        <w:keepLines w:val="0"/>
        <w:widowControl/>
        <w:suppressLineNumbers w:val="0"/>
        <w:spacing w:before="0" w:beforeAutospacing="0" w:after="150" w:afterAutospacing="0"/>
        <w:ind w:left="150" w:right="0" w:firstLine="537" w:firstLineChars="192"/>
        <w:jc w:val="center"/>
        <w:rPr>
          <w:rFonts w:hint="default" w:ascii="Times New Roman" w:hAnsi="Times New Roman" w:eastAsia="宋体" w:cs="宋体"/>
          <w:b w:val="0"/>
          <w:bCs w:val="0"/>
          <w:color w:val="494949"/>
          <w:sz w:val="28"/>
          <w:szCs w:val="28"/>
          <w:lang w:val="en-US" w:eastAsia="zh-CN"/>
        </w:rPr>
      </w:pPr>
      <w:r>
        <w:rPr>
          <w:rFonts w:hint="eastAsia" w:ascii="Times New Roman" w:hAnsi="Times New Roman" w:eastAsia="宋体" w:cs="宋体"/>
          <w:b w:val="0"/>
          <w:bCs w:val="0"/>
          <w:color w:val="494949"/>
          <w:sz w:val="28"/>
          <w:szCs w:val="28"/>
          <w:lang w:val="en-US" w:eastAsia="zh-CN"/>
        </w:rPr>
        <w:t>礼</w:t>
      </w:r>
      <w:bookmarkStart w:id="0" w:name="_GoBack"/>
      <w:bookmarkEnd w:id="0"/>
      <w:r>
        <w:rPr>
          <w:rFonts w:hint="eastAsia" w:ascii="Times New Roman" w:hAnsi="Times New Roman" w:eastAsia="宋体" w:cs="宋体"/>
          <w:b w:val="0"/>
          <w:bCs w:val="0"/>
          <w:color w:val="494949"/>
          <w:sz w:val="28"/>
          <w:szCs w:val="28"/>
          <w:lang w:val="en-US" w:eastAsia="zh-CN"/>
        </w:rPr>
        <w:t>河实验学校  徐雪芬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我国古代的大教育家和思想家，他的教育理念和思想影响了中华文明两千多年。时至今日，孔子的思想和教育理念仍有其积极的现实意义。一直以来，我对孔子并不熟知，利用这个假期，才认真地读了《孔子传》。读了以后，有以下一些心得。</w:t>
      </w:r>
      <w:r>
        <w:rPr>
          <w:rFonts w:hint="eastAsia" w:asciiTheme="minorEastAsia" w:hAnsiTheme="minorEastAsia" w:eastAsiaTheme="minorEastAsia" w:cstheme="minorEastAsia"/>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一、孔子的学习方法。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自小长相丑陋，并遭到了其父叔梁纥的嫌弃，幸得其母颜征在并不嫌他丑陋，一如既往地爱他。孔子三岁的时候，父亲梁叔纥去世，从此，孔子和母亲颜征在过着贫苦的生活。孔子虽然长相丑陋，但从小聪明颖悟，活泼好学。受其母的影响，小时候的孔丘就对周礼特别感兴趣，并努力学习。终于学有所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孔子学习，到了一种忘我的境界了。他曾经为了研究各地的风俗人情，为了请教郯国君王，不顾寒冷在雨中等候数个时辰，感动了鲁国的仲孙大夫，终于为他引荐，郯子也热情地详细解答他所提的问题。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孔子向师襄子学习音乐理论和弹琴。在习琴时，一连三日，足不出户，一日三餐，全由干粮充饥。第四日，师襄子觉得他第一首曲子已然纯熟，建议他学习新曲，而他认为自己的技巧还不纯熟，故又习了三日。此时孔子所奏的曲子，技巧纯熟，音调谐和，韵味无穷。师襄子又让他习新曲，但孔子认为自己还没有领会曲子的志趣神韵，也没有体察出曲作者的为人，因此又习了三日。孔子习琴的第十天，他所弹奏的曲子，师襄子也听得如痴如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这些地方，可以看出孔子学习，选择了学习内容，心无旁婺，一心钻研，不学习到其精髓绝不放手。而且孔子学习，绝少三心二意，一味图多。孔子博学，但都是一类类的学习所得，并且每学一类，他必深钻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我想到了现在的教育，对于孩子，我们要求颇多，孩子们往往囫囵吞枣，不尽其然。倒不如每每准备教给孩子们些什么知识，定让孩子们吃准吃透后，再作二想。孔子自身勤奋好学，也教育他的弟子们勤学苦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勤奋好学，成就了孔子及其弟子。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孔子的仁义之道。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仁”“义”本质上就是要爱自己。世上没有只爱别人不爱自己的人，自己都不爱，自然也不懂得爱别人。爱自己的人一定会珍惜自己，但不会珍藏自己，他会让自己开放出来，会敞开心扉拥抱外面的世界，在爱自己的同时也会尽量爱别人，因为那个别人其实也是另一个的自己，只是那个自己在外面而已。爱与被爱的目的说白了就是让自己如何快乐起来，如何让自己成为一个快乐之人。因此，孔子的仁义之道，讲的就是孔子的快乐之道。读读孔子，你会发现，走下神坛、脱掉圣人的外衣，生活里的孔子很快乐，你会学到很多人生的快乐的真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理想是快乐之本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想就像是人生的一盏明灯，能够照亮我们的航程。只要心中怀有理想，我们就满怀希望，我们就会感到我们的生活是充实的、每天都充满着阳光。究其孔子一生，孔子是一个务实的理想主义者，他一直都在为自己的政治理想而奔波，“道之不行，已知之矣”，但是孔子明知不可为而为之，并不是遇难而退，因为他把自己的社会责任远远放在了个人的荣辱之上，这种士子情怀让孔子收获的是一种大快乐。他不会为自己而患得患失，更不会为自己的得失而斤斤计较，因此，孔子是一个坦荡的人，是一个胸怀宽广的人。理想有越远大，人的快乐就有多辽阔，而现实中每个人都有自己的理想，但是往往理想容易被埋藏，被眼前的现实所羁绊。多一些理想的执着，少一些物质的羁绊，快乐可能更多一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朋友会制造快乐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人的一生中，少了朋友的陪护，你会变得很孤单，生活缺少快乐。但是，朋友也不一定就是越多越好，朋友需要心灵交换，狐朋狗友不在其列，真正的朋友要彼此呵护道德的情感。“德若孤，必无邻；德不孤，必有邻”，孔子一生之中有很多的朋友，他的学生是他的朋友，他的妻子也是他的朋友，这是因为他把周围的人都是视为自己的朋友，彼此尊重，与之交心，他把快乐传染给别人所以他变得更快乐，同时他也总能收获别人那里的快乐。快乐制造这么简单，可是我们却常常没有发现。而我们已经习惯了“以邻为壑”，习惯了打自己的小算盘，习惯了孤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兴趣是最真的快乐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兴趣和爱好是人的精神信仰，多一份兴趣，就多一份精神支点，倘若人的一生中有很多的兴趣，可能并不能保证你事业如何的成功，但是她会给你带来无穷的快乐。孔子平生爱好广泛，喜乐善射，弹拉吹唱，是上得了讲堂，也下得了厨房，所以孔子生活很滋润，心情很快乐。但是兴趣必须是高雅的兴趣，而不应该是低级趣味，追逐于纸醉金迷、肉体刺激，是一种空虚的快乐，这种暂时的快乐将会使你付出更大的精神代价，正如吸毒一般，刺激过后是长久的痛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做学问也是一种快乐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做学问要么是追求真理，要么是探寻价值，真理和价值都是人的终极所需，都是人们一直在做的事情。孔子把做学问已经做到了生活里的各个角落，把做学问看作是了一辈子的事情。在孔子看来，“好学不如乐学”，做学问不是一种负担，更不应该是一种痛苦，而是一种高级的精神享受，把做学问上升到做快乐的精神层面，看来孔子要比我们有境界的多了。</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heme="minorEastAsia" w:hAnsiTheme="minorEastAsia" w:eastAsiaTheme="minorEastAsia" w:cstheme="minorEastAsia"/>
          <w:sz w:val="24"/>
          <w:szCs w:val="24"/>
        </w:rPr>
        <w:t>　　我们的生活有太多的误区或者太多的恶习迷乱了我们追求快乐的眼睛，兴许可以从孔子那里得到一些药方。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D7B48"/>
    <w:rsid w:val="436D7B48"/>
    <w:rsid w:val="6EED1550"/>
    <w:rsid w:val="72CF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Emphasis"/>
    <w:basedOn w:val="4"/>
    <w:qFormat/>
    <w:uiPriority w:val="0"/>
  </w:style>
  <w:style w:type="character" w:styleId="6">
    <w:name w:val="Hyperlink"/>
    <w:basedOn w:val="4"/>
    <w:qFormat/>
    <w:uiPriority w:val="0"/>
  </w:style>
  <w:style w:type="character" w:styleId="7">
    <w:name w:val="HTML Cite"/>
    <w:basedOn w:val="4"/>
    <w:qFormat/>
    <w:uiPriority w:val="0"/>
  </w:style>
  <w:style w:type="character" w:customStyle="1" w:styleId="8">
    <w:name w:val="ico_msn"/>
    <w:basedOn w:val="4"/>
    <w:qFormat/>
    <w:uiPriority w:val="0"/>
  </w:style>
  <w:style w:type="character" w:customStyle="1" w:styleId="9">
    <w:name w:val="line_l"/>
    <w:basedOn w:val="4"/>
    <w:qFormat/>
    <w:uiPriority w:val="0"/>
  </w:style>
  <w:style w:type="character" w:customStyle="1" w:styleId="10">
    <w:name w:val="line_s"/>
    <w:basedOn w:val="4"/>
    <w:qFormat/>
    <w:uiPriority w:val="0"/>
  </w:style>
  <w:style w:type="character" w:customStyle="1" w:styleId="11">
    <w:name w:val="line_s1"/>
    <w:basedOn w:val="4"/>
    <w:qFormat/>
    <w:uiPriority w:val="0"/>
  </w:style>
  <w:style w:type="character" w:customStyle="1" w:styleId="12">
    <w:name w:val="sg_dot10"/>
    <w:basedOn w:val="4"/>
    <w:qFormat/>
    <w:uiPriority w:val="0"/>
  </w:style>
  <w:style w:type="character" w:customStyle="1" w:styleId="13">
    <w:name w:val="mico_wd"/>
    <w:basedOn w:val="4"/>
    <w:uiPriority w:val="0"/>
  </w:style>
  <w:style w:type="character" w:customStyle="1" w:styleId="14">
    <w:name w:val="mico_wd1"/>
    <w:basedOn w:val="4"/>
    <w:qFormat/>
    <w:uiPriority w:val="0"/>
  </w:style>
  <w:style w:type="character" w:customStyle="1" w:styleId="15">
    <w:name w:val="mico_nr"/>
    <w:basedOn w:val="4"/>
    <w:uiPriority w:val="0"/>
  </w:style>
  <w:style w:type="character" w:customStyle="1" w:styleId="16">
    <w:name w:val="mico_nr1"/>
    <w:basedOn w:val="4"/>
    <w:uiPriority w:val="0"/>
  </w:style>
  <w:style w:type="character" w:customStyle="1" w:styleId="17">
    <w:name w:val="mico_xh"/>
    <w:basedOn w:val="4"/>
    <w:uiPriority w:val="0"/>
  </w:style>
  <w:style w:type="character" w:customStyle="1" w:styleId="18">
    <w:name w:val="mico_xh1"/>
    <w:basedOn w:val="4"/>
    <w:uiPriority w:val="0"/>
  </w:style>
  <w:style w:type="character" w:customStyle="1" w:styleId="19">
    <w:name w:val="blog_evaluation4"/>
    <w:basedOn w:val="4"/>
    <w:qFormat/>
    <w:uiPriority w:val="0"/>
  </w:style>
  <w:style w:type="character" w:customStyle="1" w:styleId="20">
    <w:name w:val="news"/>
    <w:basedOn w:val="4"/>
    <w:uiPriority w:val="0"/>
  </w:style>
  <w:style w:type="character" w:customStyle="1" w:styleId="21">
    <w:name w:val="tagr"/>
    <w:basedOn w:val="4"/>
    <w:uiPriority w:val="0"/>
  </w:style>
  <w:style w:type="character" w:customStyle="1" w:styleId="22">
    <w:name w:val="tagr1"/>
    <w:basedOn w:val="4"/>
    <w:uiPriority w:val="0"/>
  </w:style>
  <w:style w:type="character" w:customStyle="1" w:styleId="23">
    <w:name w:val="tagr2"/>
    <w:basedOn w:val="4"/>
    <w:qFormat/>
    <w:uiPriority w:val="0"/>
  </w:style>
  <w:style w:type="character" w:customStyle="1" w:styleId="24">
    <w:name w:val="tagr3"/>
    <w:basedOn w:val="4"/>
    <w:qFormat/>
    <w:uiPriority w:val="0"/>
  </w:style>
  <w:style w:type="character" w:customStyle="1" w:styleId="25">
    <w:name w:val="htit2"/>
    <w:basedOn w:val="4"/>
    <w:uiPriority w:val="0"/>
  </w:style>
  <w:style w:type="character" w:customStyle="1" w:styleId="26">
    <w:name w:val="htit3"/>
    <w:basedOn w:val="4"/>
    <w:uiPriority w:val="0"/>
    <w:rPr>
      <w:color w:val="999999"/>
    </w:rPr>
  </w:style>
  <w:style w:type="character" w:customStyle="1" w:styleId="27">
    <w:name w:val="sg_txtb4"/>
    <w:basedOn w:val="4"/>
    <w:uiPriority w:val="0"/>
    <w:rPr>
      <w:rFonts w:hint="eastAsia" w:ascii="宋体" w:hAnsi="宋体" w:eastAsia="宋体" w:cs="宋体"/>
    </w:rPr>
  </w:style>
  <w:style w:type="character" w:customStyle="1" w:styleId="28">
    <w:name w:val="sg_txtb5"/>
    <w:basedOn w:val="4"/>
    <w:qFormat/>
    <w:uiPriority w:val="0"/>
    <w:rPr>
      <w:sz w:val="18"/>
      <w:szCs w:val="18"/>
    </w:rPr>
  </w:style>
  <w:style w:type="character" w:customStyle="1" w:styleId="29">
    <w:name w:val="tip"/>
    <w:basedOn w:val="4"/>
    <w:uiPriority w:val="0"/>
  </w:style>
  <w:style w:type="character" w:customStyle="1" w:styleId="30">
    <w:name w:val="hover1"/>
    <w:basedOn w:val="4"/>
    <w:uiPriority w:val="0"/>
    <w:rPr>
      <w:color w:val="FFFFFF"/>
    </w:rPr>
  </w:style>
  <w:style w:type="character" w:customStyle="1" w:styleId="31">
    <w:name w:val="qq_login_logo"/>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2020-08-29T00:42:00Z</dcterms:created>
  <dc:creator>徐雪芬</dc:creator>
  <cp:lastModifiedBy>Administrator</cp:lastModifiedBy>
  <dcterms:modified xsi:type="dcterms:W3CDTF">2020-08-29T02:13:45Z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