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11" w:type="dxa"/>
        <w:shd w:val="clear" w:color="auto" w:fill="F4F9F9"/>
        <w:tblLayout w:type="fixed"/>
        <w:tblCellMar>
          <w:left w:w="0" w:type="dxa"/>
          <w:right w:w="0" w:type="dxa"/>
        </w:tblCellMar>
        <w:tblLook w:val="04A0"/>
      </w:tblPr>
      <w:tblGrid>
        <w:gridCol w:w="371"/>
        <w:gridCol w:w="1367"/>
        <w:gridCol w:w="817"/>
        <w:gridCol w:w="1074"/>
        <w:gridCol w:w="807"/>
        <w:gridCol w:w="975"/>
        <w:gridCol w:w="378"/>
        <w:gridCol w:w="635"/>
        <w:gridCol w:w="1959"/>
        <w:gridCol w:w="28"/>
      </w:tblGrid>
      <w:tr w:rsidR="00AA4DD7">
        <w:trPr>
          <w:trHeight w:val="645"/>
        </w:trPr>
        <w:tc>
          <w:tcPr>
            <w:tcW w:w="8398" w:type="dxa"/>
            <w:gridSpan w:val="9"/>
            <w:tcBorders>
              <w:top w:val="single" w:sz="6" w:space="0" w:color="auto"/>
              <w:left w:val="single" w:sz="6" w:space="0" w:color="auto"/>
              <w:bottom w:val="single" w:sz="6" w:space="0" w:color="333333"/>
              <w:right w:val="single" w:sz="6" w:space="0" w:color="auto"/>
            </w:tcBorders>
            <w:shd w:val="clear" w:color="auto" w:fill="FFFFFF"/>
            <w:tcMar>
              <w:left w:w="105" w:type="dxa"/>
              <w:right w:w="105" w:type="dxa"/>
            </w:tcMar>
            <w:vAlign w:val="center"/>
          </w:tcPr>
          <w:p w:rsidR="00AA4DD7" w:rsidRDefault="00B80298">
            <w:pPr>
              <w:pStyle w:val="a3"/>
              <w:widowControl/>
              <w:spacing w:beforeAutospacing="0" w:afterAutospacing="0"/>
              <w:jc w:val="center"/>
              <w:rPr>
                <w:rFonts w:asciiTheme="minorEastAsia" w:hAnsiTheme="minorEastAsia" w:cstheme="minorEastAsia"/>
              </w:rPr>
            </w:pPr>
            <w:bookmarkStart w:id="0" w:name="_GoBack"/>
            <w:r>
              <w:rPr>
                <w:rFonts w:asciiTheme="minorEastAsia" w:hAnsiTheme="minorEastAsia" w:cstheme="minorEastAsia" w:hint="eastAsia"/>
                <w:color w:val="000000"/>
              </w:rPr>
              <w:t>湟里中心小学教师个人发展计划书（</w:t>
            </w:r>
            <w:r>
              <w:rPr>
                <w:rFonts w:asciiTheme="minorEastAsia" w:hAnsiTheme="minorEastAsia" w:cstheme="minorEastAsia" w:hint="eastAsia"/>
                <w:color w:val="000000"/>
              </w:rPr>
              <w:t>20</w:t>
            </w:r>
            <w:r>
              <w:rPr>
                <w:rFonts w:asciiTheme="minorEastAsia" w:hAnsiTheme="minorEastAsia" w:cstheme="minorEastAsia" w:hint="eastAsia"/>
                <w:color w:val="000000"/>
              </w:rPr>
              <w:t>20</w:t>
            </w:r>
            <w:r>
              <w:rPr>
                <w:rFonts w:asciiTheme="minorEastAsia" w:hAnsiTheme="minorEastAsia" w:cstheme="minorEastAsia" w:hint="eastAsia"/>
                <w:color w:val="000000"/>
              </w:rPr>
              <w:t>.8-202</w:t>
            </w:r>
            <w:r>
              <w:rPr>
                <w:rFonts w:asciiTheme="minorEastAsia" w:hAnsiTheme="minorEastAsia" w:cstheme="minorEastAsia" w:hint="eastAsia"/>
                <w:color w:val="000000"/>
              </w:rPr>
              <w:t>1</w:t>
            </w:r>
            <w:r>
              <w:rPr>
                <w:rFonts w:asciiTheme="minorEastAsia" w:hAnsiTheme="minorEastAsia" w:cstheme="minorEastAsia" w:hint="eastAsia"/>
                <w:color w:val="000000"/>
              </w:rPr>
              <w:t>.8</w:t>
            </w:r>
            <w:r>
              <w:rPr>
                <w:rFonts w:asciiTheme="minorEastAsia" w:hAnsiTheme="minorEastAsia" w:cstheme="minorEastAsia" w:hint="eastAsia"/>
                <w:color w:val="000000"/>
              </w:rPr>
              <w:t>）</w:t>
            </w:r>
            <w:bookmarkEnd w:id="0"/>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720"/>
        </w:trPr>
        <w:tc>
          <w:tcPr>
            <w:tcW w:w="370" w:type="dxa"/>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姓名</w:t>
            </w:r>
          </w:p>
        </w:tc>
        <w:tc>
          <w:tcPr>
            <w:tcW w:w="1370" w:type="dxa"/>
            <w:tcBorders>
              <w:top w:val="nil"/>
              <w:left w:val="nil"/>
              <w:bottom w:val="single" w:sz="6" w:space="0" w:color="auto"/>
              <w:right w:val="single" w:sz="6" w:space="0" w:color="auto"/>
            </w:tcBorders>
            <w:shd w:val="clear" w:color="auto" w:fill="FFFFFF"/>
            <w:tcMar>
              <w:top w:w="15" w:type="dxa"/>
              <w:left w:w="15" w:type="dxa"/>
              <w:bottom w:w="15" w:type="dxa"/>
              <w:right w:w="15" w:type="dxa"/>
            </w:tcMar>
            <w:vAlign w:val="center"/>
          </w:tcPr>
          <w:p w:rsidR="00AA4DD7" w:rsidRDefault="004C5CC2">
            <w:pPr>
              <w:pStyle w:val="a3"/>
              <w:widowControl/>
              <w:spacing w:beforeAutospacing="0" w:afterAutospacing="0"/>
              <w:ind w:firstLine="360"/>
              <w:rPr>
                <w:rFonts w:asciiTheme="minorEastAsia" w:hAnsiTheme="minorEastAsia" w:cstheme="minorEastAsia"/>
              </w:rPr>
            </w:pPr>
            <w:r>
              <w:rPr>
                <w:rFonts w:asciiTheme="minorEastAsia" w:hAnsiTheme="minorEastAsia" w:cstheme="minorEastAsia" w:hint="eastAsia"/>
                <w:color w:val="000000"/>
              </w:rPr>
              <w:t>刘娟萍</w:t>
            </w:r>
          </w:p>
        </w:tc>
        <w:tc>
          <w:tcPr>
            <w:tcW w:w="819" w:type="dxa"/>
            <w:tcBorders>
              <w:top w:val="nil"/>
              <w:left w:val="nil"/>
              <w:bottom w:val="single" w:sz="6" w:space="0" w:color="auto"/>
              <w:right w:val="single" w:sz="6" w:space="0" w:color="auto"/>
            </w:tcBorders>
            <w:shd w:val="clear" w:color="auto" w:fill="FFFFFF"/>
            <w:tcMar>
              <w:top w:w="15" w:type="dxa"/>
              <w:left w:w="15" w:type="dxa"/>
              <w:bottom w:w="15" w:type="dxa"/>
              <w:right w:w="1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性别</w:t>
            </w:r>
          </w:p>
        </w:tc>
        <w:tc>
          <w:tcPr>
            <w:tcW w:w="1076" w:type="dxa"/>
            <w:tcBorders>
              <w:top w:val="nil"/>
              <w:left w:val="nil"/>
              <w:bottom w:val="single" w:sz="6" w:space="0" w:color="auto"/>
              <w:right w:val="single" w:sz="6" w:space="0" w:color="auto"/>
            </w:tcBorders>
            <w:shd w:val="clear" w:color="auto" w:fill="FFFFFF"/>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女</w:t>
            </w:r>
            <w:r>
              <w:rPr>
                <w:rFonts w:asciiTheme="minorEastAsia" w:hAnsiTheme="minorEastAsia" w:cstheme="minorEastAsia" w:hint="eastAsia"/>
                <w:color w:val="000000"/>
              </w:rPr>
              <w:t> </w:t>
            </w:r>
          </w:p>
        </w:tc>
        <w:tc>
          <w:tcPr>
            <w:tcW w:w="2164"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出生年月</w:t>
            </w:r>
          </w:p>
        </w:tc>
        <w:tc>
          <w:tcPr>
            <w:tcW w:w="2599" w:type="dxa"/>
            <w:gridSpan w:val="2"/>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AA4DD7" w:rsidRDefault="004C5CC2">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 1978</w:t>
            </w:r>
            <w:r w:rsidR="00B80298">
              <w:rPr>
                <w:rFonts w:asciiTheme="minorEastAsia" w:hAnsiTheme="minorEastAsia" w:cstheme="minorEastAsia" w:hint="eastAsia"/>
                <w:color w:val="000000"/>
              </w:rPr>
              <w:t>年</w:t>
            </w:r>
            <w:r>
              <w:rPr>
                <w:rFonts w:asciiTheme="minorEastAsia" w:hAnsiTheme="minorEastAsia" w:cstheme="minorEastAsia" w:hint="eastAsia"/>
                <w:color w:val="000000"/>
              </w:rPr>
              <w:t>6</w:t>
            </w:r>
            <w:r w:rsidR="00B80298">
              <w:rPr>
                <w:rFonts w:asciiTheme="minorEastAsia" w:hAnsiTheme="minorEastAsia" w:cstheme="minorEastAsia" w:hint="eastAsia"/>
                <w:color w:val="000000"/>
              </w:rPr>
              <w:t>月</w:t>
            </w:r>
            <w:r w:rsidR="00B80298">
              <w:rPr>
                <w:rFonts w:asciiTheme="minorEastAsia" w:hAnsiTheme="minorEastAsia" w:cstheme="minorEastAsia" w:hint="eastAsia"/>
                <w:color w:val="000000"/>
              </w:rPr>
              <w:t> </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765"/>
        </w:trPr>
        <w:tc>
          <w:tcPr>
            <w:tcW w:w="370" w:type="dxa"/>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最高学历</w:t>
            </w:r>
          </w:p>
        </w:tc>
        <w:tc>
          <w:tcPr>
            <w:tcW w:w="1370" w:type="dxa"/>
            <w:tcBorders>
              <w:top w:val="nil"/>
              <w:left w:val="nil"/>
              <w:bottom w:val="single" w:sz="6" w:space="0" w:color="auto"/>
              <w:right w:val="single" w:sz="6" w:space="0" w:color="auto"/>
            </w:tcBorders>
            <w:shd w:val="clear" w:color="auto" w:fill="FFFFFF"/>
            <w:tcMar>
              <w:top w:w="15" w:type="dxa"/>
              <w:left w:w="15" w:type="dxa"/>
              <w:bottom w:w="15" w:type="dxa"/>
              <w:right w:w="1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 </w:t>
            </w:r>
            <w:r>
              <w:rPr>
                <w:rFonts w:asciiTheme="minorEastAsia" w:hAnsiTheme="minorEastAsia" w:cstheme="minorEastAsia" w:hint="eastAsia"/>
                <w:color w:val="000000"/>
              </w:rPr>
              <w:t>本科</w:t>
            </w:r>
          </w:p>
        </w:tc>
        <w:tc>
          <w:tcPr>
            <w:tcW w:w="819" w:type="dxa"/>
            <w:tcBorders>
              <w:top w:val="nil"/>
              <w:left w:val="nil"/>
              <w:bottom w:val="single" w:sz="6" w:space="0" w:color="auto"/>
              <w:right w:val="single" w:sz="6" w:space="0" w:color="auto"/>
            </w:tcBorders>
            <w:shd w:val="clear" w:color="auto" w:fill="FFFFFF"/>
            <w:tcMar>
              <w:top w:w="15" w:type="dxa"/>
              <w:left w:w="15" w:type="dxa"/>
              <w:bottom w:w="15" w:type="dxa"/>
              <w:right w:w="1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任教学科</w:t>
            </w:r>
          </w:p>
        </w:tc>
        <w:tc>
          <w:tcPr>
            <w:tcW w:w="1076" w:type="dxa"/>
            <w:tcBorders>
              <w:top w:val="nil"/>
              <w:left w:val="nil"/>
              <w:bottom w:val="single" w:sz="6" w:space="0" w:color="auto"/>
              <w:right w:val="single" w:sz="6" w:space="0" w:color="auto"/>
            </w:tcBorders>
            <w:shd w:val="clear" w:color="auto" w:fill="FFFFFF"/>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语文</w:t>
            </w:r>
          </w:p>
        </w:tc>
        <w:tc>
          <w:tcPr>
            <w:tcW w:w="178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现教师职称</w:t>
            </w:r>
          </w:p>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及取得时间</w:t>
            </w:r>
          </w:p>
        </w:tc>
        <w:tc>
          <w:tcPr>
            <w:tcW w:w="2978" w:type="dxa"/>
            <w:gridSpan w:val="3"/>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AA4DD7" w:rsidRDefault="004C5CC2">
            <w:pPr>
              <w:pStyle w:val="a3"/>
              <w:widowControl/>
              <w:spacing w:beforeAutospacing="0" w:afterAutospacing="0"/>
              <w:jc w:val="center"/>
              <w:rPr>
                <w:rFonts w:asciiTheme="minorEastAsia" w:hAnsiTheme="minorEastAsia" w:cstheme="minorEastAsia"/>
                <w:color w:val="000000"/>
              </w:rPr>
            </w:pPr>
            <w:r>
              <w:rPr>
                <w:rFonts w:asciiTheme="minorEastAsia" w:hAnsiTheme="minorEastAsia" w:cstheme="minorEastAsia" w:hint="eastAsia"/>
                <w:color w:val="000000"/>
              </w:rPr>
              <w:t>小</w:t>
            </w:r>
            <w:r w:rsidR="00B80298">
              <w:rPr>
                <w:rFonts w:asciiTheme="minorEastAsia" w:hAnsiTheme="minorEastAsia" w:cstheme="minorEastAsia" w:hint="eastAsia"/>
                <w:color w:val="000000"/>
              </w:rPr>
              <w:t>学高级教师</w:t>
            </w:r>
          </w:p>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20</w:t>
            </w:r>
            <w:r w:rsidR="004C5CC2">
              <w:rPr>
                <w:rFonts w:asciiTheme="minorEastAsia" w:hAnsiTheme="minorEastAsia" w:cstheme="minorEastAsia" w:hint="eastAsia"/>
                <w:color w:val="000000"/>
              </w:rPr>
              <w:t>08</w:t>
            </w:r>
            <w:r>
              <w:rPr>
                <w:rFonts w:asciiTheme="minorEastAsia" w:hAnsiTheme="minorEastAsia" w:cstheme="minorEastAsia" w:hint="eastAsia"/>
                <w:color w:val="000000"/>
              </w:rPr>
              <w:t>年</w:t>
            </w:r>
            <w:r>
              <w:rPr>
                <w:rFonts w:asciiTheme="minorEastAsia" w:hAnsiTheme="minorEastAsia" w:cstheme="minorEastAsia" w:hint="eastAsia"/>
                <w:color w:val="000000"/>
              </w:rPr>
              <w:t>8</w:t>
            </w:r>
            <w:r>
              <w:rPr>
                <w:rFonts w:asciiTheme="minorEastAsia" w:hAnsiTheme="minorEastAsia" w:cstheme="minorEastAsia" w:hint="eastAsia"/>
                <w:color w:val="000000"/>
              </w:rPr>
              <w:t>月</w:t>
            </w:r>
            <w:r>
              <w:rPr>
                <w:rFonts w:asciiTheme="minorEastAsia" w:hAnsiTheme="minorEastAsia" w:cstheme="minorEastAsia" w:hint="eastAsia"/>
                <w:color w:val="000000"/>
              </w:rPr>
              <w:t>  </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765"/>
        </w:trPr>
        <w:tc>
          <w:tcPr>
            <w:tcW w:w="1740" w:type="dxa"/>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现优秀教师称号</w:t>
            </w:r>
          </w:p>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及取得时间</w:t>
            </w:r>
          </w:p>
        </w:tc>
        <w:tc>
          <w:tcPr>
            <w:tcW w:w="1895" w:type="dxa"/>
            <w:gridSpan w:val="2"/>
            <w:tcBorders>
              <w:top w:val="nil"/>
              <w:left w:val="nil"/>
              <w:bottom w:val="single" w:sz="6" w:space="0" w:color="auto"/>
              <w:right w:val="single" w:sz="6" w:space="0" w:color="auto"/>
            </w:tcBorders>
            <w:shd w:val="clear" w:color="auto" w:fill="FFFFFF"/>
            <w:tcMar>
              <w:top w:w="15" w:type="dxa"/>
              <w:left w:w="15" w:type="dxa"/>
              <w:bottom w:w="15" w:type="dxa"/>
              <w:right w:w="15" w:type="dxa"/>
            </w:tcMar>
            <w:vAlign w:val="center"/>
          </w:tcPr>
          <w:p w:rsidR="00AA4DD7" w:rsidRDefault="00AA4DD7">
            <w:pPr>
              <w:widowControl/>
              <w:jc w:val="left"/>
              <w:rPr>
                <w:rFonts w:asciiTheme="minorEastAsia" w:hAnsiTheme="minorEastAsia" w:cstheme="minorEastAsia"/>
                <w:color w:val="000000"/>
                <w:sz w:val="24"/>
              </w:rPr>
            </w:pPr>
          </w:p>
        </w:tc>
        <w:tc>
          <w:tcPr>
            <w:tcW w:w="809" w:type="dxa"/>
            <w:tcBorders>
              <w:top w:val="nil"/>
              <w:left w:val="nil"/>
              <w:bottom w:val="single" w:sz="6" w:space="0" w:color="auto"/>
              <w:right w:val="single" w:sz="6" w:space="0" w:color="auto"/>
            </w:tcBorders>
            <w:shd w:val="clear" w:color="auto" w:fill="FFFFFF"/>
            <w:tcMar>
              <w:top w:w="15" w:type="dxa"/>
              <w:left w:w="15" w:type="dxa"/>
              <w:bottom w:w="15" w:type="dxa"/>
              <w:right w:w="1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教龄</w:t>
            </w:r>
          </w:p>
        </w:tc>
        <w:tc>
          <w:tcPr>
            <w:tcW w:w="976" w:type="dxa"/>
            <w:tcBorders>
              <w:top w:val="nil"/>
              <w:left w:val="nil"/>
              <w:bottom w:val="single" w:sz="6" w:space="0" w:color="auto"/>
              <w:right w:val="single" w:sz="6" w:space="0" w:color="auto"/>
            </w:tcBorders>
            <w:shd w:val="clear" w:color="auto" w:fill="FFFFFF"/>
            <w:tcMar>
              <w:top w:w="15" w:type="dxa"/>
              <w:left w:w="105" w:type="dxa"/>
              <w:bottom w:w="15" w:type="dxa"/>
              <w:right w:w="10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2</w:t>
            </w:r>
            <w:r w:rsidR="004C5CC2">
              <w:rPr>
                <w:rFonts w:asciiTheme="minorEastAsia" w:hAnsiTheme="minorEastAsia" w:cstheme="minorEastAsia" w:hint="eastAsia"/>
                <w:color w:val="000000"/>
              </w:rPr>
              <w:t>3</w:t>
            </w:r>
            <w:r>
              <w:rPr>
                <w:rFonts w:asciiTheme="minorEastAsia" w:hAnsiTheme="minorEastAsia" w:cstheme="minorEastAsia" w:hint="eastAsia"/>
                <w:color w:val="000000"/>
              </w:rPr>
              <w:t> </w:t>
            </w:r>
          </w:p>
        </w:tc>
        <w:tc>
          <w:tcPr>
            <w:tcW w:w="1015" w:type="dxa"/>
            <w:gridSpan w:val="2"/>
            <w:tcBorders>
              <w:top w:val="nil"/>
              <w:left w:val="nil"/>
              <w:bottom w:val="single" w:sz="6" w:space="0" w:color="auto"/>
              <w:right w:val="single" w:sz="6" w:space="0" w:color="auto"/>
            </w:tcBorders>
            <w:shd w:val="clear" w:color="auto" w:fill="FFFFFF"/>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手机号</w:t>
            </w:r>
          </w:p>
        </w:tc>
        <w:tc>
          <w:tcPr>
            <w:tcW w:w="1963" w:type="dxa"/>
            <w:tcBorders>
              <w:top w:val="nil"/>
              <w:left w:val="nil"/>
              <w:bottom w:val="single" w:sz="6" w:space="0" w:color="auto"/>
              <w:right w:val="single" w:sz="6" w:space="0" w:color="auto"/>
            </w:tcBorders>
            <w:shd w:val="clear" w:color="auto" w:fill="FFFFFF"/>
            <w:tcMar>
              <w:left w:w="15" w:type="dxa"/>
              <w:right w:w="1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13</w:t>
            </w:r>
            <w:r w:rsidR="004C5CC2">
              <w:rPr>
                <w:rFonts w:asciiTheme="minorEastAsia" w:hAnsiTheme="minorEastAsia" w:cstheme="minorEastAsia" w:hint="eastAsia"/>
                <w:color w:val="000000"/>
              </w:rPr>
              <w:t>861132721</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1486"/>
        </w:trPr>
        <w:tc>
          <w:tcPr>
            <w:tcW w:w="370" w:type="dxa"/>
            <w:vMerge w:val="restart"/>
            <w:tcBorders>
              <w:top w:val="nil"/>
              <w:left w:val="single" w:sz="6" w:space="0" w:color="auto"/>
              <w:bottom w:val="nil"/>
              <w:right w:val="single" w:sz="6" w:space="0" w:color="auto"/>
            </w:tcBorders>
            <w:shd w:val="clear" w:color="auto" w:fill="FFFFFF"/>
            <w:tcMar>
              <w:left w:w="105" w:type="dxa"/>
              <w:right w:w="10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自我分析</w:t>
            </w:r>
          </w:p>
        </w:tc>
        <w:tc>
          <w:tcPr>
            <w:tcW w:w="8028" w:type="dxa"/>
            <w:gridSpan w:val="8"/>
            <w:tcBorders>
              <w:top w:val="nil"/>
              <w:left w:val="nil"/>
              <w:bottom w:val="single" w:sz="6" w:space="0" w:color="auto"/>
              <w:right w:val="single" w:sz="6" w:space="0" w:color="auto"/>
            </w:tcBorders>
            <w:shd w:val="clear" w:color="auto" w:fill="FFFFFF"/>
            <w:tcMar>
              <w:left w:w="105" w:type="dxa"/>
              <w:right w:w="105" w:type="dxa"/>
            </w:tcMar>
          </w:tcPr>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t>发展优势：</w:t>
            </w:r>
          </w:p>
          <w:p w:rsidR="00AA4DD7" w:rsidRDefault="00B80298">
            <w:pPr>
              <w:pStyle w:val="a3"/>
              <w:widowControl/>
              <w:spacing w:beforeAutospacing="0" w:afterAutospacing="0"/>
              <w:rPr>
                <w:rFonts w:asciiTheme="minorEastAsia" w:hAnsiTheme="minorEastAsia" w:cstheme="minorEastAsia"/>
              </w:rPr>
            </w:pPr>
            <w:r>
              <w:rPr>
                <w:rFonts w:ascii="宋体" w:eastAsia="宋体" w:hAnsi="宋体" w:cs="宋体"/>
              </w:rPr>
              <w:t>具有强烈的事业心和责任心，当好人梯，对教育事业忠贞不二、矢志不渝、无怨无悔，用良好的师德去影响教育学生，对同事坦忱热情，对学生爱护真诚，有</w:t>
            </w:r>
            <w:r>
              <w:rPr>
                <w:rFonts w:ascii="宋体" w:eastAsia="宋体" w:hAnsi="宋体" w:cs="宋体"/>
              </w:rPr>
              <w:t>-</w:t>
            </w:r>
            <w:r>
              <w:rPr>
                <w:rFonts w:ascii="宋体" w:eastAsia="宋体" w:hAnsi="宋体" w:cs="宋体"/>
              </w:rPr>
              <w:t>颗无私的爱心，能与同伴团结协作，能主动关心他人，先人后己、一身征气、不随波逐流，能与时俱进，有独特的人生追求，使自己幸福地走在教育的路上</w:t>
            </w:r>
            <w:r>
              <w:rPr>
                <w:rFonts w:ascii="宋体" w:eastAsia="宋体" w:hAnsi="宋体" w:cs="宋体" w:hint="eastAsia"/>
              </w:rPr>
              <w:t>。</w:t>
            </w:r>
            <w:r>
              <w:rPr>
                <w:rFonts w:asciiTheme="minorEastAsia" w:hAnsiTheme="minorEastAsia" w:cstheme="minorEastAsia" w:hint="eastAsia"/>
                <w:color w:val="000000"/>
              </w:rPr>
              <w:t>教学功底扎实，业务水平强，</w:t>
            </w:r>
            <w:r>
              <w:rPr>
                <w:rFonts w:ascii="宋体" w:eastAsia="宋体" w:hAnsi="宋体" w:cs="宋体"/>
              </w:rPr>
              <w:t>积极参加教育科研活动，教育教学工作有条理、有计划。</w:t>
            </w:r>
            <w:r>
              <w:rPr>
                <w:rFonts w:asciiTheme="minorEastAsia" w:hAnsiTheme="minorEastAsia" w:cstheme="minorEastAsia" w:hint="eastAsia"/>
                <w:color w:val="000000"/>
              </w:rPr>
              <w:t>积极参加新课改实验，并取得良好成效，有多篇论文发表和获奖。</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1095"/>
        </w:trPr>
        <w:tc>
          <w:tcPr>
            <w:tcW w:w="370" w:type="dxa"/>
            <w:vMerge/>
            <w:tcBorders>
              <w:top w:val="nil"/>
              <w:left w:val="single" w:sz="6" w:space="0" w:color="auto"/>
              <w:bottom w:val="nil"/>
              <w:right w:val="single" w:sz="6" w:space="0" w:color="auto"/>
            </w:tcBorders>
            <w:shd w:val="clear" w:color="auto" w:fill="FFFFFF"/>
            <w:tcMar>
              <w:left w:w="105" w:type="dxa"/>
              <w:right w:w="105" w:type="dxa"/>
            </w:tcMar>
            <w:vAlign w:val="center"/>
          </w:tcPr>
          <w:p w:rsidR="00AA4DD7" w:rsidRDefault="00AA4DD7">
            <w:pPr>
              <w:rPr>
                <w:rFonts w:asciiTheme="minorEastAsia" w:hAnsiTheme="minorEastAsia" w:cstheme="minorEastAsia"/>
                <w:color w:val="000000"/>
                <w:sz w:val="24"/>
              </w:rPr>
            </w:pPr>
          </w:p>
        </w:tc>
        <w:tc>
          <w:tcPr>
            <w:tcW w:w="8028" w:type="dxa"/>
            <w:gridSpan w:val="8"/>
            <w:vMerge w:val="restart"/>
            <w:tcBorders>
              <w:top w:val="nil"/>
              <w:left w:val="nil"/>
              <w:bottom w:val="single" w:sz="6" w:space="0" w:color="auto"/>
              <w:right w:val="single" w:sz="6" w:space="0" w:color="auto"/>
            </w:tcBorders>
            <w:shd w:val="clear" w:color="auto" w:fill="FFFFFF"/>
            <w:tcMar>
              <w:left w:w="105" w:type="dxa"/>
              <w:right w:w="105" w:type="dxa"/>
            </w:tcMar>
          </w:tcPr>
          <w:p w:rsidR="00AA4DD7" w:rsidRDefault="00B80298">
            <w:pPr>
              <w:pStyle w:val="a3"/>
              <w:widowControl/>
              <w:spacing w:before="75" w:beforeAutospacing="0" w:after="75" w:afterAutospacing="0" w:line="525" w:lineRule="atLeast"/>
              <w:ind w:right="150"/>
              <w:rPr>
                <w:rFonts w:asciiTheme="minorEastAsia" w:hAnsiTheme="minorEastAsia" w:cstheme="minorEastAsia"/>
              </w:rPr>
            </w:pPr>
            <w:r>
              <w:rPr>
                <w:rFonts w:asciiTheme="minorEastAsia" w:hAnsiTheme="minorEastAsia" w:cstheme="minorEastAsia" w:hint="eastAsia"/>
                <w:color w:val="000000"/>
              </w:rPr>
              <w:t>存在问题：</w:t>
            </w:r>
          </w:p>
          <w:p w:rsidR="00AA4DD7" w:rsidRDefault="00B80298">
            <w:pPr>
              <w:pStyle w:val="a3"/>
              <w:widowControl/>
              <w:spacing w:before="75" w:beforeAutospacing="0" w:after="75" w:afterAutospacing="0"/>
              <w:ind w:right="150"/>
              <w:rPr>
                <w:rFonts w:asciiTheme="minorEastAsia" w:hAnsiTheme="minorEastAsia" w:cstheme="minorEastAsia"/>
              </w:rPr>
            </w:pPr>
            <w:r>
              <w:rPr>
                <w:rFonts w:asciiTheme="minorEastAsia" w:hAnsiTheme="minorEastAsia" w:cstheme="minorEastAsia" w:hint="eastAsia"/>
                <w:color w:val="000000"/>
              </w:rPr>
              <w:t>还需积极参加业务培训。</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91"/>
        </w:trPr>
        <w:tc>
          <w:tcPr>
            <w:tcW w:w="37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AA4DD7" w:rsidRDefault="00AA4DD7">
            <w:pPr>
              <w:widowControl/>
              <w:jc w:val="left"/>
              <w:rPr>
                <w:rFonts w:asciiTheme="minorEastAsia" w:hAnsiTheme="minorEastAsia" w:cstheme="minorEastAsia"/>
                <w:color w:val="000000"/>
                <w:sz w:val="24"/>
              </w:rPr>
            </w:pPr>
          </w:p>
        </w:tc>
        <w:tc>
          <w:tcPr>
            <w:tcW w:w="8028" w:type="dxa"/>
            <w:gridSpan w:val="8"/>
            <w:vMerge/>
            <w:tcBorders>
              <w:top w:val="nil"/>
              <w:left w:val="nil"/>
              <w:bottom w:val="single" w:sz="6" w:space="0" w:color="auto"/>
              <w:right w:val="single" w:sz="6" w:space="0" w:color="auto"/>
            </w:tcBorders>
            <w:shd w:val="clear" w:color="auto" w:fill="FFFFFF"/>
            <w:tcMar>
              <w:left w:w="105" w:type="dxa"/>
              <w:right w:w="105" w:type="dxa"/>
            </w:tcMar>
          </w:tcPr>
          <w:p w:rsidR="00AA4DD7" w:rsidRDefault="00AA4DD7">
            <w:pPr>
              <w:rPr>
                <w:rFonts w:asciiTheme="minorEastAsia" w:hAnsiTheme="minorEastAsia" w:cstheme="minorEastAsia"/>
                <w:color w:val="000000"/>
                <w:sz w:val="24"/>
              </w:rPr>
            </w:pP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510"/>
        </w:trPr>
        <w:tc>
          <w:tcPr>
            <w:tcW w:w="370" w:type="dxa"/>
            <w:vMerge w:val="restart"/>
            <w:tcBorders>
              <w:top w:val="nil"/>
              <w:left w:val="single" w:sz="6" w:space="0" w:color="auto"/>
              <w:bottom w:val="nil"/>
              <w:right w:val="single" w:sz="6" w:space="0" w:color="auto"/>
            </w:tcBorders>
            <w:shd w:val="clear" w:color="auto" w:fill="FFFFFF"/>
            <w:tcMar>
              <w:left w:w="105" w:type="dxa"/>
              <w:right w:w="105" w:type="dxa"/>
            </w:tcMar>
            <w:vAlign w:val="center"/>
          </w:tcPr>
          <w:p w:rsidR="00AA4DD7" w:rsidRDefault="00B80298">
            <w:pPr>
              <w:pStyle w:val="a3"/>
              <w:widowControl/>
              <w:spacing w:beforeAutospacing="0" w:afterAutospacing="0"/>
              <w:jc w:val="center"/>
              <w:rPr>
                <w:rFonts w:asciiTheme="minorEastAsia" w:hAnsiTheme="minorEastAsia" w:cstheme="minorEastAsia"/>
              </w:rPr>
            </w:pPr>
            <w:r>
              <w:rPr>
                <w:rFonts w:asciiTheme="minorEastAsia" w:hAnsiTheme="minorEastAsia" w:cstheme="minorEastAsia" w:hint="eastAsia"/>
                <w:color w:val="000000"/>
              </w:rPr>
              <w:t>个人专业目标</w:t>
            </w:r>
          </w:p>
        </w:tc>
        <w:tc>
          <w:tcPr>
            <w:tcW w:w="8028" w:type="dxa"/>
            <w:gridSpan w:val="8"/>
            <w:tcBorders>
              <w:top w:val="nil"/>
              <w:left w:val="nil"/>
              <w:bottom w:val="single" w:sz="6" w:space="0" w:color="auto"/>
              <w:right w:val="single" w:sz="6" w:space="0" w:color="auto"/>
            </w:tcBorders>
            <w:shd w:val="clear" w:color="auto" w:fill="FFFFFF"/>
            <w:tcMar>
              <w:left w:w="105" w:type="dxa"/>
              <w:right w:w="105" w:type="dxa"/>
            </w:tcMar>
          </w:tcPr>
          <w:p w:rsidR="00AA4DD7" w:rsidRDefault="00B80298">
            <w:pPr>
              <w:pStyle w:val="a3"/>
              <w:widowControl/>
              <w:spacing w:beforeAutospacing="0" w:afterAutospacing="0"/>
              <w:rPr>
                <w:rFonts w:asciiTheme="minorEastAsia" w:hAnsiTheme="minorEastAsia" w:cstheme="minorEastAsia"/>
                <w:color w:val="000000"/>
              </w:rPr>
            </w:pPr>
            <w:r>
              <w:rPr>
                <w:rFonts w:asciiTheme="minorEastAsia" w:hAnsiTheme="minorEastAsia" w:cstheme="minorEastAsia" w:hint="eastAsia"/>
                <w:color w:val="000000"/>
              </w:rPr>
              <w:t>公开课：</w:t>
            </w:r>
          </w:p>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t>上好“人人一堂公开课”和课题研究课</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420"/>
        </w:trPr>
        <w:tc>
          <w:tcPr>
            <w:tcW w:w="370" w:type="dxa"/>
            <w:vMerge/>
            <w:tcBorders>
              <w:top w:val="nil"/>
              <w:left w:val="single" w:sz="6" w:space="0" w:color="auto"/>
              <w:bottom w:val="nil"/>
              <w:right w:val="single" w:sz="6" w:space="0" w:color="auto"/>
            </w:tcBorders>
            <w:shd w:val="clear" w:color="auto" w:fill="FFFFFF"/>
            <w:tcMar>
              <w:left w:w="105" w:type="dxa"/>
              <w:right w:w="105" w:type="dxa"/>
            </w:tcMar>
            <w:vAlign w:val="center"/>
          </w:tcPr>
          <w:p w:rsidR="00AA4DD7" w:rsidRDefault="00AA4DD7">
            <w:pPr>
              <w:rPr>
                <w:rFonts w:asciiTheme="minorEastAsia" w:hAnsiTheme="minorEastAsia" w:cstheme="minorEastAsia"/>
                <w:color w:val="000000"/>
                <w:sz w:val="24"/>
              </w:rPr>
            </w:pPr>
          </w:p>
        </w:tc>
        <w:tc>
          <w:tcPr>
            <w:tcW w:w="8028" w:type="dxa"/>
            <w:gridSpan w:val="8"/>
            <w:tcBorders>
              <w:top w:val="nil"/>
              <w:left w:val="nil"/>
              <w:bottom w:val="single" w:sz="6" w:space="0" w:color="auto"/>
              <w:right w:val="single" w:sz="6" w:space="0" w:color="auto"/>
            </w:tcBorders>
            <w:shd w:val="clear" w:color="auto" w:fill="FFFFFF"/>
            <w:tcMar>
              <w:left w:w="105" w:type="dxa"/>
              <w:right w:w="105" w:type="dxa"/>
            </w:tcMar>
          </w:tcPr>
          <w:p w:rsidR="00AA4DD7" w:rsidRDefault="00B80298">
            <w:pPr>
              <w:pStyle w:val="a3"/>
              <w:widowControl/>
              <w:spacing w:beforeAutospacing="0" w:afterAutospacing="0"/>
              <w:rPr>
                <w:rFonts w:asciiTheme="minorEastAsia" w:hAnsiTheme="minorEastAsia" w:cstheme="minorEastAsia"/>
                <w:color w:val="000000"/>
              </w:rPr>
            </w:pPr>
            <w:r>
              <w:rPr>
                <w:rFonts w:asciiTheme="minorEastAsia" w:hAnsiTheme="minorEastAsia" w:cstheme="minorEastAsia" w:hint="eastAsia"/>
                <w:color w:val="000000"/>
              </w:rPr>
              <w:t>论文：</w:t>
            </w:r>
          </w:p>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t>每学期努力写一篇有质量的论文</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450"/>
        </w:trPr>
        <w:tc>
          <w:tcPr>
            <w:tcW w:w="370" w:type="dxa"/>
            <w:vMerge w:val="restart"/>
            <w:tcBorders>
              <w:top w:val="nil"/>
              <w:left w:val="single" w:sz="6" w:space="0" w:color="auto"/>
              <w:bottom w:val="nil"/>
              <w:right w:val="single" w:sz="6" w:space="0" w:color="auto"/>
            </w:tcBorders>
            <w:shd w:val="clear" w:color="auto" w:fill="FFFFFF"/>
            <w:tcMar>
              <w:left w:w="105" w:type="dxa"/>
              <w:right w:w="105" w:type="dxa"/>
            </w:tcMar>
            <w:vAlign w:val="center"/>
          </w:tcPr>
          <w:p w:rsidR="00AA4DD7" w:rsidRDefault="00AA4DD7">
            <w:pPr>
              <w:widowControl/>
              <w:jc w:val="left"/>
              <w:rPr>
                <w:rFonts w:asciiTheme="minorEastAsia" w:hAnsiTheme="minorEastAsia" w:cstheme="minorEastAsia"/>
                <w:color w:val="000000"/>
                <w:sz w:val="24"/>
              </w:rPr>
            </w:pPr>
          </w:p>
        </w:tc>
        <w:tc>
          <w:tcPr>
            <w:tcW w:w="8028" w:type="dxa"/>
            <w:gridSpan w:val="8"/>
            <w:tcBorders>
              <w:top w:val="nil"/>
              <w:left w:val="nil"/>
              <w:bottom w:val="single" w:sz="6" w:space="0" w:color="auto"/>
              <w:right w:val="single" w:sz="6" w:space="0" w:color="auto"/>
            </w:tcBorders>
            <w:shd w:val="clear" w:color="auto" w:fill="FFFFFF"/>
            <w:tcMar>
              <w:left w:w="105" w:type="dxa"/>
              <w:right w:w="105" w:type="dxa"/>
            </w:tcMar>
          </w:tcPr>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t>五级梯队：</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555"/>
        </w:trPr>
        <w:tc>
          <w:tcPr>
            <w:tcW w:w="370" w:type="dxa"/>
            <w:vMerge/>
            <w:tcBorders>
              <w:top w:val="nil"/>
              <w:left w:val="single" w:sz="6" w:space="0" w:color="auto"/>
              <w:bottom w:val="nil"/>
              <w:right w:val="single" w:sz="6" w:space="0" w:color="auto"/>
            </w:tcBorders>
            <w:shd w:val="clear" w:color="auto" w:fill="FFFFFF"/>
            <w:tcMar>
              <w:left w:w="105" w:type="dxa"/>
              <w:right w:w="105" w:type="dxa"/>
            </w:tcMar>
            <w:vAlign w:val="center"/>
          </w:tcPr>
          <w:p w:rsidR="00AA4DD7" w:rsidRDefault="00AA4DD7">
            <w:pPr>
              <w:rPr>
                <w:rFonts w:asciiTheme="minorEastAsia" w:hAnsiTheme="minorEastAsia" w:cstheme="minorEastAsia"/>
                <w:color w:val="000000"/>
                <w:sz w:val="24"/>
              </w:rPr>
            </w:pPr>
          </w:p>
        </w:tc>
        <w:tc>
          <w:tcPr>
            <w:tcW w:w="8028" w:type="dxa"/>
            <w:gridSpan w:val="8"/>
            <w:tcBorders>
              <w:top w:val="nil"/>
              <w:left w:val="nil"/>
              <w:bottom w:val="single" w:sz="6" w:space="0" w:color="auto"/>
              <w:right w:val="single" w:sz="6" w:space="0" w:color="auto"/>
            </w:tcBorders>
            <w:shd w:val="clear" w:color="auto" w:fill="FFFFFF"/>
            <w:tcMar>
              <w:left w:w="105" w:type="dxa"/>
              <w:right w:w="105" w:type="dxa"/>
            </w:tcMar>
          </w:tcPr>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t>职称晋升：</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465"/>
        </w:trPr>
        <w:tc>
          <w:tcPr>
            <w:tcW w:w="370" w:type="dxa"/>
            <w:vMerge/>
            <w:tcBorders>
              <w:top w:val="nil"/>
              <w:left w:val="single" w:sz="6" w:space="0" w:color="auto"/>
              <w:bottom w:val="nil"/>
              <w:right w:val="single" w:sz="6" w:space="0" w:color="auto"/>
            </w:tcBorders>
            <w:shd w:val="clear" w:color="auto" w:fill="FFFFFF"/>
            <w:tcMar>
              <w:left w:w="105" w:type="dxa"/>
              <w:right w:w="105" w:type="dxa"/>
            </w:tcMar>
            <w:vAlign w:val="center"/>
          </w:tcPr>
          <w:p w:rsidR="00AA4DD7" w:rsidRDefault="00AA4DD7">
            <w:pPr>
              <w:rPr>
                <w:rFonts w:asciiTheme="minorEastAsia" w:hAnsiTheme="minorEastAsia" w:cstheme="minorEastAsia"/>
                <w:color w:val="000000"/>
                <w:sz w:val="24"/>
              </w:rPr>
            </w:pPr>
          </w:p>
        </w:tc>
        <w:tc>
          <w:tcPr>
            <w:tcW w:w="8028" w:type="dxa"/>
            <w:gridSpan w:val="8"/>
            <w:tcBorders>
              <w:top w:val="nil"/>
              <w:left w:val="nil"/>
              <w:bottom w:val="single" w:sz="6" w:space="0" w:color="auto"/>
              <w:right w:val="single" w:sz="6" w:space="0" w:color="auto"/>
            </w:tcBorders>
            <w:shd w:val="clear" w:color="auto" w:fill="FFFFFF"/>
            <w:tcMar>
              <w:left w:w="105" w:type="dxa"/>
              <w:right w:w="105" w:type="dxa"/>
            </w:tcMar>
          </w:tcPr>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t>课题研究：认真参加课题研究</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450"/>
        </w:trPr>
        <w:tc>
          <w:tcPr>
            <w:tcW w:w="370" w:type="dxa"/>
            <w:vMerge/>
            <w:tcBorders>
              <w:top w:val="nil"/>
              <w:left w:val="single" w:sz="6" w:space="0" w:color="auto"/>
              <w:bottom w:val="nil"/>
              <w:right w:val="single" w:sz="6" w:space="0" w:color="auto"/>
            </w:tcBorders>
            <w:shd w:val="clear" w:color="auto" w:fill="FFFFFF"/>
            <w:tcMar>
              <w:left w:w="105" w:type="dxa"/>
              <w:right w:w="105" w:type="dxa"/>
            </w:tcMar>
            <w:vAlign w:val="center"/>
          </w:tcPr>
          <w:p w:rsidR="00AA4DD7" w:rsidRDefault="00AA4DD7">
            <w:pPr>
              <w:rPr>
                <w:rFonts w:asciiTheme="minorEastAsia" w:hAnsiTheme="minorEastAsia" w:cstheme="minorEastAsia"/>
                <w:color w:val="000000"/>
                <w:sz w:val="24"/>
              </w:rPr>
            </w:pPr>
          </w:p>
        </w:tc>
        <w:tc>
          <w:tcPr>
            <w:tcW w:w="8028" w:type="dxa"/>
            <w:gridSpan w:val="8"/>
            <w:tcBorders>
              <w:top w:val="nil"/>
              <w:left w:val="nil"/>
              <w:bottom w:val="single" w:sz="6" w:space="0" w:color="auto"/>
              <w:right w:val="single" w:sz="6" w:space="0" w:color="auto"/>
            </w:tcBorders>
            <w:shd w:val="clear" w:color="auto" w:fill="FFFFFF"/>
            <w:tcMar>
              <w:left w:w="105" w:type="dxa"/>
              <w:right w:w="105" w:type="dxa"/>
            </w:tcMar>
          </w:tcPr>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t>日常教学：平时做到及时备课，备课时认真钻研教材、教参，学习好大纲，虚心向同年组老师学习、请教。力求吃透教材，找准重点、难点。上课时认真讲课，力求抓住重点，突破难点，精讲精练。运用多种教学方法，从学生的实际出发，注意调动学生学习的积极性和创造性思维，使学生有举一反三的能力。</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465"/>
        </w:trPr>
        <w:tc>
          <w:tcPr>
            <w:tcW w:w="370" w:type="dxa"/>
            <w:vMerge/>
            <w:tcBorders>
              <w:top w:val="nil"/>
              <w:left w:val="single" w:sz="6" w:space="0" w:color="auto"/>
              <w:bottom w:val="nil"/>
              <w:right w:val="single" w:sz="6" w:space="0" w:color="auto"/>
            </w:tcBorders>
            <w:shd w:val="clear" w:color="auto" w:fill="FFFFFF"/>
            <w:tcMar>
              <w:left w:w="105" w:type="dxa"/>
              <w:right w:w="105" w:type="dxa"/>
            </w:tcMar>
            <w:vAlign w:val="center"/>
          </w:tcPr>
          <w:p w:rsidR="00AA4DD7" w:rsidRDefault="00AA4DD7">
            <w:pPr>
              <w:rPr>
                <w:rFonts w:asciiTheme="minorEastAsia" w:hAnsiTheme="minorEastAsia" w:cstheme="minorEastAsia"/>
                <w:color w:val="000000"/>
                <w:sz w:val="24"/>
              </w:rPr>
            </w:pPr>
          </w:p>
        </w:tc>
        <w:tc>
          <w:tcPr>
            <w:tcW w:w="8028" w:type="dxa"/>
            <w:gridSpan w:val="8"/>
            <w:tcBorders>
              <w:top w:val="nil"/>
              <w:left w:val="nil"/>
              <w:bottom w:val="single" w:sz="6" w:space="0" w:color="auto"/>
              <w:right w:val="single" w:sz="6" w:space="0" w:color="auto"/>
            </w:tcBorders>
            <w:shd w:val="clear" w:color="auto" w:fill="FFFFFF"/>
            <w:tcMar>
              <w:left w:w="105" w:type="dxa"/>
              <w:right w:w="105" w:type="dxa"/>
            </w:tcMar>
          </w:tcPr>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t>其它：平时努力提高自身的专业水平；养成阅读的习惯，成为学识渊博的教者。</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555"/>
        </w:trPr>
        <w:tc>
          <w:tcPr>
            <w:tcW w:w="370" w:type="dxa"/>
            <w:tcBorders>
              <w:top w:val="single" w:sz="6" w:space="0" w:color="auto"/>
              <w:left w:val="single" w:sz="6" w:space="0" w:color="auto"/>
              <w:bottom w:val="nil"/>
              <w:right w:val="single" w:sz="6" w:space="0" w:color="auto"/>
            </w:tcBorders>
            <w:shd w:val="clear" w:color="auto" w:fill="FFFFFF"/>
            <w:tcMar>
              <w:left w:w="105" w:type="dxa"/>
              <w:right w:w="105" w:type="dxa"/>
            </w:tcMar>
            <w:vAlign w:val="center"/>
          </w:tcPr>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t>具体</w:t>
            </w:r>
            <w:r>
              <w:rPr>
                <w:rFonts w:asciiTheme="minorEastAsia" w:hAnsiTheme="minorEastAsia" w:cstheme="minorEastAsia" w:hint="eastAsia"/>
                <w:color w:val="000000"/>
              </w:rPr>
              <w:lastRenderedPageBreak/>
              <w:t>措施</w:t>
            </w:r>
          </w:p>
        </w:tc>
        <w:tc>
          <w:tcPr>
            <w:tcW w:w="8028" w:type="dxa"/>
            <w:gridSpan w:val="8"/>
            <w:tcBorders>
              <w:top w:val="nil"/>
              <w:left w:val="nil"/>
              <w:bottom w:val="nil"/>
              <w:right w:val="single" w:sz="6" w:space="0" w:color="auto"/>
            </w:tcBorders>
            <w:shd w:val="clear" w:color="auto" w:fill="FFFFFF"/>
            <w:tcMar>
              <w:left w:w="105" w:type="dxa"/>
              <w:right w:w="105" w:type="dxa"/>
            </w:tcMar>
            <w:vAlign w:val="center"/>
          </w:tcPr>
          <w:p w:rsidR="00AA4DD7" w:rsidRDefault="00B80298">
            <w:pPr>
              <w:pStyle w:val="a3"/>
              <w:widowControl/>
              <w:spacing w:beforeAutospacing="0" w:afterAutospacing="0"/>
              <w:jc w:val="both"/>
              <w:rPr>
                <w:rFonts w:asciiTheme="minorEastAsia" w:hAnsiTheme="minorEastAsia" w:cstheme="minorEastAsia"/>
              </w:rPr>
            </w:pPr>
            <w:r>
              <w:rPr>
                <w:rFonts w:asciiTheme="minorEastAsia" w:hAnsiTheme="minorEastAsia" w:cstheme="minorEastAsia" w:hint="eastAsia"/>
              </w:rPr>
              <w:lastRenderedPageBreak/>
              <w:t>1</w:t>
            </w:r>
            <w:r>
              <w:rPr>
                <w:rFonts w:asciiTheme="minorEastAsia" w:hAnsiTheme="minorEastAsia" w:cstheme="minorEastAsia" w:hint="eastAsia"/>
              </w:rPr>
              <w:t>、</w:t>
            </w:r>
            <w:r>
              <w:rPr>
                <w:rFonts w:asciiTheme="minorEastAsia" w:hAnsiTheme="minorEastAsia" w:cstheme="minorEastAsia" w:hint="eastAsia"/>
              </w:rPr>
              <w:t>继续更新自己的专业知识，</w:t>
            </w:r>
            <w:r>
              <w:rPr>
                <w:rFonts w:asciiTheme="minorEastAsia" w:hAnsiTheme="minorEastAsia" w:cstheme="minorEastAsia" w:hint="eastAsia"/>
              </w:rPr>
              <w:t>“</w:t>
            </w:r>
            <w:r>
              <w:rPr>
                <w:rFonts w:asciiTheme="minorEastAsia" w:hAnsiTheme="minorEastAsia" w:cstheme="minorEastAsia" w:hint="eastAsia"/>
              </w:rPr>
              <w:t>要给学生</w:t>
            </w:r>
            <w:r>
              <w:rPr>
                <w:rFonts w:asciiTheme="minorEastAsia" w:hAnsiTheme="minorEastAsia" w:cstheme="minorEastAsia" w:hint="eastAsia"/>
              </w:rPr>
              <w:t>-</w:t>
            </w:r>
            <w:r>
              <w:rPr>
                <w:rFonts w:asciiTheme="minorEastAsia" w:hAnsiTheme="minorEastAsia" w:cstheme="minorEastAsia" w:hint="eastAsia"/>
              </w:rPr>
              <w:t>滴水，自己必须要有一桶水。</w:t>
            </w:r>
            <w:r>
              <w:rPr>
                <w:rFonts w:asciiTheme="minorEastAsia" w:hAnsiTheme="minorEastAsia" w:cstheme="minorEastAsia" w:hint="eastAsia"/>
              </w:rPr>
              <w:t>”</w:t>
            </w:r>
            <w:r>
              <w:rPr>
                <w:rFonts w:asciiTheme="minorEastAsia" w:hAnsiTheme="minorEastAsia" w:cstheme="minorEastAsia" w:hint="eastAsia"/>
              </w:rPr>
              <w:t>当今世界，科技突飞猛进、信息与日俱增，社会各个领域的科学知识不断由</w:t>
            </w:r>
            <w:r>
              <w:rPr>
                <w:rFonts w:asciiTheme="minorEastAsia" w:hAnsiTheme="minorEastAsia" w:cstheme="minorEastAsia" w:hint="eastAsia"/>
              </w:rPr>
              <w:lastRenderedPageBreak/>
              <w:t>单一走向多元，不断向更深更广的层面发展。注意搜集专业发展的新动向、新信息，不断更新知识，以适应时代发展的要求和学生学习的需求无疑是当代教师一项富有挑战性的目标和任务。</w:t>
            </w:r>
            <w:r>
              <w:rPr>
                <w:rFonts w:asciiTheme="minorEastAsia" w:hAnsiTheme="minorEastAsia" w:cstheme="minorEastAsia" w:hint="eastAsia"/>
              </w:rPr>
              <w:br/>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注重个人素质的培养，不贪名利，切实提高自身理论水平和业务水平</w:t>
            </w:r>
            <w:r>
              <w:rPr>
                <w:rFonts w:asciiTheme="minorEastAsia" w:hAnsiTheme="minorEastAsia" w:cstheme="minorEastAsia" w:hint="eastAsia"/>
              </w:rPr>
              <w:t>,</w:t>
            </w:r>
            <w:r>
              <w:rPr>
                <w:rFonts w:asciiTheme="minorEastAsia" w:hAnsiTheme="minorEastAsia" w:cstheme="minorEastAsia" w:hint="eastAsia"/>
              </w:rPr>
              <w:t>力求为学生创造的教育。从为应付考试到为有利于学生今后的发展提供方便。</w:t>
            </w:r>
            <w:r>
              <w:rPr>
                <w:rFonts w:asciiTheme="minorEastAsia" w:hAnsiTheme="minorEastAsia" w:cstheme="minorEastAsia" w:hint="eastAsia"/>
              </w:rPr>
              <w:br/>
            </w:r>
            <w:r>
              <w:rPr>
                <w:rFonts w:asciiTheme="minorEastAsia" w:hAnsiTheme="minorEastAsia" w:cstheme="minorEastAsia" w:hint="eastAsia"/>
              </w:rPr>
              <w:t>3</w:t>
            </w:r>
            <w:r>
              <w:rPr>
                <w:rFonts w:asciiTheme="minorEastAsia" w:hAnsiTheme="minorEastAsia" w:cstheme="minorEastAsia" w:hint="eastAsia"/>
              </w:rPr>
              <w:t>、</w:t>
            </w:r>
            <w:r>
              <w:rPr>
                <w:rFonts w:asciiTheme="minorEastAsia" w:hAnsiTheme="minorEastAsia" w:cstheme="minorEastAsia" w:hint="eastAsia"/>
              </w:rPr>
              <w:t>提高自己的教育能力，教师学习、提高教育教学能力是一项永不间断</w:t>
            </w:r>
            <w:r>
              <w:rPr>
                <w:rFonts w:asciiTheme="minorEastAsia" w:hAnsiTheme="minorEastAsia" w:cstheme="minorEastAsia" w:hint="eastAsia"/>
              </w:rPr>
              <w:t>的工作</w:t>
            </w:r>
            <w:r>
              <w:rPr>
                <w:rFonts w:asciiTheme="minorEastAsia" w:hAnsiTheme="minorEastAsia" w:cstheme="minorEastAsia" w:hint="eastAsia"/>
              </w:rPr>
              <w:t>:</w:t>
            </w:r>
            <w:r>
              <w:rPr>
                <w:rFonts w:asciiTheme="minorEastAsia" w:hAnsiTheme="minorEastAsia" w:cstheme="minorEastAsia" w:hint="eastAsia"/>
              </w:rPr>
              <w:t>学习专业知识、学习育人方法、学习教学技术，从书本中学、从网络中学、从他人身上学、从教学实践中学</w:t>
            </w:r>
            <w:r>
              <w:rPr>
                <w:rFonts w:asciiTheme="minorEastAsia" w:hAnsiTheme="minorEastAsia" w:cstheme="minorEastAsia" w:hint="eastAsia"/>
              </w:rPr>
              <w:t>……</w:t>
            </w:r>
            <w:r>
              <w:rPr>
                <w:rFonts w:asciiTheme="minorEastAsia" w:hAnsiTheme="minorEastAsia" w:cstheme="minorEastAsia" w:hint="eastAsia"/>
              </w:rPr>
              <w:t>终身学习无疑是艰苦的，同时也是快乐的。因为学习使人自强、让人发展、教人创新。在今后的工作中要务实求真</w:t>
            </w:r>
            <w:r>
              <w:rPr>
                <w:rFonts w:asciiTheme="minorEastAsia" w:hAnsiTheme="minorEastAsia" w:cstheme="minorEastAsia" w:hint="eastAsia"/>
              </w:rPr>
              <w:t>,</w:t>
            </w:r>
            <w:r>
              <w:rPr>
                <w:rFonts w:asciiTheme="minorEastAsia" w:hAnsiTheme="minorEastAsia" w:cstheme="minorEastAsia" w:hint="eastAsia"/>
              </w:rPr>
              <w:t>成为热爱学习、学会学习和终身学习的楷模</w:t>
            </w:r>
            <w:r>
              <w:rPr>
                <w:rFonts w:asciiTheme="minorEastAsia" w:hAnsiTheme="minorEastAsia" w:cstheme="minorEastAsia" w:hint="eastAsia"/>
              </w:rPr>
              <w:t>;</w:t>
            </w:r>
            <w:r>
              <w:rPr>
                <w:rFonts w:asciiTheme="minorEastAsia" w:hAnsiTheme="minorEastAsia" w:cstheme="minorEastAsia" w:hint="eastAsia"/>
              </w:rPr>
              <w:t>并将所学知识充分应用于教学实践，以人为本</w:t>
            </w:r>
            <w:r>
              <w:rPr>
                <w:rFonts w:asciiTheme="minorEastAsia" w:hAnsiTheme="minorEastAsia" w:cstheme="minorEastAsia" w:hint="eastAsia"/>
              </w:rPr>
              <w:t>,</w:t>
            </w:r>
            <w:r>
              <w:rPr>
                <w:rFonts w:asciiTheme="minorEastAsia" w:hAnsiTheme="minorEastAsia" w:cstheme="minorEastAsia" w:hint="eastAsia"/>
              </w:rPr>
              <w:t>尊重学生个性，引导和启发学生自主学习，鼓励学生学会思考，学会自我增长和应用知识，学会怀疑和创新。</w:t>
            </w:r>
          </w:p>
          <w:p w:rsidR="00AA4DD7" w:rsidRDefault="00B80298">
            <w:pPr>
              <w:pStyle w:val="a3"/>
              <w:widowControl/>
              <w:spacing w:beforeAutospacing="0" w:afterAutospacing="0"/>
              <w:jc w:val="both"/>
              <w:rPr>
                <w:rFonts w:asciiTheme="minorEastAsia" w:hAnsiTheme="minorEastAsia" w:cstheme="minorEastAsia"/>
              </w:rPr>
            </w:pPr>
            <w:r>
              <w:rPr>
                <w:rFonts w:asciiTheme="minorEastAsia" w:hAnsiTheme="minorEastAsia" w:cstheme="minorEastAsia" w:hint="eastAsia"/>
                <w:color w:val="000000"/>
              </w:rPr>
              <w:t> </w:t>
            </w: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555"/>
        </w:trPr>
        <w:tc>
          <w:tcPr>
            <w:tcW w:w="370" w:type="dxa"/>
            <w:tcBorders>
              <w:top w:val="single" w:sz="6" w:space="0" w:color="auto"/>
              <w:left w:val="single" w:sz="6" w:space="0" w:color="auto"/>
              <w:bottom w:val="nil"/>
              <w:right w:val="single" w:sz="6" w:space="0" w:color="auto"/>
            </w:tcBorders>
            <w:shd w:val="clear" w:color="auto" w:fill="FFFFFF"/>
            <w:tcMar>
              <w:left w:w="105" w:type="dxa"/>
              <w:right w:w="105" w:type="dxa"/>
            </w:tcMar>
            <w:vAlign w:val="center"/>
          </w:tcPr>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lastRenderedPageBreak/>
              <w:t>学校审核</w:t>
            </w:r>
          </w:p>
        </w:tc>
        <w:tc>
          <w:tcPr>
            <w:tcW w:w="8028" w:type="dxa"/>
            <w:gridSpan w:val="8"/>
            <w:tcBorders>
              <w:top w:val="single" w:sz="6" w:space="0" w:color="auto"/>
              <w:left w:val="nil"/>
              <w:bottom w:val="nil"/>
              <w:right w:val="single" w:sz="6" w:space="0" w:color="auto"/>
            </w:tcBorders>
            <w:shd w:val="clear" w:color="auto" w:fill="FFFFFF"/>
            <w:tcMar>
              <w:left w:w="105" w:type="dxa"/>
              <w:right w:w="105" w:type="dxa"/>
            </w:tcMar>
          </w:tcPr>
          <w:p w:rsidR="00AA4DD7" w:rsidRDefault="00AA4DD7">
            <w:pPr>
              <w:widowControl/>
              <w:jc w:val="left"/>
              <w:rPr>
                <w:rFonts w:asciiTheme="minorEastAsia" w:hAnsiTheme="minorEastAsia" w:cstheme="minorEastAsia"/>
                <w:color w:val="000000"/>
                <w:sz w:val="24"/>
              </w:rPr>
            </w:pPr>
          </w:p>
        </w:tc>
        <w:tc>
          <w:tcPr>
            <w:tcW w:w="13" w:type="dxa"/>
            <w:tcBorders>
              <w:top w:val="nil"/>
              <w:left w:val="nil"/>
              <w:bottom w:val="nil"/>
              <w:right w:val="nil"/>
            </w:tcBorders>
            <w:shd w:val="clear" w:color="auto" w:fill="F4F9F9"/>
            <w:vAlign w:val="center"/>
          </w:tcPr>
          <w:p w:rsidR="00AA4DD7" w:rsidRDefault="00AA4DD7">
            <w:pPr>
              <w:widowControl/>
              <w:jc w:val="left"/>
              <w:rPr>
                <w:rFonts w:asciiTheme="minorEastAsia" w:hAnsiTheme="minorEastAsia" w:cstheme="minorEastAsia"/>
                <w:color w:val="000000"/>
                <w:sz w:val="24"/>
              </w:rPr>
            </w:pPr>
          </w:p>
        </w:tc>
      </w:tr>
      <w:tr w:rsidR="00AA4DD7">
        <w:trPr>
          <w:trHeight w:val="91"/>
        </w:trPr>
        <w:tc>
          <w:tcPr>
            <w:tcW w:w="37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AA4DD7" w:rsidRDefault="00AA4DD7">
            <w:pPr>
              <w:widowControl/>
              <w:jc w:val="left"/>
              <w:rPr>
                <w:rFonts w:asciiTheme="minorEastAsia" w:hAnsiTheme="minorEastAsia" w:cstheme="minorEastAsia"/>
                <w:color w:val="000000"/>
                <w:sz w:val="24"/>
              </w:rPr>
            </w:pPr>
          </w:p>
        </w:tc>
        <w:tc>
          <w:tcPr>
            <w:tcW w:w="8028" w:type="dxa"/>
            <w:gridSpan w:val="8"/>
            <w:tcBorders>
              <w:top w:val="nil"/>
              <w:left w:val="nil"/>
              <w:bottom w:val="single" w:sz="6" w:space="0" w:color="auto"/>
              <w:right w:val="single" w:sz="6" w:space="0" w:color="auto"/>
            </w:tcBorders>
            <w:shd w:val="clear" w:color="auto" w:fill="FFFFFF"/>
            <w:tcMar>
              <w:left w:w="105" w:type="dxa"/>
              <w:right w:w="105" w:type="dxa"/>
            </w:tcMar>
          </w:tcPr>
          <w:p w:rsidR="00AA4DD7" w:rsidRDefault="00B80298">
            <w:pPr>
              <w:pStyle w:val="a3"/>
              <w:widowControl/>
              <w:spacing w:beforeAutospacing="0" w:afterAutospacing="0"/>
              <w:rPr>
                <w:rFonts w:asciiTheme="minorEastAsia" w:hAnsiTheme="minorEastAsia" w:cstheme="minorEastAsia"/>
              </w:rPr>
            </w:pPr>
            <w:r>
              <w:rPr>
                <w:rFonts w:asciiTheme="minorEastAsia" w:hAnsiTheme="minorEastAsia" w:cstheme="minorEastAsia" w:hint="eastAsia"/>
                <w:color w:val="000000"/>
              </w:rPr>
              <w:t>                                               20</w:t>
            </w:r>
            <w:r>
              <w:rPr>
                <w:rFonts w:asciiTheme="minorEastAsia" w:hAnsiTheme="minorEastAsia" w:cstheme="minorEastAsia" w:hint="eastAsia"/>
                <w:color w:val="000000"/>
              </w:rPr>
              <w:t>20</w:t>
            </w:r>
            <w:r>
              <w:rPr>
                <w:rFonts w:asciiTheme="minorEastAsia" w:hAnsiTheme="minorEastAsia" w:cstheme="minorEastAsia" w:hint="eastAsia"/>
                <w:color w:val="000000"/>
              </w:rPr>
              <w:t>年</w:t>
            </w:r>
            <w:r>
              <w:rPr>
                <w:rFonts w:asciiTheme="minorEastAsia" w:hAnsiTheme="minorEastAsia" w:cstheme="minorEastAsia" w:hint="eastAsia"/>
                <w:color w:val="000000"/>
              </w:rPr>
              <w:t>8</w:t>
            </w:r>
            <w:r>
              <w:rPr>
                <w:rFonts w:asciiTheme="minorEastAsia" w:hAnsiTheme="minorEastAsia" w:cstheme="minorEastAsia" w:hint="eastAsia"/>
                <w:color w:val="000000"/>
              </w:rPr>
              <w:t>月</w:t>
            </w:r>
          </w:p>
        </w:tc>
        <w:tc>
          <w:tcPr>
            <w:tcW w:w="13" w:type="dxa"/>
            <w:shd w:val="clear" w:color="auto" w:fill="F4F9F9"/>
            <w:vAlign w:val="center"/>
          </w:tcPr>
          <w:p w:rsidR="00AA4DD7" w:rsidRDefault="00AA4DD7">
            <w:pPr>
              <w:rPr>
                <w:rFonts w:asciiTheme="minorEastAsia" w:hAnsiTheme="minorEastAsia" w:cstheme="minorEastAsia"/>
                <w:color w:val="000000"/>
                <w:sz w:val="24"/>
              </w:rPr>
            </w:pPr>
          </w:p>
        </w:tc>
      </w:tr>
    </w:tbl>
    <w:p w:rsidR="00AA4DD7" w:rsidRDefault="00AA4DD7"/>
    <w:sectPr w:rsidR="00AA4DD7" w:rsidSect="00AA4D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298" w:rsidRDefault="00B80298" w:rsidP="004C5CC2">
      <w:r>
        <w:separator/>
      </w:r>
    </w:p>
  </w:endnote>
  <w:endnote w:type="continuationSeparator" w:id="1">
    <w:p w:rsidR="00B80298" w:rsidRDefault="00B80298" w:rsidP="004C5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298" w:rsidRDefault="00B80298" w:rsidP="004C5CC2">
      <w:r>
        <w:separator/>
      </w:r>
    </w:p>
  </w:footnote>
  <w:footnote w:type="continuationSeparator" w:id="1">
    <w:p w:rsidR="00B80298" w:rsidRDefault="00B80298" w:rsidP="004C5C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5127576"/>
    <w:rsid w:val="004C5CC2"/>
    <w:rsid w:val="00AA4DD7"/>
    <w:rsid w:val="00B80298"/>
    <w:rsid w:val="196863AB"/>
    <w:rsid w:val="25127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D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A4DD7"/>
    <w:pPr>
      <w:spacing w:beforeAutospacing="1" w:afterAutospacing="1"/>
      <w:jc w:val="left"/>
    </w:pPr>
    <w:rPr>
      <w:rFonts w:cs="Times New Roman"/>
      <w:kern w:val="0"/>
      <w:sz w:val="24"/>
    </w:rPr>
  </w:style>
  <w:style w:type="paragraph" w:styleId="a4">
    <w:name w:val="header"/>
    <w:basedOn w:val="a"/>
    <w:link w:val="Char"/>
    <w:rsid w:val="004C5C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5CC2"/>
    <w:rPr>
      <w:rFonts w:asciiTheme="minorHAnsi" w:eastAsiaTheme="minorEastAsia" w:hAnsiTheme="minorHAnsi" w:cstheme="minorBidi"/>
      <w:kern w:val="2"/>
      <w:sz w:val="18"/>
      <w:szCs w:val="18"/>
    </w:rPr>
  </w:style>
  <w:style w:type="paragraph" w:styleId="a5">
    <w:name w:val="footer"/>
    <w:basedOn w:val="a"/>
    <w:link w:val="Char0"/>
    <w:rsid w:val="004C5CC2"/>
    <w:pPr>
      <w:tabs>
        <w:tab w:val="center" w:pos="4153"/>
        <w:tab w:val="right" w:pos="8306"/>
      </w:tabs>
      <w:snapToGrid w:val="0"/>
      <w:jc w:val="left"/>
    </w:pPr>
    <w:rPr>
      <w:sz w:val="18"/>
      <w:szCs w:val="18"/>
    </w:rPr>
  </w:style>
  <w:style w:type="character" w:customStyle="1" w:styleId="Char0">
    <w:name w:val="页脚 Char"/>
    <w:basedOn w:val="a0"/>
    <w:link w:val="a5"/>
    <w:rsid w:val="004C5CC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2019-09-03T06:03:00Z</dcterms:created>
  <dcterms:modified xsi:type="dcterms:W3CDTF">2020-08-29T02:12:00Z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