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9F9"/>
        <w:tblLayout w:type="fixed"/>
        <w:tblCellMar>
          <w:top w:w="0" w:type="dxa"/>
          <w:left w:w="0" w:type="dxa"/>
          <w:bottom w:w="0" w:type="dxa"/>
          <w:right w:w="0" w:type="dxa"/>
        </w:tblCellMar>
      </w:tblPr>
      <w:tblGrid>
        <w:gridCol w:w="370"/>
        <w:gridCol w:w="1370"/>
        <w:gridCol w:w="819"/>
        <w:gridCol w:w="1076"/>
        <w:gridCol w:w="809"/>
        <w:gridCol w:w="976"/>
        <w:gridCol w:w="379"/>
        <w:gridCol w:w="636"/>
        <w:gridCol w:w="1963"/>
        <w:gridCol w:w="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9F9"/>
          <w:tblCellMar>
            <w:top w:w="0" w:type="dxa"/>
            <w:left w:w="0" w:type="dxa"/>
            <w:bottom w:w="0" w:type="dxa"/>
            <w:right w:w="0" w:type="dxa"/>
          </w:tblCellMar>
        </w:tblPrEx>
        <w:trPr>
          <w:trHeight w:val="645" w:hRule="atLeast"/>
        </w:trPr>
        <w:tc>
          <w:tcPr>
            <w:tcW w:w="8398" w:type="dxa"/>
            <w:gridSpan w:val="9"/>
            <w:tcBorders>
              <w:top w:val="single" w:color="auto" w:sz="6" w:space="0"/>
              <w:left w:val="single" w:color="auto" w:sz="6" w:space="0"/>
              <w:bottom w:val="single" w:color="333333"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湟里中心小学教师个人发展计划书（20</w:t>
            </w:r>
            <w:r>
              <w:rPr>
                <w:rFonts w:hint="eastAsia" w:asciiTheme="minorEastAsia" w:hAnsiTheme="minorEastAsia" w:cstheme="minorEastAsia"/>
                <w:i w:val="0"/>
                <w:caps w:val="0"/>
                <w:color w:val="000000"/>
                <w:spacing w:val="0"/>
                <w:sz w:val="24"/>
                <w:szCs w:val="24"/>
                <w:lang w:val="en-US" w:eastAsia="zh-CN"/>
              </w:rPr>
              <w:t>20</w:t>
            </w:r>
            <w:r>
              <w:rPr>
                <w:rFonts w:hint="eastAsia" w:asciiTheme="minorEastAsia" w:hAnsiTheme="minorEastAsia" w:eastAsiaTheme="minorEastAsia" w:cstheme="minorEastAsia"/>
                <w:i w:val="0"/>
                <w:caps w:val="0"/>
                <w:color w:val="000000"/>
                <w:spacing w:val="0"/>
                <w:sz w:val="24"/>
                <w:szCs w:val="24"/>
              </w:rPr>
              <w:t>.8-202</w:t>
            </w:r>
            <w:r>
              <w:rPr>
                <w:rFonts w:hint="eastAsia" w:asciiTheme="minorEastAsia" w:hAnsiTheme="minorEastAsia" w:cstheme="minorEastAsia"/>
                <w:i w:val="0"/>
                <w:caps w:val="0"/>
                <w:color w:val="000000"/>
                <w:spacing w:val="0"/>
                <w:sz w:val="24"/>
                <w:szCs w:val="24"/>
                <w:lang w:val="en-US" w:eastAsia="zh-CN"/>
              </w:rPr>
              <w:t>1</w:t>
            </w:r>
            <w:r>
              <w:rPr>
                <w:rFonts w:hint="eastAsia" w:asciiTheme="minorEastAsia" w:hAnsiTheme="minorEastAsia" w:eastAsiaTheme="minorEastAsia" w:cstheme="minorEastAsia"/>
                <w:i w:val="0"/>
                <w:caps w:val="0"/>
                <w:color w:val="000000"/>
                <w:spacing w:val="0"/>
                <w:sz w:val="24"/>
                <w:szCs w:val="24"/>
              </w:rPr>
              <w:t>.8）</w:t>
            </w: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370" w:type="dxa"/>
            <w:tcBorders>
              <w:top w:val="nil"/>
              <w:left w:val="single" w:color="auto" w:sz="6" w:space="0"/>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姓名</w:t>
            </w:r>
          </w:p>
        </w:tc>
        <w:tc>
          <w:tcPr>
            <w:tcW w:w="1370"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i w:val="0"/>
                <w:caps w:val="0"/>
                <w:color w:val="000000"/>
                <w:spacing w:val="0"/>
                <w:sz w:val="24"/>
                <w:szCs w:val="24"/>
                <w:lang w:val="en-US" w:eastAsia="zh-CN"/>
              </w:rPr>
              <w:t>袁琴</w:t>
            </w:r>
          </w:p>
        </w:tc>
        <w:tc>
          <w:tcPr>
            <w:tcW w:w="819"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性别</w:t>
            </w:r>
          </w:p>
        </w:tc>
        <w:tc>
          <w:tcPr>
            <w:tcW w:w="1076" w:type="dxa"/>
            <w:tcBorders>
              <w:top w:val="nil"/>
              <w:left w:val="nil"/>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女 </w:t>
            </w:r>
          </w:p>
        </w:tc>
        <w:tc>
          <w:tcPr>
            <w:tcW w:w="2164"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出生年月</w:t>
            </w:r>
          </w:p>
        </w:tc>
        <w:tc>
          <w:tcPr>
            <w:tcW w:w="2599" w:type="dxa"/>
            <w:gridSpan w:val="2"/>
            <w:tcBorders>
              <w:top w:val="nil"/>
              <w:left w:val="nil"/>
              <w:bottom w:val="single" w:color="auto" w:sz="6" w:space="0"/>
              <w:right w:val="single" w:color="auto" w:sz="6" w:space="0"/>
            </w:tcBorders>
            <w:shd w:val="clear" w:color="auto" w:fill="FFFFFF"/>
            <w:tcMar>
              <w:top w:w="15" w:type="dxa"/>
              <w:left w:w="105" w:type="dxa"/>
              <w:bottom w:w="1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 1975年1</w:t>
            </w:r>
            <w:r>
              <w:rPr>
                <w:rFonts w:hint="eastAsia" w:asciiTheme="minorEastAsia" w:hAnsiTheme="minorEastAsia" w:cstheme="minorEastAsia"/>
                <w:i w:val="0"/>
                <w:caps w:val="0"/>
                <w:color w:val="000000"/>
                <w:spacing w:val="0"/>
                <w:sz w:val="24"/>
                <w:szCs w:val="24"/>
                <w:lang w:val="en-US" w:eastAsia="zh-CN"/>
              </w:rPr>
              <w:t>1</w:t>
            </w:r>
            <w:r>
              <w:rPr>
                <w:rFonts w:hint="eastAsia" w:asciiTheme="minorEastAsia" w:hAnsiTheme="minorEastAsia" w:eastAsiaTheme="minorEastAsia" w:cstheme="minorEastAsia"/>
                <w:i w:val="0"/>
                <w:caps w:val="0"/>
                <w:color w:val="000000"/>
                <w:spacing w:val="0"/>
                <w:sz w:val="24"/>
                <w:szCs w:val="24"/>
              </w:rPr>
              <w:t>月 </w:t>
            </w: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370" w:type="dxa"/>
            <w:tcBorders>
              <w:top w:val="nil"/>
              <w:left w:val="single" w:color="auto" w:sz="6" w:space="0"/>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最高学历</w:t>
            </w:r>
          </w:p>
        </w:tc>
        <w:tc>
          <w:tcPr>
            <w:tcW w:w="1370"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 本科</w:t>
            </w:r>
          </w:p>
        </w:tc>
        <w:tc>
          <w:tcPr>
            <w:tcW w:w="819"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任教学科</w:t>
            </w:r>
          </w:p>
        </w:tc>
        <w:tc>
          <w:tcPr>
            <w:tcW w:w="1076" w:type="dxa"/>
            <w:tcBorders>
              <w:top w:val="nil"/>
              <w:left w:val="nil"/>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i w:val="0"/>
                <w:caps w:val="0"/>
                <w:color w:val="000000"/>
                <w:spacing w:val="0"/>
                <w:sz w:val="24"/>
                <w:szCs w:val="24"/>
                <w:lang w:val="en-US" w:eastAsia="zh-CN"/>
              </w:rPr>
              <w:t>语文</w:t>
            </w:r>
          </w:p>
        </w:tc>
        <w:tc>
          <w:tcPr>
            <w:tcW w:w="178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现教师职称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及取得时间</w:t>
            </w:r>
          </w:p>
        </w:tc>
        <w:tc>
          <w:tcPr>
            <w:tcW w:w="2978" w:type="dxa"/>
            <w:gridSpan w:val="3"/>
            <w:tcBorders>
              <w:top w:val="nil"/>
              <w:left w:val="nil"/>
              <w:bottom w:val="single" w:color="auto" w:sz="6" w:space="0"/>
              <w:right w:val="single" w:color="auto" w:sz="6" w:space="0"/>
            </w:tcBorders>
            <w:shd w:val="clear" w:color="auto" w:fill="FFFFFF"/>
            <w:tcMar>
              <w:top w:w="15" w:type="dxa"/>
              <w:left w:w="105" w:type="dxa"/>
              <w:bottom w:w="1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i w:val="0"/>
                <w:caps w:val="0"/>
                <w:color w:val="000000"/>
                <w:spacing w:val="0"/>
                <w:sz w:val="24"/>
                <w:szCs w:val="24"/>
                <w:lang w:val="en-US" w:eastAsia="zh-CN"/>
              </w:rPr>
            </w:pPr>
            <w:r>
              <w:rPr>
                <w:rFonts w:hint="eastAsia" w:asciiTheme="minorEastAsia" w:hAnsiTheme="minorEastAsia" w:eastAsiaTheme="minorEastAsia" w:cstheme="minorEastAsia"/>
                <w:i w:val="0"/>
                <w:caps w:val="0"/>
                <w:color w:val="000000"/>
                <w:spacing w:val="0"/>
                <w:sz w:val="24"/>
                <w:szCs w:val="24"/>
                <w:lang w:val="en-US" w:eastAsia="zh-CN"/>
              </w:rPr>
              <w:t>中</w:t>
            </w:r>
            <w:r>
              <w:rPr>
                <w:rFonts w:hint="eastAsia" w:asciiTheme="minorEastAsia" w:hAnsiTheme="minorEastAsia" w:cstheme="minorEastAsia"/>
                <w:i w:val="0"/>
                <w:caps w:val="0"/>
                <w:color w:val="000000"/>
                <w:spacing w:val="0"/>
                <w:sz w:val="24"/>
                <w:szCs w:val="24"/>
                <w:lang w:val="en-US" w:eastAsia="zh-CN"/>
              </w:rPr>
              <w:t>小</w:t>
            </w:r>
            <w:r>
              <w:rPr>
                <w:rFonts w:hint="eastAsia" w:asciiTheme="minorEastAsia" w:hAnsiTheme="minorEastAsia" w:eastAsiaTheme="minorEastAsia" w:cstheme="minorEastAsia"/>
                <w:i w:val="0"/>
                <w:caps w:val="0"/>
                <w:color w:val="000000"/>
                <w:spacing w:val="0"/>
                <w:sz w:val="24"/>
                <w:szCs w:val="24"/>
                <w:lang w:val="en-US" w:eastAsia="zh-CN"/>
              </w:rPr>
              <w:t>学</w:t>
            </w:r>
            <w:r>
              <w:rPr>
                <w:rFonts w:hint="eastAsia" w:asciiTheme="minorEastAsia" w:hAnsiTheme="minorEastAsia" w:cstheme="minorEastAsia"/>
                <w:i w:val="0"/>
                <w:caps w:val="0"/>
                <w:color w:val="000000"/>
                <w:spacing w:val="0"/>
                <w:sz w:val="24"/>
                <w:szCs w:val="24"/>
                <w:lang w:val="en-US" w:eastAsia="zh-CN"/>
              </w:rPr>
              <w:t>一</w:t>
            </w:r>
            <w:r>
              <w:rPr>
                <w:rFonts w:hint="eastAsia" w:asciiTheme="minorEastAsia" w:hAnsiTheme="minorEastAsia" w:eastAsiaTheme="minorEastAsia" w:cstheme="minorEastAsia"/>
                <w:i w:val="0"/>
                <w:caps w:val="0"/>
                <w:color w:val="000000"/>
                <w:spacing w:val="0"/>
                <w:sz w:val="24"/>
                <w:szCs w:val="24"/>
                <w:lang w:val="en-US" w:eastAsia="zh-CN"/>
              </w:rPr>
              <w:t>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2</w:t>
            </w:r>
            <w:r>
              <w:rPr>
                <w:rFonts w:hint="eastAsia" w:asciiTheme="minorEastAsia" w:hAnsiTheme="minorEastAsia" w:cstheme="minorEastAsia"/>
                <w:i w:val="0"/>
                <w:caps w:val="0"/>
                <w:color w:val="000000"/>
                <w:spacing w:val="0"/>
                <w:sz w:val="24"/>
                <w:szCs w:val="24"/>
                <w:lang w:val="en-US" w:eastAsia="zh-CN"/>
              </w:rPr>
              <w:t>005</w:t>
            </w:r>
            <w:r>
              <w:rPr>
                <w:rFonts w:hint="eastAsia" w:asciiTheme="minorEastAsia" w:hAnsiTheme="minorEastAsia" w:eastAsiaTheme="minorEastAsia" w:cstheme="minorEastAsia"/>
                <w:i w:val="0"/>
                <w:caps w:val="0"/>
                <w:color w:val="000000"/>
                <w:spacing w:val="0"/>
                <w:sz w:val="24"/>
                <w:szCs w:val="24"/>
              </w:rPr>
              <w:t>年8月  </w:t>
            </w: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1740" w:type="dxa"/>
            <w:gridSpan w:val="2"/>
            <w:tcBorders>
              <w:top w:val="nil"/>
              <w:left w:val="single" w:color="auto" w:sz="6" w:space="0"/>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现优秀教师称号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及取得时间</w:t>
            </w:r>
          </w:p>
        </w:tc>
        <w:tc>
          <w:tcPr>
            <w:tcW w:w="1895" w:type="dxa"/>
            <w:gridSpan w:val="2"/>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c>
          <w:tcPr>
            <w:tcW w:w="809"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教龄</w:t>
            </w:r>
          </w:p>
        </w:tc>
        <w:tc>
          <w:tcPr>
            <w:tcW w:w="976" w:type="dxa"/>
            <w:tcBorders>
              <w:top w:val="nil"/>
              <w:left w:val="nil"/>
              <w:bottom w:val="single" w:color="auto" w:sz="6" w:space="0"/>
              <w:right w:val="single" w:color="auto" w:sz="6" w:space="0"/>
            </w:tcBorders>
            <w:shd w:val="clear" w:color="auto" w:fill="FFFFFF"/>
            <w:tcMar>
              <w:top w:w="15" w:type="dxa"/>
              <w:left w:w="105" w:type="dxa"/>
              <w:bottom w:w="1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2</w:t>
            </w:r>
            <w:r>
              <w:rPr>
                <w:rFonts w:hint="eastAsia" w:asciiTheme="minorEastAsia" w:hAnsiTheme="minorEastAsia" w:cstheme="minorEastAsia"/>
                <w:i w:val="0"/>
                <w:caps w:val="0"/>
                <w:color w:val="000000"/>
                <w:spacing w:val="0"/>
                <w:sz w:val="24"/>
                <w:szCs w:val="24"/>
                <w:lang w:val="en-US" w:eastAsia="zh-CN"/>
              </w:rPr>
              <w:t>6</w:t>
            </w:r>
          </w:p>
        </w:tc>
        <w:tc>
          <w:tcPr>
            <w:tcW w:w="1015" w:type="dxa"/>
            <w:gridSpan w:val="2"/>
            <w:tcBorders>
              <w:top w:val="nil"/>
              <w:left w:val="nil"/>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手机号</w:t>
            </w:r>
          </w:p>
        </w:tc>
        <w:tc>
          <w:tcPr>
            <w:tcW w:w="1963"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i w:val="0"/>
                <w:caps w:val="0"/>
                <w:color w:val="000000"/>
                <w:spacing w:val="0"/>
                <w:sz w:val="24"/>
                <w:szCs w:val="24"/>
                <w:lang w:val="en-US" w:eastAsia="zh-CN"/>
              </w:rPr>
              <w:t>13912305189</w:t>
            </w: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6" w:hRule="atLeast"/>
        </w:trPr>
        <w:tc>
          <w:tcPr>
            <w:tcW w:w="370" w:type="dxa"/>
            <w:vMerge w:val="restart"/>
            <w:tcBorders>
              <w:top w:val="nil"/>
              <w:left w:val="single" w:color="auto" w:sz="6" w:space="0"/>
              <w:bottom w:val="nil"/>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自我分析</w:t>
            </w:r>
          </w:p>
        </w:tc>
        <w:tc>
          <w:tcPr>
            <w:tcW w:w="8028" w:type="dxa"/>
            <w:gridSpan w:val="8"/>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发展优势：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ascii="宋体" w:hAnsi="宋体" w:eastAsia="宋体" w:cs="宋体"/>
                <w:sz w:val="24"/>
                <w:szCs w:val="24"/>
              </w:rPr>
              <w:t>具有强烈的事业心和责任心，当好人梯，对教育事业忠贞不二、矢志不渝、无怨无悔，用良好的师德去影响教育学生，对同事坦忱热情，对学生爱护真诚，有-颗无私的爱心，能与同伴团结协作，能主动关心他人，先人后己、一身征气、不随波逐流，能与时俱进，有独特的人生追求，使自己幸福地走在教育的路上</w:t>
            </w:r>
            <w:r>
              <w:rPr>
                <w:rFonts w:hint="eastAsia" w:ascii="宋体" w:hAnsi="宋体" w:eastAsia="宋体" w:cs="宋体"/>
                <w:sz w:val="24"/>
                <w:szCs w:val="24"/>
                <w:lang w:eastAsia="zh-CN"/>
              </w:rPr>
              <w:t>。</w:t>
            </w:r>
            <w:r>
              <w:rPr>
                <w:rFonts w:hint="eastAsia" w:asciiTheme="minorEastAsia" w:hAnsiTheme="minorEastAsia" w:eastAsiaTheme="minorEastAsia" w:cstheme="minorEastAsia"/>
                <w:color w:val="000000"/>
                <w:kern w:val="0"/>
                <w:sz w:val="24"/>
                <w:szCs w:val="24"/>
              </w:rPr>
              <w:t>教学功底扎实，业务水平强，</w:t>
            </w:r>
            <w:r>
              <w:rPr>
                <w:rFonts w:ascii="宋体" w:hAnsi="宋体" w:eastAsia="宋体" w:cs="宋体"/>
                <w:sz w:val="24"/>
                <w:szCs w:val="24"/>
              </w:rPr>
              <w:t>积极参加教育科研活动，教育教学工作有条理、有计划。</w:t>
            </w:r>
            <w:r>
              <w:rPr>
                <w:rFonts w:hint="eastAsia" w:asciiTheme="minorEastAsia" w:hAnsiTheme="minorEastAsia" w:eastAsiaTheme="minorEastAsia" w:cstheme="minorEastAsia"/>
                <w:color w:val="000000"/>
                <w:kern w:val="0"/>
                <w:sz w:val="24"/>
                <w:szCs w:val="24"/>
              </w:rPr>
              <w:t>积极参加新课改实验，并取得良好成效，有多篇论文发表和获奖。</w:t>
            </w: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370" w:type="dxa"/>
            <w:vMerge w:val="continue"/>
            <w:tcBorders>
              <w:top w:val="nil"/>
              <w:left w:val="single" w:color="auto" w:sz="6" w:space="0"/>
              <w:bottom w:val="nil"/>
              <w:right w:val="single" w:color="auto" w:sz="6" w:space="0"/>
            </w:tcBorders>
            <w:shd w:val="clear" w:color="auto" w:fill="FFFFFF"/>
            <w:tcMar>
              <w:left w:w="105" w:type="dxa"/>
              <w:right w:w="105" w:type="dxa"/>
            </w:tcMar>
            <w:vAlign w:val="center"/>
          </w:tcPr>
          <w:p>
            <w:pPr>
              <w:rPr>
                <w:rFonts w:hint="eastAsia" w:asciiTheme="minorEastAsia" w:hAnsiTheme="minorEastAsia" w:eastAsiaTheme="minorEastAsia" w:cstheme="minorEastAsia"/>
                <w:i w:val="0"/>
                <w:caps w:val="0"/>
                <w:color w:val="000000"/>
                <w:spacing w:val="0"/>
                <w:sz w:val="24"/>
                <w:szCs w:val="24"/>
              </w:rPr>
            </w:pPr>
          </w:p>
        </w:tc>
        <w:tc>
          <w:tcPr>
            <w:tcW w:w="8028" w:type="dxa"/>
            <w:gridSpan w:val="8"/>
            <w:vMerge w:val="restart"/>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5" w:lineRule="atLeast"/>
              <w:ind w:left="0" w:right="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存在问题：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15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kern w:val="0"/>
                <w:sz w:val="24"/>
                <w:szCs w:val="24"/>
              </w:rPr>
              <w:t>还需积极参加业务培训。</w:t>
            </w: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trPr>
        <w:tc>
          <w:tcPr>
            <w:tcW w:w="37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c>
          <w:tcPr>
            <w:tcW w:w="8028" w:type="dxa"/>
            <w:gridSpan w:val="8"/>
            <w:vMerge w:val="continue"/>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Theme="minorEastAsia" w:hAnsiTheme="minorEastAsia" w:eastAsiaTheme="minorEastAsia" w:cstheme="minorEastAsia"/>
                <w:i w:val="0"/>
                <w:caps w:val="0"/>
                <w:color w:val="000000"/>
                <w:spacing w:val="0"/>
                <w:sz w:val="24"/>
                <w:szCs w:val="24"/>
              </w:rPr>
            </w:pP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370" w:type="dxa"/>
            <w:vMerge w:val="restart"/>
            <w:tcBorders>
              <w:top w:val="nil"/>
              <w:left w:val="single" w:color="auto" w:sz="6" w:space="0"/>
              <w:bottom w:val="nil"/>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个人专业目标</w:t>
            </w:r>
          </w:p>
        </w:tc>
        <w:tc>
          <w:tcPr>
            <w:tcW w:w="8028" w:type="dxa"/>
            <w:gridSpan w:val="8"/>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公开课：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上好“人人一堂公开课”和课题研究课</w:t>
            </w: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370" w:type="dxa"/>
            <w:vMerge w:val="continue"/>
            <w:tcBorders>
              <w:top w:val="nil"/>
              <w:left w:val="single" w:color="auto" w:sz="6" w:space="0"/>
              <w:bottom w:val="nil"/>
              <w:right w:val="single" w:color="auto" w:sz="6" w:space="0"/>
            </w:tcBorders>
            <w:shd w:val="clear" w:color="auto" w:fill="FFFFFF"/>
            <w:tcMar>
              <w:left w:w="105" w:type="dxa"/>
              <w:right w:w="105" w:type="dxa"/>
            </w:tcMar>
            <w:vAlign w:val="center"/>
          </w:tcPr>
          <w:p>
            <w:pPr>
              <w:rPr>
                <w:rFonts w:hint="eastAsia" w:asciiTheme="minorEastAsia" w:hAnsiTheme="minorEastAsia" w:eastAsiaTheme="minorEastAsia" w:cstheme="minorEastAsia"/>
                <w:i w:val="0"/>
                <w:caps w:val="0"/>
                <w:color w:val="000000"/>
                <w:spacing w:val="0"/>
                <w:sz w:val="24"/>
                <w:szCs w:val="24"/>
              </w:rPr>
            </w:pPr>
          </w:p>
        </w:tc>
        <w:tc>
          <w:tcPr>
            <w:tcW w:w="8028" w:type="dxa"/>
            <w:gridSpan w:val="8"/>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每学期努力写一篇有质量的论文</w:t>
            </w: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70" w:type="dxa"/>
            <w:vMerge w:val="restart"/>
            <w:tcBorders>
              <w:top w:val="nil"/>
              <w:left w:val="single" w:color="auto" w:sz="6" w:space="0"/>
              <w:bottom w:val="nil"/>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c>
          <w:tcPr>
            <w:tcW w:w="8028" w:type="dxa"/>
            <w:gridSpan w:val="8"/>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五级梯队：</w:t>
            </w: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370" w:type="dxa"/>
            <w:vMerge w:val="continue"/>
            <w:tcBorders>
              <w:top w:val="nil"/>
              <w:left w:val="single" w:color="auto" w:sz="6" w:space="0"/>
              <w:bottom w:val="nil"/>
              <w:right w:val="single" w:color="auto" w:sz="6" w:space="0"/>
            </w:tcBorders>
            <w:shd w:val="clear" w:color="auto" w:fill="FFFFFF"/>
            <w:tcMar>
              <w:left w:w="105" w:type="dxa"/>
              <w:right w:w="105" w:type="dxa"/>
            </w:tcMar>
            <w:vAlign w:val="center"/>
          </w:tcPr>
          <w:p>
            <w:pPr>
              <w:rPr>
                <w:rFonts w:hint="eastAsia" w:asciiTheme="minorEastAsia" w:hAnsiTheme="minorEastAsia" w:eastAsiaTheme="minorEastAsia" w:cstheme="minorEastAsia"/>
                <w:i w:val="0"/>
                <w:caps w:val="0"/>
                <w:color w:val="000000"/>
                <w:spacing w:val="0"/>
                <w:sz w:val="24"/>
                <w:szCs w:val="24"/>
              </w:rPr>
            </w:pPr>
          </w:p>
        </w:tc>
        <w:tc>
          <w:tcPr>
            <w:tcW w:w="8028" w:type="dxa"/>
            <w:gridSpan w:val="8"/>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职称晋升：</w:t>
            </w: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370" w:type="dxa"/>
            <w:vMerge w:val="continue"/>
            <w:tcBorders>
              <w:top w:val="nil"/>
              <w:left w:val="single" w:color="auto" w:sz="6" w:space="0"/>
              <w:bottom w:val="nil"/>
              <w:right w:val="single" w:color="auto" w:sz="6" w:space="0"/>
            </w:tcBorders>
            <w:shd w:val="clear" w:color="auto" w:fill="FFFFFF"/>
            <w:tcMar>
              <w:left w:w="105" w:type="dxa"/>
              <w:right w:w="105" w:type="dxa"/>
            </w:tcMar>
            <w:vAlign w:val="center"/>
          </w:tcPr>
          <w:p>
            <w:pPr>
              <w:rPr>
                <w:rFonts w:hint="eastAsia" w:asciiTheme="minorEastAsia" w:hAnsiTheme="minorEastAsia" w:eastAsiaTheme="minorEastAsia" w:cstheme="minorEastAsia"/>
                <w:i w:val="0"/>
                <w:caps w:val="0"/>
                <w:color w:val="000000"/>
                <w:spacing w:val="0"/>
                <w:sz w:val="24"/>
                <w:szCs w:val="24"/>
              </w:rPr>
            </w:pPr>
          </w:p>
        </w:tc>
        <w:tc>
          <w:tcPr>
            <w:tcW w:w="8028" w:type="dxa"/>
            <w:gridSpan w:val="8"/>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课题研究：认真参加课题研究</w:t>
            </w:r>
            <w:bookmarkStart w:id="0" w:name="_GoBack"/>
            <w:bookmarkEnd w:id="0"/>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70" w:type="dxa"/>
            <w:vMerge w:val="continue"/>
            <w:tcBorders>
              <w:top w:val="nil"/>
              <w:left w:val="single" w:color="auto" w:sz="6" w:space="0"/>
              <w:bottom w:val="nil"/>
              <w:right w:val="single" w:color="auto" w:sz="6" w:space="0"/>
            </w:tcBorders>
            <w:shd w:val="clear" w:color="auto" w:fill="FFFFFF"/>
            <w:tcMar>
              <w:left w:w="105" w:type="dxa"/>
              <w:right w:w="105" w:type="dxa"/>
            </w:tcMar>
            <w:vAlign w:val="center"/>
          </w:tcPr>
          <w:p>
            <w:pPr>
              <w:rPr>
                <w:rFonts w:hint="eastAsia" w:asciiTheme="minorEastAsia" w:hAnsiTheme="minorEastAsia" w:eastAsiaTheme="minorEastAsia" w:cstheme="minorEastAsia"/>
                <w:i w:val="0"/>
                <w:caps w:val="0"/>
                <w:color w:val="000000"/>
                <w:spacing w:val="0"/>
                <w:sz w:val="24"/>
                <w:szCs w:val="24"/>
              </w:rPr>
            </w:pPr>
          </w:p>
        </w:tc>
        <w:tc>
          <w:tcPr>
            <w:tcW w:w="8028" w:type="dxa"/>
            <w:gridSpan w:val="8"/>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日常教学：平时做到及时备课，备课时认真钻研教材、教参，学习好大纲，虚心向同年组老师学习、请教。力求吃透教材，找准重点、难点。上课时认真讲课，力求抓住重点，突破难点，精讲精练。运用多种教学方法，从学生的实际出发，注意调动学生学习的积极性和创造性思维，使学生有举一反三的能力。</w:t>
            </w: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370" w:type="dxa"/>
            <w:vMerge w:val="continue"/>
            <w:tcBorders>
              <w:top w:val="nil"/>
              <w:left w:val="single" w:color="auto" w:sz="6" w:space="0"/>
              <w:bottom w:val="nil"/>
              <w:right w:val="single" w:color="auto" w:sz="6" w:space="0"/>
            </w:tcBorders>
            <w:shd w:val="clear" w:color="auto" w:fill="FFFFFF"/>
            <w:tcMar>
              <w:left w:w="105" w:type="dxa"/>
              <w:right w:w="105" w:type="dxa"/>
            </w:tcMar>
            <w:vAlign w:val="center"/>
          </w:tcPr>
          <w:p>
            <w:pPr>
              <w:rPr>
                <w:rFonts w:hint="eastAsia" w:asciiTheme="minorEastAsia" w:hAnsiTheme="minorEastAsia" w:eastAsiaTheme="minorEastAsia" w:cstheme="minorEastAsia"/>
                <w:i w:val="0"/>
                <w:caps w:val="0"/>
                <w:color w:val="000000"/>
                <w:spacing w:val="0"/>
                <w:sz w:val="24"/>
                <w:szCs w:val="24"/>
              </w:rPr>
            </w:pPr>
          </w:p>
        </w:tc>
        <w:tc>
          <w:tcPr>
            <w:tcW w:w="8028" w:type="dxa"/>
            <w:gridSpan w:val="8"/>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其它：平时努力提高自身的专业水平；养成阅读的习惯，成为学识渊博的教者。</w:t>
            </w: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9F9"/>
          <w:tblCellMar>
            <w:top w:w="0" w:type="dxa"/>
            <w:left w:w="0" w:type="dxa"/>
            <w:bottom w:w="0" w:type="dxa"/>
            <w:right w:w="0" w:type="dxa"/>
          </w:tblCellMar>
        </w:tblPrEx>
        <w:trPr>
          <w:trHeight w:val="555" w:hRule="atLeast"/>
        </w:trPr>
        <w:tc>
          <w:tcPr>
            <w:tcW w:w="370" w:type="dxa"/>
            <w:tcBorders>
              <w:top w:val="single" w:color="auto" w:sz="6" w:space="0"/>
              <w:left w:val="single" w:color="auto" w:sz="6" w:space="0"/>
              <w:bottom w:val="nil"/>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具体措施</w:t>
            </w:r>
          </w:p>
        </w:tc>
        <w:tc>
          <w:tcPr>
            <w:tcW w:w="8028" w:type="dxa"/>
            <w:gridSpan w:val="8"/>
            <w:tcBorders>
              <w:top w:val="nil"/>
              <w:left w:val="nil"/>
              <w:bottom w:val="nil"/>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继续更新自己的专业知识，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要给学生-滴水，自己必须要有一桶水。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注重个人素质的培养，不贪名利，切实提高自身理论水平和业务水平,力求为学生创造的教育。从为应付考试到为有利于学生今后的发展提供方便。</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提高自己的教育能力，教师学习、提高教育教学能力是一项永不间断的工作:学习专业知识、学习育人方法、学习教学技术，从书本中学、从网络中学、从他人身上学、从教学实践中学</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终身学习无疑是艰苦的，同时也是快乐的。因为学习使人自强、让人发展、教人创新。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 </w:t>
            </w: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370" w:type="dxa"/>
            <w:tcBorders>
              <w:top w:val="single" w:color="auto" w:sz="6" w:space="0"/>
              <w:left w:val="single" w:color="auto" w:sz="6" w:space="0"/>
              <w:bottom w:val="nil"/>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学校审核</w:t>
            </w:r>
          </w:p>
        </w:tc>
        <w:tc>
          <w:tcPr>
            <w:tcW w:w="8028" w:type="dxa"/>
            <w:gridSpan w:val="8"/>
            <w:tcBorders>
              <w:top w:val="single" w:color="auto" w:sz="6" w:space="0"/>
              <w:left w:val="nil"/>
              <w:bottom w:val="nil"/>
              <w:right w:val="single" w:color="auto" w:sz="6" w:space="0"/>
            </w:tcBorders>
            <w:shd w:val="clear" w:color="auto" w:fill="FFFFFF"/>
            <w:tcMar>
              <w:left w:w="105" w:type="dxa"/>
              <w:right w:w="105" w:type="dxa"/>
            </w:tcMar>
            <w:vAlign w:val="top"/>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trPr>
        <w:tc>
          <w:tcPr>
            <w:tcW w:w="37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c>
          <w:tcPr>
            <w:tcW w:w="8028" w:type="dxa"/>
            <w:gridSpan w:val="8"/>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                                               20</w:t>
            </w:r>
            <w:r>
              <w:rPr>
                <w:rFonts w:hint="eastAsia" w:asciiTheme="minorEastAsia" w:hAnsiTheme="minorEastAsia" w:cstheme="minorEastAsia"/>
                <w:i w:val="0"/>
                <w:caps w:val="0"/>
                <w:color w:val="000000"/>
                <w:spacing w:val="0"/>
                <w:sz w:val="24"/>
                <w:szCs w:val="24"/>
                <w:lang w:val="en-US" w:eastAsia="zh-CN"/>
              </w:rPr>
              <w:t>20</w:t>
            </w:r>
            <w:r>
              <w:rPr>
                <w:rFonts w:hint="eastAsia" w:asciiTheme="minorEastAsia" w:hAnsiTheme="minorEastAsia" w:eastAsiaTheme="minorEastAsia" w:cstheme="minorEastAsia"/>
                <w:i w:val="0"/>
                <w:caps w:val="0"/>
                <w:color w:val="000000"/>
                <w:spacing w:val="0"/>
                <w:sz w:val="24"/>
                <w:szCs w:val="24"/>
              </w:rPr>
              <w:t>年8月</w:t>
            </w:r>
          </w:p>
        </w:tc>
        <w:tc>
          <w:tcPr>
            <w:tcW w:w="13" w:type="dxa"/>
            <w:shd w:val="clear" w:color="auto" w:fill="F4F9F9"/>
            <w:vAlign w:val="center"/>
          </w:tcPr>
          <w:p>
            <w:pPr>
              <w:rPr>
                <w:rFonts w:hint="eastAsia" w:asciiTheme="minorEastAsia" w:hAnsiTheme="minorEastAsia" w:eastAsiaTheme="minorEastAsia" w:cstheme="minorEastAsia"/>
                <w:i w:val="0"/>
                <w:caps w:val="0"/>
                <w:color w:val="000000"/>
                <w:spacing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127576"/>
    <w:rsid w:val="196863AB"/>
    <w:rsid w:val="1EDA6C15"/>
    <w:rsid w:val="25127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2019-09-03T06:03:00Z</dcterms:created>
  <dc:creator>ACER</dc:creator>
  <cp:lastModifiedBy>ACER</cp:lastModifiedBy>
  <dcterms:modified xsi:type="dcterms:W3CDTF">2020-08-28T23:37:50Z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