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2018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10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日下午第二节课，二年级语文课题组第三次课题研讨活动在二（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）班举行。本次活动，先由刘伟丽老师上了一节《晚上的“太阳”》的课题研讨课，然后全体二年级语文老师进行了研讨。这是一堂激情燃烧的又充满语文味的好课，这种好课来源于老师对教材和学情的准确把握，来源于老师扎实的教学功底，高超的驾驭课堂的能力。这节课教学流程清晰、简洁，教学方法灵动，学生学得轻松、学得愉快、学得有效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drawing>
          <wp:inline distT="0" distB="0" distL="114300" distR="114300">
            <wp:extent cx="4922520" cy="3063240"/>
            <wp:effectExtent l="0" t="0" r="11430" b="3810"/>
            <wp:docPr id="1" name="图片 1" descr="IMG_20180510_07404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510_0740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drawing>
          <wp:inline distT="0" distB="0" distL="114300" distR="114300">
            <wp:extent cx="5043170" cy="2940685"/>
            <wp:effectExtent l="0" t="0" r="5080" b="12065"/>
            <wp:docPr id="2" name="图片 2" descr="IMG_20180510_07410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510_07410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一．习惯培养春风化雨。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好习惯，益终生。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刘老师非常重视学生良好的语文学习习惯的培养。首先非常重视学生读的习惯，如读书不拖音，带着自己的感情和体会读等。其次注意培养学生的倾听习惯，如在提问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化险为夷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的意思时，当学生茫然时，不失时机地告诉学生课堂上不仔细听就会漏掉一些知识，可见认真听讲是多么的重要啊！激发学生专心听讲。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 xml:space="preserve">        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二．三维目标定位准确，落实到位。刘老师将这一课时的目标定位在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正确、流利地朗读课文，初读课文，了解课文大体内容等这些目标的设定符合低年级孩子的学习需求，是课堂教学有效乃至高效的前提。刘老师正是紧紧围绕这几个教学目标展开有序、扎实的教学过程的。特别是过程和方法目标的落实，贯穿在教学的各个环节。如让学生根据课题质疑：读了课题后，你的脑海里冒出了哪些问题呢？使学生的思维得到发展，语言表达能力得到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三．学法渗透扎实有效。刘老师能深刻领会新课程理念，重视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过程和方法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目标的达成，并渗透于各个教学环节之中。整堂课刘老师十分注重读书方法的具体指导，在本课教学中，刘老师指导学生时做到了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使其言皆若出于我口，使其意皆若出于我心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，启发学生一边读一边想象，促进学生感悟课文，并在读中联系上下文理解部分词语的意思，学生学的轻松而扎实。此外，刘老师还注重评价，让学生也参与到评价中来，指名朗读后，让学生来评价学生的朗读，完全把学生作为主体，把主动权给了学生，课堂上孩子们兴致高昂，很是积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</w:rPr>
        <w:t>此次课题活动的开展，使课题研究更日常化，对学校语文教师立足教研，以研促教，提高教学质量，起到推波助澜的作用。全体课题组成员将加倍努力，潜心研究，让课题研究在湟里中心小学结出累累硕果！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E581E"/>
    <w:rsid w:val="6BAE581E"/>
    <w:rsid w:val="6E4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180517/39e0b666abdf440081dae10960ade9b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180517/c9da984545a6471eb1c9f7a069a5379c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2020-08-28T11:16:00Z</dcterms:created>
  <dc:creator>晔</dc:creator>
  <cp:lastModifiedBy>晔</cp:lastModifiedBy>
  <dcterms:modified xsi:type="dcterms:W3CDTF">2020-08-28T11:30:47Z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