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
      <w:tblGrid>
        <w:gridCol w:w="370"/>
        <w:gridCol w:w="1370"/>
        <w:gridCol w:w="819"/>
        <w:gridCol w:w="1076"/>
        <w:gridCol w:w="809"/>
        <w:gridCol w:w="976"/>
        <w:gridCol w:w="379"/>
        <w:gridCol w:w="636"/>
        <w:gridCol w:w="1963"/>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8398" w:type="dxa"/>
            <w:gridSpan w:val="9"/>
            <w:tcBorders>
              <w:top w:val="single" w:color="auto" w:sz="6" w:space="0"/>
              <w:left w:val="single" w:color="auto" w:sz="6" w:space="0"/>
              <w:bottom w:val="single" w:color="333333"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湟里中心小学教师个人发展计划书（20</w:t>
            </w:r>
            <w:r>
              <w:rPr>
                <w:rFonts w:hint="eastAsia" w:asciiTheme="minorEastAsia" w:hAnsiTheme="minorEastAsia" w:cstheme="minorEastAsia"/>
                <w:i w:val="0"/>
                <w:caps w:val="0"/>
                <w:color w:val="000000"/>
                <w:spacing w:val="0"/>
                <w:sz w:val="24"/>
                <w:szCs w:val="24"/>
                <w:lang w:val="en-US" w:eastAsia="zh-CN"/>
              </w:rPr>
              <w:t>20</w:t>
            </w:r>
            <w:r>
              <w:rPr>
                <w:rFonts w:hint="eastAsia" w:asciiTheme="minorEastAsia" w:hAnsiTheme="minorEastAsia" w:eastAsiaTheme="minorEastAsia" w:cstheme="minorEastAsia"/>
                <w:i w:val="0"/>
                <w:caps w:val="0"/>
                <w:color w:val="000000"/>
                <w:spacing w:val="0"/>
                <w:sz w:val="24"/>
                <w:szCs w:val="24"/>
              </w:rPr>
              <w:t>.8-202</w:t>
            </w:r>
            <w:r>
              <w:rPr>
                <w:rFonts w:hint="eastAsia" w:asciiTheme="minorEastAsia" w:hAnsiTheme="minorEastAsia" w:cstheme="minorEastAsia"/>
                <w:i w:val="0"/>
                <w:caps w:val="0"/>
                <w:color w:val="000000"/>
                <w:spacing w:val="0"/>
                <w:sz w:val="24"/>
                <w:szCs w:val="24"/>
                <w:lang w:val="en-US" w:eastAsia="zh-CN"/>
              </w:rPr>
              <w:t>1</w:t>
            </w:r>
            <w:r>
              <w:rPr>
                <w:rFonts w:hint="eastAsia" w:asciiTheme="minorEastAsia" w:hAnsiTheme="minorEastAsia" w:eastAsiaTheme="minorEastAsia" w:cstheme="minorEastAsia"/>
                <w:i w:val="0"/>
                <w:caps w:val="0"/>
                <w:color w:val="000000"/>
                <w:spacing w:val="0"/>
                <w:sz w:val="24"/>
                <w:szCs w:val="24"/>
              </w:rPr>
              <w:t>.8）</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CellMar>
            <w:top w:w="0" w:type="dxa"/>
            <w:left w:w="0" w:type="dxa"/>
            <w:bottom w:w="0" w:type="dxa"/>
            <w:right w:w="0" w:type="dxa"/>
          </w:tblCellMar>
        </w:tblPrEx>
        <w:trPr>
          <w:trHeight w:val="720" w:hRule="atLeast"/>
        </w:trPr>
        <w:tc>
          <w:tcPr>
            <w:tcW w:w="37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姓名</w:t>
            </w:r>
          </w:p>
        </w:tc>
        <w:tc>
          <w:tcPr>
            <w:tcW w:w="1370"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董小红</w:t>
            </w:r>
          </w:p>
        </w:tc>
        <w:tc>
          <w:tcPr>
            <w:tcW w:w="8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性别</w:t>
            </w:r>
          </w:p>
        </w:tc>
        <w:tc>
          <w:tcPr>
            <w:tcW w:w="1076"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女 </w:t>
            </w:r>
          </w:p>
        </w:tc>
        <w:tc>
          <w:tcPr>
            <w:tcW w:w="216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出生年月</w:t>
            </w:r>
          </w:p>
        </w:tc>
        <w:tc>
          <w:tcPr>
            <w:tcW w:w="2599" w:type="dxa"/>
            <w:gridSpan w:val="2"/>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197</w:t>
            </w:r>
            <w:r>
              <w:rPr>
                <w:rFonts w:hint="eastAsia" w:asciiTheme="minorEastAsia" w:hAnsiTheme="minorEastAsia" w:cstheme="minorEastAsia"/>
                <w:i w:val="0"/>
                <w:caps w:val="0"/>
                <w:color w:val="000000"/>
                <w:spacing w:val="0"/>
                <w:sz w:val="24"/>
                <w:szCs w:val="24"/>
                <w:lang w:val="en-US" w:eastAsia="zh-CN"/>
              </w:rPr>
              <w:t>0</w:t>
            </w:r>
            <w:r>
              <w:rPr>
                <w:rFonts w:hint="eastAsia" w:asciiTheme="minorEastAsia" w:hAnsiTheme="minorEastAsia" w:eastAsiaTheme="minorEastAsia" w:cstheme="minorEastAsia"/>
                <w:i w:val="0"/>
                <w:caps w:val="0"/>
                <w:color w:val="000000"/>
                <w:spacing w:val="0"/>
                <w:sz w:val="24"/>
                <w:szCs w:val="24"/>
              </w:rPr>
              <w:t>年</w:t>
            </w:r>
            <w:r>
              <w:rPr>
                <w:rFonts w:hint="eastAsia" w:asciiTheme="minorEastAsia" w:hAnsiTheme="minorEastAsia" w:cstheme="minorEastAsia"/>
                <w:i w:val="0"/>
                <w:caps w:val="0"/>
                <w:color w:val="000000"/>
                <w:spacing w:val="0"/>
                <w:sz w:val="24"/>
                <w:szCs w:val="24"/>
                <w:lang w:val="en-US" w:eastAsia="zh-CN"/>
              </w:rPr>
              <w:t>3</w:t>
            </w:r>
            <w:r>
              <w:rPr>
                <w:rFonts w:hint="eastAsia" w:asciiTheme="minorEastAsia" w:hAnsiTheme="minorEastAsia" w:eastAsiaTheme="minorEastAsia" w:cstheme="minorEastAsia"/>
                <w:i w:val="0"/>
                <w:caps w:val="0"/>
                <w:color w:val="000000"/>
                <w:spacing w:val="0"/>
                <w:sz w:val="24"/>
                <w:szCs w:val="24"/>
              </w:rPr>
              <w:t>月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7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最高学历</w:t>
            </w:r>
          </w:p>
        </w:tc>
        <w:tc>
          <w:tcPr>
            <w:tcW w:w="1370"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本科</w:t>
            </w:r>
          </w:p>
        </w:tc>
        <w:tc>
          <w:tcPr>
            <w:tcW w:w="8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任教学科</w:t>
            </w:r>
          </w:p>
        </w:tc>
        <w:tc>
          <w:tcPr>
            <w:tcW w:w="1076"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caps w:val="0"/>
                <w:color w:val="000000"/>
                <w:spacing w:val="0"/>
                <w:sz w:val="24"/>
                <w:szCs w:val="24"/>
                <w:lang w:val="en-US" w:eastAsia="zh-CN"/>
              </w:rPr>
              <w:t>语文</w:t>
            </w: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现教师职称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及取得时间</w:t>
            </w:r>
          </w:p>
        </w:tc>
        <w:tc>
          <w:tcPr>
            <w:tcW w:w="2978" w:type="dxa"/>
            <w:gridSpan w:val="3"/>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20</w:t>
            </w:r>
            <w:r>
              <w:rPr>
                <w:rFonts w:hint="eastAsia" w:asciiTheme="minorEastAsia" w:hAnsiTheme="minorEastAsia" w:eastAsiaTheme="minorEastAsia" w:cstheme="minorEastAsia"/>
                <w:i w:val="0"/>
                <w:caps w:val="0"/>
                <w:color w:val="000000"/>
                <w:spacing w:val="0"/>
                <w:sz w:val="24"/>
                <w:szCs w:val="24"/>
                <w:lang w:val="en-US" w:eastAsia="zh-CN"/>
              </w:rPr>
              <w:t>11</w:t>
            </w:r>
            <w:r>
              <w:rPr>
                <w:rFonts w:hint="eastAsia" w:asciiTheme="minorEastAsia" w:hAnsiTheme="minorEastAsia" w:eastAsiaTheme="minorEastAsia" w:cstheme="minorEastAsia"/>
                <w:i w:val="0"/>
                <w:caps w:val="0"/>
                <w:color w:val="000000"/>
                <w:spacing w:val="0"/>
                <w:sz w:val="24"/>
                <w:szCs w:val="24"/>
              </w:rPr>
              <w:t>年8月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CellMar>
            <w:top w:w="0" w:type="dxa"/>
            <w:left w:w="0" w:type="dxa"/>
            <w:bottom w:w="0" w:type="dxa"/>
            <w:right w:w="0" w:type="dxa"/>
          </w:tblCellMar>
        </w:tblPrEx>
        <w:trPr>
          <w:trHeight w:val="765" w:hRule="atLeast"/>
        </w:trPr>
        <w:tc>
          <w:tcPr>
            <w:tcW w:w="1740" w:type="dxa"/>
            <w:gridSpan w:val="2"/>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现优秀教师称号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及取得时间</w:t>
            </w:r>
          </w:p>
        </w:tc>
        <w:tc>
          <w:tcPr>
            <w:tcW w:w="1895" w:type="dxa"/>
            <w:gridSpan w:val="2"/>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教龄</w:t>
            </w:r>
          </w:p>
        </w:tc>
        <w:tc>
          <w:tcPr>
            <w:tcW w:w="976" w:type="dxa"/>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i w:val="0"/>
                <w:caps w:val="0"/>
                <w:color w:val="000000"/>
                <w:spacing w:val="0"/>
                <w:sz w:val="24"/>
                <w:szCs w:val="24"/>
                <w:lang w:val="en-US" w:eastAsia="zh-CN"/>
              </w:rPr>
              <w:t>32</w:t>
            </w:r>
            <w:r>
              <w:rPr>
                <w:rFonts w:hint="eastAsia" w:asciiTheme="minorEastAsia" w:hAnsiTheme="minorEastAsia" w:eastAsiaTheme="minorEastAsia" w:cstheme="minorEastAsia"/>
                <w:i w:val="0"/>
                <w:caps w:val="0"/>
                <w:color w:val="000000"/>
                <w:spacing w:val="0"/>
                <w:sz w:val="24"/>
                <w:szCs w:val="24"/>
              </w:rPr>
              <w:t> </w:t>
            </w:r>
          </w:p>
        </w:tc>
        <w:tc>
          <w:tcPr>
            <w:tcW w:w="1015"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手机号</w:t>
            </w:r>
          </w:p>
        </w:tc>
        <w:tc>
          <w:tcPr>
            <w:tcW w:w="1963"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1</w:t>
            </w:r>
            <w:r>
              <w:rPr>
                <w:rFonts w:hint="eastAsia" w:asciiTheme="minorEastAsia" w:hAnsiTheme="minorEastAsia" w:cstheme="minorEastAsia"/>
                <w:i w:val="0"/>
                <w:caps w:val="0"/>
                <w:color w:val="000000"/>
                <w:spacing w:val="0"/>
                <w:sz w:val="24"/>
                <w:szCs w:val="24"/>
                <w:lang w:val="en-US" w:eastAsia="zh-CN"/>
              </w:rPr>
              <w:t>8915019777</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自我分析</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发展优势：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ascii="宋体" w:hAnsi="宋体" w:eastAsia="宋体" w:cs="宋体"/>
                <w:sz w:val="24"/>
                <w:szCs w:val="24"/>
              </w:rPr>
              <w:t>具有强烈的事业心和责任心，</w:t>
            </w:r>
            <w:r>
              <w:rPr>
                <w:rFonts w:hint="eastAsia" w:ascii="宋体" w:hAnsi="宋体" w:eastAsia="宋体" w:cs="宋体"/>
                <w:sz w:val="24"/>
                <w:szCs w:val="24"/>
              </w:rPr>
              <w:t>工作认真踏实负责。具有良好的团队合作精神,全心全意地投入工作,尤其是具有一颗童真般的心,热爱学生,热爱教育事业。职业心态平和,严于律己,善于和他人合作,能正确的处理与领导、同事和学生的关系。</w:t>
            </w:r>
            <w:bookmarkStart w:id="0" w:name="_GoBack"/>
            <w:bookmarkEnd w:id="0"/>
            <w:r>
              <w:rPr>
                <w:rFonts w:hint="eastAsia" w:asciiTheme="minorEastAsia" w:hAnsiTheme="minorEastAsia" w:eastAsiaTheme="minorEastAsia" w:cstheme="minorEastAsia"/>
                <w:color w:val="000000"/>
                <w:kern w:val="0"/>
                <w:sz w:val="24"/>
                <w:szCs w:val="24"/>
              </w:rPr>
              <w:t>教学功底扎实，业务水平强，</w:t>
            </w:r>
            <w:r>
              <w:rPr>
                <w:rFonts w:ascii="宋体" w:hAnsi="宋体" w:eastAsia="宋体" w:cs="宋体"/>
                <w:sz w:val="24"/>
                <w:szCs w:val="24"/>
              </w:rPr>
              <w:t>积极参加教育科研活动，教育教学工作有条理、有计划。</w:t>
            </w:r>
            <w:r>
              <w:rPr>
                <w:rFonts w:hint="eastAsia" w:asciiTheme="minorEastAsia" w:hAnsiTheme="minorEastAsia" w:eastAsiaTheme="minorEastAsia" w:cstheme="minorEastAsia"/>
                <w:color w:val="000000"/>
                <w:kern w:val="0"/>
                <w:sz w:val="24"/>
                <w:szCs w:val="24"/>
              </w:rPr>
              <w:t>积极参加新课改实验，并取得良好成效，</w:t>
            </w:r>
            <w:r>
              <w:rPr>
                <w:rFonts w:hint="eastAsia" w:asciiTheme="minorEastAsia" w:hAnsiTheme="minorEastAsia" w:cstheme="minorEastAsia"/>
                <w:color w:val="000000"/>
                <w:kern w:val="0"/>
                <w:sz w:val="24"/>
                <w:szCs w:val="24"/>
                <w:lang w:val="en-US" w:eastAsia="zh-CN"/>
              </w:rPr>
              <w:t>努力撰写</w:t>
            </w:r>
            <w:r>
              <w:rPr>
                <w:rFonts w:hint="eastAsia" w:asciiTheme="minorEastAsia" w:hAnsiTheme="minorEastAsia" w:eastAsiaTheme="minorEastAsia" w:cstheme="minorEastAsia"/>
                <w:color w:val="000000"/>
                <w:kern w:val="0"/>
                <w:sz w:val="24"/>
                <w:szCs w:val="24"/>
              </w:rPr>
              <w:t>论文。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5" w:lineRule="atLeast"/>
              <w:ind w:left="0" w:right="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rPr>
              <w:t>还需积极参加业务培训</w:t>
            </w:r>
            <w:r>
              <w:rPr>
                <w:rFonts w:hint="eastAsia" w:asciiTheme="minorEastAsia" w:hAnsi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跟上时代的脚步</w:t>
            </w:r>
            <w:r>
              <w:rPr>
                <w:rFonts w:hint="eastAsia" w:asciiTheme="minorEastAsia" w:hAnsiTheme="minorEastAsia" w:eastAsiaTheme="minorEastAsia" w:cstheme="minorEastAsia"/>
                <w:color w:val="000000"/>
                <w:kern w:val="0"/>
                <w:sz w:val="24"/>
                <w:szCs w:val="24"/>
              </w:rPr>
              <w:t>。</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3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Theme="minorEastAsia" w:hAnsiTheme="minorEastAsia" w:eastAsiaTheme="minorEastAsia" w:cstheme="minorEastAsia"/>
                <w:i w:val="0"/>
                <w:caps w:val="0"/>
                <w:color w:val="000000"/>
                <w:spacing w:val="0"/>
                <w:sz w:val="24"/>
                <w:szCs w:val="24"/>
              </w:rPr>
            </w:pP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个人专业目标</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公开课：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上好“人人一堂公开课”和课题研究课</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cstheme="minorEastAsia"/>
                <w:i w:val="0"/>
                <w:caps w:val="0"/>
                <w:color w:val="000000"/>
                <w:spacing w:val="0"/>
                <w:sz w:val="24"/>
                <w:szCs w:val="24"/>
                <w:lang w:val="en-US" w:eastAsia="zh-CN"/>
              </w:rPr>
              <w:t>争取</w:t>
            </w:r>
            <w:r>
              <w:rPr>
                <w:rFonts w:hint="eastAsia" w:asciiTheme="minorEastAsia" w:hAnsiTheme="minorEastAsia" w:eastAsiaTheme="minorEastAsia" w:cstheme="minorEastAsia"/>
                <w:i w:val="0"/>
                <w:caps w:val="0"/>
                <w:color w:val="000000"/>
                <w:spacing w:val="0"/>
                <w:sz w:val="24"/>
                <w:szCs w:val="24"/>
              </w:rPr>
              <w:t>努力写一篇有质量的论文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五级梯队：</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职称晋升：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CellMar>
            <w:top w:w="0" w:type="dxa"/>
            <w:left w:w="0" w:type="dxa"/>
            <w:bottom w:w="0" w:type="dxa"/>
            <w:right w:w="0" w:type="dxa"/>
          </w:tblCellMar>
        </w:tblPrEx>
        <w:trPr>
          <w:trHeight w:val="46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课题研究：认真参加课题研究</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日常教学：平时做到及时备课，备课时认真钻研教材、教参，学习好大纲，虚心向同年组老师学习、请教。力求吃透教材，找准重点、难点。上课时认真讲课，力求抓住重点，突破难点，精讲精练。运用多种教学方法，从学生的实际出发，注意调动学生学习的积极性和创造性思维，使学生有举一反三的能力。</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CellMar>
            <w:top w:w="0" w:type="dxa"/>
            <w:left w:w="0" w:type="dxa"/>
            <w:bottom w:w="0" w:type="dxa"/>
            <w:right w:w="0" w:type="dxa"/>
          </w:tblCellMar>
        </w:tblPrEx>
        <w:trPr>
          <w:trHeight w:val="46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其它：平时努力提高自身的专业水平；养成阅读的习惯，成为学识渊博的教者。</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70" w:type="dxa"/>
            <w:tcBorders>
              <w:top w:val="single" w:color="auto" w:sz="6" w:space="0"/>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具体措施</w:t>
            </w:r>
          </w:p>
        </w:tc>
        <w:tc>
          <w:tcPr>
            <w:tcW w:w="8028" w:type="dxa"/>
            <w:gridSpan w:val="8"/>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继续更新自己的专业知识，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要给学生-滴水，自己必须要有一桶水。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注重个人素质的培养，不贪名利，切实提高自身理论水平和业务水平,力求为学生创造的教育。从为应付考试到为有利于学生今后的发展提供方便。</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提高自己的教育能力，教师学习、提高教育教学能力是一项永不间断的工作:学习专业知识、学习育人方法、学习教学技术，从书本中学、从网络中学、从他人身上学、从教学实践中学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70" w:type="dxa"/>
            <w:tcBorders>
              <w:top w:val="single" w:color="auto" w:sz="6" w:space="0"/>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学校审核</w:t>
            </w:r>
          </w:p>
        </w:tc>
        <w:tc>
          <w:tcPr>
            <w:tcW w:w="8028" w:type="dxa"/>
            <w:gridSpan w:val="8"/>
            <w:tcBorders>
              <w:top w:val="single" w:color="auto" w:sz="6" w:space="0"/>
              <w:left w:val="nil"/>
              <w:bottom w:val="nil"/>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3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20</w:t>
            </w:r>
            <w:r>
              <w:rPr>
                <w:rFonts w:hint="eastAsia" w:asciiTheme="minorEastAsia" w:hAnsiTheme="minorEastAsia" w:cstheme="minorEastAsia"/>
                <w:i w:val="0"/>
                <w:caps w:val="0"/>
                <w:color w:val="000000"/>
                <w:spacing w:val="0"/>
                <w:sz w:val="24"/>
                <w:szCs w:val="24"/>
                <w:lang w:val="en-US" w:eastAsia="zh-CN"/>
              </w:rPr>
              <w:t>20</w:t>
            </w:r>
            <w:r>
              <w:rPr>
                <w:rFonts w:hint="eastAsia" w:asciiTheme="minorEastAsia" w:hAnsiTheme="minorEastAsia" w:eastAsiaTheme="minorEastAsia" w:cstheme="minorEastAsia"/>
                <w:i w:val="0"/>
                <w:caps w:val="0"/>
                <w:color w:val="000000"/>
                <w:spacing w:val="0"/>
                <w:sz w:val="24"/>
                <w:szCs w:val="24"/>
              </w:rPr>
              <w:t>年8月</w:t>
            </w:r>
          </w:p>
        </w:tc>
        <w:tc>
          <w:tcPr>
            <w:tcW w:w="13" w:type="dxa"/>
            <w:shd w:val="clear" w:color="auto" w:fill="F4F9F9"/>
            <w:vAlign w:val="center"/>
          </w:tcPr>
          <w:p>
            <w:pPr>
              <w:rPr>
                <w:rFonts w:hint="eastAsia" w:asciiTheme="minorEastAsia" w:hAnsiTheme="minorEastAsia" w:eastAsiaTheme="minorEastAsia" w:cstheme="minorEastAsia"/>
                <w:i w:val="0"/>
                <w:caps w:val="0"/>
                <w:color w:val="00000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27576"/>
    <w:rsid w:val="196863AB"/>
    <w:rsid w:val="25127576"/>
    <w:rsid w:val="255E222C"/>
    <w:rsid w:val="3E32516D"/>
    <w:rsid w:val="58DB0043"/>
    <w:rsid w:val="64141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2019-09-03T06:03:00Z</dcterms:created>
  <dc:creator>ACER</dc:creator>
  <cp:lastModifiedBy>acer</cp:lastModifiedBy>
  <dcterms:modified xsi:type="dcterms:W3CDTF">2020-08-29T14:09:58Z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