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50C" w:rsidRPr="00B33CFE" w:rsidRDefault="00192F46">
      <w:pPr>
        <w:spacing w:line="480" w:lineRule="exact"/>
        <w:jc w:val="center"/>
        <w:rPr>
          <w:rFonts w:ascii="黑体" w:eastAsia="黑体" w:hAnsi="黑体"/>
          <w:b/>
          <w:sz w:val="36"/>
          <w:szCs w:val="36"/>
        </w:rPr>
      </w:pPr>
      <w:r>
        <w:rPr>
          <w:rFonts w:ascii="宋体" w:hAnsi="宋体" w:hint="eastAsia"/>
          <w:b/>
          <w:sz w:val="36"/>
          <w:szCs w:val="36"/>
        </w:rPr>
        <w:t xml:space="preserve"> </w:t>
      </w:r>
      <w:r w:rsidRPr="00B33CFE">
        <w:rPr>
          <w:rFonts w:ascii="黑体" w:eastAsia="黑体" w:hAnsi="黑体" w:hint="eastAsia"/>
          <w:b/>
          <w:sz w:val="36"/>
          <w:szCs w:val="36"/>
        </w:rPr>
        <w:t>新北区教师发展中心</w:t>
      </w:r>
      <w:r w:rsidRPr="00B33CFE">
        <w:rPr>
          <w:rFonts w:ascii="黑体" w:eastAsia="黑体" w:hAnsi="黑体" w:hint="eastAsia"/>
          <w:b/>
          <w:sz w:val="36"/>
          <w:szCs w:val="36"/>
        </w:rPr>
        <w:t>20</w:t>
      </w:r>
      <w:r w:rsidR="00B33CFE">
        <w:rPr>
          <w:rFonts w:ascii="黑体" w:eastAsia="黑体" w:hAnsi="黑体" w:hint="eastAsia"/>
          <w:b/>
          <w:sz w:val="36"/>
          <w:szCs w:val="36"/>
        </w:rPr>
        <w:t>20-</w:t>
      </w:r>
      <w:r w:rsidRPr="00B33CFE">
        <w:rPr>
          <w:rFonts w:ascii="黑体" w:eastAsia="黑体" w:hAnsi="黑体" w:hint="eastAsia"/>
          <w:b/>
          <w:sz w:val="36"/>
          <w:szCs w:val="36"/>
        </w:rPr>
        <w:t>202</w:t>
      </w:r>
      <w:r w:rsidRPr="00B33CFE">
        <w:rPr>
          <w:rFonts w:ascii="黑体" w:eastAsia="黑体" w:hAnsi="黑体" w:hint="eastAsia"/>
          <w:b/>
          <w:sz w:val="36"/>
          <w:szCs w:val="36"/>
        </w:rPr>
        <w:t>1</w:t>
      </w:r>
      <w:r w:rsidRPr="00B33CFE">
        <w:rPr>
          <w:rFonts w:ascii="黑体" w:eastAsia="黑体" w:hAnsi="黑体" w:hint="eastAsia"/>
          <w:b/>
          <w:sz w:val="36"/>
          <w:szCs w:val="36"/>
        </w:rPr>
        <w:t>年度第</w:t>
      </w:r>
      <w:r w:rsidRPr="00B33CFE">
        <w:rPr>
          <w:rFonts w:ascii="黑体" w:eastAsia="黑体" w:hAnsi="黑体" w:hint="eastAsia"/>
          <w:b/>
          <w:sz w:val="36"/>
          <w:szCs w:val="36"/>
        </w:rPr>
        <w:t>一</w:t>
      </w:r>
      <w:r w:rsidRPr="00B33CFE">
        <w:rPr>
          <w:rFonts w:ascii="黑体" w:eastAsia="黑体" w:hAnsi="黑体" w:hint="eastAsia"/>
          <w:b/>
          <w:sz w:val="36"/>
          <w:szCs w:val="36"/>
        </w:rPr>
        <w:t>学期</w:t>
      </w:r>
    </w:p>
    <w:p w:rsidR="001C250C" w:rsidRPr="00B33CFE" w:rsidRDefault="00192F46">
      <w:pPr>
        <w:spacing w:line="480" w:lineRule="exact"/>
        <w:jc w:val="center"/>
        <w:rPr>
          <w:rFonts w:ascii="黑体" w:eastAsia="黑体" w:hAnsi="黑体"/>
          <w:b/>
          <w:sz w:val="36"/>
          <w:szCs w:val="36"/>
        </w:rPr>
      </w:pPr>
      <w:r w:rsidRPr="00B33CFE">
        <w:rPr>
          <w:rFonts w:ascii="黑体" w:eastAsia="黑体" w:hAnsi="黑体" w:hint="eastAsia"/>
          <w:b/>
          <w:sz w:val="36"/>
          <w:szCs w:val="36"/>
        </w:rPr>
        <w:t>学前教育教研工作计划</w:t>
      </w:r>
    </w:p>
    <w:p w:rsidR="001C250C" w:rsidRPr="00B33CFE" w:rsidRDefault="00192F46" w:rsidP="00B33CFE">
      <w:pPr>
        <w:pStyle w:val="a6"/>
        <w:spacing w:line="440" w:lineRule="exact"/>
        <w:ind w:firstLineChars="200" w:firstLine="618"/>
        <w:jc w:val="both"/>
        <w:rPr>
          <w:rFonts w:ascii="仿宋" w:eastAsia="仿宋" w:hAnsi="仿宋"/>
          <w:b/>
          <w:spacing w:val="14"/>
          <w:kern w:val="2"/>
          <w:sz w:val="28"/>
          <w:szCs w:val="28"/>
        </w:rPr>
      </w:pPr>
      <w:r w:rsidRPr="00B33CFE">
        <w:rPr>
          <w:rFonts w:ascii="仿宋" w:eastAsia="仿宋" w:hAnsi="仿宋" w:hint="eastAsia"/>
          <w:b/>
          <w:spacing w:val="14"/>
          <w:kern w:val="2"/>
          <w:sz w:val="28"/>
          <w:szCs w:val="28"/>
        </w:rPr>
        <w:t>一、指导思想：</w:t>
      </w:r>
    </w:p>
    <w:p w:rsidR="001C250C" w:rsidRPr="00B33CFE" w:rsidRDefault="00192F46" w:rsidP="00B33CFE">
      <w:pPr>
        <w:spacing w:line="440" w:lineRule="exact"/>
        <w:ind w:firstLineChars="200" w:firstLine="616"/>
        <w:rPr>
          <w:rFonts w:ascii="仿宋" w:eastAsia="仿宋" w:hAnsi="仿宋"/>
          <w:spacing w:val="14"/>
          <w:sz w:val="28"/>
          <w:szCs w:val="28"/>
        </w:rPr>
      </w:pPr>
      <w:r w:rsidRPr="00B33CFE">
        <w:rPr>
          <w:rFonts w:ascii="仿宋" w:eastAsia="仿宋" w:hAnsi="仿宋" w:hint="eastAsia"/>
          <w:spacing w:val="14"/>
          <w:sz w:val="28"/>
          <w:szCs w:val="28"/>
        </w:rPr>
        <w:t>20</w:t>
      </w:r>
      <w:r w:rsidRPr="00B33CFE">
        <w:rPr>
          <w:rFonts w:ascii="仿宋" w:eastAsia="仿宋" w:hAnsi="仿宋" w:hint="eastAsia"/>
          <w:spacing w:val="14"/>
          <w:sz w:val="28"/>
          <w:szCs w:val="28"/>
        </w:rPr>
        <w:t>20</w:t>
      </w:r>
      <w:r w:rsidRPr="00B33CFE">
        <w:rPr>
          <w:rFonts w:ascii="仿宋" w:eastAsia="仿宋" w:hAnsi="仿宋" w:hint="eastAsia"/>
          <w:spacing w:val="14"/>
          <w:sz w:val="28"/>
          <w:szCs w:val="28"/>
        </w:rPr>
        <w:t>年</w:t>
      </w:r>
      <w:r w:rsidRPr="00B33CFE">
        <w:rPr>
          <w:rFonts w:ascii="仿宋" w:eastAsia="仿宋" w:hAnsi="仿宋" w:hint="eastAsia"/>
          <w:spacing w:val="14"/>
          <w:sz w:val="28"/>
          <w:szCs w:val="28"/>
        </w:rPr>
        <w:t>上半年</w:t>
      </w:r>
      <w:r w:rsidRPr="00B33CFE">
        <w:rPr>
          <w:rFonts w:ascii="仿宋" w:eastAsia="仿宋" w:hAnsi="仿宋" w:hint="eastAsia"/>
          <w:spacing w:val="14"/>
          <w:sz w:val="28"/>
          <w:szCs w:val="28"/>
        </w:rPr>
        <w:t>，新北区学前教育教研工作以</w:t>
      </w:r>
      <w:r w:rsidRPr="00B33CFE">
        <w:rPr>
          <w:rFonts w:ascii="仿宋" w:eastAsia="仿宋" w:hAnsi="仿宋" w:hint="eastAsia"/>
          <w:spacing w:val="14"/>
          <w:sz w:val="28"/>
          <w:szCs w:val="28"/>
        </w:rPr>
        <w:t>课程游戏化推进为抓手，以日常保教</w:t>
      </w:r>
      <w:r w:rsidRPr="00B33CFE">
        <w:rPr>
          <w:rFonts w:ascii="仿宋" w:eastAsia="仿宋" w:hAnsi="仿宋" w:hint="eastAsia"/>
          <w:spacing w:val="14"/>
          <w:sz w:val="28"/>
          <w:szCs w:val="28"/>
        </w:rPr>
        <w:t>质量提升为核心</w:t>
      </w:r>
      <w:r w:rsidRPr="00B33CFE">
        <w:rPr>
          <w:rFonts w:ascii="仿宋" w:eastAsia="仿宋" w:hAnsi="仿宋" w:hint="eastAsia"/>
          <w:spacing w:val="14"/>
          <w:sz w:val="28"/>
          <w:szCs w:val="28"/>
        </w:rPr>
        <w:t>目标</w:t>
      </w:r>
      <w:r w:rsidRPr="00B33CFE">
        <w:rPr>
          <w:rFonts w:ascii="仿宋" w:eastAsia="仿宋" w:hAnsi="仿宋" w:hint="eastAsia"/>
          <w:spacing w:val="14"/>
          <w:sz w:val="28"/>
          <w:szCs w:val="28"/>
        </w:rPr>
        <w:t>，聚焦</w:t>
      </w:r>
      <w:r w:rsidRPr="00B33CFE">
        <w:rPr>
          <w:rFonts w:ascii="仿宋" w:eastAsia="仿宋" w:hAnsi="仿宋" w:hint="eastAsia"/>
          <w:spacing w:val="14"/>
          <w:sz w:val="28"/>
          <w:szCs w:val="28"/>
        </w:rPr>
        <w:t>资源建设与游戏研究</w:t>
      </w:r>
      <w:r w:rsidRPr="00B33CFE">
        <w:rPr>
          <w:rFonts w:ascii="仿宋" w:eastAsia="仿宋" w:hAnsi="仿宋" w:hint="eastAsia"/>
          <w:spacing w:val="14"/>
          <w:sz w:val="28"/>
          <w:szCs w:val="28"/>
        </w:rPr>
        <w:t>，关注业务管理者与一线教师的专业发展，特别是搭建了助力农村幼儿园和民办幼儿园保教质量提升的研修举措，逐步推动了全区幼儿园同步发展的良好局面。</w:t>
      </w:r>
      <w:r w:rsidRPr="00B33CFE">
        <w:rPr>
          <w:rFonts w:ascii="仿宋" w:eastAsia="仿宋" w:hAnsi="仿宋" w:hint="eastAsia"/>
          <w:spacing w:val="14"/>
          <w:sz w:val="28"/>
          <w:szCs w:val="28"/>
        </w:rPr>
        <w:t>2020</w:t>
      </w:r>
      <w:r w:rsidRPr="00B33CFE">
        <w:rPr>
          <w:rFonts w:ascii="仿宋" w:eastAsia="仿宋" w:hAnsi="仿宋" w:hint="eastAsia"/>
          <w:spacing w:val="14"/>
          <w:sz w:val="28"/>
          <w:szCs w:val="28"/>
        </w:rPr>
        <w:t>年</w:t>
      </w:r>
      <w:r w:rsidRPr="00B33CFE">
        <w:rPr>
          <w:rFonts w:ascii="仿宋" w:eastAsia="仿宋" w:hAnsi="仿宋" w:hint="eastAsia"/>
          <w:spacing w:val="14"/>
          <w:sz w:val="28"/>
          <w:szCs w:val="28"/>
        </w:rPr>
        <w:t>下半年</w:t>
      </w:r>
      <w:r w:rsidRPr="00B33CFE">
        <w:rPr>
          <w:rFonts w:ascii="仿宋" w:eastAsia="仿宋" w:hAnsi="仿宋" w:hint="eastAsia"/>
          <w:spacing w:val="14"/>
          <w:sz w:val="28"/>
          <w:szCs w:val="28"/>
        </w:rPr>
        <w:t>，区教师发展中心继续以课程游戏化区域推进为重点工作，聚焦前期实践中主要问题和当下课</w:t>
      </w:r>
      <w:proofErr w:type="gramStart"/>
      <w:r w:rsidRPr="00B33CFE">
        <w:rPr>
          <w:rFonts w:ascii="仿宋" w:eastAsia="仿宋" w:hAnsi="仿宋" w:hint="eastAsia"/>
          <w:spacing w:val="14"/>
          <w:sz w:val="28"/>
          <w:szCs w:val="28"/>
        </w:rPr>
        <w:t>改推进</w:t>
      </w:r>
      <w:proofErr w:type="gramEnd"/>
      <w:r w:rsidRPr="00B33CFE">
        <w:rPr>
          <w:rFonts w:ascii="仿宋" w:eastAsia="仿宋" w:hAnsi="仿宋" w:hint="eastAsia"/>
          <w:spacing w:val="14"/>
          <w:sz w:val="28"/>
          <w:szCs w:val="28"/>
        </w:rPr>
        <w:t>面临的主要挑战，</w:t>
      </w:r>
      <w:r w:rsidRPr="00B33CFE">
        <w:rPr>
          <w:rFonts w:ascii="仿宋" w:eastAsia="仿宋" w:hAnsi="仿宋" w:hint="eastAsia"/>
          <w:spacing w:val="14"/>
          <w:sz w:val="28"/>
          <w:szCs w:val="28"/>
        </w:rPr>
        <w:t>面向全区各级</w:t>
      </w:r>
      <w:proofErr w:type="gramStart"/>
      <w:r w:rsidRPr="00B33CFE">
        <w:rPr>
          <w:rFonts w:ascii="仿宋" w:eastAsia="仿宋" w:hAnsi="仿宋" w:hint="eastAsia"/>
          <w:spacing w:val="14"/>
          <w:sz w:val="28"/>
          <w:szCs w:val="28"/>
        </w:rPr>
        <w:t>各类园所</w:t>
      </w:r>
      <w:proofErr w:type="gramEnd"/>
      <w:r w:rsidRPr="00B33CFE">
        <w:rPr>
          <w:rFonts w:ascii="仿宋" w:eastAsia="仿宋" w:hAnsi="仿宋" w:hint="eastAsia"/>
          <w:spacing w:val="14"/>
          <w:sz w:val="28"/>
          <w:szCs w:val="28"/>
        </w:rPr>
        <w:t>，着力建设“</w:t>
      </w:r>
      <w:r w:rsidRPr="00B33CFE">
        <w:rPr>
          <w:rFonts w:ascii="仿宋" w:eastAsia="仿宋" w:hAnsi="仿宋" w:hint="eastAsia"/>
          <w:spacing w:val="14"/>
          <w:sz w:val="28"/>
          <w:szCs w:val="28"/>
        </w:rPr>
        <w:t>四</w:t>
      </w:r>
      <w:proofErr w:type="gramStart"/>
      <w:r w:rsidRPr="00B33CFE">
        <w:rPr>
          <w:rFonts w:ascii="仿宋" w:eastAsia="仿宋" w:hAnsi="仿宋" w:hint="eastAsia"/>
          <w:spacing w:val="14"/>
          <w:sz w:val="28"/>
          <w:szCs w:val="28"/>
        </w:rPr>
        <w:t>研</w:t>
      </w:r>
      <w:proofErr w:type="gramEnd"/>
      <w:r w:rsidRPr="00B33CFE">
        <w:rPr>
          <w:rFonts w:ascii="仿宋" w:eastAsia="仿宋" w:hAnsi="仿宋" w:hint="eastAsia"/>
          <w:spacing w:val="14"/>
          <w:sz w:val="28"/>
          <w:szCs w:val="28"/>
        </w:rPr>
        <w:t>四推</w:t>
      </w:r>
      <w:r w:rsidRPr="00B33CFE">
        <w:rPr>
          <w:rFonts w:ascii="仿宋" w:eastAsia="仿宋" w:hAnsi="仿宋" w:hint="eastAsia"/>
          <w:spacing w:val="14"/>
          <w:sz w:val="28"/>
          <w:szCs w:val="28"/>
        </w:rPr>
        <w:t>”，</w:t>
      </w:r>
      <w:r w:rsidRPr="00B33CFE">
        <w:rPr>
          <w:rFonts w:ascii="仿宋" w:eastAsia="仿宋" w:hAnsi="仿宋" w:hint="eastAsia"/>
          <w:bCs/>
          <w:spacing w:val="14"/>
          <w:sz w:val="28"/>
          <w:szCs w:val="28"/>
        </w:rPr>
        <w:t>“四研”即：研究幼儿、</w:t>
      </w:r>
      <w:r w:rsidRPr="00B33CFE">
        <w:rPr>
          <w:rFonts w:ascii="仿宋" w:eastAsia="仿宋" w:hAnsi="仿宋" w:hint="eastAsia"/>
          <w:bCs/>
          <w:spacing w:val="14"/>
          <w:sz w:val="28"/>
          <w:szCs w:val="28"/>
        </w:rPr>
        <w:t>研究指南、</w:t>
      </w:r>
      <w:r w:rsidRPr="00B33CFE">
        <w:rPr>
          <w:rFonts w:ascii="仿宋" w:eastAsia="仿宋" w:hAnsi="仿宋" w:hint="eastAsia"/>
          <w:bCs/>
          <w:spacing w:val="14"/>
          <w:sz w:val="28"/>
          <w:szCs w:val="28"/>
        </w:rPr>
        <w:t>研究游戏、研究课程；“四推”即：推进</w:t>
      </w:r>
      <w:r w:rsidRPr="00B33CFE">
        <w:rPr>
          <w:rFonts w:ascii="仿宋" w:eastAsia="仿宋" w:hAnsi="仿宋" w:hint="eastAsia"/>
          <w:bCs/>
          <w:spacing w:val="14"/>
          <w:sz w:val="28"/>
          <w:szCs w:val="28"/>
        </w:rPr>
        <w:t>课程游戏化</w:t>
      </w:r>
      <w:r w:rsidRPr="00B33CFE">
        <w:rPr>
          <w:rFonts w:ascii="仿宋" w:eastAsia="仿宋" w:hAnsi="仿宋" w:hint="eastAsia"/>
          <w:bCs/>
          <w:spacing w:val="14"/>
          <w:sz w:val="28"/>
          <w:szCs w:val="28"/>
        </w:rPr>
        <w:t>第一、第二批支架以及课程游戏化项目实施要求再理解；推进各层次教师专业成长支持策略再升级；推进</w:t>
      </w:r>
      <w:proofErr w:type="gramStart"/>
      <w:r w:rsidRPr="00B33CFE">
        <w:rPr>
          <w:rFonts w:ascii="仿宋" w:eastAsia="仿宋" w:hAnsi="仿宋" w:hint="eastAsia"/>
          <w:bCs/>
          <w:spacing w:val="14"/>
          <w:sz w:val="28"/>
          <w:szCs w:val="28"/>
        </w:rPr>
        <w:t>园本教研</w:t>
      </w:r>
      <w:proofErr w:type="gramEnd"/>
      <w:r w:rsidRPr="00B33CFE">
        <w:rPr>
          <w:rFonts w:ascii="仿宋" w:eastAsia="仿宋" w:hAnsi="仿宋" w:hint="eastAsia"/>
          <w:bCs/>
          <w:spacing w:val="14"/>
          <w:sz w:val="28"/>
          <w:szCs w:val="28"/>
        </w:rPr>
        <w:t>再转型与前期研究经验常态落实再保质；推进</w:t>
      </w:r>
      <w:proofErr w:type="gramStart"/>
      <w:r w:rsidRPr="00B33CFE">
        <w:rPr>
          <w:rFonts w:ascii="仿宋" w:eastAsia="仿宋" w:hAnsi="仿宋" w:hint="eastAsia"/>
          <w:bCs/>
          <w:spacing w:val="14"/>
          <w:sz w:val="28"/>
          <w:szCs w:val="28"/>
        </w:rPr>
        <w:t>区域园</w:t>
      </w:r>
      <w:proofErr w:type="gramEnd"/>
      <w:r w:rsidRPr="00B33CFE">
        <w:rPr>
          <w:rFonts w:ascii="仿宋" w:eastAsia="仿宋" w:hAnsi="仿宋" w:hint="eastAsia"/>
          <w:bCs/>
          <w:spacing w:val="14"/>
          <w:sz w:val="28"/>
          <w:szCs w:val="28"/>
        </w:rPr>
        <w:t>所协同发展机制再多元。</w:t>
      </w:r>
      <w:r w:rsidRPr="00B33CFE">
        <w:rPr>
          <w:rFonts w:ascii="仿宋" w:eastAsia="仿宋" w:hAnsi="仿宋" w:hint="eastAsia"/>
          <w:spacing w:val="14"/>
          <w:sz w:val="28"/>
          <w:szCs w:val="28"/>
        </w:rPr>
        <w:t>真正回到儿童立场，</w:t>
      </w:r>
      <w:r w:rsidRPr="00B33CFE">
        <w:rPr>
          <w:rFonts w:ascii="仿宋" w:eastAsia="仿宋" w:hAnsi="仿宋" w:hint="eastAsia"/>
          <w:spacing w:val="14"/>
          <w:sz w:val="28"/>
          <w:szCs w:val="28"/>
        </w:rPr>
        <w:t>彰显游戏精神，提升课程内涵</w:t>
      </w:r>
      <w:r w:rsidRPr="00B33CFE">
        <w:rPr>
          <w:rFonts w:ascii="仿宋" w:eastAsia="仿宋" w:hAnsi="仿宋" w:hint="eastAsia"/>
          <w:spacing w:val="14"/>
          <w:sz w:val="28"/>
          <w:szCs w:val="28"/>
        </w:rPr>
        <w:t>，进而逐步实现区域幼儿园办园品质的共同提升。</w:t>
      </w:r>
    </w:p>
    <w:p w:rsidR="001C250C" w:rsidRPr="00B33CFE" w:rsidRDefault="00192F46" w:rsidP="00B33CFE">
      <w:pPr>
        <w:pStyle w:val="a6"/>
        <w:spacing w:line="440" w:lineRule="exact"/>
        <w:ind w:firstLineChars="200" w:firstLine="618"/>
        <w:jc w:val="both"/>
        <w:rPr>
          <w:rFonts w:ascii="仿宋" w:eastAsia="仿宋" w:hAnsi="仿宋"/>
          <w:b/>
          <w:kern w:val="2"/>
          <w:sz w:val="28"/>
          <w:szCs w:val="28"/>
        </w:rPr>
      </w:pPr>
      <w:r w:rsidRPr="00B33CFE">
        <w:rPr>
          <w:rFonts w:ascii="仿宋" w:eastAsia="仿宋" w:hAnsi="仿宋" w:hint="eastAsia"/>
          <w:b/>
          <w:spacing w:val="14"/>
          <w:kern w:val="2"/>
          <w:sz w:val="28"/>
          <w:szCs w:val="28"/>
        </w:rPr>
        <w:t>二、工作思路：</w:t>
      </w:r>
    </w:p>
    <w:p w:rsidR="001C250C" w:rsidRPr="00B33CFE" w:rsidRDefault="00192F46" w:rsidP="00B33CFE">
      <w:pPr>
        <w:spacing w:line="440" w:lineRule="exact"/>
        <w:ind w:firstLineChars="200" w:firstLine="618"/>
        <w:rPr>
          <w:rFonts w:ascii="仿宋" w:eastAsia="仿宋" w:hAnsi="仿宋"/>
          <w:spacing w:val="14"/>
          <w:sz w:val="28"/>
          <w:szCs w:val="28"/>
        </w:rPr>
      </w:pPr>
      <w:r w:rsidRPr="00B33CFE">
        <w:rPr>
          <w:rFonts w:ascii="仿宋" w:eastAsia="仿宋" w:hAnsi="仿宋" w:hint="eastAsia"/>
          <w:b/>
          <w:spacing w:val="14"/>
          <w:sz w:val="28"/>
          <w:szCs w:val="28"/>
        </w:rPr>
        <w:t>1.</w:t>
      </w:r>
      <w:r w:rsidRPr="00B33CFE">
        <w:rPr>
          <w:rFonts w:ascii="仿宋" w:eastAsia="仿宋" w:hAnsi="仿宋" w:hint="eastAsia"/>
          <w:b/>
          <w:spacing w:val="14"/>
          <w:sz w:val="28"/>
          <w:szCs w:val="28"/>
        </w:rPr>
        <w:t>创新</w:t>
      </w:r>
      <w:r w:rsidRPr="00B33CFE">
        <w:rPr>
          <w:rFonts w:ascii="仿宋" w:eastAsia="仿宋" w:hAnsi="仿宋" w:hint="eastAsia"/>
          <w:b/>
          <w:spacing w:val="14"/>
          <w:sz w:val="28"/>
          <w:szCs w:val="28"/>
        </w:rPr>
        <w:t>举措，</w:t>
      </w:r>
      <w:r w:rsidRPr="00B33CFE">
        <w:rPr>
          <w:rFonts w:ascii="仿宋" w:eastAsia="仿宋" w:hAnsi="仿宋" w:hint="eastAsia"/>
          <w:b/>
          <w:spacing w:val="14"/>
          <w:sz w:val="28"/>
          <w:szCs w:val="28"/>
        </w:rPr>
        <w:t>高水平</w:t>
      </w:r>
      <w:r w:rsidRPr="00B33CFE">
        <w:rPr>
          <w:rFonts w:ascii="仿宋" w:eastAsia="仿宋" w:hAnsi="仿宋" w:hint="eastAsia"/>
          <w:b/>
          <w:spacing w:val="14"/>
          <w:sz w:val="28"/>
          <w:szCs w:val="28"/>
        </w:rPr>
        <w:t>推进幼儿园课程游戏化项目建设。</w:t>
      </w:r>
      <w:r w:rsidRPr="00B33CFE">
        <w:rPr>
          <w:rFonts w:ascii="仿宋" w:eastAsia="仿宋" w:hAnsi="仿宋" w:hint="eastAsia"/>
          <w:spacing w:val="14"/>
          <w:sz w:val="28"/>
          <w:szCs w:val="28"/>
        </w:rPr>
        <w:t>紧紧围绕我区江苏省“区域推进幼儿园课程游戏化”建设项目《聚焦整体质量提升的区域幼儿园课改联动》的</w:t>
      </w:r>
      <w:r w:rsidRPr="00B33CFE">
        <w:rPr>
          <w:rFonts w:ascii="仿宋" w:eastAsia="仿宋" w:hAnsi="仿宋" w:hint="eastAsia"/>
          <w:spacing w:val="14"/>
          <w:sz w:val="28"/>
          <w:szCs w:val="28"/>
        </w:rPr>
        <w:t>第二年建设</w:t>
      </w:r>
      <w:r w:rsidRPr="00B33CFE">
        <w:rPr>
          <w:rFonts w:ascii="仿宋" w:eastAsia="仿宋" w:hAnsi="仿宋" w:hint="eastAsia"/>
          <w:spacing w:val="14"/>
          <w:sz w:val="28"/>
          <w:szCs w:val="28"/>
        </w:rPr>
        <w:t>目标，明确阶段工作要点与推进举措，主要聚焦四个方面的</w:t>
      </w:r>
      <w:r w:rsidRPr="00B33CFE">
        <w:rPr>
          <w:rFonts w:ascii="仿宋" w:eastAsia="仿宋" w:hAnsi="仿宋" w:hint="eastAsia"/>
          <w:spacing w:val="14"/>
          <w:sz w:val="28"/>
          <w:szCs w:val="28"/>
        </w:rPr>
        <w:t>研究与突破</w:t>
      </w:r>
      <w:r w:rsidRPr="00B33CFE">
        <w:rPr>
          <w:rFonts w:ascii="仿宋" w:eastAsia="仿宋" w:hAnsi="仿宋" w:hint="eastAsia"/>
          <w:spacing w:val="14"/>
          <w:sz w:val="28"/>
          <w:szCs w:val="28"/>
        </w:rPr>
        <w:t>：</w:t>
      </w:r>
      <w:r w:rsidRPr="00B33CFE">
        <w:rPr>
          <w:rFonts w:ascii="仿宋" w:eastAsia="仿宋" w:hAnsi="仿宋" w:hint="eastAsia"/>
          <w:b/>
          <w:spacing w:val="14"/>
          <w:sz w:val="28"/>
          <w:szCs w:val="28"/>
        </w:rPr>
        <w:t>一是继续开展“主题式”走进名园活动</w:t>
      </w:r>
      <w:r w:rsidRPr="00B33CFE">
        <w:rPr>
          <w:rFonts w:ascii="仿宋" w:eastAsia="仿宋" w:hAnsi="仿宋" w:hint="eastAsia"/>
          <w:spacing w:val="14"/>
          <w:sz w:val="28"/>
          <w:szCs w:val="28"/>
        </w:rPr>
        <w:t>；充分发挥区域内课程游戏化建设的</w:t>
      </w:r>
      <w:proofErr w:type="gramStart"/>
      <w:r w:rsidRPr="00B33CFE">
        <w:rPr>
          <w:rFonts w:ascii="仿宋" w:eastAsia="仿宋" w:hAnsi="仿宋" w:hint="eastAsia"/>
          <w:spacing w:val="14"/>
          <w:sz w:val="28"/>
          <w:szCs w:val="28"/>
        </w:rPr>
        <w:t>先导园</w:t>
      </w:r>
      <w:proofErr w:type="gramEnd"/>
      <w:r w:rsidRPr="00B33CFE">
        <w:rPr>
          <w:rFonts w:ascii="仿宋" w:eastAsia="仿宋" w:hAnsi="仿宋" w:hint="eastAsia"/>
          <w:spacing w:val="14"/>
          <w:sz w:val="28"/>
          <w:szCs w:val="28"/>
        </w:rPr>
        <w:t>以及其他课改</w:t>
      </w:r>
      <w:r w:rsidRPr="00B33CFE">
        <w:rPr>
          <w:rFonts w:ascii="仿宋" w:eastAsia="仿宋" w:hAnsi="仿宋" w:hint="eastAsia"/>
          <w:spacing w:val="14"/>
          <w:sz w:val="28"/>
          <w:szCs w:val="28"/>
        </w:rPr>
        <w:t>示范</w:t>
      </w:r>
      <w:r w:rsidRPr="00B33CFE">
        <w:rPr>
          <w:rFonts w:ascii="仿宋" w:eastAsia="仿宋" w:hAnsi="仿宋" w:hint="eastAsia"/>
          <w:spacing w:val="14"/>
          <w:sz w:val="28"/>
          <w:szCs w:val="28"/>
        </w:rPr>
        <w:t>园的辐射价值，本学期将围绕“半日活动</w:t>
      </w:r>
      <w:r w:rsidRPr="00B33CFE">
        <w:rPr>
          <w:rFonts w:ascii="仿宋" w:eastAsia="仿宋" w:hAnsi="仿宋" w:hint="eastAsia"/>
          <w:spacing w:val="14"/>
          <w:sz w:val="28"/>
          <w:szCs w:val="28"/>
        </w:rPr>
        <w:t>观摩</w:t>
      </w:r>
      <w:r w:rsidRPr="00B33CFE">
        <w:rPr>
          <w:rFonts w:ascii="仿宋" w:eastAsia="仿宋" w:hAnsi="仿宋" w:hint="eastAsia"/>
          <w:spacing w:val="14"/>
          <w:sz w:val="28"/>
          <w:szCs w:val="28"/>
        </w:rPr>
        <w:t>”与“</w:t>
      </w:r>
      <w:r w:rsidRPr="00B33CFE">
        <w:rPr>
          <w:rFonts w:ascii="仿宋" w:eastAsia="仿宋" w:hAnsi="仿宋" w:hint="eastAsia"/>
          <w:spacing w:val="14"/>
          <w:sz w:val="28"/>
          <w:szCs w:val="28"/>
        </w:rPr>
        <w:t>园本教研组织</w:t>
      </w:r>
      <w:r w:rsidRPr="00B33CFE">
        <w:rPr>
          <w:rFonts w:ascii="仿宋" w:eastAsia="仿宋" w:hAnsi="仿宋" w:hint="eastAsia"/>
          <w:spacing w:val="14"/>
          <w:sz w:val="28"/>
          <w:szCs w:val="28"/>
        </w:rPr>
        <w:t>”</w:t>
      </w:r>
      <w:r w:rsidRPr="00B33CFE">
        <w:rPr>
          <w:rFonts w:ascii="仿宋" w:eastAsia="仿宋" w:hAnsi="仿宋" w:hint="eastAsia"/>
          <w:spacing w:val="14"/>
          <w:sz w:val="28"/>
          <w:szCs w:val="28"/>
        </w:rPr>
        <w:t>开展</w:t>
      </w:r>
      <w:r w:rsidRPr="00B33CFE">
        <w:rPr>
          <w:rFonts w:ascii="仿宋" w:eastAsia="仿宋" w:hAnsi="仿宋" w:hint="eastAsia"/>
          <w:spacing w:val="14"/>
          <w:sz w:val="28"/>
          <w:szCs w:val="28"/>
        </w:rPr>
        <w:t>两次专题</w:t>
      </w:r>
      <w:r w:rsidRPr="00B33CFE">
        <w:rPr>
          <w:rFonts w:ascii="仿宋" w:eastAsia="仿宋" w:hAnsi="仿宋" w:hint="eastAsia"/>
          <w:spacing w:val="14"/>
          <w:sz w:val="28"/>
          <w:szCs w:val="28"/>
        </w:rPr>
        <w:t>现场</w:t>
      </w:r>
      <w:r w:rsidRPr="00B33CFE">
        <w:rPr>
          <w:rFonts w:ascii="仿宋" w:eastAsia="仿宋" w:hAnsi="仿宋" w:hint="eastAsia"/>
          <w:spacing w:val="14"/>
          <w:sz w:val="28"/>
          <w:szCs w:val="28"/>
        </w:rPr>
        <w:t>研讨活动，组织全区公民办幼儿园特别是部分基础薄弱的</w:t>
      </w:r>
      <w:proofErr w:type="gramStart"/>
      <w:r w:rsidRPr="00B33CFE">
        <w:rPr>
          <w:rFonts w:ascii="仿宋" w:eastAsia="仿宋" w:hAnsi="仿宋" w:hint="eastAsia"/>
          <w:spacing w:val="14"/>
          <w:sz w:val="28"/>
          <w:szCs w:val="28"/>
        </w:rPr>
        <w:t>乡镇园</w:t>
      </w:r>
      <w:proofErr w:type="gramEnd"/>
      <w:r w:rsidRPr="00B33CFE">
        <w:rPr>
          <w:rFonts w:ascii="仿宋" w:eastAsia="仿宋" w:hAnsi="仿宋" w:hint="eastAsia"/>
          <w:spacing w:val="14"/>
          <w:sz w:val="28"/>
          <w:szCs w:val="28"/>
        </w:rPr>
        <w:t>以及民办园走进课改先行园现场学习，在观摩和对话中转换观念，明晰各自当下</w:t>
      </w:r>
      <w:r w:rsidRPr="00B33CFE">
        <w:rPr>
          <w:rFonts w:ascii="仿宋" w:eastAsia="仿宋" w:hAnsi="仿宋" w:hint="eastAsia"/>
          <w:spacing w:val="14"/>
          <w:sz w:val="28"/>
          <w:szCs w:val="28"/>
        </w:rPr>
        <w:t>课</w:t>
      </w:r>
      <w:proofErr w:type="gramStart"/>
      <w:r w:rsidRPr="00B33CFE">
        <w:rPr>
          <w:rFonts w:ascii="仿宋" w:eastAsia="仿宋" w:hAnsi="仿宋" w:hint="eastAsia"/>
          <w:spacing w:val="14"/>
          <w:sz w:val="28"/>
          <w:szCs w:val="28"/>
        </w:rPr>
        <w:t>改面临</w:t>
      </w:r>
      <w:proofErr w:type="gramEnd"/>
      <w:r w:rsidRPr="00B33CFE">
        <w:rPr>
          <w:rFonts w:ascii="仿宋" w:eastAsia="仿宋" w:hAnsi="仿宋" w:hint="eastAsia"/>
          <w:spacing w:val="14"/>
          <w:sz w:val="28"/>
          <w:szCs w:val="28"/>
        </w:rPr>
        <w:t>的真问题，从实际问题出发，借助名园观摩平台，定位差距和机遇，从理念到行动树立“儿童立场”，努力实现三个转变：第一，从研究教师的</w:t>
      </w:r>
      <w:proofErr w:type="gramStart"/>
      <w:r w:rsidRPr="00B33CFE">
        <w:rPr>
          <w:rFonts w:ascii="仿宋" w:eastAsia="仿宋" w:hAnsi="仿宋" w:hint="eastAsia"/>
          <w:spacing w:val="14"/>
          <w:sz w:val="28"/>
          <w:szCs w:val="28"/>
        </w:rPr>
        <w:t>教转变</w:t>
      </w:r>
      <w:proofErr w:type="gramEnd"/>
      <w:r w:rsidRPr="00B33CFE">
        <w:rPr>
          <w:rFonts w:ascii="仿宋" w:eastAsia="仿宋" w:hAnsi="仿宋" w:hint="eastAsia"/>
          <w:spacing w:val="14"/>
          <w:sz w:val="28"/>
          <w:szCs w:val="28"/>
        </w:rPr>
        <w:t>为研究幼儿的学、从</w:t>
      </w:r>
      <w:r w:rsidRPr="00B33CFE">
        <w:rPr>
          <w:rFonts w:ascii="仿宋" w:eastAsia="仿宋" w:hAnsi="仿宋" w:hint="eastAsia"/>
          <w:spacing w:val="14"/>
          <w:sz w:val="28"/>
          <w:szCs w:val="28"/>
        </w:rPr>
        <w:t>研究集体活动的组织转变为幼儿的日常游戏现场、从研究教学内容（教材）转变为研究幼儿的生活以及周边的资源。</w:t>
      </w:r>
      <w:r w:rsidRPr="00B33CFE">
        <w:rPr>
          <w:rFonts w:ascii="仿宋" w:eastAsia="仿宋" w:hAnsi="仿宋" w:hint="eastAsia"/>
          <w:b/>
          <w:spacing w:val="14"/>
          <w:sz w:val="28"/>
          <w:szCs w:val="28"/>
        </w:rPr>
        <w:t>二是形成常态性的幼儿园</w:t>
      </w:r>
      <w:r w:rsidRPr="00B33CFE">
        <w:rPr>
          <w:rFonts w:ascii="仿宋" w:eastAsia="仿宋" w:hAnsi="仿宋" w:hint="eastAsia"/>
          <w:b/>
          <w:spacing w:val="14"/>
          <w:sz w:val="28"/>
          <w:szCs w:val="28"/>
        </w:rPr>
        <w:t>现场</w:t>
      </w:r>
      <w:r w:rsidRPr="00B33CFE">
        <w:rPr>
          <w:rFonts w:ascii="仿宋" w:eastAsia="仿宋" w:hAnsi="仿宋" w:hint="eastAsia"/>
          <w:b/>
          <w:spacing w:val="14"/>
          <w:sz w:val="28"/>
          <w:szCs w:val="28"/>
        </w:rPr>
        <w:t>调研机制</w:t>
      </w:r>
      <w:r w:rsidRPr="00B33CFE">
        <w:rPr>
          <w:rFonts w:ascii="仿宋" w:eastAsia="仿宋" w:hAnsi="仿宋" w:hint="eastAsia"/>
          <w:spacing w:val="14"/>
          <w:sz w:val="28"/>
          <w:szCs w:val="28"/>
        </w:rPr>
        <w:t>；以</w:t>
      </w:r>
      <w:r w:rsidRPr="00B33CFE">
        <w:rPr>
          <w:rFonts w:ascii="仿宋" w:eastAsia="仿宋" w:hAnsi="仿宋" w:hint="eastAsia"/>
          <w:spacing w:val="14"/>
          <w:sz w:val="28"/>
          <w:szCs w:val="28"/>
        </w:rPr>
        <w:t>省区域推进</w:t>
      </w:r>
      <w:r w:rsidRPr="00B33CFE">
        <w:rPr>
          <w:rFonts w:ascii="仿宋" w:eastAsia="仿宋" w:hAnsi="仿宋" w:hint="eastAsia"/>
          <w:spacing w:val="14"/>
          <w:sz w:val="28"/>
          <w:szCs w:val="28"/>
        </w:rPr>
        <w:t>课程游戏化</w:t>
      </w:r>
      <w:r w:rsidRPr="00B33CFE">
        <w:rPr>
          <w:rFonts w:ascii="仿宋" w:eastAsia="仿宋" w:hAnsi="仿宋" w:hint="eastAsia"/>
          <w:spacing w:val="14"/>
          <w:sz w:val="28"/>
          <w:szCs w:val="28"/>
        </w:rPr>
        <w:t>的文件要求为评估准绳，</w:t>
      </w:r>
      <w:r w:rsidRPr="00B33CFE">
        <w:rPr>
          <w:rFonts w:ascii="仿宋" w:eastAsia="仿宋" w:hAnsi="仿宋" w:hint="eastAsia"/>
          <w:spacing w:val="14"/>
          <w:sz w:val="28"/>
          <w:szCs w:val="28"/>
        </w:rPr>
        <w:t>以省第一批、第二批支架落实成效为调研要点，</w:t>
      </w:r>
      <w:r w:rsidRPr="00B33CFE">
        <w:rPr>
          <w:rFonts w:ascii="仿宋" w:eastAsia="仿宋" w:hAnsi="仿宋" w:hint="eastAsia"/>
          <w:spacing w:val="14"/>
          <w:sz w:val="28"/>
          <w:szCs w:val="28"/>
        </w:rPr>
        <w:t>聘请</w:t>
      </w:r>
      <w:r w:rsidRPr="00B33CFE">
        <w:rPr>
          <w:rFonts w:ascii="仿宋" w:eastAsia="仿宋" w:hAnsi="仿宋" w:hint="eastAsia"/>
          <w:spacing w:val="14"/>
          <w:sz w:val="28"/>
          <w:szCs w:val="28"/>
        </w:rPr>
        <w:t>区内外专家每月对一所公办园</w:t>
      </w:r>
      <w:r w:rsidRPr="00B33CFE">
        <w:rPr>
          <w:rFonts w:ascii="仿宋" w:eastAsia="仿宋" w:hAnsi="仿宋" w:hint="eastAsia"/>
          <w:spacing w:val="14"/>
          <w:sz w:val="28"/>
          <w:szCs w:val="28"/>
        </w:rPr>
        <w:t>+</w:t>
      </w:r>
      <w:r w:rsidRPr="00B33CFE">
        <w:rPr>
          <w:rFonts w:ascii="仿宋" w:eastAsia="仿宋" w:hAnsi="仿宋" w:hint="eastAsia"/>
          <w:spacing w:val="14"/>
          <w:sz w:val="28"/>
          <w:szCs w:val="28"/>
        </w:rPr>
        <w:t>一所民办园进行</w:t>
      </w:r>
      <w:r w:rsidRPr="00B33CFE">
        <w:rPr>
          <w:rFonts w:ascii="仿宋" w:eastAsia="仿宋" w:hAnsi="仿宋" w:hint="eastAsia"/>
          <w:spacing w:val="14"/>
          <w:sz w:val="28"/>
          <w:szCs w:val="28"/>
        </w:rPr>
        <w:t>现场</w:t>
      </w:r>
      <w:r w:rsidRPr="00B33CFE">
        <w:rPr>
          <w:rFonts w:ascii="仿宋" w:eastAsia="仿宋" w:hAnsi="仿宋" w:hint="eastAsia"/>
          <w:spacing w:val="14"/>
          <w:sz w:val="28"/>
          <w:szCs w:val="28"/>
        </w:rPr>
        <w:t>抽样式调研，开展</w:t>
      </w:r>
      <w:r w:rsidRPr="00B33CFE">
        <w:rPr>
          <w:rFonts w:ascii="仿宋" w:eastAsia="仿宋" w:hAnsi="仿宋" w:hint="eastAsia"/>
          <w:spacing w:val="14"/>
          <w:sz w:val="28"/>
          <w:szCs w:val="28"/>
        </w:rPr>
        <w:lastRenderedPageBreak/>
        <w:t>基于</w:t>
      </w:r>
      <w:r w:rsidRPr="00B33CFE">
        <w:rPr>
          <w:rFonts w:ascii="仿宋" w:eastAsia="仿宋" w:hAnsi="仿宋" w:hint="eastAsia"/>
          <w:spacing w:val="14"/>
          <w:sz w:val="28"/>
          <w:szCs w:val="28"/>
        </w:rPr>
        <w:t>幼儿活动</w:t>
      </w:r>
      <w:r w:rsidRPr="00B33CFE">
        <w:rPr>
          <w:rFonts w:ascii="仿宋" w:eastAsia="仿宋" w:hAnsi="仿宋" w:hint="eastAsia"/>
          <w:spacing w:val="14"/>
          <w:sz w:val="28"/>
          <w:szCs w:val="28"/>
        </w:rPr>
        <w:t>现场的诊断把脉，聚焦幼儿园</w:t>
      </w:r>
      <w:r w:rsidRPr="00B33CFE">
        <w:rPr>
          <w:rFonts w:ascii="仿宋" w:eastAsia="仿宋" w:hAnsi="仿宋" w:hint="eastAsia"/>
          <w:spacing w:val="14"/>
          <w:sz w:val="28"/>
          <w:szCs w:val="28"/>
        </w:rPr>
        <w:t>一日</w:t>
      </w:r>
      <w:r w:rsidRPr="00B33CFE">
        <w:rPr>
          <w:rFonts w:ascii="仿宋" w:eastAsia="仿宋" w:hAnsi="仿宋" w:hint="eastAsia"/>
          <w:spacing w:val="14"/>
          <w:sz w:val="28"/>
          <w:szCs w:val="28"/>
        </w:rPr>
        <w:t>课程质量与师幼活动状态，重点关注幼儿在园一日活动类型的多样性、适宜性，是否灵活采用自主游戏、小组活动、集体活动、家园活动等多种形式组织活动，进而满足幼儿不同的发展需求。</w:t>
      </w:r>
      <w:r w:rsidRPr="00B33CFE">
        <w:rPr>
          <w:rFonts w:ascii="仿宋" w:eastAsia="仿宋" w:hAnsi="仿宋" w:hint="eastAsia"/>
          <w:b/>
          <w:spacing w:val="14"/>
          <w:sz w:val="28"/>
          <w:szCs w:val="28"/>
        </w:rPr>
        <w:t>三是举行全区幼儿园课程游戏化建设成果展评活动</w:t>
      </w:r>
      <w:r w:rsidRPr="00B33CFE">
        <w:rPr>
          <w:rFonts w:ascii="仿宋" w:eastAsia="仿宋" w:hAnsi="仿宋" w:hint="eastAsia"/>
          <w:spacing w:val="14"/>
          <w:sz w:val="28"/>
          <w:szCs w:val="28"/>
        </w:rPr>
        <w:t>；立足于前期的</w:t>
      </w:r>
      <w:proofErr w:type="gramStart"/>
      <w:r w:rsidRPr="00B33CFE">
        <w:rPr>
          <w:rFonts w:ascii="仿宋" w:eastAsia="仿宋" w:hAnsi="仿宋" w:hint="eastAsia"/>
          <w:spacing w:val="14"/>
          <w:sz w:val="28"/>
          <w:szCs w:val="28"/>
        </w:rPr>
        <w:t>园本实践</w:t>
      </w:r>
      <w:proofErr w:type="gramEnd"/>
      <w:r w:rsidRPr="00B33CFE">
        <w:rPr>
          <w:rFonts w:ascii="仿宋" w:eastAsia="仿宋" w:hAnsi="仿宋" w:hint="eastAsia"/>
          <w:spacing w:val="14"/>
          <w:sz w:val="28"/>
          <w:szCs w:val="28"/>
        </w:rPr>
        <w:t>，及时、有效的梳理过程性经验与成果，搭建平台，形成全区互动的良好局面，同时借助展评</w:t>
      </w:r>
      <w:r w:rsidRPr="00B33CFE">
        <w:rPr>
          <w:rFonts w:ascii="仿宋" w:eastAsia="仿宋" w:hAnsi="仿宋" w:hint="eastAsia"/>
          <w:spacing w:val="14"/>
          <w:sz w:val="28"/>
          <w:szCs w:val="28"/>
        </w:rPr>
        <w:t>活动</w:t>
      </w:r>
      <w:r w:rsidRPr="00B33CFE">
        <w:rPr>
          <w:rFonts w:ascii="仿宋" w:eastAsia="仿宋" w:hAnsi="仿宋" w:hint="eastAsia"/>
          <w:spacing w:val="14"/>
          <w:sz w:val="28"/>
          <w:szCs w:val="28"/>
        </w:rPr>
        <w:t>对本区课程游戏化建设的</w:t>
      </w:r>
      <w:r w:rsidRPr="00B33CFE">
        <w:rPr>
          <w:rFonts w:ascii="仿宋" w:eastAsia="仿宋" w:hAnsi="仿宋" w:hint="eastAsia"/>
          <w:spacing w:val="14"/>
          <w:sz w:val="28"/>
          <w:szCs w:val="28"/>
        </w:rPr>
        <w:t>阶段经验</w:t>
      </w:r>
      <w:r w:rsidRPr="00B33CFE">
        <w:rPr>
          <w:rFonts w:ascii="仿宋" w:eastAsia="仿宋" w:hAnsi="仿宋" w:hint="eastAsia"/>
          <w:spacing w:val="14"/>
          <w:sz w:val="28"/>
          <w:szCs w:val="28"/>
        </w:rPr>
        <w:t>与存在的主要问题进行具体的、深入的</w:t>
      </w:r>
      <w:r w:rsidRPr="00B33CFE">
        <w:rPr>
          <w:rFonts w:ascii="仿宋" w:eastAsia="仿宋" w:hAnsi="仿宋" w:hint="eastAsia"/>
          <w:spacing w:val="14"/>
          <w:sz w:val="28"/>
          <w:szCs w:val="28"/>
        </w:rPr>
        <w:t>剖析</w:t>
      </w:r>
      <w:r w:rsidRPr="00B33CFE">
        <w:rPr>
          <w:rFonts w:ascii="仿宋" w:eastAsia="仿宋" w:hAnsi="仿宋" w:hint="eastAsia"/>
          <w:spacing w:val="14"/>
          <w:sz w:val="28"/>
          <w:szCs w:val="28"/>
        </w:rPr>
        <w:t>，为更好的推进课</w:t>
      </w:r>
      <w:proofErr w:type="gramStart"/>
      <w:r w:rsidRPr="00B33CFE">
        <w:rPr>
          <w:rFonts w:ascii="仿宋" w:eastAsia="仿宋" w:hAnsi="仿宋" w:hint="eastAsia"/>
          <w:spacing w:val="14"/>
          <w:sz w:val="28"/>
          <w:szCs w:val="28"/>
        </w:rPr>
        <w:t>改提供</w:t>
      </w:r>
      <w:proofErr w:type="gramEnd"/>
      <w:r w:rsidRPr="00B33CFE">
        <w:rPr>
          <w:rFonts w:ascii="仿宋" w:eastAsia="仿宋" w:hAnsi="仿宋" w:hint="eastAsia"/>
          <w:spacing w:val="14"/>
          <w:sz w:val="28"/>
          <w:szCs w:val="28"/>
        </w:rPr>
        <w:t>依据。（</w:t>
      </w:r>
      <w:proofErr w:type="gramStart"/>
      <w:r w:rsidRPr="00B33CFE">
        <w:rPr>
          <w:rFonts w:ascii="仿宋" w:eastAsia="仿宋" w:hAnsi="仿宋" w:hint="eastAsia"/>
          <w:spacing w:val="14"/>
          <w:sz w:val="28"/>
          <w:szCs w:val="28"/>
        </w:rPr>
        <w:t>联合局教育</w:t>
      </w:r>
      <w:proofErr w:type="gramEnd"/>
      <w:r w:rsidRPr="00B33CFE">
        <w:rPr>
          <w:rFonts w:ascii="仿宋" w:eastAsia="仿宋" w:hAnsi="仿宋" w:hint="eastAsia"/>
          <w:spacing w:val="14"/>
          <w:sz w:val="28"/>
          <w:szCs w:val="28"/>
        </w:rPr>
        <w:t>处举办，具体时间看行事历）；</w:t>
      </w:r>
      <w:r w:rsidRPr="00B33CFE">
        <w:rPr>
          <w:rFonts w:ascii="仿宋" w:eastAsia="仿宋" w:hAnsi="仿宋" w:hint="eastAsia"/>
          <w:b/>
          <w:spacing w:val="14"/>
          <w:sz w:val="28"/>
          <w:szCs w:val="28"/>
        </w:rPr>
        <w:t>四是</w:t>
      </w:r>
      <w:r w:rsidRPr="00B33CFE">
        <w:rPr>
          <w:rFonts w:ascii="仿宋" w:eastAsia="仿宋" w:hAnsi="仿宋" w:hint="eastAsia"/>
          <w:b/>
          <w:spacing w:val="14"/>
          <w:sz w:val="28"/>
          <w:szCs w:val="28"/>
        </w:rPr>
        <w:t>各</w:t>
      </w:r>
      <w:proofErr w:type="gramStart"/>
      <w:r w:rsidRPr="00B33CFE">
        <w:rPr>
          <w:rFonts w:ascii="仿宋" w:eastAsia="仿宋" w:hAnsi="仿宋" w:hint="eastAsia"/>
          <w:b/>
          <w:spacing w:val="14"/>
          <w:sz w:val="28"/>
          <w:szCs w:val="28"/>
        </w:rPr>
        <w:t>园做好</w:t>
      </w:r>
      <w:proofErr w:type="gramEnd"/>
      <w:r w:rsidRPr="00B33CFE">
        <w:rPr>
          <w:rFonts w:ascii="仿宋" w:eastAsia="仿宋" w:hAnsi="仿宋" w:hint="eastAsia"/>
          <w:b/>
          <w:spacing w:val="14"/>
          <w:sz w:val="28"/>
          <w:szCs w:val="28"/>
        </w:rPr>
        <w:t>课程游戏化</w:t>
      </w:r>
      <w:proofErr w:type="gramStart"/>
      <w:r w:rsidRPr="00B33CFE">
        <w:rPr>
          <w:rFonts w:ascii="仿宋" w:eastAsia="仿宋" w:hAnsi="仿宋" w:hint="eastAsia"/>
          <w:b/>
          <w:spacing w:val="14"/>
          <w:sz w:val="28"/>
          <w:szCs w:val="28"/>
        </w:rPr>
        <w:t>建设</w:t>
      </w:r>
      <w:r w:rsidRPr="00B33CFE">
        <w:rPr>
          <w:rFonts w:ascii="仿宋" w:eastAsia="仿宋" w:hAnsi="仿宋" w:hint="eastAsia"/>
          <w:b/>
          <w:spacing w:val="14"/>
          <w:sz w:val="28"/>
          <w:szCs w:val="28"/>
        </w:rPr>
        <w:t>建设</w:t>
      </w:r>
      <w:proofErr w:type="gramEnd"/>
      <w:r w:rsidRPr="00B33CFE">
        <w:rPr>
          <w:rFonts w:ascii="仿宋" w:eastAsia="仿宋" w:hAnsi="仿宋" w:hint="eastAsia"/>
          <w:b/>
          <w:spacing w:val="14"/>
          <w:sz w:val="28"/>
          <w:szCs w:val="28"/>
        </w:rPr>
        <w:t>自</w:t>
      </w:r>
      <w:r w:rsidRPr="00B33CFE">
        <w:rPr>
          <w:rFonts w:ascii="仿宋" w:eastAsia="仿宋" w:hAnsi="仿宋" w:hint="eastAsia"/>
          <w:b/>
          <w:spacing w:val="14"/>
          <w:sz w:val="28"/>
          <w:szCs w:val="28"/>
        </w:rPr>
        <w:t>评</w:t>
      </w:r>
      <w:r w:rsidRPr="00B33CFE">
        <w:rPr>
          <w:rFonts w:ascii="仿宋" w:eastAsia="仿宋" w:hAnsi="仿宋" w:hint="eastAsia"/>
          <w:b/>
          <w:spacing w:val="14"/>
          <w:sz w:val="28"/>
          <w:szCs w:val="28"/>
        </w:rPr>
        <w:t>工作</w:t>
      </w:r>
      <w:r w:rsidRPr="00B33CFE">
        <w:rPr>
          <w:rFonts w:ascii="仿宋" w:eastAsia="仿宋" w:hAnsi="仿宋" w:hint="eastAsia"/>
          <w:b/>
          <w:spacing w:val="14"/>
          <w:sz w:val="28"/>
          <w:szCs w:val="28"/>
        </w:rPr>
        <w:t>；</w:t>
      </w:r>
      <w:r w:rsidRPr="00B33CFE">
        <w:rPr>
          <w:rFonts w:ascii="仿宋" w:eastAsia="仿宋" w:hAnsi="仿宋" w:hint="eastAsia"/>
          <w:spacing w:val="14"/>
          <w:sz w:val="28"/>
          <w:szCs w:val="28"/>
        </w:rPr>
        <w:t>根据省、市工作部署，本学期将组织专家随机进入我区各园进行建设成效的评估工作，重点关注三个样本：省、市</w:t>
      </w:r>
      <w:r w:rsidRPr="00B33CFE">
        <w:rPr>
          <w:rFonts w:ascii="仿宋" w:eastAsia="仿宋" w:hAnsi="仿宋" w:hint="eastAsia"/>
          <w:spacing w:val="14"/>
          <w:sz w:val="28"/>
          <w:szCs w:val="28"/>
        </w:rPr>
        <w:t>、区</w:t>
      </w:r>
      <w:r w:rsidRPr="00B33CFE">
        <w:rPr>
          <w:rFonts w:ascii="仿宋" w:eastAsia="仿宋" w:hAnsi="仿宋" w:hint="eastAsia"/>
          <w:spacing w:val="14"/>
          <w:sz w:val="28"/>
          <w:szCs w:val="28"/>
        </w:rPr>
        <w:t>各</w:t>
      </w:r>
      <w:r w:rsidRPr="00B33CFE">
        <w:rPr>
          <w:rFonts w:ascii="仿宋" w:eastAsia="仿宋" w:hAnsi="仿宋" w:hint="eastAsia"/>
          <w:spacing w:val="14"/>
          <w:sz w:val="28"/>
          <w:szCs w:val="28"/>
        </w:rPr>
        <w:t>级</w:t>
      </w:r>
      <w:r w:rsidRPr="00B33CFE">
        <w:rPr>
          <w:rFonts w:ascii="仿宋" w:eastAsia="仿宋" w:hAnsi="仿宋" w:hint="eastAsia"/>
          <w:spacing w:val="14"/>
          <w:sz w:val="28"/>
          <w:szCs w:val="28"/>
        </w:rPr>
        <w:t>课改项目园；</w:t>
      </w:r>
      <w:r w:rsidRPr="00B33CFE">
        <w:rPr>
          <w:rFonts w:ascii="仿宋" w:eastAsia="仿宋" w:hAnsi="仿宋" w:hint="eastAsia"/>
          <w:spacing w:val="14"/>
          <w:sz w:val="28"/>
          <w:szCs w:val="28"/>
        </w:rPr>
        <w:t>区域</w:t>
      </w:r>
      <w:r w:rsidRPr="00B33CFE">
        <w:rPr>
          <w:rFonts w:ascii="仿宋" w:eastAsia="仿宋" w:hAnsi="仿宋" w:hint="eastAsia"/>
          <w:spacing w:val="14"/>
          <w:sz w:val="28"/>
          <w:szCs w:val="28"/>
        </w:rPr>
        <w:t>农村薄弱园以及民办</w:t>
      </w:r>
      <w:r w:rsidRPr="00B33CFE">
        <w:rPr>
          <w:rFonts w:ascii="仿宋" w:eastAsia="仿宋" w:hAnsi="仿宋" w:hint="eastAsia"/>
          <w:spacing w:val="14"/>
          <w:sz w:val="28"/>
          <w:szCs w:val="28"/>
        </w:rPr>
        <w:t>幼儿</w:t>
      </w:r>
      <w:r w:rsidRPr="00B33CFE">
        <w:rPr>
          <w:rFonts w:ascii="仿宋" w:eastAsia="仿宋" w:hAnsi="仿宋" w:hint="eastAsia"/>
          <w:spacing w:val="14"/>
          <w:sz w:val="28"/>
          <w:szCs w:val="28"/>
        </w:rPr>
        <w:t>园；刚通过</w:t>
      </w:r>
      <w:r w:rsidRPr="00B33CFE">
        <w:rPr>
          <w:rFonts w:ascii="仿宋" w:eastAsia="仿宋" w:hAnsi="仿宋" w:hint="eastAsia"/>
          <w:spacing w:val="14"/>
          <w:sz w:val="28"/>
          <w:szCs w:val="28"/>
        </w:rPr>
        <w:t>或</w:t>
      </w:r>
      <w:r w:rsidRPr="00B33CFE">
        <w:rPr>
          <w:rFonts w:ascii="仿宋" w:eastAsia="仿宋" w:hAnsi="仿宋" w:hint="eastAsia"/>
          <w:spacing w:val="14"/>
          <w:sz w:val="28"/>
          <w:szCs w:val="28"/>
        </w:rPr>
        <w:t>即将申报省优质园的幼儿园等</w:t>
      </w:r>
      <w:r w:rsidRPr="00B33CFE">
        <w:rPr>
          <w:rFonts w:ascii="仿宋" w:eastAsia="仿宋" w:hAnsi="仿宋" w:hint="eastAsia"/>
          <w:spacing w:val="14"/>
          <w:sz w:val="28"/>
          <w:szCs w:val="28"/>
        </w:rPr>
        <w:t>。所以</w:t>
      </w:r>
      <w:r w:rsidRPr="00B33CFE">
        <w:rPr>
          <w:rFonts w:ascii="仿宋" w:eastAsia="仿宋" w:hAnsi="仿宋" w:hint="eastAsia"/>
          <w:spacing w:val="14"/>
          <w:sz w:val="28"/>
          <w:szCs w:val="28"/>
        </w:rPr>
        <w:t>全区各幼儿园要紧紧围绕“以评促建、以评促改”的精神把握契机，进一步</w:t>
      </w:r>
      <w:r w:rsidRPr="00B33CFE">
        <w:rPr>
          <w:rFonts w:ascii="仿宋" w:eastAsia="仿宋" w:hAnsi="仿宋" w:hint="eastAsia"/>
          <w:spacing w:val="14"/>
          <w:sz w:val="28"/>
          <w:szCs w:val="28"/>
        </w:rPr>
        <w:t>做好幼儿园各项工作的自查自纠，以月为单位，开展一月一专题的</w:t>
      </w:r>
      <w:proofErr w:type="gramStart"/>
      <w:r w:rsidRPr="00B33CFE">
        <w:rPr>
          <w:rFonts w:ascii="仿宋" w:eastAsia="仿宋" w:hAnsi="仿宋" w:hint="eastAsia"/>
          <w:spacing w:val="14"/>
          <w:sz w:val="28"/>
          <w:szCs w:val="28"/>
        </w:rPr>
        <w:t>园本行动</w:t>
      </w:r>
      <w:proofErr w:type="gramEnd"/>
      <w:r w:rsidRPr="00B33CFE">
        <w:rPr>
          <w:rFonts w:ascii="仿宋" w:eastAsia="仿宋" w:hAnsi="仿宋" w:hint="eastAsia"/>
          <w:spacing w:val="14"/>
          <w:sz w:val="28"/>
          <w:szCs w:val="28"/>
        </w:rPr>
        <w:t>，不断提升</w:t>
      </w:r>
      <w:r w:rsidRPr="00B33CFE">
        <w:rPr>
          <w:rFonts w:ascii="仿宋" w:eastAsia="仿宋" w:hAnsi="仿宋" w:hint="eastAsia"/>
          <w:spacing w:val="14"/>
          <w:sz w:val="28"/>
          <w:szCs w:val="28"/>
        </w:rPr>
        <w:t>幼儿园</w:t>
      </w:r>
      <w:r w:rsidRPr="00B33CFE">
        <w:rPr>
          <w:rFonts w:ascii="仿宋" w:eastAsia="仿宋" w:hAnsi="仿宋" w:hint="eastAsia"/>
          <w:spacing w:val="14"/>
          <w:sz w:val="28"/>
          <w:szCs w:val="28"/>
        </w:rPr>
        <w:t>日常保教质量与教师的专业素养。</w:t>
      </w:r>
    </w:p>
    <w:p w:rsidR="001C250C" w:rsidRPr="00B33CFE" w:rsidRDefault="00192F46" w:rsidP="00B33CFE">
      <w:pPr>
        <w:spacing w:line="440" w:lineRule="exact"/>
        <w:ind w:firstLineChars="200" w:firstLine="618"/>
        <w:rPr>
          <w:rFonts w:ascii="仿宋" w:eastAsia="仿宋" w:hAnsi="仿宋"/>
          <w:spacing w:val="14"/>
          <w:sz w:val="28"/>
          <w:szCs w:val="28"/>
        </w:rPr>
      </w:pPr>
      <w:r w:rsidRPr="00B33CFE">
        <w:rPr>
          <w:rFonts w:ascii="仿宋" w:eastAsia="仿宋" w:hAnsi="仿宋" w:hint="eastAsia"/>
          <w:b/>
          <w:spacing w:val="14"/>
          <w:sz w:val="28"/>
          <w:szCs w:val="28"/>
        </w:rPr>
        <w:t>2.</w:t>
      </w:r>
      <w:r w:rsidRPr="00B33CFE">
        <w:rPr>
          <w:rFonts w:ascii="仿宋" w:eastAsia="仿宋" w:hAnsi="仿宋" w:hint="eastAsia"/>
          <w:b/>
          <w:spacing w:val="14"/>
          <w:sz w:val="28"/>
          <w:szCs w:val="28"/>
        </w:rPr>
        <w:t>借力</w:t>
      </w:r>
      <w:r w:rsidRPr="00B33CFE">
        <w:rPr>
          <w:rFonts w:ascii="仿宋" w:eastAsia="仿宋" w:hAnsi="仿宋" w:hint="eastAsia"/>
          <w:b/>
          <w:spacing w:val="14"/>
          <w:sz w:val="28"/>
          <w:szCs w:val="28"/>
        </w:rPr>
        <w:t>研究</w:t>
      </w:r>
      <w:r w:rsidRPr="00B33CFE">
        <w:rPr>
          <w:rFonts w:ascii="仿宋" w:eastAsia="仿宋" w:hAnsi="仿宋" w:hint="eastAsia"/>
          <w:b/>
          <w:spacing w:val="14"/>
          <w:sz w:val="28"/>
          <w:szCs w:val="28"/>
        </w:rPr>
        <w:t>，推进幼儿园课程质量</w:t>
      </w:r>
      <w:r w:rsidRPr="00B33CFE">
        <w:rPr>
          <w:rFonts w:ascii="仿宋" w:eastAsia="仿宋" w:hAnsi="仿宋" w:hint="eastAsia"/>
          <w:b/>
          <w:spacing w:val="14"/>
          <w:sz w:val="28"/>
          <w:szCs w:val="28"/>
        </w:rPr>
        <w:t>提升</w:t>
      </w:r>
      <w:r w:rsidRPr="00B33CFE">
        <w:rPr>
          <w:rFonts w:ascii="仿宋" w:eastAsia="仿宋" w:hAnsi="仿宋" w:hint="eastAsia"/>
          <w:b/>
          <w:spacing w:val="14"/>
          <w:sz w:val="28"/>
          <w:szCs w:val="28"/>
        </w:rPr>
        <w:t>。</w:t>
      </w:r>
      <w:r w:rsidRPr="00B33CFE">
        <w:rPr>
          <w:rFonts w:ascii="仿宋" w:eastAsia="仿宋" w:hAnsi="仿宋" w:hint="eastAsia"/>
          <w:b/>
          <w:spacing w:val="14"/>
          <w:sz w:val="28"/>
          <w:szCs w:val="28"/>
        </w:rPr>
        <w:t>第一，</w:t>
      </w:r>
      <w:proofErr w:type="gramStart"/>
      <w:r w:rsidRPr="00B33CFE">
        <w:rPr>
          <w:rFonts w:ascii="仿宋" w:eastAsia="仿宋" w:hAnsi="仿宋" w:hint="eastAsia"/>
          <w:b/>
          <w:spacing w:val="14"/>
          <w:sz w:val="28"/>
          <w:szCs w:val="28"/>
        </w:rPr>
        <w:t>转型园本教研</w:t>
      </w:r>
      <w:proofErr w:type="gramEnd"/>
      <w:r w:rsidRPr="00B33CFE">
        <w:rPr>
          <w:rFonts w:ascii="仿宋" w:eastAsia="仿宋" w:hAnsi="仿宋" w:hint="eastAsia"/>
          <w:b/>
          <w:spacing w:val="14"/>
          <w:sz w:val="28"/>
          <w:szCs w:val="28"/>
        </w:rPr>
        <w:t>生态。</w:t>
      </w:r>
      <w:r w:rsidRPr="00B33CFE">
        <w:rPr>
          <w:rFonts w:ascii="仿宋" w:eastAsia="仿宋" w:hAnsi="仿宋" w:hint="eastAsia"/>
          <w:spacing w:val="14"/>
          <w:sz w:val="28"/>
          <w:szCs w:val="28"/>
        </w:rPr>
        <w:t>各园要高度重视</w:t>
      </w:r>
      <w:proofErr w:type="gramStart"/>
      <w:r w:rsidRPr="00B33CFE">
        <w:rPr>
          <w:rFonts w:ascii="仿宋" w:eastAsia="仿宋" w:hAnsi="仿宋" w:hint="eastAsia"/>
          <w:spacing w:val="14"/>
          <w:sz w:val="28"/>
          <w:szCs w:val="28"/>
        </w:rPr>
        <w:t>园本教研</w:t>
      </w:r>
      <w:proofErr w:type="gramEnd"/>
      <w:r w:rsidRPr="00B33CFE">
        <w:rPr>
          <w:rFonts w:ascii="仿宋" w:eastAsia="仿宋" w:hAnsi="仿宋" w:hint="eastAsia"/>
          <w:spacing w:val="14"/>
          <w:sz w:val="28"/>
          <w:szCs w:val="28"/>
        </w:rPr>
        <w:t>的重要意义，要站在当下课程改革的背景下重新审视</w:t>
      </w:r>
      <w:proofErr w:type="gramStart"/>
      <w:r w:rsidRPr="00B33CFE">
        <w:rPr>
          <w:rFonts w:ascii="仿宋" w:eastAsia="仿宋" w:hAnsi="仿宋" w:hint="eastAsia"/>
          <w:spacing w:val="14"/>
          <w:sz w:val="28"/>
          <w:szCs w:val="28"/>
        </w:rPr>
        <w:t>园本教研</w:t>
      </w:r>
      <w:proofErr w:type="gramEnd"/>
      <w:r w:rsidRPr="00B33CFE">
        <w:rPr>
          <w:rFonts w:ascii="仿宋" w:eastAsia="仿宋" w:hAnsi="仿宋" w:hint="eastAsia"/>
          <w:spacing w:val="14"/>
          <w:sz w:val="28"/>
          <w:szCs w:val="28"/>
        </w:rPr>
        <w:t>的功能定位，要秉持扎实、客观、开放的教研态度，逐步建立持续性沉浸式教研制度，坚守教研的四大原则：“幼儿利益优先原则”、“生活化游戏化原则”、“教师专业发展原则”、“系统规划设计原则”，形成常态化的教研机制，做到有计划、有过程、有研究、有实效、有创新。各园要根据各自园情以及各阶段的实际需要灵活采用不同的教研组织形式，充分尊重和发挥每一位教师在教研活动中的主体性，鼓励开展园级、级组、工作室或者教师小组间的多形式、自发性教研，特别要支持基</w:t>
      </w:r>
      <w:r w:rsidRPr="00B33CFE">
        <w:rPr>
          <w:rFonts w:ascii="仿宋" w:eastAsia="仿宋" w:hAnsi="仿宋" w:hint="eastAsia"/>
          <w:spacing w:val="14"/>
          <w:sz w:val="28"/>
          <w:szCs w:val="28"/>
        </w:rPr>
        <w:t>于现场问题的微教研，</w:t>
      </w:r>
      <w:r w:rsidRPr="00B33CFE">
        <w:rPr>
          <w:rFonts w:ascii="仿宋" w:eastAsia="仿宋" w:hAnsi="仿宋" w:hint="eastAsia"/>
          <w:b/>
          <w:bCs/>
          <w:spacing w:val="14"/>
          <w:sz w:val="28"/>
          <w:szCs w:val="28"/>
        </w:rPr>
        <w:t>逐步实现“教研不在外边在里边、不在宏观在微观、不在全面在一点、不在终点在过程”的基本认识。</w:t>
      </w:r>
      <w:r w:rsidRPr="00B33CFE">
        <w:rPr>
          <w:rFonts w:ascii="仿宋" w:eastAsia="仿宋" w:hAnsi="仿宋" w:hint="eastAsia"/>
          <w:b/>
          <w:bCs/>
          <w:spacing w:val="14"/>
          <w:sz w:val="28"/>
          <w:szCs w:val="28"/>
        </w:rPr>
        <w:t>幼儿园</w:t>
      </w:r>
      <w:r w:rsidRPr="00B33CFE">
        <w:rPr>
          <w:rFonts w:ascii="仿宋" w:eastAsia="仿宋" w:hAnsi="仿宋" w:hint="eastAsia"/>
          <w:b/>
          <w:bCs/>
          <w:spacing w:val="14"/>
          <w:sz w:val="28"/>
          <w:szCs w:val="28"/>
        </w:rPr>
        <w:t>日常</w:t>
      </w:r>
      <w:proofErr w:type="gramStart"/>
      <w:r w:rsidRPr="00B33CFE">
        <w:rPr>
          <w:rFonts w:ascii="仿宋" w:eastAsia="仿宋" w:hAnsi="仿宋" w:hint="eastAsia"/>
          <w:b/>
          <w:bCs/>
          <w:spacing w:val="14"/>
          <w:sz w:val="28"/>
          <w:szCs w:val="28"/>
        </w:rPr>
        <w:t>园本教研</w:t>
      </w:r>
      <w:proofErr w:type="gramEnd"/>
      <w:r w:rsidRPr="00B33CFE">
        <w:rPr>
          <w:rFonts w:ascii="仿宋" w:eastAsia="仿宋" w:hAnsi="仿宋" w:hint="eastAsia"/>
          <w:b/>
          <w:bCs/>
          <w:spacing w:val="14"/>
          <w:sz w:val="28"/>
          <w:szCs w:val="28"/>
        </w:rPr>
        <w:t>要孕育“基于真问题、展开真讨论、形成真经验”的良好生态，要强调“有图有真相”，进而实现教研的实效功能。本学期、市、区将陆续组织</w:t>
      </w:r>
      <w:proofErr w:type="gramStart"/>
      <w:r w:rsidRPr="00B33CFE">
        <w:rPr>
          <w:rFonts w:ascii="仿宋" w:eastAsia="仿宋" w:hAnsi="仿宋" w:hint="eastAsia"/>
          <w:b/>
          <w:bCs/>
          <w:spacing w:val="14"/>
          <w:sz w:val="28"/>
          <w:szCs w:val="28"/>
        </w:rPr>
        <w:t>园本教研</w:t>
      </w:r>
      <w:proofErr w:type="gramEnd"/>
      <w:r w:rsidRPr="00B33CFE">
        <w:rPr>
          <w:rFonts w:ascii="仿宋" w:eastAsia="仿宋" w:hAnsi="仿宋" w:hint="eastAsia"/>
          <w:b/>
          <w:bCs/>
          <w:spacing w:val="14"/>
          <w:sz w:val="28"/>
          <w:szCs w:val="28"/>
        </w:rPr>
        <w:t>优秀园的评比，具体大家</w:t>
      </w:r>
      <w:proofErr w:type="gramStart"/>
      <w:r w:rsidRPr="00B33CFE">
        <w:rPr>
          <w:rFonts w:ascii="仿宋" w:eastAsia="仿宋" w:hAnsi="仿宋" w:hint="eastAsia"/>
          <w:b/>
          <w:bCs/>
          <w:spacing w:val="14"/>
          <w:sz w:val="28"/>
          <w:szCs w:val="28"/>
        </w:rPr>
        <w:t>详</w:t>
      </w:r>
      <w:proofErr w:type="gramEnd"/>
      <w:r w:rsidRPr="00B33CFE">
        <w:rPr>
          <w:rFonts w:ascii="仿宋" w:eastAsia="仿宋" w:hAnsi="仿宋" w:hint="eastAsia"/>
          <w:b/>
          <w:bCs/>
          <w:spacing w:val="14"/>
          <w:sz w:val="28"/>
          <w:szCs w:val="28"/>
        </w:rPr>
        <w:t>看上学期发布的文件要求，以此为契机，认真专</w:t>
      </w:r>
      <w:proofErr w:type="gramStart"/>
      <w:r w:rsidRPr="00B33CFE">
        <w:rPr>
          <w:rFonts w:ascii="仿宋" w:eastAsia="仿宋" w:hAnsi="仿宋" w:hint="eastAsia"/>
          <w:b/>
          <w:bCs/>
          <w:spacing w:val="14"/>
          <w:sz w:val="28"/>
          <w:szCs w:val="28"/>
        </w:rPr>
        <w:t>研</w:t>
      </w:r>
      <w:proofErr w:type="gramEnd"/>
      <w:r w:rsidRPr="00B33CFE">
        <w:rPr>
          <w:rFonts w:ascii="仿宋" w:eastAsia="仿宋" w:hAnsi="仿宋" w:hint="eastAsia"/>
          <w:b/>
          <w:bCs/>
          <w:spacing w:val="14"/>
          <w:sz w:val="28"/>
          <w:szCs w:val="28"/>
        </w:rPr>
        <w:t>，</w:t>
      </w:r>
      <w:proofErr w:type="gramStart"/>
      <w:r w:rsidRPr="00B33CFE">
        <w:rPr>
          <w:rFonts w:ascii="仿宋" w:eastAsia="仿宋" w:hAnsi="仿宋" w:hint="eastAsia"/>
          <w:b/>
          <w:bCs/>
          <w:spacing w:val="14"/>
          <w:sz w:val="28"/>
          <w:szCs w:val="28"/>
        </w:rPr>
        <w:t>转型园本教研</w:t>
      </w:r>
      <w:proofErr w:type="gramEnd"/>
      <w:r w:rsidRPr="00B33CFE">
        <w:rPr>
          <w:rFonts w:ascii="仿宋" w:eastAsia="仿宋" w:hAnsi="仿宋" w:hint="eastAsia"/>
          <w:b/>
          <w:bCs/>
          <w:spacing w:val="14"/>
          <w:sz w:val="28"/>
          <w:szCs w:val="28"/>
        </w:rPr>
        <w:t>生态</w:t>
      </w:r>
      <w:r w:rsidRPr="00B33CFE">
        <w:rPr>
          <w:rFonts w:ascii="仿宋" w:eastAsia="仿宋" w:hAnsi="仿宋" w:hint="eastAsia"/>
          <w:spacing w:val="14"/>
          <w:sz w:val="28"/>
          <w:szCs w:val="28"/>
        </w:rPr>
        <w:t>。</w:t>
      </w:r>
      <w:r w:rsidRPr="00B33CFE">
        <w:rPr>
          <w:rFonts w:ascii="仿宋" w:eastAsia="仿宋" w:hAnsi="仿宋" w:hint="eastAsia"/>
          <w:b/>
          <w:bCs/>
          <w:spacing w:val="14"/>
          <w:sz w:val="28"/>
          <w:szCs w:val="28"/>
        </w:rPr>
        <w:t>第二，</w:t>
      </w:r>
      <w:r w:rsidRPr="00B33CFE">
        <w:rPr>
          <w:rFonts w:ascii="仿宋" w:eastAsia="仿宋" w:hAnsi="仿宋" w:hint="eastAsia"/>
          <w:b/>
          <w:spacing w:val="14"/>
          <w:sz w:val="28"/>
          <w:szCs w:val="28"/>
        </w:rPr>
        <w:t>加强课程质量审议</w:t>
      </w:r>
      <w:r w:rsidRPr="00B33CFE">
        <w:rPr>
          <w:rFonts w:ascii="仿宋" w:eastAsia="仿宋" w:hAnsi="仿宋" w:hint="eastAsia"/>
          <w:spacing w:val="14"/>
          <w:sz w:val="28"/>
          <w:szCs w:val="28"/>
        </w:rPr>
        <w:t>；</w:t>
      </w:r>
      <w:r w:rsidRPr="00B33CFE">
        <w:rPr>
          <w:rFonts w:ascii="仿宋" w:eastAsia="仿宋" w:hAnsi="仿宋" w:hint="eastAsia"/>
          <w:spacing w:val="14"/>
          <w:sz w:val="28"/>
          <w:szCs w:val="28"/>
        </w:rPr>
        <w:t>我区各园已经完成</w:t>
      </w:r>
      <w:proofErr w:type="gramStart"/>
      <w:r w:rsidRPr="00B33CFE">
        <w:rPr>
          <w:rFonts w:ascii="仿宋" w:eastAsia="仿宋" w:hAnsi="仿宋" w:hint="eastAsia"/>
          <w:spacing w:val="14"/>
          <w:sz w:val="28"/>
          <w:szCs w:val="28"/>
        </w:rPr>
        <w:t>了园本课程</w:t>
      </w:r>
      <w:proofErr w:type="gramEnd"/>
      <w:r w:rsidRPr="00B33CFE">
        <w:rPr>
          <w:rFonts w:ascii="仿宋" w:eastAsia="仿宋" w:hAnsi="仿宋" w:hint="eastAsia"/>
          <w:spacing w:val="14"/>
          <w:sz w:val="28"/>
          <w:szCs w:val="28"/>
        </w:rPr>
        <w:t>实施方案第一阶段的改造，部分幼儿园还在依据实践不断完</w:t>
      </w:r>
      <w:r w:rsidRPr="00B33CFE">
        <w:rPr>
          <w:rFonts w:ascii="仿宋" w:eastAsia="仿宋" w:hAnsi="仿宋" w:hint="eastAsia"/>
          <w:spacing w:val="14"/>
          <w:sz w:val="28"/>
          <w:szCs w:val="28"/>
        </w:rPr>
        <w:lastRenderedPageBreak/>
        <w:t>善，只有在行动中坚持对现行课程方案进行调整，才能不断提高课程</w:t>
      </w:r>
      <w:r w:rsidRPr="00B33CFE">
        <w:rPr>
          <w:rFonts w:ascii="仿宋" w:eastAsia="仿宋" w:hAnsi="仿宋" w:hint="eastAsia"/>
          <w:spacing w:val="14"/>
          <w:sz w:val="28"/>
          <w:szCs w:val="28"/>
        </w:rPr>
        <w:t>的适宜性与游戏化生活化水平。本学期，我区将继续推行阶段课程（主题课程）的</w:t>
      </w:r>
      <w:proofErr w:type="gramStart"/>
      <w:r w:rsidRPr="00B33CFE">
        <w:rPr>
          <w:rFonts w:ascii="仿宋" w:eastAsia="仿宋" w:hAnsi="仿宋" w:hint="eastAsia"/>
          <w:spacing w:val="14"/>
          <w:sz w:val="28"/>
          <w:szCs w:val="28"/>
        </w:rPr>
        <w:t>三审议</w:t>
      </w:r>
      <w:proofErr w:type="gramEnd"/>
      <w:r w:rsidRPr="00B33CFE">
        <w:rPr>
          <w:rFonts w:ascii="仿宋" w:eastAsia="仿宋" w:hAnsi="仿宋" w:hint="eastAsia"/>
          <w:spacing w:val="14"/>
          <w:sz w:val="28"/>
          <w:szCs w:val="28"/>
        </w:rPr>
        <w:t>研究，</w:t>
      </w:r>
      <w:r w:rsidRPr="00B33CFE">
        <w:rPr>
          <w:rFonts w:ascii="仿宋" w:eastAsia="仿宋" w:hAnsi="仿宋" w:hint="eastAsia"/>
          <w:spacing w:val="14"/>
          <w:sz w:val="28"/>
          <w:szCs w:val="28"/>
        </w:rPr>
        <w:t>形成阶段主题课程前、中、后审议机制，借助案例研究逐步明晰</w:t>
      </w:r>
      <w:proofErr w:type="gramStart"/>
      <w:r w:rsidRPr="00B33CFE">
        <w:rPr>
          <w:rFonts w:ascii="仿宋" w:eastAsia="仿宋" w:hAnsi="仿宋" w:hint="eastAsia"/>
          <w:spacing w:val="14"/>
          <w:sz w:val="28"/>
          <w:szCs w:val="28"/>
        </w:rPr>
        <w:t>三</w:t>
      </w:r>
      <w:r w:rsidRPr="00B33CFE">
        <w:rPr>
          <w:rFonts w:ascii="仿宋" w:eastAsia="仿宋" w:hAnsi="仿宋" w:hint="eastAsia"/>
          <w:spacing w:val="14"/>
          <w:sz w:val="28"/>
          <w:szCs w:val="28"/>
        </w:rPr>
        <w:t>审议</w:t>
      </w:r>
      <w:proofErr w:type="gramEnd"/>
      <w:r w:rsidRPr="00B33CFE">
        <w:rPr>
          <w:rFonts w:ascii="仿宋" w:eastAsia="仿宋" w:hAnsi="仿宋" w:hint="eastAsia"/>
          <w:spacing w:val="14"/>
          <w:sz w:val="28"/>
          <w:szCs w:val="28"/>
        </w:rPr>
        <w:t>的基本价值、操作路径以及有效的行动办法；</w:t>
      </w:r>
      <w:r w:rsidRPr="00B33CFE">
        <w:rPr>
          <w:rFonts w:ascii="仿宋" w:eastAsia="仿宋" w:hAnsi="仿宋" w:hint="eastAsia"/>
          <w:b/>
          <w:spacing w:val="14"/>
          <w:sz w:val="28"/>
          <w:szCs w:val="28"/>
        </w:rPr>
        <w:t>各</w:t>
      </w:r>
      <w:proofErr w:type="gramStart"/>
      <w:r w:rsidRPr="00B33CFE">
        <w:rPr>
          <w:rFonts w:ascii="仿宋" w:eastAsia="仿宋" w:hAnsi="仿宋" w:hint="eastAsia"/>
          <w:b/>
          <w:spacing w:val="14"/>
          <w:sz w:val="28"/>
          <w:szCs w:val="28"/>
        </w:rPr>
        <w:t>园业务</w:t>
      </w:r>
      <w:proofErr w:type="gramEnd"/>
      <w:r w:rsidRPr="00B33CFE">
        <w:rPr>
          <w:rFonts w:ascii="仿宋" w:eastAsia="仿宋" w:hAnsi="仿宋" w:hint="eastAsia"/>
          <w:b/>
          <w:spacing w:val="14"/>
          <w:sz w:val="28"/>
          <w:szCs w:val="28"/>
        </w:rPr>
        <w:t>管理者要</w:t>
      </w:r>
      <w:proofErr w:type="gramStart"/>
      <w:r w:rsidRPr="00B33CFE">
        <w:rPr>
          <w:rFonts w:ascii="仿宋" w:eastAsia="仿宋" w:hAnsi="仿宋" w:hint="eastAsia"/>
          <w:b/>
          <w:spacing w:val="14"/>
          <w:sz w:val="28"/>
          <w:szCs w:val="28"/>
        </w:rPr>
        <w:t>勇于在级组</w:t>
      </w:r>
      <w:proofErr w:type="gramEnd"/>
      <w:r w:rsidRPr="00B33CFE">
        <w:rPr>
          <w:rFonts w:ascii="仿宋" w:eastAsia="仿宋" w:hAnsi="仿宋" w:hint="eastAsia"/>
          <w:b/>
          <w:spacing w:val="14"/>
          <w:sz w:val="28"/>
          <w:szCs w:val="28"/>
        </w:rPr>
        <w:t>蹲点指导，带着级组教师开展阶段主题课程审议机制的研修</w:t>
      </w:r>
      <w:r w:rsidRPr="00B33CFE">
        <w:rPr>
          <w:rFonts w:ascii="仿宋" w:eastAsia="仿宋" w:hAnsi="仿宋" w:hint="eastAsia"/>
          <w:spacing w:val="14"/>
          <w:sz w:val="28"/>
          <w:szCs w:val="28"/>
        </w:rPr>
        <w:t>，借助具体的</w:t>
      </w:r>
      <w:r w:rsidRPr="00B33CFE">
        <w:rPr>
          <w:rFonts w:ascii="仿宋" w:eastAsia="仿宋" w:hAnsi="仿宋" w:hint="eastAsia"/>
          <w:spacing w:val="14"/>
          <w:sz w:val="28"/>
          <w:szCs w:val="28"/>
        </w:rPr>
        <w:t>阶段</w:t>
      </w:r>
      <w:r w:rsidRPr="00B33CFE">
        <w:rPr>
          <w:rFonts w:ascii="仿宋" w:eastAsia="仿宋" w:hAnsi="仿宋" w:hint="eastAsia"/>
          <w:spacing w:val="14"/>
          <w:sz w:val="28"/>
          <w:szCs w:val="28"/>
        </w:rPr>
        <w:t>课程案例</w:t>
      </w:r>
      <w:r w:rsidRPr="00B33CFE">
        <w:rPr>
          <w:rFonts w:ascii="仿宋" w:eastAsia="仿宋" w:hAnsi="仿宋" w:hint="eastAsia"/>
          <w:spacing w:val="14"/>
          <w:sz w:val="28"/>
          <w:szCs w:val="28"/>
        </w:rPr>
        <w:t>开展</w:t>
      </w:r>
      <w:r w:rsidRPr="00B33CFE">
        <w:rPr>
          <w:rFonts w:ascii="仿宋" w:eastAsia="仿宋" w:hAnsi="仿宋" w:hint="eastAsia"/>
          <w:spacing w:val="14"/>
          <w:sz w:val="28"/>
          <w:szCs w:val="28"/>
        </w:rPr>
        <w:t>对</w:t>
      </w:r>
      <w:r w:rsidRPr="00B33CFE">
        <w:rPr>
          <w:rFonts w:ascii="仿宋" w:eastAsia="仿宋" w:hAnsi="仿宋" w:hint="eastAsia"/>
          <w:spacing w:val="14"/>
          <w:sz w:val="28"/>
          <w:szCs w:val="28"/>
        </w:rPr>
        <w:t>前、中、后</w:t>
      </w:r>
      <w:r w:rsidRPr="00B33CFE">
        <w:rPr>
          <w:rFonts w:ascii="仿宋" w:eastAsia="仿宋" w:hAnsi="仿宋" w:hint="eastAsia"/>
          <w:spacing w:val="14"/>
          <w:sz w:val="28"/>
          <w:szCs w:val="28"/>
        </w:rPr>
        <w:t>“审议”的核心任务、具体内容以及相关的工作举措进行解剖式研讨，形成可视化的</w:t>
      </w:r>
      <w:r w:rsidRPr="00B33CFE">
        <w:rPr>
          <w:rFonts w:ascii="仿宋" w:eastAsia="仿宋" w:hAnsi="仿宋" w:hint="eastAsia"/>
          <w:spacing w:val="14"/>
          <w:sz w:val="28"/>
          <w:szCs w:val="28"/>
        </w:rPr>
        <w:t>行动</w:t>
      </w:r>
      <w:r w:rsidRPr="00B33CFE">
        <w:rPr>
          <w:rFonts w:ascii="仿宋" w:eastAsia="仿宋" w:hAnsi="仿宋" w:hint="eastAsia"/>
          <w:spacing w:val="14"/>
          <w:sz w:val="28"/>
          <w:szCs w:val="28"/>
        </w:rPr>
        <w:t>经验</w:t>
      </w:r>
      <w:r w:rsidRPr="00B33CFE">
        <w:rPr>
          <w:rFonts w:ascii="仿宋" w:eastAsia="仿宋" w:hAnsi="仿宋" w:hint="eastAsia"/>
          <w:spacing w:val="14"/>
          <w:sz w:val="28"/>
          <w:szCs w:val="28"/>
        </w:rPr>
        <w:t>，在审议中，要转变观念，从过去审议备课转向审议幼儿与资源，</w:t>
      </w:r>
      <w:proofErr w:type="gramStart"/>
      <w:r w:rsidRPr="00B33CFE">
        <w:rPr>
          <w:rFonts w:ascii="仿宋" w:eastAsia="仿宋" w:hAnsi="仿宋" w:hint="eastAsia"/>
          <w:spacing w:val="14"/>
          <w:sz w:val="28"/>
          <w:szCs w:val="28"/>
        </w:rPr>
        <w:t>从审议</w:t>
      </w:r>
      <w:proofErr w:type="gramEnd"/>
      <w:r w:rsidRPr="00B33CFE">
        <w:rPr>
          <w:rFonts w:ascii="仿宋" w:eastAsia="仿宋" w:hAnsi="仿宋" w:hint="eastAsia"/>
          <w:spacing w:val="14"/>
          <w:sz w:val="28"/>
          <w:szCs w:val="28"/>
        </w:rPr>
        <w:t>集体活动转向审议游戏与生活（包括环境与材料），</w:t>
      </w:r>
      <w:proofErr w:type="gramStart"/>
      <w:r w:rsidRPr="00B33CFE">
        <w:rPr>
          <w:rFonts w:ascii="仿宋" w:eastAsia="仿宋" w:hAnsi="仿宋" w:hint="eastAsia"/>
          <w:spacing w:val="14"/>
          <w:sz w:val="28"/>
          <w:szCs w:val="28"/>
        </w:rPr>
        <w:t>从审议</w:t>
      </w:r>
      <w:proofErr w:type="gramEnd"/>
      <w:r w:rsidRPr="00B33CFE">
        <w:rPr>
          <w:rFonts w:ascii="仿宋" w:eastAsia="仿宋" w:hAnsi="仿宋" w:hint="eastAsia"/>
          <w:spacing w:val="14"/>
          <w:sz w:val="28"/>
          <w:szCs w:val="28"/>
        </w:rPr>
        <w:t>教师本位的网络图转向审议基于幼儿问题和需要的发展线索等</w:t>
      </w:r>
      <w:r w:rsidRPr="00B33CFE">
        <w:rPr>
          <w:rFonts w:ascii="仿宋" w:eastAsia="仿宋" w:hAnsi="仿宋" w:hint="eastAsia"/>
          <w:spacing w:val="14"/>
          <w:sz w:val="28"/>
          <w:szCs w:val="28"/>
        </w:rPr>
        <w:t>。</w:t>
      </w:r>
      <w:r w:rsidRPr="00B33CFE">
        <w:rPr>
          <w:rFonts w:ascii="仿宋" w:eastAsia="仿宋" w:hAnsi="仿宋" w:hint="eastAsia"/>
          <w:b/>
          <w:bCs/>
          <w:spacing w:val="14"/>
          <w:sz w:val="28"/>
          <w:szCs w:val="28"/>
        </w:rPr>
        <w:t>区教师发展中心将联合区</w:t>
      </w:r>
      <w:r w:rsidRPr="00B33CFE">
        <w:rPr>
          <w:rFonts w:ascii="仿宋" w:eastAsia="仿宋" w:hAnsi="仿宋" w:hint="eastAsia"/>
          <w:b/>
          <w:bCs/>
          <w:spacing w:val="14"/>
          <w:sz w:val="28"/>
          <w:szCs w:val="28"/>
        </w:rPr>
        <w:t>幼儿园</w:t>
      </w:r>
      <w:r w:rsidRPr="00B33CFE">
        <w:rPr>
          <w:rFonts w:ascii="仿宋" w:eastAsia="仿宋" w:hAnsi="仿宋" w:hint="eastAsia"/>
          <w:b/>
          <w:bCs/>
          <w:spacing w:val="14"/>
          <w:sz w:val="28"/>
          <w:szCs w:val="28"/>
        </w:rPr>
        <w:t>课程</w:t>
      </w:r>
      <w:proofErr w:type="gramStart"/>
      <w:r w:rsidRPr="00B33CFE">
        <w:rPr>
          <w:rFonts w:ascii="仿宋" w:eastAsia="仿宋" w:hAnsi="仿宋" w:hint="eastAsia"/>
          <w:b/>
          <w:bCs/>
          <w:spacing w:val="14"/>
          <w:sz w:val="28"/>
          <w:szCs w:val="28"/>
        </w:rPr>
        <w:t>叙事组</w:t>
      </w:r>
      <w:proofErr w:type="gramEnd"/>
      <w:r w:rsidRPr="00B33CFE">
        <w:rPr>
          <w:rFonts w:ascii="仿宋" w:eastAsia="仿宋" w:hAnsi="仿宋" w:hint="eastAsia"/>
          <w:b/>
          <w:bCs/>
          <w:spacing w:val="14"/>
          <w:sz w:val="28"/>
          <w:szCs w:val="28"/>
        </w:rPr>
        <w:t>继续开展课程前审议、中审议、后审议的案例的普适研究，本学期将</w:t>
      </w:r>
      <w:r w:rsidRPr="00B33CFE">
        <w:rPr>
          <w:rFonts w:ascii="仿宋" w:eastAsia="仿宋" w:hAnsi="仿宋" w:hint="eastAsia"/>
          <w:b/>
          <w:bCs/>
          <w:spacing w:val="14"/>
          <w:sz w:val="28"/>
          <w:szCs w:val="28"/>
        </w:rPr>
        <w:t>在</w:t>
      </w:r>
      <w:r w:rsidRPr="00B33CFE">
        <w:rPr>
          <w:rFonts w:ascii="仿宋" w:eastAsia="仿宋" w:hAnsi="仿宋" w:hint="eastAsia"/>
          <w:b/>
          <w:bCs/>
          <w:spacing w:val="14"/>
          <w:sz w:val="28"/>
          <w:szCs w:val="28"/>
        </w:rPr>
        <w:t>12</w:t>
      </w:r>
      <w:r w:rsidRPr="00B33CFE">
        <w:rPr>
          <w:rFonts w:ascii="仿宋" w:eastAsia="仿宋" w:hAnsi="仿宋" w:hint="eastAsia"/>
          <w:b/>
          <w:bCs/>
          <w:spacing w:val="14"/>
          <w:sz w:val="28"/>
          <w:szCs w:val="28"/>
        </w:rPr>
        <w:t>月举办新北区幼儿园阶段课程（主题课题）审议成果案例评比活动，旨在通过展评推动各</w:t>
      </w:r>
      <w:proofErr w:type="gramStart"/>
      <w:r w:rsidRPr="00B33CFE">
        <w:rPr>
          <w:rFonts w:ascii="仿宋" w:eastAsia="仿宋" w:hAnsi="仿宋" w:hint="eastAsia"/>
          <w:b/>
          <w:bCs/>
          <w:spacing w:val="14"/>
          <w:sz w:val="28"/>
          <w:szCs w:val="28"/>
        </w:rPr>
        <w:t>园相关</w:t>
      </w:r>
      <w:proofErr w:type="gramEnd"/>
      <w:r w:rsidRPr="00B33CFE">
        <w:rPr>
          <w:rFonts w:ascii="仿宋" w:eastAsia="仿宋" w:hAnsi="仿宋" w:hint="eastAsia"/>
          <w:b/>
          <w:bCs/>
          <w:spacing w:val="14"/>
          <w:sz w:val="28"/>
          <w:szCs w:val="28"/>
        </w:rPr>
        <w:t>研究，及时梳理有效经验，以形成全区共享的状态。</w:t>
      </w:r>
      <w:r w:rsidRPr="00B33CFE">
        <w:rPr>
          <w:rFonts w:ascii="仿宋" w:eastAsia="仿宋" w:hAnsi="仿宋" w:hint="eastAsia"/>
          <w:b/>
          <w:spacing w:val="14"/>
          <w:sz w:val="28"/>
          <w:szCs w:val="28"/>
        </w:rPr>
        <w:t>第三</w:t>
      </w:r>
      <w:r w:rsidRPr="00B33CFE">
        <w:rPr>
          <w:rFonts w:ascii="仿宋" w:eastAsia="仿宋" w:hAnsi="仿宋" w:hint="eastAsia"/>
          <w:b/>
          <w:spacing w:val="14"/>
          <w:sz w:val="28"/>
          <w:szCs w:val="28"/>
        </w:rPr>
        <w:t>，推进课程资源建设</w:t>
      </w:r>
      <w:r w:rsidRPr="00B33CFE">
        <w:rPr>
          <w:rFonts w:ascii="仿宋" w:eastAsia="仿宋" w:hAnsi="仿宋" w:hint="eastAsia"/>
          <w:spacing w:val="14"/>
          <w:sz w:val="28"/>
          <w:szCs w:val="28"/>
        </w:rPr>
        <w:t>；</w:t>
      </w:r>
      <w:r w:rsidRPr="00B33CFE">
        <w:rPr>
          <w:rFonts w:ascii="仿宋" w:eastAsia="仿宋" w:hAnsi="仿宋" w:hint="eastAsia"/>
          <w:spacing w:val="14"/>
          <w:sz w:val="28"/>
          <w:szCs w:val="28"/>
        </w:rPr>
        <w:t>幼儿经验的获得离不开与各类资源的互动，拓展幼儿的生活圈是当下我区幼儿园课程改革的要</w:t>
      </w:r>
      <w:r w:rsidRPr="00B33CFE">
        <w:rPr>
          <w:rFonts w:ascii="仿宋" w:eastAsia="仿宋" w:hAnsi="仿宋" w:hint="eastAsia"/>
          <w:spacing w:val="14"/>
          <w:sz w:val="28"/>
          <w:szCs w:val="28"/>
        </w:rPr>
        <w:t>点。本学期，各园</w:t>
      </w:r>
      <w:r w:rsidRPr="00B33CFE">
        <w:rPr>
          <w:rFonts w:ascii="仿宋" w:eastAsia="仿宋" w:hAnsi="仿宋" w:hint="eastAsia"/>
          <w:spacing w:val="14"/>
          <w:sz w:val="28"/>
          <w:szCs w:val="28"/>
        </w:rPr>
        <w:t>要在</w:t>
      </w:r>
      <w:r w:rsidRPr="00B33CFE">
        <w:rPr>
          <w:rFonts w:ascii="仿宋" w:eastAsia="仿宋" w:hAnsi="仿宋" w:hint="eastAsia"/>
          <w:spacing w:val="14"/>
          <w:sz w:val="28"/>
          <w:szCs w:val="28"/>
        </w:rPr>
        <w:t>前期研究的基础上，</w:t>
      </w:r>
      <w:r w:rsidRPr="00B33CFE">
        <w:rPr>
          <w:rFonts w:ascii="仿宋" w:eastAsia="仿宋" w:hAnsi="仿宋" w:hint="eastAsia"/>
          <w:spacing w:val="14"/>
          <w:sz w:val="28"/>
          <w:szCs w:val="28"/>
        </w:rPr>
        <w:t>一方面借助区幼儿园第二届课程资源建设成果展评的契机继续</w:t>
      </w:r>
      <w:r w:rsidRPr="00B33CFE">
        <w:rPr>
          <w:rFonts w:ascii="仿宋" w:eastAsia="仿宋" w:hAnsi="仿宋" w:hint="eastAsia"/>
          <w:spacing w:val="14"/>
          <w:sz w:val="28"/>
          <w:szCs w:val="28"/>
        </w:rPr>
        <w:t>深化“三个</w:t>
      </w:r>
      <w:r w:rsidRPr="00B33CFE">
        <w:rPr>
          <w:rFonts w:ascii="仿宋" w:eastAsia="仿宋" w:hAnsi="仿宋" w:hint="eastAsia"/>
          <w:spacing w:val="14"/>
          <w:sz w:val="28"/>
          <w:szCs w:val="28"/>
        </w:rPr>
        <w:t>1</w:t>
      </w:r>
      <w:r w:rsidRPr="00B33CFE">
        <w:rPr>
          <w:rFonts w:ascii="仿宋" w:eastAsia="仿宋" w:hAnsi="仿宋" w:hint="eastAsia"/>
          <w:spacing w:val="14"/>
          <w:sz w:val="28"/>
          <w:szCs w:val="28"/>
        </w:rPr>
        <w:t>”课程资源建设实践行动，</w:t>
      </w:r>
      <w:r w:rsidRPr="00B33CFE">
        <w:rPr>
          <w:rFonts w:ascii="仿宋" w:eastAsia="仿宋" w:hAnsi="仿宋" w:hint="eastAsia"/>
          <w:spacing w:val="14"/>
          <w:sz w:val="28"/>
          <w:szCs w:val="28"/>
        </w:rPr>
        <w:t>及时梳理经验，提升教师资源的敏感意识与建设能力，并把相关的经验落实到每一个阶段、每一个班级。另一方面，各园要加大幼儿</w:t>
      </w:r>
      <w:proofErr w:type="gramStart"/>
      <w:r w:rsidRPr="00B33CFE">
        <w:rPr>
          <w:rFonts w:ascii="仿宋" w:eastAsia="仿宋" w:hAnsi="仿宋" w:hint="eastAsia"/>
          <w:spacing w:val="14"/>
          <w:sz w:val="28"/>
          <w:szCs w:val="28"/>
        </w:rPr>
        <w:t>园周边资源</w:t>
      </w:r>
      <w:proofErr w:type="gramEnd"/>
      <w:r w:rsidRPr="00B33CFE">
        <w:rPr>
          <w:rFonts w:ascii="仿宋" w:eastAsia="仿宋" w:hAnsi="仿宋" w:hint="eastAsia"/>
          <w:spacing w:val="14"/>
          <w:sz w:val="28"/>
          <w:szCs w:val="28"/>
        </w:rPr>
        <w:t>的开发与利用，带着幼儿走进大自然、大社会，</w:t>
      </w:r>
      <w:r w:rsidRPr="00B33CFE">
        <w:rPr>
          <w:rFonts w:ascii="仿宋" w:eastAsia="仿宋" w:hAnsi="仿宋" w:hint="eastAsia"/>
          <w:spacing w:val="14"/>
          <w:sz w:val="28"/>
          <w:szCs w:val="28"/>
        </w:rPr>
        <w:t>要</w:t>
      </w:r>
      <w:r w:rsidRPr="00B33CFE">
        <w:rPr>
          <w:rFonts w:ascii="仿宋" w:eastAsia="仿宋" w:hAnsi="仿宋" w:hint="eastAsia"/>
          <w:spacing w:val="14"/>
          <w:sz w:val="28"/>
          <w:szCs w:val="28"/>
        </w:rPr>
        <w:t>引导教师</w:t>
      </w:r>
      <w:r w:rsidRPr="00B33CFE">
        <w:rPr>
          <w:rFonts w:ascii="仿宋" w:eastAsia="仿宋" w:hAnsi="仿宋" w:hint="eastAsia"/>
          <w:spacing w:val="14"/>
          <w:sz w:val="28"/>
          <w:szCs w:val="28"/>
        </w:rPr>
        <w:t>看到多元资源运用在幼儿园课程建设中的重要价值，进一步梳理盘点本园内外存在的丰富资源（包括物质、人力、社会文化等多种类），</w:t>
      </w:r>
      <w:r w:rsidRPr="00B33CFE">
        <w:rPr>
          <w:rFonts w:ascii="仿宋" w:eastAsia="仿宋" w:hAnsi="仿宋" w:hint="eastAsia"/>
          <w:spacing w:val="14"/>
          <w:sz w:val="28"/>
          <w:szCs w:val="28"/>
        </w:rPr>
        <w:t>学习将资源与指南、与班级课程、与幼儿经验建立关系，</w:t>
      </w:r>
      <w:r w:rsidRPr="00B33CFE">
        <w:rPr>
          <w:rFonts w:ascii="仿宋" w:eastAsia="仿宋" w:hAnsi="仿宋" w:hint="eastAsia"/>
          <w:spacing w:val="14"/>
          <w:sz w:val="28"/>
          <w:szCs w:val="28"/>
        </w:rPr>
        <w:t>进而充分发挥资源的价值促进幼儿自主学</w:t>
      </w:r>
      <w:r w:rsidRPr="00B33CFE">
        <w:rPr>
          <w:rFonts w:ascii="仿宋" w:eastAsia="仿宋" w:hAnsi="仿宋" w:hint="eastAsia"/>
          <w:spacing w:val="14"/>
          <w:sz w:val="28"/>
          <w:szCs w:val="28"/>
        </w:rPr>
        <w:t>习、主动发展。</w:t>
      </w:r>
      <w:r w:rsidRPr="00B33CFE">
        <w:rPr>
          <w:rFonts w:ascii="仿宋" w:eastAsia="仿宋" w:hAnsi="仿宋" w:hint="eastAsia"/>
          <w:spacing w:val="14"/>
          <w:sz w:val="28"/>
          <w:szCs w:val="28"/>
        </w:rPr>
        <w:t>在资源建设的过程中，各园要立足学习与行动逐步形成资源开发、运用、整理、流转的常态化机制。</w:t>
      </w:r>
      <w:r w:rsidRPr="00B33CFE">
        <w:rPr>
          <w:rFonts w:ascii="仿宋" w:eastAsia="仿宋" w:hAnsi="仿宋" w:hint="eastAsia"/>
          <w:spacing w:val="14"/>
          <w:sz w:val="28"/>
          <w:szCs w:val="28"/>
        </w:rPr>
        <w:t>本学期</w:t>
      </w:r>
      <w:r w:rsidRPr="00B33CFE">
        <w:rPr>
          <w:rFonts w:ascii="仿宋" w:eastAsia="仿宋" w:hAnsi="仿宋" w:hint="eastAsia"/>
          <w:spacing w:val="14"/>
          <w:sz w:val="28"/>
          <w:szCs w:val="28"/>
        </w:rPr>
        <w:t>市、区教研工作将在面上推进的基础上继续聚焦幼儿园</w:t>
      </w:r>
      <w:proofErr w:type="gramStart"/>
      <w:r w:rsidRPr="00B33CFE">
        <w:rPr>
          <w:rFonts w:ascii="仿宋" w:eastAsia="仿宋" w:hAnsi="仿宋" w:hint="eastAsia"/>
          <w:spacing w:val="14"/>
          <w:sz w:val="28"/>
          <w:szCs w:val="28"/>
        </w:rPr>
        <w:t>绘本资源</w:t>
      </w:r>
      <w:proofErr w:type="gramEnd"/>
      <w:r w:rsidRPr="00B33CFE">
        <w:rPr>
          <w:rFonts w:ascii="仿宋" w:eastAsia="仿宋" w:hAnsi="仿宋" w:hint="eastAsia"/>
          <w:spacing w:val="14"/>
          <w:sz w:val="28"/>
          <w:szCs w:val="28"/>
        </w:rPr>
        <w:t>开发运用的点上研究。</w:t>
      </w:r>
      <w:proofErr w:type="gramStart"/>
      <w:r w:rsidRPr="00B33CFE">
        <w:rPr>
          <w:rFonts w:ascii="仿宋" w:eastAsia="仿宋" w:hAnsi="仿宋" w:hint="eastAsia"/>
          <w:spacing w:val="14"/>
          <w:sz w:val="28"/>
          <w:szCs w:val="28"/>
        </w:rPr>
        <w:t>倡导倡导</w:t>
      </w:r>
      <w:proofErr w:type="gramEnd"/>
      <w:r w:rsidRPr="00B33CFE">
        <w:rPr>
          <w:rFonts w:ascii="仿宋" w:eastAsia="仿宋" w:hAnsi="仿宋" w:hint="eastAsia"/>
          <w:spacing w:val="14"/>
          <w:sz w:val="28"/>
          <w:szCs w:val="28"/>
        </w:rPr>
        <w:t>园所关注优质</w:t>
      </w:r>
      <w:proofErr w:type="gramStart"/>
      <w:r w:rsidRPr="00B33CFE">
        <w:rPr>
          <w:rFonts w:ascii="仿宋" w:eastAsia="仿宋" w:hAnsi="仿宋" w:hint="eastAsia"/>
          <w:spacing w:val="14"/>
          <w:sz w:val="28"/>
          <w:szCs w:val="28"/>
        </w:rPr>
        <w:t>绘本资源</w:t>
      </w:r>
      <w:proofErr w:type="gramEnd"/>
      <w:r w:rsidRPr="00B33CFE">
        <w:rPr>
          <w:rFonts w:ascii="仿宋" w:eastAsia="仿宋" w:hAnsi="仿宋" w:hint="eastAsia"/>
          <w:spacing w:val="14"/>
          <w:sz w:val="28"/>
          <w:szCs w:val="28"/>
        </w:rPr>
        <w:t>的选择与运用，以儿童立场、教育视野</w:t>
      </w:r>
      <w:proofErr w:type="gramStart"/>
      <w:r w:rsidRPr="00B33CFE">
        <w:rPr>
          <w:rFonts w:ascii="仿宋" w:eastAsia="仿宋" w:hAnsi="仿宋" w:hint="eastAsia"/>
          <w:spacing w:val="14"/>
          <w:sz w:val="28"/>
          <w:szCs w:val="28"/>
        </w:rPr>
        <w:t>挖掘绘本的</w:t>
      </w:r>
      <w:proofErr w:type="gramEnd"/>
      <w:r w:rsidRPr="00B33CFE">
        <w:rPr>
          <w:rFonts w:ascii="仿宋" w:eastAsia="仿宋" w:hAnsi="仿宋" w:hint="eastAsia"/>
          <w:spacing w:val="14"/>
          <w:sz w:val="28"/>
          <w:szCs w:val="28"/>
        </w:rPr>
        <w:t>多元价值和学习元素，研究</w:t>
      </w:r>
      <w:proofErr w:type="gramStart"/>
      <w:r w:rsidRPr="00B33CFE">
        <w:rPr>
          <w:rFonts w:ascii="仿宋" w:eastAsia="仿宋" w:hAnsi="仿宋" w:hint="eastAsia"/>
          <w:spacing w:val="14"/>
          <w:sz w:val="28"/>
          <w:szCs w:val="28"/>
        </w:rPr>
        <w:t>绘本资源</w:t>
      </w:r>
      <w:proofErr w:type="gramEnd"/>
      <w:r w:rsidRPr="00B33CFE">
        <w:rPr>
          <w:rFonts w:ascii="仿宋" w:eastAsia="仿宋" w:hAnsi="仿宋" w:hint="eastAsia"/>
          <w:spacing w:val="14"/>
          <w:sz w:val="28"/>
          <w:szCs w:val="28"/>
        </w:rPr>
        <w:t>与语言活动和区域游戏的关系，以“绘本遇上游戏”为专题，开展多维度、多形式的</w:t>
      </w:r>
      <w:proofErr w:type="gramStart"/>
      <w:r w:rsidRPr="00B33CFE">
        <w:rPr>
          <w:rFonts w:ascii="仿宋" w:eastAsia="仿宋" w:hAnsi="仿宋" w:hint="eastAsia"/>
          <w:spacing w:val="14"/>
          <w:sz w:val="28"/>
          <w:szCs w:val="28"/>
        </w:rPr>
        <w:t>绘本资源</w:t>
      </w:r>
      <w:proofErr w:type="gramEnd"/>
      <w:r w:rsidRPr="00B33CFE">
        <w:rPr>
          <w:rFonts w:ascii="仿宋" w:eastAsia="仿宋" w:hAnsi="仿宋" w:hint="eastAsia"/>
          <w:spacing w:val="14"/>
          <w:sz w:val="28"/>
          <w:szCs w:val="28"/>
        </w:rPr>
        <w:t>开发运用的实践研究，探索</w:t>
      </w:r>
      <w:proofErr w:type="gramStart"/>
      <w:r w:rsidRPr="00B33CFE">
        <w:rPr>
          <w:rFonts w:ascii="仿宋" w:eastAsia="仿宋" w:hAnsi="仿宋" w:hint="eastAsia"/>
          <w:spacing w:val="14"/>
          <w:sz w:val="28"/>
          <w:szCs w:val="28"/>
        </w:rPr>
        <w:t>绘本教学</w:t>
      </w:r>
      <w:proofErr w:type="gramEnd"/>
      <w:r w:rsidRPr="00B33CFE">
        <w:rPr>
          <w:rFonts w:ascii="仿宋" w:eastAsia="仿宋" w:hAnsi="仿宋" w:hint="eastAsia"/>
          <w:spacing w:val="14"/>
          <w:sz w:val="28"/>
          <w:szCs w:val="28"/>
        </w:rPr>
        <w:t>与游戏一体化策略。</w:t>
      </w:r>
      <w:r w:rsidRPr="00B33CFE">
        <w:rPr>
          <w:rFonts w:ascii="仿宋" w:eastAsia="仿宋" w:hAnsi="仿宋" w:hint="eastAsia"/>
          <w:spacing w:val="14"/>
          <w:sz w:val="28"/>
          <w:szCs w:val="28"/>
        </w:rPr>
        <w:t>2020</w:t>
      </w:r>
      <w:r w:rsidRPr="00B33CFE">
        <w:rPr>
          <w:rFonts w:ascii="仿宋" w:eastAsia="仿宋" w:hAnsi="仿宋" w:hint="eastAsia"/>
          <w:spacing w:val="14"/>
          <w:sz w:val="28"/>
          <w:szCs w:val="28"/>
        </w:rPr>
        <w:t>上半年，区教师发展中心发布了“幼儿园绘本资源游戏化拓展”活动展评的通知，将于</w:t>
      </w:r>
      <w:r w:rsidRPr="00B33CFE">
        <w:rPr>
          <w:rFonts w:ascii="仿宋" w:eastAsia="仿宋" w:hAnsi="仿宋" w:hint="eastAsia"/>
          <w:spacing w:val="14"/>
          <w:sz w:val="28"/>
          <w:szCs w:val="28"/>
        </w:rPr>
        <w:t>1</w:t>
      </w:r>
      <w:r w:rsidRPr="00B33CFE">
        <w:rPr>
          <w:rFonts w:ascii="仿宋" w:eastAsia="仿宋" w:hAnsi="仿宋" w:hint="eastAsia"/>
          <w:spacing w:val="14"/>
          <w:sz w:val="28"/>
          <w:szCs w:val="28"/>
        </w:rPr>
        <w:t>0</w:t>
      </w:r>
      <w:r w:rsidRPr="00B33CFE">
        <w:rPr>
          <w:rFonts w:ascii="仿宋" w:eastAsia="仿宋" w:hAnsi="仿宋" w:hint="eastAsia"/>
          <w:spacing w:val="14"/>
          <w:sz w:val="28"/>
          <w:szCs w:val="28"/>
        </w:rPr>
        <w:t>月份开展全区</w:t>
      </w:r>
      <w:r w:rsidRPr="00B33CFE">
        <w:rPr>
          <w:rFonts w:ascii="仿宋" w:eastAsia="仿宋" w:hAnsi="仿宋" w:hint="eastAsia"/>
          <w:spacing w:val="14"/>
          <w:sz w:val="28"/>
          <w:szCs w:val="28"/>
        </w:rPr>
        <w:lastRenderedPageBreak/>
        <w:t>性展评活动，并择优推荐参加市教科</w:t>
      </w:r>
      <w:proofErr w:type="gramStart"/>
      <w:r w:rsidRPr="00B33CFE">
        <w:rPr>
          <w:rFonts w:ascii="仿宋" w:eastAsia="仿宋" w:hAnsi="仿宋" w:hint="eastAsia"/>
          <w:spacing w:val="14"/>
          <w:sz w:val="28"/>
          <w:szCs w:val="28"/>
        </w:rPr>
        <w:t>院相关</w:t>
      </w:r>
      <w:proofErr w:type="gramEnd"/>
      <w:r w:rsidRPr="00B33CFE">
        <w:rPr>
          <w:rFonts w:ascii="仿宋" w:eastAsia="仿宋" w:hAnsi="仿宋" w:hint="eastAsia"/>
          <w:spacing w:val="14"/>
          <w:sz w:val="28"/>
          <w:szCs w:val="28"/>
        </w:rPr>
        <w:t>评比交流活动</w:t>
      </w:r>
      <w:r w:rsidRPr="00B33CFE">
        <w:rPr>
          <w:rFonts w:ascii="仿宋" w:eastAsia="仿宋" w:hAnsi="仿宋" w:hint="eastAsia"/>
          <w:spacing w:val="14"/>
          <w:sz w:val="28"/>
          <w:szCs w:val="28"/>
        </w:rPr>
        <w:t>。</w:t>
      </w:r>
      <w:r w:rsidRPr="00B33CFE">
        <w:rPr>
          <w:rFonts w:ascii="仿宋" w:eastAsia="仿宋" w:hAnsi="仿宋" w:hint="eastAsia"/>
          <w:b/>
          <w:spacing w:val="14"/>
          <w:sz w:val="28"/>
          <w:szCs w:val="28"/>
        </w:rPr>
        <w:t>第四，开展“基于有实效的幼儿行为观察”</w:t>
      </w:r>
      <w:r w:rsidRPr="00B33CFE">
        <w:rPr>
          <w:rFonts w:ascii="仿宋" w:eastAsia="仿宋" w:hAnsi="仿宋" w:hint="eastAsia"/>
          <w:b/>
          <w:spacing w:val="14"/>
          <w:sz w:val="28"/>
          <w:szCs w:val="28"/>
        </w:rPr>
        <w:t>持续</w:t>
      </w:r>
      <w:r w:rsidRPr="00B33CFE">
        <w:rPr>
          <w:rFonts w:ascii="仿宋" w:eastAsia="仿宋" w:hAnsi="仿宋" w:hint="eastAsia"/>
          <w:b/>
          <w:spacing w:val="14"/>
          <w:sz w:val="28"/>
          <w:szCs w:val="28"/>
        </w:rPr>
        <w:t>研究；</w:t>
      </w:r>
      <w:r w:rsidRPr="00B33CFE">
        <w:rPr>
          <w:rFonts w:ascii="仿宋" w:eastAsia="仿宋" w:hAnsi="仿宋" w:hint="eastAsia"/>
          <w:spacing w:val="14"/>
          <w:sz w:val="28"/>
          <w:szCs w:val="28"/>
        </w:rPr>
        <w:t>针对当下</w:t>
      </w:r>
      <w:r w:rsidRPr="00B33CFE">
        <w:rPr>
          <w:rFonts w:ascii="仿宋" w:eastAsia="仿宋" w:hAnsi="仿宋" w:hint="eastAsia"/>
          <w:spacing w:val="14"/>
          <w:sz w:val="28"/>
          <w:szCs w:val="28"/>
        </w:rPr>
        <w:t>我区幼儿园教师</w:t>
      </w:r>
      <w:r w:rsidRPr="00B33CFE">
        <w:rPr>
          <w:rFonts w:ascii="仿宋" w:eastAsia="仿宋" w:hAnsi="仿宋" w:hint="eastAsia"/>
          <w:spacing w:val="14"/>
          <w:sz w:val="28"/>
          <w:szCs w:val="28"/>
        </w:rPr>
        <w:t>对于幼儿行为观察存在的认识层面和行动层面的误区</w:t>
      </w:r>
      <w:r w:rsidRPr="00B33CFE">
        <w:rPr>
          <w:rFonts w:ascii="仿宋" w:eastAsia="仿宋" w:hAnsi="仿宋" w:hint="eastAsia"/>
          <w:spacing w:val="14"/>
          <w:sz w:val="28"/>
          <w:szCs w:val="28"/>
        </w:rPr>
        <w:t>。</w:t>
      </w:r>
      <w:r w:rsidRPr="00B33CFE">
        <w:rPr>
          <w:rFonts w:ascii="仿宋" w:eastAsia="仿宋" w:hAnsi="仿宋" w:hint="eastAsia"/>
          <w:spacing w:val="14"/>
          <w:sz w:val="28"/>
          <w:szCs w:val="28"/>
        </w:rPr>
        <w:t>本学期，将通过区幼儿行为观察核心组的日常研究以及全区业务园长的交流学习两大载体，推进“观察”的转型，从对技术</w:t>
      </w:r>
      <w:r w:rsidRPr="00B33CFE">
        <w:rPr>
          <w:rFonts w:ascii="仿宋" w:eastAsia="仿宋" w:hAnsi="仿宋" w:hint="eastAsia"/>
          <w:spacing w:val="14"/>
          <w:sz w:val="28"/>
          <w:szCs w:val="28"/>
        </w:rPr>
        <w:t>层面</w:t>
      </w:r>
      <w:r w:rsidRPr="00B33CFE">
        <w:rPr>
          <w:rFonts w:ascii="仿宋" w:eastAsia="仿宋" w:hAnsi="仿宋" w:hint="eastAsia"/>
          <w:spacing w:val="14"/>
          <w:sz w:val="28"/>
          <w:szCs w:val="28"/>
        </w:rPr>
        <w:t>的过度</w:t>
      </w:r>
      <w:r w:rsidRPr="00B33CFE">
        <w:rPr>
          <w:rFonts w:ascii="仿宋" w:eastAsia="仿宋" w:hAnsi="仿宋" w:hint="eastAsia"/>
          <w:spacing w:val="14"/>
          <w:sz w:val="28"/>
          <w:szCs w:val="28"/>
        </w:rPr>
        <w:t>锤炼</w:t>
      </w:r>
      <w:r w:rsidRPr="00B33CFE">
        <w:rPr>
          <w:rFonts w:ascii="仿宋" w:eastAsia="仿宋" w:hAnsi="仿宋" w:hint="eastAsia"/>
          <w:spacing w:val="14"/>
          <w:sz w:val="28"/>
          <w:szCs w:val="28"/>
        </w:rPr>
        <w:t>转型到对</w:t>
      </w:r>
      <w:r w:rsidRPr="00B33CFE">
        <w:rPr>
          <w:rFonts w:ascii="仿宋" w:eastAsia="仿宋" w:hAnsi="仿宋" w:hint="eastAsia"/>
          <w:spacing w:val="14"/>
          <w:sz w:val="28"/>
          <w:szCs w:val="28"/>
        </w:rPr>
        <w:t>幼儿</w:t>
      </w:r>
      <w:r w:rsidRPr="00B33CFE">
        <w:rPr>
          <w:rFonts w:ascii="仿宋" w:eastAsia="仿宋" w:hAnsi="仿宋" w:hint="eastAsia"/>
          <w:spacing w:val="14"/>
          <w:sz w:val="28"/>
          <w:szCs w:val="28"/>
        </w:rPr>
        <w:t>日常生活的</w:t>
      </w:r>
      <w:r w:rsidRPr="00B33CFE">
        <w:rPr>
          <w:rFonts w:ascii="仿宋" w:eastAsia="仿宋" w:hAnsi="仿宋" w:hint="eastAsia"/>
          <w:spacing w:val="14"/>
          <w:sz w:val="28"/>
          <w:szCs w:val="28"/>
        </w:rPr>
        <w:t>观察</w:t>
      </w:r>
      <w:r w:rsidRPr="00B33CFE">
        <w:rPr>
          <w:rFonts w:ascii="仿宋" w:eastAsia="仿宋" w:hAnsi="仿宋" w:hint="eastAsia"/>
          <w:spacing w:val="14"/>
          <w:sz w:val="28"/>
          <w:szCs w:val="28"/>
        </w:rPr>
        <w:t>；从案例的精致撰写转型到对基于观察</w:t>
      </w:r>
      <w:r w:rsidRPr="00B33CFE">
        <w:rPr>
          <w:rFonts w:ascii="仿宋" w:eastAsia="仿宋" w:hAnsi="仿宋" w:hint="eastAsia"/>
          <w:spacing w:val="14"/>
          <w:sz w:val="28"/>
          <w:szCs w:val="28"/>
        </w:rPr>
        <w:t>后的跟进</w:t>
      </w:r>
      <w:r w:rsidRPr="00B33CFE">
        <w:rPr>
          <w:rFonts w:ascii="仿宋" w:eastAsia="仿宋" w:hAnsi="仿宋" w:hint="eastAsia"/>
          <w:spacing w:val="14"/>
          <w:sz w:val="28"/>
          <w:szCs w:val="28"/>
        </w:rPr>
        <w:t>支持上</w:t>
      </w:r>
      <w:r w:rsidRPr="00B33CFE">
        <w:rPr>
          <w:rFonts w:ascii="仿宋" w:eastAsia="仿宋" w:hAnsi="仿宋" w:hint="eastAsia"/>
          <w:spacing w:val="14"/>
          <w:sz w:val="28"/>
          <w:szCs w:val="28"/>
        </w:rPr>
        <w:t>。要形成“实用观察”的两条自我检测标准：第一，通过今天的观察，我是否更了解这位幼儿了？第二，通过今天的观察，我是否更清晰后期我的支持行</w:t>
      </w:r>
      <w:r w:rsidRPr="00B33CFE">
        <w:rPr>
          <w:rFonts w:ascii="仿宋" w:eastAsia="仿宋" w:hAnsi="仿宋" w:hint="eastAsia"/>
          <w:spacing w:val="14"/>
          <w:sz w:val="28"/>
          <w:szCs w:val="28"/>
        </w:rPr>
        <w:t>动了？同时</w:t>
      </w:r>
      <w:r w:rsidRPr="00B33CFE">
        <w:rPr>
          <w:rFonts w:ascii="仿宋" w:eastAsia="仿宋" w:hAnsi="仿宋" w:hint="eastAsia"/>
          <w:spacing w:val="14"/>
          <w:sz w:val="28"/>
          <w:szCs w:val="28"/>
        </w:rPr>
        <w:t>在转型过程中要重点关注</w:t>
      </w:r>
      <w:r w:rsidRPr="00B33CFE">
        <w:rPr>
          <w:rFonts w:ascii="仿宋" w:eastAsia="仿宋" w:hAnsi="仿宋" w:hint="eastAsia"/>
          <w:spacing w:val="14"/>
          <w:sz w:val="28"/>
          <w:szCs w:val="28"/>
        </w:rPr>
        <w:t>：</w:t>
      </w:r>
      <w:r w:rsidRPr="00B33CFE">
        <w:rPr>
          <w:rFonts w:ascii="仿宋" w:eastAsia="仿宋" w:hAnsi="仿宋" w:hint="eastAsia"/>
          <w:spacing w:val="14"/>
          <w:sz w:val="28"/>
          <w:szCs w:val="28"/>
        </w:rPr>
        <w:t>一是</w:t>
      </w:r>
      <w:r w:rsidRPr="00B33CFE">
        <w:rPr>
          <w:rFonts w:ascii="仿宋" w:eastAsia="仿宋" w:hAnsi="仿宋" w:hint="eastAsia"/>
          <w:spacing w:val="14"/>
          <w:sz w:val="28"/>
          <w:szCs w:val="28"/>
        </w:rPr>
        <w:t>培育</w:t>
      </w:r>
      <w:r w:rsidRPr="00B33CFE">
        <w:rPr>
          <w:rFonts w:ascii="仿宋" w:eastAsia="仿宋" w:hAnsi="仿宋" w:hint="eastAsia"/>
          <w:spacing w:val="14"/>
          <w:sz w:val="28"/>
          <w:szCs w:val="28"/>
        </w:rPr>
        <w:t>教师的观察热情，觉得观察不难（减轻技术的负担）；二是提升观察</w:t>
      </w:r>
      <w:r w:rsidRPr="00B33CFE">
        <w:rPr>
          <w:rFonts w:ascii="仿宋" w:eastAsia="仿宋" w:hAnsi="仿宋" w:hint="eastAsia"/>
          <w:spacing w:val="14"/>
          <w:sz w:val="28"/>
          <w:szCs w:val="28"/>
        </w:rPr>
        <w:t>经验</w:t>
      </w:r>
      <w:r w:rsidRPr="00B33CFE">
        <w:rPr>
          <w:rFonts w:ascii="仿宋" w:eastAsia="仿宋" w:hAnsi="仿宋" w:hint="eastAsia"/>
          <w:spacing w:val="14"/>
          <w:sz w:val="28"/>
          <w:szCs w:val="28"/>
        </w:rPr>
        <w:t>的储备，对于指南及</w:t>
      </w:r>
      <w:r w:rsidRPr="00B33CFE">
        <w:rPr>
          <w:rFonts w:ascii="仿宋" w:eastAsia="仿宋" w:hAnsi="仿宋" w:hint="eastAsia"/>
          <w:spacing w:val="14"/>
          <w:sz w:val="28"/>
          <w:szCs w:val="28"/>
        </w:rPr>
        <w:t>幼儿</w:t>
      </w:r>
      <w:r w:rsidRPr="00B33CFE">
        <w:rPr>
          <w:rFonts w:ascii="仿宋" w:eastAsia="仿宋" w:hAnsi="仿宋" w:hint="eastAsia"/>
          <w:spacing w:val="14"/>
          <w:sz w:val="28"/>
          <w:szCs w:val="28"/>
        </w:rPr>
        <w:t>成长规律的学习和理解（常模在心中）；三是提升观察的应用价值，观察不是目的，借助观察能读懂一个或者一组幼儿是关键，立足读懂能够做一点有效的跟进支持才是目的（观察是有用的）。</w:t>
      </w:r>
    </w:p>
    <w:p w:rsidR="001C250C" w:rsidRPr="00B33CFE" w:rsidRDefault="00192F46" w:rsidP="00B33CFE">
      <w:pPr>
        <w:pStyle w:val="a6"/>
        <w:numPr>
          <w:ilvl w:val="0"/>
          <w:numId w:val="1"/>
        </w:numPr>
        <w:spacing w:line="440" w:lineRule="exact"/>
        <w:ind w:firstLineChars="200" w:firstLine="618"/>
        <w:jc w:val="both"/>
        <w:rPr>
          <w:rFonts w:ascii="仿宋" w:eastAsia="仿宋" w:hAnsi="仿宋"/>
          <w:spacing w:val="14"/>
          <w:sz w:val="28"/>
          <w:szCs w:val="28"/>
        </w:rPr>
      </w:pPr>
      <w:r w:rsidRPr="00B33CFE">
        <w:rPr>
          <w:rFonts w:ascii="仿宋" w:eastAsia="仿宋" w:hAnsi="仿宋" w:hint="eastAsia"/>
          <w:b/>
          <w:spacing w:val="14"/>
          <w:sz w:val="28"/>
          <w:szCs w:val="28"/>
        </w:rPr>
        <w:t>搭建平台，</w:t>
      </w:r>
      <w:r w:rsidRPr="00B33CFE">
        <w:rPr>
          <w:rFonts w:ascii="仿宋" w:eastAsia="仿宋" w:hAnsi="仿宋" w:hint="eastAsia"/>
          <w:b/>
          <w:spacing w:val="14"/>
          <w:kern w:val="2"/>
          <w:sz w:val="28"/>
          <w:szCs w:val="28"/>
        </w:rPr>
        <w:t>加速</w:t>
      </w:r>
      <w:r w:rsidRPr="00B33CFE">
        <w:rPr>
          <w:rFonts w:ascii="仿宋" w:eastAsia="仿宋" w:hAnsi="仿宋" w:hint="eastAsia"/>
          <w:b/>
          <w:spacing w:val="14"/>
          <w:kern w:val="2"/>
          <w:sz w:val="28"/>
          <w:szCs w:val="28"/>
        </w:rPr>
        <w:t>新北幼教队伍建设</w:t>
      </w:r>
      <w:r w:rsidRPr="00B33CFE">
        <w:rPr>
          <w:rFonts w:ascii="仿宋" w:eastAsia="仿宋" w:hAnsi="仿宋" w:hint="eastAsia"/>
          <w:spacing w:val="14"/>
          <w:sz w:val="28"/>
          <w:szCs w:val="28"/>
        </w:rPr>
        <w:t>。</w:t>
      </w:r>
      <w:r w:rsidRPr="00B33CFE">
        <w:rPr>
          <w:rFonts w:ascii="仿宋" w:eastAsia="仿宋" w:hAnsi="仿宋" w:hint="eastAsia"/>
          <w:spacing w:val="14"/>
          <w:sz w:val="28"/>
          <w:szCs w:val="28"/>
        </w:rPr>
        <w:t>本学期，将组织全区幼儿园教师</w:t>
      </w:r>
      <w:proofErr w:type="gramStart"/>
      <w:r w:rsidRPr="00B33CFE">
        <w:rPr>
          <w:rFonts w:ascii="仿宋" w:eastAsia="仿宋" w:hAnsi="仿宋" w:hint="eastAsia"/>
          <w:spacing w:val="14"/>
          <w:sz w:val="28"/>
          <w:szCs w:val="28"/>
        </w:rPr>
        <w:t>骏马杯</w:t>
      </w:r>
      <w:proofErr w:type="gramEnd"/>
      <w:r w:rsidRPr="00B33CFE">
        <w:rPr>
          <w:rFonts w:ascii="仿宋" w:eastAsia="仿宋" w:hAnsi="仿宋" w:hint="eastAsia"/>
          <w:spacing w:val="14"/>
          <w:sz w:val="28"/>
          <w:szCs w:val="28"/>
        </w:rPr>
        <w:t>比赛，</w:t>
      </w:r>
      <w:r w:rsidRPr="00B33CFE">
        <w:rPr>
          <w:rFonts w:ascii="仿宋" w:eastAsia="仿宋" w:hAnsi="仿宋" w:hint="eastAsia"/>
          <w:spacing w:val="14"/>
          <w:sz w:val="28"/>
          <w:szCs w:val="28"/>
        </w:rPr>
        <w:t>各园要借助契机，组织开展好园所的前期练兵工作，带领全体教师重温《指南》《新规程》</w:t>
      </w:r>
      <w:r w:rsidRPr="00B33CFE">
        <w:rPr>
          <w:rFonts w:ascii="仿宋" w:eastAsia="仿宋" w:hAnsi="仿宋" w:hint="eastAsia"/>
          <w:spacing w:val="14"/>
          <w:sz w:val="28"/>
          <w:szCs w:val="28"/>
        </w:rPr>
        <w:t>《</w:t>
      </w:r>
      <w:r w:rsidRPr="00B33CFE">
        <w:rPr>
          <w:rFonts w:ascii="仿宋" w:eastAsia="仿宋" w:hAnsi="仿宋" w:hint="eastAsia"/>
          <w:spacing w:val="14"/>
          <w:sz w:val="28"/>
          <w:szCs w:val="28"/>
        </w:rPr>
        <w:t>幼儿园教师专业标准</w:t>
      </w:r>
      <w:r w:rsidRPr="00B33CFE">
        <w:rPr>
          <w:rFonts w:ascii="仿宋" w:eastAsia="仿宋" w:hAnsi="仿宋" w:hint="eastAsia"/>
          <w:spacing w:val="14"/>
          <w:sz w:val="28"/>
          <w:szCs w:val="28"/>
        </w:rPr>
        <w:t>》</w:t>
      </w:r>
      <w:r w:rsidRPr="00B33CFE">
        <w:rPr>
          <w:rFonts w:ascii="仿宋" w:eastAsia="仿宋" w:hAnsi="仿宋" w:hint="eastAsia"/>
          <w:spacing w:val="14"/>
          <w:sz w:val="28"/>
          <w:szCs w:val="28"/>
        </w:rPr>
        <w:t>等纲领性文件，在学习与实践中重塑教师的儿童观、游戏观</w:t>
      </w:r>
      <w:r w:rsidRPr="00B33CFE">
        <w:rPr>
          <w:rFonts w:ascii="仿宋" w:eastAsia="仿宋" w:hAnsi="仿宋" w:hint="eastAsia"/>
          <w:spacing w:val="14"/>
          <w:sz w:val="28"/>
          <w:szCs w:val="28"/>
        </w:rPr>
        <w:t>和</w:t>
      </w:r>
      <w:r w:rsidRPr="00B33CFE">
        <w:rPr>
          <w:rFonts w:ascii="仿宋" w:eastAsia="仿宋" w:hAnsi="仿宋" w:hint="eastAsia"/>
          <w:spacing w:val="14"/>
          <w:sz w:val="28"/>
          <w:szCs w:val="28"/>
        </w:rPr>
        <w:t>课程观，要充分认识到当下</w:t>
      </w:r>
      <w:r w:rsidRPr="00B33CFE">
        <w:rPr>
          <w:rFonts w:ascii="仿宋" w:eastAsia="仿宋" w:hAnsi="仿宋" w:hint="eastAsia"/>
          <w:spacing w:val="14"/>
          <w:sz w:val="28"/>
          <w:szCs w:val="28"/>
        </w:rPr>
        <w:t>幼儿园课程改革就是要回归儿童立场、回归以游戏为基本活动，而这有赖于教师专业能力的提升。</w:t>
      </w:r>
      <w:r w:rsidRPr="00B33CFE">
        <w:rPr>
          <w:rFonts w:ascii="仿宋" w:eastAsia="仿宋" w:hAnsi="仿宋" w:hint="eastAsia"/>
          <w:b/>
          <w:spacing w:val="14"/>
          <w:sz w:val="28"/>
          <w:szCs w:val="28"/>
        </w:rPr>
        <w:t>一是继续开展“进阶研读”活动；</w:t>
      </w:r>
      <w:r w:rsidRPr="00B33CFE">
        <w:rPr>
          <w:rFonts w:ascii="仿宋" w:eastAsia="仿宋" w:hAnsi="仿宋" w:hint="eastAsia"/>
          <w:spacing w:val="14"/>
          <w:sz w:val="28"/>
          <w:szCs w:val="28"/>
        </w:rPr>
        <w:t>针对上学期业务园长共读活动的开展，本学期，带领业务园长</w:t>
      </w:r>
      <w:r w:rsidRPr="00B33CFE">
        <w:rPr>
          <w:rFonts w:ascii="仿宋" w:eastAsia="仿宋" w:hAnsi="仿宋" w:hint="eastAsia"/>
          <w:spacing w:val="14"/>
          <w:sz w:val="28"/>
          <w:szCs w:val="28"/>
        </w:rPr>
        <w:t>以及区骨干项目组</w:t>
      </w:r>
      <w:r w:rsidRPr="00B33CFE">
        <w:rPr>
          <w:rFonts w:ascii="仿宋" w:eastAsia="仿宋" w:hAnsi="仿宋" w:hint="eastAsia"/>
          <w:spacing w:val="14"/>
          <w:sz w:val="28"/>
          <w:szCs w:val="28"/>
        </w:rPr>
        <w:t>精读</w:t>
      </w:r>
      <w:r w:rsidRPr="00B33CFE">
        <w:rPr>
          <w:rFonts w:ascii="仿宋" w:eastAsia="仿宋" w:hAnsi="仿宋" w:hint="eastAsia"/>
          <w:spacing w:val="14"/>
          <w:sz w:val="28"/>
          <w:szCs w:val="28"/>
        </w:rPr>
        <w:t>《选择时间：通过探究和玩耍深化儿童的学习》、</w:t>
      </w:r>
      <w:r w:rsidRPr="00B33CFE">
        <w:rPr>
          <w:rFonts w:ascii="仿宋" w:eastAsia="仿宋" w:hAnsi="仿宋" w:hint="eastAsia"/>
          <w:spacing w:val="14"/>
          <w:sz w:val="28"/>
          <w:szCs w:val="28"/>
        </w:rPr>
        <w:t>《</w:t>
      </w:r>
      <w:r w:rsidRPr="00B33CFE">
        <w:rPr>
          <w:rFonts w:ascii="仿宋" w:eastAsia="仿宋" w:hAnsi="仿宋" w:hint="eastAsia"/>
          <w:spacing w:val="14"/>
          <w:sz w:val="28"/>
          <w:szCs w:val="28"/>
        </w:rPr>
        <w:t>热情投入的主动学习者——学前儿童的学习品质及其培养</w:t>
      </w:r>
      <w:r w:rsidRPr="00B33CFE">
        <w:rPr>
          <w:rFonts w:ascii="仿宋" w:eastAsia="仿宋" w:hAnsi="仿宋" w:hint="eastAsia"/>
          <w:spacing w:val="14"/>
          <w:sz w:val="28"/>
          <w:szCs w:val="28"/>
        </w:rPr>
        <w:t>》，</w:t>
      </w:r>
      <w:r w:rsidRPr="00B33CFE">
        <w:rPr>
          <w:rFonts w:ascii="仿宋" w:eastAsia="仿宋" w:hAnsi="仿宋" w:hint="eastAsia"/>
          <w:spacing w:val="14"/>
          <w:sz w:val="28"/>
          <w:szCs w:val="28"/>
        </w:rPr>
        <w:t>读书的形式采取</w:t>
      </w:r>
      <w:r w:rsidRPr="00B33CFE">
        <w:rPr>
          <w:rFonts w:ascii="仿宋" w:eastAsia="仿宋" w:hAnsi="仿宋" w:hint="eastAsia"/>
          <w:spacing w:val="14"/>
          <w:sz w:val="28"/>
          <w:szCs w:val="28"/>
        </w:rPr>
        <w:t>线上和线下的联动，在线上共读的基础上，定期举办线下读书沙龙活动，关注每一个个体的读书所获，同时围绕共性问题</w:t>
      </w:r>
      <w:r w:rsidRPr="00B33CFE">
        <w:rPr>
          <w:rFonts w:ascii="仿宋" w:eastAsia="仿宋" w:hAnsi="仿宋" w:hint="eastAsia"/>
          <w:spacing w:val="14"/>
          <w:sz w:val="28"/>
          <w:szCs w:val="28"/>
        </w:rPr>
        <w:t>以及实践智慧</w:t>
      </w:r>
      <w:r w:rsidRPr="00B33CFE">
        <w:rPr>
          <w:rFonts w:ascii="仿宋" w:eastAsia="仿宋" w:hAnsi="仿宋" w:hint="eastAsia"/>
          <w:spacing w:val="14"/>
          <w:sz w:val="28"/>
          <w:szCs w:val="28"/>
        </w:rPr>
        <w:t>展开及时性对</w:t>
      </w:r>
      <w:r w:rsidRPr="00B33CFE">
        <w:rPr>
          <w:rFonts w:ascii="仿宋" w:eastAsia="仿宋" w:hAnsi="仿宋" w:hint="eastAsia"/>
          <w:spacing w:val="14"/>
          <w:sz w:val="28"/>
          <w:szCs w:val="28"/>
        </w:rPr>
        <w:t>话，寻求共性的认识与行动策略</w:t>
      </w:r>
      <w:r w:rsidRPr="00B33CFE">
        <w:rPr>
          <w:rFonts w:ascii="仿宋" w:eastAsia="仿宋" w:hAnsi="仿宋" w:hint="eastAsia"/>
          <w:spacing w:val="14"/>
          <w:sz w:val="28"/>
          <w:szCs w:val="28"/>
        </w:rPr>
        <w:t>。</w:t>
      </w:r>
      <w:r w:rsidRPr="00B33CFE">
        <w:rPr>
          <w:rFonts w:ascii="仿宋" w:eastAsia="仿宋" w:hAnsi="仿宋" w:hint="eastAsia"/>
          <w:spacing w:val="14"/>
          <w:sz w:val="28"/>
          <w:szCs w:val="28"/>
        </w:rPr>
        <w:t>各</w:t>
      </w:r>
      <w:proofErr w:type="gramStart"/>
      <w:r w:rsidRPr="00B33CFE">
        <w:rPr>
          <w:rFonts w:ascii="仿宋" w:eastAsia="仿宋" w:hAnsi="仿宋" w:hint="eastAsia"/>
          <w:spacing w:val="14"/>
          <w:sz w:val="28"/>
          <w:szCs w:val="28"/>
        </w:rPr>
        <w:t>园业务</w:t>
      </w:r>
      <w:proofErr w:type="gramEnd"/>
      <w:r w:rsidRPr="00B33CFE">
        <w:rPr>
          <w:rFonts w:ascii="仿宋" w:eastAsia="仿宋" w:hAnsi="仿宋" w:hint="eastAsia"/>
          <w:spacing w:val="14"/>
          <w:sz w:val="28"/>
          <w:szCs w:val="28"/>
        </w:rPr>
        <w:t>园长以及区骨干项目组成员也要将区组织的相关经验带到本园，带领园所教师开展共读活动，</w:t>
      </w:r>
      <w:r w:rsidRPr="00B33CFE">
        <w:rPr>
          <w:rFonts w:ascii="仿宋" w:eastAsia="仿宋" w:hAnsi="仿宋" w:hint="eastAsia"/>
          <w:spacing w:val="14"/>
          <w:sz w:val="28"/>
          <w:szCs w:val="28"/>
        </w:rPr>
        <w:t>借助著作的精神力量与群体的共读智慧为后续的实践</w:t>
      </w:r>
      <w:r w:rsidRPr="00B33CFE">
        <w:rPr>
          <w:rFonts w:ascii="仿宋" w:eastAsia="仿宋" w:hAnsi="仿宋" w:hint="eastAsia"/>
          <w:spacing w:val="14"/>
          <w:sz w:val="28"/>
          <w:szCs w:val="28"/>
        </w:rPr>
        <w:t>行动</w:t>
      </w:r>
      <w:r w:rsidRPr="00B33CFE">
        <w:rPr>
          <w:rFonts w:ascii="仿宋" w:eastAsia="仿宋" w:hAnsi="仿宋" w:hint="eastAsia"/>
          <w:spacing w:val="14"/>
          <w:sz w:val="28"/>
          <w:szCs w:val="28"/>
        </w:rPr>
        <w:t>寻求有效的经验</w:t>
      </w:r>
      <w:r w:rsidRPr="00B33CFE">
        <w:rPr>
          <w:rFonts w:ascii="仿宋" w:eastAsia="仿宋" w:hAnsi="仿宋" w:hint="eastAsia"/>
          <w:spacing w:val="14"/>
          <w:sz w:val="28"/>
          <w:szCs w:val="28"/>
        </w:rPr>
        <w:t>。</w:t>
      </w:r>
      <w:r w:rsidRPr="00B33CFE">
        <w:rPr>
          <w:rFonts w:ascii="仿宋" w:eastAsia="仿宋" w:hAnsi="仿宋" w:hint="eastAsia"/>
          <w:b/>
          <w:bCs/>
          <w:spacing w:val="14"/>
          <w:sz w:val="28"/>
          <w:szCs w:val="28"/>
        </w:rPr>
        <w:t>二</w:t>
      </w:r>
      <w:r w:rsidRPr="00B33CFE">
        <w:rPr>
          <w:rFonts w:ascii="仿宋" w:eastAsia="仿宋" w:hAnsi="仿宋" w:hint="eastAsia"/>
          <w:b/>
          <w:bCs/>
          <w:spacing w:val="14"/>
          <w:sz w:val="28"/>
          <w:szCs w:val="28"/>
        </w:rPr>
        <w:t>是</w:t>
      </w:r>
      <w:r w:rsidRPr="00B33CFE">
        <w:rPr>
          <w:rFonts w:ascii="仿宋" w:eastAsia="仿宋" w:hAnsi="仿宋" w:hint="eastAsia"/>
          <w:b/>
          <w:spacing w:val="14"/>
          <w:sz w:val="28"/>
          <w:szCs w:val="28"/>
        </w:rPr>
        <w:t>加强新北区学前教育骨干团队的培养</w:t>
      </w:r>
      <w:r w:rsidRPr="00B33CFE">
        <w:rPr>
          <w:rFonts w:ascii="仿宋" w:eastAsia="仿宋" w:hAnsi="仿宋" w:hint="eastAsia"/>
          <w:spacing w:val="14"/>
          <w:sz w:val="28"/>
          <w:szCs w:val="28"/>
        </w:rPr>
        <w:t>。</w:t>
      </w:r>
      <w:r w:rsidRPr="00B33CFE">
        <w:rPr>
          <w:rFonts w:ascii="仿宋" w:eastAsia="仿宋" w:hAnsi="仿宋" w:hint="eastAsia"/>
          <w:spacing w:val="14"/>
          <w:sz w:val="28"/>
          <w:szCs w:val="28"/>
        </w:rPr>
        <w:t>一</w:t>
      </w:r>
      <w:r w:rsidRPr="00B33CFE">
        <w:rPr>
          <w:rFonts w:ascii="仿宋" w:eastAsia="仿宋" w:hAnsi="仿宋" w:hint="eastAsia"/>
          <w:spacing w:val="14"/>
          <w:sz w:val="28"/>
          <w:szCs w:val="28"/>
        </w:rPr>
        <w:t>方面</w:t>
      </w:r>
      <w:r w:rsidRPr="00B33CFE">
        <w:rPr>
          <w:rFonts w:ascii="仿宋" w:eastAsia="仿宋" w:hAnsi="仿宋" w:hint="eastAsia"/>
          <w:spacing w:val="14"/>
          <w:sz w:val="28"/>
          <w:szCs w:val="28"/>
        </w:rPr>
        <w:t>，</w:t>
      </w:r>
      <w:r w:rsidRPr="00B33CFE">
        <w:rPr>
          <w:rFonts w:ascii="仿宋" w:eastAsia="仿宋" w:hAnsi="仿宋" w:hint="eastAsia"/>
          <w:spacing w:val="14"/>
          <w:sz w:val="28"/>
          <w:szCs w:val="28"/>
        </w:rPr>
        <w:t>继续开展好六大核心组与金种子团队的日常研修工作，同时做好一个周期的阶段汇报工作，本学期将</w:t>
      </w:r>
      <w:r w:rsidRPr="00B33CFE">
        <w:rPr>
          <w:rFonts w:ascii="仿宋" w:eastAsia="仿宋" w:hAnsi="仿宋" w:hint="eastAsia"/>
          <w:spacing w:val="14"/>
          <w:sz w:val="28"/>
          <w:szCs w:val="28"/>
        </w:rPr>
        <w:t>开展</w:t>
      </w:r>
      <w:r w:rsidRPr="00B33CFE">
        <w:rPr>
          <w:rFonts w:ascii="仿宋" w:eastAsia="仿宋" w:hAnsi="仿宋" w:hint="eastAsia"/>
          <w:spacing w:val="14"/>
          <w:sz w:val="28"/>
          <w:szCs w:val="28"/>
        </w:rPr>
        <w:t>核心</w:t>
      </w:r>
      <w:proofErr w:type="gramStart"/>
      <w:r w:rsidRPr="00B33CFE">
        <w:rPr>
          <w:rFonts w:ascii="仿宋" w:eastAsia="仿宋" w:hAnsi="仿宋" w:hint="eastAsia"/>
          <w:spacing w:val="14"/>
          <w:sz w:val="28"/>
          <w:szCs w:val="28"/>
        </w:rPr>
        <w:t>组中期</w:t>
      </w:r>
      <w:proofErr w:type="gramEnd"/>
      <w:r w:rsidRPr="00B33CFE">
        <w:rPr>
          <w:rFonts w:ascii="仿宋" w:eastAsia="仿宋" w:hAnsi="仿宋" w:hint="eastAsia"/>
          <w:spacing w:val="14"/>
          <w:sz w:val="28"/>
          <w:szCs w:val="28"/>
        </w:rPr>
        <w:t>汇报活动，重点落脚在真实现场的动态呈现上以及具体经验的多元分享上，能让全区幼儿园因为核心组的研究有所收获；同时联合区幼儿园</w:t>
      </w:r>
      <w:r w:rsidRPr="00B33CFE">
        <w:rPr>
          <w:rFonts w:ascii="仿宋" w:eastAsia="仿宋" w:hAnsi="仿宋" w:hint="eastAsia"/>
          <w:spacing w:val="14"/>
          <w:sz w:val="28"/>
          <w:szCs w:val="28"/>
        </w:rPr>
        <w:lastRenderedPageBreak/>
        <w:t>金种子成长</w:t>
      </w:r>
      <w:proofErr w:type="gramStart"/>
      <w:r w:rsidRPr="00B33CFE">
        <w:rPr>
          <w:rFonts w:ascii="仿宋" w:eastAsia="仿宋" w:hAnsi="仿宋" w:hint="eastAsia"/>
          <w:spacing w:val="14"/>
          <w:sz w:val="28"/>
          <w:szCs w:val="28"/>
        </w:rPr>
        <w:t>营开展</w:t>
      </w:r>
      <w:proofErr w:type="gramEnd"/>
      <w:r w:rsidRPr="00B33CFE">
        <w:rPr>
          <w:rFonts w:ascii="仿宋" w:eastAsia="仿宋" w:hAnsi="仿宋" w:hint="eastAsia"/>
          <w:spacing w:val="14"/>
          <w:sz w:val="28"/>
          <w:szCs w:val="28"/>
        </w:rPr>
        <w:t>阶段</w:t>
      </w:r>
      <w:r w:rsidRPr="00B33CFE">
        <w:rPr>
          <w:rFonts w:ascii="仿宋" w:eastAsia="仿宋" w:hAnsi="仿宋" w:hint="eastAsia"/>
          <w:spacing w:val="14"/>
          <w:sz w:val="28"/>
          <w:szCs w:val="28"/>
        </w:rPr>
        <w:t>基本功项目的考核，借助中期汇报看到我们前期的成长以及后续的努力方向。</w:t>
      </w:r>
      <w:r w:rsidRPr="00B33CFE">
        <w:rPr>
          <w:rFonts w:ascii="仿宋" w:eastAsia="仿宋" w:hAnsi="仿宋" w:hint="eastAsia"/>
          <w:spacing w:val="14"/>
          <w:sz w:val="28"/>
          <w:szCs w:val="28"/>
        </w:rPr>
        <w:t>另一方面</w:t>
      </w:r>
      <w:r w:rsidRPr="00B33CFE">
        <w:rPr>
          <w:rFonts w:ascii="仿宋" w:eastAsia="仿宋" w:hAnsi="仿宋" w:hint="eastAsia"/>
          <w:spacing w:val="14"/>
          <w:sz w:val="28"/>
          <w:szCs w:val="28"/>
        </w:rPr>
        <w:t>，</w:t>
      </w:r>
      <w:r w:rsidRPr="00B33CFE">
        <w:rPr>
          <w:rFonts w:ascii="仿宋" w:eastAsia="仿宋" w:hAnsi="仿宋" w:hint="eastAsia"/>
          <w:spacing w:val="14"/>
          <w:sz w:val="28"/>
          <w:szCs w:val="28"/>
        </w:rPr>
        <w:t>为乡村幼儿园和民办幼儿园教师创设展示平台。关注农村幼儿园和民办幼儿园课程建设和保教质量提升，聚焦其教师专业水平提升，创新教研机制，搭建展示平台，联合市教科院继续推行“乡村幼儿园</w:t>
      </w:r>
      <w:r w:rsidRPr="00B33CFE">
        <w:rPr>
          <w:rFonts w:ascii="仿宋" w:eastAsia="仿宋" w:hAnsi="仿宋" w:hint="eastAsia"/>
          <w:spacing w:val="14"/>
          <w:sz w:val="28"/>
          <w:szCs w:val="28"/>
        </w:rPr>
        <w:t>专项市级、区级</w:t>
      </w:r>
      <w:r w:rsidRPr="00B33CFE">
        <w:rPr>
          <w:rFonts w:ascii="仿宋" w:eastAsia="仿宋" w:hAnsi="仿宋" w:hint="eastAsia"/>
          <w:spacing w:val="14"/>
          <w:sz w:val="28"/>
          <w:szCs w:val="28"/>
        </w:rPr>
        <w:t>半日开放</w:t>
      </w:r>
      <w:r w:rsidRPr="00B33CFE">
        <w:rPr>
          <w:rFonts w:ascii="仿宋" w:eastAsia="仿宋" w:hAnsi="仿宋" w:hint="eastAsia"/>
          <w:spacing w:val="14"/>
          <w:sz w:val="28"/>
          <w:szCs w:val="28"/>
        </w:rPr>
        <w:t>活动”，原则上每</w:t>
      </w:r>
      <w:r w:rsidRPr="00B33CFE">
        <w:rPr>
          <w:rFonts w:ascii="仿宋" w:eastAsia="仿宋" w:hAnsi="仿宋" w:hint="eastAsia"/>
          <w:spacing w:val="14"/>
          <w:sz w:val="28"/>
          <w:szCs w:val="28"/>
        </w:rPr>
        <w:t>学期有</w:t>
      </w:r>
      <w:r w:rsidRPr="00B33CFE">
        <w:rPr>
          <w:rFonts w:ascii="仿宋" w:eastAsia="仿宋" w:hAnsi="仿宋" w:hint="eastAsia"/>
          <w:spacing w:val="14"/>
          <w:sz w:val="28"/>
          <w:szCs w:val="28"/>
        </w:rPr>
        <w:t>1-2</w:t>
      </w:r>
      <w:r w:rsidRPr="00B33CFE">
        <w:rPr>
          <w:rFonts w:ascii="仿宋" w:eastAsia="仿宋" w:hAnsi="仿宋" w:hint="eastAsia"/>
          <w:spacing w:val="14"/>
          <w:sz w:val="28"/>
          <w:szCs w:val="28"/>
        </w:rPr>
        <w:t>所幼儿园可申报市级开放活动；</w:t>
      </w:r>
      <w:r w:rsidRPr="00B33CFE">
        <w:rPr>
          <w:rFonts w:ascii="仿宋" w:eastAsia="仿宋" w:hAnsi="仿宋" w:hint="eastAsia"/>
          <w:spacing w:val="14"/>
          <w:sz w:val="28"/>
          <w:szCs w:val="28"/>
        </w:rPr>
        <w:t>2</w:t>
      </w:r>
      <w:r w:rsidRPr="00B33CFE">
        <w:rPr>
          <w:rFonts w:ascii="仿宋" w:eastAsia="仿宋" w:hAnsi="仿宋" w:hint="eastAsia"/>
          <w:spacing w:val="14"/>
          <w:sz w:val="28"/>
          <w:szCs w:val="28"/>
        </w:rPr>
        <w:t>所幼儿园可申报区级开放活动，激发</w:t>
      </w:r>
      <w:proofErr w:type="gramStart"/>
      <w:r w:rsidRPr="00B33CFE">
        <w:rPr>
          <w:rFonts w:ascii="仿宋" w:eastAsia="仿宋" w:hAnsi="仿宋" w:hint="eastAsia"/>
          <w:spacing w:val="14"/>
          <w:sz w:val="28"/>
          <w:szCs w:val="28"/>
        </w:rPr>
        <w:t>农村园</w:t>
      </w:r>
      <w:proofErr w:type="gramEnd"/>
      <w:r w:rsidRPr="00B33CFE">
        <w:rPr>
          <w:rFonts w:ascii="仿宋" w:eastAsia="仿宋" w:hAnsi="仿宋" w:hint="eastAsia"/>
          <w:spacing w:val="14"/>
          <w:sz w:val="28"/>
          <w:szCs w:val="28"/>
        </w:rPr>
        <w:t>的课改热情；本续期将继续</w:t>
      </w:r>
      <w:r w:rsidRPr="00B33CFE">
        <w:rPr>
          <w:rFonts w:ascii="仿宋" w:eastAsia="仿宋" w:hAnsi="仿宋" w:hint="eastAsia"/>
          <w:spacing w:val="14"/>
          <w:sz w:val="28"/>
          <w:szCs w:val="28"/>
        </w:rPr>
        <w:t>举办区</w:t>
      </w:r>
      <w:r w:rsidRPr="00B33CFE">
        <w:rPr>
          <w:rFonts w:ascii="仿宋" w:eastAsia="仿宋" w:hAnsi="仿宋" w:hint="eastAsia"/>
          <w:spacing w:val="14"/>
          <w:sz w:val="28"/>
          <w:szCs w:val="28"/>
        </w:rPr>
        <w:t>民办幼儿园第二轮课程游戏化建设成果分享论坛以及</w:t>
      </w:r>
      <w:r w:rsidRPr="00B33CFE">
        <w:rPr>
          <w:rFonts w:ascii="仿宋" w:eastAsia="仿宋" w:hAnsi="仿宋" w:hint="eastAsia"/>
          <w:spacing w:val="14"/>
          <w:sz w:val="28"/>
          <w:szCs w:val="28"/>
        </w:rPr>
        <w:t>“民办幼儿园教师公开活动”，旨在提供平台支持民办园教师专业成长，</w:t>
      </w:r>
      <w:r w:rsidRPr="00B33CFE">
        <w:rPr>
          <w:rFonts w:ascii="仿宋" w:eastAsia="仿宋" w:hAnsi="仿宋" w:hint="eastAsia"/>
          <w:spacing w:val="14"/>
          <w:sz w:val="28"/>
          <w:szCs w:val="28"/>
        </w:rPr>
        <w:t>从而</w:t>
      </w:r>
      <w:r w:rsidRPr="00B33CFE">
        <w:rPr>
          <w:rFonts w:ascii="仿宋" w:eastAsia="仿宋" w:hAnsi="仿宋" w:hint="eastAsia"/>
          <w:spacing w:val="14"/>
          <w:sz w:val="28"/>
          <w:szCs w:val="28"/>
        </w:rPr>
        <w:t>整体带动我区民办幼儿园的“规范、专业”发展。</w:t>
      </w:r>
    </w:p>
    <w:p w:rsidR="001C250C" w:rsidRPr="00B33CFE" w:rsidRDefault="001C250C" w:rsidP="00B33CFE">
      <w:pPr>
        <w:pStyle w:val="10"/>
        <w:spacing w:line="440" w:lineRule="exact"/>
        <w:ind w:firstLine="618"/>
        <w:rPr>
          <w:rFonts w:ascii="仿宋" w:eastAsia="仿宋" w:hAnsi="仿宋"/>
          <w:b/>
          <w:spacing w:val="14"/>
          <w:sz w:val="28"/>
          <w:szCs w:val="28"/>
        </w:rPr>
      </w:pPr>
    </w:p>
    <w:p w:rsidR="001C250C" w:rsidRPr="00B33CFE" w:rsidRDefault="00192F46" w:rsidP="00B33CFE">
      <w:pPr>
        <w:pStyle w:val="10"/>
        <w:spacing w:line="440" w:lineRule="exact"/>
        <w:ind w:firstLine="618"/>
        <w:rPr>
          <w:rFonts w:ascii="仿宋" w:eastAsia="仿宋" w:hAnsi="仿宋"/>
          <w:spacing w:val="14"/>
          <w:sz w:val="28"/>
          <w:szCs w:val="28"/>
        </w:rPr>
      </w:pPr>
      <w:r w:rsidRPr="00B33CFE">
        <w:rPr>
          <w:rFonts w:ascii="仿宋" w:eastAsia="仿宋" w:hAnsi="仿宋" w:hint="eastAsia"/>
          <w:b/>
          <w:spacing w:val="14"/>
          <w:sz w:val="28"/>
          <w:szCs w:val="28"/>
        </w:rPr>
        <w:t>三、时间安排</w:t>
      </w:r>
      <w:r w:rsidRPr="00B33CFE">
        <w:rPr>
          <w:rFonts w:ascii="仿宋" w:eastAsia="仿宋" w:hAnsi="仿宋" w:hint="eastAsia"/>
          <w:b/>
          <w:spacing w:val="14"/>
          <w:sz w:val="28"/>
          <w:szCs w:val="28"/>
        </w:rPr>
        <w:t xml:space="preserve"> </w:t>
      </w:r>
      <w:r w:rsidRPr="00B33CFE">
        <w:rPr>
          <w:rFonts w:ascii="仿宋" w:eastAsia="仿宋" w:hAnsi="仿宋" w:hint="eastAsia"/>
          <w:spacing w:val="14"/>
          <w:sz w:val="28"/>
          <w:szCs w:val="28"/>
        </w:rPr>
        <w:t>【根据实际情况再灵活调整】</w:t>
      </w:r>
    </w:p>
    <w:p w:rsidR="001C250C" w:rsidRPr="00B33CFE" w:rsidRDefault="00192F46" w:rsidP="00B33CFE">
      <w:pPr>
        <w:pStyle w:val="10"/>
        <w:spacing w:line="440" w:lineRule="exact"/>
        <w:ind w:firstLine="618"/>
        <w:rPr>
          <w:rFonts w:ascii="仿宋" w:eastAsia="仿宋" w:hAnsi="仿宋"/>
          <w:b/>
          <w:spacing w:val="14"/>
          <w:sz w:val="28"/>
          <w:szCs w:val="28"/>
        </w:rPr>
      </w:pPr>
      <w:r w:rsidRPr="00B33CFE">
        <w:rPr>
          <w:rFonts w:ascii="仿宋" w:eastAsia="仿宋" w:hAnsi="仿宋" w:hint="eastAsia"/>
          <w:b/>
          <w:spacing w:val="14"/>
          <w:sz w:val="28"/>
          <w:szCs w:val="28"/>
        </w:rPr>
        <w:t>八</w:t>
      </w:r>
      <w:r w:rsidRPr="00B33CFE">
        <w:rPr>
          <w:rFonts w:ascii="仿宋" w:eastAsia="仿宋" w:hAnsi="仿宋" w:hint="eastAsia"/>
          <w:b/>
          <w:spacing w:val="14"/>
          <w:sz w:val="28"/>
          <w:szCs w:val="28"/>
        </w:rPr>
        <w:t>月份</w:t>
      </w:r>
    </w:p>
    <w:p w:rsidR="001C250C" w:rsidRPr="00B33CFE" w:rsidRDefault="00192F46" w:rsidP="00B33CFE">
      <w:pPr>
        <w:pStyle w:val="10"/>
        <w:spacing w:line="440" w:lineRule="exact"/>
        <w:ind w:firstLine="616"/>
        <w:rPr>
          <w:rFonts w:ascii="仿宋" w:eastAsia="仿宋" w:hAnsi="仿宋"/>
          <w:spacing w:val="14"/>
          <w:sz w:val="28"/>
          <w:szCs w:val="28"/>
        </w:rPr>
      </w:pPr>
      <w:r w:rsidRPr="00B33CFE">
        <w:rPr>
          <w:rFonts w:ascii="仿宋" w:eastAsia="仿宋" w:hAnsi="仿宋" w:hint="eastAsia"/>
          <w:spacing w:val="14"/>
          <w:sz w:val="28"/>
          <w:szCs w:val="28"/>
        </w:rPr>
        <w:t>1.</w:t>
      </w:r>
      <w:r w:rsidRPr="00B33CFE">
        <w:rPr>
          <w:rFonts w:ascii="仿宋" w:eastAsia="仿宋" w:hAnsi="仿宋" w:hint="eastAsia"/>
          <w:spacing w:val="14"/>
          <w:sz w:val="28"/>
          <w:szCs w:val="28"/>
        </w:rPr>
        <w:t>对接省、市教研有关工作；</w:t>
      </w:r>
    </w:p>
    <w:p w:rsidR="001C250C" w:rsidRPr="00B33CFE" w:rsidRDefault="00192F46" w:rsidP="00B33CFE">
      <w:pPr>
        <w:pStyle w:val="10"/>
        <w:spacing w:line="440" w:lineRule="exact"/>
        <w:ind w:firstLine="616"/>
        <w:rPr>
          <w:rFonts w:ascii="仿宋" w:eastAsia="仿宋" w:hAnsi="仿宋"/>
          <w:spacing w:val="14"/>
          <w:sz w:val="28"/>
          <w:szCs w:val="28"/>
        </w:rPr>
      </w:pPr>
      <w:r w:rsidRPr="00B33CFE">
        <w:rPr>
          <w:rFonts w:ascii="仿宋" w:eastAsia="仿宋" w:hAnsi="仿宋" w:hint="eastAsia"/>
          <w:spacing w:val="14"/>
          <w:sz w:val="28"/>
          <w:szCs w:val="28"/>
        </w:rPr>
        <w:t>2.</w:t>
      </w:r>
      <w:r w:rsidRPr="00B33CFE">
        <w:rPr>
          <w:rFonts w:ascii="仿宋" w:eastAsia="仿宋" w:hAnsi="仿宋" w:hint="eastAsia"/>
          <w:spacing w:val="14"/>
          <w:sz w:val="28"/>
          <w:szCs w:val="28"/>
        </w:rPr>
        <w:t>完善区学前教育教研工作计划</w:t>
      </w:r>
    </w:p>
    <w:p w:rsidR="001C250C" w:rsidRPr="00B33CFE" w:rsidRDefault="00192F46" w:rsidP="00B33CFE">
      <w:pPr>
        <w:pStyle w:val="10"/>
        <w:spacing w:line="440" w:lineRule="exact"/>
        <w:ind w:firstLine="616"/>
        <w:rPr>
          <w:rFonts w:ascii="仿宋" w:eastAsia="仿宋" w:hAnsi="仿宋"/>
          <w:spacing w:val="14"/>
          <w:sz w:val="28"/>
          <w:szCs w:val="28"/>
        </w:rPr>
      </w:pPr>
      <w:r w:rsidRPr="00B33CFE">
        <w:rPr>
          <w:rFonts w:ascii="仿宋" w:eastAsia="仿宋" w:hAnsi="仿宋" w:hint="eastAsia"/>
          <w:spacing w:val="14"/>
          <w:sz w:val="28"/>
          <w:szCs w:val="28"/>
        </w:rPr>
        <w:t>3</w:t>
      </w:r>
      <w:r w:rsidRPr="00B33CFE">
        <w:rPr>
          <w:rFonts w:ascii="仿宋" w:eastAsia="仿宋" w:hAnsi="仿宋" w:hint="eastAsia"/>
          <w:spacing w:val="14"/>
          <w:sz w:val="28"/>
          <w:szCs w:val="28"/>
        </w:rPr>
        <w:t>.</w:t>
      </w:r>
      <w:r w:rsidRPr="00B33CFE">
        <w:rPr>
          <w:rFonts w:ascii="仿宋" w:eastAsia="仿宋" w:hAnsi="仿宋" w:hint="eastAsia"/>
          <w:spacing w:val="14"/>
          <w:sz w:val="28"/>
          <w:szCs w:val="28"/>
        </w:rPr>
        <w:t>制定并出台“新北区幼儿园</w:t>
      </w:r>
      <w:r w:rsidRPr="00B33CFE">
        <w:rPr>
          <w:rFonts w:ascii="仿宋" w:eastAsia="仿宋" w:hAnsi="仿宋" w:hint="eastAsia"/>
          <w:spacing w:val="14"/>
          <w:sz w:val="28"/>
          <w:szCs w:val="28"/>
        </w:rPr>
        <w:t>骏马杯</w:t>
      </w:r>
      <w:r w:rsidRPr="00B33CFE">
        <w:rPr>
          <w:rFonts w:ascii="仿宋" w:eastAsia="仿宋" w:hAnsi="仿宋" w:hint="eastAsia"/>
          <w:spacing w:val="14"/>
          <w:sz w:val="28"/>
          <w:szCs w:val="28"/>
        </w:rPr>
        <w:t>评比方案”</w:t>
      </w:r>
    </w:p>
    <w:p w:rsidR="001C250C" w:rsidRPr="00B33CFE" w:rsidRDefault="00192F46" w:rsidP="00B33CFE">
      <w:pPr>
        <w:pStyle w:val="10"/>
        <w:spacing w:line="440" w:lineRule="exact"/>
        <w:ind w:firstLine="618"/>
        <w:rPr>
          <w:rFonts w:ascii="仿宋" w:eastAsia="仿宋" w:hAnsi="仿宋"/>
          <w:b/>
          <w:spacing w:val="14"/>
          <w:sz w:val="28"/>
          <w:szCs w:val="28"/>
        </w:rPr>
      </w:pPr>
      <w:r w:rsidRPr="00B33CFE">
        <w:rPr>
          <w:rFonts w:ascii="仿宋" w:eastAsia="仿宋" w:hAnsi="仿宋" w:hint="eastAsia"/>
          <w:b/>
          <w:spacing w:val="14"/>
          <w:sz w:val="28"/>
          <w:szCs w:val="28"/>
        </w:rPr>
        <w:t>九</w:t>
      </w:r>
      <w:r w:rsidRPr="00B33CFE">
        <w:rPr>
          <w:rFonts w:ascii="仿宋" w:eastAsia="仿宋" w:hAnsi="仿宋" w:hint="eastAsia"/>
          <w:b/>
          <w:spacing w:val="14"/>
          <w:sz w:val="28"/>
          <w:szCs w:val="28"/>
        </w:rPr>
        <w:t>月份</w:t>
      </w:r>
    </w:p>
    <w:p w:rsidR="001C250C" w:rsidRPr="00B33CFE" w:rsidRDefault="00192F46" w:rsidP="00B33CFE">
      <w:pPr>
        <w:pStyle w:val="10"/>
        <w:spacing w:line="440" w:lineRule="exact"/>
        <w:ind w:firstLine="616"/>
        <w:rPr>
          <w:rFonts w:ascii="仿宋" w:eastAsia="仿宋" w:hAnsi="仿宋"/>
          <w:spacing w:val="14"/>
          <w:sz w:val="28"/>
          <w:szCs w:val="28"/>
        </w:rPr>
      </w:pPr>
      <w:r w:rsidRPr="00B33CFE">
        <w:rPr>
          <w:rFonts w:ascii="仿宋" w:eastAsia="仿宋" w:hAnsi="仿宋" w:hint="eastAsia"/>
          <w:spacing w:val="14"/>
          <w:sz w:val="28"/>
          <w:szCs w:val="28"/>
        </w:rPr>
        <w:t xml:space="preserve">1. </w:t>
      </w:r>
      <w:r w:rsidRPr="00B33CFE">
        <w:rPr>
          <w:rFonts w:ascii="仿宋" w:eastAsia="仿宋" w:hAnsi="仿宋" w:hint="eastAsia"/>
          <w:spacing w:val="14"/>
          <w:sz w:val="28"/>
          <w:szCs w:val="28"/>
        </w:rPr>
        <w:t>新北区业务园长、核心组组长教研工作会议。</w:t>
      </w:r>
    </w:p>
    <w:p w:rsidR="001C250C" w:rsidRPr="00B33CFE" w:rsidRDefault="00192F46" w:rsidP="00B33CFE">
      <w:pPr>
        <w:pStyle w:val="10"/>
        <w:spacing w:line="440" w:lineRule="exact"/>
        <w:ind w:firstLine="616"/>
        <w:rPr>
          <w:rFonts w:ascii="仿宋" w:eastAsia="仿宋" w:hAnsi="仿宋"/>
          <w:spacing w:val="14"/>
          <w:sz w:val="28"/>
          <w:szCs w:val="28"/>
        </w:rPr>
      </w:pPr>
      <w:r w:rsidRPr="00B33CFE">
        <w:rPr>
          <w:rFonts w:ascii="仿宋" w:eastAsia="仿宋" w:hAnsi="仿宋" w:hint="eastAsia"/>
          <w:spacing w:val="14"/>
          <w:sz w:val="28"/>
          <w:szCs w:val="28"/>
        </w:rPr>
        <w:t>2.</w:t>
      </w:r>
      <w:r w:rsidRPr="00B33CFE">
        <w:rPr>
          <w:rFonts w:ascii="仿宋" w:eastAsia="仿宋" w:hAnsi="仿宋" w:hint="eastAsia"/>
          <w:spacing w:val="14"/>
          <w:sz w:val="28"/>
          <w:szCs w:val="28"/>
        </w:rPr>
        <w:t>联合市教科院开展幼儿园课程游戏化建设常规调研视导（</w:t>
      </w:r>
      <w:r w:rsidRPr="00B33CFE">
        <w:rPr>
          <w:rFonts w:ascii="仿宋" w:eastAsia="仿宋" w:hAnsi="仿宋" w:hint="eastAsia"/>
          <w:spacing w:val="14"/>
          <w:sz w:val="28"/>
          <w:szCs w:val="28"/>
        </w:rPr>
        <w:t>1</w:t>
      </w:r>
      <w:proofErr w:type="gramStart"/>
      <w:r w:rsidRPr="00B33CFE">
        <w:rPr>
          <w:rFonts w:ascii="仿宋" w:eastAsia="仿宋" w:hAnsi="仿宋" w:hint="eastAsia"/>
          <w:spacing w:val="14"/>
          <w:sz w:val="28"/>
          <w:szCs w:val="28"/>
        </w:rPr>
        <w:t>乡镇园</w:t>
      </w:r>
      <w:proofErr w:type="gramEnd"/>
      <w:r w:rsidRPr="00B33CFE">
        <w:rPr>
          <w:rFonts w:ascii="仿宋" w:eastAsia="仿宋" w:hAnsi="仿宋" w:hint="eastAsia"/>
          <w:spacing w:val="14"/>
          <w:sz w:val="28"/>
          <w:szCs w:val="28"/>
        </w:rPr>
        <w:t>+1</w:t>
      </w:r>
      <w:r w:rsidRPr="00B33CFE">
        <w:rPr>
          <w:rFonts w:ascii="仿宋" w:eastAsia="仿宋" w:hAnsi="仿宋" w:hint="eastAsia"/>
          <w:spacing w:val="14"/>
          <w:sz w:val="28"/>
          <w:szCs w:val="28"/>
        </w:rPr>
        <w:t>民办园）</w:t>
      </w:r>
    </w:p>
    <w:p w:rsidR="001C250C" w:rsidRPr="00B33CFE" w:rsidRDefault="00192F46" w:rsidP="00B33CFE">
      <w:pPr>
        <w:pStyle w:val="10"/>
        <w:spacing w:line="440" w:lineRule="exact"/>
        <w:ind w:firstLine="616"/>
        <w:rPr>
          <w:rFonts w:ascii="仿宋" w:eastAsia="仿宋" w:hAnsi="仿宋"/>
          <w:spacing w:val="14"/>
          <w:sz w:val="28"/>
          <w:szCs w:val="28"/>
        </w:rPr>
      </w:pPr>
      <w:r w:rsidRPr="00B33CFE">
        <w:rPr>
          <w:rFonts w:ascii="仿宋" w:eastAsia="仿宋" w:hAnsi="仿宋" w:hint="eastAsia"/>
          <w:spacing w:val="14"/>
          <w:sz w:val="28"/>
          <w:szCs w:val="28"/>
        </w:rPr>
        <w:t>3.</w:t>
      </w:r>
      <w:r w:rsidRPr="00B33CFE">
        <w:rPr>
          <w:rFonts w:ascii="仿宋" w:eastAsia="仿宋" w:hAnsi="仿宋" w:hint="eastAsia"/>
          <w:spacing w:val="14"/>
          <w:sz w:val="28"/>
          <w:szCs w:val="28"/>
        </w:rPr>
        <w:t>幼儿</w:t>
      </w:r>
      <w:proofErr w:type="gramStart"/>
      <w:r w:rsidRPr="00B33CFE">
        <w:rPr>
          <w:rFonts w:ascii="仿宋" w:eastAsia="仿宋" w:hAnsi="仿宋" w:hint="eastAsia"/>
          <w:spacing w:val="14"/>
          <w:sz w:val="28"/>
          <w:szCs w:val="28"/>
        </w:rPr>
        <w:t>园区级开放</w:t>
      </w:r>
      <w:proofErr w:type="gramEnd"/>
      <w:r w:rsidRPr="00B33CFE">
        <w:rPr>
          <w:rFonts w:ascii="仿宋" w:eastAsia="仿宋" w:hAnsi="仿宋" w:hint="eastAsia"/>
          <w:spacing w:val="14"/>
          <w:sz w:val="28"/>
          <w:szCs w:val="28"/>
        </w:rPr>
        <w:t>日活动</w:t>
      </w:r>
      <w:r w:rsidRPr="00B33CFE">
        <w:rPr>
          <w:rFonts w:ascii="仿宋" w:eastAsia="仿宋" w:hAnsi="仿宋" w:hint="eastAsia"/>
          <w:spacing w:val="14"/>
          <w:sz w:val="28"/>
          <w:szCs w:val="28"/>
        </w:rPr>
        <w:t>；</w:t>
      </w:r>
    </w:p>
    <w:p w:rsidR="001C250C" w:rsidRPr="00B33CFE" w:rsidRDefault="00192F46" w:rsidP="00B33CFE">
      <w:pPr>
        <w:pStyle w:val="10"/>
        <w:spacing w:line="440" w:lineRule="exact"/>
        <w:ind w:firstLine="616"/>
        <w:rPr>
          <w:rFonts w:ascii="仿宋" w:eastAsia="仿宋" w:hAnsi="仿宋"/>
          <w:spacing w:val="14"/>
          <w:sz w:val="28"/>
          <w:szCs w:val="28"/>
        </w:rPr>
      </w:pPr>
      <w:r w:rsidRPr="00B33CFE">
        <w:rPr>
          <w:rFonts w:ascii="仿宋" w:eastAsia="仿宋" w:hAnsi="仿宋" w:hint="eastAsia"/>
          <w:spacing w:val="14"/>
          <w:sz w:val="28"/>
          <w:szCs w:val="28"/>
        </w:rPr>
        <w:t>4.</w:t>
      </w:r>
      <w:r w:rsidRPr="00B33CFE">
        <w:rPr>
          <w:rFonts w:ascii="仿宋" w:eastAsia="仿宋" w:hAnsi="仿宋" w:hint="eastAsia"/>
          <w:spacing w:val="14"/>
          <w:sz w:val="28"/>
          <w:szCs w:val="28"/>
        </w:rPr>
        <w:t>省学前教育学会“幼芽杯”教学活动优秀视频选送。</w:t>
      </w:r>
    </w:p>
    <w:p w:rsidR="001C250C" w:rsidRPr="00B33CFE" w:rsidRDefault="00192F46" w:rsidP="00B33CFE">
      <w:pPr>
        <w:pStyle w:val="10"/>
        <w:spacing w:line="440" w:lineRule="exact"/>
        <w:ind w:firstLine="616"/>
        <w:rPr>
          <w:rFonts w:ascii="仿宋" w:eastAsia="仿宋" w:hAnsi="仿宋"/>
          <w:spacing w:val="14"/>
          <w:sz w:val="28"/>
          <w:szCs w:val="28"/>
        </w:rPr>
      </w:pPr>
      <w:r w:rsidRPr="00B33CFE">
        <w:rPr>
          <w:rFonts w:ascii="仿宋" w:eastAsia="仿宋" w:hAnsi="仿宋" w:hint="eastAsia"/>
          <w:spacing w:val="14"/>
          <w:sz w:val="28"/>
          <w:szCs w:val="28"/>
        </w:rPr>
        <w:t>5.</w:t>
      </w:r>
      <w:r w:rsidRPr="00B33CFE">
        <w:rPr>
          <w:rFonts w:ascii="仿宋" w:eastAsia="仿宋" w:hAnsi="仿宋" w:hint="eastAsia"/>
          <w:spacing w:val="14"/>
          <w:sz w:val="28"/>
          <w:szCs w:val="28"/>
        </w:rPr>
        <w:t>新北区幼儿园第二届课程资源建设成果第二轮展评。</w:t>
      </w:r>
    </w:p>
    <w:p w:rsidR="001C250C" w:rsidRPr="00B33CFE" w:rsidRDefault="00192F46" w:rsidP="00B33CFE">
      <w:pPr>
        <w:pStyle w:val="10"/>
        <w:spacing w:line="440" w:lineRule="exact"/>
        <w:ind w:firstLine="618"/>
        <w:rPr>
          <w:rFonts w:ascii="仿宋" w:eastAsia="仿宋" w:hAnsi="仿宋"/>
          <w:b/>
          <w:spacing w:val="14"/>
          <w:sz w:val="28"/>
          <w:szCs w:val="28"/>
        </w:rPr>
      </w:pPr>
      <w:r w:rsidRPr="00B33CFE">
        <w:rPr>
          <w:rFonts w:ascii="仿宋" w:eastAsia="仿宋" w:hAnsi="仿宋" w:hint="eastAsia"/>
          <w:b/>
          <w:spacing w:val="14"/>
          <w:sz w:val="28"/>
          <w:szCs w:val="28"/>
        </w:rPr>
        <w:t>十</w:t>
      </w:r>
      <w:r w:rsidRPr="00B33CFE">
        <w:rPr>
          <w:rFonts w:ascii="仿宋" w:eastAsia="仿宋" w:hAnsi="仿宋" w:hint="eastAsia"/>
          <w:b/>
          <w:spacing w:val="14"/>
          <w:sz w:val="28"/>
          <w:szCs w:val="28"/>
        </w:rPr>
        <w:t>月份</w:t>
      </w:r>
    </w:p>
    <w:p w:rsidR="001C250C" w:rsidRPr="00B33CFE" w:rsidRDefault="00192F46" w:rsidP="00B33CFE">
      <w:pPr>
        <w:pStyle w:val="10"/>
        <w:spacing w:line="440" w:lineRule="exact"/>
        <w:ind w:firstLine="616"/>
        <w:rPr>
          <w:rFonts w:ascii="仿宋" w:eastAsia="仿宋" w:hAnsi="仿宋"/>
          <w:spacing w:val="14"/>
          <w:sz w:val="28"/>
          <w:szCs w:val="28"/>
        </w:rPr>
      </w:pPr>
      <w:r w:rsidRPr="00B33CFE">
        <w:rPr>
          <w:rFonts w:ascii="仿宋" w:eastAsia="仿宋" w:hAnsi="仿宋" w:hint="eastAsia"/>
          <w:spacing w:val="14"/>
          <w:sz w:val="28"/>
          <w:szCs w:val="28"/>
        </w:rPr>
        <w:t>1.</w:t>
      </w:r>
      <w:r w:rsidRPr="00B33CFE">
        <w:rPr>
          <w:rFonts w:ascii="仿宋" w:eastAsia="仿宋" w:hAnsi="仿宋" w:hint="eastAsia"/>
          <w:spacing w:val="14"/>
          <w:sz w:val="28"/>
          <w:szCs w:val="28"/>
        </w:rPr>
        <w:t>开展“新北区幼儿园绘本游戏化活动展评</w:t>
      </w:r>
      <w:r w:rsidRPr="00B33CFE">
        <w:rPr>
          <w:rFonts w:ascii="仿宋" w:eastAsia="仿宋" w:hAnsi="仿宋" w:hint="eastAsia"/>
          <w:spacing w:val="14"/>
          <w:sz w:val="28"/>
          <w:szCs w:val="28"/>
        </w:rPr>
        <w:t xml:space="preserve"> </w:t>
      </w:r>
      <w:r w:rsidRPr="00B33CFE">
        <w:rPr>
          <w:rFonts w:ascii="仿宋" w:eastAsia="仿宋" w:hAnsi="仿宋" w:hint="eastAsia"/>
          <w:spacing w:val="14"/>
          <w:sz w:val="28"/>
          <w:szCs w:val="28"/>
        </w:rPr>
        <w:t>”；</w:t>
      </w:r>
    </w:p>
    <w:p w:rsidR="001C250C" w:rsidRPr="00B33CFE" w:rsidRDefault="00192F46" w:rsidP="00B33CFE">
      <w:pPr>
        <w:pStyle w:val="10"/>
        <w:spacing w:line="440" w:lineRule="exact"/>
        <w:ind w:firstLine="616"/>
        <w:rPr>
          <w:rFonts w:ascii="仿宋" w:eastAsia="仿宋" w:hAnsi="仿宋"/>
          <w:spacing w:val="14"/>
          <w:sz w:val="28"/>
          <w:szCs w:val="28"/>
        </w:rPr>
      </w:pPr>
      <w:r w:rsidRPr="00B33CFE">
        <w:rPr>
          <w:rFonts w:ascii="仿宋" w:eastAsia="仿宋" w:hAnsi="仿宋" w:hint="eastAsia"/>
          <w:spacing w:val="14"/>
          <w:sz w:val="28"/>
          <w:szCs w:val="28"/>
        </w:rPr>
        <w:t>2.</w:t>
      </w:r>
      <w:r w:rsidRPr="00B33CFE">
        <w:rPr>
          <w:rFonts w:ascii="仿宋" w:eastAsia="仿宋" w:hAnsi="仿宋" w:hint="eastAsia"/>
          <w:spacing w:val="14"/>
          <w:sz w:val="28"/>
          <w:szCs w:val="28"/>
        </w:rPr>
        <w:t>联合教育处举办民办幼儿园课</w:t>
      </w:r>
      <w:proofErr w:type="gramStart"/>
      <w:r w:rsidRPr="00B33CFE">
        <w:rPr>
          <w:rFonts w:ascii="仿宋" w:eastAsia="仿宋" w:hAnsi="仿宋" w:hint="eastAsia"/>
          <w:spacing w:val="14"/>
          <w:sz w:val="28"/>
          <w:szCs w:val="28"/>
        </w:rPr>
        <w:t>改现场</w:t>
      </w:r>
      <w:proofErr w:type="gramEnd"/>
      <w:r w:rsidRPr="00B33CFE">
        <w:rPr>
          <w:rFonts w:ascii="仿宋" w:eastAsia="仿宋" w:hAnsi="仿宋" w:hint="eastAsia"/>
          <w:spacing w:val="14"/>
          <w:sz w:val="28"/>
          <w:szCs w:val="28"/>
        </w:rPr>
        <w:t>开放活动暨省级项目“区域推进幼儿园课程游戏化建设”之民办</w:t>
      </w:r>
      <w:proofErr w:type="gramStart"/>
      <w:r w:rsidRPr="00B33CFE">
        <w:rPr>
          <w:rFonts w:ascii="仿宋" w:eastAsia="仿宋" w:hAnsi="仿宋" w:hint="eastAsia"/>
          <w:spacing w:val="14"/>
          <w:sz w:val="28"/>
          <w:szCs w:val="28"/>
        </w:rPr>
        <w:t>园推进</w:t>
      </w:r>
      <w:proofErr w:type="gramEnd"/>
      <w:r w:rsidRPr="00B33CFE">
        <w:rPr>
          <w:rFonts w:ascii="仿宋" w:eastAsia="仿宋" w:hAnsi="仿宋" w:hint="eastAsia"/>
          <w:spacing w:val="14"/>
          <w:sz w:val="28"/>
          <w:szCs w:val="28"/>
        </w:rPr>
        <w:t>部署</w:t>
      </w:r>
      <w:r w:rsidRPr="00B33CFE">
        <w:rPr>
          <w:rFonts w:ascii="仿宋" w:eastAsia="仿宋" w:hAnsi="仿宋" w:hint="eastAsia"/>
          <w:spacing w:val="14"/>
          <w:sz w:val="28"/>
          <w:szCs w:val="28"/>
        </w:rPr>
        <w:t>；</w:t>
      </w:r>
    </w:p>
    <w:p w:rsidR="001C250C" w:rsidRPr="00B33CFE" w:rsidRDefault="00192F46" w:rsidP="00B33CFE">
      <w:pPr>
        <w:pStyle w:val="10"/>
        <w:spacing w:line="440" w:lineRule="exact"/>
        <w:ind w:firstLine="616"/>
        <w:rPr>
          <w:rFonts w:ascii="仿宋" w:eastAsia="仿宋" w:hAnsi="仿宋"/>
          <w:spacing w:val="14"/>
          <w:sz w:val="28"/>
          <w:szCs w:val="28"/>
        </w:rPr>
      </w:pPr>
      <w:r w:rsidRPr="00B33CFE">
        <w:rPr>
          <w:rFonts w:ascii="仿宋" w:eastAsia="仿宋" w:hAnsi="仿宋" w:hint="eastAsia"/>
          <w:spacing w:val="14"/>
          <w:sz w:val="28"/>
          <w:szCs w:val="28"/>
        </w:rPr>
        <w:t>3</w:t>
      </w:r>
      <w:r w:rsidRPr="00B33CFE">
        <w:rPr>
          <w:rFonts w:ascii="仿宋" w:eastAsia="仿宋" w:hAnsi="仿宋" w:hint="eastAsia"/>
          <w:spacing w:val="14"/>
          <w:sz w:val="28"/>
          <w:szCs w:val="28"/>
        </w:rPr>
        <w:t>.</w:t>
      </w:r>
      <w:r w:rsidRPr="00B33CFE">
        <w:rPr>
          <w:rFonts w:ascii="仿宋" w:eastAsia="仿宋" w:hAnsi="仿宋" w:hint="eastAsia"/>
          <w:spacing w:val="14"/>
          <w:sz w:val="28"/>
          <w:szCs w:val="28"/>
        </w:rPr>
        <w:t>幼儿</w:t>
      </w:r>
      <w:proofErr w:type="gramStart"/>
      <w:r w:rsidRPr="00B33CFE">
        <w:rPr>
          <w:rFonts w:ascii="仿宋" w:eastAsia="仿宋" w:hAnsi="仿宋" w:hint="eastAsia"/>
          <w:spacing w:val="14"/>
          <w:sz w:val="28"/>
          <w:szCs w:val="28"/>
        </w:rPr>
        <w:t>园区级开放</w:t>
      </w:r>
      <w:proofErr w:type="gramEnd"/>
      <w:r w:rsidRPr="00B33CFE">
        <w:rPr>
          <w:rFonts w:ascii="仿宋" w:eastAsia="仿宋" w:hAnsi="仿宋" w:hint="eastAsia"/>
          <w:spacing w:val="14"/>
          <w:sz w:val="28"/>
          <w:szCs w:val="28"/>
        </w:rPr>
        <w:t>日活动</w:t>
      </w:r>
      <w:r w:rsidRPr="00B33CFE">
        <w:rPr>
          <w:rFonts w:ascii="仿宋" w:eastAsia="仿宋" w:hAnsi="仿宋" w:hint="eastAsia"/>
          <w:spacing w:val="14"/>
          <w:sz w:val="28"/>
          <w:szCs w:val="28"/>
        </w:rPr>
        <w:t>；</w:t>
      </w:r>
    </w:p>
    <w:p w:rsidR="001C250C" w:rsidRPr="00B33CFE" w:rsidRDefault="00192F46" w:rsidP="00B33CFE">
      <w:pPr>
        <w:pStyle w:val="10"/>
        <w:spacing w:line="440" w:lineRule="exact"/>
        <w:ind w:firstLine="616"/>
        <w:rPr>
          <w:rFonts w:ascii="仿宋" w:eastAsia="仿宋" w:hAnsi="仿宋"/>
          <w:spacing w:val="14"/>
          <w:sz w:val="28"/>
          <w:szCs w:val="28"/>
        </w:rPr>
      </w:pPr>
      <w:r w:rsidRPr="00B33CFE">
        <w:rPr>
          <w:rFonts w:ascii="仿宋" w:eastAsia="仿宋" w:hAnsi="仿宋" w:hint="eastAsia"/>
          <w:spacing w:val="14"/>
          <w:sz w:val="28"/>
          <w:szCs w:val="28"/>
        </w:rPr>
        <w:t>4</w:t>
      </w:r>
      <w:r w:rsidRPr="00B33CFE">
        <w:rPr>
          <w:rFonts w:ascii="仿宋" w:eastAsia="仿宋" w:hAnsi="仿宋" w:hint="eastAsia"/>
          <w:spacing w:val="14"/>
          <w:sz w:val="28"/>
          <w:szCs w:val="28"/>
        </w:rPr>
        <w:t>.</w:t>
      </w:r>
      <w:r w:rsidRPr="00B33CFE">
        <w:rPr>
          <w:rFonts w:ascii="仿宋" w:eastAsia="仿宋" w:hAnsi="仿宋" w:hint="eastAsia"/>
          <w:spacing w:val="14"/>
          <w:sz w:val="28"/>
          <w:szCs w:val="28"/>
        </w:rPr>
        <w:t>区核心组（</w:t>
      </w:r>
      <w:r w:rsidRPr="00B33CFE">
        <w:rPr>
          <w:rFonts w:ascii="仿宋" w:eastAsia="仿宋" w:hAnsi="仿宋" w:hint="eastAsia"/>
          <w:spacing w:val="14"/>
          <w:sz w:val="28"/>
          <w:szCs w:val="28"/>
        </w:rPr>
        <w:t>课程叙事核心组</w:t>
      </w:r>
      <w:r w:rsidRPr="00B33CFE">
        <w:rPr>
          <w:rFonts w:ascii="仿宋" w:eastAsia="仿宋" w:hAnsi="仿宋" w:hint="eastAsia"/>
          <w:spacing w:val="14"/>
          <w:sz w:val="28"/>
          <w:szCs w:val="28"/>
        </w:rPr>
        <w:t>、课程资源建设组）中期开放；</w:t>
      </w:r>
    </w:p>
    <w:p w:rsidR="001C250C" w:rsidRPr="00B33CFE" w:rsidRDefault="00192F46" w:rsidP="00B33CFE">
      <w:pPr>
        <w:pStyle w:val="10"/>
        <w:spacing w:line="440" w:lineRule="exact"/>
        <w:ind w:firstLine="616"/>
        <w:rPr>
          <w:rFonts w:ascii="仿宋" w:eastAsia="仿宋" w:hAnsi="仿宋"/>
          <w:spacing w:val="14"/>
          <w:sz w:val="28"/>
          <w:szCs w:val="28"/>
        </w:rPr>
      </w:pPr>
      <w:r w:rsidRPr="00B33CFE">
        <w:rPr>
          <w:rFonts w:ascii="仿宋" w:eastAsia="仿宋" w:hAnsi="仿宋"/>
          <w:spacing w:val="14"/>
          <w:sz w:val="28"/>
          <w:szCs w:val="28"/>
        </w:rPr>
        <w:t>5</w:t>
      </w:r>
      <w:r w:rsidRPr="00B33CFE">
        <w:rPr>
          <w:rFonts w:ascii="仿宋" w:eastAsia="仿宋" w:hAnsi="仿宋" w:hint="eastAsia"/>
          <w:spacing w:val="14"/>
          <w:sz w:val="28"/>
          <w:szCs w:val="28"/>
        </w:rPr>
        <w:t>.</w:t>
      </w:r>
      <w:r w:rsidRPr="00B33CFE">
        <w:rPr>
          <w:rFonts w:ascii="仿宋" w:eastAsia="仿宋" w:hAnsi="仿宋" w:hint="eastAsia"/>
          <w:spacing w:val="14"/>
          <w:sz w:val="28"/>
          <w:szCs w:val="28"/>
        </w:rPr>
        <w:t>开</w:t>
      </w:r>
      <w:proofErr w:type="gramStart"/>
      <w:r w:rsidRPr="00B33CFE">
        <w:rPr>
          <w:rFonts w:ascii="仿宋" w:eastAsia="仿宋" w:hAnsi="仿宋" w:hint="eastAsia"/>
          <w:spacing w:val="14"/>
          <w:sz w:val="28"/>
          <w:szCs w:val="28"/>
        </w:rPr>
        <w:t>展区级</w:t>
      </w:r>
      <w:proofErr w:type="gramEnd"/>
      <w:r w:rsidRPr="00B33CFE">
        <w:rPr>
          <w:rFonts w:ascii="仿宋" w:eastAsia="仿宋" w:hAnsi="仿宋" w:hint="eastAsia"/>
          <w:spacing w:val="14"/>
          <w:sz w:val="28"/>
          <w:szCs w:val="28"/>
        </w:rPr>
        <w:t>幼儿园课程游戏化建设常规调研视导（</w:t>
      </w:r>
      <w:r w:rsidRPr="00B33CFE">
        <w:rPr>
          <w:rFonts w:ascii="仿宋" w:eastAsia="仿宋" w:hAnsi="仿宋" w:hint="eastAsia"/>
          <w:spacing w:val="14"/>
          <w:sz w:val="28"/>
          <w:szCs w:val="28"/>
        </w:rPr>
        <w:t>1</w:t>
      </w:r>
      <w:proofErr w:type="gramStart"/>
      <w:r w:rsidRPr="00B33CFE">
        <w:rPr>
          <w:rFonts w:ascii="仿宋" w:eastAsia="仿宋" w:hAnsi="仿宋" w:hint="eastAsia"/>
          <w:spacing w:val="14"/>
          <w:sz w:val="28"/>
          <w:szCs w:val="28"/>
        </w:rPr>
        <w:t>乡镇园</w:t>
      </w:r>
      <w:proofErr w:type="gramEnd"/>
      <w:r w:rsidRPr="00B33CFE">
        <w:rPr>
          <w:rFonts w:ascii="仿宋" w:eastAsia="仿宋" w:hAnsi="仿宋" w:hint="eastAsia"/>
          <w:spacing w:val="14"/>
          <w:sz w:val="28"/>
          <w:szCs w:val="28"/>
        </w:rPr>
        <w:t>+1</w:t>
      </w:r>
      <w:r w:rsidRPr="00B33CFE">
        <w:rPr>
          <w:rFonts w:ascii="仿宋" w:eastAsia="仿宋" w:hAnsi="仿宋" w:hint="eastAsia"/>
          <w:spacing w:val="14"/>
          <w:sz w:val="28"/>
          <w:szCs w:val="28"/>
        </w:rPr>
        <w:t>民办园）</w:t>
      </w:r>
    </w:p>
    <w:p w:rsidR="001C250C" w:rsidRPr="00B33CFE" w:rsidRDefault="00192F46" w:rsidP="00B33CFE">
      <w:pPr>
        <w:pStyle w:val="10"/>
        <w:spacing w:line="440" w:lineRule="exact"/>
        <w:ind w:firstLine="616"/>
        <w:rPr>
          <w:rFonts w:ascii="仿宋" w:eastAsia="仿宋" w:hAnsi="仿宋"/>
          <w:spacing w:val="14"/>
          <w:sz w:val="28"/>
          <w:szCs w:val="28"/>
        </w:rPr>
      </w:pPr>
      <w:r w:rsidRPr="00B33CFE">
        <w:rPr>
          <w:rFonts w:ascii="仿宋" w:eastAsia="仿宋" w:hAnsi="仿宋"/>
          <w:spacing w:val="14"/>
          <w:sz w:val="28"/>
          <w:szCs w:val="28"/>
        </w:rPr>
        <w:lastRenderedPageBreak/>
        <w:t>6</w:t>
      </w:r>
      <w:r w:rsidRPr="00B33CFE">
        <w:rPr>
          <w:rFonts w:ascii="仿宋" w:eastAsia="仿宋" w:hAnsi="仿宋" w:hint="eastAsia"/>
          <w:spacing w:val="14"/>
          <w:sz w:val="28"/>
          <w:szCs w:val="28"/>
        </w:rPr>
        <w:t>.</w:t>
      </w:r>
      <w:r w:rsidRPr="00B33CFE">
        <w:rPr>
          <w:rFonts w:ascii="仿宋" w:eastAsia="仿宋" w:hAnsi="仿宋" w:hint="eastAsia"/>
          <w:spacing w:val="14"/>
          <w:sz w:val="28"/>
          <w:szCs w:val="28"/>
        </w:rPr>
        <w:t>联合教育处举办区前瞻</w:t>
      </w:r>
      <w:proofErr w:type="gramStart"/>
      <w:r w:rsidRPr="00B33CFE">
        <w:rPr>
          <w:rFonts w:ascii="仿宋" w:eastAsia="仿宋" w:hAnsi="仿宋" w:hint="eastAsia"/>
          <w:spacing w:val="14"/>
          <w:sz w:val="28"/>
          <w:szCs w:val="28"/>
        </w:rPr>
        <w:t>项目园交流</w:t>
      </w:r>
      <w:proofErr w:type="gramEnd"/>
      <w:r w:rsidRPr="00B33CFE">
        <w:rPr>
          <w:rFonts w:ascii="仿宋" w:eastAsia="仿宋" w:hAnsi="仿宋" w:hint="eastAsia"/>
          <w:spacing w:val="14"/>
          <w:sz w:val="28"/>
          <w:szCs w:val="28"/>
        </w:rPr>
        <w:t>展示活动（</w:t>
      </w:r>
      <w:r w:rsidRPr="00B33CFE">
        <w:rPr>
          <w:rFonts w:ascii="仿宋" w:eastAsia="仿宋" w:hAnsi="仿宋" w:hint="eastAsia"/>
          <w:spacing w:val="14"/>
          <w:sz w:val="28"/>
          <w:szCs w:val="28"/>
        </w:rPr>
        <w:t>龙虎</w:t>
      </w:r>
      <w:r w:rsidRPr="00B33CFE">
        <w:rPr>
          <w:rFonts w:ascii="仿宋" w:eastAsia="仿宋" w:hAnsi="仿宋" w:hint="eastAsia"/>
          <w:spacing w:val="14"/>
          <w:sz w:val="28"/>
          <w:szCs w:val="28"/>
        </w:rPr>
        <w:t>幼儿园）；</w:t>
      </w:r>
    </w:p>
    <w:p w:rsidR="001C250C" w:rsidRPr="00B33CFE" w:rsidRDefault="00192F46" w:rsidP="00B33CFE">
      <w:pPr>
        <w:pStyle w:val="10"/>
        <w:spacing w:line="440" w:lineRule="exact"/>
        <w:ind w:firstLine="616"/>
        <w:rPr>
          <w:rFonts w:ascii="仿宋" w:eastAsia="仿宋" w:hAnsi="仿宋"/>
          <w:spacing w:val="14"/>
          <w:sz w:val="28"/>
          <w:szCs w:val="28"/>
        </w:rPr>
      </w:pPr>
      <w:r w:rsidRPr="00B33CFE">
        <w:rPr>
          <w:rFonts w:ascii="仿宋" w:eastAsia="仿宋" w:hAnsi="仿宋"/>
          <w:spacing w:val="14"/>
          <w:sz w:val="28"/>
          <w:szCs w:val="28"/>
        </w:rPr>
        <w:t>7</w:t>
      </w:r>
      <w:r w:rsidRPr="00B33CFE">
        <w:rPr>
          <w:rFonts w:ascii="仿宋" w:eastAsia="仿宋" w:hAnsi="仿宋" w:hint="eastAsia"/>
          <w:spacing w:val="14"/>
          <w:sz w:val="28"/>
          <w:szCs w:val="28"/>
        </w:rPr>
        <w:t>.</w:t>
      </w:r>
      <w:r w:rsidRPr="00B33CFE">
        <w:rPr>
          <w:rFonts w:ascii="仿宋" w:eastAsia="仿宋" w:hAnsi="仿宋" w:hint="eastAsia"/>
          <w:spacing w:val="14"/>
          <w:sz w:val="28"/>
          <w:szCs w:val="28"/>
        </w:rPr>
        <w:t>区幼儿园教师</w:t>
      </w:r>
      <w:proofErr w:type="gramStart"/>
      <w:r w:rsidRPr="00B33CFE">
        <w:rPr>
          <w:rFonts w:ascii="仿宋" w:eastAsia="仿宋" w:hAnsi="仿宋" w:hint="eastAsia"/>
          <w:spacing w:val="14"/>
          <w:sz w:val="28"/>
          <w:szCs w:val="28"/>
        </w:rPr>
        <w:t>骏马杯</w:t>
      </w:r>
      <w:proofErr w:type="gramEnd"/>
      <w:r w:rsidRPr="00B33CFE">
        <w:rPr>
          <w:rFonts w:ascii="仿宋" w:eastAsia="仿宋" w:hAnsi="仿宋" w:hint="eastAsia"/>
          <w:spacing w:val="14"/>
          <w:sz w:val="28"/>
          <w:szCs w:val="28"/>
        </w:rPr>
        <w:t>评比活动。</w:t>
      </w:r>
    </w:p>
    <w:p w:rsidR="001C250C" w:rsidRPr="00B33CFE" w:rsidRDefault="00192F46" w:rsidP="00B33CFE">
      <w:pPr>
        <w:pStyle w:val="10"/>
        <w:spacing w:line="440" w:lineRule="exact"/>
        <w:ind w:firstLine="618"/>
        <w:rPr>
          <w:rFonts w:ascii="仿宋" w:eastAsia="仿宋" w:hAnsi="仿宋"/>
          <w:b/>
          <w:spacing w:val="14"/>
          <w:sz w:val="28"/>
          <w:szCs w:val="28"/>
        </w:rPr>
      </w:pPr>
      <w:r w:rsidRPr="00B33CFE">
        <w:rPr>
          <w:rFonts w:ascii="仿宋" w:eastAsia="仿宋" w:hAnsi="仿宋" w:hint="eastAsia"/>
          <w:b/>
          <w:spacing w:val="14"/>
          <w:sz w:val="28"/>
          <w:szCs w:val="28"/>
        </w:rPr>
        <w:t>十一</w:t>
      </w:r>
      <w:r w:rsidRPr="00B33CFE">
        <w:rPr>
          <w:rFonts w:ascii="仿宋" w:eastAsia="仿宋" w:hAnsi="仿宋" w:hint="eastAsia"/>
          <w:b/>
          <w:spacing w:val="14"/>
          <w:sz w:val="28"/>
          <w:szCs w:val="28"/>
        </w:rPr>
        <w:t>月份</w:t>
      </w:r>
    </w:p>
    <w:p w:rsidR="001C250C" w:rsidRPr="00B33CFE" w:rsidRDefault="00192F46" w:rsidP="00B33CFE">
      <w:pPr>
        <w:pStyle w:val="10"/>
        <w:spacing w:line="440" w:lineRule="exact"/>
        <w:ind w:firstLine="616"/>
        <w:rPr>
          <w:rFonts w:ascii="仿宋" w:eastAsia="仿宋" w:hAnsi="仿宋"/>
          <w:spacing w:val="14"/>
          <w:sz w:val="28"/>
          <w:szCs w:val="28"/>
        </w:rPr>
      </w:pPr>
      <w:r w:rsidRPr="00B33CFE">
        <w:rPr>
          <w:rFonts w:ascii="仿宋" w:eastAsia="仿宋" w:hAnsi="仿宋" w:hint="eastAsia"/>
          <w:spacing w:val="14"/>
          <w:sz w:val="28"/>
          <w:szCs w:val="28"/>
        </w:rPr>
        <w:t>1</w:t>
      </w:r>
      <w:r w:rsidRPr="00B33CFE">
        <w:rPr>
          <w:rFonts w:ascii="仿宋" w:eastAsia="仿宋" w:hAnsi="仿宋" w:hint="eastAsia"/>
          <w:spacing w:val="14"/>
          <w:sz w:val="28"/>
          <w:szCs w:val="28"/>
        </w:rPr>
        <w:t>.</w:t>
      </w:r>
      <w:r w:rsidRPr="00B33CFE">
        <w:rPr>
          <w:rFonts w:ascii="仿宋" w:eastAsia="仿宋" w:hAnsi="仿宋" w:hint="eastAsia"/>
          <w:spacing w:val="14"/>
          <w:sz w:val="28"/>
          <w:szCs w:val="28"/>
        </w:rPr>
        <w:t>联同市教科院开展农村乡镇幼儿园</w:t>
      </w:r>
      <w:r w:rsidRPr="00B33CFE">
        <w:rPr>
          <w:rFonts w:ascii="仿宋" w:eastAsia="仿宋" w:hAnsi="仿宋" w:hint="eastAsia"/>
          <w:spacing w:val="14"/>
          <w:sz w:val="28"/>
          <w:szCs w:val="28"/>
        </w:rPr>
        <w:t>半日开放</w:t>
      </w:r>
      <w:r w:rsidRPr="00B33CFE">
        <w:rPr>
          <w:rFonts w:ascii="仿宋" w:eastAsia="仿宋" w:hAnsi="仿宋" w:hint="eastAsia"/>
          <w:spacing w:val="14"/>
          <w:sz w:val="28"/>
          <w:szCs w:val="28"/>
        </w:rPr>
        <w:t>活动；</w:t>
      </w:r>
    </w:p>
    <w:p w:rsidR="001C250C" w:rsidRPr="00B33CFE" w:rsidRDefault="00192F46" w:rsidP="00B33CFE">
      <w:pPr>
        <w:pStyle w:val="10"/>
        <w:spacing w:line="440" w:lineRule="exact"/>
        <w:ind w:firstLine="616"/>
        <w:rPr>
          <w:rFonts w:ascii="仿宋" w:eastAsia="仿宋" w:hAnsi="仿宋"/>
          <w:spacing w:val="14"/>
          <w:sz w:val="28"/>
          <w:szCs w:val="28"/>
        </w:rPr>
      </w:pPr>
      <w:r w:rsidRPr="00B33CFE">
        <w:rPr>
          <w:rFonts w:ascii="仿宋" w:eastAsia="仿宋" w:hAnsi="仿宋" w:hint="eastAsia"/>
          <w:spacing w:val="14"/>
          <w:sz w:val="28"/>
          <w:szCs w:val="28"/>
        </w:rPr>
        <w:t>2</w:t>
      </w:r>
      <w:r w:rsidRPr="00B33CFE">
        <w:rPr>
          <w:rFonts w:ascii="仿宋" w:eastAsia="仿宋" w:hAnsi="仿宋" w:hint="eastAsia"/>
          <w:spacing w:val="14"/>
          <w:sz w:val="28"/>
          <w:szCs w:val="28"/>
        </w:rPr>
        <w:t>.</w:t>
      </w:r>
      <w:r w:rsidRPr="00B33CFE">
        <w:rPr>
          <w:rFonts w:ascii="仿宋" w:eastAsia="仿宋" w:hAnsi="仿宋" w:hint="eastAsia"/>
          <w:spacing w:val="14"/>
          <w:sz w:val="28"/>
          <w:szCs w:val="28"/>
        </w:rPr>
        <w:t>组织</w:t>
      </w:r>
      <w:bookmarkStart w:id="0" w:name="_GoBack"/>
      <w:bookmarkEnd w:id="0"/>
      <w:r w:rsidRPr="00B33CFE">
        <w:rPr>
          <w:rFonts w:ascii="仿宋" w:eastAsia="仿宋" w:hAnsi="仿宋" w:hint="eastAsia"/>
          <w:spacing w:val="14"/>
          <w:sz w:val="28"/>
          <w:szCs w:val="28"/>
        </w:rPr>
        <w:t>参加全市“绘本遇上游戏”活动展评；</w:t>
      </w:r>
    </w:p>
    <w:p w:rsidR="001C250C" w:rsidRPr="00B33CFE" w:rsidRDefault="00192F46" w:rsidP="00B33CFE">
      <w:pPr>
        <w:pStyle w:val="10"/>
        <w:spacing w:line="440" w:lineRule="exact"/>
        <w:ind w:firstLine="616"/>
        <w:rPr>
          <w:rFonts w:ascii="仿宋" w:eastAsia="仿宋" w:hAnsi="仿宋"/>
          <w:spacing w:val="14"/>
          <w:sz w:val="28"/>
          <w:szCs w:val="28"/>
        </w:rPr>
      </w:pPr>
      <w:r w:rsidRPr="00B33CFE">
        <w:rPr>
          <w:rFonts w:ascii="仿宋" w:eastAsia="仿宋" w:hAnsi="仿宋" w:hint="eastAsia"/>
          <w:spacing w:val="14"/>
          <w:sz w:val="28"/>
          <w:szCs w:val="28"/>
        </w:rPr>
        <w:t>3.</w:t>
      </w:r>
      <w:r w:rsidRPr="00B33CFE">
        <w:rPr>
          <w:rFonts w:ascii="仿宋" w:eastAsia="仿宋" w:hAnsi="仿宋" w:hint="eastAsia"/>
          <w:spacing w:val="14"/>
          <w:sz w:val="28"/>
          <w:szCs w:val="28"/>
        </w:rPr>
        <w:t>区级</w:t>
      </w:r>
      <w:proofErr w:type="gramStart"/>
      <w:r w:rsidRPr="00B33CFE">
        <w:rPr>
          <w:rFonts w:ascii="仿宋" w:eastAsia="仿宋" w:hAnsi="仿宋" w:hint="eastAsia"/>
          <w:spacing w:val="14"/>
          <w:sz w:val="28"/>
          <w:szCs w:val="28"/>
        </w:rPr>
        <w:t>园本教研</w:t>
      </w:r>
      <w:proofErr w:type="gramEnd"/>
      <w:r w:rsidRPr="00B33CFE">
        <w:rPr>
          <w:rFonts w:ascii="仿宋" w:eastAsia="仿宋" w:hAnsi="仿宋" w:hint="eastAsia"/>
          <w:spacing w:val="14"/>
          <w:sz w:val="28"/>
          <w:szCs w:val="28"/>
        </w:rPr>
        <w:t>优秀园评比；</w:t>
      </w:r>
    </w:p>
    <w:p w:rsidR="001C250C" w:rsidRPr="00B33CFE" w:rsidRDefault="00192F46" w:rsidP="00B33CFE">
      <w:pPr>
        <w:pStyle w:val="10"/>
        <w:spacing w:line="440" w:lineRule="exact"/>
        <w:ind w:firstLine="616"/>
        <w:rPr>
          <w:rFonts w:ascii="仿宋" w:eastAsia="仿宋" w:hAnsi="仿宋"/>
          <w:spacing w:val="14"/>
          <w:sz w:val="28"/>
          <w:szCs w:val="28"/>
        </w:rPr>
      </w:pPr>
      <w:r w:rsidRPr="00B33CFE">
        <w:rPr>
          <w:rFonts w:ascii="仿宋" w:eastAsia="仿宋" w:hAnsi="仿宋" w:hint="eastAsia"/>
          <w:spacing w:val="14"/>
          <w:sz w:val="28"/>
          <w:szCs w:val="28"/>
        </w:rPr>
        <w:t>4</w:t>
      </w:r>
      <w:r w:rsidRPr="00B33CFE">
        <w:rPr>
          <w:rFonts w:ascii="仿宋" w:eastAsia="仿宋" w:hAnsi="仿宋" w:hint="eastAsia"/>
          <w:spacing w:val="14"/>
          <w:sz w:val="28"/>
          <w:szCs w:val="28"/>
        </w:rPr>
        <w:t>.</w:t>
      </w:r>
      <w:r w:rsidRPr="00B33CFE">
        <w:rPr>
          <w:rFonts w:ascii="仿宋" w:eastAsia="仿宋" w:hAnsi="仿宋" w:hint="eastAsia"/>
          <w:spacing w:val="14"/>
          <w:sz w:val="28"/>
          <w:szCs w:val="28"/>
        </w:rPr>
        <w:t>幼儿</w:t>
      </w:r>
      <w:proofErr w:type="gramStart"/>
      <w:r w:rsidRPr="00B33CFE">
        <w:rPr>
          <w:rFonts w:ascii="仿宋" w:eastAsia="仿宋" w:hAnsi="仿宋" w:hint="eastAsia"/>
          <w:spacing w:val="14"/>
          <w:sz w:val="28"/>
          <w:szCs w:val="28"/>
        </w:rPr>
        <w:t>园区级开放</w:t>
      </w:r>
      <w:proofErr w:type="gramEnd"/>
      <w:r w:rsidRPr="00B33CFE">
        <w:rPr>
          <w:rFonts w:ascii="仿宋" w:eastAsia="仿宋" w:hAnsi="仿宋" w:hint="eastAsia"/>
          <w:spacing w:val="14"/>
          <w:sz w:val="28"/>
          <w:szCs w:val="28"/>
        </w:rPr>
        <w:t>日活动</w:t>
      </w:r>
      <w:r w:rsidRPr="00B33CFE">
        <w:rPr>
          <w:rFonts w:ascii="仿宋" w:eastAsia="仿宋" w:hAnsi="仿宋" w:hint="eastAsia"/>
          <w:spacing w:val="14"/>
          <w:sz w:val="28"/>
          <w:szCs w:val="28"/>
        </w:rPr>
        <w:t>；</w:t>
      </w:r>
    </w:p>
    <w:p w:rsidR="001C250C" w:rsidRPr="00B33CFE" w:rsidRDefault="00192F46" w:rsidP="00B33CFE">
      <w:pPr>
        <w:pStyle w:val="10"/>
        <w:spacing w:line="440" w:lineRule="exact"/>
        <w:ind w:firstLine="616"/>
        <w:rPr>
          <w:rFonts w:ascii="仿宋" w:eastAsia="仿宋" w:hAnsi="仿宋"/>
          <w:spacing w:val="14"/>
          <w:sz w:val="28"/>
          <w:szCs w:val="28"/>
        </w:rPr>
      </w:pPr>
      <w:r w:rsidRPr="00B33CFE">
        <w:rPr>
          <w:rFonts w:ascii="仿宋" w:eastAsia="仿宋" w:hAnsi="仿宋" w:hint="eastAsia"/>
          <w:spacing w:val="14"/>
          <w:sz w:val="28"/>
          <w:szCs w:val="28"/>
        </w:rPr>
        <w:t>5.</w:t>
      </w:r>
      <w:r w:rsidRPr="00B33CFE">
        <w:rPr>
          <w:rFonts w:ascii="仿宋" w:eastAsia="仿宋" w:hAnsi="仿宋" w:hint="eastAsia"/>
          <w:spacing w:val="14"/>
          <w:sz w:val="28"/>
          <w:szCs w:val="28"/>
        </w:rPr>
        <w:t>区核心组（观察核心组、游戏</w:t>
      </w:r>
      <w:proofErr w:type="gramStart"/>
      <w:r w:rsidRPr="00B33CFE">
        <w:rPr>
          <w:rFonts w:ascii="仿宋" w:eastAsia="仿宋" w:hAnsi="仿宋" w:hint="eastAsia"/>
          <w:spacing w:val="14"/>
          <w:sz w:val="28"/>
          <w:szCs w:val="28"/>
        </w:rPr>
        <w:t>化集体</w:t>
      </w:r>
      <w:proofErr w:type="gramEnd"/>
      <w:r w:rsidRPr="00B33CFE">
        <w:rPr>
          <w:rFonts w:ascii="仿宋" w:eastAsia="仿宋" w:hAnsi="仿宋" w:hint="eastAsia"/>
          <w:spacing w:val="14"/>
          <w:sz w:val="28"/>
          <w:szCs w:val="28"/>
        </w:rPr>
        <w:t>活动核心组）中期开放；</w:t>
      </w:r>
    </w:p>
    <w:p w:rsidR="001C250C" w:rsidRPr="00B33CFE" w:rsidRDefault="00192F46" w:rsidP="00B33CFE">
      <w:pPr>
        <w:pStyle w:val="10"/>
        <w:spacing w:line="440" w:lineRule="exact"/>
        <w:ind w:firstLine="616"/>
        <w:rPr>
          <w:rFonts w:ascii="仿宋" w:eastAsia="仿宋" w:hAnsi="仿宋"/>
          <w:spacing w:val="14"/>
          <w:sz w:val="28"/>
          <w:szCs w:val="28"/>
        </w:rPr>
      </w:pPr>
      <w:r w:rsidRPr="00B33CFE">
        <w:rPr>
          <w:rFonts w:ascii="仿宋" w:eastAsia="仿宋" w:hAnsi="仿宋" w:hint="eastAsia"/>
          <w:spacing w:val="14"/>
          <w:sz w:val="28"/>
          <w:szCs w:val="28"/>
        </w:rPr>
        <w:t>6</w:t>
      </w:r>
      <w:r w:rsidRPr="00B33CFE">
        <w:rPr>
          <w:rFonts w:ascii="仿宋" w:eastAsia="仿宋" w:hAnsi="仿宋" w:hint="eastAsia"/>
          <w:spacing w:val="14"/>
          <w:sz w:val="28"/>
          <w:szCs w:val="28"/>
        </w:rPr>
        <w:t>.</w:t>
      </w:r>
      <w:r w:rsidRPr="00B33CFE">
        <w:rPr>
          <w:rFonts w:ascii="仿宋" w:eastAsia="仿宋" w:hAnsi="仿宋" w:hint="eastAsia"/>
          <w:spacing w:val="14"/>
          <w:sz w:val="28"/>
          <w:szCs w:val="28"/>
        </w:rPr>
        <w:t>联合教育处举办省级项目“区域推进幼儿园课程游戏化建设”之</w:t>
      </w:r>
      <w:r w:rsidRPr="00B33CFE">
        <w:rPr>
          <w:rFonts w:ascii="仿宋" w:eastAsia="仿宋" w:hAnsi="仿宋" w:hint="eastAsia"/>
          <w:spacing w:val="14"/>
          <w:sz w:val="28"/>
          <w:szCs w:val="28"/>
        </w:rPr>
        <w:t>公</w:t>
      </w:r>
      <w:r w:rsidRPr="00B33CFE">
        <w:rPr>
          <w:rFonts w:ascii="仿宋" w:eastAsia="仿宋" w:hAnsi="仿宋" w:hint="eastAsia"/>
          <w:spacing w:val="14"/>
          <w:sz w:val="28"/>
          <w:szCs w:val="28"/>
        </w:rPr>
        <w:t>民办园推进成果汇报展评活动。</w:t>
      </w:r>
    </w:p>
    <w:p w:rsidR="001C250C" w:rsidRPr="00B33CFE" w:rsidRDefault="00192F46" w:rsidP="00B33CFE">
      <w:pPr>
        <w:pStyle w:val="10"/>
        <w:spacing w:line="440" w:lineRule="exact"/>
        <w:ind w:firstLine="618"/>
        <w:rPr>
          <w:rFonts w:ascii="仿宋" w:eastAsia="仿宋" w:hAnsi="仿宋"/>
          <w:b/>
          <w:spacing w:val="14"/>
          <w:sz w:val="28"/>
          <w:szCs w:val="28"/>
        </w:rPr>
      </w:pPr>
      <w:r w:rsidRPr="00B33CFE">
        <w:rPr>
          <w:rFonts w:ascii="仿宋" w:eastAsia="仿宋" w:hAnsi="仿宋" w:hint="eastAsia"/>
          <w:b/>
          <w:spacing w:val="14"/>
          <w:sz w:val="28"/>
          <w:szCs w:val="28"/>
        </w:rPr>
        <w:t>十二月份</w:t>
      </w:r>
    </w:p>
    <w:p w:rsidR="001C250C" w:rsidRPr="00B33CFE" w:rsidRDefault="00192F46" w:rsidP="00B33CFE">
      <w:pPr>
        <w:pStyle w:val="10"/>
        <w:numPr>
          <w:ilvl w:val="0"/>
          <w:numId w:val="2"/>
        </w:numPr>
        <w:spacing w:line="440" w:lineRule="exact"/>
        <w:ind w:firstLine="616"/>
        <w:rPr>
          <w:rFonts w:ascii="仿宋" w:eastAsia="仿宋" w:hAnsi="仿宋"/>
          <w:spacing w:val="14"/>
          <w:sz w:val="28"/>
          <w:szCs w:val="28"/>
        </w:rPr>
      </w:pPr>
      <w:r w:rsidRPr="00B33CFE">
        <w:rPr>
          <w:rFonts w:ascii="仿宋" w:eastAsia="仿宋" w:hAnsi="仿宋" w:hint="eastAsia"/>
          <w:spacing w:val="14"/>
          <w:sz w:val="28"/>
          <w:szCs w:val="28"/>
        </w:rPr>
        <w:t>幼儿</w:t>
      </w:r>
      <w:proofErr w:type="gramStart"/>
      <w:r w:rsidRPr="00B33CFE">
        <w:rPr>
          <w:rFonts w:ascii="仿宋" w:eastAsia="仿宋" w:hAnsi="仿宋" w:hint="eastAsia"/>
          <w:spacing w:val="14"/>
          <w:sz w:val="28"/>
          <w:szCs w:val="28"/>
        </w:rPr>
        <w:t>园区级开放</w:t>
      </w:r>
      <w:proofErr w:type="gramEnd"/>
      <w:r w:rsidRPr="00B33CFE">
        <w:rPr>
          <w:rFonts w:ascii="仿宋" w:eastAsia="仿宋" w:hAnsi="仿宋" w:hint="eastAsia"/>
          <w:spacing w:val="14"/>
          <w:sz w:val="28"/>
          <w:szCs w:val="28"/>
        </w:rPr>
        <w:t>日活动；</w:t>
      </w:r>
    </w:p>
    <w:p w:rsidR="001C250C" w:rsidRPr="00B33CFE" w:rsidRDefault="00192F46" w:rsidP="00B33CFE">
      <w:pPr>
        <w:pStyle w:val="10"/>
        <w:numPr>
          <w:ilvl w:val="0"/>
          <w:numId w:val="2"/>
        </w:numPr>
        <w:spacing w:line="440" w:lineRule="exact"/>
        <w:ind w:firstLine="616"/>
        <w:rPr>
          <w:rFonts w:ascii="仿宋" w:eastAsia="仿宋" w:hAnsi="仿宋"/>
          <w:spacing w:val="14"/>
          <w:sz w:val="28"/>
          <w:szCs w:val="28"/>
        </w:rPr>
      </w:pPr>
      <w:r w:rsidRPr="00B33CFE">
        <w:rPr>
          <w:rFonts w:ascii="仿宋" w:eastAsia="仿宋" w:hAnsi="仿宋" w:hint="eastAsia"/>
          <w:spacing w:val="14"/>
          <w:sz w:val="28"/>
          <w:szCs w:val="28"/>
        </w:rPr>
        <w:t>幼儿园阶段课程（主题课程）审议经验成果评比活动；</w:t>
      </w:r>
    </w:p>
    <w:p w:rsidR="001C250C" w:rsidRPr="00B33CFE" w:rsidRDefault="00192F46" w:rsidP="00B33CFE">
      <w:pPr>
        <w:pStyle w:val="10"/>
        <w:numPr>
          <w:ilvl w:val="0"/>
          <w:numId w:val="2"/>
        </w:numPr>
        <w:spacing w:line="440" w:lineRule="exact"/>
        <w:ind w:firstLine="616"/>
        <w:rPr>
          <w:rFonts w:ascii="仿宋" w:eastAsia="仿宋" w:hAnsi="仿宋"/>
          <w:spacing w:val="14"/>
          <w:sz w:val="28"/>
          <w:szCs w:val="28"/>
        </w:rPr>
      </w:pPr>
      <w:r w:rsidRPr="00B33CFE">
        <w:rPr>
          <w:rFonts w:ascii="仿宋" w:eastAsia="仿宋" w:hAnsi="仿宋" w:hint="eastAsia"/>
          <w:spacing w:val="14"/>
          <w:sz w:val="28"/>
          <w:szCs w:val="28"/>
        </w:rPr>
        <w:t>组织参加</w:t>
      </w:r>
      <w:proofErr w:type="gramStart"/>
      <w:r w:rsidRPr="00B33CFE">
        <w:rPr>
          <w:rFonts w:ascii="仿宋" w:eastAsia="仿宋" w:hAnsi="仿宋" w:hint="eastAsia"/>
          <w:spacing w:val="14"/>
          <w:sz w:val="28"/>
          <w:szCs w:val="28"/>
        </w:rPr>
        <w:t>全市园本教研</w:t>
      </w:r>
      <w:proofErr w:type="gramEnd"/>
      <w:r w:rsidRPr="00B33CFE">
        <w:rPr>
          <w:rFonts w:ascii="仿宋" w:eastAsia="仿宋" w:hAnsi="仿宋" w:hint="eastAsia"/>
          <w:spacing w:val="14"/>
          <w:sz w:val="28"/>
          <w:szCs w:val="28"/>
        </w:rPr>
        <w:t>优秀园评比；</w:t>
      </w:r>
    </w:p>
    <w:p w:rsidR="001C250C" w:rsidRPr="00B33CFE" w:rsidRDefault="00192F46" w:rsidP="00B33CFE">
      <w:pPr>
        <w:pStyle w:val="10"/>
        <w:numPr>
          <w:ilvl w:val="0"/>
          <w:numId w:val="2"/>
        </w:numPr>
        <w:spacing w:line="440" w:lineRule="exact"/>
        <w:ind w:firstLine="616"/>
        <w:rPr>
          <w:rFonts w:ascii="仿宋" w:eastAsia="仿宋" w:hAnsi="仿宋"/>
          <w:spacing w:val="14"/>
          <w:sz w:val="28"/>
          <w:szCs w:val="28"/>
        </w:rPr>
      </w:pPr>
      <w:r w:rsidRPr="00B33CFE">
        <w:rPr>
          <w:rFonts w:ascii="仿宋" w:eastAsia="仿宋" w:hAnsi="仿宋" w:hint="eastAsia"/>
          <w:spacing w:val="14"/>
          <w:sz w:val="28"/>
          <w:szCs w:val="28"/>
        </w:rPr>
        <w:t>区核心组（智慧班主任核心组、</w:t>
      </w:r>
      <w:r w:rsidRPr="00B33CFE">
        <w:rPr>
          <w:rFonts w:ascii="仿宋" w:eastAsia="仿宋" w:hAnsi="仿宋" w:hint="eastAsia"/>
          <w:spacing w:val="14"/>
          <w:sz w:val="28"/>
          <w:szCs w:val="28"/>
        </w:rPr>
        <w:t>环境与游戏组</w:t>
      </w:r>
      <w:r w:rsidRPr="00B33CFE">
        <w:rPr>
          <w:rFonts w:ascii="仿宋" w:eastAsia="仿宋" w:hAnsi="仿宋" w:hint="eastAsia"/>
          <w:spacing w:val="14"/>
          <w:sz w:val="28"/>
          <w:szCs w:val="28"/>
        </w:rPr>
        <w:t>）中期开放；</w:t>
      </w:r>
    </w:p>
    <w:p w:rsidR="001C250C" w:rsidRPr="00B33CFE" w:rsidRDefault="00192F46" w:rsidP="00B33CFE">
      <w:pPr>
        <w:pStyle w:val="10"/>
        <w:numPr>
          <w:ilvl w:val="0"/>
          <w:numId w:val="2"/>
        </w:numPr>
        <w:spacing w:line="440" w:lineRule="exact"/>
        <w:ind w:firstLine="616"/>
        <w:rPr>
          <w:rFonts w:ascii="仿宋" w:eastAsia="仿宋" w:hAnsi="仿宋"/>
          <w:spacing w:val="14"/>
          <w:sz w:val="28"/>
          <w:szCs w:val="28"/>
        </w:rPr>
      </w:pPr>
      <w:r w:rsidRPr="00B33CFE">
        <w:rPr>
          <w:rFonts w:ascii="仿宋" w:eastAsia="仿宋" w:hAnsi="仿宋" w:hint="eastAsia"/>
          <w:spacing w:val="14"/>
          <w:sz w:val="28"/>
          <w:szCs w:val="28"/>
        </w:rPr>
        <w:t>迎接省、市专家组开展区域课程游戏化建设评估活动。</w:t>
      </w:r>
    </w:p>
    <w:p w:rsidR="001C250C" w:rsidRPr="00B33CFE" w:rsidRDefault="00192F46" w:rsidP="00B33CFE">
      <w:pPr>
        <w:pStyle w:val="10"/>
        <w:spacing w:line="440" w:lineRule="exact"/>
        <w:ind w:firstLine="618"/>
        <w:rPr>
          <w:rFonts w:ascii="仿宋" w:eastAsia="仿宋" w:hAnsi="仿宋"/>
          <w:b/>
          <w:spacing w:val="14"/>
          <w:sz w:val="28"/>
          <w:szCs w:val="28"/>
        </w:rPr>
      </w:pPr>
      <w:r w:rsidRPr="00B33CFE">
        <w:rPr>
          <w:rFonts w:ascii="仿宋" w:eastAsia="仿宋" w:hAnsi="仿宋" w:hint="eastAsia"/>
          <w:b/>
          <w:spacing w:val="14"/>
          <w:sz w:val="28"/>
          <w:szCs w:val="28"/>
        </w:rPr>
        <w:t>一月份</w:t>
      </w:r>
    </w:p>
    <w:p w:rsidR="001C250C" w:rsidRPr="00B33CFE" w:rsidRDefault="00192F46" w:rsidP="00B33CFE">
      <w:pPr>
        <w:pStyle w:val="10"/>
        <w:spacing w:line="440" w:lineRule="exact"/>
        <w:ind w:firstLine="616"/>
        <w:rPr>
          <w:rFonts w:ascii="仿宋" w:eastAsia="仿宋" w:hAnsi="仿宋"/>
          <w:spacing w:val="14"/>
          <w:sz w:val="28"/>
          <w:szCs w:val="28"/>
        </w:rPr>
      </w:pPr>
      <w:r w:rsidRPr="00B33CFE">
        <w:rPr>
          <w:rFonts w:ascii="仿宋" w:eastAsia="仿宋" w:hAnsi="仿宋" w:hint="eastAsia"/>
          <w:spacing w:val="14"/>
          <w:sz w:val="28"/>
          <w:szCs w:val="28"/>
        </w:rPr>
        <w:t>1.</w:t>
      </w:r>
      <w:r w:rsidRPr="00B33CFE">
        <w:rPr>
          <w:rFonts w:ascii="仿宋" w:eastAsia="仿宋" w:hAnsi="仿宋" w:hint="eastAsia"/>
          <w:spacing w:val="14"/>
          <w:sz w:val="28"/>
          <w:szCs w:val="28"/>
        </w:rPr>
        <w:t>开展新北区幼儿园男教师第二届联营活动。</w:t>
      </w:r>
    </w:p>
    <w:p w:rsidR="001C250C" w:rsidRPr="00B33CFE" w:rsidRDefault="00192F46" w:rsidP="00B33CFE">
      <w:pPr>
        <w:pStyle w:val="10"/>
        <w:spacing w:line="440" w:lineRule="exact"/>
        <w:ind w:firstLine="616"/>
        <w:rPr>
          <w:rFonts w:ascii="仿宋" w:eastAsia="仿宋" w:hAnsi="仿宋"/>
          <w:spacing w:val="14"/>
          <w:sz w:val="28"/>
          <w:szCs w:val="28"/>
        </w:rPr>
      </w:pPr>
      <w:r w:rsidRPr="00B33CFE">
        <w:rPr>
          <w:rFonts w:ascii="仿宋" w:eastAsia="仿宋" w:hAnsi="仿宋" w:hint="eastAsia"/>
          <w:spacing w:val="14"/>
          <w:sz w:val="28"/>
          <w:szCs w:val="28"/>
        </w:rPr>
        <w:t>2.</w:t>
      </w:r>
      <w:r w:rsidRPr="00B33CFE">
        <w:rPr>
          <w:rFonts w:ascii="仿宋" w:eastAsia="仿宋" w:hAnsi="仿宋" w:hint="eastAsia"/>
          <w:spacing w:val="14"/>
          <w:sz w:val="28"/>
          <w:szCs w:val="28"/>
        </w:rPr>
        <w:t>幼儿</w:t>
      </w:r>
      <w:proofErr w:type="gramStart"/>
      <w:r w:rsidRPr="00B33CFE">
        <w:rPr>
          <w:rFonts w:ascii="仿宋" w:eastAsia="仿宋" w:hAnsi="仿宋" w:hint="eastAsia"/>
          <w:spacing w:val="14"/>
          <w:sz w:val="28"/>
          <w:szCs w:val="28"/>
        </w:rPr>
        <w:t>园区级开放</w:t>
      </w:r>
      <w:proofErr w:type="gramEnd"/>
      <w:r w:rsidRPr="00B33CFE">
        <w:rPr>
          <w:rFonts w:ascii="仿宋" w:eastAsia="仿宋" w:hAnsi="仿宋" w:hint="eastAsia"/>
          <w:spacing w:val="14"/>
          <w:sz w:val="28"/>
          <w:szCs w:val="28"/>
        </w:rPr>
        <w:t>日活动；</w:t>
      </w:r>
    </w:p>
    <w:p w:rsidR="001C250C" w:rsidRDefault="00192F46" w:rsidP="00B33CFE">
      <w:pPr>
        <w:pStyle w:val="10"/>
        <w:spacing w:line="440" w:lineRule="exact"/>
        <w:ind w:firstLine="616"/>
        <w:rPr>
          <w:rFonts w:ascii="仿宋" w:eastAsia="仿宋" w:hAnsi="仿宋" w:hint="eastAsia"/>
          <w:spacing w:val="14"/>
          <w:sz w:val="28"/>
          <w:szCs w:val="28"/>
        </w:rPr>
      </w:pPr>
      <w:r w:rsidRPr="00B33CFE">
        <w:rPr>
          <w:rFonts w:ascii="仿宋" w:eastAsia="仿宋" w:hAnsi="仿宋" w:hint="eastAsia"/>
          <w:spacing w:val="14"/>
          <w:sz w:val="28"/>
          <w:szCs w:val="28"/>
        </w:rPr>
        <w:t>3.</w:t>
      </w:r>
      <w:r w:rsidRPr="00B33CFE">
        <w:rPr>
          <w:rFonts w:ascii="仿宋" w:eastAsia="仿宋" w:hAnsi="仿宋" w:hint="eastAsia"/>
          <w:spacing w:val="14"/>
          <w:sz w:val="28"/>
          <w:szCs w:val="28"/>
        </w:rPr>
        <w:t>学期业务园长教研工作总结活动。</w:t>
      </w:r>
    </w:p>
    <w:p w:rsidR="00B33CFE" w:rsidRDefault="00B33CFE" w:rsidP="00B33CFE">
      <w:pPr>
        <w:pStyle w:val="10"/>
        <w:spacing w:line="440" w:lineRule="exact"/>
        <w:ind w:firstLine="616"/>
        <w:rPr>
          <w:rFonts w:ascii="仿宋" w:eastAsia="仿宋" w:hAnsi="仿宋" w:hint="eastAsia"/>
          <w:spacing w:val="14"/>
          <w:sz w:val="28"/>
          <w:szCs w:val="28"/>
        </w:rPr>
      </w:pPr>
      <w:r>
        <w:rPr>
          <w:rFonts w:ascii="仿宋" w:eastAsia="仿宋" w:hAnsi="仿宋" w:hint="eastAsia"/>
          <w:spacing w:val="14"/>
          <w:sz w:val="28"/>
          <w:szCs w:val="28"/>
        </w:rPr>
        <w:t xml:space="preserve">                                    新北区教师发展中心</w:t>
      </w:r>
    </w:p>
    <w:p w:rsidR="00B33CFE" w:rsidRPr="00B33CFE" w:rsidRDefault="00B33CFE" w:rsidP="00B33CFE">
      <w:pPr>
        <w:pStyle w:val="10"/>
        <w:spacing w:line="440" w:lineRule="exact"/>
        <w:ind w:firstLine="616"/>
        <w:rPr>
          <w:rFonts w:ascii="仿宋" w:eastAsia="仿宋" w:hAnsi="仿宋"/>
          <w:spacing w:val="14"/>
          <w:sz w:val="28"/>
          <w:szCs w:val="28"/>
        </w:rPr>
      </w:pPr>
      <w:r>
        <w:rPr>
          <w:rFonts w:ascii="仿宋" w:eastAsia="仿宋" w:hAnsi="仿宋" w:hint="eastAsia"/>
          <w:spacing w:val="14"/>
          <w:sz w:val="28"/>
          <w:szCs w:val="28"/>
        </w:rPr>
        <w:t xml:space="preserve">                                       2020年8月</w:t>
      </w:r>
    </w:p>
    <w:sectPr w:rsidR="00B33CFE" w:rsidRPr="00B33CFE" w:rsidSect="001C250C">
      <w:head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2F46" w:rsidRDefault="00192F46" w:rsidP="001C250C">
      <w:r>
        <w:separator/>
      </w:r>
    </w:p>
  </w:endnote>
  <w:endnote w:type="continuationSeparator" w:id="0">
    <w:p w:rsidR="00192F46" w:rsidRDefault="00192F46" w:rsidP="001C25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2F46" w:rsidRDefault="00192F46" w:rsidP="001C250C">
      <w:r>
        <w:separator/>
      </w:r>
    </w:p>
  </w:footnote>
  <w:footnote w:type="continuationSeparator" w:id="0">
    <w:p w:rsidR="00192F46" w:rsidRDefault="00192F46" w:rsidP="001C25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50C" w:rsidRDefault="001C250C">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singleLevel"/>
    <w:tmpl w:val="089DB4CC"/>
    <w:lvl w:ilvl="0">
      <w:start w:val="1"/>
      <w:numFmt w:val="decimal"/>
      <w:lvlText w:val="%1."/>
      <w:lvlJc w:val="left"/>
      <w:pPr>
        <w:tabs>
          <w:tab w:val="left" w:pos="312"/>
        </w:tabs>
      </w:pPr>
    </w:lvl>
  </w:abstractNum>
  <w:abstractNum w:abstractNumId="1">
    <w:nsid w:val="00000001"/>
    <w:multiLevelType w:val="singleLevel"/>
    <w:tmpl w:val="1940117A"/>
    <w:lvl w:ilvl="0">
      <w:start w:val="3"/>
      <w:numFmt w:val="decimal"/>
      <w:lvlText w:val="%1."/>
      <w:lvlJc w:val="left"/>
      <w:pPr>
        <w:tabs>
          <w:tab w:val="left" w:pos="312"/>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1C250C"/>
    <w:rsid w:val="00192F46"/>
    <w:rsid w:val="001C250C"/>
    <w:rsid w:val="00B33CF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250C"/>
    <w:pPr>
      <w:widowControl w:val="0"/>
      <w:jc w:val="both"/>
    </w:pPr>
    <w:rPr>
      <w:kern w:val="2"/>
      <w:sz w:val="21"/>
      <w:szCs w:val="24"/>
    </w:rPr>
  </w:style>
  <w:style w:type="paragraph" w:styleId="1">
    <w:name w:val="heading 1"/>
    <w:basedOn w:val="a"/>
    <w:next w:val="a"/>
    <w:uiPriority w:val="9"/>
    <w:qFormat/>
    <w:rsid w:val="001C250C"/>
    <w:pPr>
      <w:spacing w:beforeAutospacing="1" w:afterAutospacing="1"/>
      <w:jc w:val="left"/>
      <w:outlineLvl w:val="0"/>
    </w:pPr>
    <w:rPr>
      <w:rFonts w:ascii="宋体" w:hAnsi="宋体" w:cs="宋体"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1C250C"/>
    <w:pPr>
      <w:tabs>
        <w:tab w:val="center" w:pos="4153"/>
        <w:tab w:val="right" w:pos="8306"/>
      </w:tabs>
      <w:snapToGrid w:val="0"/>
      <w:jc w:val="left"/>
    </w:pPr>
    <w:rPr>
      <w:sz w:val="18"/>
      <w:szCs w:val="18"/>
    </w:rPr>
  </w:style>
  <w:style w:type="paragraph" w:styleId="a4">
    <w:name w:val="header"/>
    <w:basedOn w:val="a"/>
    <w:link w:val="Char0"/>
    <w:uiPriority w:val="99"/>
    <w:qFormat/>
    <w:rsid w:val="001C250C"/>
    <w:pPr>
      <w:pBdr>
        <w:bottom w:val="single" w:sz="6" w:space="1" w:color="auto"/>
      </w:pBdr>
      <w:tabs>
        <w:tab w:val="center" w:pos="4153"/>
        <w:tab w:val="right" w:pos="8306"/>
      </w:tabs>
      <w:snapToGrid w:val="0"/>
      <w:jc w:val="center"/>
    </w:pPr>
    <w:rPr>
      <w:sz w:val="18"/>
      <w:szCs w:val="18"/>
    </w:rPr>
  </w:style>
  <w:style w:type="paragraph" w:styleId="a5">
    <w:name w:val="footnote text"/>
    <w:basedOn w:val="a"/>
    <w:link w:val="Char1"/>
    <w:uiPriority w:val="99"/>
    <w:rsid w:val="001C250C"/>
    <w:pPr>
      <w:snapToGrid w:val="0"/>
      <w:jc w:val="left"/>
    </w:pPr>
    <w:rPr>
      <w:sz w:val="18"/>
      <w:szCs w:val="18"/>
    </w:rPr>
  </w:style>
  <w:style w:type="paragraph" w:styleId="a6">
    <w:name w:val="Normal (Web)"/>
    <w:basedOn w:val="a"/>
    <w:qFormat/>
    <w:rsid w:val="001C250C"/>
    <w:pPr>
      <w:widowControl/>
      <w:spacing w:line="360" w:lineRule="auto"/>
      <w:jc w:val="left"/>
    </w:pPr>
    <w:rPr>
      <w:kern w:val="0"/>
      <w:sz w:val="18"/>
      <w:szCs w:val="18"/>
    </w:rPr>
  </w:style>
  <w:style w:type="character" w:styleId="a7">
    <w:name w:val="FollowedHyperlink"/>
    <w:basedOn w:val="a0"/>
    <w:uiPriority w:val="99"/>
    <w:rsid w:val="001C250C"/>
    <w:rPr>
      <w:color w:val="800080"/>
      <w:sz w:val="21"/>
      <w:szCs w:val="21"/>
      <w:u w:val="none"/>
    </w:rPr>
  </w:style>
  <w:style w:type="character" w:styleId="a8">
    <w:name w:val="Hyperlink"/>
    <w:basedOn w:val="a0"/>
    <w:uiPriority w:val="99"/>
    <w:rsid w:val="001C250C"/>
    <w:rPr>
      <w:color w:val="0000FF"/>
      <w:sz w:val="21"/>
      <w:szCs w:val="21"/>
      <w:u w:val="none"/>
    </w:rPr>
  </w:style>
  <w:style w:type="character" w:styleId="a9">
    <w:name w:val="footnote reference"/>
    <w:basedOn w:val="a0"/>
    <w:uiPriority w:val="99"/>
    <w:rsid w:val="001C250C"/>
    <w:rPr>
      <w:vertAlign w:val="superscript"/>
    </w:rPr>
  </w:style>
  <w:style w:type="character" w:customStyle="1" w:styleId="Char0">
    <w:name w:val="页眉 Char"/>
    <w:basedOn w:val="a0"/>
    <w:link w:val="a4"/>
    <w:uiPriority w:val="99"/>
    <w:qFormat/>
    <w:rsid w:val="001C250C"/>
    <w:rPr>
      <w:rFonts w:ascii="Times New Roman" w:eastAsia="宋体" w:hAnsi="Times New Roman" w:cs="Times New Roman"/>
      <w:sz w:val="18"/>
      <w:szCs w:val="18"/>
    </w:rPr>
  </w:style>
  <w:style w:type="character" w:customStyle="1" w:styleId="Char">
    <w:name w:val="页脚 Char"/>
    <w:basedOn w:val="a0"/>
    <w:link w:val="a3"/>
    <w:uiPriority w:val="99"/>
    <w:qFormat/>
    <w:rsid w:val="001C250C"/>
    <w:rPr>
      <w:rFonts w:ascii="Times New Roman" w:eastAsia="宋体" w:hAnsi="Times New Roman" w:cs="Times New Roman"/>
      <w:sz w:val="18"/>
      <w:szCs w:val="18"/>
    </w:rPr>
  </w:style>
  <w:style w:type="paragraph" w:customStyle="1" w:styleId="10">
    <w:name w:val="列出段落1"/>
    <w:basedOn w:val="a"/>
    <w:uiPriority w:val="34"/>
    <w:qFormat/>
    <w:rsid w:val="001C250C"/>
    <w:pPr>
      <w:ind w:firstLineChars="200" w:firstLine="420"/>
    </w:pPr>
  </w:style>
  <w:style w:type="paragraph" w:styleId="aa">
    <w:name w:val="List Paragraph"/>
    <w:basedOn w:val="a"/>
    <w:uiPriority w:val="99"/>
    <w:rsid w:val="001C250C"/>
    <w:pPr>
      <w:ind w:firstLineChars="200" w:firstLine="420"/>
    </w:pPr>
  </w:style>
  <w:style w:type="character" w:customStyle="1" w:styleId="Char1">
    <w:name w:val="脚注文本 Char"/>
    <w:basedOn w:val="a0"/>
    <w:link w:val="a5"/>
    <w:uiPriority w:val="99"/>
    <w:qFormat/>
    <w:rsid w:val="001C250C"/>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AED1B8-793F-48A4-B66E-1D161D26E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741</Words>
  <Characters>4229</Characters>
  <Application>Microsoft Office Word</Application>
  <DocSecurity>0</DocSecurity>
  <Lines>35</Lines>
  <Paragraphs>9</Paragraphs>
  <ScaleCrop>false</ScaleCrop>
  <Company>微软中国</Company>
  <LinksUpToDate>false</LinksUpToDate>
  <CharactersWithSpaces>4961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Windows 用户</cp:lastModifiedBy>
  <cp:revision>20</cp:revision>
  <cp:lastPrinted>2018-11-23T09:21:00Z</cp:lastPrinted>
  <dcterms:created xsi:type="dcterms:W3CDTF">2020-01-31T01:22:00Z</dcterms:created>
  <dcterms:modified xsi:type="dcterms:W3CDTF">2020-08-25T13:05:00Z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