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</w:t>
      </w:r>
      <w:r>
        <w:rPr>
          <w:rFonts w:ascii="黑体" w:eastAsia="黑体"/>
          <w:b/>
          <w:sz w:val="32"/>
        </w:rPr>
        <w:t>20</w:t>
      </w:r>
      <w:r>
        <w:rPr>
          <w:rFonts w:hint="eastAsia" w:ascii="黑体" w:eastAsia="黑体"/>
          <w:b/>
          <w:sz w:val="32"/>
        </w:rPr>
        <w:t>—20</w:t>
      </w:r>
      <w:r>
        <w:rPr>
          <w:rFonts w:ascii="黑体" w:eastAsia="黑体"/>
          <w:b/>
          <w:sz w:val="32"/>
        </w:rPr>
        <w:t>21</w:t>
      </w:r>
      <w:r>
        <w:rPr>
          <w:rFonts w:hint="eastAsia" w:ascii="黑体" w:eastAsia="黑体"/>
          <w:b/>
          <w:sz w:val="32"/>
        </w:rPr>
        <w:t>学年第一学期期初教材培训活动安排</w:t>
      </w:r>
    </w:p>
    <w:p>
      <w:pPr>
        <w:widowControl/>
        <w:snapToGrid w:val="0"/>
        <w:spacing w:line="360" w:lineRule="auto"/>
        <w:ind w:firstLine="470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</w:pPr>
    </w:p>
    <w:p>
      <w:pPr>
        <w:widowControl/>
        <w:snapToGrid w:val="0"/>
        <w:spacing w:line="360" w:lineRule="auto"/>
        <w:ind w:firstLine="470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  <w:t>小学数学期初教材培训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 w:bidi="ar"/>
        </w:rPr>
        <w:t>小学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兹定于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2019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年8月29日上午，举行常州市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小学数学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一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至六年级教材培训活动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。本次培训活动采用在线方式，由于“腾讯会议”APP最多同时支持300人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</w:rPr>
        <w:t>，因此每校每年级只能登录一个终端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  <w:lang w:eastAsia="zh-CN"/>
        </w:rPr>
        <w:t>，请各备课组长统一组织。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具体安排如下：</w:t>
      </w:r>
    </w:p>
    <w:p>
      <w:pPr>
        <w:widowControl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一、培训时间：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8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29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上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8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：30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—11：00</w:t>
      </w:r>
    </w:p>
    <w:p>
      <w:pPr>
        <w:widowControl/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二、培训地点：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腾讯会议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 xml:space="preserve"> 三、培训安排及对象：</w:t>
      </w:r>
      <w:bookmarkStart w:id="0" w:name="_GoBack"/>
      <w:bookmarkEnd w:id="0"/>
    </w:p>
    <w:tbl>
      <w:tblPr>
        <w:tblStyle w:val="5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2268"/>
        <w:gridCol w:w="12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8月29日</w:t>
            </w:r>
          </w:p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上午</w:t>
            </w:r>
          </w:p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8∶3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hAnsiTheme="minorEastAsia" w:eastAsiaTheme="minorEastAsia"/>
                <w:color w:val="000000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∶0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753 944 531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王红菊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324 505 811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于亚燕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281 203 980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潘建新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791 360 077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吴荣强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560 578 842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246 214 005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许强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六年级数学教师</w:t>
            </w:r>
          </w:p>
        </w:tc>
      </w:tr>
    </w:tbl>
    <w:p>
      <w:pPr>
        <w:spacing w:line="360" w:lineRule="auto"/>
        <w:ind w:firstLine="472" w:firstLineChars="196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四、注意事项：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1.每校每年级只能登录一个终端，集中观看。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2.签到二维码将在培训中分三次出示（每次均可签到）。</w:t>
      </w:r>
    </w:p>
    <w:p>
      <w:pPr>
        <w:widowControl/>
        <w:snapToGrid w:val="0"/>
        <w:spacing w:line="360" w:lineRule="auto"/>
        <w:ind w:firstLine="47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本次期初教材分析，各年级的讲课教师会出镜，教材分析结束后将留出约2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分钟开展互动交流。</w:t>
      </w:r>
    </w:p>
    <w:p>
      <w:pPr>
        <w:widowControl/>
        <w:snapToGrid w:val="0"/>
        <w:spacing w:line="360" w:lineRule="auto"/>
        <w:ind w:firstLine="470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  <w:t>小学语文期初教材培训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8月29日或8月3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号下午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：30—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：00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校自主安排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号或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号下午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毛海鹰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薛辉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70"/>
        <w:jc w:val="center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eastAsia="zh-CN" w:bidi="ar"/>
        </w:rPr>
        <w:t>术科期初教研安排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01"/>
        <w:gridCol w:w="1179"/>
        <w:gridCol w:w="2932"/>
        <w:gridCol w:w="102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活动时间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活动地点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活动内容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道法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8月30日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上午9:00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荆川小学（教科院附小）体育馆三楼报告厅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Times New Roman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小学道德与法治学科新教材培训（江苏省教研室 顾润生）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戴  慧</w:t>
            </w:r>
          </w:p>
          <w:p>
            <w:pPr>
              <w:widowControl/>
              <w:ind w:firstLine="105" w:firstLineChars="50"/>
              <w:rPr>
                <w:rFonts w:hint="eastAsia" w:ascii="宋体" w:hAnsi="Times New Roman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谭维维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体育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2020.8.29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上午8点半开始，下午1点半开始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北师大常州附属学校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1.爱生故事宣讲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2.教育拥抱技术讲座</w:t>
            </w: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3.运动技能的信息化分析</w:t>
            </w: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4.优秀教研组介绍 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名师课堂展示</w:t>
            </w: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6.论文答辩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刘成兵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张勇卫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全体专职体育教师（请大家带好口罩，遵守相关防疫规定）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8月29日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上午8：30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常州市新北区三井实验小学中央花园校区（锦云路2号，晋陵路与锦云路交叉路口）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《为思维而教：指向思维发展的小学科学探究教学实践研究》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（蒋娜）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t>《技术赋能下的小学科学项目化研究初探》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（徐春明）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瞿晓峰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朱双婷、蔡云洪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综合实践活动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8月30日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下午1：30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常州市荆川小学（教科院附属小学）唐君远楼六楼汇课中心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1.讲座：研究性学习经验交流</w:t>
            </w:r>
          </w:p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居莉丹 《学生研究性学习指导——以雕庄中心小学学生研究性学习为例》</w:t>
            </w:r>
          </w:p>
          <w:p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万里 《综合实践研究性学习之设计制作类指导》</w:t>
            </w:r>
          </w:p>
          <w:p>
            <w:pPr>
              <w:pStyle w:val="4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2.本学期工作计划与安排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孙美荣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肖媛媛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ind w:firstLine="47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ind w:firstLine="47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ind w:firstLine="470"/>
        <w:jc w:val="righ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2"/>
    <w:rsid w:val="00014563"/>
    <w:rsid w:val="00523292"/>
    <w:rsid w:val="00750E5C"/>
    <w:rsid w:val="007D1EE1"/>
    <w:rsid w:val="009B4AB5"/>
    <w:rsid w:val="00BD0135"/>
    <w:rsid w:val="00F83DAB"/>
    <w:rsid w:val="00FA332A"/>
    <w:rsid w:val="1DC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743</Characters>
  <Lines>6</Lines>
  <Paragraphs>1</Paragraphs>
  <TotalTime>5</TotalTime>
  <ScaleCrop>false</ScaleCrop>
  <LinksUpToDate>false</LinksUpToDate>
  <CharactersWithSpaces>872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2017-08-18T15:44:00Z</dcterms:created>
  <dc:creator>luobo</dc:creator>
  <cp:lastModifiedBy>香水百合</cp:lastModifiedBy>
  <dcterms:modified xsi:type="dcterms:W3CDTF">2020-08-27T09:57:24Z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