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2060" w:tblpY="231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6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0" w:hRule="atLeas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  <w:t>姚美娟</w:t>
            </w:r>
          </w:p>
        </w:tc>
        <w:tc>
          <w:tcPr>
            <w:tcW w:w="6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520" w:lineRule="exact"/>
              <w:ind w:hangingChars="160"/>
              <w:jc w:val="left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  <w:t>根据中学语文统编版教学目标完善教学理念，精进教学方法，通过常规教学和培育室教研活动，不断提高教学水平。</w:t>
            </w:r>
          </w:p>
          <w:p>
            <w:pPr>
              <w:numPr>
                <w:ilvl w:val="0"/>
                <w:numId w:val="1"/>
              </w:numPr>
              <w:snapToGrid w:val="0"/>
              <w:spacing w:line="520" w:lineRule="exact"/>
              <w:ind w:hangingChars="160"/>
              <w:jc w:val="left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  <w:t>每学期至少开设一节校级公开课，每年至少一节区级公开课。</w:t>
            </w:r>
          </w:p>
          <w:p>
            <w:pPr>
              <w:numPr>
                <w:ilvl w:val="0"/>
                <w:numId w:val="1"/>
              </w:numPr>
              <w:snapToGrid w:val="0"/>
              <w:spacing w:line="520" w:lineRule="exact"/>
              <w:ind w:hangingChars="160"/>
              <w:jc w:val="left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  <w:t>积极进行论文课题研究，每年至少有一篇论文发表。</w:t>
            </w:r>
          </w:p>
          <w:p>
            <w:pPr>
              <w:numPr>
                <w:ilvl w:val="0"/>
                <w:numId w:val="1"/>
              </w:numPr>
              <w:snapToGrid w:val="0"/>
              <w:spacing w:line="520" w:lineRule="exact"/>
              <w:ind w:hangingChars="160"/>
              <w:jc w:val="left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  <w:t>积极参与语文教学基本功竞赛，并争取获得奖项。</w:t>
            </w:r>
          </w:p>
          <w:p>
            <w:pPr>
              <w:numPr>
                <w:ilvl w:val="0"/>
                <w:numId w:val="1"/>
              </w:numPr>
              <w:snapToGrid w:val="0"/>
              <w:spacing w:line="520" w:lineRule="exact"/>
              <w:ind w:hangingChars="160"/>
              <w:jc w:val="left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  <w:t>争取3年内获得“区教坛新秀”荣誉称号。</w:t>
            </w:r>
          </w:p>
          <w:p>
            <w:pPr>
              <w:numPr>
                <w:ilvl w:val="0"/>
                <w:numId w:val="1"/>
              </w:numPr>
              <w:snapToGrid w:val="0"/>
              <w:spacing w:line="520" w:lineRule="exact"/>
              <w:ind w:hangingChars="160"/>
              <w:jc w:val="left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  <w:t>争取3年内区年度考核获评“优秀”一次。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420" w:hanging="420"/>
      </w:pPr>
      <w:rPr>
        <w:bCs/>
      </w:rPr>
    </w:lvl>
    <w:lvl w:ilvl="1" w:tentative="0">
      <w:start w:val="1"/>
      <w:numFmt w:val="lowerLetter"/>
      <w:lvlText w:val="%2."/>
      <w:lvlJc w:val="left"/>
      <w:pPr>
        <w:ind w:left="840" w:hanging="420"/>
      </w:pPr>
      <w:rPr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bCs/>
      </w:rPr>
    </w:lvl>
    <w:lvl w:ilvl="4" w:tentative="0">
      <w:start w:val="1"/>
      <w:numFmt w:val="lowerLetter"/>
      <w:lvlText w:val="%5."/>
      <w:lvlJc w:val="left"/>
      <w:pPr>
        <w:ind w:left="2100" w:hanging="420"/>
      </w:pPr>
      <w:rPr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bCs/>
      </w:rPr>
    </w:lvl>
    <w:lvl w:ilvl="7" w:tentative="0">
      <w:start w:val="1"/>
      <w:numFmt w:val="lowerLetter"/>
      <w:lvlText w:val="%8."/>
      <w:lvlJc w:val="left"/>
      <w:pPr>
        <w:ind w:left="3360" w:hanging="420"/>
      </w:pPr>
      <w:rPr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F93DF6"/>
    <w:rsid w:val="15F9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2020-08-25T09:30:00Z</dcterms:created>
  <dc:creator>z</dc:creator>
  <cp:lastModifiedBy>z</cp:lastModifiedBy>
  <dcterms:modified xsi:type="dcterms:W3CDTF">2020-08-25T09:52:01Z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