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fill="FFFFFF"/>
        <w:wordWrap w:val="0"/>
        <w:spacing w:before="0" w:beforeAutospacing="0" w:after="0" w:afterAutospacing="0" w:line="360" w:lineRule="auto"/>
        <w:ind w:left="0" w:right="0"/>
        <w:jc w:val="center"/>
        <w:rPr>
          <w:rFonts w:hint="eastAsia" w:asciiTheme="minorEastAsia" w:hAnsiTheme="minorEastAsia" w:eastAsiaTheme="minorEastAsia" w:cstheme="minorEastAsia"/>
          <w:b w:val="0"/>
          <w:color w:val="2F2717"/>
          <w:kern w:val="0"/>
          <w:sz w:val="36"/>
          <w:szCs w:val="36"/>
          <w:shd w:val="clear" w:fill="FFFFFF"/>
          <w:lang w:val="en-US" w:eastAsia="zh-CN" w:bidi="ar"/>
        </w:rPr>
      </w:pPr>
      <w:r>
        <w:rPr>
          <w:rFonts w:hint="eastAsia" w:asciiTheme="minorEastAsia" w:hAnsiTheme="minorEastAsia" w:eastAsiaTheme="minorEastAsia" w:cstheme="minorEastAsia"/>
          <w:b w:val="0"/>
          <w:color w:val="2F2717"/>
          <w:kern w:val="0"/>
          <w:sz w:val="36"/>
          <w:szCs w:val="36"/>
          <w:shd w:val="clear" w:fill="FFFFFF"/>
          <w:lang w:val="en-US" w:eastAsia="zh-CN" w:bidi="ar"/>
        </w:rPr>
        <w:t>遇见·悟道·修身</w:t>
      </w:r>
    </w:p>
    <w:p>
      <w:pPr>
        <w:spacing w:line="360" w:lineRule="auto"/>
        <w:jc w:val="right"/>
        <w:rPr>
          <w:rFonts w:hint="eastAsia" w:asciiTheme="minorEastAsia" w:hAnsiTheme="minorEastAsia" w:cstheme="minorEastAsia"/>
          <w:color w:val="2F2717"/>
          <w:kern w:val="0"/>
          <w:sz w:val="28"/>
          <w:szCs w:val="28"/>
          <w:shd w:val="clear" w:fill="FFFFFF"/>
          <w:lang w:val="en-US" w:eastAsia="zh-CN" w:bidi="ar"/>
        </w:rPr>
      </w:pPr>
      <w:r>
        <w:rPr>
          <w:rFonts w:hint="eastAsia"/>
          <w:sz w:val="22"/>
          <w:szCs w:val="28"/>
          <w:lang w:val="en-US" w:eastAsia="zh-CN"/>
        </w:rPr>
        <w:t>——</w:t>
      </w:r>
      <w:r>
        <w:rPr>
          <w:rFonts w:hint="eastAsia" w:asciiTheme="minorEastAsia" w:hAnsiTheme="minorEastAsia" w:eastAsiaTheme="minorEastAsia" w:cstheme="minorEastAsia"/>
          <w:color w:val="2F2717"/>
          <w:kern w:val="0"/>
          <w:sz w:val="28"/>
          <w:szCs w:val="28"/>
          <w:shd w:val="clear" w:fill="FFFFFF"/>
          <w:lang w:val="en-US" w:eastAsia="zh-CN" w:bidi="ar"/>
        </w:rPr>
        <w:t>市教育系统领导干部高级研修班</w:t>
      </w:r>
      <w:r>
        <w:rPr>
          <w:rFonts w:hint="eastAsia" w:asciiTheme="minorEastAsia" w:hAnsiTheme="minorEastAsia" w:cstheme="minorEastAsia"/>
          <w:color w:val="2F2717"/>
          <w:kern w:val="0"/>
          <w:sz w:val="28"/>
          <w:szCs w:val="28"/>
          <w:shd w:val="clear" w:fill="FFFFFF"/>
          <w:lang w:val="en-US" w:eastAsia="zh-CN" w:bidi="ar"/>
        </w:rPr>
        <w:t xml:space="preserve">培训心得 </w:t>
      </w:r>
    </w:p>
    <w:p>
      <w:pPr>
        <w:jc w:val="center"/>
        <w:rPr>
          <w:rFonts w:hint="eastAsia" w:ascii="楷体" w:hAnsi="楷体" w:eastAsia="楷体" w:cs="楷体"/>
          <w:color w:val="2F2717"/>
          <w:kern w:val="0"/>
          <w:sz w:val="28"/>
          <w:szCs w:val="28"/>
          <w:shd w:val="clear" w:fill="FFFFFF"/>
          <w:lang w:val="en-US" w:eastAsia="zh-CN" w:bidi="ar"/>
        </w:rPr>
      </w:pPr>
      <w:r>
        <w:rPr>
          <w:rFonts w:hint="eastAsia" w:ascii="楷体" w:hAnsi="楷体" w:eastAsia="楷体" w:cs="楷体"/>
          <w:color w:val="2F2717"/>
          <w:kern w:val="0"/>
          <w:sz w:val="28"/>
          <w:szCs w:val="28"/>
          <w:shd w:val="clear" w:fill="FFFFFF"/>
          <w:lang w:val="en-US" w:eastAsia="zh-CN" w:bidi="ar"/>
        </w:rPr>
        <w:t>常州市新北区百草园小学   蒋  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2"/>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烈日炎炎，在特殊的庚子年暑假，第一次遇见了暑期全市教育系统领导干部高级研修班。时间仿佛按上了快捷键，倏忽间五天的培训已悄然接近尾声。满树繁花，遇见诗，遇见远方，每一次遇见都是一次智慧的碰撞，这是一场久违的高质量、高规模、高要求、高管理的培训会。遇见了有教育情怀的教育市长，遇见英明决策的教育局长，遇见高屋建瓴的党校各</w:t>
      </w:r>
      <w:r>
        <w:rPr>
          <w:rFonts w:hint="eastAsia" w:asciiTheme="minorEastAsia" w:hAnsiTheme="minorEastAsia" w:cstheme="minorEastAsia"/>
          <w:color w:val="2F2717"/>
          <w:kern w:val="0"/>
          <w:sz w:val="24"/>
          <w:szCs w:val="24"/>
          <w:shd w:val="clear" w:fill="FFFFFF"/>
          <w:lang w:val="en-US" w:eastAsia="zh-CN" w:bidi="ar"/>
        </w:rPr>
        <w:t>领域</w:t>
      </w:r>
      <w:r>
        <w:rPr>
          <w:rFonts w:hint="eastAsia" w:asciiTheme="minorEastAsia" w:hAnsiTheme="minorEastAsia" w:eastAsiaTheme="minorEastAsia" w:cstheme="minorEastAsia"/>
          <w:color w:val="2F2717"/>
          <w:kern w:val="0"/>
          <w:sz w:val="24"/>
          <w:szCs w:val="24"/>
          <w:shd w:val="clear" w:fill="FFFFFF"/>
          <w:lang w:val="en-US" w:eastAsia="zh-CN" w:bidi="ar"/>
        </w:rPr>
        <w:t>专家，遇见“做纯净教育”的“老郝”，遇见一群激情澎湃的教育伙伴。这是一场带着责任与担当，饱含教育情感的负责任的格高，面广，质优的精心安排；这是一次给予思想与理念，蕴含策略方法的有引领性的明道，优术，集智的精彩盛宴，就如同盛夏遇见微凉的丝丝细雨一般，清凉、温润而美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color w:val="2F2717"/>
          <w:sz w:val="24"/>
          <w:szCs w:val="24"/>
          <w:shd w:val="clear" w:fill="FFFFFF"/>
          <w:lang w:val="en-US"/>
        </w:rPr>
      </w:pPr>
      <w:r>
        <w:rPr>
          <w:rFonts w:hint="eastAsia" w:asciiTheme="minorEastAsia" w:hAnsiTheme="minorEastAsia" w:eastAsiaTheme="minorEastAsia" w:cstheme="minorEastAsia"/>
          <w:b w:val="0"/>
          <w:bCs w:val="0"/>
          <w:color w:val="2F2717"/>
          <w:kern w:val="0"/>
          <w:sz w:val="24"/>
          <w:szCs w:val="24"/>
          <w:shd w:val="clear" w:fill="FFFFFF"/>
          <w:lang w:val="en-US" w:eastAsia="zh-CN" w:bidi="ar"/>
        </w:rPr>
        <w:t>一、提升了校长角色的认识</w:t>
      </w:r>
    </w:p>
    <w:p>
      <w:pPr>
        <w:pStyle w:val="5"/>
        <w:keepNext w:val="0"/>
        <w:keepLines w:val="0"/>
        <w:pageBreakBefore w:val="0"/>
        <w:widowControl/>
        <w:shd w:val="clear" w:fill="FFFFFF"/>
        <w:kinsoku/>
        <w:wordWrap/>
        <w:overflowPunct/>
        <w:topLinePunct w:val="0"/>
        <w:autoSpaceDE/>
        <w:autoSpaceDN/>
        <w:bidi w:val="0"/>
        <w:adjustRightInd/>
        <w:snapToGrid/>
        <w:spacing w:line="360" w:lineRule="auto"/>
        <w:ind w:left="124" w:leftChars="59" w:firstLine="480" w:firstLineChars="200"/>
        <w:textAlignment w:val="auto"/>
        <w:outlineLvl w:val="2"/>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sz w:val="24"/>
          <w:szCs w:val="24"/>
          <w:shd w:val="clear" w:fill="FFFFFF"/>
          <w:lang w:eastAsia="zh-CN"/>
        </w:rPr>
        <w:t>混合式的研修方式是教育现代化、教育信息化的体现，线上线下，学有所思、学有所想。教育需要坚守初心，坚持习近平总书记关于教育论述中坚持党对教育的全面领导，坚持把立德树人作为根本任务，坚持扎根中国大地办教育。新形势下的现代教育管理模式，抓队伍促发展、抓管理提质量，走科学的教研改革之路，更明确了当前教育改革发展的新态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通过培训，让我深刻的认识到“教育的发展关键看学校，学校的发展看校长”，校长是学校工作的多面手。他既是学校的领导者、决策者和高级管理者，更是学科带头人，教师的勤务员。俗话说：“有什么样的校长，就有什么样的学校”。校长的工作对学校全局起指导、组织、协调和统揽作用。校长必须把自己的办学思想贯穿于日常的管理活动中，用先进的教育理念去影响、带动教师，把自己的办学思想转化为教师的行动。校长要善于学习，有独特的办学理念，学校才有生机和活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142" w:right="0" w:firstLine="480" w:firstLineChars="200"/>
        <w:jc w:val="left"/>
        <w:textAlignment w:val="auto"/>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二、改变了对教育理念的认识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三天半的线上紧张学习、体验、消化，充分认识到教育的基础性、先导性和战略性，从感性认识上升到理性认识，对当前的教育改革、新课程理念下实施素质教育作了理性的思考，从内涵上时代背景下实施素质教育等方面理论知识得到了提高，学校要发展，教师要发展，学生要发展。校长要树立科学的教科研理念，有面向未来的教育意识，要带头搞教研教改，积极参与，使校长走进课堂、走</w:t>
      </w:r>
      <w:r>
        <w:rPr>
          <w:rFonts w:hint="eastAsia" w:asciiTheme="minorEastAsia" w:hAnsiTheme="minorEastAsia" w:cstheme="minorEastAsia"/>
          <w:color w:val="2F2717"/>
          <w:kern w:val="0"/>
          <w:sz w:val="24"/>
          <w:szCs w:val="24"/>
          <w:shd w:val="clear" w:fill="FFFFFF"/>
          <w:lang w:val="en-US" w:eastAsia="zh-CN" w:bidi="ar"/>
        </w:rPr>
        <w:t>近</w:t>
      </w:r>
      <w:r>
        <w:rPr>
          <w:rFonts w:hint="eastAsia" w:asciiTheme="minorEastAsia" w:hAnsiTheme="minorEastAsia" w:eastAsiaTheme="minorEastAsia" w:cstheme="minorEastAsia"/>
          <w:color w:val="2F2717"/>
          <w:kern w:val="0"/>
          <w:sz w:val="24"/>
          <w:szCs w:val="24"/>
          <w:shd w:val="clear" w:fill="FFFFFF"/>
          <w:lang w:val="en-US" w:eastAsia="zh-CN" w:bidi="ar"/>
        </w:rPr>
        <w:t>学生、</w:t>
      </w:r>
      <w:r>
        <w:rPr>
          <w:rFonts w:hint="eastAsia" w:asciiTheme="minorEastAsia" w:hAnsiTheme="minorEastAsia" w:cstheme="minorEastAsia"/>
          <w:color w:val="2F2717"/>
          <w:kern w:val="0"/>
          <w:sz w:val="24"/>
          <w:szCs w:val="24"/>
          <w:shd w:val="clear" w:fill="FFFFFF"/>
          <w:lang w:val="en-US" w:eastAsia="zh-CN" w:bidi="ar"/>
        </w:rPr>
        <w:t>靠紧</w:t>
      </w:r>
      <w:r>
        <w:rPr>
          <w:rFonts w:hint="eastAsia" w:asciiTheme="minorEastAsia" w:hAnsiTheme="minorEastAsia" w:eastAsiaTheme="minorEastAsia" w:cstheme="minorEastAsia"/>
          <w:color w:val="2F2717"/>
          <w:kern w:val="0"/>
          <w:sz w:val="24"/>
          <w:szCs w:val="24"/>
          <w:shd w:val="clear" w:fill="FFFFFF"/>
          <w:lang w:val="en-US" w:eastAsia="zh-CN" w:bidi="ar"/>
        </w:rPr>
        <w:t>教师，与教师学生共同发展。学校要把发展的目光聚焦在立德树人体系下的课堂教学方式的改革，优化课堂结构提高课堂效率；激发人的活力，多种方式将教师职业幸福感和为教育事业努力奉献的行动实践相勾连，实现教师队伍素养的整体提升；加大力度关注学生身心健康发展，建立相互信任，民主、平等、和谐的师生关系，帮助学生解决心理上的障碍，能力上的障碍，思想上的障碍，帮助他们找回自信，树立信心，相信自我，激发兴趣，培养良好的学习习惯，努力学习，实现自我价值的最大化，建立德、智、体、美、劳五育并重的评价体系。校长要引导教师把课堂还给学生，科学安排讲与练的时间分配，用教育现代化思想做教育。</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三、看清了自己的不足。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2F2717"/>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网络培训中涉及了党的建设、师德师风、心理健康、校园安全、跨界启迪等多维度内容，聆听的都是名师、名校教授或名校校长的专题报告，可以说这些培训老师都是满腹经纶、见解独到，为我们这些初级管理者送来了珍贵至极的精神食粮，也让我们收获颇丰。在深刻感受内化中，也认清了自己的不足之处，印象最深的于漪老师的人格魅力，那股执着、那股智慧，远是我无法企及的，还有多为名校长的成长经历和治校理念，可能是有几分运气和自己天生聪慧的成份，但我想更多的是对于教育的这份热情、对教育的这份执着、对教育的这份忠诚，才会让他们的学校都能成为名校，都能得到家长和社会的认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313131"/>
          <w:sz w:val="24"/>
          <w:szCs w:val="24"/>
          <w:shd w:val="clear" w:fill="FFFFFF"/>
          <w:lang w:val="en-US"/>
        </w:rPr>
      </w:pPr>
      <w:r>
        <w:rPr>
          <w:rFonts w:hint="eastAsia" w:asciiTheme="minorEastAsia" w:hAnsiTheme="minorEastAsia" w:eastAsiaTheme="minorEastAsia" w:cstheme="minorEastAsia"/>
          <w:color w:val="2F2717"/>
          <w:kern w:val="0"/>
          <w:sz w:val="24"/>
          <w:szCs w:val="24"/>
          <w:shd w:val="clear" w:fill="FFFFFF"/>
          <w:lang w:val="en-US" w:eastAsia="zh-CN" w:bidi="ar"/>
        </w:rPr>
        <w:t>在学校期末总结会上观看了老师们将疫情期间“停课不停学”的主播生涯的用</w:t>
      </w:r>
      <w:r>
        <w:rPr>
          <w:rFonts w:hint="eastAsia" w:asciiTheme="minorEastAsia" w:hAnsiTheme="minorEastAsia" w:eastAsiaTheme="minorEastAsia" w:cstheme="minorEastAsia"/>
          <w:color w:val="313131"/>
          <w:kern w:val="0"/>
          <w:sz w:val="24"/>
          <w:szCs w:val="24"/>
          <w:shd w:val="clear" w:fill="FFFFFF"/>
          <w:lang w:val="en-US" w:eastAsia="zh-CN" w:bidi="ar"/>
        </w:rPr>
        <w:t>情景剧的方式，将线上导学期间英语组从传统课堂到微课堂，再转战直播课堂的历程一一展现。</w:t>
      </w:r>
      <w:r>
        <w:rPr>
          <w:rFonts w:hint="eastAsia" w:asciiTheme="minorEastAsia" w:hAnsiTheme="minorEastAsia" w:eastAsiaTheme="minorEastAsia" w:cstheme="minorEastAsia"/>
          <w:color w:val="2F2717"/>
          <w:kern w:val="0"/>
          <w:sz w:val="24"/>
          <w:szCs w:val="24"/>
          <w:shd w:val="clear" w:fill="FFFFFF"/>
          <w:lang w:val="en-US" w:eastAsia="zh-CN" w:bidi="ar"/>
        </w:rPr>
        <w:t>《微视频制作速成班》第一时间分享在微信群， QQ直播间连续6小时的直播教学的研讨，让老师们对直播平台的应用有更多的了解。平时小资的微信生活群也一下有了历史的使命，华丽转变成技术讨论和教学研讨群，从刚开始的经验摸索到渐渐熟悉线上授课流程；从手足无措到后来的得心应手，</w:t>
      </w:r>
      <w:r>
        <w:rPr>
          <w:rFonts w:hint="eastAsia" w:asciiTheme="minorEastAsia" w:hAnsiTheme="minorEastAsia" w:eastAsiaTheme="minorEastAsia" w:cstheme="minorEastAsia"/>
          <w:color w:val="313131"/>
          <w:kern w:val="0"/>
          <w:sz w:val="24"/>
          <w:szCs w:val="24"/>
          <w:shd w:val="clear" w:fill="FFFFFF"/>
          <w:lang w:val="en-US" w:eastAsia="zh-CN" w:bidi="ar"/>
        </w:rPr>
        <w:t>从</w:t>
      </w:r>
      <w:r>
        <w:rPr>
          <w:rFonts w:hint="eastAsia" w:asciiTheme="minorEastAsia" w:hAnsiTheme="minorEastAsia" w:eastAsiaTheme="minorEastAsia" w:cstheme="minorEastAsia"/>
          <w:color w:val="2F2717"/>
          <w:kern w:val="0"/>
          <w:sz w:val="24"/>
          <w:szCs w:val="24"/>
          <w:shd w:val="clear" w:fill="FFFFFF"/>
          <w:lang w:val="en-US" w:eastAsia="zh-CN" w:bidi="ar"/>
        </w:rPr>
        <w:t>视频录播到线上直播课，</w:t>
      </w:r>
      <w:r>
        <w:rPr>
          <w:rFonts w:hint="eastAsia" w:asciiTheme="minorEastAsia" w:hAnsiTheme="minorEastAsia" w:eastAsiaTheme="minorEastAsia" w:cstheme="minorEastAsia"/>
          <w:color w:val="313131"/>
          <w:kern w:val="0"/>
          <w:sz w:val="24"/>
          <w:szCs w:val="24"/>
          <w:shd w:val="clear" w:fill="FFFFFF"/>
          <w:lang w:val="en-US" w:eastAsia="zh-CN" w:bidi="ar"/>
        </w:rPr>
        <w:t>从对录播软件、直播方法的全然陌生到熟练驾驭，</w:t>
      </w:r>
      <w:r>
        <w:rPr>
          <w:rFonts w:hint="eastAsia" w:asciiTheme="minorEastAsia" w:hAnsiTheme="minorEastAsia" w:eastAsiaTheme="minorEastAsia" w:cstheme="minorEastAsia"/>
          <w:color w:val="2F2717"/>
          <w:kern w:val="0"/>
          <w:sz w:val="24"/>
          <w:szCs w:val="24"/>
          <w:shd w:val="clear" w:fill="FFFFFF"/>
          <w:lang w:val="en-US" w:eastAsia="zh-CN" w:bidi="ar"/>
        </w:rPr>
        <w:t>英语“主播”们的线上教学开展得有声有色。</w:t>
      </w:r>
      <w:r>
        <w:rPr>
          <w:rFonts w:hint="eastAsia" w:asciiTheme="minorEastAsia" w:hAnsiTheme="minorEastAsia" w:eastAsiaTheme="minorEastAsia" w:cstheme="minorEastAsia"/>
          <w:color w:val="313131"/>
          <w:kern w:val="0"/>
          <w:sz w:val="24"/>
          <w:szCs w:val="24"/>
          <w:shd w:val="clear" w:fill="FFFFFF"/>
          <w:lang w:val="en-US" w:eastAsia="zh-CN" w:bidi="ar"/>
        </w:rPr>
        <w:t>这诚然是教师师德，全心全意的为学生服务</w:t>
      </w:r>
      <w:r>
        <w:rPr>
          <w:rFonts w:hint="eastAsia" w:asciiTheme="minorEastAsia" w:hAnsiTheme="minorEastAsia" w:cstheme="minorEastAsia"/>
          <w:color w:val="313131"/>
          <w:kern w:val="0"/>
          <w:sz w:val="24"/>
          <w:szCs w:val="24"/>
          <w:shd w:val="clear" w:fill="FFFFFF"/>
          <w:lang w:val="en-US" w:eastAsia="zh-CN" w:bidi="ar"/>
        </w:rPr>
        <w:t>的朴素表现</w:t>
      </w:r>
      <w:r>
        <w:rPr>
          <w:rFonts w:hint="eastAsia" w:asciiTheme="minorEastAsia" w:hAnsiTheme="minorEastAsia" w:eastAsiaTheme="minorEastAsia" w:cstheme="minorEastAsia"/>
          <w:color w:val="313131"/>
          <w:kern w:val="0"/>
          <w:sz w:val="24"/>
          <w:szCs w:val="24"/>
          <w:shd w:val="clear" w:fill="FFFFFF"/>
          <w:lang w:val="en-US" w:eastAsia="zh-CN" w:bidi="ar"/>
        </w:rPr>
        <w:t>，然反思这场</w:t>
      </w:r>
      <w:r>
        <w:rPr>
          <w:rFonts w:hint="eastAsia" w:asciiTheme="minorEastAsia" w:hAnsiTheme="minorEastAsia" w:eastAsiaTheme="minorEastAsia" w:cstheme="minorEastAsia"/>
          <w:color w:val="313131"/>
          <w:kern w:val="0"/>
          <w:sz w:val="24"/>
          <w:szCs w:val="24"/>
          <w:shd w:val="clear" w:fill="FFFFFF"/>
          <w:lang w:val="en-US" w:eastAsia="zh-CN" w:bidi="ar"/>
        </w:rPr>
        <w:t>似</w:t>
      </w:r>
      <w:r>
        <w:rPr>
          <w:rFonts w:hint="eastAsia" w:asciiTheme="minorEastAsia" w:hAnsiTheme="minorEastAsia" w:eastAsiaTheme="minorEastAsia" w:cstheme="minorEastAsia"/>
          <w:color w:val="313131"/>
          <w:kern w:val="0"/>
          <w:sz w:val="24"/>
          <w:szCs w:val="24"/>
          <w:shd w:val="clear" w:fill="FFFFFF"/>
          <w:lang w:val="en-US" w:eastAsia="zh-CN" w:bidi="ar"/>
        </w:rPr>
        <w:t>赶鸭子上架到颇有成就感的主播经历，是否也从另一方面反面我们老师早前对教育现代化的理解过于狭隘，教育理念滞后于现代社会科技的发展水平。Mooc 、翻转课堂、云教育、项目化学习、自适应学习等一大批互联网+教育新方式早已出现，学校的教育管理者并没有敏锐的触觉，发现技术革命带来的力量，让技术在教育领域越来越有深度、有高度、有广度和有温度</w:t>
      </w:r>
      <w:r>
        <w:rPr>
          <w:rFonts w:hint="eastAsia" w:asciiTheme="minorEastAsia" w:hAnsiTheme="minorEastAsia" w:cstheme="minorEastAsia"/>
          <w:color w:val="313131"/>
          <w:kern w:val="0"/>
          <w:sz w:val="24"/>
          <w:szCs w:val="24"/>
          <w:shd w:val="clear" w:fill="FFFFFF"/>
          <w:lang w:val="en-US" w:eastAsia="zh-CN" w:bidi="ar"/>
        </w:rPr>
        <w:t>，这才使得老师们的手足无措和学生家长的“</w:t>
      </w:r>
      <w:r>
        <w:rPr>
          <w:rFonts w:hint="eastAsia" w:asciiTheme="minorEastAsia" w:hAnsiTheme="minorEastAsia" w:cstheme="minorEastAsia"/>
          <w:color w:val="313131"/>
          <w:kern w:val="0"/>
          <w:sz w:val="24"/>
          <w:szCs w:val="24"/>
          <w:shd w:val="clear" w:fill="FFFFFF"/>
          <w:lang w:val="en-US" w:eastAsia="zh-CN" w:bidi="ar"/>
        </w:rPr>
        <w:t>千姿百态</w:t>
      </w:r>
      <w:r>
        <w:rPr>
          <w:rFonts w:hint="eastAsia" w:asciiTheme="minorEastAsia" w:hAnsiTheme="minorEastAsia" w:cstheme="minorEastAsia"/>
          <w:color w:val="313131"/>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313131"/>
          <w:sz w:val="24"/>
          <w:szCs w:val="24"/>
          <w:shd w:val="clear" w:fill="FFFFFF"/>
          <w:lang w:val="en-US"/>
        </w:rPr>
      </w:pPr>
      <w:r>
        <w:rPr>
          <w:rFonts w:hint="eastAsia" w:asciiTheme="minorEastAsia" w:hAnsiTheme="minorEastAsia" w:eastAsiaTheme="minorEastAsia" w:cstheme="minorEastAsia"/>
          <w:color w:val="313131"/>
          <w:kern w:val="0"/>
          <w:sz w:val="24"/>
          <w:szCs w:val="24"/>
          <w:shd w:val="clear" w:fill="FFFFFF"/>
          <w:lang w:val="en-US" w:eastAsia="zh-CN" w:bidi="ar"/>
        </w:rPr>
        <w:t>以强烈的问题意识，以缜密的理性思维，用充满人文关怀的领导品格，建设学养深厚的校园文化、设计多姿多彩的学生校园生活、实现灵动创造的学科课堂……，坚持把服务中华民族伟大复兴作为教育的重要使命</w:t>
      </w:r>
      <w:r>
        <w:rPr>
          <w:rFonts w:hint="eastAsia" w:asciiTheme="minorEastAsia" w:hAnsiTheme="minorEastAsia" w:cstheme="minorEastAsia"/>
          <w:color w:val="313131"/>
          <w:kern w:val="0"/>
          <w:sz w:val="24"/>
          <w:szCs w:val="24"/>
          <w:shd w:val="clear" w:fill="FFFFFF"/>
          <w:lang w:val="en-US" w:eastAsia="zh-CN" w:bidi="ar"/>
        </w:rPr>
        <w:t>，</w:t>
      </w:r>
      <w:r>
        <w:rPr>
          <w:rFonts w:hint="eastAsia" w:asciiTheme="minorEastAsia" w:hAnsiTheme="minorEastAsia" w:eastAsiaTheme="minorEastAsia" w:cstheme="minorEastAsia"/>
          <w:color w:val="313131"/>
          <w:kern w:val="0"/>
          <w:sz w:val="24"/>
          <w:szCs w:val="24"/>
          <w:shd w:val="clear" w:fill="FFFFFF"/>
          <w:lang w:val="en-US" w:eastAsia="zh-CN" w:bidi="ar"/>
        </w:rPr>
        <w:t>未来已来，新时代如何</w:t>
      </w:r>
      <w:r>
        <w:rPr>
          <w:rFonts w:hint="eastAsia" w:asciiTheme="minorEastAsia" w:hAnsiTheme="minorEastAsia" w:cstheme="minorEastAsia"/>
          <w:color w:val="313131"/>
          <w:kern w:val="0"/>
          <w:sz w:val="24"/>
          <w:szCs w:val="24"/>
          <w:shd w:val="clear" w:fill="FFFFFF"/>
          <w:lang w:val="en-US" w:eastAsia="zh-CN" w:bidi="ar"/>
        </w:rPr>
        <w:t>让</w:t>
      </w:r>
      <w:r>
        <w:rPr>
          <w:rFonts w:hint="eastAsia" w:asciiTheme="minorEastAsia" w:hAnsiTheme="minorEastAsia" w:eastAsiaTheme="minorEastAsia" w:cstheme="minorEastAsia"/>
          <w:color w:val="313131"/>
          <w:kern w:val="0"/>
          <w:sz w:val="24"/>
          <w:szCs w:val="24"/>
          <w:shd w:val="clear" w:fill="FFFFFF"/>
          <w:lang w:val="en-US" w:eastAsia="zh-CN" w:bidi="ar"/>
        </w:rPr>
        <w:t>教育更好的走向未来，值得每个教育人深深思索</w:t>
      </w:r>
      <w:r>
        <w:rPr>
          <w:rFonts w:hint="eastAsia" w:asciiTheme="minorEastAsia" w:hAnsiTheme="minorEastAsia" w:eastAsiaTheme="minorEastAsia" w:cstheme="minorEastAsia"/>
          <w:color w:val="313131"/>
          <w:kern w:val="0"/>
          <w:sz w:val="24"/>
          <w:szCs w:val="24"/>
          <w:shd w:val="clear" w:fill="FFFFFF"/>
          <w:lang w:val="en-US" w:eastAsia="zh-CN" w:bidi="ar"/>
        </w:rPr>
        <w:t>。听之言，观其行，然后知其所以然。诚挚而来，满载而归，在行动中思考，在思考中前行，追梦，我们一直在路上。</w:t>
      </w:r>
      <w:bookmarkStart w:id="0" w:name="_GoBack"/>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PingFangSC-Medium">
    <w:altName w:val="Times New Roman"/>
    <w:panose1 w:val="00000000000000000000"/>
    <w:charset w:val="00"/>
    <w:family w:val="auto"/>
    <w:pitch w:val="default"/>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PingFangSC-Ligh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PP体简">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C6E87"/>
    <w:rsid w:val="2A7C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widowControl/>
      <w:suppressLineNumbers w:val="0"/>
      <w:spacing w:before="340" w:beforeAutospacing="0" w:after="330" w:afterAutospacing="0" w:line="576" w:lineRule="auto"/>
      <w:ind w:left="0" w:right="0"/>
      <w:jc w:val="left"/>
      <w:outlineLvl w:val="0"/>
    </w:pPr>
    <w:rPr>
      <w:rFonts w:hint="default" w:ascii="Times New Roman" w:hAnsi="Times New Roman" w:eastAsia="宋体" w:cs="Times New Roman"/>
      <w:b/>
      <w:kern w:val="44"/>
      <w:sz w:val="44"/>
      <w:szCs w:val="44"/>
      <w:lang w:val="en-US" w:eastAsia="zh-CN" w:bidi="ar"/>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5">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default" w:ascii="Times New Roman" w:hAnsi="Times New Roman" w:eastAsia="宋体" w:cs="Times New Roman"/>
      <w:kern w:val="0"/>
      <w:sz w:val="24"/>
      <w:szCs w:val="24"/>
      <w:lang w:val="en-US" w:eastAsia="zh-CN" w:bidi="ar"/>
    </w:rPr>
  </w:style>
  <w:style w:type="character" w:customStyle="1" w:styleId="6">
    <w:name w:val="标题 1 Char"/>
    <w:basedOn w:val="4"/>
    <w:link w:val="2"/>
    <w:uiPriority w:val="0"/>
    <w:rPr>
      <w:rFonts w:hint="default" w:ascii="Times New Roman" w:hAnsi="Times New Roman" w:eastAsia="宋体" w:cs="Times New Roman"/>
      <w:b/>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2020-08-13T09:48:00Z</dcterms:created>
  <dc:creator>紫水晶</dc:creator>
  <cp:lastModifiedBy>紫水晶</cp:lastModifiedBy>
  <dcterms:modified xsi:type="dcterms:W3CDTF">2020-08-13T09:59:37Z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