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4" w:rsidRDefault="00FD2D74" w:rsidP="00D95686">
      <w:pPr>
        <w:widowControl/>
        <w:shd w:val="clear" w:color="auto" w:fill="FFFFFF"/>
        <w:spacing w:line="326" w:lineRule="atLeast"/>
        <w:jc w:val="center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z w:val="25"/>
          <w:szCs w:val="25"/>
        </w:rPr>
        <w:t>关于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新北区</w:t>
      </w:r>
      <w:r w:rsidR="0085016D">
        <w:rPr>
          <w:rFonts w:ascii="微软雅黑" w:eastAsia="微软雅黑" w:hAnsi="微软雅黑" w:hint="eastAsia"/>
          <w:color w:val="000000"/>
          <w:sz w:val="25"/>
          <w:szCs w:val="25"/>
        </w:rPr>
        <w:t>林燕群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“市</w:t>
      </w:r>
      <w:r w:rsidR="0085016D">
        <w:rPr>
          <w:rFonts w:ascii="微软雅黑" w:eastAsia="微软雅黑" w:hAnsi="微软雅黑" w:hint="eastAsia"/>
          <w:color w:val="000000"/>
          <w:sz w:val="25"/>
          <w:szCs w:val="25"/>
        </w:rPr>
        <w:t>骨干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班主任</w:t>
      </w:r>
      <w:r>
        <w:rPr>
          <w:rFonts w:ascii="微软雅黑" w:eastAsia="微软雅黑" w:hAnsi="微软雅黑" w:hint="eastAsia"/>
          <w:color w:val="000000"/>
          <w:sz w:val="25"/>
          <w:szCs w:val="25"/>
        </w:rPr>
        <w:t>成长营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”</w:t>
      </w:r>
      <w:r w:rsidR="008F7277">
        <w:rPr>
          <w:rFonts w:ascii="微软雅黑" w:eastAsia="微软雅黑" w:hAnsi="微软雅黑" w:hint="eastAsia"/>
          <w:color w:val="000000"/>
          <w:sz w:val="25"/>
          <w:szCs w:val="25"/>
        </w:rPr>
        <w:t>第</w:t>
      </w:r>
      <w:r w:rsidR="006D3BE6">
        <w:rPr>
          <w:rFonts w:ascii="微软雅黑" w:eastAsia="微软雅黑" w:hAnsi="微软雅黑" w:hint="eastAsia"/>
          <w:color w:val="000000"/>
          <w:sz w:val="25"/>
          <w:szCs w:val="25"/>
        </w:rPr>
        <w:t>七</w:t>
      </w:r>
      <w:r>
        <w:rPr>
          <w:rFonts w:ascii="微软雅黑" w:eastAsia="微软雅黑" w:hAnsi="微软雅黑" w:hint="eastAsia"/>
          <w:color w:val="000000"/>
          <w:sz w:val="25"/>
          <w:szCs w:val="25"/>
        </w:rPr>
        <w:t>次活动的通知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有关小学：</w:t>
      </w:r>
    </w:p>
    <w:p w:rsidR="00FD2D74" w:rsidRPr="00D95686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根据工作计划，新北区</w:t>
      </w:r>
      <w:r w:rsidR="0085016D">
        <w:rPr>
          <w:rFonts w:asciiTheme="minorEastAsia" w:hAnsiTheme="minorEastAsia" w:hint="eastAsia"/>
          <w:color w:val="000000"/>
          <w:sz w:val="24"/>
          <w:szCs w:val="24"/>
        </w:rPr>
        <w:t>林燕群</w:t>
      </w:r>
      <w:r w:rsidR="00D95686" w:rsidRPr="00D95686">
        <w:rPr>
          <w:rFonts w:asciiTheme="minorEastAsia" w:hAnsiTheme="minorEastAsia" w:hint="eastAsia"/>
          <w:color w:val="000000"/>
          <w:sz w:val="24"/>
          <w:szCs w:val="24"/>
        </w:rPr>
        <w:t>“市</w:t>
      </w:r>
      <w:r w:rsidR="008F7277">
        <w:rPr>
          <w:rFonts w:asciiTheme="minorEastAsia" w:hAnsiTheme="minorEastAsia" w:hint="eastAsia"/>
          <w:color w:val="000000"/>
          <w:sz w:val="24"/>
          <w:szCs w:val="24"/>
        </w:rPr>
        <w:t>骨干</w:t>
      </w:r>
      <w:r w:rsidR="00D95686" w:rsidRPr="00D95686">
        <w:rPr>
          <w:rFonts w:asciiTheme="minorEastAsia" w:hAnsiTheme="minorEastAsia" w:hint="eastAsia"/>
          <w:color w:val="000000"/>
          <w:sz w:val="24"/>
          <w:szCs w:val="24"/>
        </w:rPr>
        <w:t>班主任成长营”</w:t>
      </w: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决定开展</w:t>
      </w:r>
      <w:r w:rsidR="00460E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 w:rsidR="006D3BE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七</w:t>
      </w: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次活动，现将具体情况通知如下：</w:t>
      </w:r>
    </w:p>
    <w:p w:rsidR="00A0721C" w:rsidRDefault="00FD2D74" w:rsidP="00A0721C">
      <w:pPr>
        <w:widowControl/>
        <w:shd w:val="clear" w:color="auto" w:fill="FFFFFF"/>
        <w:spacing w:line="360" w:lineRule="auto"/>
        <w:ind w:firstLine="538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一、活动时间</w:t>
      </w:r>
      <w:r w:rsidR="00A0721C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与地点</w:t>
      </w:r>
    </w:p>
    <w:p w:rsidR="00A0721C" w:rsidRDefault="006D3BE6" w:rsidP="00A0721C">
      <w:pPr>
        <w:widowControl/>
        <w:shd w:val="clear" w:color="auto" w:fill="FFFFFF"/>
        <w:spacing w:line="360" w:lineRule="auto"/>
        <w:ind w:firstLine="53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8C05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64E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536D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FB4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B476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2D4D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</w:t>
      </w:r>
      <w:r w:rsidR="00B82D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="002D4D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="002B6F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A0721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</w:p>
    <w:p w:rsidR="00FB47C2" w:rsidRDefault="006D3BE6" w:rsidP="00A0721C">
      <w:pPr>
        <w:widowControl/>
        <w:shd w:val="clear" w:color="auto" w:fill="FFFFFF"/>
        <w:spacing w:line="360" w:lineRule="auto"/>
        <w:ind w:firstLine="53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青果巷、</w:t>
      </w:r>
      <w:r w:rsidR="00D404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新华书店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青果</w:t>
      </w:r>
      <w:r w:rsidR="00FB4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书房</w:t>
      </w:r>
    </w:p>
    <w:p w:rsidR="00FD2D74" w:rsidRPr="00FD2D74" w:rsidRDefault="00FD2D74" w:rsidP="00A0721C">
      <w:pPr>
        <w:widowControl/>
        <w:shd w:val="clear" w:color="auto" w:fill="FFFFFF"/>
        <w:spacing w:line="360" w:lineRule="auto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二、活动</w:t>
      </w:r>
      <w:r w:rsidR="002D4D3D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形式</w:t>
      </w:r>
    </w:p>
    <w:p w:rsidR="00B476EE" w:rsidRDefault="00685E7F" w:rsidP="00A0721C">
      <w:pPr>
        <w:widowControl/>
        <w:shd w:val="clear" w:color="auto" w:fill="FFFFFF"/>
        <w:spacing w:line="360" w:lineRule="auto"/>
        <w:ind w:firstLine="53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实地考察</w:t>
      </w:r>
      <w:r w:rsidR="00067C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5F7D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研讨</w:t>
      </w:r>
      <w:r w:rsidR="00067C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</w:t>
      </w:r>
    </w:p>
    <w:p w:rsidR="00FD2D74" w:rsidRDefault="00FD2D74" w:rsidP="00A0721C">
      <w:pPr>
        <w:widowControl/>
        <w:shd w:val="clear" w:color="auto" w:fill="FFFFFF"/>
        <w:spacing w:line="360" w:lineRule="auto"/>
        <w:ind w:firstLine="538"/>
        <w:jc w:val="left"/>
        <w:rPr>
          <w:rFonts w:ascii="黑体" w:eastAsia="黑体" w:hAnsi="黑体" w:cs="宋体"/>
          <w:b/>
          <w:bCs/>
          <w:color w:val="000000"/>
          <w:kern w:val="0"/>
          <w:sz w:val="26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三、参加对象</w:t>
      </w:r>
    </w:p>
    <w:p w:rsidR="0003150B" w:rsidRPr="00067C2D" w:rsidRDefault="0003150B" w:rsidP="00A0721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  </w:t>
      </w:r>
      <w:r w:rsidR="00067C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067C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成长营全体成员</w:t>
      </w:r>
    </w:p>
    <w:p w:rsidR="001B066D" w:rsidRDefault="001B066D" w:rsidP="00A072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2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   </w:t>
      </w:r>
      <w:r w:rsidR="00FD2D74"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四、活动</w:t>
      </w:r>
      <w:r w:rsidR="00C17510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主题</w:t>
      </w:r>
    </w:p>
    <w:p w:rsidR="00C17510" w:rsidRPr="001B066D" w:rsidRDefault="00925447" w:rsidP="00A0721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4966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小学生</w:t>
      </w:r>
      <w:r w:rsidR="009100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项目式学习</w:t>
      </w:r>
      <w:r w:rsidR="004966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的策划与推进</w:t>
      </w:r>
    </w:p>
    <w:p w:rsidR="0003150B" w:rsidRPr="009E541E" w:rsidRDefault="001B066D" w:rsidP="00A072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2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   </w:t>
      </w:r>
      <w:r w:rsidRPr="001B066D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五、具体安排</w:t>
      </w:r>
    </w:p>
    <w:tbl>
      <w:tblPr>
        <w:tblStyle w:val="a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560"/>
        <w:gridCol w:w="3402"/>
        <w:gridCol w:w="992"/>
        <w:gridCol w:w="1276"/>
      </w:tblGrid>
      <w:tr w:rsidR="00A922BA" w:rsidTr="00736758">
        <w:trPr>
          <w:trHeight w:val="289"/>
        </w:trPr>
        <w:tc>
          <w:tcPr>
            <w:tcW w:w="1384" w:type="dxa"/>
          </w:tcPr>
          <w:p w:rsidR="005E3366" w:rsidRPr="005C1E0F" w:rsidRDefault="005E3366" w:rsidP="005C1E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1559" w:type="dxa"/>
          </w:tcPr>
          <w:p w:rsidR="005E3366" w:rsidRPr="00882B3B" w:rsidRDefault="005E3366" w:rsidP="001B066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882B3B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560" w:type="dxa"/>
          </w:tcPr>
          <w:p w:rsidR="005E3366" w:rsidRDefault="005E3366" w:rsidP="001B066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地点</w:t>
            </w:r>
          </w:p>
        </w:tc>
        <w:tc>
          <w:tcPr>
            <w:tcW w:w="3402" w:type="dxa"/>
          </w:tcPr>
          <w:p w:rsidR="005E3366" w:rsidRPr="00882B3B" w:rsidRDefault="005E3366" w:rsidP="001B066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内容</w:t>
            </w:r>
          </w:p>
        </w:tc>
        <w:tc>
          <w:tcPr>
            <w:tcW w:w="992" w:type="dxa"/>
          </w:tcPr>
          <w:p w:rsidR="005E3366" w:rsidRPr="00882B3B" w:rsidRDefault="005E3366" w:rsidP="001B066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882B3B">
              <w:rPr>
                <w:rFonts w:ascii="Calibri" w:eastAsia="宋体" w:hAnsi="Calibri" w:cs="Times New Roman" w:hint="eastAsia"/>
                <w:b/>
                <w:szCs w:val="21"/>
              </w:rPr>
              <w:t>责任人</w:t>
            </w:r>
          </w:p>
        </w:tc>
        <w:tc>
          <w:tcPr>
            <w:tcW w:w="1276" w:type="dxa"/>
          </w:tcPr>
          <w:p w:rsidR="005E3366" w:rsidRPr="00882B3B" w:rsidRDefault="005E3366" w:rsidP="001B066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882B3B">
              <w:rPr>
                <w:rFonts w:ascii="Calibri" w:eastAsia="宋体" w:hAnsi="Calibri" w:cs="Times New Roman" w:hint="eastAsia"/>
                <w:b/>
                <w:szCs w:val="21"/>
              </w:rPr>
              <w:t>合作者</w:t>
            </w:r>
          </w:p>
        </w:tc>
      </w:tr>
      <w:tr w:rsidR="00736758" w:rsidTr="0074017D">
        <w:trPr>
          <w:trHeight w:val="429"/>
        </w:trPr>
        <w:tc>
          <w:tcPr>
            <w:tcW w:w="1384" w:type="dxa"/>
            <w:tcBorders>
              <w:bottom w:val="single" w:sz="4" w:space="0" w:color="auto"/>
            </w:tcBorders>
          </w:tcPr>
          <w:p w:rsidR="00736758" w:rsidRPr="00882B3B" w:rsidRDefault="00736758" w:rsidP="005C1E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实地考察</w:t>
            </w:r>
          </w:p>
          <w:p w:rsidR="00736758" w:rsidRPr="00882B3B" w:rsidRDefault="00736758" w:rsidP="00462D5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758" w:rsidRPr="00882B3B" w:rsidRDefault="00736758" w:rsidP="004966AF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882B3B">
              <w:rPr>
                <w:rFonts w:ascii="Calibri" w:eastAsia="宋体" w:hAnsi="Calibri" w:cs="Times New Roman" w:hint="eastAsia"/>
                <w:szCs w:val="21"/>
              </w:rPr>
              <w:t>13:</w:t>
            </w:r>
            <w:r>
              <w:rPr>
                <w:rFonts w:ascii="Calibri" w:eastAsia="宋体" w:hAnsi="Calibri" w:cs="Times New Roman" w:hint="eastAsia"/>
                <w:szCs w:val="21"/>
              </w:rPr>
              <w:t>0</w:t>
            </w:r>
            <w:r w:rsidRPr="00882B3B">
              <w:rPr>
                <w:rFonts w:ascii="Calibri" w:eastAsia="宋体" w:hAnsi="Calibri" w:cs="Times New Roman" w:hint="eastAsia"/>
                <w:szCs w:val="21"/>
              </w:rPr>
              <w:t>0</w:t>
            </w:r>
            <w:r w:rsidRPr="00882B3B">
              <w:rPr>
                <w:rFonts w:ascii="Calibri" w:eastAsia="宋体" w:hAnsi="Calibri" w:cs="Times New Roman" w:hint="eastAsia"/>
                <w:szCs w:val="21"/>
              </w:rPr>
              <w:t>—</w:t>
            </w:r>
            <w:r>
              <w:rPr>
                <w:rFonts w:ascii="Calibri" w:eastAsia="宋体" w:hAnsi="Calibri" w:cs="Times New Roman" w:hint="eastAsia"/>
                <w:szCs w:val="21"/>
              </w:rPr>
              <w:t>14</w:t>
            </w:r>
            <w:r w:rsidRPr="00882B3B">
              <w:rPr>
                <w:rFonts w:ascii="Calibri" w:eastAsia="宋体" w:hAnsi="Calibri" w:cs="Times New Roman" w:hint="eastAsia"/>
                <w:szCs w:val="21"/>
              </w:rPr>
              <w:t>:</w:t>
            </w:r>
            <w:r>
              <w:rPr>
                <w:rFonts w:ascii="Calibri" w:eastAsia="宋体" w:hAnsi="Calibri" w:cs="Times New Roman" w:hint="eastAsia"/>
                <w:szCs w:val="21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6758" w:rsidRPr="005E3366" w:rsidRDefault="00736758" w:rsidP="005E3366">
            <w:pPr>
              <w:jc w:val="left"/>
            </w:pPr>
            <w:r>
              <w:rPr>
                <w:rFonts w:hint="eastAsia"/>
              </w:rPr>
              <w:t>青果巷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36758" w:rsidRPr="00882B3B" w:rsidRDefault="00736758" w:rsidP="006B4C46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szCs w:val="21"/>
              </w:rPr>
              <w:t>带着学生的视角，游览参观主要景点，思考儿童立场的研学活动设计。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6758" w:rsidRPr="00882B3B" w:rsidRDefault="00736758" w:rsidP="003017A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</w:rPr>
              <w:t>林燕群</w:t>
            </w:r>
          </w:p>
        </w:tc>
        <w:tc>
          <w:tcPr>
            <w:tcW w:w="1276" w:type="dxa"/>
            <w:vMerge w:val="restart"/>
          </w:tcPr>
          <w:p w:rsidR="00736758" w:rsidRPr="00882B3B" w:rsidRDefault="00736758" w:rsidP="004966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成长营成员</w:t>
            </w:r>
          </w:p>
        </w:tc>
      </w:tr>
      <w:tr w:rsidR="00736758" w:rsidTr="00736758">
        <w:tc>
          <w:tcPr>
            <w:tcW w:w="1384" w:type="dxa"/>
          </w:tcPr>
          <w:p w:rsidR="00736758" w:rsidRDefault="00736758" w:rsidP="00FC779E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头脑风暴</w:t>
            </w:r>
          </w:p>
          <w:p w:rsidR="00736758" w:rsidRPr="00C83E30" w:rsidRDefault="00736758" w:rsidP="00FC779E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研讨交流</w:t>
            </w:r>
          </w:p>
        </w:tc>
        <w:tc>
          <w:tcPr>
            <w:tcW w:w="1559" w:type="dxa"/>
          </w:tcPr>
          <w:p w:rsidR="00736758" w:rsidRPr="00882B3B" w:rsidRDefault="00736758" w:rsidP="006B4C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560" w:type="dxa"/>
            <w:vMerge w:val="restart"/>
          </w:tcPr>
          <w:p w:rsidR="00736758" w:rsidRDefault="00736758" w:rsidP="005C1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青果书房三楼</w:t>
            </w:r>
          </w:p>
        </w:tc>
        <w:tc>
          <w:tcPr>
            <w:tcW w:w="3402" w:type="dxa"/>
          </w:tcPr>
          <w:p w:rsidR="00736758" w:rsidRDefault="00736758" w:rsidP="007C6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分组研讨，以研学青果巷为例，设计项目式学习方案。</w:t>
            </w:r>
          </w:p>
          <w:p w:rsidR="00736758" w:rsidRDefault="00736758" w:rsidP="007C6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（可以思维导图呈现）</w:t>
            </w:r>
          </w:p>
          <w:p w:rsidR="00736758" w:rsidRDefault="00736758" w:rsidP="0025061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分享设计方案与推进过程。</w:t>
            </w:r>
          </w:p>
          <w:p w:rsidR="00736758" w:rsidRPr="00882B3B" w:rsidRDefault="00736758" w:rsidP="002506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互动点评。</w:t>
            </w:r>
          </w:p>
        </w:tc>
        <w:tc>
          <w:tcPr>
            <w:tcW w:w="992" w:type="dxa"/>
          </w:tcPr>
          <w:p w:rsidR="00736758" w:rsidRPr="00882B3B" w:rsidRDefault="00736758" w:rsidP="00A922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小组组长</w:t>
            </w:r>
          </w:p>
        </w:tc>
        <w:tc>
          <w:tcPr>
            <w:tcW w:w="1276" w:type="dxa"/>
            <w:vMerge/>
          </w:tcPr>
          <w:p w:rsidR="00736758" w:rsidRPr="00882B3B" w:rsidRDefault="00736758" w:rsidP="003F25F7">
            <w:pPr>
              <w:rPr>
                <w:szCs w:val="21"/>
              </w:rPr>
            </w:pPr>
          </w:p>
        </w:tc>
      </w:tr>
      <w:tr w:rsidR="00736758" w:rsidTr="00736758">
        <w:tc>
          <w:tcPr>
            <w:tcW w:w="1384" w:type="dxa"/>
          </w:tcPr>
          <w:p w:rsidR="00736758" w:rsidRPr="00882B3B" w:rsidRDefault="00736758" w:rsidP="00E91B52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交流分享</w:t>
            </w:r>
          </w:p>
        </w:tc>
        <w:tc>
          <w:tcPr>
            <w:tcW w:w="1559" w:type="dxa"/>
          </w:tcPr>
          <w:p w:rsidR="00736758" w:rsidRDefault="00736758" w:rsidP="009A109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1560" w:type="dxa"/>
            <w:vMerge/>
          </w:tcPr>
          <w:p w:rsidR="00736758" w:rsidRDefault="00736758" w:rsidP="005C1E0F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736758" w:rsidRPr="007E75D7" w:rsidRDefault="00736758" w:rsidP="009A109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各营员分享自己所带班级暑期学生假日玩伴团活动（项目式学习）的开展情况。</w:t>
            </w:r>
          </w:p>
        </w:tc>
        <w:tc>
          <w:tcPr>
            <w:tcW w:w="992" w:type="dxa"/>
          </w:tcPr>
          <w:p w:rsidR="00736758" w:rsidRDefault="00736758" w:rsidP="003F25F7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736758" w:rsidRDefault="00736758" w:rsidP="003F25F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36758" w:rsidTr="00736758">
        <w:tc>
          <w:tcPr>
            <w:tcW w:w="1384" w:type="dxa"/>
          </w:tcPr>
          <w:p w:rsidR="00736758" w:rsidRDefault="00736758" w:rsidP="009A109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微讲座</w:t>
            </w:r>
          </w:p>
        </w:tc>
        <w:tc>
          <w:tcPr>
            <w:tcW w:w="1559" w:type="dxa"/>
          </w:tcPr>
          <w:p w:rsidR="00736758" w:rsidRDefault="00736758" w:rsidP="009A109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16:00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16:20</w:t>
            </w:r>
          </w:p>
        </w:tc>
        <w:tc>
          <w:tcPr>
            <w:tcW w:w="1560" w:type="dxa"/>
            <w:vMerge/>
          </w:tcPr>
          <w:p w:rsidR="00736758" w:rsidRDefault="00736758" w:rsidP="005C1E0F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:rsidR="00736758" w:rsidRDefault="00736758" w:rsidP="009A109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《让学习在项目活动中真实发生》</w:t>
            </w:r>
          </w:p>
        </w:tc>
        <w:tc>
          <w:tcPr>
            <w:tcW w:w="992" w:type="dxa"/>
          </w:tcPr>
          <w:p w:rsidR="00736758" w:rsidRDefault="00736758" w:rsidP="003F25F7">
            <w:pPr>
              <w:rPr>
                <w:rFonts w:hint="eastAsia"/>
              </w:rPr>
            </w:pPr>
            <w:r>
              <w:rPr>
                <w:rFonts w:hint="eastAsia"/>
              </w:rPr>
              <w:t>林燕群</w:t>
            </w:r>
          </w:p>
        </w:tc>
        <w:tc>
          <w:tcPr>
            <w:tcW w:w="1276" w:type="dxa"/>
            <w:vMerge/>
          </w:tcPr>
          <w:p w:rsidR="00736758" w:rsidRDefault="00736758" w:rsidP="003F25F7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D2D74" w:rsidRPr="00FD2D74" w:rsidRDefault="00067C2D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六</w:t>
      </w:r>
      <w:r w:rsidR="00FD2D74"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、活动</w:t>
      </w:r>
      <w:r w:rsidR="000E16C3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准备</w:t>
      </w:r>
    </w:p>
    <w:p w:rsidR="00FD2D74" w:rsidRDefault="005904D6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E16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9A10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周菲</w:t>
      </w:r>
      <w:r w:rsidR="004C6F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老师准备好场地所需的</w:t>
      </w:r>
      <w:r w:rsidR="009A10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笔记本电脑。</w:t>
      </w:r>
    </w:p>
    <w:p w:rsidR="00FD2D74" w:rsidRDefault="005904D6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每位成员</w:t>
      </w:r>
      <w:r w:rsidR="008611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提前学习</w:t>
      </w:r>
      <w:r w:rsidR="009A10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群里发的有关文献学习资料。</w:t>
      </w:r>
    </w:p>
    <w:p w:rsidR="00B30A0E" w:rsidRDefault="00B30A0E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3.分工：（1）摄影：时娟芳  </w:t>
      </w:r>
    </w:p>
    <w:p w:rsidR="00B30A0E" w:rsidRDefault="00B30A0E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（2）报道撰写及公众号整理：曹一彬</w:t>
      </w:r>
    </w:p>
    <w:p w:rsidR="00B30A0E" w:rsidRPr="006D50A5" w:rsidRDefault="00B30A0E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（3）活动场地联系：林燕群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新北区名</w:t>
      </w:r>
      <w:r w:rsidR="00D95686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班主任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成长营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新北区教师发展中心</w:t>
      </w:r>
    </w:p>
    <w:p w:rsidR="000B0762" w:rsidRPr="00421982" w:rsidRDefault="00FD2D74" w:rsidP="00421982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二○二</w:t>
      </w:r>
      <w:r w:rsidR="00421982"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○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年</w:t>
      </w:r>
      <w:r w:rsidR="009A109A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七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月</w:t>
      </w:r>
      <w:r w:rsidR="009A109A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二十八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日</w:t>
      </w:r>
    </w:p>
    <w:sectPr w:rsidR="000B0762" w:rsidRPr="00421982" w:rsidSect="004219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C8" w:rsidRDefault="00560BC8" w:rsidP="00D95686">
      <w:r>
        <w:separator/>
      </w:r>
    </w:p>
  </w:endnote>
  <w:endnote w:type="continuationSeparator" w:id="1">
    <w:p w:rsidR="00560BC8" w:rsidRDefault="00560BC8" w:rsidP="00D9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C8" w:rsidRDefault="00560BC8" w:rsidP="00D95686">
      <w:r>
        <w:separator/>
      </w:r>
    </w:p>
  </w:footnote>
  <w:footnote w:type="continuationSeparator" w:id="1">
    <w:p w:rsidR="00560BC8" w:rsidRDefault="00560BC8" w:rsidP="00D95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74"/>
    <w:rsid w:val="0003150B"/>
    <w:rsid w:val="00064EC7"/>
    <w:rsid w:val="0006763E"/>
    <w:rsid w:val="00067C2D"/>
    <w:rsid w:val="000B0762"/>
    <w:rsid w:val="000E16C3"/>
    <w:rsid w:val="000E300E"/>
    <w:rsid w:val="000F215F"/>
    <w:rsid w:val="00103D3C"/>
    <w:rsid w:val="0012729C"/>
    <w:rsid w:val="001476F2"/>
    <w:rsid w:val="00176F6C"/>
    <w:rsid w:val="00177EFF"/>
    <w:rsid w:val="001B066D"/>
    <w:rsid w:val="001C3D33"/>
    <w:rsid w:val="001D0C70"/>
    <w:rsid w:val="001E0C79"/>
    <w:rsid w:val="002144BA"/>
    <w:rsid w:val="00250610"/>
    <w:rsid w:val="00265A15"/>
    <w:rsid w:val="002B6F34"/>
    <w:rsid w:val="002D4D3D"/>
    <w:rsid w:val="003017AC"/>
    <w:rsid w:val="00307299"/>
    <w:rsid w:val="003268B5"/>
    <w:rsid w:val="00330CAE"/>
    <w:rsid w:val="003638F0"/>
    <w:rsid w:val="0037409E"/>
    <w:rsid w:val="003A09AD"/>
    <w:rsid w:val="003A231F"/>
    <w:rsid w:val="003D239E"/>
    <w:rsid w:val="003D76E9"/>
    <w:rsid w:val="003F25F7"/>
    <w:rsid w:val="00403160"/>
    <w:rsid w:val="00405459"/>
    <w:rsid w:val="00421982"/>
    <w:rsid w:val="00421C73"/>
    <w:rsid w:val="004274B4"/>
    <w:rsid w:val="00456503"/>
    <w:rsid w:val="00460E94"/>
    <w:rsid w:val="004817D9"/>
    <w:rsid w:val="004966AF"/>
    <w:rsid w:val="004C6F77"/>
    <w:rsid w:val="004E29FC"/>
    <w:rsid w:val="005338A5"/>
    <w:rsid w:val="00536D5C"/>
    <w:rsid w:val="00547FD8"/>
    <w:rsid w:val="00551CED"/>
    <w:rsid w:val="00555D5B"/>
    <w:rsid w:val="00560BC8"/>
    <w:rsid w:val="00571BC0"/>
    <w:rsid w:val="00575F1F"/>
    <w:rsid w:val="00583B3F"/>
    <w:rsid w:val="005904D6"/>
    <w:rsid w:val="005B3E0E"/>
    <w:rsid w:val="005B6521"/>
    <w:rsid w:val="005C1E0F"/>
    <w:rsid w:val="005E1943"/>
    <w:rsid w:val="005E3366"/>
    <w:rsid w:val="005F7D8F"/>
    <w:rsid w:val="0064445A"/>
    <w:rsid w:val="00671C75"/>
    <w:rsid w:val="00685E7F"/>
    <w:rsid w:val="006A2B1C"/>
    <w:rsid w:val="006A47A6"/>
    <w:rsid w:val="006B4C46"/>
    <w:rsid w:val="006D3BE6"/>
    <w:rsid w:val="006D50A5"/>
    <w:rsid w:val="006F6337"/>
    <w:rsid w:val="007055A1"/>
    <w:rsid w:val="00710D54"/>
    <w:rsid w:val="00730DA8"/>
    <w:rsid w:val="00733DB6"/>
    <w:rsid w:val="00736758"/>
    <w:rsid w:val="00777FE1"/>
    <w:rsid w:val="007A2828"/>
    <w:rsid w:val="007B68CB"/>
    <w:rsid w:val="007C6D50"/>
    <w:rsid w:val="007E75D7"/>
    <w:rsid w:val="00830FDB"/>
    <w:rsid w:val="0085016D"/>
    <w:rsid w:val="00850A3A"/>
    <w:rsid w:val="00861178"/>
    <w:rsid w:val="00881BB9"/>
    <w:rsid w:val="00882B3B"/>
    <w:rsid w:val="008C05AD"/>
    <w:rsid w:val="008C6181"/>
    <w:rsid w:val="008F7277"/>
    <w:rsid w:val="009100AE"/>
    <w:rsid w:val="00921ADB"/>
    <w:rsid w:val="00925447"/>
    <w:rsid w:val="0092754F"/>
    <w:rsid w:val="009A109A"/>
    <w:rsid w:val="009A679C"/>
    <w:rsid w:val="009E541E"/>
    <w:rsid w:val="00A00A4F"/>
    <w:rsid w:val="00A0721C"/>
    <w:rsid w:val="00A74EAA"/>
    <w:rsid w:val="00A922BA"/>
    <w:rsid w:val="00AA393A"/>
    <w:rsid w:val="00AD5A41"/>
    <w:rsid w:val="00AE32DD"/>
    <w:rsid w:val="00B30A0E"/>
    <w:rsid w:val="00B476EE"/>
    <w:rsid w:val="00B47F0E"/>
    <w:rsid w:val="00B726F3"/>
    <w:rsid w:val="00B82D6A"/>
    <w:rsid w:val="00BD1EE2"/>
    <w:rsid w:val="00BF1EF4"/>
    <w:rsid w:val="00C17510"/>
    <w:rsid w:val="00C239A1"/>
    <w:rsid w:val="00C61286"/>
    <w:rsid w:val="00C83E30"/>
    <w:rsid w:val="00CA625C"/>
    <w:rsid w:val="00D21EC0"/>
    <w:rsid w:val="00D4046A"/>
    <w:rsid w:val="00D5799E"/>
    <w:rsid w:val="00D95686"/>
    <w:rsid w:val="00DA12D6"/>
    <w:rsid w:val="00DB471D"/>
    <w:rsid w:val="00DE7113"/>
    <w:rsid w:val="00DF61F7"/>
    <w:rsid w:val="00DF6497"/>
    <w:rsid w:val="00DF761D"/>
    <w:rsid w:val="00E13AD6"/>
    <w:rsid w:val="00E56E12"/>
    <w:rsid w:val="00E91B52"/>
    <w:rsid w:val="00EA24EF"/>
    <w:rsid w:val="00EE1867"/>
    <w:rsid w:val="00EE3185"/>
    <w:rsid w:val="00EE5F98"/>
    <w:rsid w:val="00F0328E"/>
    <w:rsid w:val="00F416AF"/>
    <w:rsid w:val="00F964CD"/>
    <w:rsid w:val="00FB47C2"/>
    <w:rsid w:val="00FC779E"/>
    <w:rsid w:val="00FD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D7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9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6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686"/>
    <w:rPr>
      <w:sz w:val="18"/>
      <w:szCs w:val="18"/>
    </w:rPr>
  </w:style>
  <w:style w:type="table" w:styleId="a6">
    <w:name w:val="Table Grid"/>
    <w:basedOn w:val="a1"/>
    <w:rsid w:val="00D95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43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889">
              <w:marLeft w:val="0"/>
              <w:marRight w:val="0"/>
              <w:marTop w:val="0"/>
              <w:marBottom w:val="0"/>
              <w:divBdr>
                <w:top w:val="single" w:sz="4" w:space="0" w:color="009AF5"/>
                <w:left w:val="single" w:sz="4" w:space="0" w:color="009AF5"/>
                <w:bottom w:val="single" w:sz="4" w:space="13" w:color="009AF5"/>
                <w:right w:val="single" w:sz="4" w:space="0" w:color="009AF5"/>
              </w:divBdr>
              <w:divsChild>
                <w:div w:id="595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70</cp:revision>
  <dcterms:created xsi:type="dcterms:W3CDTF">2020-04-24T01:42:00Z</dcterms:created>
  <dcterms:modified xsi:type="dcterms:W3CDTF">2020-07-28T14:35:00Z</dcterms:modified>
</cp:coreProperties>
</file>