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EE3" w:rsidRDefault="0046016D" w:rsidP="00FB342C">
      <w:pPr>
        <w:spacing w:line="560" w:lineRule="exact"/>
        <w:ind w:firstLineChars="0" w:firstLine="0"/>
        <w:jc w:val="center"/>
        <w:rPr>
          <w:rFonts w:ascii="Times New Roman" w:eastAsia="方正小标宋简体" w:hAnsi="Times New Roman"/>
          <w:sz w:val="44"/>
          <w:szCs w:val="44"/>
        </w:rPr>
      </w:pPr>
      <w:r>
        <w:rPr>
          <w:rFonts w:ascii="Times New Roman" w:eastAsia="方正小标宋简体" w:hAnsi="Times New Roman"/>
          <w:sz w:val="44"/>
          <w:szCs w:val="44"/>
        </w:rPr>
        <w:t>常州市第</w:t>
      </w:r>
      <w:r>
        <w:rPr>
          <w:rFonts w:ascii="Times New Roman" w:eastAsia="方正小标宋简体" w:hAnsi="Times New Roman" w:hint="eastAsia"/>
          <w:sz w:val="44"/>
          <w:szCs w:val="44"/>
        </w:rPr>
        <w:t>二</w:t>
      </w:r>
      <w:r>
        <w:rPr>
          <w:rFonts w:ascii="Times New Roman" w:eastAsia="方正小标宋简体" w:hAnsi="Times New Roman"/>
          <w:sz w:val="44"/>
          <w:szCs w:val="44"/>
        </w:rPr>
        <w:t>中学</w:t>
      </w:r>
      <w:r w:rsidR="002813B2">
        <w:rPr>
          <w:rFonts w:ascii="Times New Roman" w:eastAsia="方正小标宋简体" w:hAnsi="Times New Roman" w:hint="eastAsia"/>
          <w:sz w:val="44"/>
          <w:szCs w:val="44"/>
        </w:rPr>
        <w:t>党</w:t>
      </w:r>
      <w:r w:rsidR="002813B2">
        <w:rPr>
          <w:rFonts w:ascii="Times New Roman" w:eastAsia="方正小标宋简体" w:hAnsi="Times New Roman"/>
          <w:sz w:val="44"/>
          <w:szCs w:val="44"/>
        </w:rPr>
        <w:t>委</w:t>
      </w:r>
      <w:r w:rsidR="00AD12F9" w:rsidRPr="00907A42">
        <w:rPr>
          <w:rFonts w:ascii="Times New Roman" w:eastAsia="方正小标宋简体" w:hAnsi="Times New Roman"/>
          <w:sz w:val="44"/>
          <w:szCs w:val="44"/>
        </w:rPr>
        <w:t>关于巡察整改情况的通报</w:t>
      </w:r>
    </w:p>
    <w:p w:rsidR="00AD12F9" w:rsidRPr="00907A42" w:rsidRDefault="00AD12F9" w:rsidP="00AD12F9">
      <w:pPr>
        <w:spacing w:line="570" w:lineRule="exact"/>
        <w:ind w:firstLine="616"/>
        <w:rPr>
          <w:rFonts w:ascii="Times New Roman" w:hAnsi="Times New Roman"/>
          <w:bCs/>
          <w:spacing w:val="-6"/>
          <w:szCs w:val="32"/>
        </w:rPr>
      </w:pPr>
    </w:p>
    <w:p w:rsidR="00AD12F9" w:rsidRPr="006406F4" w:rsidRDefault="00293BA4" w:rsidP="008255A7">
      <w:pPr>
        <w:spacing w:line="570" w:lineRule="exact"/>
        <w:ind w:firstLineChars="0" w:firstLine="641"/>
        <w:rPr>
          <w:rFonts w:ascii="仿宋_GB2312" w:eastAsia="仿宋_GB2312" w:hAnsi="Times New Roman"/>
          <w:szCs w:val="32"/>
        </w:rPr>
      </w:pPr>
      <w:r w:rsidRPr="006406F4">
        <w:rPr>
          <w:rFonts w:ascii="仿宋_GB2312" w:eastAsia="仿宋_GB2312" w:hAnsi="Times New Roman" w:hint="eastAsia"/>
          <w:szCs w:val="32"/>
        </w:rPr>
        <w:t>根据市委统一部署，</w:t>
      </w:r>
      <w:r w:rsidR="0046016D" w:rsidRPr="006406F4">
        <w:rPr>
          <w:rFonts w:ascii="仿宋_GB2312" w:eastAsia="仿宋_GB2312" w:hAnsi="Times New Roman" w:hint="eastAsia"/>
          <w:szCs w:val="32"/>
        </w:rPr>
        <w:t>2019</w:t>
      </w:r>
      <w:r w:rsidRPr="006406F4">
        <w:rPr>
          <w:rFonts w:ascii="仿宋_GB2312" w:eastAsia="仿宋_GB2312" w:hAnsi="Times New Roman" w:hint="eastAsia"/>
          <w:szCs w:val="32"/>
        </w:rPr>
        <w:t>年</w:t>
      </w:r>
      <w:r w:rsidR="0046016D" w:rsidRPr="006406F4">
        <w:rPr>
          <w:rFonts w:ascii="仿宋_GB2312" w:eastAsia="仿宋_GB2312" w:hAnsi="Times New Roman" w:hint="eastAsia"/>
          <w:szCs w:val="32"/>
        </w:rPr>
        <w:t>10</w:t>
      </w:r>
      <w:r w:rsidRPr="006406F4">
        <w:rPr>
          <w:rFonts w:ascii="仿宋_GB2312" w:eastAsia="仿宋_GB2312" w:hAnsi="Times New Roman" w:hint="eastAsia"/>
          <w:szCs w:val="32"/>
        </w:rPr>
        <w:t>月</w:t>
      </w:r>
      <w:r w:rsidR="0046016D" w:rsidRPr="006406F4">
        <w:rPr>
          <w:rFonts w:ascii="仿宋_GB2312" w:eastAsia="仿宋_GB2312" w:hAnsi="Times New Roman" w:hint="eastAsia"/>
          <w:szCs w:val="32"/>
        </w:rPr>
        <w:t>25</w:t>
      </w:r>
      <w:r w:rsidRPr="006406F4">
        <w:rPr>
          <w:rFonts w:ascii="仿宋_GB2312" w:eastAsia="仿宋_GB2312" w:hAnsi="Times New Roman" w:hint="eastAsia"/>
          <w:szCs w:val="32"/>
        </w:rPr>
        <w:t>日至</w:t>
      </w:r>
      <w:r w:rsidR="0046016D" w:rsidRPr="006406F4">
        <w:rPr>
          <w:rFonts w:ascii="仿宋_GB2312" w:eastAsia="仿宋_GB2312" w:hAnsi="Times New Roman" w:hint="eastAsia"/>
          <w:szCs w:val="32"/>
        </w:rPr>
        <w:t>12</w:t>
      </w:r>
      <w:r w:rsidRPr="006406F4">
        <w:rPr>
          <w:rFonts w:ascii="仿宋_GB2312" w:eastAsia="仿宋_GB2312" w:hAnsi="Times New Roman" w:hint="eastAsia"/>
          <w:szCs w:val="32"/>
        </w:rPr>
        <w:t>月</w:t>
      </w:r>
      <w:r w:rsidR="0046016D" w:rsidRPr="006406F4">
        <w:rPr>
          <w:rFonts w:ascii="仿宋_GB2312" w:eastAsia="仿宋_GB2312" w:hAnsi="Times New Roman" w:hint="eastAsia"/>
          <w:szCs w:val="32"/>
        </w:rPr>
        <w:t>25</w:t>
      </w:r>
      <w:r w:rsidRPr="006406F4">
        <w:rPr>
          <w:rFonts w:ascii="仿宋_GB2312" w:eastAsia="仿宋_GB2312" w:hAnsi="Times New Roman" w:hint="eastAsia"/>
          <w:szCs w:val="32"/>
        </w:rPr>
        <w:t>日，市委第</w:t>
      </w:r>
      <w:r w:rsidR="0046016D" w:rsidRPr="006406F4">
        <w:rPr>
          <w:rFonts w:ascii="仿宋_GB2312" w:eastAsia="仿宋_GB2312" w:hAnsi="Times New Roman" w:hint="eastAsia"/>
          <w:szCs w:val="32"/>
        </w:rPr>
        <w:t>四</w:t>
      </w:r>
      <w:r w:rsidRPr="006406F4">
        <w:rPr>
          <w:rFonts w:ascii="仿宋_GB2312" w:eastAsia="仿宋_GB2312" w:hAnsi="Times New Roman" w:hint="eastAsia"/>
          <w:szCs w:val="32"/>
        </w:rPr>
        <w:t>巡察组对</w:t>
      </w:r>
      <w:r w:rsidR="0046016D" w:rsidRPr="006406F4">
        <w:rPr>
          <w:rFonts w:ascii="仿宋_GB2312" w:eastAsia="仿宋_GB2312" w:hAnsi="Times New Roman" w:hint="eastAsia"/>
          <w:szCs w:val="32"/>
        </w:rPr>
        <w:t>常州市第二中学</w:t>
      </w:r>
      <w:r w:rsidR="008A28D5" w:rsidRPr="006406F4">
        <w:rPr>
          <w:rFonts w:ascii="仿宋_GB2312" w:eastAsia="仿宋_GB2312" w:hAnsi="Times New Roman" w:hint="eastAsia"/>
          <w:szCs w:val="32"/>
        </w:rPr>
        <w:t>党</w:t>
      </w:r>
      <w:r w:rsidR="002813B2" w:rsidRPr="006406F4">
        <w:rPr>
          <w:rFonts w:ascii="仿宋_GB2312" w:eastAsia="仿宋_GB2312" w:hAnsi="Times New Roman" w:hint="eastAsia"/>
          <w:szCs w:val="32"/>
        </w:rPr>
        <w:t>委</w:t>
      </w:r>
      <w:r w:rsidRPr="006406F4">
        <w:rPr>
          <w:rFonts w:ascii="仿宋_GB2312" w:eastAsia="仿宋_GB2312" w:hAnsi="Times New Roman" w:hint="eastAsia"/>
          <w:szCs w:val="32"/>
        </w:rPr>
        <w:t>进行了巡察。</w:t>
      </w:r>
      <w:r w:rsidR="002813B2" w:rsidRPr="006406F4">
        <w:rPr>
          <w:rFonts w:ascii="仿宋_GB2312" w:eastAsia="仿宋_GB2312" w:hAnsi="Times New Roman" w:hint="eastAsia"/>
          <w:szCs w:val="32"/>
        </w:rPr>
        <w:t>2020年3</w:t>
      </w:r>
      <w:r w:rsidRPr="006406F4">
        <w:rPr>
          <w:rFonts w:ascii="仿宋_GB2312" w:eastAsia="仿宋_GB2312" w:hAnsi="Times New Roman" w:hint="eastAsia"/>
          <w:szCs w:val="32"/>
        </w:rPr>
        <w:t>月</w:t>
      </w:r>
      <w:r w:rsidR="002813B2" w:rsidRPr="006406F4">
        <w:rPr>
          <w:rFonts w:ascii="仿宋_GB2312" w:eastAsia="仿宋_GB2312" w:hAnsi="Times New Roman" w:hint="eastAsia"/>
          <w:szCs w:val="32"/>
        </w:rPr>
        <w:t>14</w:t>
      </w:r>
      <w:r w:rsidRPr="006406F4">
        <w:rPr>
          <w:rFonts w:ascii="仿宋_GB2312" w:eastAsia="仿宋_GB2312" w:hAnsi="Times New Roman" w:hint="eastAsia"/>
          <w:szCs w:val="32"/>
        </w:rPr>
        <w:t>日，市委</w:t>
      </w:r>
      <w:r w:rsidR="008A28D5" w:rsidRPr="006406F4">
        <w:rPr>
          <w:rFonts w:ascii="仿宋_GB2312" w:eastAsia="仿宋_GB2312" w:hAnsi="Times New Roman" w:hint="eastAsia"/>
          <w:szCs w:val="32"/>
        </w:rPr>
        <w:t>第</w:t>
      </w:r>
      <w:r w:rsidR="002813B2" w:rsidRPr="006406F4">
        <w:rPr>
          <w:rFonts w:ascii="仿宋_GB2312" w:eastAsia="仿宋_GB2312" w:hAnsi="Times New Roman" w:hint="eastAsia"/>
          <w:szCs w:val="32"/>
        </w:rPr>
        <w:t>四</w:t>
      </w:r>
      <w:r w:rsidRPr="006406F4">
        <w:rPr>
          <w:rFonts w:ascii="仿宋_GB2312" w:eastAsia="仿宋_GB2312" w:hAnsi="Times New Roman" w:hint="eastAsia"/>
          <w:szCs w:val="32"/>
        </w:rPr>
        <w:t>巡察组向</w:t>
      </w:r>
      <w:r w:rsidR="00B74F42" w:rsidRPr="006406F4">
        <w:rPr>
          <w:rFonts w:ascii="仿宋_GB2312" w:eastAsia="仿宋_GB2312" w:hAnsi="Times New Roman" w:hint="eastAsia"/>
          <w:szCs w:val="32"/>
        </w:rPr>
        <w:t>常州市第二中学党委</w:t>
      </w:r>
      <w:r w:rsidRPr="006406F4">
        <w:rPr>
          <w:rFonts w:ascii="仿宋_GB2312" w:eastAsia="仿宋_GB2312" w:hAnsi="Times New Roman" w:hint="eastAsia"/>
          <w:szCs w:val="32"/>
        </w:rPr>
        <w:t>反馈了巡察意见。</w:t>
      </w:r>
      <w:r w:rsidR="00AD12F9" w:rsidRPr="006406F4">
        <w:rPr>
          <w:rFonts w:ascii="仿宋_GB2312" w:eastAsia="仿宋_GB2312" w:hAnsi="Times New Roman" w:hint="eastAsia"/>
          <w:szCs w:val="32"/>
        </w:rPr>
        <w:t>按照党务公开原则和巡察工作有关要求，现将巡察整改情况予以公布。</w:t>
      </w:r>
    </w:p>
    <w:p w:rsidR="001E635F" w:rsidRPr="00B742D8" w:rsidRDefault="001E635F" w:rsidP="001E635F">
      <w:pPr>
        <w:spacing w:line="560" w:lineRule="exact"/>
        <w:ind w:firstLine="640"/>
        <w:rPr>
          <w:rFonts w:ascii="黑体" w:eastAsia="黑体" w:hAnsi="黑体"/>
          <w:bCs/>
          <w:szCs w:val="32"/>
        </w:rPr>
      </w:pPr>
      <w:r w:rsidRPr="00B742D8">
        <w:rPr>
          <w:rFonts w:ascii="黑体" w:eastAsia="黑体" w:hAnsi="黑体" w:cs="方正黑体_GBK" w:hint="eastAsia"/>
          <w:bCs/>
          <w:szCs w:val="32"/>
        </w:rPr>
        <w:t>一、高度重视，做好整改组织工作</w:t>
      </w:r>
    </w:p>
    <w:p w:rsidR="001E635F" w:rsidRPr="00B742D8" w:rsidRDefault="001E635F" w:rsidP="001E635F">
      <w:pPr>
        <w:spacing w:line="560" w:lineRule="exact"/>
        <w:ind w:firstLine="616"/>
        <w:rPr>
          <w:rFonts w:ascii="仿宋_GB2312" w:eastAsia="仿宋_GB2312" w:hAnsi="仿宋" w:cs="方正仿宋_GBK"/>
          <w:bCs/>
          <w:spacing w:val="-6"/>
          <w:szCs w:val="32"/>
        </w:rPr>
      </w:pPr>
      <w:r w:rsidRPr="00B742D8">
        <w:rPr>
          <w:rFonts w:ascii="仿宋_GB2312" w:eastAsia="仿宋_GB2312" w:hAnsi="仿宋" w:cs="方正仿宋_GBK" w:hint="eastAsia"/>
          <w:bCs/>
          <w:spacing w:val="-6"/>
          <w:szCs w:val="32"/>
        </w:rPr>
        <w:t>市委巡察组反馈意见中指出五项15个突出问题：办好人民满意的教育仍存在差距</w:t>
      </w:r>
      <w:r>
        <w:rPr>
          <w:rFonts w:ascii="仿宋_GB2312" w:eastAsia="仿宋_GB2312" w:hAnsi="仿宋" w:cs="方正仿宋_GBK" w:hint="eastAsia"/>
          <w:bCs/>
          <w:spacing w:val="-6"/>
          <w:szCs w:val="32"/>
        </w:rPr>
        <w:t>：</w:t>
      </w:r>
      <w:r w:rsidRPr="00B742D8">
        <w:rPr>
          <w:rFonts w:ascii="仿宋_GB2312" w:eastAsia="仿宋_GB2312" w:hAnsi="仿宋" w:cs="方正仿宋_GBK" w:hint="eastAsia"/>
          <w:bCs/>
          <w:spacing w:val="-6"/>
          <w:szCs w:val="32"/>
        </w:rPr>
        <w:t>学校品质有待进一步彰显，立德树人思想教育有短板，推进高质量发展不够全面</w:t>
      </w:r>
      <w:r>
        <w:rPr>
          <w:rFonts w:ascii="仿宋_GB2312" w:eastAsia="仿宋_GB2312" w:hAnsi="仿宋" w:cs="方正仿宋_GBK" w:hint="eastAsia"/>
          <w:bCs/>
          <w:spacing w:val="-6"/>
          <w:szCs w:val="32"/>
        </w:rPr>
        <w:t>。</w:t>
      </w:r>
      <w:r w:rsidRPr="00B742D8">
        <w:rPr>
          <w:rFonts w:ascii="仿宋_GB2312" w:eastAsia="仿宋_GB2312" w:hAnsi="仿宋" w:cs="方正仿宋_GBK" w:hint="eastAsia"/>
          <w:bCs/>
          <w:spacing w:val="-6"/>
          <w:szCs w:val="32"/>
        </w:rPr>
        <w:t>领导班子核心作用发挥不充分</w:t>
      </w:r>
      <w:r>
        <w:rPr>
          <w:rFonts w:ascii="仿宋_GB2312" w:eastAsia="仿宋_GB2312" w:hAnsi="仿宋" w:cs="方正仿宋_GBK" w:hint="eastAsia"/>
          <w:bCs/>
          <w:spacing w:val="-6"/>
          <w:szCs w:val="32"/>
        </w:rPr>
        <w:t>：</w:t>
      </w:r>
      <w:r w:rsidRPr="00B742D8">
        <w:rPr>
          <w:rFonts w:ascii="仿宋_GB2312" w:eastAsia="仿宋_GB2312" w:hAnsi="仿宋" w:cs="方正仿宋_GBK" w:hint="eastAsia"/>
          <w:bCs/>
          <w:spacing w:val="-6"/>
          <w:szCs w:val="32"/>
        </w:rPr>
        <w:t>理论学习指导实践有时脱节，重大问题决策不规范，校务管理不够精准</w:t>
      </w:r>
      <w:r>
        <w:rPr>
          <w:rFonts w:ascii="仿宋_GB2312" w:eastAsia="仿宋_GB2312" w:hAnsi="仿宋" w:cs="方正仿宋_GBK" w:hint="eastAsia"/>
          <w:bCs/>
          <w:spacing w:val="-6"/>
          <w:szCs w:val="32"/>
        </w:rPr>
        <w:t>。</w:t>
      </w:r>
      <w:r w:rsidRPr="00B742D8">
        <w:rPr>
          <w:rFonts w:ascii="仿宋_GB2312" w:eastAsia="仿宋_GB2312" w:hAnsi="仿宋" w:cs="方正仿宋_GBK" w:hint="eastAsia"/>
          <w:bCs/>
          <w:spacing w:val="-6"/>
          <w:szCs w:val="32"/>
        </w:rPr>
        <w:t>全面提高教学质量还有提升空间</w:t>
      </w:r>
      <w:r>
        <w:rPr>
          <w:rFonts w:ascii="仿宋_GB2312" w:eastAsia="仿宋_GB2312" w:hAnsi="仿宋" w:cs="方正仿宋_GBK" w:hint="eastAsia"/>
          <w:bCs/>
          <w:spacing w:val="-6"/>
          <w:szCs w:val="32"/>
        </w:rPr>
        <w:t>：</w:t>
      </w:r>
      <w:r w:rsidRPr="00B742D8">
        <w:rPr>
          <w:rFonts w:ascii="仿宋_GB2312" w:eastAsia="仿宋_GB2312" w:hAnsi="仿宋" w:cs="方正仿宋_GBK" w:hint="eastAsia"/>
          <w:bCs/>
          <w:spacing w:val="-6"/>
          <w:szCs w:val="32"/>
        </w:rPr>
        <w:t>教育教学监督检查不到位，教科研成果引领作用不明显，课堂教学改革有待进一步深化</w:t>
      </w:r>
      <w:r>
        <w:rPr>
          <w:rFonts w:ascii="仿宋_GB2312" w:eastAsia="仿宋_GB2312" w:hAnsi="仿宋" w:cs="方正仿宋_GBK" w:hint="eastAsia"/>
          <w:bCs/>
          <w:spacing w:val="-6"/>
          <w:szCs w:val="32"/>
        </w:rPr>
        <w:t>。</w:t>
      </w:r>
      <w:r w:rsidRPr="00B742D8">
        <w:rPr>
          <w:rFonts w:ascii="仿宋_GB2312" w:eastAsia="仿宋_GB2312" w:hAnsi="仿宋" w:cs="方正仿宋_GBK" w:hint="eastAsia"/>
          <w:bCs/>
          <w:spacing w:val="-6"/>
          <w:szCs w:val="32"/>
        </w:rPr>
        <w:t>基层党组织建设仍有薄弱环节</w:t>
      </w:r>
      <w:r>
        <w:rPr>
          <w:rFonts w:ascii="仿宋_GB2312" w:eastAsia="仿宋_GB2312" w:hAnsi="仿宋" w:cs="方正仿宋_GBK" w:hint="eastAsia"/>
          <w:bCs/>
          <w:spacing w:val="-6"/>
          <w:szCs w:val="32"/>
        </w:rPr>
        <w:t>：</w:t>
      </w:r>
      <w:r w:rsidRPr="00B742D8">
        <w:rPr>
          <w:rFonts w:ascii="仿宋_GB2312" w:eastAsia="仿宋_GB2312" w:hAnsi="仿宋" w:cs="方正仿宋_GBK" w:hint="eastAsia"/>
          <w:bCs/>
          <w:spacing w:val="-6"/>
          <w:szCs w:val="32"/>
        </w:rPr>
        <w:t>干部选拔任用工作不够规范，党内制度执行不够严格，师德师风建设长效机制研究不多</w:t>
      </w:r>
      <w:r>
        <w:rPr>
          <w:rFonts w:ascii="仿宋_GB2312" w:eastAsia="仿宋_GB2312" w:hAnsi="仿宋" w:cs="方正仿宋_GBK" w:hint="eastAsia"/>
          <w:bCs/>
          <w:spacing w:val="-6"/>
          <w:szCs w:val="32"/>
        </w:rPr>
        <w:t>。</w:t>
      </w:r>
      <w:r w:rsidRPr="00B742D8">
        <w:rPr>
          <w:rFonts w:ascii="仿宋_GB2312" w:eastAsia="仿宋_GB2312" w:hAnsi="仿宋" w:cs="方正仿宋_GBK" w:hint="eastAsia"/>
          <w:bCs/>
          <w:spacing w:val="-6"/>
          <w:szCs w:val="32"/>
        </w:rPr>
        <w:t>落实全面从严治党还不到位</w:t>
      </w:r>
      <w:r>
        <w:rPr>
          <w:rFonts w:ascii="仿宋_GB2312" w:eastAsia="仿宋_GB2312" w:hAnsi="仿宋" w:cs="方正仿宋_GBK" w:hint="eastAsia"/>
          <w:bCs/>
          <w:spacing w:val="-6"/>
          <w:szCs w:val="32"/>
        </w:rPr>
        <w:t>：</w:t>
      </w:r>
      <w:r w:rsidRPr="00B742D8">
        <w:rPr>
          <w:rFonts w:ascii="仿宋_GB2312" w:eastAsia="仿宋_GB2312" w:hAnsi="仿宋" w:cs="方正仿宋_GBK" w:hint="eastAsia"/>
          <w:bCs/>
          <w:spacing w:val="-6"/>
          <w:szCs w:val="32"/>
        </w:rPr>
        <w:t>主体责任落实压实不紧，廉政风险防控管理不够扎实。</w:t>
      </w:r>
    </w:p>
    <w:p w:rsidR="001E635F" w:rsidRPr="00B742D8" w:rsidRDefault="001E635F" w:rsidP="001E635F">
      <w:pPr>
        <w:spacing w:line="560" w:lineRule="exact"/>
        <w:ind w:firstLine="618"/>
        <w:rPr>
          <w:rFonts w:ascii="楷体_GB2312" w:eastAsia="楷体_GB2312" w:hAnsi="楷体" w:cs="方正仿宋_GBK"/>
          <w:b/>
          <w:bCs/>
          <w:spacing w:val="-6"/>
          <w:szCs w:val="32"/>
        </w:rPr>
      </w:pPr>
      <w:r w:rsidRPr="00B742D8">
        <w:rPr>
          <w:rFonts w:ascii="楷体_GB2312" w:eastAsia="楷体_GB2312" w:hAnsi="楷体" w:cs="方正仿宋_GBK" w:hint="eastAsia"/>
          <w:b/>
          <w:bCs/>
          <w:spacing w:val="-6"/>
          <w:szCs w:val="32"/>
        </w:rPr>
        <w:t>（一）加强组织领导，明确整改要求</w:t>
      </w:r>
    </w:p>
    <w:p w:rsidR="001E635F" w:rsidRPr="00B742D8" w:rsidRDefault="001E635F" w:rsidP="001E635F">
      <w:pPr>
        <w:spacing w:line="560" w:lineRule="exact"/>
        <w:ind w:firstLine="616"/>
        <w:rPr>
          <w:rFonts w:ascii="仿宋_GB2312" w:eastAsia="仿宋_GB2312" w:hAnsi="仿宋" w:cs="方正仿宋_GBK"/>
          <w:bCs/>
          <w:spacing w:val="-6"/>
          <w:szCs w:val="32"/>
        </w:rPr>
      </w:pPr>
      <w:r w:rsidRPr="00B742D8">
        <w:rPr>
          <w:rFonts w:ascii="仿宋_GB2312" w:eastAsia="仿宋_GB2312" w:hAnsi="仿宋" w:cs="方正仿宋_GBK" w:hint="eastAsia"/>
          <w:bCs/>
          <w:spacing w:val="-6"/>
          <w:szCs w:val="32"/>
        </w:rPr>
        <w:t>收到巡察组反馈意见后，学校党委高度重视，立即召开民主生活会和中层以上干部会议，就整改工作进行了全面安排部署。成立了由主要领导任组长，其他班子成员任副组长，各部门为成员的巡</w:t>
      </w:r>
      <w:r w:rsidRPr="00B742D8">
        <w:rPr>
          <w:rFonts w:ascii="仿宋_GB2312" w:eastAsia="仿宋_GB2312" w:hAnsi="仿宋" w:cs="方正仿宋_GBK" w:hint="eastAsia"/>
          <w:bCs/>
          <w:spacing w:val="-6"/>
          <w:szCs w:val="32"/>
        </w:rPr>
        <w:lastRenderedPageBreak/>
        <w:t>察整改工作领导小组，对巡察反馈存在的五个方面15个突出问题分别落实到责任领导和责任部门，明确了整改完成时限，将巡察反馈的问题清单建立整改台账，针对存在的问题逐一对账销号。</w:t>
      </w:r>
    </w:p>
    <w:p w:rsidR="001E635F" w:rsidRPr="00B742D8" w:rsidRDefault="001E635F" w:rsidP="001E635F">
      <w:pPr>
        <w:spacing w:line="560" w:lineRule="exact"/>
        <w:ind w:firstLine="618"/>
        <w:rPr>
          <w:rFonts w:ascii="楷体_GB2312" w:eastAsia="楷体_GB2312" w:hAnsi="楷体" w:cs="方正仿宋_GBK"/>
          <w:b/>
          <w:bCs/>
          <w:spacing w:val="-6"/>
          <w:szCs w:val="32"/>
        </w:rPr>
      </w:pPr>
      <w:r w:rsidRPr="00B742D8">
        <w:rPr>
          <w:rFonts w:ascii="楷体_GB2312" w:eastAsia="楷体_GB2312" w:hAnsi="楷体" w:cs="方正仿宋_GBK" w:hint="eastAsia"/>
          <w:b/>
          <w:bCs/>
          <w:spacing w:val="-6"/>
          <w:szCs w:val="32"/>
        </w:rPr>
        <w:t>（二）制定周密方案，精心组织整改</w:t>
      </w:r>
    </w:p>
    <w:p w:rsidR="001E635F" w:rsidRPr="00B742D8" w:rsidRDefault="001E635F" w:rsidP="001E635F">
      <w:pPr>
        <w:spacing w:line="560" w:lineRule="exact"/>
        <w:ind w:firstLine="616"/>
        <w:rPr>
          <w:rFonts w:ascii="仿宋_GB2312" w:eastAsia="仿宋_GB2312" w:hAnsi="仿宋" w:cs="方正仿宋_GBK"/>
          <w:bCs/>
          <w:spacing w:val="-6"/>
          <w:szCs w:val="32"/>
        </w:rPr>
      </w:pPr>
      <w:r w:rsidRPr="00B742D8">
        <w:rPr>
          <w:rFonts w:ascii="仿宋_GB2312" w:eastAsia="仿宋_GB2312" w:hAnsi="仿宋" w:cs="方正仿宋_GBK" w:hint="eastAsia"/>
          <w:bCs/>
          <w:spacing w:val="-6"/>
          <w:szCs w:val="32"/>
        </w:rPr>
        <w:t>学校党委聚焦聚力反馈意见，精心组织整改工作，逐条逐项研究问题清单。制定下发了关于《市委第四巡察组关于对常州市第二中学党委巡察情况的反馈意见》的整改工作方案，针对巡察组提出的五个方面15项内容，学校分解成为48条具体问题，逐条逐项研究，严格做到守土有责、守土尽责、靠前指挥，对照整改清单，逐项督促整改到位。做到整改不回避问题、立行立改、改出成效，确保件件有落实、件件有回音。</w:t>
      </w:r>
    </w:p>
    <w:p w:rsidR="001E635F" w:rsidRPr="00B742D8" w:rsidRDefault="001E635F" w:rsidP="001E635F">
      <w:pPr>
        <w:spacing w:line="560" w:lineRule="exact"/>
        <w:ind w:firstLine="618"/>
        <w:rPr>
          <w:rFonts w:ascii="楷体_GB2312" w:eastAsia="楷体_GB2312" w:hAnsi="楷体" w:cs="方正仿宋_GBK"/>
          <w:b/>
          <w:bCs/>
          <w:spacing w:val="-6"/>
          <w:szCs w:val="32"/>
        </w:rPr>
      </w:pPr>
      <w:r w:rsidRPr="00B742D8">
        <w:rPr>
          <w:rFonts w:ascii="楷体_GB2312" w:eastAsia="楷体_GB2312" w:hAnsi="楷体" w:cs="方正仿宋_GBK" w:hint="eastAsia"/>
          <w:b/>
          <w:bCs/>
          <w:spacing w:val="-6"/>
          <w:szCs w:val="32"/>
        </w:rPr>
        <w:t>（三）注重标本兼治，确保整改效果</w:t>
      </w:r>
    </w:p>
    <w:p w:rsidR="001E635F" w:rsidRPr="00B742D8" w:rsidRDefault="001E635F" w:rsidP="001E635F">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学校党委坚持标本兼治、综合治理、惩防并举、注重预防的方针，确保巡察反馈意见在我校全面整改落实到位；做到举一反三，以点带面，即知即改、立行立改。学校党委细化责任部门整改工作的指导，定期督查整改工作进展。各部门对照要求，密切配合，对整改问题逐个落实。</w:t>
      </w:r>
      <w:r w:rsidR="00D87197" w:rsidRPr="00D87197">
        <w:rPr>
          <w:rFonts w:ascii="仿宋_GB2312" w:eastAsia="仿宋_GB2312" w:hAnsi="仿宋" w:hint="eastAsia"/>
          <w:bCs/>
          <w:spacing w:val="-6"/>
          <w:szCs w:val="32"/>
        </w:rPr>
        <w:t>针对15个巡察问题，分解成48个问题清单，形成48条具体整改措施，健全完善5项制度，目前已全部完成巡察整改。</w:t>
      </w:r>
      <w:r w:rsidRPr="00B742D8">
        <w:rPr>
          <w:rFonts w:ascii="仿宋_GB2312" w:eastAsia="仿宋_GB2312" w:hAnsi="仿宋" w:hint="eastAsia"/>
          <w:bCs/>
          <w:spacing w:val="-6"/>
          <w:szCs w:val="32"/>
        </w:rPr>
        <w:t>形成长效机制，确保整改效果持续发力。</w:t>
      </w:r>
    </w:p>
    <w:p w:rsidR="001E635F" w:rsidRDefault="001E635F" w:rsidP="001E635F">
      <w:pPr>
        <w:spacing w:line="560" w:lineRule="exact"/>
        <w:ind w:firstLine="640"/>
        <w:rPr>
          <w:rFonts w:ascii="黑体" w:eastAsia="黑体" w:hAnsi="黑体" w:cs="方正黑体_GBK"/>
          <w:bCs/>
          <w:szCs w:val="32"/>
        </w:rPr>
      </w:pPr>
      <w:r w:rsidRPr="00B742D8">
        <w:rPr>
          <w:rFonts w:ascii="黑体" w:eastAsia="黑体" w:hAnsi="黑体" w:cs="方正黑体_GBK" w:hint="eastAsia"/>
          <w:bCs/>
          <w:szCs w:val="32"/>
        </w:rPr>
        <w:t>二、抓实抓细，全面落实整改情况</w:t>
      </w:r>
    </w:p>
    <w:p w:rsidR="008151C2" w:rsidRPr="00B742D8" w:rsidRDefault="008151C2" w:rsidP="008151C2">
      <w:pPr>
        <w:spacing w:line="560" w:lineRule="exact"/>
        <w:ind w:firstLine="616"/>
        <w:rPr>
          <w:rFonts w:ascii="仿宋_GB2312" w:eastAsia="仿宋_GB2312" w:hAnsi="仿宋" w:cs="方正仿宋_GBK"/>
          <w:bCs/>
          <w:spacing w:val="-6"/>
          <w:szCs w:val="32"/>
        </w:rPr>
      </w:pPr>
      <w:r w:rsidRPr="00B742D8">
        <w:rPr>
          <w:rFonts w:ascii="仿宋_GB2312" w:eastAsia="仿宋_GB2312" w:hAnsi="仿宋" w:cs="方正仿宋_GBK" w:hint="eastAsia"/>
          <w:bCs/>
          <w:spacing w:val="-6"/>
          <w:szCs w:val="32"/>
        </w:rPr>
        <w:t>针对巡察反馈意见指出的需要整改的问题，真改实改，截至目前，共计4</w:t>
      </w:r>
      <w:r>
        <w:rPr>
          <w:rFonts w:ascii="仿宋_GB2312" w:eastAsia="仿宋_GB2312" w:hAnsi="仿宋" w:cs="方正仿宋_GBK"/>
          <w:bCs/>
          <w:spacing w:val="-6"/>
          <w:szCs w:val="32"/>
        </w:rPr>
        <w:t>7</w:t>
      </w:r>
      <w:r w:rsidRPr="00B742D8">
        <w:rPr>
          <w:rFonts w:ascii="仿宋_GB2312" w:eastAsia="仿宋_GB2312" w:hAnsi="仿宋" w:cs="方正仿宋_GBK" w:hint="eastAsia"/>
          <w:bCs/>
          <w:spacing w:val="-6"/>
          <w:szCs w:val="32"/>
        </w:rPr>
        <w:t>个问题已整改完成。</w:t>
      </w:r>
    </w:p>
    <w:p w:rsidR="00D87197" w:rsidRPr="00432198" w:rsidRDefault="00D87197" w:rsidP="00D87197">
      <w:pPr>
        <w:spacing w:line="570" w:lineRule="exact"/>
        <w:ind w:firstLineChars="0" w:firstLine="641"/>
        <w:rPr>
          <w:rFonts w:ascii="楷体_GB2312" w:eastAsia="楷体_GB2312" w:hAnsi="Times New Roman"/>
          <w:b/>
          <w:color w:val="000000"/>
          <w:szCs w:val="32"/>
        </w:rPr>
      </w:pPr>
      <w:r w:rsidRPr="00432198">
        <w:rPr>
          <w:rFonts w:ascii="楷体_GB2312" w:eastAsia="楷体_GB2312" w:hAnsi="Times New Roman" w:hint="eastAsia"/>
          <w:b/>
          <w:color w:val="000000"/>
          <w:szCs w:val="32"/>
        </w:rPr>
        <w:lastRenderedPageBreak/>
        <w:t>（一）关于“学校品质有待进一步彰显”问题的整改</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1.关于“从学校全面发展、人文见长发展理念上看，学校依托传统府学文化，进行深入挖掘提炼，融入教育教学不够，有的还停留在外在实物形态，特色还不够彰显”问题的整改。</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学校已逐步将府学文化汇入日常的课堂教学。例如，部分教师把历史课堂、语文课堂挪到学校的碑廊、进贤门、大成门等开展教学，美术教师在古色古香的校园里授课，引导学生将府学文化汇入笔端和画纸。在传统节日，学校利用多媒体大屏投放相关的图片、诗文，用优雅诗意的方式，普及传统文化知识，同时在升旗仪式、班会等多种场合，宣讲府学文化。学校层面引领的江苏省“十二五”规划课题《府学文化校本课程的开发研究》已经顺利结题，专家评审组对我校府学文化的弘扬和传承给予了高度的赞扬。学校进一步扩大辐射研究成果，充分发挥府学文化课程基地的功能，利用学校网站、微信公众号等平台开展与府学文化相关的活动，让学生感受府学文化的魅力，让我校的府学特色在区域内产生更大的影响力，从而全面彰显我校“全面发展，人文见长”的办学特色。</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2.关于“教师队伍中高层次人才短缺，部分学科教师力量薄弱，各学科优秀教师比例不均衡, 语文和英语组尤为突出，目前该校无特级教师”问题的整改。</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学校对已经制定的各项教科研管理制度进行修订并完善，如校“五级梯队”优秀教师评选管理办法、校先进教研组和优秀备课组考核办法、校“优秀师徒”评选条例、校教科研奖励办法等一系列</w:t>
      </w:r>
      <w:r w:rsidRPr="00B742D8">
        <w:rPr>
          <w:rFonts w:ascii="仿宋_GB2312" w:eastAsia="仿宋_GB2312" w:hAnsi="仿宋" w:hint="eastAsia"/>
          <w:bCs/>
          <w:spacing w:val="-6"/>
          <w:szCs w:val="32"/>
        </w:rPr>
        <w:lastRenderedPageBreak/>
        <w:t>相关制度。在评选和奖励机制的作用下，我校优秀教师脱颖而出，语文组王</w:t>
      </w:r>
      <w:r w:rsidRPr="00B742D8">
        <w:rPr>
          <w:rFonts w:ascii="微软雅黑" w:eastAsia="微软雅黑" w:hAnsi="微软雅黑" w:cs="微软雅黑" w:hint="eastAsia"/>
          <w:bCs/>
          <w:spacing w:val="-6"/>
          <w:szCs w:val="32"/>
        </w:rPr>
        <w:t>赟</w:t>
      </w:r>
      <w:r w:rsidRPr="00B742D8">
        <w:rPr>
          <w:rFonts w:ascii="仿宋_GB2312" w:eastAsia="仿宋_GB2312" w:hAnsi="仿宋_GB2312" w:cs="仿宋_GB2312" w:hint="eastAsia"/>
          <w:bCs/>
          <w:spacing w:val="-6"/>
          <w:szCs w:val="32"/>
        </w:rPr>
        <w:t>老师被评为“第九批常州市教学能手”，数学组李大伟老师、体育组赵阳老师被评为“第九批常州市教坛新秀”，物理组吴敏老师、政治组张珩老师被评为“第七批常州市特级教师后备人才”。地理组汪红艳老师被评为“江苏省中小学正高级教师”，又一次实现了我校高层次人才零的突破。物理教研组和地理教研组被评为常州市优秀教研组。英语</w:t>
      </w:r>
      <w:r w:rsidRPr="00B742D8">
        <w:rPr>
          <w:rFonts w:ascii="仿宋_GB2312" w:eastAsia="仿宋_GB2312" w:hAnsi="仿宋" w:hint="eastAsia"/>
          <w:bCs/>
          <w:spacing w:val="-6"/>
          <w:szCs w:val="32"/>
        </w:rPr>
        <w:t>组吴磊老师申报的常州市青年教师专项课题《基于英语阅读关键能力的课堂教学实践研究》成功立项，开创了我校青年教师在课题领域的新局面，激发了广大青年教师对于教科研的热情。为促使青年教师迅速成长，提供发展平台，学校决定成立由教龄五年以内青年教师组成的“进贤营”。2020年1月起开始启动，首先学校在微信公众号上开辟了“进贤之声”版块，首期活动由每一位青年教师通过推荐美文、电影，发表感悟，自行制作，富有创意，传递了满满的正能量。2020年5月，学校利用“五四青年节”契机，在充满府学气息的“蓓蕾剧场”隆重举行了“进贤营”的成立仪式，把“进贤营”努力打造为青年教师成长的摇篮。目前已开展了“玩转‘两微’”（微博、微信公众号）、“打开——与青年教师谈成长”等丰富多彩的活动，调动青年教师专业成长的积极性，促使专业发展。</w:t>
      </w:r>
    </w:p>
    <w:p w:rsidR="00D87197" w:rsidRPr="00B742D8" w:rsidRDefault="00D87197" w:rsidP="00D87197">
      <w:pPr>
        <w:spacing w:line="560" w:lineRule="exact"/>
        <w:ind w:firstLine="616"/>
        <w:rPr>
          <w:rFonts w:ascii="仿宋_GB2312" w:eastAsia="仿宋_GB2312" w:hAnsi="仿宋"/>
          <w:bCs/>
          <w:spacing w:val="-6"/>
          <w:szCs w:val="32"/>
        </w:rPr>
      </w:pPr>
      <w:r>
        <w:rPr>
          <w:rFonts w:ascii="仿宋_GB2312" w:eastAsia="仿宋_GB2312" w:hAnsi="仿宋"/>
          <w:bCs/>
          <w:spacing w:val="-6"/>
          <w:szCs w:val="32"/>
        </w:rPr>
        <w:t>3</w:t>
      </w:r>
      <w:r w:rsidRPr="00B742D8">
        <w:rPr>
          <w:rFonts w:ascii="仿宋_GB2312" w:eastAsia="仿宋_GB2312" w:hAnsi="仿宋" w:hint="eastAsia"/>
          <w:bCs/>
          <w:spacing w:val="-6"/>
          <w:szCs w:val="32"/>
        </w:rPr>
        <w:t>.关于“校本课程发展不充分，科技、理科类开发开设偏少”问题的整改。</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学校系统整理了近年来开发的校本课程的门类，对已开发的校</w:t>
      </w:r>
      <w:r w:rsidRPr="00B742D8">
        <w:rPr>
          <w:rFonts w:ascii="仿宋_GB2312" w:eastAsia="仿宋_GB2312" w:hAnsi="仿宋" w:hint="eastAsia"/>
          <w:bCs/>
          <w:spacing w:val="-6"/>
          <w:szCs w:val="32"/>
        </w:rPr>
        <w:lastRenderedPageBreak/>
        <w:t>本课程进行完善，要求教师进一步细化课程内容，丰富课程实施形式，最大程度地符合学生的兴趣，满足学生的需求。经调查统计，《弟子规新解》《纸艺华服》《造物社》《旅游景观审美》等众多校本课程受到了学生的欢迎和好评。理科类校本课程《绿意菁菁总是情——植物与诗歌》获常州市首届综合评选优秀校本课程评审二等奖，科技类校本课程《让生活更美好——家政的艺术》获常州市首届综合评选优秀校本课程评审一等奖。学校原本打算在本学期组建校本课程领导小组，由教师发展处负责校本课程开发，由课程管理处负责校本课程实施，多部门统筹协调，齐心协力，共同推进校本课程开发与实施工作。学校根据实际情况进行校本课程的开设，学校会聘请课程研究专家对我校的校本课程开发进行具体指导，校本课程领导小组对每门课程的实施进行评估与考核，择优选出我校优秀校本课程，采取一定的激励机制促进教师提高课程开发与研究的能力。</w:t>
      </w:r>
    </w:p>
    <w:p w:rsidR="00D87197" w:rsidRPr="00432198" w:rsidRDefault="00D87197" w:rsidP="00D87197">
      <w:pPr>
        <w:spacing w:line="570" w:lineRule="exact"/>
        <w:ind w:firstLineChars="0" w:firstLine="641"/>
        <w:rPr>
          <w:rFonts w:ascii="楷体_GB2312" w:eastAsia="楷体_GB2312" w:hAnsi="Times New Roman"/>
          <w:b/>
          <w:color w:val="000000"/>
          <w:szCs w:val="32"/>
        </w:rPr>
      </w:pPr>
      <w:r w:rsidRPr="00432198">
        <w:rPr>
          <w:rFonts w:ascii="楷体_GB2312" w:eastAsia="楷体_GB2312" w:hAnsi="Times New Roman" w:hint="eastAsia"/>
          <w:b/>
          <w:color w:val="000000"/>
          <w:szCs w:val="32"/>
        </w:rPr>
        <w:t>（二）关于“立德树人思想教育有短板”问题的整改</w:t>
      </w:r>
    </w:p>
    <w:p w:rsidR="00D87197" w:rsidRPr="00B742D8" w:rsidRDefault="00D87197" w:rsidP="00D87197">
      <w:pPr>
        <w:spacing w:line="560" w:lineRule="exact"/>
        <w:ind w:firstLine="616"/>
        <w:rPr>
          <w:rFonts w:ascii="仿宋_GB2312" w:eastAsia="仿宋_GB2312" w:hAnsi="仿宋"/>
          <w:bCs/>
          <w:spacing w:val="-6"/>
          <w:szCs w:val="32"/>
        </w:rPr>
      </w:pPr>
      <w:r>
        <w:rPr>
          <w:rFonts w:ascii="仿宋_GB2312" w:eastAsia="仿宋_GB2312" w:hAnsi="仿宋"/>
          <w:bCs/>
          <w:spacing w:val="-6"/>
          <w:szCs w:val="32"/>
        </w:rPr>
        <w:t>4</w:t>
      </w:r>
      <w:r w:rsidRPr="00B742D8">
        <w:rPr>
          <w:rFonts w:ascii="仿宋_GB2312" w:eastAsia="仿宋_GB2312" w:hAnsi="仿宋" w:hint="eastAsia"/>
          <w:bCs/>
          <w:spacing w:val="-6"/>
          <w:szCs w:val="32"/>
        </w:rPr>
        <w:t>.关于“三年一贯的德育教育整体设计功夫花得不深。全方位、全过程育人机制尚未形成，整个框架体系还不够清晰”问题的整改。</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学校制定出台了《常州市第二中学三年一贯德育目标》，将意见在全校班主任研讨活动中反复研讨，加强学习。全校上下一心，全员德育，针对不同年级，针对学生认知能力，制订了不同的德育工作规划，形成了德育教育的阶段化特点。新学年在班主任例会环节加强了德育主题研讨活动，把三年德育目标写到学校德育工作计</w:t>
      </w:r>
      <w:r w:rsidRPr="00B742D8">
        <w:rPr>
          <w:rFonts w:ascii="仿宋_GB2312" w:eastAsia="仿宋_GB2312" w:hAnsi="仿宋" w:hint="eastAsia"/>
          <w:bCs/>
          <w:spacing w:val="-6"/>
          <w:szCs w:val="32"/>
        </w:rPr>
        <w:lastRenderedPageBreak/>
        <w:t>划中，并在学期末德育工作总结时，形成本学期德育目标达成度的总结材料。学生发展处与全校36名班主任签订《班主任班级管理责任书》，强化班主任在各学段根据学生身心发展特点的德育意识。围绕学生发展核心素养的具体要求,建设具有府学文化特色的德育课程，着眼于“立德树人”的课程核心，培养具有约礼修身、格物致知、博雅通达、内秀外肃品格的二中学生。</w:t>
      </w:r>
    </w:p>
    <w:p w:rsidR="00D87197" w:rsidRPr="00B742D8" w:rsidRDefault="00D87197" w:rsidP="00D87197">
      <w:pPr>
        <w:spacing w:line="560" w:lineRule="exact"/>
        <w:ind w:firstLine="616"/>
        <w:rPr>
          <w:rFonts w:ascii="仿宋_GB2312" w:eastAsia="仿宋_GB2312" w:hAnsi="仿宋"/>
          <w:bCs/>
          <w:spacing w:val="-6"/>
          <w:szCs w:val="32"/>
        </w:rPr>
      </w:pPr>
      <w:r>
        <w:rPr>
          <w:rFonts w:ascii="仿宋_GB2312" w:eastAsia="仿宋_GB2312" w:hAnsi="仿宋"/>
          <w:bCs/>
          <w:spacing w:val="-6"/>
          <w:szCs w:val="32"/>
        </w:rPr>
        <w:t>5</w:t>
      </w:r>
      <w:r w:rsidRPr="00B742D8">
        <w:rPr>
          <w:rFonts w:ascii="仿宋_GB2312" w:eastAsia="仿宋_GB2312" w:hAnsi="仿宋" w:hint="eastAsia"/>
          <w:bCs/>
          <w:spacing w:val="-6"/>
          <w:szCs w:val="32"/>
        </w:rPr>
        <w:t>.关于“学生思想品德教育多方力量整合不够，各学科有机联动还不强”问题的整改。</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2020学年逐步实现了学科渗透德育工作规范化、常态化,建立健全了学校学科教学渗透德育的组织领导体系。学生发展处、政治教师、班主任通过“学校立德树人领导小组”形成合力,规划、规范学科教学渗透德育的工作。“学校立德树人领导小组”根据各学科个体的方案拟定学校学科教学渗透德育的总体方案，组织全校有计划有步骤实施。每一个教学周至少组织一次学习，形式包括德育工作布置、经验交流、专项研讨、专家引领、德育论坛等。 领导小组引领教师开展德育工作大思考、大讨论活动每学期一次以上。整合各方面的力量，提高我校的德育水平。在2020年底初步建立完整的德育目标任务体系。针对不同年级、不同学科的特点，提出具体的学科教学渗透德育的内容体系。各年级、各学科、各教研组、备课组以课程标准为指导，每月一次通过集体认真的学习、讨论和研究，充分发掘学科教学内容中渗透德育的元素，确立德育渗透的主体目标，在以学科学习内容为主要载体进行德育渗透的同时,融</w:t>
      </w:r>
      <w:r w:rsidRPr="00B742D8">
        <w:rPr>
          <w:rFonts w:ascii="仿宋_GB2312" w:eastAsia="仿宋_GB2312" w:hAnsi="仿宋" w:hint="eastAsia"/>
          <w:bCs/>
          <w:spacing w:val="-6"/>
          <w:szCs w:val="32"/>
        </w:rPr>
        <w:lastRenderedPageBreak/>
        <w:t>入新的时代元素来拟定学科的个性方案。</w:t>
      </w:r>
    </w:p>
    <w:p w:rsidR="00D87197" w:rsidRPr="00B742D8" w:rsidRDefault="00D87197" w:rsidP="00D87197">
      <w:pPr>
        <w:spacing w:line="560" w:lineRule="exact"/>
        <w:ind w:firstLine="616"/>
        <w:rPr>
          <w:rFonts w:ascii="仿宋_GB2312" w:eastAsia="仿宋_GB2312" w:hAnsi="仿宋"/>
          <w:bCs/>
          <w:spacing w:val="-6"/>
          <w:szCs w:val="32"/>
        </w:rPr>
      </w:pPr>
      <w:r>
        <w:rPr>
          <w:rFonts w:ascii="仿宋_GB2312" w:eastAsia="仿宋_GB2312" w:hAnsi="仿宋"/>
          <w:bCs/>
          <w:spacing w:val="-6"/>
          <w:szCs w:val="32"/>
        </w:rPr>
        <w:t>6.</w:t>
      </w:r>
      <w:r w:rsidRPr="00B742D8">
        <w:rPr>
          <w:rFonts w:ascii="仿宋_GB2312" w:eastAsia="仿宋_GB2312" w:hAnsi="仿宋" w:hint="eastAsia"/>
          <w:bCs/>
          <w:spacing w:val="-6"/>
          <w:szCs w:val="32"/>
        </w:rPr>
        <w:t>关于“德育教育活动结合年级特点还不够明显，有的活动内容创新不足”问题的整改。</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2020年我校进一步坚持开展符合学生特点、引导学生全面成才、深受广大同学喜爱和支持的校园文化活动。原来计划准备举办的艺术节、读书节、科技节等活动因为疫情原因暂停。但是我校还是开展各种线上专题视频班会、书画大赛等的文体活动，力求让活动能走进学生内心，让学生通过活动能获得成长。“我是追梦人”手绘报创作比赛，“中国梦”征文大赛，创建文明城市主题板报评比等活动都深入人心。我校将进一步深化落实常规性的德育工作，继续开展好感恩教育、诚信教育、心理健康教育、法制教育等系列活动。</w:t>
      </w:r>
    </w:p>
    <w:p w:rsidR="00D87197" w:rsidRPr="00B742D8" w:rsidRDefault="00D87197" w:rsidP="00D87197">
      <w:pPr>
        <w:spacing w:line="560" w:lineRule="exact"/>
        <w:ind w:firstLine="616"/>
        <w:rPr>
          <w:rFonts w:ascii="仿宋_GB2312" w:eastAsia="仿宋_GB2312" w:hAnsi="仿宋"/>
          <w:bCs/>
          <w:spacing w:val="-6"/>
          <w:szCs w:val="32"/>
        </w:rPr>
      </w:pPr>
      <w:r>
        <w:rPr>
          <w:rFonts w:ascii="仿宋_GB2312" w:eastAsia="仿宋_GB2312" w:hAnsi="仿宋"/>
          <w:bCs/>
          <w:spacing w:val="-6"/>
          <w:szCs w:val="32"/>
        </w:rPr>
        <w:t>7</w:t>
      </w:r>
      <w:r w:rsidRPr="00B742D8">
        <w:rPr>
          <w:rFonts w:ascii="仿宋_GB2312" w:eastAsia="仿宋_GB2312" w:hAnsi="仿宋" w:hint="eastAsia"/>
          <w:bCs/>
          <w:spacing w:val="-6"/>
          <w:szCs w:val="32"/>
        </w:rPr>
        <w:t>.关于“有效利用班会课、学生园地进行常态化教育渗透不够有力，诚肃校训弘扬还不到位，学生考试作弊等现象仍有发生”问题的整改。</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一是学生发展处制定了《常州市第二中学2019-2020学年级班会课程规划》。为打造出高水准的班会课，各年级在学生发展处班会课程规划的基础上利用集体智慧，提前规划好班会主题，调动各位班主任的积极性，分工明确，资源共享，提升班会课的质量。二是充分发挥学生的主动性和创造性。要求班会主持人是学生，激活他们参加班会的兴趣，使他们以主人翁的态度参与班会活动。让班会真正发挥教育功能。三是贴近学生实际。既能针对本班学生存在</w:t>
      </w:r>
      <w:r w:rsidRPr="00B742D8">
        <w:rPr>
          <w:rFonts w:ascii="仿宋_GB2312" w:eastAsia="仿宋_GB2312" w:hAnsi="仿宋" w:hint="eastAsia"/>
          <w:bCs/>
          <w:spacing w:val="-6"/>
          <w:szCs w:val="32"/>
        </w:rPr>
        <w:lastRenderedPageBreak/>
        <w:t>的实际问题设计组织活动，具有较强的针对性和实效性，又能紧扣“诚肃”校训，更好地提高学生认识，培养学生情操，呵护学生情感，丰富学生生活，发展学生能力，展现学生风采 。四是充分发挥板报、橱窗、广播站、校报校刊的主阵地作用，开展形式多样的宣传活动，学生发展处每月检查评比。</w:t>
      </w:r>
    </w:p>
    <w:p w:rsidR="00D87197" w:rsidRPr="00B742D8" w:rsidRDefault="00D87197" w:rsidP="00D87197">
      <w:pPr>
        <w:spacing w:line="560" w:lineRule="exact"/>
        <w:ind w:firstLine="616"/>
        <w:rPr>
          <w:rFonts w:ascii="仿宋_GB2312" w:eastAsia="仿宋_GB2312" w:hAnsi="仿宋"/>
          <w:bCs/>
          <w:spacing w:val="-6"/>
          <w:szCs w:val="32"/>
        </w:rPr>
      </w:pPr>
      <w:r>
        <w:rPr>
          <w:rFonts w:ascii="仿宋_GB2312" w:eastAsia="仿宋_GB2312" w:hAnsi="仿宋"/>
          <w:bCs/>
          <w:spacing w:val="-6"/>
          <w:szCs w:val="32"/>
        </w:rPr>
        <w:t>8</w:t>
      </w:r>
      <w:r w:rsidRPr="00B742D8">
        <w:rPr>
          <w:rFonts w:ascii="仿宋_GB2312" w:eastAsia="仿宋_GB2312" w:hAnsi="仿宋" w:hint="eastAsia"/>
          <w:bCs/>
          <w:spacing w:val="-6"/>
          <w:szCs w:val="32"/>
        </w:rPr>
        <w:t>.关于“个别老师对学生评价单一，综合素质的教育理念还不能完全树立，不同程度存在唯分数现象”问题的整改。</w:t>
      </w:r>
    </w:p>
    <w:p w:rsidR="00D87197"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学校组织学习《关于新时代推进普通高中育人方式改革的指导意见》精神，全面贯彻党的教育方针，深入落实育人方式改革要求，一是突出德育时代性。坚持育人为本，德育为先，进一步完善了德育工作的体系。二是强化综合素质培养。针对育人的薄弱环节，就改进科学文化教育、强化体育锻炼、加强美育工作、重视劳动教育等方面提出了目标措施和要求，着力增强学生的综合素质。三是拓宽实践渠道。利用好学生社会实践基地，定期组织开展学生志愿服务和实践体验活动。四是完善综合素质评价。从学校实际出发，完善综合素质评价内容和实施办法，强化对学生爱国情怀、遵纪守法、创新思维、体质达标、审美能力、劳动实践等方面的全面评价。</w:t>
      </w:r>
    </w:p>
    <w:p w:rsidR="00D87197" w:rsidRPr="00432198" w:rsidRDefault="00D87197" w:rsidP="00D87197">
      <w:pPr>
        <w:spacing w:line="570" w:lineRule="exact"/>
        <w:ind w:firstLineChars="0" w:firstLine="641"/>
        <w:rPr>
          <w:rFonts w:ascii="楷体_GB2312" w:eastAsia="楷体_GB2312" w:hAnsi="Times New Roman"/>
          <w:b/>
          <w:color w:val="000000"/>
          <w:szCs w:val="32"/>
        </w:rPr>
      </w:pPr>
      <w:r w:rsidRPr="00432198">
        <w:rPr>
          <w:rFonts w:ascii="楷体_GB2312" w:eastAsia="楷体_GB2312" w:hAnsi="Times New Roman" w:hint="eastAsia"/>
          <w:b/>
          <w:color w:val="000000"/>
          <w:szCs w:val="32"/>
        </w:rPr>
        <w:t>（三）关于“推进高质量发展不够全面”问题的整改</w:t>
      </w:r>
    </w:p>
    <w:p w:rsidR="00D87197" w:rsidRPr="00B742D8" w:rsidRDefault="00D87197" w:rsidP="00D87197">
      <w:pPr>
        <w:spacing w:line="560" w:lineRule="exact"/>
        <w:ind w:firstLine="616"/>
        <w:rPr>
          <w:rFonts w:ascii="仿宋_GB2312" w:eastAsia="仿宋_GB2312" w:hAnsi="仿宋"/>
          <w:bCs/>
          <w:spacing w:val="-6"/>
          <w:szCs w:val="32"/>
        </w:rPr>
      </w:pPr>
      <w:r>
        <w:rPr>
          <w:rFonts w:ascii="仿宋_GB2312" w:eastAsia="仿宋_GB2312" w:hAnsi="仿宋"/>
          <w:bCs/>
          <w:spacing w:val="-6"/>
          <w:szCs w:val="32"/>
        </w:rPr>
        <w:t>9</w:t>
      </w:r>
      <w:r w:rsidRPr="00B742D8">
        <w:rPr>
          <w:rFonts w:ascii="仿宋_GB2312" w:eastAsia="仿宋_GB2312" w:hAnsi="仿宋" w:hint="eastAsia"/>
          <w:bCs/>
          <w:spacing w:val="-6"/>
          <w:szCs w:val="32"/>
        </w:rPr>
        <w:t>.关于“学校硬件建设跟不上现代化教学需要，应对3+1+2新高考模式能力较弱，其中2作为任意选择学科组合，专用教室不足，无法满足学生个性发展需要”问题的整改。</w:t>
      </w:r>
    </w:p>
    <w:p w:rsidR="00D87197"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学校成立了“学校现代化建设工作领导小组”，负责统筹协调、</w:t>
      </w:r>
      <w:r w:rsidRPr="00B742D8">
        <w:rPr>
          <w:rFonts w:ascii="仿宋_GB2312" w:eastAsia="仿宋_GB2312" w:hAnsi="仿宋" w:hint="eastAsia"/>
          <w:bCs/>
          <w:spacing w:val="-6"/>
          <w:szCs w:val="32"/>
        </w:rPr>
        <w:lastRenderedPageBreak/>
        <w:t>组织推动和监督检查。由校长室牵头，相关部门结合各自职责，负责完成本部门的规划设计，以确定现有硬件与教学的匹配程度。学校设立了专项资金管理，将学校现代化标准建设纳入年度预算，设立专项经费，添置教学所需设备。我校积极探索分层走班，物理、化学、历史等选科现采取走班模式，在行政班级不变的基础上，尊重个性、动态跑班，多元考核，做到了管理分层、教学分层、评价分层，明显减轻了学生负担，坚持了因材施教和个性施教。目前我校理科创想实验课程基地项目在基地建设中，部分理化生实验室被设计成可作为实验及教学专用教室兼顾使用，为后期理化生选科的教学工作奠定了更强有力的基础。</w:t>
      </w:r>
    </w:p>
    <w:p w:rsidR="00D87197" w:rsidRPr="00B742D8" w:rsidRDefault="00D87197" w:rsidP="00D87197">
      <w:pPr>
        <w:spacing w:line="560" w:lineRule="exact"/>
        <w:ind w:firstLine="616"/>
        <w:rPr>
          <w:rFonts w:ascii="仿宋_GB2312" w:eastAsia="仿宋_GB2312" w:hAnsi="仿宋"/>
          <w:bCs/>
          <w:spacing w:val="-6"/>
          <w:szCs w:val="32"/>
        </w:rPr>
      </w:pPr>
      <w:r>
        <w:rPr>
          <w:rFonts w:ascii="仿宋_GB2312" w:eastAsia="仿宋_GB2312" w:hAnsi="仿宋"/>
          <w:bCs/>
          <w:spacing w:val="-6"/>
          <w:szCs w:val="32"/>
        </w:rPr>
        <w:t>10</w:t>
      </w:r>
      <w:r w:rsidRPr="00B742D8">
        <w:rPr>
          <w:rFonts w:ascii="仿宋_GB2312" w:eastAsia="仿宋_GB2312" w:hAnsi="仿宋" w:hint="eastAsia"/>
          <w:bCs/>
          <w:spacing w:val="-6"/>
          <w:szCs w:val="32"/>
        </w:rPr>
        <w:t>.关于“教学信息化程度还不高，互联网+教学的课堂教学模式运用不够”问题的整改。</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学校于2020年1月成立以吴栋副校长为主任，组员包括课程处、师发处、后勤处负责干部和各学科骨干教师的常州市第二中学信息化发展中心，为学校信息化发展决策出谋划策，统筹思考研讨学校信息化发展规划，进行信息化教学和互联网+教学模式的研讨。学校结合教师教学实际情况，目前签约学科网，菁优网，组卷网，知网等网络平台，教师信息化教学提供丰富的教育教学资源。利用腾讯课堂，腾讯会议，青果在线，小鱼易连，希沃白板，剪辑师，EV等网络平台实施网络直播课和录播课教学工作，全校所有教师都在防控新冠肺炎停课不停学期间进行了实际操作并取得了良好的效果，其中程承平老师作为专家指导对全市老师进行网络直播培</w:t>
      </w:r>
      <w:r w:rsidRPr="00B742D8">
        <w:rPr>
          <w:rFonts w:ascii="仿宋_GB2312" w:eastAsia="仿宋_GB2312" w:hAnsi="仿宋" w:hint="eastAsia"/>
          <w:bCs/>
          <w:spacing w:val="-6"/>
          <w:szCs w:val="32"/>
        </w:rPr>
        <w:lastRenderedPageBreak/>
        <w:t>训，高二18位老师参加常州市义务导学面向全市高二年级同学进行网络直播获得了社会的广泛赞誉。学校进一步加强信息化教学的硬件配置，</w:t>
      </w:r>
      <w:r>
        <w:rPr>
          <w:rFonts w:eastAsia="仿宋_GB2312" w:hint="eastAsia"/>
          <w:bCs/>
          <w:spacing w:val="-6"/>
          <w:szCs w:val="32"/>
        </w:rPr>
        <w:t>目前全校</w:t>
      </w:r>
      <w:r w:rsidRPr="00B742D8">
        <w:rPr>
          <w:rFonts w:ascii="仿宋_GB2312" w:eastAsia="仿宋_GB2312" w:hAnsi="仿宋" w:hint="eastAsia"/>
          <w:bCs/>
          <w:spacing w:val="-6"/>
          <w:szCs w:val="32"/>
        </w:rPr>
        <w:t>一体机和录播教室升级实施</w:t>
      </w:r>
      <w:r>
        <w:rPr>
          <w:rFonts w:ascii="仿宋_GB2312" w:eastAsia="仿宋_GB2312" w:hAnsi="仿宋" w:hint="eastAsia"/>
          <w:bCs/>
          <w:spacing w:val="-6"/>
          <w:szCs w:val="32"/>
        </w:rPr>
        <w:t>完成</w:t>
      </w:r>
      <w:r w:rsidRPr="00B742D8">
        <w:rPr>
          <w:rFonts w:ascii="仿宋_GB2312" w:eastAsia="仿宋_GB2312" w:hAnsi="仿宋" w:hint="eastAsia"/>
          <w:bCs/>
          <w:spacing w:val="-6"/>
          <w:szCs w:val="32"/>
        </w:rPr>
        <w:t>。</w:t>
      </w:r>
    </w:p>
    <w:p w:rsidR="00D87197" w:rsidRPr="00B742D8" w:rsidRDefault="00D87197" w:rsidP="00D87197">
      <w:pPr>
        <w:spacing w:line="560" w:lineRule="exact"/>
        <w:ind w:firstLine="616"/>
        <w:rPr>
          <w:rFonts w:ascii="仿宋_GB2312" w:eastAsia="仿宋_GB2312" w:hAnsi="仿宋"/>
          <w:bCs/>
          <w:spacing w:val="-6"/>
          <w:szCs w:val="32"/>
        </w:rPr>
      </w:pPr>
      <w:r>
        <w:rPr>
          <w:rFonts w:ascii="仿宋_GB2312" w:eastAsia="仿宋_GB2312" w:hAnsi="仿宋"/>
          <w:bCs/>
          <w:spacing w:val="-6"/>
          <w:szCs w:val="32"/>
        </w:rPr>
        <w:t>11</w:t>
      </w:r>
      <w:r w:rsidRPr="00B742D8">
        <w:rPr>
          <w:rFonts w:ascii="仿宋_GB2312" w:eastAsia="仿宋_GB2312" w:hAnsi="仿宋" w:hint="eastAsia"/>
          <w:bCs/>
          <w:spacing w:val="-6"/>
          <w:szCs w:val="32"/>
        </w:rPr>
        <w:t>.关于“各类实验室配备不足，设施陈旧，有的学科实验只能用演示来替代，与江苏省四星级普通高中443要求有差距”问题的整改。</w:t>
      </w:r>
    </w:p>
    <w:p w:rsidR="00D87197"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从2018年起学校已开始申报理科创想实验课程基地，计划将文星楼（实验楼）全面改造升级，旨在改变传统实验模型，构建体现层次性、选择性、综合性的全新的实验课程，以进一步丰富我校课程体系、让格物致知的学生培养分支目标更有依托。同时理科创想实验基地将为学生创作、教师发展创建全新的平台。在省课程基地申报答辩会上，我校“理科创想实验课程基地”获评江苏省高中课程基地建设项目，在全省46个高中课程基地建设项目申报中位居第四。在教育局的关心和支持下，学校按照规范流程已于2020年3月20日委托常州市教育基本建设与装备管理中心完成实验室设备的招投标。2020年4月份完成装饰装修招投标工作。2020年6月份至9月份完成实验室整体升级改造，原有的实验室。如新增化学、物理、生物数字化实验室各1个、地理2个，重新改建学科综合教室和录播教室,达到江苏省四星级普通高中理化生实验室“443”要求。</w:t>
      </w:r>
    </w:p>
    <w:p w:rsidR="00D87197" w:rsidRPr="00B742D8" w:rsidRDefault="00D87197" w:rsidP="00D87197">
      <w:pPr>
        <w:spacing w:line="560" w:lineRule="exact"/>
        <w:ind w:firstLine="616"/>
        <w:rPr>
          <w:rFonts w:ascii="仿宋_GB2312" w:eastAsia="仿宋_GB2312" w:hAnsi="仿宋"/>
          <w:bCs/>
          <w:spacing w:val="-6"/>
          <w:szCs w:val="32"/>
        </w:rPr>
      </w:pPr>
      <w:r>
        <w:rPr>
          <w:rFonts w:ascii="仿宋_GB2312" w:eastAsia="仿宋_GB2312" w:hAnsi="仿宋" w:hint="eastAsia"/>
          <w:bCs/>
          <w:spacing w:val="-6"/>
          <w:szCs w:val="32"/>
        </w:rPr>
        <w:t>1</w:t>
      </w:r>
      <w:r>
        <w:rPr>
          <w:rFonts w:ascii="仿宋_GB2312" w:eastAsia="仿宋_GB2312" w:hAnsi="仿宋"/>
          <w:bCs/>
          <w:spacing w:val="-6"/>
          <w:szCs w:val="32"/>
        </w:rPr>
        <w:t>2</w:t>
      </w:r>
      <w:r w:rsidRPr="00B742D8">
        <w:rPr>
          <w:rFonts w:ascii="仿宋_GB2312" w:eastAsia="仿宋_GB2312" w:hAnsi="仿宋" w:hint="eastAsia"/>
          <w:bCs/>
          <w:spacing w:val="-6"/>
          <w:szCs w:val="32"/>
        </w:rPr>
        <w:t>.关于“理科创想实验课程基地建设进展还不快”问题的整改。</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lastRenderedPageBreak/>
        <w:t>目前理科创想实验课程基地在软件方面已取得了阶段性的成效，我校开设了《化学创新实验》、《科技创新课程》等多门校本课程，并且在常州二中的微信公众号上开辟“理科在线”栏目，包含大量微视频课程，可供学生自由选择学习。充分利用少年宫的通用技术实践活动，让学生在现代生物、金工、木工、建筑模型、电子电工、头脑奥林匹克、机器人等课程的学习中感知理科的魅力。二中学子在2019年常州市高中通用技术创新作品大赛中获得两个一等奖。唐黎和老师指导的两个学生作品在常州市实验创新比赛中分别获一等奖；两个学生实验在市级实验大赛中获二等奖；《化学好奇社》社团被评为常州市优秀社团。在吴栋副校长的带领下，我校的几位理科教师作为代表参加2019年江苏省普通高中课程基地建设项目培训暨中期评估活动，吴栋副校长作了题为《千年府学深耕理科创想沃土》的理科创想实验课程基地中期汇报，并顺利通过。学校着力对于硬件设施分两部分进行改造。上级已拨款90万元来加强理科创想实验基地的实验室设施建设，进行文化布置，增加场馆。我校理科创想实验课程基地正式破土动工，</w:t>
      </w:r>
      <w:r>
        <w:rPr>
          <w:rFonts w:ascii="仿宋_GB2312" w:eastAsia="仿宋_GB2312" w:hAnsi="仿宋" w:hint="eastAsia"/>
          <w:bCs/>
          <w:spacing w:val="-6"/>
          <w:szCs w:val="32"/>
        </w:rPr>
        <w:t>已</w:t>
      </w:r>
      <w:r w:rsidRPr="00B742D8">
        <w:rPr>
          <w:rFonts w:ascii="仿宋_GB2312" w:eastAsia="仿宋_GB2312" w:hAnsi="仿宋" w:hint="eastAsia"/>
          <w:bCs/>
          <w:spacing w:val="-6"/>
          <w:szCs w:val="32"/>
        </w:rPr>
        <w:t>于9月竣工。</w:t>
      </w:r>
    </w:p>
    <w:p w:rsidR="00D87197" w:rsidRPr="00B742D8" w:rsidRDefault="00D87197" w:rsidP="00D87197">
      <w:pPr>
        <w:spacing w:line="560" w:lineRule="exact"/>
        <w:ind w:firstLine="616"/>
        <w:rPr>
          <w:rFonts w:ascii="仿宋_GB2312" w:eastAsia="仿宋_GB2312" w:hAnsi="仿宋"/>
          <w:bCs/>
          <w:spacing w:val="-6"/>
          <w:szCs w:val="32"/>
        </w:rPr>
      </w:pPr>
      <w:r>
        <w:rPr>
          <w:rFonts w:ascii="仿宋_GB2312" w:eastAsia="仿宋_GB2312" w:hAnsi="仿宋"/>
          <w:bCs/>
          <w:spacing w:val="-6"/>
          <w:szCs w:val="32"/>
        </w:rPr>
        <w:t>13</w:t>
      </w:r>
      <w:r w:rsidRPr="00B742D8">
        <w:rPr>
          <w:rFonts w:ascii="仿宋_GB2312" w:eastAsia="仿宋_GB2312" w:hAnsi="仿宋" w:hint="eastAsia"/>
          <w:bCs/>
          <w:spacing w:val="-6"/>
          <w:szCs w:val="32"/>
        </w:rPr>
        <w:t>.关于“图书馆作用发挥不明显，人气不旺”问题的整改。</w:t>
      </w:r>
    </w:p>
    <w:p w:rsidR="00D87197"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学校重视图书馆的各项工作，制定了《常州市第二中学学生阅览室借阅制度》《常州市第二中学教师阅览室借阅制度》《常州市第二中学电子阅览室借阅制度》，明确了学生、教师借阅图书的相关要求。学校图书的遗失率降低，图书的流动性、利用率大大提高。2020年4月学校课程管理处会同教师发展处召开了教研组长会议，</w:t>
      </w:r>
      <w:r w:rsidRPr="00B742D8">
        <w:rPr>
          <w:rFonts w:ascii="仿宋_GB2312" w:eastAsia="仿宋_GB2312" w:hAnsi="仿宋" w:hint="eastAsia"/>
          <w:bCs/>
          <w:spacing w:val="-6"/>
          <w:szCs w:val="32"/>
        </w:rPr>
        <w:lastRenderedPageBreak/>
        <w:t>制定了《常州市第二中学教研组购书方案》，每年都定期为各教研组购置了所需书籍，书籍为学校图书馆馆藏，教师都能在短期内借阅到需要的书籍。2020年5月课程处和校团委一起召开了学生会成员、各班班长和学习委员的座谈会，并且发放了学生问卷，了解了学生对图书馆的相关需求，并及时购置相关书籍。语文、历史、政治、地理教研组联合创办了图书协会，并且定期召开每月至少一次的交流活动，有书目推荐、小说赏析、读后感征集、读书简报等活动。学生利用课余时间和社团活动时间到图书馆借阅书籍，很多社团成员还帮助老师参与图书馆的管理等工作，在参加图书馆工作的同时不断的接触新的读物，增加了学生对各种图书的阅读兴趣。</w:t>
      </w:r>
    </w:p>
    <w:p w:rsidR="00D87197" w:rsidRPr="00432198" w:rsidRDefault="00D87197" w:rsidP="00D87197">
      <w:pPr>
        <w:spacing w:line="570" w:lineRule="exact"/>
        <w:ind w:firstLineChars="0" w:firstLine="641"/>
        <w:rPr>
          <w:rFonts w:ascii="楷体_GB2312" w:eastAsia="楷体_GB2312" w:hAnsi="Times New Roman"/>
          <w:b/>
          <w:bCs/>
          <w:spacing w:val="-6"/>
          <w:szCs w:val="32"/>
        </w:rPr>
      </w:pPr>
      <w:r w:rsidRPr="00432198">
        <w:rPr>
          <w:rFonts w:ascii="楷体_GB2312" w:eastAsia="楷体_GB2312" w:hAnsi="Times New Roman" w:hint="eastAsia"/>
          <w:b/>
          <w:color w:val="000000"/>
          <w:szCs w:val="32"/>
        </w:rPr>
        <w:t>（四）</w:t>
      </w:r>
      <w:r w:rsidRPr="00432198">
        <w:rPr>
          <w:rFonts w:ascii="楷体_GB2312" w:eastAsia="楷体_GB2312" w:hAnsi="Times New Roman" w:hint="eastAsia"/>
          <w:b/>
          <w:bCs/>
          <w:spacing w:val="-6"/>
          <w:szCs w:val="32"/>
        </w:rPr>
        <w:t>关于“理论学习指导实践有时脱节”问题的整改</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1</w:t>
      </w:r>
      <w:r>
        <w:rPr>
          <w:rFonts w:ascii="仿宋_GB2312" w:eastAsia="仿宋_GB2312" w:hAnsi="仿宋"/>
          <w:bCs/>
          <w:spacing w:val="-6"/>
          <w:szCs w:val="32"/>
        </w:rPr>
        <w:t>4</w:t>
      </w:r>
      <w:r w:rsidRPr="00B742D8">
        <w:rPr>
          <w:rFonts w:ascii="仿宋_GB2312" w:eastAsia="仿宋_GB2312" w:hAnsi="仿宋" w:hint="eastAsia"/>
          <w:bCs/>
          <w:spacing w:val="-6"/>
          <w:szCs w:val="32"/>
        </w:rPr>
        <w:t>.关于“领导班子满足于规定学习内容和形式，联系深化改革、发展和培养什么人等重大问题的推进解决思考不深。对照全国教育会议精神及教育体制改革纲要要求，结合学校人中君子、国之栋梁育人目标，对君子栋梁赋予时代精神内涵诠释不够，学生培养目标还需与时俱进”问题的整改。</w:t>
      </w:r>
    </w:p>
    <w:p w:rsidR="00D87197"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提升领导干部的实践能力。学校党委在“把方向、管大局、做决策、保落实”上下功夫。先后组织学习了《习近平在全国教育大会上的讲话》《教育改革和发展规划纲要》《习近平在2019全国教育大会讲话》。开展讨论，形成共识，教育是民族振兴、社会进步的重要基石，是功在当代、利在千秋的德政工程，对提高人民综合素质、促进人的全面发展、增强中华民族创新创造活力、实现中华</w:t>
      </w:r>
      <w:r w:rsidRPr="00B742D8">
        <w:rPr>
          <w:rFonts w:ascii="仿宋_GB2312" w:eastAsia="仿宋_GB2312" w:hAnsi="仿宋" w:hint="eastAsia"/>
          <w:bCs/>
          <w:spacing w:val="-6"/>
          <w:szCs w:val="32"/>
        </w:rPr>
        <w:lastRenderedPageBreak/>
        <w:t>民族伟大复兴具有决定性意义。2020学校赋予“人中君子”、“国之栋梁”内涵，就是把培养社会主义建设者和接班人作为根本任务，培养一代又一代拥护中国共产党领导和我国社会主义制度、立志为中国特色社会主义奋斗终身的有用人才。我们培养的“君子”，要做到外在沉静，精神强大，孝敬父母，感恩师长，尊重同伴。为人诚信而刚毅，办事勤奋而严谨，处世守礼而达理。我们培养的“栋梁”，要对自身未来充满理想，对艰难困苦保持淡定，对中华民族勇担责任，对时代社会高度关注，对祖国人民至诚热爱。作为君子和栋梁，二中学生要做到：知礼义、懂孝顺、勤学习、多严谨、讲诚信、能坚韧、担责任、淡名利。</w:t>
      </w:r>
    </w:p>
    <w:p w:rsidR="00D87197" w:rsidRPr="00B742D8" w:rsidRDefault="00D87197" w:rsidP="00D87197">
      <w:pPr>
        <w:spacing w:line="560" w:lineRule="exact"/>
        <w:ind w:firstLine="616"/>
        <w:rPr>
          <w:rFonts w:ascii="仿宋_GB2312" w:eastAsia="仿宋_GB2312" w:hAnsi="仿宋"/>
          <w:bCs/>
          <w:spacing w:val="-6"/>
          <w:szCs w:val="32"/>
        </w:rPr>
      </w:pPr>
      <w:r>
        <w:rPr>
          <w:rFonts w:ascii="仿宋_GB2312" w:eastAsia="仿宋_GB2312" w:hAnsi="仿宋"/>
          <w:bCs/>
          <w:spacing w:val="-6"/>
          <w:szCs w:val="32"/>
        </w:rPr>
        <w:t>15</w:t>
      </w:r>
      <w:r w:rsidRPr="00B742D8">
        <w:rPr>
          <w:rFonts w:ascii="仿宋_GB2312" w:eastAsia="仿宋_GB2312" w:hAnsi="仿宋" w:hint="eastAsia"/>
          <w:bCs/>
          <w:spacing w:val="-6"/>
          <w:szCs w:val="32"/>
        </w:rPr>
        <w:t>.关于“囿于学校自身条件的问题矛盾，立足全市教育改革发展的大格局，谋划学校主动发展不够，还存在等靠思想”问题的整改。</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学校党委积极谋划主动作为，坚持理论联系实际，把思想统一到全国教育工作会议精神上来，坚定社会主义办学方向。2020年2月贯彻落实《国务院关于深化考试招生制度改革的实施意见》（国发〔2014〕35号）和《省政府关于印发江苏省深化普通高校考试招生制度综合改革实施方案的通知》（苏政发〔2019〕31号）精神，学习《省教育厅关于进一步做好深化高考综合改革相关工作的通知》精神。2020年3月组织召开中层干部会议、班主任会议、教研组长会议、高一年级，高二年级和高三年级全体教师会议，传达省厅市局工作要求，统一思想，理清思路，明确目标，对全体教师</w:t>
      </w:r>
      <w:r w:rsidRPr="00B742D8">
        <w:rPr>
          <w:rFonts w:ascii="仿宋_GB2312" w:eastAsia="仿宋_GB2312" w:hAnsi="仿宋" w:hint="eastAsia"/>
          <w:bCs/>
          <w:spacing w:val="-6"/>
          <w:szCs w:val="32"/>
        </w:rPr>
        <w:lastRenderedPageBreak/>
        <w:t>进行政策宣讲，明确要求。制定《常州市第二中学选科指导实施方案》。将思想和行动统一到省委省政府关于高考综合改革的决策部署上来，主动作为，勇于担当。2020年6月12日学校邀请原江苏省教育科学规划领导小组办公室彭钢主任来校指导学校五年规划发展，彭钢认为二中的规划具有前瞻性，为创建高品质学校提供了指导。</w:t>
      </w:r>
    </w:p>
    <w:p w:rsidR="00D87197" w:rsidRPr="00432198" w:rsidRDefault="00D87197" w:rsidP="00D87197">
      <w:pPr>
        <w:spacing w:line="560" w:lineRule="exact"/>
        <w:ind w:firstLine="618"/>
        <w:rPr>
          <w:rFonts w:ascii="楷体_GB2312" w:eastAsia="楷体_GB2312" w:hAnsi="仿宋"/>
          <w:b/>
          <w:bCs/>
          <w:spacing w:val="-6"/>
          <w:szCs w:val="32"/>
        </w:rPr>
      </w:pPr>
      <w:r w:rsidRPr="00432198">
        <w:rPr>
          <w:rFonts w:ascii="楷体_GB2312" w:eastAsia="楷体_GB2312" w:hAnsi="仿宋" w:hint="eastAsia"/>
          <w:b/>
          <w:bCs/>
          <w:spacing w:val="-6"/>
          <w:szCs w:val="32"/>
        </w:rPr>
        <w:t>（</w:t>
      </w:r>
      <w:r>
        <w:rPr>
          <w:rFonts w:ascii="楷体_GB2312" w:eastAsia="楷体_GB2312" w:hAnsi="仿宋" w:hint="eastAsia"/>
          <w:b/>
          <w:bCs/>
          <w:spacing w:val="-6"/>
          <w:szCs w:val="32"/>
        </w:rPr>
        <w:t>五</w:t>
      </w:r>
      <w:r w:rsidRPr="00432198">
        <w:rPr>
          <w:rFonts w:ascii="楷体_GB2312" w:eastAsia="楷体_GB2312" w:hAnsi="仿宋" w:hint="eastAsia"/>
          <w:b/>
          <w:bCs/>
          <w:spacing w:val="-6"/>
          <w:szCs w:val="32"/>
        </w:rPr>
        <w:t>）关于“重大问题决策不规范”问题的整改</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1</w:t>
      </w:r>
      <w:r>
        <w:rPr>
          <w:rFonts w:ascii="仿宋_GB2312" w:eastAsia="仿宋_GB2312" w:hAnsi="仿宋"/>
          <w:bCs/>
          <w:spacing w:val="-6"/>
          <w:szCs w:val="32"/>
        </w:rPr>
        <w:t>6</w:t>
      </w:r>
      <w:r w:rsidRPr="00B742D8">
        <w:rPr>
          <w:rFonts w:ascii="仿宋_GB2312" w:eastAsia="仿宋_GB2312" w:hAnsi="仿宋" w:hint="eastAsia"/>
          <w:bCs/>
          <w:spacing w:val="-6"/>
          <w:szCs w:val="32"/>
        </w:rPr>
        <w:t>.关于“党委会与行政会议议事内容界定不清，部分应由党委会议事决策的事项未上会研究”问题的整改。</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严格党委决策程序，完善了《常州市第二中学党委议事规则》。严格执行《中国共产党常州市第二中学委员会议事规则》，按照议事范围所列事项提交党委会讨论。学校党委增强议大事、抓大事能力。对必须上党委会议研究的重大事项和决策部署，以及党委议事范畴的相关事项必须召开党委会议专题研究，不得再采用其他会议的形式代替党委会议，不断加强党委领导的核心作用。2020年1月以来学校党委讨论确定了有关干部选拔任用、学校宿舍改建、招生等工作。2020年6月12日讨论研究了常州市优秀德育工作者、优秀班主任和优秀党员人选的推荐。学校明确了党务和行政会议界限，分设会议记录本，专人详实记录。</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1</w:t>
      </w:r>
      <w:r>
        <w:rPr>
          <w:rFonts w:ascii="仿宋_GB2312" w:eastAsia="仿宋_GB2312" w:hAnsi="仿宋"/>
          <w:bCs/>
          <w:spacing w:val="-6"/>
          <w:szCs w:val="32"/>
        </w:rPr>
        <w:t>7</w:t>
      </w:r>
      <w:r w:rsidRPr="00B742D8">
        <w:rPr>
          <w:rFonts w:ascii="仿宋_GB2312" w:eastAsia="仿宋_GB2312" w:hAnsi="仿宋" w:hint="eastAsia"/>
          <w:bCs/>
          <w:spacing w:val="-6"/>
          <w:szCs w:val="32"/>
        </w:rPr>
        <w:t>.关于“党委会议事决策前，个别事项多渠道听取各方意见还不够充分。党委会议事决策记录不够规范，重结果，轻程序，未能体现委员充分发表意见的过程”问题的整改。</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lastRenderedPageBreak/>
        <w:t>提高民主决策、科学决策水平。学校党委进一步认真落实民主集中制原则，充分认识民主集中制的地位、作用、意义，增强贯彻执行民主集中制的自觉性和坚定性。实行科学决策、民主决策、依法决策，加强和改善党的领导。2020年6月召开教研组长、年级组长、民主党派负责人会议，多方听取各方建议，充分发扬民主，正确处理集体领导和个人分工负责的关系，正确行使权力。</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 xml:space="preserve">学校严格规范中层干部会议和党委会会议记录，强化会议中的讨论过程的记载， 落实专人负责记录。所有“三重一大”事项都认真做好了专题会议记录。注重党委委员充分发表意见，凡属“三重一大”必须召开党委会研究、讨论，并坚持集体领导、民主集中、个别酝酿、党委会通过决定的原则，不搞“一言堂”，会议表决采用口头、举手、无记名投票或者记名投票等方式进行，赞成票超应到会党委成员半数为通过，落实主要领导末位表态发言规定。实行党委委员分工负责，做到事事有人管，人人有专责，确保各项决定的有效实施。若对决策进行调整和变更，党委会议重新讨论决定。 </w:t>
      </w:r>
    </w:p>
    <w:p w:rsidR="00D87197" w:rsidRPr="00432198" w:rsidRDefault="00D87197" w:rsidP="00D87197">
      <w:pPr>
        <w:spacing w:line="560" w:lineRule="exact"/>
        <w:ind w:firstLine="618"/>
        <w:rPr>
          <w:rFonts w:ascii="楷体_GB2312" w:eastAsia="楷体_GB2312" w:hAnsi="仿宋"/>
          <w:b/>
          <w:bCs/>
          <w:spacing w:val="-6"/>
          <w:szCs w:val="32"/>
        </w:rPr>
      </w:pPr>
      <w:r w:rsidRPr="00432198">
        <w:rPr>
          <w:rFonts w:ascii="楷体_GB2312" w:eastAsia="楷体_GB2312" w:hAnsi="仿宋" w:hint="eastAsia"/>
          <w:b/>
          <w:bCs/>
          <w:spacing w:val="-6"/>
          <w:szCs w:val="32"/>
        </w:rPr>
        <w:t>（</w:t>
      </w:r>
      <w:r>
        <w:rPr>
          <w:rFonts w:ascii="楷体_GB2312" w:eastAsia="楷体_GB2312" w:hAnsi="仿宋" w:hint="eastAsia"/>
          <w:b/>
          <w:bCs/>
          <w:spacing w:val="-6"/>
          <w:szCs w:val="32"/>
        </w:rPr>
        <w:t>六</w:t>
      </w:r>
      <w:r w:rsidRPr="00432198">
        <w:rPr>
          <w:rFonts w:ascii="楷体_GB2312" w:eastAsia="楷体_GB2312" w:hAnsi="仿宋" w:hint="eastAsia"/>
          <w:b/>
          <w:bCs/>
          <w:spacing w:val="-6"/>
          <w:szCs w:val="32"/>
        </w:rPr>
        <w:t>）关于“校务管理不够精准”问题的整改</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1</w:t>
      </w:r>
      <w:r>
        <w:rPr>
          <w:rFonts w:ascii="仿宋_GB2312" w:eastAsia="仿宋_GB2312" w:hAnsi="仿宋"/>
          <w:bCs/>
          <w:spacing w:val="-6"/>
          <w:szCs w:val="32"/>
        </w:rPr>
        <w:t>8</w:t>
      </w:r>
      <w:r w:rsidRPr="00B742D8">
        <w:rPr>
          <w:rFonts w:ascii="仿宋_GB2312" w:eastAsia="仿宋_GB2312" w:hAnsi="仿宋" w:hint="eastAsia"/>
          <w:bCs/>
          <w:spacing w:val="-6"/>
          <w:szCs w:val="32"/>
        </w:rPr>
        <w:t>.关于“行文不规范，多年来，学校党委、行政行文无发文文号，无发文日期”问题的整改。</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提高精细化管理水平。加强党委对党建主要工作、重要事项的研究把控。学校组织各处室人员认真学习行文要求，规范行文格式，认真做好行文编号。严格规范行文程序，由办公室主任初审后，再由办公室交相关领导审阅，最后办公室编写文号，做好目录，打印</w:t>
      </w:r>
      <w:r w:rsidRPr="00B742D8">
        <w:rPr>
          <w:rFonts w:ascii="仿宋_GB2312" w:eastAsia="仿宋_GB2312" w:hAnsi="仿宋" w:hint="eastAsia"/>
          <w:bCs/>
          <w:spacing w:val="-6"/>
          <w:szCs w:val="32"/>
        </w:rPr>
        <w:lastRenderedPageBreak/>
        <w:t>发文，归档保存。到目前为止，党委出台文件6份，各部门出台文件5份。党委先后发文《关于印发市委第四巡察组巡察市第二中学党委情况反馈会议领导讲话和表态发言的通知》(常二中委〔2020〕1号)、《关于成立常州市第二中学巡察整改工作领导小组的通知》(常二中委〔2020〕2号)、《关于印发常州市第二中学党委巡察整改方案的的通知》(常二中委〔2020〕3号)、《关于印发《2020年常州市第二中学党建工作计划》的通知》(常二中委〔2020〕4号)、《关于成立常州市第二中学妇女联合会的公告》（常二中委〔2020〕5号）。</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1</w:t>
      </w:r>
      <w:r>
        <w:rPr>
          <w:rFonts w:ascii="仿宋_GB2312" w:eastAsia="仿宋_GB2312" w:hAnsi="仿宋"/>
          <w:bCs/>
          <w:spacing w:val="-6"/>
          <w:szCs w:val="32"/>
        </w:rPr>
        <w:t>9</w:t>
      </w:r>
      <w:r w:rsidRPr="00B742D8">
        <w:rPr>
          <w:rFonts w:ascii="仿宋_GB2312" w:eastAsia="仿宋_GB2312" w:hAnsi="仿宋" w:hint="eastAsia"/>
          <w:bCs/>
          <w:spacing w:val="-6"/>
          <w:szCs w:val="32"/>
        </w:rPr>
        <w:t>.关于“个别规章制度出现文字疏误，影响制度严肃性”问题的整改。</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全面梳理规章制度。学校所有规章制度完善内容，做到科学性、准确性、时代性和严肃性。2020年3月组织校对、完善了《常州市第二中学贯彻落实意识形态工作责任制实施方案》《民主评议党员制度》《常州市第二中学三重一大决策制度》等规章制度。在疫情防控期间出台了《开学工作方案》《常州市第二中学新型冠状病毒感染的肺炎疫情应急处置预案》等规章制度。</w:t>
      </w:r>
    </w:p>
    <w:p w:rsidR="00D87197" w:rsidRPr="00B742D8" w:rsidRDefault="00D87197" w:rsidP="00D87197">
      <w:pPr>
        <w:spacing w:line="560" w:lineRule="exact"/>
        <w:ind w:firstLine="616"/>
        <w:rPr>
          <w:rFonts w:ascii="仿宋_GB2312" w:eastAsia="仿宋_GB2312" w:hAnsi="仿宋"/>
          <w:bCs/>
          <w:spacing w:val="-6"/>
          <w:szCs w:val="32"/>
        </w:rPr>
      </w:pPr>
      <w:r>
        <w:rPr>
          <w:rFonts w:ascii="仿宋_GB2312" w:eastAsia="仿宋_GB2312" w:hAnsi="仿宋"/>
          <w:bCs/>
          <w:spacing w:val="-6"/>
          <w:szCs w:val="32"/>
        </w:rPr>
        <w:t>20</w:t>
      </w:r>
      <w:r w:rsidRPr="00B742D8">
        <w:rPr>
          <w:rFonts w:ascii="仿宋_GB2312" w:eastAsia="仿宋_GB2312" w:hAnsi="仿宋" w:hint="eastAsia"/>
          <w:bCs/>
          <w:spacing w:val="-6"/>
          <w:szCs w:val="32"/>
        </w:rPr>
        <w:t>.关于“校务委员会、学术委员会议事过程不规范，会议记录反映议事过程的资料不完整，民主监督机制还需完善”问题的整改。</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完善两委运行机制,学校根据人员调整充实了 “校务委员会”和“学术委员会”组成人员，吸收了各方面的人员参加，完善民主</w:t>
      </w:r>
      <w:r w:rsidRPr="00B742D8">
        <w:rPr>
          <w:rFonts w:ascii="仿宋_GB2312" w:eastAsia="仿宋_GB2312" w:hAnsi="仿宋" w:hint="eastAsia"/>
          <w:bCs/>
          <w:spacing w:val="-6"/>
          <w:szCs w:val="32"/>
        </w:rPr>
        <w:lastRenderedPageBreak/>
        <w:t>监督机制。规范了运行机制和操作过程。2020年6月10日召开了校务委员会、学术委员会和工会委员联席会议，讨论学校部分人员工作安排等事项。建立了“两委”工作群，每次开会前将议题通知各参会人员，会议有关材料上传。规范了“两委”工作记录，健全了“两委”工作台账。构建起“依法办学、自主管理、民主监督、社会参与”的现代学校管理制度，坚持以制度管人、管事，严格制度落实到位。</w:t>
      </w:r>
    </w:p>
    <w:p w:rsidR="00D87197" w:rsidRPr="00B742D8" w:rsidRDefault="00D87197" w:rsidP="00D87197">
      <w:pPr>
        <w:spacing w:line="560" w:lineRule="exact"/>
        <w:ind w:firstLine="616"/>
        <w:rPr>
          <w:rFonts w:ascii="仿宋_GB2312" w:eastAsia="仿宋_GB2312" w:hAnsi="仿宋"/>
          <w:bCs/>
          <w:spacing w:val="-6"/>
          <w:szCs w:val="32"/>
        </w:rPr>
      </w:pPr>
      <w:r>
        <w:rPr>
          <w:rFonts w:ascii="仿宋_GB2312" w:eastAsia="仿宋_GB2312" w:hAnsi="仿宋"/>
          <w:bCs/>
          <w:spacing w:val="-6"/>
          <w:szCs w:val="32"/>
        </w:rPr>
        <w:t>21</w:t>
      </w:r>
      <w:r w:rsidRPr="00B742D8">
        <w:rPr>
          <w:rFonts w:ascii="仿宋_GB2312" w:eastAsia="仿宋_GB2312" w:hAnsi="仿宋" w:hint="eastAsia"/>
          <w:bCs/>
          <w:spacing w:val="-6"/>
          <w:szCs w:val="32"/>
        </w:rPr>
        <w:t>.关于“信访工作基础薄弱，信访办结流程机制不健全”问题的整改。</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强化信访工作，明确了信访工作的工作地位、领导职责、监督机制。通过多种途径强化信访干部的责任意识、提高办事效率，通过多方举措强化信访干部个人素质、提升解决问题的能力。进一步落实信访工作责任制。建立党政“一把手”负总责、分管领导具体抓的工作机制，层层明确责任，一级对一级负责。主要领导亲自签批信访件。学校完善了《信访工作制度》，建立和健全畅通的信息渠道，广泛听取师生和学生家长的意见和要求，充分调动广大师生和学生家长的积极性，不断改进工作作风，提高信访工作效率，为学校事业发展创造和谐向上的工作环境，2020年先后接待来访件2次，均按程序处理。</w:t>
      </w:r>
    </w:p>
    <w:p w:rsidR="00D87197" w:rsidRPr="00B742D8" w:rsidRDefault="00D87197" w:rsidP="00D87197">
      <w:pPr>
        <w:spacing w:line="560" w:lineRule="exact"/>
        <w:ind w:firstLine="616"/>
        <w:rPr>
          <w:rFonts w:ascii="仿宋_GB2312" w:eastAsia="仿宋_GB2312" w:hAnsi="仿宋"/>
          <w:bCs/>
          <w:spacing w:val="-6"/>
          <w:szCs w:val="32"/>
        </w:rPr>
      </w:pPr>
      <w:r>
        <w:rPr>
          <w:rFonts w:ascii="仿宋_GB2312" w:eastAsia="仿宋_GB2312" w:hAnsi="仿宋"/>
          <w:bCs/>
          <w:spacing w:val="-6"/>
          <w:szCs w:val="32"/>
        </w:rPr>
        <w:t>22</w:t>
      </w:r>
      <w:r w:rsidRPr="00B742D8">
        <w:rPr>
          <w:rFonts w:ascii="仿宋_GB2312" w:eastAsia="仿宋_GB2312" w:hAnsi="仿宋" w:hint="eastAsia"/>
          <w:bCs/>
          <w:spacing w:val="-6"/>
          <w:szCs w:val="32"/>
        </w:rPr>
        <w:t>.关于“围绕教学目标，重部门管理，年级组作用发挥还不明显”问题的整改。</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充分发挥年级组作用。全面加强学校党委对教育工作的领导，</w:t>
      </w:r>
      <w:r w:rsidRPr="00B742D8">
        <w:rPr>
          <w:rFonts w:ascii="仿宋_GB2312" w:eastAsia="仿宋_GB2312" w:hAnsi="仿宋" w:hint="eastAsia"/>
          <w:bCs/>
          <w:spacing w:val="-6"/>
          <w:szCs w:val="32"/>
        </w:rPr>
        <w:lastRenderedPageBreak/>
        <w:t>在教育理念、教育模式、教育方式和教育机制体制上，坚持问题导向，充分发挥年级组作用。学校高度重视年级组的管理，明确了年级组是学校教育的重要机构。自成立年级组以来，各年级成员各司其职，每天都能对年级巡查，班主任管理工作做好监督，并及时做好记录。在工作中一旦发现问题，能立即解决的，当天解决；不能立即解决的，会临时召开年级组会议，商讨具体解决方案。同时年级组指导和关心青年班主任和教师的教育教学工作，青年教师在年级组的关心和帮助下从一开始的无从入手，现在已经逐步适应，走上了正轨，教育教学效果有了明显的提高。年级组定期召开年级组会议，会议中就年级中班级管理方面、教师和学生中存在的问题进行研讨，制定解决方案；对领导及各部门布置的任务，也会认真研读，以恰当的方式布置工作，充分发挥了年级组的凝聚力，年级组老师们关系融洽，老师们一心一意，把全部的精力花在教育教学上，全心全意的为学生，得到了学生的信任。2020年在疫情防控期间，根据三个年级的不同情况，以年级组为单位先后在线上召开班主任、备课组长、教师会、学生会和家长会。2020年2月到4月初在年级组的统一安排下开展线上教学活动，收到了较好的效果。</w:t>
      </w:r>
    </w:p>
    <w:p w:rsidR="00D87197" w:rsidRPr="00B742D8" w:rsidRDefault="00D87197" w:rsidP="00D87197">
      <w:pPr>
        <w:spacing w:line="560" w:lineRule="exact"/>
        <w:ind w:firstLine="616"/>
        <w:rPr>
          <w:rFonts w:ascii="仿宋_GB2312" w:eastAsia="仿宋_GB2312" w:hAnsi="仿宋"/>
          <w:bCs/>
          <w:spacing w:val="-6"/>
          <w:szCs w:val="32"/>
        </w:rPr>
      </w:pPr>
      <w:r>
        <w:rPr>
          <w:rFonts w:ascii="仿宋_GB2312" w:eastAsia="仿宋_GB2312" w:hAnsi="仿宋"/>
          <w:bCs/>
          <w:spacing w:val="-6"/>
          <w:szCs w:val="32"/>
        </w:rPr>
        <w:t>23</w:t>
      </w:r>
      <w:r w:rsidRPr="00B742D8">
        <w:rPr>
          <w:rFonts w:ascii="仿宋_GB2312" w:eastAsia="仿宋_GB2312" w:hAnsi="仿宋" w:hint="eastAsia"/>
          <w:bCs/>
          <w:spacing w:val="-6"/>
          <w:szCs w:val="32"/>
        </w:rPr>
        <w:t>.关于“后勤保障服务的主动性和前瞻性还有待提升，食堂原材料出入库、菜品成本核算管控粗放”问题的整改。</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后勤服务处强化基础管理，建立每周例会制度，有序安排每周工作，分析研讨工作中存在的问题，及时传达学校的后勤政策，提高工作效率，有效加强后勤员工间的沟通交流，使后勤保障服务工</w:t>
      </w:r>
      <w:r w:rsidRPr="00B742D8">
        <w:rPr>
          <w:rFonts w:ascii="仿宋_GB2312" w:eastAsia="仿宋_GB2312" w:hAnsi="仿宋" w:hint="eastAsia"/>
          <w:bCs/>
          <w:spacing w:val="-6"/>
          <w:szCs w:val="32"/>
        </w:rPr>
        <w:lastRenderedPageBreak/>
        <w:t>作的主动性得到很大的提升。后勤服务处每个月邀请校领导、学校各部门负责人和教师代表、家长代表和学生代表召开后勤工作座谈会，利用QQ群进行调查，听取各方面的意见和建议，接受广大群众的监督，有效整改后勤保障服务中存在的各种问题，并根据各方意见制定后续工作计划，使后勤保障服务得到有效的提前规划，提前部署实施。2019年12月底成立蒋震宽副校长为组长，何宇亮主任为副组长，学校各部门负责人和班主任、家长代表组成的学校膳食委员会。2019年11起学校安排姚月芹担任食堂出入库和菜品成本核算专职工作人员，要求两个食堂出入库必须在她监督下进行，菜品菜谱的成本都要经过审核。依托江苏省阳光食堂信息化监管服务平台，膳食委员会成员登陆平台对每天的食堂原料出入库和菜品成本核算进行监督。经过我们的努力，学校食堂原材料和菜品成本核算管控得到精细化发展。</w:t>
      </w:r>
    </w:p>
    <w:p w:rsidR="00D87197" w:rsidRPr="00B742D8" w:rsidRDefault="00D87197" w:rsidP="00D87197">
      <w:pPr>
        <w:spacing w:line="560" w:lineRule="exact"/>
        <w:ind w:firstLine="616"/>
        <w:rPr>
          <w:rFonts w:ascii="仿宋_GB2312" w:eastAsia="仿宋_GB2312" w:hAnsi="仿宋"/>
          <w:bCs/>
          <w:spacing w:val="-6"/>
          <w:szCs w:val="32"/>
        </w:rPr>
      </w:pPr>
      <w:r>
        <w:rPr>
          <w:rFonts w:ascii="仿宋_GB2312" w:eastAsia="仿宋_GB2312" w:hAnsi="仿宋"/>
          <w:bCs/>
          <w:spacing w:val="-6"/>
          <w:szCs w:val="32"/>
        </w:rPr>
        <w:t>24</w:t>
      </w:r>
      <w:r w:rsidRPr="00B742D8">
        <w:rPr>
          <w:rFonts w:ascii="仿宋_GB2312" w:eastAsia="仿宋_GB2312" w:hAnsi="仿宋" w:hint="eastAsia"/>
          <w:bCs/>
          <w:spacing w:val="-6"/>
          <w:szCs w:val="32"/>
        </w:rPr>
        <w:t>.关于“推门听课点评会直面问题不多，对听课发现的问题分析不透彻，坚持问题整改的后半篇文章做足不够”问题的整改。</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学校制定和出台了《常州市第二中学听课制度》，明确了听课的时间地点人员，要求以及评价内容。以备课组为单位，每周安排校级公开课，教师发展处拟出人员名单，课程管理处安排听课时间。备课组成员全员到班听课，学校领导、中层干部每周必须完成相关学科的听课任务。听课结束后，根据听课评价表对教师教学中的教学设计、教学语言、课堂管理、习题配置、结构安排、知识密度乃至板书、教态等若干方面逐一进行评价，填写听课评价表。每次的</w:t>
      </w:r>
      <w:r w:rsidRPr="00B742D8">
        <w:rPr>
          <w:rFonts w:ascii="仿宋_GB2312" w:eastAsia="仿宋_GB2312" w:hAnsi="仿宋" w:hint="eastAsia"/>
          <w:bCs/>
          <w:spacing w:val="-6"/>
          <w:szCs w:val="32"/>
        </w:rPr>
        <w:lastRenderedPageBreak/>
        <w:t>行政办公会，听课中层和校长室成员要对听课情况再进行汇报，课程管理处要向校长室汇报听评课完成情况。</w:t>
      </w:r>
    </w:p>
    <w:p w:rsidR="00D87197" w:rsidRPr="00432198" w:rsidRDefault="00D87197" w:rsidP="00D87197">
      <w:pPr>
        <w:spacing w:line="560" w:lineRule="exact"/>
        <w:ind w:firstLine="618"/>
        <w:rPr>
          <w:rFonts w:ascii="楷体_GB2312" w:eastAsia="楷体_GB2312" w:hAnsi="仿宋"/>
          <w:b/>
          <w:bCs/>
          <w:spacing w:val="-6"/>
          <w:szCs w:val="32"/>
        </w:rPr>
      </w:pPr>
      <w:r w:rsidRPr="00432198">
        <w:rPr>
          <w:rFonts w:ascii="楷体_GB2312" w:eastAsia="楷体_GB2312" w:hAnsi="仿宋" w:hint="eastAsia"/>
          <w:b/>
          <w:bCs/>
          <w:spacing w:val="-6"/>
          <w:szCs w:val="32"/>
        </w:rPr>
        <w:t>（</w:t>
      </w:r>
      <w:r>
        <w:rPr>
          <w:rFonts w:ascii="楷体_GB2312" w:eastAsia="楷体_GB2312" w:hAnsi="仿宋" w:hint="eastAsia"/>
          <w:b/>
          <w:bCs/>
          <w:spacing w:val="-6"/>
          <w:szCs w:val="32"/>
        </w:rPr>
        <w:t>七</w:t>
      </w:r>
      <w:r w:rsidRPr="00432198">
        <w:rPr>
          <w:rFonts w:ascii="楷体_GB2312" w:eastAsia="楷体_GB2312" w:hAnsi="仿宋" w:hint="eastAsia"/>
          <w:b/>
          <w:bCs/>
          <w:spacing w:val="-6"/>
          <w:szCs w:val="32"/>
        </w:rPr>
        <w:t>）关于“教育教学监督检查不到位”问题的整改</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2</w:t>
      </w:r>
      <w:r>
        <w:rPr>
          <w:rFonts w:ascii="仿宋_GB2312" w:eastAsia="仿宋_GB2312" w:hAnsi="仿宋"/>
          <w:bCs/>
          <w:spacing w:val="-6"/>
          <w:szCs w:val="32"/>
        </w:rPr>
        <w:t>5</w:t>
      </w:r>
      <w:r w:rsidRPr="00B742D8">
        <w:rPr>
          <w:rFonts w:ascii="仿宋_GB2312" w:eastAsia="仿宋_GB2312" w:hAnsi="仿宋" w:hint="eastAsia"/>
          <w:bCs/>
          <w:spacing w:val="-6"/>
          <w:szCs w:val="32"/>
        </w:rPr>
        <w:t>.关于“近两年来，个别学科老师配备力量不足，顶班顶课现象较多，学校应对不及时，教学质量出现滑波”问题的整改。</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两年来，引进了十多位老师，解决了部分学科的配别不足问题，顶班顶课现象。教师拥有了更多的时间和精力去投入教学，教学效果大大提高。结合年级组的实际情况，在现有的教师配备的前提下，多次利用例会及个别交流，积极灵活地开展教育思想，教育观念的讨论，强调教学是中心，质量是生命，使之深入每个教师的灵魂，形成共识。同时不断进行师德教育，树立敬业勤业，无私奉献的精神，加之教师的质量观念较强，很快就形成了较浓厚的高效教学氛围。积极参与线上培训，邀请外地专家为老师积极“充电”，高三年级每个学科举办专家讲座，为一线老师和学生指明复习方向，通过这些措施，我们的教学质量明显提高，在刚刚结束的高三年级二模考试中，我们无论均分还是一本上线率均超越上位学校。今年招聘教师8人，其中部分教师已来校跟岗听课，所有教师将于暑假全部到岗。</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2</w:t>
      </w:r>
      <w:r>
        <w:rPr>
          <w:rFonts w:ascii="仿宋_GB2312" w:eastAsia="仿宋_GB2312" w:hAnsi="仿宋"/>
          <w:bCs/>
          <w:spacing w:val="-6"/>
          <w:szCs w:val="32"/>
        </w:rPr>
        <w:t>6</w:t>
      </w:r>
      <w:r w:rsidRPr="00B742D8">
        <w:rPr>
          <w:rFonts w:ascii="仿宋_GB2312" w:eastAsia="仿宋_GB2312" w:hAnsi="仿宋" w:hint="eastAsia"/>
          <w:bCs/>
          <w:spacing w:val="-6"/>
          <w:szCs w:val="32"/>
        </w:rPr>
        <w:t>.关于“教师集体备课制度的落实有时打折扣，个别老师备课简单或不能做到常备常新”问题的整改。</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学校扎实开展集体备课活动，2020年4月制定和出台了《常州市第二中学集体备课手册》，全校所有备课组按照课程管理处规</w:t>
      </w:r>
      <w:r w:rsidRPr="00B742D8">
        <w:rPr>
          <w:rFonts w:ascii="仿宋_GB2312" w:eastAsia="仿宋_GB2312" w:hAnsi="仿宋" w:hint="eastAsia"/>
          <w:bCs/>
          <w:spacing w:val="-6"/>
          <w:szCs w:val="32"/>
        </w:rPr>
        <w:lastRenderedPageBreak/>
        <w:t>定的时间到规定的地点进行集体备课活动，活动前，备课组长到课程管理处领取集体活动备课本，活动结束后交还给课程管理处，活动过程中，安排专人记录，每次活动有一个鲜明的主题，有主讲人，备课组其他老师积极探讨，有发言记录，实施下来效果显著。课程处实行承包集体集备课制度，对个别备课简单的老师分包到人，专人负责督促。具体为，高一年级沈臻；高二年级张金磊；高三年级李燕峰；备课组长检查备课笔记和中层管理人员听课检查相结合。规范教师的教案，要有明确的三维目标，重视备教法、备学法并有教学反思，在常规检查中发现明显不符合要求的教师要及时通报并责令其限期改正，要求每位教师上交教育教学反思。</w:t>
      </w:r>
    </w:p>
    <w:p w:rsidR="00D87197" w:rsidRPr="00432198" w:rsidRDefault="00D87197" w:rsidP="00D87197">
      <w:pPr>
        <w:spacing w:line="560" w:lineRule="exact"/>
        <w:ind w:firstLine="618"/>
        <w:rPr>
          <w:rFonts w:ascii="楷体_GB2312" w:eastAsia="楷体_GB2312" w:hAnsi="仿宋"/>
          <w:b/>
          <w:bCs/>
          <w:spacing w:val="-6"/>
          <w:szCs w:val="32"/>
        </w:rPr>
      </w:pPr>
      <w:r w:rsidRPr="00432198">
        <w:rPr>
          <w:rFonts w:ascii="楷体_GB2312" w:eastAsia="楷体_GB2312" w:hAnsi="仿宋" w:hint="eastAsia"/>
          <w:b/>
          <w:bCs/>
          <w:spacing w:val="-6"/>
          <w:szCs w:val="32"/>
        </w:rPr>
        <w:t>（</w:t>
      </w:r>
      <w:r>
        <w:rPr>
          <w:rFonts w:ascii="楷体_GB2312" w:eastAsia="楷体_GB2312" w:hAnsi="仿宋" w:hint="eastAsia"/>
          <w:b/>
          <w:bCs/>
          <w:spacing w:val="-6"/>
          <w:szCs w:val="32"/>
        </w:rPr>
        <w:t>八</w:t>
      </w:r>
      <w:r w:rsidRPr="00432198">
        <w:rPr>
          <w:rFonts w:ascii="楷体_GB2312" w:eastAsia="楷体_GB2312" w:hAnsi="仿宋" w:hint="eastAsia"/>
          <w:b/>
          <w:bCs/>
          <w:spacing w:val="-6"/>
          <w:szCs w:val="32"/>
        </w:rPr>
        <w:t>）关于“</w:t>
      </w:r>
      <w:r w:rsidRPr="00756659">
        <w:rPr>
          <w:rFonts w:ascii="楷体_GB2312" w:eastAsia="楷体_GB2312" w:hAnsi="仿宋" w:hint="eastAsia"/>
          <w:b/>
          <w:bCs/>
          <w:spacing w:val="-6"/>
          <w:szCs w:val="32"/>
        </w:rPr>
        <w:t>教科研成果引领作用不明显</w:t>
      </w:r>
      <w:r w:rsidRPr="00432198">
        <w:rPr>
          <w:rFonts w:ascii="楷体_GB2312" w:eastAsia="楷体_GB2312" w:hAnsi="仿宋" w:hint="eastAsia"/>
          <w:b/>
          <w:bCs/>
          <w:spacing w:val="-6"/>
          <w:szCs w:val="32"/>
        </w:rPr>
        <w:t>”问题的整改</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2</w:t>
      </w:r>
      <w:r>
        <w:rPr>
          <w:rFonts w:ascii="仿宋_GB2312" w:eastAsia="仿宋_GB2312" w:hAnsi="仿宋"/>
          <w:bCs/>
          <w:spacing w:val="-6"/>
          <w:szCs w:val="32"/>
        </w:rPr>
        <w:t>7</w:t>
      </w:r>
      <w:r w:rsidRPr="00B742D8">
        <w:rPr>
          <w:rFonts w:ascii="仿宋_GB2312" w:eastAsia="仿宋_GB2312" w:hAnsi="仿宋" w:hint="eastAsia"/>
          <w:bCs/>
          <w:spacing w:val="-6"/>
          <w:szCs w:val="32"/>
        </w:rPr>
        <w:t>.关于“学校教科研工作缺乏领头羊，针对教学重点、难点问题转化课题研究的动力不足，学校教学科研整体能力还不强，在核心期刊发表科研成果较少，有的教科研与教学有些脱节，偏重于职称评定需要”问题的整改。</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学校召开了校教科研工作会议，由正高级教师汪红艳老师、江苏省数学基本功一等奖获得者王强老师、省物理信息化能手竞赛一等奖获得者程承平老师等作为教科研先进教师代表畅谈教科研工作心得体会，给全校教师树立良好的榜样。我校学术委员会发挥着越来越重要的作用，并且逐步完善教科研先进教师和常州二中五级梯队优秀教师的评选制度，激发专业发展的热情和动力。寒假期间，教师发展处积极组织23名教龄五年以内的青年教师，加入青年教</w:t>
      </w:r>
      <w:r w:rsidRPr="00B742D8">
        <w:rPr>
          <w:rFonts w:ascii="仿宋_GB2312" w:eastAsia="仿宋_GB2312" w:hAnsi="仿宋" w:hint="eastAsia"/>
          <w:bCs/>
          <w:spacing w:val="-6"/>
          <w:szCs w:val="32"/>
        </w:rPr>
        <w:lastRenderedPageBreak/>
        <w:t>师“进贤营”，并在常州二中的微信公众号上开辟了“进贤之声”的版块，结合自己所教学科，展现自身的特长与风采。“进贤之声”获得热烈反响和我校教师的一致肯定。下阶段我校还将针对青年教师组织一系列有关教育教学能力的活动和竞赛，锻炼技能，打磨实力。继续开展形式多样的教科研活动，更大程度地激发不同层面的教师的专业发展积极性。学校将进一步细化核心期刊发表论文的奖励机制，促使更多教师在核心期刊上发表论文。</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2</w:t>
      </w:r>
      <w:r>
        <w:rPr>
          <w:rFonts w:ascii="仿宋_GB2312" w:eastAsia="仿宋_GB2312" w:hAnsi="仿宋"/>
          <w:bCs/>
          <w:spacing w:val="-6"/>
          <w:szCs w:val="32"/>
        </w:rPr>
        <w:t>8</w:t>
      </w:r>
      <w:r w:rsidRPr="00B742D8">
        <w:rPr>
          <w:rFonts w:ascii="仿宋_GB2312" w:eastAsia="仿宋_GB2312" w:hAnsi="仿宋" w:hint="eastAsia"/>
          <w:bCs/>
          <w:spacing w:val="-6"/>
          <w:szCs w:val="32"/>
        </w:rPr>
        <w:t>.关于“个别班子成员主动引领课题研究表率作用不强，个别老师教科研能力薄弱，应付于常规教学工作”问题的整改。</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我校的两个省级课题《府学文化校本课程的开发研究》、《数字化环境下的个性化教学研究》分别由李振亚校长和吴栋副校长主持；理科创想实验课程基地由李振亚校长负责。《府学文化校本课程的开发研究》已顺利结题，校领导在课题研究方面起到了良好的表率作用，班子成员均已成为各级各类课题的核心成员，起到了课题研究的引领作有，为广大教师树立了积极开展教科研的榜样。我校贯彻落实多项有关教科研工作的举措：如40周岁以下教师每年寒暑假撰写一篇学科论文参加校论文竞赛评比，提升教科研能力；35周岁以下教师每学年参加业务素质能力竞赛，与高三学生一起参加高三重大模拟考试，夯实教学基本功。同时，教师发展处组织开展信息化教学手段的普及活动，如进行微视频制作的指导讲座、e学习研究等。特别是在今年寒假疫情期间，学校相关部门指导全校教师进行腾讯课堂、腾讯会议等软件的培训工作。尽管教师的信</w:t>
      </w:r>
      <w:r w:rsidRPr="00B742D8">
        <w:rPr>
          <w:rFonts w:ascii="仿宋_GB2312" w:eastAsia="仿宋_GB2312" w:hAnsi="仿宋" w:hint="eastAsia"/>
          <w:bCs/>
          <w:spacing w:val="-6"/>
          <w:szCs w:val="32"/>
        </w:rPr>
        <w:lastRenderedPageBreak/>
        <w:t>息技术能力参差不齐，但确保了人人都能熟练使用软件，顺利实现在线教学。同时从备课组和教研组建设入手，把教科研作为优秀备课组、优秀教研组的重要考核条目之一，用集体力量带动部分教科研能力薄弱的教师。</w:t>
      </w:r>
    </w:p>
    <w:p w:rsidR="00D87197" w:rsidRPr="00756659" w:rsidRDefault="00D87197" w:rsidP="00D87197">
      <w:pPr>
        <w:spacing w:line="560" w:lineRule="exact"/>
        <w:ind w:firstLine="618"/>
        <w:rPr>
          <w:rFonts w:ascii="楷体_GB2312" w:eastAsia="楷体_GB2312" w:hAnsi="仿宋"/>
          <w:b/>
          <w:bCs/>
          <w:spacing w:val="-6"/>
          <w:szCs w:val="32"/>
        </w:rPr>
      </w:pPr>
      <w:r w:rsidRPr="00756659">
        <w:rPr>
          <w:rFonts w:ascii="楷体_GB2312" w:eastAsia="楷体_GB2312" w:hAnsi="仿宋" w:hint="eastAsia"/>
          <w:b/>
          <w:bCs/>
          <w:spacing w:val="-6"/>
          <w:szCs w:val="32"/>
        </w:rPr>
        <w:t>（九）关于“课堂教学改革有待进一步深化”问题的整改</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2</w:t>
      </w:r>
      <w:r>
        <w:rPr>
          <w:rFonts w:ascii="仿宋_GB2312" w:eastAsia="仿宋_GB2312" w:hAnsi="仿宋"/>
          <w:bCs/>
          <w:spacing w:val="-6"/>
          <w:szCs w:val="32"/>
        </w:rPr>
        <w:t>9</w:t>
      </w:r>
      <w:r w:rsidRPr="00B742D8">
        <w:rPr>
          <w:rFonts w:ascii="仿宋_GB2312" w:eastAsia="仿宋_GB2312" w:hAnsi="仿宋" w:hint="eastAsia"/>
          <w:bCs/>
          <w:spacing w:val="-6"/>
          <w:szCs w:val="32"/>
        </w:rPr>
        <w:t>.关于“围绕学生四基四能，教学理论引入校园较少。少数老师课堂教学方式单一，习惯于满堂灌的现象依然存在，落实核心素养的提升不够，激发学生思维缺乏生机与活力”问题的整改。</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学校重视教师的教育教学理论学习，通过组织教师自学、邀请专家来校讲座、选派教师外出学习等方式提升教师的理论和实践素养。学校先后邀请三位专家到校指导或讲座。立足于提升学生核心素养，切实转变教学方式，杜绝满堂灌，提倡启发式教学。指导教师在教学过程中根据教学任务和学习的客观规律，从学生的实际出发，采用多种方式，以启发学生的思维为核心，调动学生的学习主动性和积极性，促使学生生动活泼地学习。科学处理教与学的关系，尊重教学的客观规律，突出学生的主体地位，引导学生融会贯通的掌握知识，提高学生发现问题、分析问题和解决问题的能力。学校以随堂听课的方式关注教学方式，关注教学效果，及时反馈，促进教学方式变革的顺利实施。</w:t>
      </w:r>
    </w:p>
    <w:p w:rsidR="00D87197" w:rsidRPr="00B742D8" w:rsidRDefault="00D87197" w:rsidP="00D87197">
      <w:pPr>
        <w:spacing w:line="560" w:lineRule="exact"/>
        <w:ind w:firstLine="616"/>
        <w:rPr>
          <w:rFonts w:ascii="仿宋_GB2312" w:eastAsia="仿宋_GB2312" w:hAnsi="仿宋"/>
          <w:bCs/>
          <w:spacing w:val="-6"/>
          <w:szCs w:val="32"/>
        </w:rPr>
      </w:pPr>
      <w:r>
        <w:rPr>
          <w:rFonts w:ascii="仿宋_GB2312" w:eastAsia="仿宋_GB2312" w:hAnsi="仿宋"/>
          <w:bCs/>
          <w:spacing w:val="-6"/>
          <w:szCs w:val="32"/>
        </w:rPr>
        <w:t>30</w:t>
      </w:r>
      <w:r w:rsidRPr="00B742D8">
        <w:rPr>
          <w:rFonts w:ascii="仿宋_GB2312" w:eastAsia="仿宋_GB2312" w:hAnsi="仿宋" w:hint="eastAsia"/>
          <w:bCs/>
          <w:spacing w:val="-6"/>
          <w:szCs w:val="32"/>
        </w:rPr>
        <w:t>.关于“检验课堂学习质量的作业编制，老师先做和集体讨论有时流于形式，部分学科作业精选还不够，学生减负增效仍有提升空间”问题的整改。</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lastRenderedPageBreak/>
        <w:t>学校课程管理处充分发挥部门管理职能，明确部门工作人员分工，提高部门管理工作效率。制定和出台了《常州市第二中学集体备课管理制度》和《常州市第二中学作业布置相关规定》两个文件。要求集体备课采取固定活动和临时活动相结合的方式，固定活动要固定时间、固定地点，要有主题、有分工、有记录、有反馈；要求作业布置要统筹安排控制数量，在横向上协调学科间的作业安排，在纵向上协调同一学科不同时间的作业安排；妥善处理提高质量，以先做为前提，立足学生实际需要对作业进行筛选；兼顾共性与个性，要分层布置作业，要设置选做题，给不同层次的学生选择的余地；分工明确责任到人，每一份作业都要明确命题人、先做人和审核人，各司其职各负其责。课程管理处及时跟踪调查，不定期通过调查问卷和随机访谈的方式了解作业数量、作业质量，对学生反映的问题，及时查找原因，采取必要措施。作业数量适中，作业质量提高，作业针对性强，提高了学生的学习效率，减轻了学生的负担。</w:t>
      </w:r>
    </w:p>
    <w:p w:rsidR="00D87197" w:rsidRPr="00756659" w:rsidRDefault="00D87197" w:rsidP="00D87197">
      <w:pPr>
        <w:spacing w:line="560" w:lineRule="exact"/>
        <w:ind w:firstLine="618"/>
        <w:rPr>
          <w:rFonts w:ascii="楷体_GB2312" w:eastAsia="楷体_GB2312" w:hAnsi="仿宋"/>
          <w:b/>
          <w:bCs/>
          <w:spacing w:val="-6"/>
          <w:szCs w:val="32"/>
        </w:rPr>
      </w:pPr>
      <w:r w:rsidRPr="00756659">
        <w:rPr>
          <w:rFonts w:ascii="楷体_GB2312" w:eastAsia="楷体_GB2312" w:hAnsi="仿宋" w:hint="eastAsia"/>
          <w:b/>
          <w:bCs/>
          <w:spacing w:val="-6"/>
          <w:szCs w:val="32"/>
        </w:rPr>
        <w:t>（</w:t>
      </w:r>
      <w:r>
        <w:rPr>
          <w:rFonts w:ascii="楷体_GB2312" w:eastAsia="楷体_GB2312" w:hAnsi="仿宋" w:hint="eastAsia"/>
          <w:b/>
          <w:bCs/>
          <w:spacing w:val="-6"/>
          <w:szCs w:val="32"/>
        </w:rPr>
        <w:t>十</w:t>
      </w:r>
      <w:r w:rsidRPr="00756659">
        <w:rPr>
          <w:rFonts w:ascii="楷体_GB2312" w:eastAsia="楷体_GB2312" w:hAnsi="仿宋" w:hint="eastAsia"/>
          <w:b/>
          <w:bCs/>
          <w:spacing w:val="-6"/>
          <w:szCs w:val="32"/>
        </w:rPr>
        <w:t>）关于“</w:t>
      </w:r>
      <w:r w:rsidRPr="006A3A9A">
        <w:rPr>
          <w:rFonts w:ascii="楷体_GB2312" w:eastAsia="楷体_GB2312" w:hAnsi="仿宋" w:hint="eastAsia"/>
          <w:b/>
          <w:bCs/>
          <w:spacing w:val="-6"/>
          <w:szCs w:val="32"/>
        </w:rPr>
        <w:t>干部选拔任用工作不够规范</w:t>
      </w:r>
      <w:r w:rsidRPr="00756659">
        <w:rPr>
          <w:rFonts w:ascii="楷体_GB2312" w:eastAsia="楷体_GB2312" w:hAnsi="仿宋" w:hint="eastAsia"/>
          <w:b/>
          <w:bCs/>
          <w:spacing w:val="-6"/>
          <w:szCs w:val="32"/>
        </w:rPr>
        <w:t>”问题的整改</w:t>
      </w:r>
    </w:p>
    <w:p w:rsidR="00D87197" w:rsidRPr="00B742D8" w:rsidRDefault="00D87197" w:rsidP="00D87197">
      <w:pPr>
        <w:spacing w:line="560" w:lineRule="exact"/>
        <w:ind w:firstLine="616"/>
        <w:rPr>
          <w:rFonts w:ascii="仿宋_GB2312" w:eastAsia="仿宋_GB2312" w:hAnsi="仿宋"/>
          <w:bCs/>
          <w:spacing w:val="-6"/>
          <w:szCs w:val="32"/>
        </w:rPr>
      </w:pPr>
      <w:r>
        <w:rPr>
          <w:rFonts w:ascii="仿宋_GB2312" w:eastAsia="仿宋_GB2312" w:hAnsi="仿宋"/>
          <w:bCs/>
          <w:spacing w:val="-6"/>
          <w:szCs w:val="32"/>
        </w:rPr>
        <w:t>31</w:t>
      </w:r>
      <w:r w:rsidRPr="00B742D8">
        <w:rPr>
          <w:rFonts w:ascii="仿宋_GB2312" w:eastAsia="仿宋_GB2312" w:hAnsi="仿宋" w:hint="eastAsia"/>
          <w:bCs/>
          <w:spacing w:val="-6"/>
          <w:szCs w:val="32"/>
        </w:rPr>
        <w:t>.关于“校管干部选拔任用程序不规范，在动议阶段就提出拟考察人选，缺少民主推荐环节”问题的整改。</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严格干部选拔任用程序。学校完善了《中层干部选用制度》，明确了任人唯贤、德才兼备原则；群众公认、注重实绩原则；公开、平等、竞争、择优原则；民主集中制原则；依法办事原则。民主推荐包括会议投票推荐、个别谈话推荐、调研推荐等多种形式，注重组织考察程序。让秉公办事，组织纪律观念强，作风正派，敬业爱</w:t>
      </w:r>
      <w:r w:rsidRPr="00B742D8">
        <w:rPr>
          <w:rFonts w:ascii="仿宋_GB2312" w:eastAsia="仿宋_GB2312" w:hAnsi="仿宋" w:hint="eastAsia"/>
          <w:bCs/>
          <w:spacing w:val="-6"/>
          <w:szCs w:val="32"/>
        </w:rPr>
        <w:lastRenderedPageBreak/>
        <w:t>岗，有较强的事业心和责任感同志成为中层干部。在严格挑选考察人员的基础上，对其进行培训，增强考察人员的专业知识、考察技巧、综合分析能力及组织纪律性，并做到考察责任到人。改进考察工作方法。一是要扩大参与面，在广泛听取和分析各方面意见和反映的基础上将问题了解清楚。二是考察情况要细致，客观、公正、全面、历史地反映出一个干部的面貌。三是坚持集中考察与平时考察相结合，将平时考察作为任用考察的有益补充和全面评价干部的参考依据。</w:t>
      </w:r>
    </w:p>
    <w:p w:rsidR="00D87197" w:rsidRPr="00B742D8" w:rsidRDefault="00D87197" w:rsidP="00D87197">
      <w:pPr>
        <w:spacing w:line="560" w:lineRule="exact"/>
        <w:ind w:firstLine="616"/>
        <w:rPr>
          <w:rFonts w:ascii="仿宋_GB2312" w:eastAsia="仿宋_GB2312" w:hAnsi="仿宋"/>
          <w:bCs/>
          <w:spacing w:val="-6"/>
          <w:szCs w:val="32"/>
        </w:rPr>
      </w:pPr>
      <w:r>
        <w:rPr>
          <w:rFonts w:ascii="仿宋_GB2312" w:eastAsia="仿宋_GB2312" w:hAnsi="仿宋"/>
          <w:bCs/>
          <w:spacing w:val="-6"/>
          <w:szCs w:val="32"/>
        </w:rPr>
        <w:t>32</w:t>
      </w:r>
      <w:r w:rsidRPr="00B742D8">
        <w:rPr>
          <w:rFonts w:ascii="仿宋_GB2312" w:eastAsia="仿宋_GB2312" w:hAnsi="仿宋" w:hint="eastAsia"/>
          <w:bCs/>
          <w:spacing w:val="-6"/>
          <w:szCs w:val="32"/>
        </w:rPr>
        <w:t>.关于“旨在压担培养年轻干部，多年来一直设主任助理岗位，但与上级规定的岗位设置要求不太吻合”问题的整改。</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规范学校干部管理。已于2019年11月取消了“主任助理”岗位。因部门工作需要，设立干事职位，作为校中层干部的后备力量。目前学校办公室和教师发展处各有一名干事。同时根据上级党委安排，着力培养推荐90后党员，作为干部队伍的新鲜血液。一批年轻有为的教师脱颖而出，2020年3月向教育局推荐了11名90后党员，3人参加教育系统青年人才展示。</w:t>
      </w:r>
    </w:p>
    <w:p w:rsidR="00D87197" w:rsidRPr="00B742D8" w:rsidRDefault="00D87197" w:rsidP="00D87197">
      <w:pPr>
        <w:spacing w:line="560" w:lineRule="exact"/>
        <w:ind w:firstLine="616"/>
        <w:rPr>
          <w:rFonts w:ascii="仿宋_GB2312" w:eastAsia="仿宋_GB2312" w:hAnsi="仿宋"/>
          <w:bCs/>
          <w:spacing w:val="-6"/>
          <w:szCs w:val="32"/>
        </w:rPr>
      </w:pPr>
      <w:r>
        <w:rPr>
          <w:rFonts w:ascii="仿宋_GB2312" w:eastAsia="仿宋_GB2312" w:hAnsi="仿宋"/>
          <w:bCs/>
          <w:spacing w:val="-6"/>
          <w:szCs w:val="32"/>
        </w:rPr>
        <w:t>33</w:t>
      </w:r>
      <w:r w:rsidRPr="00B742D8">
        <w:rPr>
          <w:rFonts w:ascii="仿宋_GB2312" w:eastAsia="仿宋_GB2312" w:hAnsi="仿宋" w:hint="eastAsia"/>
          <w:bCs/>
          <w:spacing w:val="-6"/>
          <w:szCs w:val="32"/>
        </w:rPr>
        <w:t>.关于“有的干部任免手续不完备，存在以公示公告代替党委行文的做法”问题的整改。</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完备干部任免手续。学校党委严格执行选拔任用程序，做好民主推荐、考察、酝酿、讨论决定、任职。目前学校党委完善了任免手续，规范了党委发文，做好了台账记录。不断拓宽干部选拔视野，实现好中选优、优中选强，坚持选贤任能。学校加强对中层干部的</w:t>
      </w:r>
      <w:r w:rsidRPr="00B742D8">
        <w:rPr>
          <w:rFonts w:ascii="仿宋_GB2312" w:eastAsia="仿宋_GB2312" w:hAnsi="仿宋" w:hint="eastAsia"/>
          <w:bCs/>
          <w:spacing w:val="-6"/>
          <w:szCs w:val="32"/>
        </w:rPr>
        <w:lastRenderedPageBreak/>
        <w:t>管理，组织干部积极参加各种理论学习和业务培训，学校将中层干部纳入教育系统干部学习培训和培养的范畴。学校2020年1月对全体中层干部进行考核，全校职工通过校代会扩大会议，全面了解每个中层干部的履职情况，并进行民主测评。</w:t>
      </w:r>
    </w:p>
    <w:p w:rsidR="00D87197" w:rsidRPr="00756659" w:rsidRDefault="00D87197" w:rsidP="00D87197">
      <w:pPr>
        <w:spacing w:line="560" w:lineRule="exact"/>
        <w:ind w:firstLine="618"/>
        <w:rPr>
          <w:rFonts w:ascii="楷体_GB2312" w:eastAsia="楷体_GB2312" w:hAnsi="仿宋"/>
          <w:b/>
          <w:bCs/>
          <w:spacing w:val="-6"/>
          <w:szCs w:val="32"/>
        </w:rPr>
      </w:pPr>
      <w:r w:rsidRPr="00756659">
        <w:rPr>
          <w:rFonts w:ascii="楷体_GB2312" w:eastAsia="楷体_GB2312" w:hAnsi="仿宋" w:hint="eastAsia"/>
          <w:b/>
          <w:bCs/>
          <w:spacing w:val="-6"/>
          <w:szCs w:val="32"/>
        </w:rPr>
        <w:t>（</w:t>
      </w:r>
      <w:r>
        <w:rPr>
          <w:rFonts w:ascii="楷体_GB2312" w:eastAsia="楷体_GB2312" w:hAnsi="仿宋" w:hint="eastAsia"/>
          <w:b/>
          <w:bCs/>
          <w:spacing w:val="-6"/>
          <w:szCs w:val="32"/>
        </w:rPr>
        <w:t>十一</w:t>
      </w:r>
      <w:r w:rsidRPr="00756659">
        <w:rPr>
          <w:rFonts w:ascii="楷体_GB2312" w:eastAsia="楷体_GB2312" w:hAnsi="仿宋" w:hint="eastAsia"/>
          <w:b/>
          <w:bCs/>
          <w:spacing w:val="-6"/>
          <w:szCs w:val="32"/>
        </w:rPr>
        <w:t>）关于“</w:t>
      </w:r>
      <w:r w:rsidRPr="00D51894">
        <w:rPr>
          <w:rFonts w:ascii="楷体_GB2312" w:eastAsia="楷体_GB2312" w:hAnsi="仿宋" w:hint="eastAsia"/>
          <w:b/>
          <w:bCs/>
          <w:spacing w:val="-6"/>
          <w:szCs w:val="32"/>
        </w:rPr>
        <w:t>党内制度执行不够严格</w:t>
      </w:r>
      <w:r w:rsidRPr="00756659">
        <w:rPr>
          <w:rFonts w:ascii="楷体_GB2312" w:eastAsia="楷体_GB2312" w:hAnsi="仿宋" w:hint="eastAsia"/>
          <w:b/>
          <w:bCs/>
          <w:spacing w:val="-6"/>
          <w:szCs w:val="32"/>
        </w:rPr>
        <w:t>”问题的整改</w:t>
      </w:r>
    </w:p>
    <w:p w:rsidR="00D87197" w:rsidRPr="00B742D8" w:rsidRDefault="00D87197" w:rsidP="00D87197">
      <w:pPr>
        <w:spacing w:line="560" w:lineRule="exact"/>
        <w:ind w:firstLine="616"/>
        <w:rPr>
          <w:rFonts w:ascii="仿宋_GB2312" w:eastAsia="仿宋_GB2312" w:hAnsi="仿宋"/>
          <w:bCs/>
          <w:spacing w:val="-6"/>
          <w:szCs w:val="32"/>
        </w:rPr>
      </w:pPr>
      <w:r>
        <w:rPr>
          <w:rFonts w:ascii="仿宋_GB2312" w:eastAsia="仿宋_GB2312" w:hAnsi="仿宋"/>
          <w:bCs/>
          <w:spacing w:val="-6"/>
          <w:szCs w:val="32"/>
        </w:rPr>
        <w:t>34</w:t>
      </w:r>
      <w:r w:rsidRPr="00B742D8">
        <w:rPr>
          <w:rFonts w:ascii="仿宋_GB2312" w:eastAsia="仿宋_GB2312" w:hAnsi="仿宋" w:hint="eastAsia"/>
          <w:bCs/>
          <w:spacing w:val="-6"/>
          <w:szCs w:val="32"/>
        </w:rPr>
        <w:t>.关于“校领导召开年度班子民主生活会前，采用单一的发放征求意见表形式，收集到的意见偏少，班子成员深入基层一线与教职工面对面倾听意见不多”问题的整改。</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切实提高民主生活会质量。2019年12月聚焦“不忘初心、牢记使命”主题，充分运用主题教育成果，召开了领导班子民主生活会。会前深入开展学习研讨。领导班子和党员领导干部广泛征求意见，深入开展谈心谈话，做到主要领导与班子成员必谈，班子成员相互之间必谈，班子成员与分管处室同志必谈，班子成员与本人组织关系所在党支部或党小组党员代表必谈。共收到谈话记录10份。先后召开了校务委员会、学校委员会、民主党派座谈会，认真听取了意见。会中班子成员在对照检查材料中报告个人有关事项，加大自我问题的剖析力度，追求达到红脸出汗的效果。层层压实责任，及时发现苗头性问题，杜绝小问题演变成大问题，切实把握让“红红脸、出出汗”成为常态的实践要求。贯彻整风精神，充分发扬民主，认真开展批评和自我批评，大家敞开心扉、坦诚相见，实事求是提意见、真心实意帮同志。</w:t>
      </w:r>
    </w:p>
    <w:p w:rsidR="00D87197" w:rsidRPr="00B742D8" w:rsidRDefault="00D87197" w:rsidP="00D87197">
      <w:pPr>
        <w:spacing w:line="560" w:lineRule="exact"/>
        <w:ind w:firstLine="616"/>
        <w:rPr>
          <w:rFonts w:ascii="仿宋_GB2312" w:eastAsia="仿宋_GB2312" w:hAnsi="仿宋"/>
          <w:bCs/>
          <w:spacing w:val="-6"/>
          <w:szCs w:val="32"/>
        </w:rPr>
      </w:pPr>
      <w:r>
        <w:rPr>
          <w:rFonts w:ascii="仿宋_GB2312" w:eastAsia="仿宋_GB2312" w:hAnsi="仿宋" w:hint="eastAsia"/>
          <w:bCs/>
          <w:spacing w:val="-6"/>
          <w:szCs w:val="32"/>
        </w:rPr>
        <w:t>3</w:t>
      </w:r>
      <w:r>
        <w:rPr>
          <w:rFonts w:ascii="仿宋_GB2312" w:eastAsia="仿宋_GB2312" w:hAnsi="仿宋"/>
          <w:bCs/>
          <w:spacing w:val="-6"/>
          <w:szCs w:val="32"/>
        </w:rPr>
        <w:t>5</w:t>
      </w:r>
      <w:r w:rsidRPr="00B742D8">
        <w:rPr>
          <w:rFonts w:ascii="仿宋_GB2312" w:eastAsia="仿宋_GB2312" w:hAnsi="仿宋" w:hint="eastAsia"/>
          <w:bCs/>
          <w:spacing w:val="-6"/>
          <w:szCs w:val="32"/>
        </w:rPr>
        <w:t>.关于“党委对党支部工作指导督促不够有力，三会一课制</w:t>
      </w:r>
      <w:r w:rsidRPr="00B742D8">
        <w:rPr>
          <w:rFonts w:ascii="仿宋_GB2312" w:eastAsia="仿宋_GB2312" w:hAnsi="仿宋" w:hint="eastAsia"/>
          <w:bCs/>
          <w:spacing w:val="-6"/>
          <w:szCs w:val="32"/>
        </w:rPr>
        <w:lastRenderedPageBreak/>
        <w:t>度落实不到位”</w:t>
      </w:r>
      <w:r w:rsidRPr="00B742D8">
        <w:rPr>
          <w:rFonts w:ascii="仿宋_GB2312" w:eastAsia="仿宋_GB2312" w:hint="eastAsia"/>
          <w:szCs w:val="32"/>
        </w:rPr>
        <w:t xml:space="preserve"> </w:t>
      </w:r>
      <w:r w:rsidRPr="00B742D8">
        <w:rPr>
          <w:rFonts w:ascii="仿宋_GB2312" w:eastAsia="仿宋_GB2312" w:hAnsi="仿宋" w:hint="eastAsia"/>
          <w:bCs/>
          <w:spacing w:val="-6"/>
          <w:szCs w:val="32"/>
        </w:rPr>
        <w:t>问题的整改。</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加强基层组织规范化建设。严格落实“三会一课”制度，定期组织党员召开“三会一课”，严肃党内政治生活，确保党内组织生活制度化、规范化和常态化。党委召开了专题会议，全面梳理各支部落实“三会一课”制度存在的具体问题；组织各支部书记学习《中国共产党支部工作条例（试行）》，依据条例强化问题整改，加深条例的理解。党委委员联系到三个支部指导工作，李振亚和黄文青同志联系文科支部。蒋震宽联系行政支部，吴栋和蒋平联系理科支部。每人每季度到联系支部指导督促一次工作。2020年以来我校开展党支部大会2次，党支部委员会6次，党小组会议6次，上党课1次，主题党日6次。学习了《常州市中小学幼儿园教师职业行为负面清单》、深入贯彻落实习近平总书记重要指示精神切实加强党的领导坚决打赢疫情防控阻击战的通知、习近平赴武汉考察疫情防控工作讲话金句、习近平在决战决胜脱贫攻坚座谈会上的讲话、深入学习四史和政府工作报告，坚持以伟大自我革命引领伟大社会革命。坚定不移全面从严治党、不断提高党的执政能力，发挥党支部的战斗堡垒作用。目前，各支部“三会一课”能够保证会议时间，保证党员参加率，会议质量明显提高，特别是党员领导干部均能带头参加所在党支部或党小组的组织生活，并带头上党课。</w:t>
      </w:r>
    </w:p>
    <w:p w:rsidR="00D87197" w:rsidRPr="00B742D8" w:rsidRDefault="00D87197" w:rsidP="00D87197">
      <w:pPr>
        <w:spacing w:line="560" w:lineRule="exact"/>
        <w:ind w:firstLine="616"/>
        <w:rPr>
          <w:rFonts w:ascii="仿宋_GB2312" w:eastAsia="仿宋_GB2312" w:hAnsi="仿宋"/>
          <w:bCs/>
          <w:spacing w:val="-6"/>
          <w:szCs w:val="32"/>
        </w:rPr>
      </w:pPr>
      <w:r>
        <w:rPr>
          <w:rFonts w:ascii="仿宋_GB2312" w:eastAsia="仿宋_GB2312" w:hAnsi="仿宋" w:hint="eastAsia"/>
          <w:bCs/>
          <w:spacing w:val="-6"/>
          <w:szCs w:val="32"/>
        </w:rPr>
        <w:t>3</w:t>
      </w:r>
      <w:r>
        <w:rPr>
          <w:rFonts w:ascii="仿宋_GB2312" w:eastAsia="仿宋_GB2312" w:hAnsi="仿宋"/>
          <w:bCs/>
          <w:spacing w:val="-6"/>
          <w:szCs w:val="32"/>
        </w:rPr>
        <w:t>6</w:t>
      </w:r>
      <w:r w:rsidRPr="00B742D8">
        <w:rPr>
          <w:rFonts w:ascii="仿宋_GB2312" w:eastAsia="仿宋_GB2312" w:hAnsi="仿宋" w:hint="eastAsia"/>
          <w:bCs/>
          <w:spacing w:val="-6"/>
          <w:szCs w:val="32"/>
        </w:rPr>
        <w:t>.关于“党支部活动形式单一，以读报纸、学文件为主，自主创新内容少，联系教育教学和自身思想实际不够。个别党支部组织生活会流于形式，开展相互批评不够，战斗堡垒作用发挥不够充</w:t>
      </w:r>
      <w:r w:rsidRPr="00B742D8">
        <w:rPr>
          <w:rFonts w:ascii="仿宋_GB2312" w:eastAsia="仿宋_GB2312" w:hAnsi="仿宋" w:hint="eastAsia"/>
          <w:bCs/>
          <w:spacing w:val="-6"/>
          <w:szCs w:val="32"/>
        </w:rPr>
        <w:lastRenderedPageBreak/>
        <w:t>分”问题的整改。</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创新党建工作形式。开展了线上学习，小组交流，支部评比等活动。增强基层组织促进教学进步新动能，推动学校高质量发展，支部学习中融入教学改革与提升素质、立德树人与知识传授，把党小组活动和备课组长活动结合起来。组织党员开展集中学习、专题讲座、交流讨论、上党课、志愿服务等形式多样的学习教育活动。结合“不忘初心、牢记使命”主题教育，通过学习先进人物事迹、参观爱国主义教育基地，广泛开展“四重四亮”活动、“初心是什么、使命干什么、奋斗比什么”大讨论，多措并举调动干部职工干事担当的积极性，增强团队的凝聚力和向心力。2020年以来组织学习了新年贺词、坚决打赢疫情防控阻击战系列讲话，开展党员自愿捐款支持疫情防控工作等多项工作。严格落实组织生活会制度，根据习近平总书记关于“不忘初心，牢记使命"主题教育重要讲话和重要指示批示精神，按照市委主题教育领导小组《转发中央“不忘初心、牢记使命”主题教育领导小组&lt;关于第二批主题教育单位基层党组织召开专题组织生活会，学校在2019年12月扎实开好组织生活会和开展民主评议党员活动。会前深入学习贯彻习近平新时代中国特色社会主义思想，学习领会《习近平关于“不忘初心、牢记使命”论述摘编》，跟进学习习近平总书记在出席庆祝中华人民共和国成立70周年系列活动时的重要讲话。紧扣“不忘初心、牢记使命”主题，组织党员盘点参加主题教育的收获提高，查找违背初心和使命的差距不足。党支部委员之间、党支部委员与党员之间</w:t>
      </w:r>
      <w:r w:rsidRPr="00B742D8">
        <w:rPr>
          <w:rFonts w:ascii="仿宋_GB2312" w:eastAsia="仿宋_GB2312" w:hAnsi="仿宋" w:hint="eastAsia"/>
          <w:bCs/>
          <w:spacing w:val="-6"/>
          <w:szCs w:val="32"/>
        </w:rPr>
        <w:lastRenderedPageBreak/>
        <w:t>普遍进行了一次谈心谈话，谈心谈话诚恳，听取了党员对支部工作和班子成员的意见建议，注意了解党员工作生活情况、思想状况和心理状态，肯定成绩、指出不足，沟通思想、交换意见。会上认真组织党员开展先自我批评，然后其他党员依次对其提出批评意见，发言一个批评一个。真正达到既红脸出汗、触动思想，又增进团结、促进工作的效果。各支部全过程记录参会人员的批评与自我批评。党员领导干部以普通党员身份参加所在党支部组织生活会，过好双重组织生活。领导班子成员参加联系点民主生活会，加强督促指导，全面提高民主生活会质量。</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3</w:t>
      </w:r>
      <w:r>
        <w:rPr>
          <w:rFonts w:ascii="仿宋_GB2312" w:eastAsia="仿宋_GB2312" w:hAnsi="仿宋"/>
          <w:bCs/>
          <w:spacing w:val="-6"/>
          <w:szCs w:val="32"/>
        </w:rPr>
        <w:t>7</w:t>
      </w:r>
      <w:r w:rsidRPr="00B742D8">
        <w:rPr>
          <w:rFonts w:ascii="仿宋_GB2312" w:eastAsia="仿宋_GB2312" w:hAnsi="仿宋" w:hint="eastAsia"/>
          <w:bCs/>
          <w:spacing w:val="-6"/>
          <w:szCs w:val="32"/>
        </w:rPr>
        <w:t>.关于“党支部工作一本通记录不规范，对党员发展、转正缺少决议内容”问题的整改。</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党委进一步加强对支部“三会一课”工作的指导督查，每季度督查一次《党支部工作一本通》和《党员活动证》的记录工作，对存在的问题要求立即整改。重视队伍建设。学校强化党务干部队伍，加强支部书记建设，进一步充实党务干部，全面加强基层组织建设力度。学校党委提供规范文本，组织支委到兄弟学校党委学习。学校党委召开专门会议，加强对一本通记录的要求，提升支委工作水平，从而规范了《党支部工作一本通》记载，提升了记录水平，严格执行了相关要求。党支部书记高度重视，对支委会、党课、党员大会笔记记录亲自落实。党委安排了两次各支委互查互比。做好支委在党员发展和转正工作的培训，目前学校党员发展、转正文本齐全规范。2019年以来许程媛预备党员转正材料、金萌和徐相红预</w:t>
      </w:r>
      <w:r w:rsidRPr="00B742D8">
        <w:rPr>
          <w:rFonts w:ascii="仿宋_GB2312" w:eastAsia="仿宋_GB2312" w:hAnsi="仿宋" w:hint="eastAsia"/>
          <w:bCs/>
          <w:spacing w:val="-6"/>
          <w:szCs w:val="32"/>
        </w:rPr>
        <w:lastRenderedPageBreak/>
        <w:t>备党员材料完善。党支部工作记录规范，加强党支部规范化建设，探索建立党支部固定人员记载制度，规定一名人员专门负责党支部工作记录。</w:t>
      </w:r>
    </w:p>
    <w:p w:rsidR="00D87197" w:rsidRPr="00756659" w:rsidRDefault="00D87197" w:rsidP="00D87197">
      <w:pPr>
        <w:spacing w:line="560" w:lineRule="exact"/>
        <w:ind w:firstLine="618"/>
        <w:rPr>
          <w:rFonts w:ascii="楷体_GB2312" w:eastAsia="楷体_GB2312" w:hAnsi="仿宋"/>
          <w:b/>
          <w:bCs/>
          <w:spacing w:val="-6"/>
          <w:szCs w:val="32"/>
        </w:rPr>
      </w:pPr>
      <w:r w:rsidRPr="00756659">
        <w:rPr>
          <w:rFonts w:ascii="楷体_GB2312" w:eastAsia="楷体_GB2312" w:hAnsi="仿宋" w:hint="eastAsia"/>
          <w:b/>
          <w:bCs/>
          <w:spacing w:val="-6"/>
          <w:szCs w:val="32"/>
        </w:rPr>
        <w:t>（</w:t>
      </w:r>
      <w:r>
        <w:rPr>
          <w:rFonts w:ascii="楷体_GB2312" w:eastAsia="楷体_GB2312" w:hAnsi="仿宋" w:hint="eastAsia"/>
          <w:b/>
          <w:bCs/>
          <w:spacing w:val="-6"/>
          <w:szCs w:val="32"/>
        </w:rPr>
        <w:t>十二</w:t>
      </w:r>
      <w:r w:rsidRPr="00756659">
        <w:rPr>
          <w:rFonts w:ascii="楷体_GB2312" w:eastAsia="楷体_GB2312" w:hAnsi="仿宋" w:hint="eastAsia"/>
          <w:b/>
          <w:bCs/>
          <w:spacing w:val="-6"/>
          <w:szCs w:val="32"/>
        </w:rPr>
        <w:t>）关于“</w:t>
      </w:r>
      <w:r w:rsidRPr="00D51894">
        <w:rPr>
          <w:rFonts w:ascii="楷体_GB2312" w:eastAsia="楷体_GB2312" w:hAnsi="仿宋" w:hint="eastAsia"/>
          <w:b/>
          <w:bCs/>
          <w:spacing w:val="-6"/>
          <w:szCs w:val="32"/>
        </w:rPr>
        <w:t>纠正师德师风问题不够深入</w:t>
      </w:r>
      <w:r w:rsidRPr="00756659">
        <w:rPr>
          <w:rFonts w:ascii="楷体_GB2312" w:eastAsia="楷体_GB2312" w:hAnsi="仿宋" w:hint="eastAsia"/>
          <w:b/>
          <w:bCs/>
          <w:spacing w:val="-6"/>
          <w:szCs w:val="32"/>
        </w:rPr>
        <w:t>”问题的整改</w:t>
      </w:r>
    </w:p>
    <w:p w:rsidR="00D87197" w:rsidRPr="00B742D8" w:rsidRDefault="00D87197" w:rsidP="00D87197">
      <w:pPr>
        <w:spacing w:line="560" w:lineRule="exact"/>
        <w:ind w:firstLine="616"/>
        <w:rPr>
          <w:rFonts w:ascii="仿宋_GB2312" w:eastAsia="仿宋_GB2312" w:hAnsi="仿宋"/>
          <w:bCs/>
          <w:spacing w:val="-6"/>
          <w:szCs w:val="32"/>
        </w:rPr>
      </w:pPr>
      <w:r>
        <w:rPr>
          <w:rFonts w:ascii="仿宋_GB2312" w:eastAsia="仿宋_GB2312" w:hAnsi="仿宋" w:hint="eastAsia"/>
          <w:bCs/>
          <w:spacing w:val="-6"/>
          <w:szCs w:val="32"/>
        </w:rPr>
        <w:t>3</w:t>
      </w:r>
      <w:r>
        <w:rPr>
          <w:rFonts w:ascii="仿宋_GB2312" w:eastAsia="仿宋_GB2312" w:hAnsi="仿宋"/>
          <w:bCs/>
          <w:spacing w:val="-6"/>
          <w:szCs w:val="32"/>
        </w:rPr>
        <w:t>8</w:t>
      </w:r>
      <w:r w:rsidRPr="00B742D8">
        <w:rPr>
          <w:rFonts w:ascii="仿宋_GB2312" w:eastAsia="仿宋_GB2312" w:hAnsi="仿宋" w:hint="eastAsia"/>
          <w:bCs/>
          <w:spacing w:val="-6"/>
          <w:szCs w:val="32"/>
        </w:rPr>
        <w:t>.关于“师德师风建设长效机制研究不多，发挥各年级组长日常提醒教育作用不够，进行综合施策少”问题的整改。</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学校党委和校行政为进一步加强师德师风长效机制研究，利用中层干部会议和学校党委会议，研究师德师风长效机制，统一认识，明确责任，强化管理，过程监督。学校党委把作风建设作为书记工作项目，全力推进师德师风建设。各分管领导、各处室负责人、各年级分管主任，在年度工作计划和阶段目标中重点体现师德师风建设。各部门抓住一切机会，利用一切会议，通过集中和个别交流等形式，把师德师风建设作为重要的教育内容，重温承诺书，防微杜渐。特别从年级组层面强化师德师风建设，利用班主任会、教师分析会强化师德师风建设。4月高一、高二年级通过学生网上测评和部分学生座谈会了解教育、教风情况。目前学校187名教职工中没有出现师德师风建设方面的举报和违规行为,学校教风正，校风优。</w:t>
      </w:r>
    </w:p>
    <w:p w:rsidR="00D87197" w:rsidRPr="00B742D8" w:rsidRDefault="00D87197" w:rsidP="00D87197">
      <w:pPr>
        <w:spacing w:line="560" w:lineRule="exact"/>
        <w:ind w:firstLine="616"/>
        <w:rPr>
          <w:rFonts w:ascii="仿宋_GB2312" w:eastAsia="仿宋_GB2312" w:hAnsi="仿宋"/>
          <w:bCs/>
          <w:spacing w:val="-6"/>
          <w:szCs w:val="32"/>
        </w:rPr>
      </w:pPr>
      <w:r>
        <w:rPr>
          <w:rFonts w:ascii="仿宋_GB2312" w:eastAsia="仿宋_GB2312" w:hAnsi="仿宋" w:hint="eastAsia"/>
          <w:bCs/>
          <w:spacing w:val="-6"/>
          <w:szCs w:val="32"/>
        </w:rPr>
        <w:t>3</w:t>
      </w:r>
      <w:r>
        <w:rPr>
          <w:rFonts w:ascii="仿宋_GB2312" w:eastAsia="仿宋_GB2312" w:hAnsi="仿宋"/>
          <w:bCs/>
          <w:spacing w:val="-6"/>
          <w:szCs w:val="32"/>
        </w:rPr>
        <w:t>9</w:t>
      </w:r>
      <w:r w:rsidRPr="00B742D8">
        <w:rPr>
          <w:rFonts w:ascii="仿宋_GB2312" w:eastAsia="仿宋_GB2312" w:hAnsi="仿宋" w:hint="eastAsia"/>
          <w:bCs/>
          <w:spacing w:val="-6"/>
          <w:szCs w:val="32"/>
        </w:rPr>
        <w:t>.关于“部分教师职称的稳定和对学科知识熟悉，产生职业懈怠，缺乏自我发展的动力；少数老师受限于高级职称评聘名额，缺乏工作激情，影响知识结构和教学能力的提升完善”问题的整改。</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学校采取多种举措提升教师教学热情。一是通过举办专题讲座，树立典型。二是学校举行了校青年教师论文竞赛，共收到72</w:t>
      </w:r>
      <w:r w:rsidRPr="00B742D8">
        <w:rPr>
          <w:rFonts w:ascii="仿宋_GB2312" w:eastAsia="仿宋_GB2312" w:hAnsi="仿宋" w:hint="eastAsia"/>
          <w:bCs/>
          <w:spacing w:val="-6"/>
          <w:szCs w:val="32"/>
        </w:rPr>
        <w:lastRenderedPageBreak/>
        <w:t>篇论文，由学术委员会评审，评选出一等奖15名、二等奖24 名。学校评选了“校五级梯队”优秀教师 8名、“校先进教研组”4个、“校优秀备课组”9个，并组织教师积极参加常州市教学基本功比赛，陆卫平、程承平、沈蓉老师获大市教师基本功大赛或教学类竞赛获一等奖；关恩娣、赵阳、张欣老师获市区教师基本功大赛一等奖；陈妤、张元宵老师获常州市首届数字优课评比一等奖。在2019年度“一师一优课，一课一名师”活动中，我校教师踊跃参加，获江苏省省级优课1节，市级优课21节。2019年我校教师获江苏省五四杯论文竞赛一等奖1人、二等奖3人，“师陶杯”论文竞赛二等奖2人。三是学校组织开展“2019年度二中教科研先进教师”评选，有28名教师自主申报。课题研究也取得了新的进展，我校的江苏省“十二五”规划课题《府学文化校本课程的开发研究》已顺利结题，生物组吴宁老师和杨二群老师共同主持的课题《基于“学习进阶”的高中生物核心概念教学实践研究》成功立项为江苏省中小学教学研究2019年度第13期课题，物理组吴敏老师主持的课题《深度学习理论下高中物理课堂重构的研究》成功立项为江苏省教育科学“十三五”规划2020年度课题。英语组吴磊老师主持的课题《基于英语阅读关键能力的课堂教学实践研究》成功立项为常州市教育科学“十三五”规划2019年度青年教师专项课题。此外，还有政治组、历史组、体育组的课题均成功立项为常州市教育科学“十三五”规划课题，我校的教科研发展势头正越来越强劲，取得了可喜的成绩，教师专业发展迅速，有显著成效。</w:t>
      </w:r>
    </w:p>
    <w:p w:rsidR="00D87197" w:rsidRPr="00B742D8" w:rsidRDefault="00D87197" w:rsidP="00D87197">
      <w:pPr>
        <w:spacing w:line="560" w:lineRule="exact"/>
        <w:ind w:firstLine="616"/>
        <w:rPr>
          <w:rFonts w:ascii="仿宋_GB2312" w:eastAsia="仿宋_GB2312" w:hAnsi="仿宋"/>
          <w:bCs/>
          <w:spacing w:val="-6"/>
          <w:szCs w:val="32"/>
        </w:rPr>
      </w:pPr>
      <w:r>
        <w:rPr>
          <w:rFonts w:ascii="仿宋_GB2312" w:eastAsia="仿宋_GB2312" w:hAnsi="仿宋"/>
          <w:bCs/>
          <w:spacing w:val="-6"/>
          <w:szCs w:val="32"/>
        </w:rPr>
        <w:lastRenderedPageBreak/>
        <w:t>40</w:t>
      </w:r>
      <w:r w:rsidRPr="00B742D8">
        <w:rPr>
          <w:rFonts w:ascii="仿宋_GB2312" w:eastAsia="仿宋_GB2312" w:hAnsi="仿宋" w:hint="eastAsia"/>
          <w:bCs/>
          <w:spacing w:val="-6"/>
          <w:szCs w:val="32"/>
        </w:rPr>
        <w:t>.关于“针对学习困难生，个别老师启发善诱不到位，与家长沟通缺乏耐心”问题的整改。</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学校课程管理处联合学生发展处，先后召开了多次教育教学研讨会。学习教育部下发的一系列教育教学的相关政策文件，领悟文件精神；聆听教育教学专家的讲座，学习先进经验；分享身边教师的工作感悟，形成正确认识。继续加强师德师风建设，要求教师树立正确的学生观。在如何对待学困生的问题上，学校要求所有教师做到“一个信念要坚定”“两种眼光来认识”“三个确保要坚持”。“一个信念要坚定”是指要坚定学困生也是学生更需要老师的帮助的信念；“两种眼光来认识”是指既要用客观的眼光审视学生的现状，又要用主观的眼光相信学困生的美好未来；“三个确保要坚持”是指确保严格要求学生必先尊重学生，确保因材施教必先无条件的热爱学生，确保规范管理必先循循善诱。</w:t>
      </w:r>
    </w:p>
    <w:p w:rsidR="00D87197" w:rsidRPr="00B742D8" w:rsidRDefault="00D87197" w:rsidP="00D87197">
      <w:pPr>
        <w:spacing w:line="560" w:lineRule="exact"/>
        <w:ind w:firstLine="616"/>
        <w:rPr>
          <w:rFonts w:ascii="仿宋_GB2312" w:eastAsia="仿宋_GB2312" w:hAnsi="仿宋"/>
          <w:bCs/>
          <w:spacing w:val="-6"/>
          <w:szCs w:val="32"/>
        </w:rPr>
      </w:pPr>
      <w:r>
        <w:rPr>
          <w:rFonts w:ascii="仿宋_GB2312" w:eastAsia="仿宋_GB2312" w:hAnsi="仿宋"/>
          <w:bCs/>
          <w:spacing w:val="-6"/>
          <w:szCs w:val="32"/>
        </w:rPr>
        <w:t>41</w:t>
      </w:r>
      <w:r w:rsidRPr="00B742D8">
        <w:rPr>
          <w:rFonts w:ascii="仿宋_GB2312" w:eastAsia="仿宋_GB2312" w:hAnsi="仿宋" w:hint="eastAsia"/>
          <w:bCs/>
          <w:spacing w:val="-6"/>
          <w:szCs w:val="32"/>
        </w:rPr>
        <w:t>.关于“先进典型示范引领还不够，激发广大教师争先创优办法不多”问题的整改。</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学校加大宣传优秀教师的力度，上半年对学校的优秀教师典型再进行梳理统计，在学校内部和招生宣传材料进行宣传。前不久学校进一步完善了校内评优评先政策和制度，充分发挥先进典型及其示范引领的作用。七一前夕将召开优秀党员表彰会。除了优秀教师个体的努力以外，学校党委、行政，以及各职能处室，平时有意识培养苗子和团队，为他们搭建平台，提供资源，想点子，谋路子，压担子，努力形成全体教师争先创优的好局面。通过学校培养、班</w:t>
      </w:r>
      <w:r w:rsidRPr="00B742D8">
        <w:rPr>
          <w:rFonts w:ascii="仿宋_GB2312" w:eastAsia="仿宋_GB2312" w:hAnsi="仿宋" w:hint="eastAsia"/>
          <w:bCs/>
          <w:spacing w:val="-6"/>
          <w:szCs w:val="32"/>
        </w:rPr>
        <w:lastRenderedPageBreak/>
        <w:t>组推动、个人努力，今年上半年又涌现教授级高级教师一名——汪红艳；常州市特级教师后备人才两位——张珩、吴敏；推荐年轻教师局考察人员三位——周洁、赵阳、李大伟。目前学校青年教师群体展现出积极向上、追求卓越的势头一浪更比一浪强。</w:t>
      </w:r>
    </w:p>
    <w:p w:rsidR="00D87197" w:rsidRPr="00756659" w:rsidRDefault="00D87197" w:rsidP="00D87197">
      <w:pPr>
        <w:spacing w:line="560" w:lineRule="exact"/>
        <w:ind w:firstLine="618"/>
        <w:rPr>
          <w:rFonts w:ascii="楷体_GB2312" w:eastAsia="楷体_GB2312" w:hAnsi="仿宋"/>
          <w:b/>
          <w:bCs/>
          <w:spacing w:val="-6"/>
          <w:szCs w:val="32"/>
        </w:rPr>
      </w:pPr>
      <w:r w:rsidRPr="00756659">
        <w:rPr>
          <w:rFonts w:ascii="楷体_GB2312" w:eastAsia="楷体_GB2312" w:hAnsi="仿宋" w:hint="eastAsia"/>
          <w:b/>
          <w:bCs/>
          <w:spacing w:val="-6"/>
          <w:szCs w:val="32"/>
        </w:rPr>
        <w:t>（</w:t>
      </w:r>
      <w:r>
        <w:rPr>
          <w:rFonts w:ascii="楷体_GB2312" w:eastAsia="楷体_GB2312" w:hAnsi="仿宋" w:hint="eastAsia"/>
          <w:b/>
          <w:bCs/>
          <w:spacing w:val="-6"/>
          <w:szCs w:val="32"/>
        </w:rPr>
        <w:t>十三</w:t>
      </w:r>
      <w:r w:rsidRPr="00756659">
        <w:rPr>
          <w:rFonts w:ascii="楷体_GB2312" w:eastAsia="楷体_GB2312" w:hAnsi="仿宋" w:hint="eastAsia"/>
          <w:b/>
          <w:bCs/>
          <w:spacing w:val="-6"/>
          <w:szCs w:val="32"/>
        </w:rPr>
        <w:t>）关于“</w:t>
      </w:r>
      <w:r w:rsidRPr="00D51894">
        <w:rPr>
          <w:rFonts w:ascii="楷体_GB2312" w:eastAsia="楷体_GB2312" w:hAnsi="仿宋" w:hint="eastAsia"/>
          <w:b/>
          <w:bCs/>
          <w:spacing w:val="-6"/>
          <w:szCs w:val="32"/>
        </w:rPr>
        <w:t>主体责任落实压实不紧</w:t>
      </w:r>
      <w:r w:rsidRPr="00756659">
        <w:rPr>
          <w:rFonts w:ascii="楷体_GB2312" w:eastAsia="楷体_GB2312" w:hAnsi="仿宋" w:hint="eastAsia"/>
          <w:b/>
          <w:bCs/>
          <w:spacing w:val="-6"/>
          <w:szCs w:val="32"/>
        </w:rPr>
        <w:t>”问题的整改</w:t>
      </w:r>
    </w:p>
    <w:p w:rsidR="00D87197" w:rsidRPr="00B742D8" w:rsidRDefault="00D87197" w:rsidP="00D87197">
      <w:pPr>
        <w:spacing w:line="560" w:lineRule="exact"/>
        <w:ind w:firstLine="616"/>
        <w:rPr>
          <w:rFonts w:ascii="仿宋_GB2312" w:eastAsia="仿宋_GB2312" w:hAnsi="仿宋"/>
          <w:bCs/>
          <w:spacing w:val="-6"/>
          <w:szCs w:val="32"/>
        </w:rPr>
      </w:pPr>
      <w:r>
        <w:rPr>
          <w:rFonts w:ascii="仿宋_GB2312" w:eastAsia="仿宋_GB2312" w:hAnsi="仿宋"/>
          <w:bCs/>
          <w:spacing w:val="-6"/>
          <w:szCs w:val="32"/>
        </w:rPr>
        <w:t>42</w:t>
      </w:r>
      <w:r w:rsidRPr="00B742D8">
        <w:rPr>
          <w:rFonts w:ascii="仿宋_GB2312" w:eastAsia="仿宋_GB2312" w:hAnsi="仿宋" w:hint="eastAsia"/>
          <w:bCs/>
          <w:spacing w:val="-6"/>
          <w:szCs w:val="32"/>
        </w:rPr>
        <w:t>.关于“重教学轻党建，对党建工作如何推动学校发展思考不深，党建工作主动作为少。把握领会从严治党新要求不及时，2019年从严治党主体责任清单，仍沿用原党风廉政建设主体责任内容”问题的整改。</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学校党委提高工作站位，党委坚持“围绕中心抓党建，抓好党建促发展”的工作理念，发挥党的领导核心作用和党建工作的引领作用，学深悟透习近平关于教育工作重要讲话、指示精神。完成了2019党建工作总结。2019年12月学校在“不忘初心、牢记使命”主题教育中的特色做法得到上级肯定。按照十九届四中全会精神要求，围绕教书育人，不断创新和主动发展，积极打造人文、和谐、高效的“幸福二中”。充分发挥领导班子核心作用，总揽全局，协调各方，提升社会、学生满意度。立足当前与谋划长远，改革创新，增强办好人民满意的教育使命感和责任感。学校继续推进书记项目，创建党建品牌。2020年3月学校按照教育党工委的要求，制定了《常州市第二中学领导班子全面从严治党主体责任清单》《常州市第二中学党委书记全面从严治党“第一责任人”责任清单》《常州市第二中学党委班子成员全面从严治党“一岗双责”责任清单》。</w:t>
      </w:r>
    </w:p>
    <w:p w:rsidR="00D87197" w:rsidRPr="00B742D8" w:rsidRDefault="00D87197" w:rsidP="00D87197">
      <w:pPr>
        <w:spacing w:line="560" w:lineRule="exact"/>
        <w:ind w:firstLine="616"/>
        <w:rPr>
          <w:rFonts w:ascii="仿宋_GB2312" w:eastAsia="仿宋_GB2312" w:hAnsi="仿宋"/>
          <w:bCs/>
          <w:spacing w:val="-6"/>
          <w:szCs w:val="32"/>
        </w:rPr>
      </w:pPr>
      <w:r>
        <w:rPr>
          <w:rFonts w:ascii="仿宋_GB2312" w:eastAsia="仿宋_GB2312" w:hAnsi="仿宋"/>
          <w:bCs/>
          <w:spacing w:val="-6"/>
          <w:szCs w:val="32"/>
        </w:rPr>
        <w:lastRenderedPageBreak/>
        <w:t>43</w:t>
      </w:r>
      <w:r w:rsidRPr="00B742D8">
        <w:rPr>
          <w:rFonts w:ascii="仿宋_GB2312" w:eastAsia="仿宋_GB2312" w:hAnsi="仿宋" w:hint="eastAsia"/>
          <w:bCs/>
          <w:spacing w:val="-6"/>
          <w:szCs w:val="32"/>
        </w:rPr>
        <w:t>.关于“一岗双责落实不到位，校领导对各自分管工作领域纪律作风建设缺少工作抓手。中层以上干部党风廉政建设责任制签订不全面，责任链条不完整”问题的整改。</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严格落实党风廉政建设责任制。学校党委制定和出台了《常州市第二中学党风廉政建设责任制实施细则》。班子定期研究部署党风廉政建设和反腐败工作，明确落实党风廉政建设主体责任和监督责任，对照党风廉政建设工作责任书，认真履行党风廉政“一岗双责”职责。切实突出党风廉政建设专题研究。领导班子将党风廉政建设纳入领导班子、领导干部工作目标，与业务工作紧密结合，一起部署，一起落实，一起检查，一起考核。2020年1月组织中层以上干部签订党风廉政责任书16份，强化干部职工党风廉政意识，在廉政建设上明确职责、作出承诺，学校党风正、教风实，校风优。</w:t>
      </w:r>
    </w:p>
    <w:p w:rsidR="00D87197" w:rsidRPr="00756659" w:rsidRDefault="00D87197" w:rsidP="00D87197">
      <w:pPr>
        <w:spacing w:line="560" w:lineRule="exact"/>
        <w:ind w:firstLine="618"/>
        <w:rPr>
          <w:rFonts w:ascii="楷体_GB2312" w:eastAsia="楷体_GB2312" w:hAnsi="仿宋"/>
          <w:b/>
          <w:bCs/>
          <w:spacing w:val="-6"/>
          <w:szCs w:val="32"/>
        </w:rPr>
      </w:pPr>
      <w:r w:rsidRPr="00756659">
        <w:rPr>
          <w:rFonts w:ascii="楷体_GB2312" w:eastAsia="楷体_GB2312" w:hAnsi="仿宋" w:hint="eastAsia"/>
          <w:b/>
          <w:bCs/>
          <w:spacing w:val="-6"/>
          <w:szCs w:val="32"/>
        </w:rPr>
        <w:t>（</w:t>
      </w:r>
      <w:r>
        <w:rPr>
          <w:rFonts w:ascii="楷体_GB2312" w:eastAsia="楷体_GB2312" w:hAnsi="仿宋" w:hint="eastAsia"/>
          <w:b/>
          <w:bCs/>
          <w:spacing w:val="-6"/>
          <w:szCs w:val="32"/>
        </w:rPr>
        <w:t>十四</w:t>
      </w:r>
      <w:r w:rsidRPr="00756659">
        <w:rPr>
          <w:rFonts w:ascii="楷体_GB2312" w:eastAsia="楷体_GB2312" w:hAnsi="仿宋" w:hint="eastAsia"/>
          <w:b/>
          <w:bCs/>
          <w:spacing w:val="-6"/>
          <w:szCs w:val="32"/>
        </w:rPr>
        <w:t>）关于“</w:t>
      </w:r>
      <w:r w:rsidRPr="00D51894">
        <w:rPr>
          <w:rFonts w:ascii="楷体_GB2312" w:eastAsia="楷体_GB2312" w:hAnsi="仿宋" w:hint="eastAsia"/>
          <w:b/>
          <w:bCs/>
          <w:spacing w:val="-6"/>
          <w:szCs w:val="32"/>
        </w:rPr>
        <w:t>廉政风险防控管理不够扎实</w:t>
      </w:r>
      <w:r w:rsidRPr="00756659">
        <w:rPr>
          <w:rFonts w:ascii="楷体_GB2312" w:eastAsia="楷体_GB2312" w:hAnsi="仿宋" w:hint="eastAsia"/>
          <w:b/>
          <w:bCs/>
          <w:spacing w:val="-6"/>
          <w:szCs w:val="32"/>
        </w:rPr>
        <w:t>”问题的整改</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4</w:t>
      </w:r>
      <w:r w:rsidR="008151C2">
        <w:rPr>
          <w:rFonts w:ascii="仿宋_GB2312" w:eastAsia="仿宋_GB2312" w:hAnsi="仿宋"/>
          <w:bCs/>
          <w:spacing w:val="-6"/>
          <w:szCs w:val="32"/>
        </w:rPr>
        <w:t>4</w:t>
      </w:r>
      <w:r w:rsidRPr="00B742D8">
        <w:rPr>
          <w:rFonts w:ascii="仿宋_GB2312" w:eastAsia="仿宋_GB2312" w:hAnsi="仿宋" w:hint="eastAsia"/>
          <w:bCs/>
          <w:spacing w:val="-6"/>
          <w:szCs w:val="32"/>
        </w:rPr>
        <w:t>.关于“学校对廉政风险防控管理工作布局不够到位，虽在学校层面提出权力运行廉政风险防控点及措施，但落到相关职能部门细化不够，排查没有到位，防控措施不健全，常态化回头看机制较弱”问题的整改。</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加强反腐倡廉。学校高度重视廉政风险防控机制建设。做到了以政治监督为统领，以岗位风险防控为基础，以制约和规范权力运行为核心，以制度建设为重点，以现代信息技术为支撑， 推进标本兼治、源头预防，真正实现关口前移。学校在 “推”上下功夫， 严格落实责任制，认真履行“一岗双责”，持之以恒推动工作落实，</w:t>
      </w:r>
      <w:r w:rsidRPr="00B742D8">
        <w:rPr>
          <w:rFonts w:ascii="仿宋_GB2312" w:eastAsia="仿宋_GB2312" w:hAnsi="仿宋" w:hint="eastAsia"/>
          <w:bCs/>
          <w:spacing w:val="-6"/>
          <w:szCs w:val="32"/>
        </w:rPr>
        <w:lastRenderedPageBreak/>
        <w:t>2020年以来召开廉政风险工作会1次；在“查”上下功夫，全面仔细精准地查找岗位职责风险、制度机制风险， 确保不留死角、不留空白，横向到边，纵向到底；在“立”上下功夫，针对潜在的风险点和已经暴露的现实风险点，结合各自的具体业务工作实际，建立有效的防控措施，完善各部门制度；在“实”上下功夫，结合实际，突出针对性、 实用性和可操作性，确保廉政风险防控工作真正取得实效，形成长效机制。目前已形成了《常州市第二中学廉政风险点梳理及预警措施》，列出了具体防控举措，做到严格执行，常态坚持。党政主要负责同志认真履行第一责任人的职责，领导干部身体力行，带头分析查找廉政风险及原因，带头制定和落实防控措施，带头抓好排查防控，努力把“廉政风险点”变成“安全点”，确保工作不流于形式，不走过场。学校加强工作研究，做好工作指导，强化监督检查，认真做好经验总结，推动各项工作落实，努力提高工作质量和水平。</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4</w:t>
      </w:r>
      <w:r w:rsidR="008151C2">
        <w:rPr>
          <w:rFonts w:ascii="仿宋_GB2312" w:eastAsia="仿宋_GB2312" w:hAnsi="仿宋"/>
          <w:bCs/>
          <w:spacing w:val="-6"/>
          <w:szCs w:val="32"/>
        </w:rPr>
        <w:t>5</w:t>
      </w:r>
      <w:r w:rsidRPr="00B742D8">
        <w:rPr>
          <w:rFonts w:ascii="仿宋_GB2312" w:eastAsia="仿宋_GB2312" w:hAnsi="仿宋" w:hint="eastAsia"/>
          <w:bCs/>
          <w:spacing w:val="-6"/>
          <w:szCs w:val="32"/>
        </w:rPr>
        <w:t>.关于“社会关注度高的体育特长生自主招生，招生各环节规程细则文本较少”问题的整改。</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校长室严格落实相关责任要求，增强体育特长生招生的透明度和规范性，对以往的体育特长生招生工作进行了全过程的查漏补缺和细化整改，尤其是相关文本的修订和完善。特别是重新修订了《常州市第二中学体育特长生招生办法》，与时俱进规范要求，细化过程，做到了更为公开透明和科学规范。在此办法中，进一步增加了三方面的内容：一是体育特长生报考资格要求和报名流程，二是体</w:t>
      </w:r>
      <w:r w:rsidRPr="00B742D8">
        <w:rPr>
          <w:rFonts w:ascii="仿宋_GB2312" w:eastAsia="仿宋_GB2312" w:hAnsi="仿宋" w:hint="eastAsia"/>
          <w:bCs/>
          <w:spacing w:val="-6"/>
          <w:szCs w:val="32"/>
        </w:rPr>
        <w:lastRenderedPageBreak/>
        <w:t>育特长生考试过程中的监督机制，三是体育特长生考试成绩审定标准和人选确定办法。修订后的《体育特长生招生办法》已按照学校出台正式文件的规范流程进行审核通过，付诸实施。2020年春学期的体育特长生招生中的绝大部分工作严格按照审核通过的《常州市第二中学体育特长生招生办法》操作实施，部分工作因疫情防控的需要而推延。进一步规范招生工作的每一个环节，增强了工作的透明度、科学性和规范性。</w:t>
      </w:r>
    </w:p>
    <w:p w:rsidR="00D87197" w:rsidRPr="00D51894" w:rsidRDefault="00D87197" w:rsidP="00D87197">
      <w:pPr>
        <w:spacing w:line="560" w:lineRule="exact"/>
        <w:ind w:firstLine="618"/>
        <w:rPr>
          <w:rFonts w:ascii="楷体_GB2312" w:eastAsia="楷体_GB2312" w:hAnsi="仿宋"/>
          <w:b/>
          <w:bCs/>
          <w:spacing w:val="-6"/>
          <w:szCs w:val="32"/>
        </w:rPr>
      </w:pPr>
      <w:r w:rsidRPr="00D51894">
        <w:rPr>
          <w:rFonts w:ascii="楷体_GB2312" w:eastAsia="楷体_GB2312" w:hAnsi="仿宋" w:hint="eastAsia"/>
          <w:b/>
          <w:bCs/>
          <w:spacing w:val="-6"/>
          <w:szCs w:val="32"/>
        </w:rPr>
        <w:t>（十五）关于“廉政风险防控管理不够扎实”问题的整改</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4</w:t>
      </w:r>
      <w:r w:rsidR="008151C2">
        <w:rPr>
          <w:rFonts w:ascii="仿宋_GB2312" w:eastAsia="仿宋_GB2312" w:hAnsi="仿宋"/>
          <w:bCs/>
          <w:spacing w:val="-6"/>
          <w:szCs w:val="32"/>
        </w:rPr>
        <w:t>6</w:t>
      </w:r>
      <w:r w:rsidRPr="00B742D8">
        <w:rPr>
          <w:rFonts w:ascii="仿宋_GB2312" w:eastAsia="仿宋_GB2312" w:hAnsi="仿宋" w:hint="eastAsia"/>
          <w:bCs/>
          <w:spacing w:val="-6"/>
          <w:szCs w:val="32"/>
        </w:rPr>
        <w:t>.关于“财务制度执行不严格，部分项目工程结算凭证中缺少合同、清单等附件”问题的整改。</w:t>
      </w:r>
    </w:p>
    <w:p w:rsidR="00D87197" w:rsidRPr="00B742D8" w:rsidRDefault="00D87197" w:rsidP="00D87197">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2019年前期校内零星维修，虽经比对后确定由一家公司承包我校零星维修项目，因维修工作凌杂，结算周期短，学校未意识到应当与其签订合同。2020年起已与该公司补签维修合同，对双方的责任义务进行明确规定，为今后更好的为学校进行维修工作奠定基础。学校明确要求将采购合同及清单作为必要内容，加入内控制度中，作为今后财务及采购工作的行动规范。2020年3月在此次“疫情”防控物资的采购过程中，做到忙而不乱，行而不慌，心中有明镜，做事必沉稳。通过各种渠道，与正规厂家联系，在保证口罩、额温枪、消毒洗手液等防控物资质量可靠的情况下，票据及清单合法、完整，从而使学校的防疫工作稳步有效的展开，为学生安全回归校园做出了强有力的保障。</w:t>
      </w:r>
    </w:p>
    <w:p w:rsidR="00D87197" w:rsidRPr="00B742D8" w:rsidRDefault="00D87197" w:rsidP="00D87197">
      <w:pPr>
        <w:spacing w:line="560" w:lineRule="exact"/>
        <w:ind w:firstLine="616"/>
        <w:rPr>
          <w:rFonts w:ascii="仿宋_GB2312" w:eastAsia="仿宋_GB2312" w:hAnsi="仿宋"/>
          <w:bCs/>
          <w:spacing w:val="-6"/>
          <w:szCs w:val="32"/>
        </w:rPr>
      </w:pPr>
      <w:r>
        <w:rPr>
          <w:rFonts w:ascii="仿宋_GB2312" w:eastAsia="仿宋_GB2312" w:hAnsi="仿宋"/>
          <w:bCs/>
          <w:spacing w:val="-6"/>
          <w:szCs w:val="32"/>
        </w:rPr>
        <w:t>4</w:t>
      </w:r>
      <w:r w:rsidR="008151C2">
        <w:rPr>
          <w:rFonts w:ascii="仿宋_GB2312" w:eastAsia="仿宋_GB2312" w:hAnsi="仿宋"/>
          <w:bCs/>
          <w:spacing w:val="-6"/>
          <w:szCs w:val="32"/>
        </w:rPr>
        <w:t>7</w:t>
      </w:r>
      <w:r w:rsidRPr="00B742D8">
        <w:rPr>
          <w:rFonts w:ascii="仿宋_GB2312" w:eastAsia="仿宋_GB2312" w:hAnsi="仿宋" w:hint="eastAsia"/>
          <w:bCs/>
          <w:spacing w:val="-6"/>
          <w:szCs w:val="32"/>
        </w:rPr>
        <w:t>.关于“工会经费支出制度执行不规范，以工会干部考核奖</w:t>
      </w:r>
      <w:r w:rsidRPr="00B742D8">
        <w:rPr>
          <w:rFonts w:ascii="仿宋_GB2312" w:eastAsia="仿宋_GB2312" w:hAnsi="仿宋" w:hint="eastAsia"/>
          <w:bCs/>
          <w:spacing w:val="-6"/>
          <w:szCs w:val="32"/>
        </w:rPr>
        <w:lastRenderedPageBreak/>
        <w:t>代替优秀工会干部和工会积极分子表彰奖励。教师慰问、教职工节日福利发放有的支出无清单”问题的整改。</w:t>
      </w:r>
    </w:p>
    <w:p w:rsidR="00D87197" w:rsidRPr="00B742D8" w:rsidRDefault="00D87197" w:rsidP="00D87197">
      <w:pPr>
        <w:spacing w:line="560" w:lineRule="exact"/>
        <w:ind w:firstLine="616"/>
        <w:rPr>
          <w:rFonts w:ascii="仿宋_GB2312" w:eastAsia="仿宋_GB2312"/>
          <w:szCs w:val="32"/>
        </w:rPr>
      </w:pPr>
      <w:r w:rsidRPr="00B742D8">
        <w:rPr>
          <w:rFonts w:ascii="仿宋_GB2312" w:eastAsia="仿宋_GB2312" w:hAnsi="仿宋" w:hint="eastAsia"/>
          <w:bCs/>
          <w:spacing w:val="-6"/>
          <w:szCs w:val="32"/>
        </w:rPr>
        <w:t>2020年1月学校党委按照即知即改的精神，与工会负责人和工会会计交流意见，指出以前工会经费使用中存在的不足问题，明确以后工会经费使用的计划性，规范性。特别是使用项目的名称规范；所有慰问物品原始清单的保留意识等。2020年1月至6月发放教职工福利严格按要求执行，清单详细，手续齐全。同时确保工会在以后经费使用过程中严格规范，真正做到了工会经费来之于民，用之于民。</w:t>
      </w:r>
    </w:p>
    <w:p w:rsidR="008151C2" w:rsidRDefault="008151C2" w:rsidP="008151C2">
      <w:pPr>
        <w:spacing w:line="560" w:lineRule="exact"/>
        <w:ind w:firstLine="640"/>
        <w:rPr>
          <w:rFonts w:ascii="仿宋_GB2312" w:eastAsia="仿宋_GB2312" w:hAnsi="仿宋" w:cs="方正仿宋_GBK"/>
          <w:bCs/>
          <w:spacing w:val="-6"/>
          <w:szCs w:val="32"/>
        </w:rPr>
      </w:pPr>
      <w:r w:rsidRPr="00B742D8">
        <w:rPr>
          <w:rFonts w:ascii="仿宋_GB2312" w:eastAsia="仿宋_GB2312" w:hAnsi="仿宋" w:cs="方正楷体_GBK" w:hint="eastAsia"/>
          <w:bCs/>
          <w:szCs w:val="32"/>
        </w:rPr>
        <w:t>截至目前，共计</w:t>
      </w:r>
      <w:r>
        <w:rPr>
          <w:rFonts w:ascii="仿宋_GB2312" w:eastAsia="仿宋_GB2312" w:hAnsi="仿宋" w:cs="方正楷体_GBK"/>
          <w:bCs/>
          <w:szCs w:val="32"/>
        </w:rPr>
        <w:t>1</w:t>
      </w:r>
      <w:r w:rsidRPr="00B742D8">
        <w:rPr>
          <w:rFonts w:ascii="仿宋_GB2312" w:eastAsia="仿宋_GB2312" w:hAnsi="仿宋" w:cs="方正楷体_GBK" w:hint="eastAsia"/>
          <w:bCs/>
          <w:szCs w:val="32"/>
        </w:rPr>
        <w:t>个问题正在整改过程中（含基本完成</w:t>
      </w:r>
      <w:r w:rsidRPr="00B742D8">
        <w:rPr>
          <w:rFonts w:ascii="仿宋_GB2312" w:eastAsia="仿宋_GB2312" w:hAnsi="仿宋" w:cs="方正仿宋_GBK" w:hint="eastAsia"/>
          <w:bCs/>
          <w:spacing w:val="-6"/>
          <w:szCs w:val="32"/>
        </w:rPr>
        <w:t>的问题），仍需深化整改。</w:t>
      </w:r>
    </w:p>
    <w:p w:rsidR="008151C2" w:rsidRPr="00B742D8" w:rsidRDefault="008151C2" w:rsidP="008151C2">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关于“运用执纪监督第一种形态制度化不够，有时严格执纪偏弱。组织督促检查与党员教师自查自纠相结合不够经常，意识形态分析研判会和党员干部苗头性问题分析会质量不高，只满足次数要求，问题分析还不深不细”问题的整改。</w:t>
      </w:r>
    </w:p>
    <w:p w:rsidR="007077AB" w:rsidRDefault="008151C2" w:rsidP="001E635F">
      <w:pPr>
        <w:spacing w:line="560" w:lineRule="exact"/>
        <w:ind w:firstLine="616"/>
        <w:rPr>
          <w:rFonts w:ascii="仿宋_GB2312" w:eastAsia="仿宋_GB2312" w:hAnsi="仿宋"/>
          <w:bCs/>
          <w:spacing w:val="-6"/>
          <w:szCs w:val="32"/>
        </w:rPr>
      </w:pPr>
      <w:r w:rsidRPr="00B742D8">
        <w:rPr>
          <w:rFonts w:ascii="仿宋_GB2312" w:eastAsia="仿宋_GB2312" w:hAnsi="仿宋" w:hint="eastAsia"/>
          <w:bCs/>
          <w:spacing w:val="-6"/>
          <w:szCs w:val="32"/>
        </w:rPr>
        <w:t>从严从实加强监督</w:t>
      </w:r>
      <w:r w:rsidR="00721C34">
        <w:rPr>
          <w:rFonts w:ascii="仿宋_GB2312" w:eastAsia="仿宋_GB2312" w:hAnsi="仿宋" w:hint="eastAsia"/>
          <w:bCs/>
          <w:spacing w:val="-6"/>
          <w:szCs w:val="32"/>
        </w:rPr>
        <w:t>，</w:t>
      </w:r>
      <w:bookmarkStart w:id="0" w:name="_GoBack"/>
      <w:bookmarkEnd w:id="0"/>
      <w:r w:rsidRPr="00B742D8">
        <w:rPr>
          <w:rFonts w:ascii="仿宋_GB2312" w:eastAsia="仿宋_GB2312" w:hAnsi="仿宋" w:hint="eastAsia"/>
          <w:bCs/>
          <w:spacing w:val="-6"/>
          <w:szCs w:val="32"/>
        </w:rPr>
        <w:t>把“四种形态”作为检验工作的标准,定期组织开展重点督查与专项检查,形成常态化的督查机制 ,对腐败易发多发重点领域、关键环节和重要岗位等廉政风险点及时进行处理,实施动态管理,强化预警分析。推动“第一种形态”落实落地，在抓“前”上做到自警自省。引导党员干部坚定理想信念，增强纪律观念和底线意识，自觉校准思想之标，调整行为之舵，绷紧作风之弦。在抓“早”上下功夫，做到动辄则咎。对党员干部身上存在</w:t>
      </w:r>
      <w:r w:rsidRPr="00B742D8">
        <w:rPr>
          <w:rFonts w:ascii="仿宋_GB2312" w:eastAsia="仿宋_GB2312" w:hAnsi="仿宋" w:hint="eastAsia"/>
          <w:bCs/>
          <w:spacing w:val="-6"/>
          <w:szCs w:val="32"/>
        </w:rPr>
        <w:lastRenderedPageBreak/>
        <w:t>的问题立争早发现、早介入、早纠治，该提醒的提醒，该批评的批评，防止因患得患失而迟滞行动、贻误时机。在抓“小”上做到防微杜渐。善于透过工作看状态、透过爱好看情操、透过交往看秉性、透过消费看廉洁，第一时间发现党员干部的不良倾向，并深查诱因、深挖病根。在抓“准”上做到精准出击。强化制度建立和执行,带领落实中央八项规定要求制度化常态化长效化。2020上半年先后组织党员认真学习《关于新形势下党内政治生活的若干准则》、《中国共产党党内监督条例》、《中国共产党廉洁自律准则》。学校党委成员按“四种形态”第一种形态对分管干部职工开展预防提醒谈话。</w:t>
      </w:r>
      <w:r w:rsidR="007077AB">
        <w:rPr>
          <w:rFonts w:eastAsia="仿宋_GB2312" w:hint="eastAsia"/>
          <w:bCs/>
          <w:spacing w:val="-6"/>
          <w:szCs w:val="32"/>
        </w:rPr>
        <w:t>目前学校</w:t>
      </w:r>
      <w:r w:rsidR="007077AB" w:rsidRPr="008771E0">
        <w:rPr>
          <w:rFonts w:ascii="仿宋_GB2312" w:eastAsia="仿宋_GB2312" w:hAnsi="仿宋" w:hint="eastAsia"/>
          <w:bCs/>
          <w:spacing w:val="-6"/>
          <w:szCs w:val="32"/>
        </w:rPr>
        <w:t>运用执纪监督第一种形态制度化不多。针对教职工队伍的作风问题，谈心谈话、绩效约束等缺乏制度性规则。</w:t>
      </w:r>
      <w:r w:rsidR="007077AB">
        <w:rPr>
          <w:rFonts w:ascii="仿宋_GB2312" w:eastAsia="仿宋_GB2312" w:hAnsi="仿宋" w:hint="eastAsia"/>
          <w:bCs/>
          <w:spacing w:val="-6"/>
          <w:szCs w:val="32"/>
        </w:rPr>
        <w:t>学</w:t>
      </w:r>
      <w:r w:rsidR="009808C8">
        <w:rPr>
          <w:rFonts w:ascii="仿宋_GB2312" w:eastAsia="仿宋_GB2312" w:hAnsi="仿宋" w:hint="eastAsia"/>
          <w:bCs/>
          <w:spacing w:val="-6"/>
          <w:szCs w:val="32"/>
        </w:rPr>
        <w:t>校</w:t>
      </w:r>
      <w:r w:rsidR="007077AB">
        <w:rPr>
          <w:rFonts w:ascii="仿宋_GB2312" w:eastAsia="仿宋_GB2312" w:hAnsi="仿宋" w:hint="eastAsia"/>
          <w:bCs/>
          <w:spacing w:val="-6"/>
          <w:szCs w:val="32"/>
        </w:rPr>
        <w:t>将</w:t>
      </w:r>
      <w:r w:rsidR="007077AB" w:rsidRPr="00B742D8">
        <w:rPr>
          <w:rFonts w:ascii="仿宋_GB2312" w:eastAsia="仿宋_GB2312" w:hAnsi="仿宋" w:hint="eastAsia"/>
          <w:bCs/>
          <w:spacing w:val="-6"/>
          <w:szCs w:val="32"/>
        </w:rPr>
        <w:t>提高意识形态分析研判会和党员干部苗头性问题分析会质量，注重联系学校实际，深入细致分析</w:t>
      </w:r>
      <w:r w:rsidR="007077AB">
        <w:rPr>
          <w:rFonts w:ascii="仿宋_GB2312" w:eastAsia="仿宋_GB2312" w:hAnsi="仿宋" w:hint="eastAsia"/>
          <w:bCs/>
          <w:spacing w:val="-6"/>
          <w:szCs w:val="32"/>
        </w:rPr>
        <w:t>学校存在的问题，有针对性，时效性，出台相关制度。</w:t>
      </w:r>
    </w:p>
    <w:p w:rsidR="001E635F" w:rsidRPr="00B742D8" w:rsidRDefault="001E635F" w:rsidP="001E635F">
      <w:pPr>
        <w:spacing w:line="560" w:lineRule="exact"/>
        <w:ind w:firstLine="640"/>
        <w:rPr>
          <w:rFonts w:ascii="黑体" w:eastAsia="黑体" w:hAnsi="黑体" w:cs="方正黑体_GBK"/>
          <w:bCs/>
          <w:szCs w:val="32"/>
        </w:rPr>
      </w:pPr>
      <w:r w:rsidRPr="00B742D8">
        <w:rPr>
          <w:rFonts w:ascii="黑体" w:eastAsia="黑体" w:hAnsi="黑体" w:cs="方正黑体_GBK" w:hint="eastAsia"/>
          <w:bCs/>
          <w:szCs w:val="32"/>
        </w:rPr>
        <w:t>三、巩固成果，推进长效机制</w:t>
      </w:r>
    </w:p>
    <w:p w:rsidR="001E635F" w:rsidRPr="00B742D8" w:rsidRDefault="001E635F" w:rsidP="001E635F">
      <w:pPr>
        <w:spacing w:line="560" w:lineRule="exact"/>
        <w:ind w:firstLine="618"/>
        <w:rPr>
          <w:rFonts w:ascii="楷体_GB2312" w:eastAsia="楷体_GB2312" w:hAnsi="楷体" w:cs="方正仿宋_GBK"/>
          <w:b/>
          <w:bCs/>
          <w:spacing w:val="-6"/>
          <w:szCs w:val="32"/>
        </w:rPr>
      </w:pPr>
      <w:r w:rsidRPr="00B742D8">
        <w:rPr>
          <w:rFonts w:ascii="楷体_GB2312" w:eastAsia="楷体_GB2312" w:hAnsi="楷体" w:cs="方正仿宋_GBK" w:hint="eastAsia"/>
          <w:b/>
          <w:bCs/>
          <w:spacing w:val="-6"/>
          <w:szCs w:val="32"/>
        </w:rPr>
        <w:t>（一）立足长远，巩固提高整改成果</w:t>
      </w:r>
    </w:p>
    <w:p w:rsidR="001E635F" w:rsidRPr="00B742D8" w:rsidRDefault="001E635F" w:rsidP="001E635F">
      <w:pPr>
        <w:spacing w:line="560" w:lineRule="exact"/>
        <w:ind w:firstLine="616"/>
        <w:rPr>
          <w:rFonts w:ascii="仿宋_GB2312" w:eastAsia="仿宋_GB2312" w:hAnsi="仿宋" w:cs="方正仿宋_GBK"/>
          <w:bCs/>
          <w:spacing w:val="-6"/>
          <w:szCs w:val="32"/>
        </w:rPr>
      </w:pPr>
      <w:r w:rsidRPr="00B742D8">
        <w:rPr>
          <w:rFonts w:ascii="仿宋_GB2312" w:eastAsia="仿宋_GB2312" w:hAnsi="仿宋" w:cs="方正仿宋_GBK" w:hint="eastAsia"/>
          <w:bCs/>
          <w:spacing w:val="-6"/>
          <w:szCs w:val="32"/>
        </w:rPr>
        <w:t>继续抓好整改工作，巩固好整改成果。坚持目标不变，力度不减，对巡察整改工作紧抓不放，继续以严的标准、实的作风抓好整改工作，对于已经完成整改的事项，持续巩固好巡察整改成果，需要长期坚持整改的事项，持续跟踪推进，确保真改实改，全面整改，持续整改。学校党委将以此次巡察整改为契机，通过对巡察组巡察出的问题进行整改，充分认识到工作中存在的薄弱环节。切实加强</w:t>
      </w:r>
      <w:r w:rsidRPr="00B742D8">
        <w:rPr>
          <w:rFonts w:ascii="仿宋_GB2312" w:eastAsia="仿宋_GB2312" w:hAnsi="仿宋" w:cs="方正仿宋_GBK" w:hint="eastAsia"/>
          <w:bCs/>
          <w:spacing w:val="-6"/>
          <w:szCs w:val="32"/>
        </w:rPr>
        <w:lastRenderedPageBreak/>
        <w:t>党的领导，增强党的建设，落实全面从严治党主体责任，坚持把纪律和规矩挺在前面，把整改融入日常工作长抓不懈，立足长远巩固整改成效，以实实在在的整改成效推进各项工作。把党的政治建设摆在首位，全面贯彻党的教育方针和立德树人的要求，强化基层党组织的建设，压实从严治党的主体责任，进一步强化师德师风建设。</w:t>
      </w:r>
    </w:p>
    <w:p w:rsidR="001E635F" w:rsidRPr="00B742D8" w:rsidRDefault="001E635F" w:rsidP="001E635F">
      <w:pPr>
        <w:spacing w:line="560" w:lineRule="exact"/>
        <w:ind w:firstLine="618"/>
        <w:rPr>
          <w:rFonts w:ascii="楷体_GB2312" w:eastAsia="楷体_GB2312" w:hAnsi="楷体" w:cs="方正仿宋_GBK"/>
          <w:b/>
          <w:bCs/>
          <w:spacing w:val="-6"/>
          <w:szCs w:val="32"/>
        </w:rPr>
      </w:pPr>
      <w:r w:rsidRPr="00B742D8">
        <w:rPr>
          <w:rFonts w:ascii="楷体_GB2312" w:eastAsia="楷体_GB2312" w:hAnsi="楷体" w:cs="方正仿宋_GBK" w:hint="eastAsia"/>
          <w:b/>
          <w:bCs/>
          <w:spacing w:val="-6"/>
          <w:szCs w:val="32"/>
        </w:rPr>
        <w:t>（二）剖析根源，推动发展长效机制</w:t>
      </w:r>
    </w:p>
    <w:p w:rsidR="001E635F" w:rsidRPr="00B742D8" w:rsidRDefault="001E635F" w:rsidP="001E635F">
      <w:pPr>
        <w:spacing w:line="560" w:lineRule="exact"/>
        <w:ind w:firstLine="616"/>
        <w:rPr>
          <w:rFonts w:ascii="仿宋_GB2312" w:eastAsia="仿宋_GB2312" w:hAnsi="仿宋" w:cs="方正仿宋_GBK"/>
          <w:bCs/>
          <w:spacing w:val="-6"/>
          <w:szCs w:val="32"/>
        </w:rPr>
      </w:pPr>
      <w:r w:rsidRPr="00B742D8">
        <w:rPr>
          <w:rFonts w:ascii="仿宋_GB2312" w:eastAsia="仿宋_GB2312" w:hAnsi="仿宋" w:cs="方正仿宋_GBK" w:hint="eastAsia"/>
          <w:bCs/>
          <w:spacing w:val="-6"/>
          <w:szCs w:val="32"/>
        </w:rPr>
        <w:t>学校将结合整改查找出的问题，进一步完善重点领域的制度建设，进一步加强对权力运行的监督，认真排查各层面、各环节存在的突出问题，深刻剖析问题根源。注重建章立制，构建管用的长效机制。以整改工作为契机，在前一阶段制定的各项制度基础上，持续建立健全制度规范，坚持举一反三，以小见大，从个别问题中发现共性问题，加强内部管理，强化依法依规履职，在抓好整改的同时，注重治本，注重预防，注重运用好巡察问题找差距、补短板，坚决防止同类问题再次发生。通过完善制度建设，健全长效机制，提高学校精细化管理水平。以本次巡察整改为契机进一步严明党的纪律和政治规矩，严格贯彻执行中央“八项规定”,严防“四风”问题反弹回潮，持之以恒贯彻落实好巡察反馈意见的各项要求。增强理论与实践相结合，完善重大事项决策和校务管理机制。</w:t>
      </w:r>
    </w:p>
    <w:p w:rsidR="001E635F" w:rsidRPr="00B742D8" w:rsidRDefault="001E635F" w:rsidP="001E635F">
      <w:pPr>
        <w:spacing w:line="560" w:lineRule="exact"/>
        <w:ind w:firstLine="618"/>
        <w:rPr>
          <w:rFonts w:ascii="楷体_GB2312" w:eastAsia="楷体_GB2312" w:hAnsi="仿宋" w:cs="方正仿宋_GBK"/>
          <w:b/>
          <w:bCs/>
          <w:spacing w:val="-6"/>
          <w:szCs w:val="32"/>
        </w:rPr>
      </w:pPr>
      <w:r w:rsidRPr="00B742D8">
        <w:rPr>
          <w:rFonts w:ascii="楷体_GB2312" w:eastAsia="楷体_GB2312" w:hAnsi="楷体" w:cs="方正仿宋_GBK" w:hint="eastAsia"/>
          <w:b/>
          <w:bCs/>
          <w:spacing w:val="-6"/>
          <w:szCs w:val="32"/>
        </w:rPr>
        <w:t>（三）统筹推进，办好人民满意教育</w:t>
      </w:r>
    </w:p>
    <w:p w:rsidR="001E635F" w:rsidRPr="00B742D8" w:rsidRDefault="001E635F" w:rsidP="001E635F">
      <w:pPr>
        <w:spacing w:line="560" w:lineRule="exact"/>
        <w:ind w:firstLine="616"/>
        <w:rPr>
          <w:rFonts w:ascii="仿宋_GB2312" w:eastAsia="仿宋_GB2312" w:hAnsi="仿宋" w:cs="方正仿宋_GBK"/>
          <w:bCs/>
          <w:spacing w:val="-6"/>
          <w:szCs w:val="32"/>
        </w:rPr>
      </w:pPr>
      <w:r w:rsidRPr="00B742D8">
        <w:rPr>
          <w:rFonts w:ascii="仿宋_GB2312" w:eastAsia="仿宋_GB2312" w:hAnsi="仿宋" w:cs="方正仿宋_GBK" w:hint="eastAsia"/>
          <w:bCs/>
          <w:spacing w:val="-6"/>
          <w:szCs w:val="32"/>
        </w:rPr>
        <w:t>学校将要把巡察整改与学习贯彻党的十九大精神，与推进“不忘初心、牢记使命”主题教育紧密结合，切实发挥党委的领导核心作用，把加强党的领导贯穿到工作的方方面面，切实做到以巡察整</w:t>
      </w:r>
      <w:r w:rsidRPr="00B742D8">
        <w:rPr>
          <w:rFonts w:ascii="仿宋_GB2312" w:eastAsia="仿宋_GB2312" w:hAnsi="仿宋" w:cs="方正仿宋_GBK" w:hint="eastAsia"/>
          <w:bCs/>
          <w:spacing w:val="-6"/>
          <w:szCs w:val="32"/>
        </w:rPr>
        <w:lastRenderedPageBreak/>
        <w:t>改工作推动学校各项工作持续发展。切实增强党建与教学业务工作的融合，发挥好党建引领作用。强化政治担当，促进从严治党向纵深发展。牢固树立“四个意识”，坚定“四个自信”，做到“两个维护”，以“不忘初心、牢记使命”主题教育为引领，以全面从严治党为保障，以办人民满意教育为办学目标，进一步提升学校办学品质，推动学校高质量发展。进一步改革教学评价和教科研工作机制，全面提升教学质量，全面建设高品质学校。</w:t>
      </w:r>
    </w:p>
    <w:p w:rsidR="00AD12F9" w:rsidRPr="006406F4" w:rsidRDefault="00AD12F9" w:rsidP="006406F4">
      <w:pPr>
        <w:spacing w:line="570" w:lineRule="exact"/>
        <w:ind w:firstLineChars="0" w:firstLine="641"/>
        <w:jc w:val="left"/>
        <w:rPr>
          <w:rFonts w:ascii="仿宋_GB2312" w:eastAsia="仿宋_GB2312" w:hAnsi="Times New Roman"/>
          <w:szCs w:val="32"/>
        </w:rPr>
      </w:pPr>
      <w:r w:rsidRPr="006406F4">
        <w:rPr>
          <w:rFonts w:ascii="仿宋_GB2312" w:eastAsia="仿宋_GB2312" w:hAnsi="Times New Roman" w:hint="eastAsia"/>
          <w:szCs w:val="32"/>
        </w:rPr>
        <w:t>欢迎广大干部群众对巡察整改落实情况进行监督。如有意见建议，请及时向我们反映。</w:t>
      </w:r>
      <w:r w:rsidR="00DE352F" w:rsidRPr="006406F4">
        <w:rPr>
          <w:rFonts w:ascii="仿宋_GB2312" w:eastAsia="仿宋_GB2312" w:hAnsi="Times New Roman" w:hint="eastAsia"/>
          <w:szCs w:val="32"/>
        </w:rPr>
        <w:t>联系方式：电话0519-86682843；邮政信箱：常州市西横街32号大成殿中国共产党常州市第二中学委员会巡察工作领导小组办公室；电子邮箱：</w:t>
      </w:r>
      <w:hyperlink r:id="rId8" w:history="1">
        <w:r w:rsidR="00B43468" w:rsidRPr="006406F4">
          <w:rPr>
            <w:rStyle w:val="a7"/>
            <w:rFonts w:ascii="仿宋_GB2312" w:eastAsia="仿宋_GB2312" w:hAnsi="Times New Roman" w:hint="eastAsia"/>
            <w:szCs w:val="32"/>
          </w:rPr>
          <w:t>czerzhong@163.com</w:t>
        </w:r>
      </w:hyperlink>
      <w:r w:rsidR="00DE352F" w:rsidRPr="006406F4">
        <w:rPr>
          <w:rFonts w:ascii="仿宋_GB2312" w:eastAsia="仿宋_GB2312" w:hAnsi="Times New Roman" w:hint="eastAsia"/>
          <w:szCs w:val="32"/>
        </w:rPr>
        <w:t>。</w:t>
      </w:r>
    </w:p>
    <w:p w:rsidR="00B43468" w:rsidRDefault="00B43468" w:rsidP="008255A7">
      <w:pPr>
        <w:spacing w:line="570" w:lineRule="exact"/>
        <w:ind w:firstLineChars="0" w:firstLine="641"/>
        <w:rPr>
          <w:rFonts w:ascii="Times New Roman" w:eastAsia="仿宋_GB2312" w:hAnsi="Times New Roman"/>
          <w:szCs w:val="32"/>
        </w:rPr>
      </w:pPr>
    </w:p>
    <w:p w:rsidR="00B43468" w:rsidRDefault="00B43468" w:rsidP="00B43468">
      <w:pPr>
        <w:spacing w:line="570" w:lineRule="exact"/>
        <w:ind w:firstLine="640"/>
        <w:jc w:val="right"/>
        <w:rPr>
          <w:rFonts w:ascii="仿宋" w:eastAsia="仿宋" w:hAnsi="仿宋" w:cs="方正仿宋_GBK"/>
          <w:bCs/>
          <w:spacing w:val="-6"/>
          <w:szCs w:val="32"/>
        </w:rPr>
      </w:pPr>
      <w:r>
        <w:rPr>
          <w:rFonts w:ascii="Times New Roman" w:eastAsia="仿宋_GB2312" w:hAnsi="Times New Roman"/>
          <w:szCs w:val="32"/>
        </w:rPr>
        <w:t xml:space="preserve">                       </w:t>
      </w:r>
      <w:r>
        <w:rPr>
          <w:rFonts w:ascii="仿宋" w:eastAsia="仿宋" w:hAnsi="仿宋" w:hint="eastAsia"/>
          <w:bCs/>
          <w:spacing w:val="-6"/>
          <w:szCs w:val="32"/>
        </w:rPr>
        <w:t>中共常州市第二中学委员会</w:t>
      </w:r>
      <w:r w:rsidRPr="00BB09FF">
        <w:rPr>
          <w:rFonts w:ascii="仿宋" w:eastAsia="仿宋" w:hAnsi="仿宋" w:cs="方正仿宋_GBK" w:hint="eastAsia"/>
          <w:bCs/>
          <w:spacing w:val="-6"/>
          <w:szCs w:val="32"/>
        </w:rPr>
        <w:t xml:space="preserve">    </w:t>
      </w:r>
    </w:p>
    <w:p w:rsidR="00B43468" w:rsidRPr="00B43468" w:rsidRDefault="00B43468" w:rsidP="00B43468">
      <w:pPr>
        <w:spacing w:line="570" w:lineRule="exact"/>
        <w:ind w:right="308" w:firstLine="616"/>
        <w:jc w:val="right"/>
        <w:rPr>
          <w:rFonts w:ascii="Times New Roman" w:eastAsia="仿宋_GB2312" w:hAnsi="Times New Roman"/>
          <w:szCs w:val="32"/>
        </w:rPr>
      </w:pPr>
      <w:r>
        <w:rPr>
          <w:rFonts w:ascii="仿宋" w:eastAsia="仿宋" w:hAnsi="仿宋"/>
          <w:bCs/>
          <w:spacing w:val="-6"/>
          <w:szCs w:val="32"/>
        </w:rPr>
        <w:t>2020</w:t>
      </w:r>
      <w:r w:rsidRPr="00BB09FF">
        <w:rPr>
          <w:rFonts w:ascii="仿宋" w:eastAsia="仿宋" w:hAnsi="仿宋" w:cs="方正仿宋_GBK" w:hint="eastAsia"/>
          <w:bCs/>
          <w:spacing w:val="-6"/>
          <w:szCs w:val="32"/>
        </w:rPr>
        <w:t>年</w:t>
      </w:r>
      <w:r w:rsidR="007077AB">
        <w:rPr>
          <w:rFonts w:ascii="仿宋" w:eastAsia="仿宋" w:hAnsi="仿宋"/>
          <w:bCs/>
          <w:spacing w:val="-6"/>
          <w:szCs w:val="32"/>
        </w:rPr>
        <w:t>7</w:t>
      </w:r>
      <w:r w:rsidRPr="00BB09FF">
        <w:rPr>
          <w:rFonts w:ascii="仿宋" w:eastAsia="仿宋" w:hAnsi="仿宋" w:cs="方正仿宋_GBK" w:hint="eastAsia"/>
          <w:bCs/>
          <w:spacing w:val="-6"/>
          <w:szCs w:val="32"/>
        </w:rPr>
        <w:t>月</w:t>
      </w:r>
      <w:r>
        <w:rPr>
          <w:rFonts w:ascii="仿宋" w:eastAsia="仿宋" w:hAnsi="仿宋"/>
          <w:bCs/>
          <w:spacing w:val="-6"/>
          <w:szCs w:val="32"/>
        </w:rPr>
        <w:t>20</w:t>
      </w:r>
      <w:r w:rsidRPr="00BB09FF">
        <w:rPr>
          <w:rFonts w:ascii="仿宋" w:eastAsia="仿宋" w:hAnsi="仿宋" w:cs="方正仿宋_GBK" w:hint="eastAsia"/>
          <w:bCs/>
          <w:spacing w:val="-6"/>
          <w:szCs w:val="32"/>
        </w:rPr>
        <w:t xml:space="preserve">日   </w:t>
      </w:r>
    </w:p>
    <w:sectPr w:rsidR="00B43468" w:rsidRPr="00B43468" w:rsidSect="004A5245">
      <w:headerReference w:type="even" r:id="rId9"/>
      <w:headerReference w:type="default" r:id="rId10"/>
      <w:footerReference w:type="even" r:id="rId11"/>
      <w:footerReference w:type="default" r:id="rId12"/>
      <w:headerReference w:type="first" r:id="rId13"/>
      <w:footerReference w:type="first" r:id="rId14"/>
      <w:pgSz w:w="11906" w:h="16838" w:code="9"/>
      <w:pgMar w:top="2098" w:right="1531" w:bottom="1985" w:left="1531" w:header="709" w:footer="136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B79" w:rsidRDefault="00CE7B79" w:rsidP="00510D9D">
      <w:pPr>
        <w:spacing w:line="240" w:lineRule="auto"/>
        <w:ind w:firstLine="640"/>
      </w:pPr>
      <w:r>
        <w:separator/>
      </w:r>
    </w:p>
  </w:endnote>
  <w:endnote w:type="continuationSeparator" w:id="0">
    <w:p w:rsidR="00CE7B79" w:rsidRDefault="00CE7B79" w:rsidP="00510D9D">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方正仿宋_GBK">
    <w:altName w:val="微软雅黑"/>
    <w:charset w:val="86"/>
    <w:family w:val="script"/>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楷体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D9D" w:rsidRPr="004A5245" w:rsidRDefault="004A5245" w:rsidP="004A5245">
    <w:pPr>
      <w:pStyle w:val="a4"/>
      <w:ind w:firstLineChars="130" w:firstLine="364"/>
      <w:rPr>
        <w:rFonts w:asciiTheme="minorEastAsia" w:eastAsiaTheme="minorEastAsia" w:hAnsiTheme="minorEastAsia"/>
        <w:sz w:val="28"/>
        <w:szCs w:val="28"/>
      </w:rPr>
    </w:pPr>
    <w:r w:rsidRPr="004A5245">
      <w:rPr>
        <w:rFonts w:asciiTheme="minorEastAsia" w:eastAsiaTheme="minorEastAsia" w:hAnsiTheme="minorEastAsia" w:hint="eastAsia"/>
        <w:sz w:val="28"/>
        <w:szCs w:val="28"/>
      </w:rPr>
      <w:t xml:space="preserve">— </w:t>
    </w:r>
    <w:sdt>
      <w:sdtPr>
        <w:rPr>
          <w:rFonts w:asciiTheme="minorEastAsia" w:eastAsiaTheme="minorEastAsia" w:hAnsiTheme="minorEastAsia"/>
          <w:sz w:val="28"/>
          <w:szCs w:val="28"/>
        </w:rPr>
        <w:id w:val="20629256"/>
        <w:docPartObj>
          <w:docPartGallery w:val="Page Numbers (Bottom of Page)"/>
          <w:docPartUnique/>
        </w:docPartObj>
      </w:sdtPr>
      <w:sdtEndPr/>
      <w:sdtContent>
        <w:r w:rsidR="00DE214A" w:rsidRPr="004A5245">
          <w:rPr>
            <w:rFonts w:asciiTheme="minorEastAsia" w:eastAsiaTheme="minorEastAsia" w:hAnsiTheme="minorEastAsia"/>
            <w:sz w:val="28"/>
            <w:szCs w:val="28"/>
          </w:rPr>
          <w:fldChar w:fldCharType="begin"/>
        </w:r>
        <w:r w:rsidRPr="004A5245">
          <w:rPr>
            <w:rFonts w:asciiTheme="minorEastAsia" w:eastAsiaTheme="minorEastAsia" w:hAnsiTheme="minorEastAsia"/>
            <w:sz w:val="28"/>
            <w:szCs w:val="28"/>
          </w:rPr>
          <w:instrText xml:space="preserve"> PAGE   \* MERGEFORMAT </w:instrText>
        </w:r>
        <w:r w:rsidR="00DE214A" w:rsidRPr="004A5245">
          <w:rPr>
            <w:rFonts w:asciiTheme="minorEastAsia" w:eastAsiaTheme="minorEastAsia" w:hAnsiTheme="minorEastAsia"/>
            <w:sz w:val="28"/>
            <w:szCs w:val="28"/>
          </w:rPr>
          <w:fldChar w:fldCharType="separate"/>
        </w:r>
        <w:r w:rsidR="00721C34" w:rsidRPr="00721C34">
          <w:rPr>
            <w:rFonts w:asciiTheme="minorEastAsia" w:eastAsiaTheme="minorEastAsia" w:hAnsiTheme="minorEastAsia"/>
            <w:noProof/>
            <w:sz w:val="28"/>
            <w:szCs w:val="28"/>
            <w:lang w:val="zh-CN"/>
          </w:rPr>
          <w:t>38</w:t>
        </w:r>
        <w:r w:rsidR="00DE214A" w:rsidRPr="004A5245">
          <w:rPr>
            <w:rFonts w:asciiTheme="minorEastAsia" w:eastAsiaTheme="minorEastAsia" w:hAnsiTheme="minorEastAsia"/>
            <w:sz w:val="28"/>
            <w:szCs w:val="28"/>
          </w:rPr>
          <w:fldChar w:fldCharType="end"/>
        </w:r>
        <w:r w:rsidRPr="004A5245">
          <w:rPr>
            <w:rFonts w:asciiTheme="minorEastAsia" w:eastAsiaTheme="minorEastAsia" w:hAnsiTheme="minorEastAsia" w:hint="eastAsia"/>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D9D" w:rsidRDefault="004A5245" w:rsidP="004A5245">
    <w:pPr>
      <w:pStyle w:val="a4"/>
      <w:wordWrap w:val="0"/>
      <w:ind w:rightChars="86" w:right="275" w:firstLine="560"/>
      <w:jc w:val="right"/>
    </w:pPr>
    <w:r w:rsidRPr="004A5245">
      <w:rPr>
        <w:rFonts w:asciiTheme="minorEastAsia" w:eastAsiaTheme="minorEastAsia" w:hAnsiTheme="minorEastAsia" w:hint="eastAsia"/>
        <w:sz w:val="28"/>
        <w:szCs w:val="28"/>
      </w:rPr>
      <w:t xml:space="preserve">— </w:t>
    </w:r>
    <w:sdt>
      <w:sdtPr>
        <w:rPr>
          <w:rFonts w:asciiTheme="minorEastAsia" w:eastAsiaTheme="minorEastAsia" w:hAnsiTheme="minorEastAsia"/>
          <w:sz w:val="28"/>
          <w:szCs w:val="28"/>
        </w:rPr>
        <w:id w:val="20629230"/>
        <w:docPartObj>
          <w:docPartGallery w:val="Page Numbers (Bottom of Page)"/>
          <w:docPartUnique/>
        </w:docPartObj>
      </w:sdtPr>
      <w:sdtEndPr>
        <w:rPr>
          <w:rFonts w:ascii="Times" w:eastAsia="方正仿宋_GBK" w:hAnsi="Times"/>
          <w:sz w:val="18"/>
          <w:szCs w:val="18"/>
        </w:rPr>
      </w:sdtEndPr>
      <w:sdtContent>
        <w:r w:rsidR="00DE214A" w:rsidRPr="004A5245">
          <w:rPr>
            <w:rFonts w:asciiTheme="minorEastAsia" w:eastAsiaTheme="minorEastAsia" w:hAnsiTheme="minorEastAsia"/>
            <w:sz w:val="28"/>
            <w:szCs w:val="28"/>
          </w:rPr>
          <w:fldChar w:fldCharType="begin"/>
        </w:r>
        <w:r w:rsidRPr="004A5245">
          <w:rPr>
            <w:rFonts w:asciiTheme="minorEastAsia" w:eastAsiaTheme="minorEastAsia" w:hAnsiTheme="minorEastAsia"/>
            <w:sz w:val="28"/>
            <w:szCs w:val="28"/>
          </w:rPr>
          <w:instrText xml:space="preserve"> PAGE   \* MERGEFORMAT </w:instrText>
        </w:r>
        <w:r w:rsidR="00DE214A" w:rsidRPr="004A5245">
          <w:rPr>
            <w:rFonts w:asciiTheme="minorEastAsia" w:eastAsiaTheme="minorEastAsia" w:hAnsiTheme="minorEastAsia"/>
            <w:sz w:val="28"/>
            <w:szCs w:val="28"/>
          </w:rPr>
          <w:fldChar w:fldCharType="separate"/>
        </w:r>
        <w:r w:rsidR="00721C34" w:rsidRPr="00721C34">
          <w:rPr>
            <w:rFonts w:asciiTheme="minorEastAsia" w:eastAsiaTheme="minorEastAsia" w:hAnsiTheme="minorEastAsia"/>
            <w:noProof/>
            <w:sz w:val="28"/>
            <w:szCs w:val="28"/>
            <w:lang w:val="zh-CN"/>
          </w:rPr>
          <w:t>37</w:t>
        </w:r>
        <w:r w:rsidR="00DE214A" w:rsidRPr="004A5245">
          <w:rPr>
            <w:rFonts w:asciiTheme="minorEastAsia" w:eastAsiaTheme="minorEastAsia" w:hAnsiTheme="minorEastAsia"/>
            <w:sz w:val="28"/>
            <w:szCs w:val="28"/>
          </w:rPr>
          <w:fldChar w:fldCharType="end"/>
        </w:r>
        <w:r w:rsidRPr="004A5245">
          <w:rPr>
            <w:rFonts w:asciiTheme="minorEastAsia" w:eastAsiaTheme="minorEastAsia" w:hAnsiTheme="minorEastAsia" w:hint="eastAsia"/>
            <w:sz w:val="28"/>
            <w:szCs w:val="28"/>
          </w:rPr>
          <w:t xml:space="preserve"> —</w:t>
        </w:r>
      </w:sdtContent>
    </w:sdt>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D9D" w:rsidRDefault="00510D9D" w:rsidP="00510D9D">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B79" w:rsidRDefault="00CE7B79" w:rsidP="00510D9D">
      <w:pPr>
        <w:spacing w:line="240" w:lineRule="auto"/>
        <w:ind w:firstLine="640"/>
      </w:pPr>
      <w:r>
        <w:separator/>
      </w:r>
    </w:p>
  </w:footnote>
  <w:footnote w:type="continuationSeparator" w:id="0">
    <w:p w:rsidR="00CE7B79" w:rsidRDefault="00CE7B79" w:rsidP="00510D9D">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D9D" w:rsidRDefault="00510D9D" w:rsidP="00DE6666">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D9D" w:rsidRDefault="00510D9D" w:rsidP="00510D9D">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D9D" w:rsidRDefault="00510D9D" w:rsidP="00510D9D">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9F527"/>
    <w:multiLevelType w:val="singleLevel"/>
    <w:tmpl w:val="13C9F527"/>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evenAndOddHeaders/>
  <w:drawingGridHorizontalSpacing w:val="16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D05DC"/>
    <w:rsid w:val="00024EE3"/>
    <w:rsid w:val="00063D9A"/>
    <w:rsid w:val="00146E05"/>
    <w:rsid w:val="00151427"/>
    <w:rsid w:val="00165175"/>
    <w:rsid w:val="001A543B"/>
    <w:rsid w:val="001B1018"/>
    <w:rsid w:val="001C064B"/>
    <w:rsid w:val="001D6E09"/>
    <w:rsid w:val="001E635F"/>
    <w:rsid w:val="00214443"/>
    <w:rsid w:val="002366C0"/>
    <w:rsid w:val="002631E8"/>
    <w:rsid w:val="002646BB"/>
    <w:rsid w:val="002813B2"/>
    <w:rsid w:val="00293BA4"/>
    <w:rsid w:val="002F3B63"/>
    <w:rsid w:val="00300909"/>
    <w:rsid w:val="00316704"/>
    <w:rsid w:val="003343FE"/>
    <w:rsid w:val="00352518"/>
    <w:rsid w:val="00393C52"/>
    <w:rsid w:val="003C35C7"/>
    <w:rsid w:val="003E09A6"/>
    <w:rsid w:val="003F7809"/>
    <w:rsid w:val="00422A49"/>
    <w:rsid w:val="0043642A"/>
    <w:rsid w:val="00457606"/>
    <w:rsid w:val="0046016D"/>
    <w:rsid w:val="004A2348"/>
    <w:rsid w:val="004A5245"/>
    <w:rsid w:val="004F0942"/>
    <w:rsid w:val="00510D9D"/>
    <w:rsid w:val="00526937"/>
    <w:rsid w:val="0053526F"/>
    <w:rsid w:val="0057382C"/>
    <w:rsid w:val="005E076C"/>
    <w:rsid w:val="005E4D0A"/>
    <w:rsid w:val="005E5E1B"/>
    <w:rsid w:val="0061357B"/>
    <w:rsid w:val="00616DE5"/>
    <w:rsid w:val="006406F4"/>
    <w:rsid w:val="006524F9"/>
    <w:rsid w:val="00672D1C"/>
    <w:rsid w:val="006774F9"/>
    <w:rsid w:val="006906EF"/>
    <w:rsid w:val="006E7DC8"/>
    <w:rsid w:val="00701361"/>
    <w:rsid w:val="007077AB"/>
    <w:rsid w:val="00721C34"/>
    <w:rsid w:val="00730470"/>
    <w:rsid w:val="00774AE5"/>
    <w:rsid w:val="00780E27"/>
    <w:rsid w:val="0079006D"/>
    <w:rsid w:val="007C544C"/>
    <w:rsid w:val="008151C2"/>
    <w:rsid w:val="0082193F"/>
    <w:rsid w:val="00821A53"/>
    <w:rsid w:val="008255A7"/>
    <w:rsid w:val="008357D2"/>
    <w:rsid w:val="0084666E"/>
    <w:rsid w:val="008557C6"/>
    <w:rsid w:val="00887165"/>
    <w:rsid w:val="008A28D5"/>
    <w:rsid w:val="008A572F"/>
    <w:rsid w:val="008B704A"/>
    <w:rsid w:val="008E481B"/>
    <w:rsid w:val="008F6561"/>
    <w:rsid w:val="00903B9E"/>
    <w:rsid w:val="00907A42"/>
    <w:rsid w:val="009808C8"/>
    <w:rsid w:val="00991DF9"/>
    <w:rsid w:val="00993CC7"/>
    <w:rsid w:val="009D5E5E"/>
    <w:rsid w:val="00A72BED"/>
    <w:rsid w:val="00AA0167"/>
    <w:rsid w:val="00AB231C"/>
    <w:rsid w:val="00AC20EC"/>
    <w:rsid w:val="00AD05DC"/>
    <w:rsid w:val="00AD12F9"/>
    <w:rsid w:val="00AF0A5F"/>
    <w:rsid w:val="00AF48E3"/>
    <w:rsid w:val="00B01E56"/>
    <w:rsid w:val="00B11DF0"/>
    <w:rsid w:val="00B43468"/>
    <w:rsid w:val="00B6560B"/>
    <w:rsid w:val="00B74F42"/>
    <w:rsid w:val="00B817DA"/>
    <w:rsid w:val="00B8236F"/>
    <w:rsid w:val="00B86409"/>
    <w:rsid w:val="00CC7B1B"/>
    <w:rsid w:val="00CD144B"/>
    <w:rsid w:val="00CD4273"/>
    <w:rsid w:val="00CE7B79"/>
    <w:rsid w:val="00CF0604"/>
    <w:rsid w:val="00D002BF"/>
    <w:rsid w:val="00D00472"/>
    <w:rsid w:val="00D87197"/>
    <w:rsid w:val="00D90D7A"/>
    <w:rsid w:val="00DA7F17"/>
    <w:rsid w:val="00DE214A"/>
    <w:rsid w:val="00DE352F"/>
    <w:rsid w:val="00DE6666"/>
    <w:rsid w:val="00DF0FF0"/>
    <w:rsid w:val="00E075CD"/>
    <w:rsid w:val="00EA42F4"/>
    <w:rsid w:val="00EF21E8"/>
    <w:rsid w:val="00F77E00"/>
    <w:rsid w:val="00FA5427"/>
    <w:rsid w:val="00FB342C"/>
    <w:rsid w:val="00FB3BEE"/>
    <w:rsid w:val="00FC2640"/>
    <w:rsid w:val="00FD02A8"/>
    <w:rsid w:val="00FD25B9"/>
    <w:rsid w:val="00FD28EC"/>
    <w:rsid w:val="00FD5906"/>
    <w:rsid w:val="00FF5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5BF460-15F6-43C4-97C4-D56B28682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5DC"/>
    <w:pPr>
      <w:widowControl w:val="0"/>
      <w:overflowPunct w:val="0"/>
      <w:snapToGrid w:val="0"/>
      <w:spacing w:line="590" w:lineRule="exact"/>
      <w:ind w:firstLineChars="200" w:firstLine="200"/>
      <w:jc w:val="both"/>
    </w:pPr>
    <w:rPr>
      <w:rFonts w:ascii="Times" w:eastAsia="方正仿宋_GBK" w:hAnsi="Times" w:cs="Times New Roman"/>
      <w:sz w:val="32"/>
      <w:szCs w:val="20"/>
    </w:rPr>
  </w:style>
  <w:style w:type="paragraph" w:styleId="1">
    <w:name w:val="heading 1"/>
    <w:basedOn w:val="a"/>
    <w:next w:val="a"/>
    <w:link w:val="1Char"/>
    <w:uiPriority w:val="9"/>
    <w:qFormat/>
    <w:rsid w:val="003C35C7"/>
    <w:pPr>
      <w:keepNext/>
      <w:keepLines/>
      <w:spacing w:before="340" w:after="330" w:line="578" w:lineRule="atLeast"/>
      <w:outlineLvl w:val="0"/>
    </w:pPr>
    <w:rPr>
      <w:b/>
      <w:bCs/>
      <w:kern w:val="44"/>
      <w:sz w:val="44"/>
      <w:szCs w:val="44"/>
    </w:rPr>
  </w:style>
  <w:style w:type="paragraph" w:styleId="2">
    <w:name w:val="heading 2"/>
    <w:basedOn w:val="a"/>
    <w:link w:val="2Char"/>
    <w:uiPriority w:val="9"/>
    <w:qFormat/>
    <w:rsid w:val="00F77E00"/>
    <w:pPr>
      <w:widowControl/>
      <w:overflowPunct/>
      <w:adjustRightInd w:val="0"/>
      <w:snapToGrid/>
      <w:spacing w:before="100" w:beforeAutospacing="1" w:after="100" w:afterAutospacing="1" w:line="240" w:lineRule="auto"/>
      <w:ind w:firstLineChars="0" w:firstLine="0"/>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F77E00"/>
    <w:rPr>
      <w:rFonts w:ascii="宋体" w:eastAsia="宋体" w:hAnsi="宋体" w:cs="宋体"/>
      <w:b/>
      <w:bCs/>
      <w:kern w:val="0"/>
      <w:sz w:val="36"/>
      <w:szCs w:val="36"/>
    </w:rPr>
  </w:style>
  <w:style w:type="paragraph" w:styleId="a3">
    <w:name w:val="header"/>
    <w:basedOn w:val="a"/>
    <w:link w:val="Char"/>
    <w:unhideWhenUsed/>
    <w:rsid w:val="00510D9D"/>
    <w:pPr>
      <w:pBdr>
        <w:bottom w:val="single" w:sz="6" w:space="1" w:color="auto"/>
      </w:pBdr>
      <w:tabs>
        <w:tab w:val="center" w:pos="4153"/>
        <w:tab w:val="right" w:pos="8306"/>
      </w:tabs>
      <w:spacing w:line="240" w:lineRule="atLeast"/>
      <w:jc w:val="center"/>
    </w:pPr>
    <w:rPr>
      <w:sz w:val="18"/>
      <w:szCs w:val="18"/>
    </w:rPr>
  </w:style>
  <w:style w:type="character" w:customStyle="1" w:styleId="Char">
    <w:name w:val="页眉 Char"/>
    <w:basedOn w:val="a0"/>
    <w:link w:val="a3"/>
    <w:rsid w:val="00510D9D"/>
    <w:rPr>
      <w:rFonts w:ascii="Times" w:eastAsia="方正仿宋_GBK" w:hAnsi="Times" w:cs="Times New Roman"/>
      <w:sz w:val="18"/>
      <w:szCs w:val="18"/>
    </w:rPr>
  </w:style>
  <w:style w:type="paragraph" w:styleId="a4">
    <w:name w:val="footer"/>
    <w:basedOn w:val="a"/>
    <w:link w:val="Char0"/>
    <w:uiPriority w:val="99"/>
    <w:unhideWhenUsed/>
    <w:rsid w:val="00510D9D"/>
    <w:pPr>
      <w:tabs>
        <w:tab w:val="center" w:pos="4153"/>
        <w:tab w:val="right" w:pos="8306"/>
      </w:tabs>
      <w:spacing w:line="240" w:lineRule="atLeast"/>
      <w:jc w:val="left"/>
    </w:pPr>
    <w:rPr>
      <w:sz w:val="18"/>
      <w:szCs w:val="18"/>
    </w:rPr>
  </w:style>
  <w:style w:type="character" w:customStyle="1" w:styleId="Char0">
    <w:name w:val="页脚 Char"/>
    <w:basedOn w:val="a0"/>
    <w:link w:val="a4"/>
    <w:uiPriority w:val="99"/>
    <w:rsid w:val="00510D9D"/>
    <w:rPr>
      <w:rFonts w:ascii="Times" w:eastAsia="方正仿宋_GBK" w:hAnsi="Times" w:cs="Times New Roman"/>
      <w:sz w:val="18"/>
      <w:szCs w:val="18"/>
    </w:rPr>
  </w:style>
  <w:style w:type="character" w:customStyle="1" w:styleId="1Char">
    <w:name w:val="标题 1 Char"/>
    <w:basedOn w:val="a0"/>
    <w:link w:val="1"/>
    <w:uiPriority w:val="9"/>
    <w:rsid w:val="003C35C7"/>
    <w:rPr>
      <w:rFonts w:ascii="Times" w:eastAsia="方正仿宋_GBK" w:hAnsi="Times" w:cs="Times New Roman"/>
      <w:b/>
      <w:bCs/>
      <w:kern w:val="44"/>
      <w:sz w:val="44"/>
      <w:szCs w:val="44"/>
    </w:rPr>
  </w:style>
  <w:style w:type="character" w:styleId="a5">
    <w:name w:val="page number"/>
    <w:basedOn w:val="a0"/>
    <w:rsid w:val="00AD12F9"/>
  </w:style>
  <w:style w:type="paragraph" w:styleId="a6">
    <w:name w:val="List Paragraph"/>
    <w:basedOn w:val="a"/>
    <w:uiPriority w:val="34"/>
    <w:qFormat/>
    <w:rsid w:val="002366C0"/>
    <w:pPr>
      <w:ind w:firstLine="420"/>
    </w:pPr>
  </w:style>
  <w:style w:type="character" w:styleId="a7">
    <w:name w:val="Hyperlink"/>
    <w:basedOn w:val="a0"/>
    <w:uiPriority w:val="99"/>
    <w:unhideWhenUsed/>
    <w:rsid w:val="00B434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7553">
      <w:bodyDiv w:val="1"/>
      <w:marLeft w:val="0"/>
      <w:marRight w:val="0"/>
      <w:marTop w:val="0"/>
      <w:marBottom w:val="0"/>
      <w:divBdr>
        <w:top w:val="none" w:sz="0" w:space="0" w:color="auto"/>
        <w:left w:val="none" w:sz="0" w:space="0" w:color="auto"/>
        <w:bottom w:val="none" w:sz="0" w:space="0" w:color="auto"/>
        <w:right w:val="none" w:sz="0" w:space="0" w:color="auto"/>
      </w:divBdr>
    </w:div>
    <w:div w:id="179814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zerzhong@163.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A062E-A632-4665-86AA-0726F758B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40</Pages>
  <Words>3559</Words>
  <Characters>20291</Characters>
  <Application>Microsoft Office Word</Application>
  <DocSecurity>0</DocSecurity>
  <Lines>169</Lines>
  <Paragraphs>47</Paragraphs>
  <ScaleCrop>false</ScaleCrop>
  <Company>MS</Company>
  <LinksUpToDate>false</LinksUpToDate>
  <CharactersWithSpaces>23803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klmyt</cp:lastModifiedBy>
  <cp:revision>43</cp:revision>
  <cp:lastPrinted>2020-03-13T08:40:00Z</cp:lastPrinted>
  <dcterms:created xsi:type="dcterms:W3CDTF">2020-03-13T03:02:00Z</dcterms:created>
  <dcterms:modified xsi:type="dcterms:W3CDTF">2020-07-21T06:32:00Z</dcterms:modified>
</cp:coreProperties>
</file>