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Theme="minorEastAsia" w:hAnsiTheme="minorEastAsia" w:eastAsiaTheme="minorEastAsia" w:cstheme="minorEastAsia"/>
          <w:b/>
          <w:bCs/>
          <w:i w:val="0"/>
          <w:caps w:val="0"/>
          <w:color w:val="333333"/>
          <w:spacing w:val="0"/>
          <w:kern w:val="2"/>
          <w:sz w:val="28"/>
          <w:szCs w:val="28"/>
          <w:shd w:val="clear" w:fill="FFFFFF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caps w:val="0"/>
          <w:color w:val="333333"/>
          <w:spacing w:val="0"/>
          <w:kern w:val="2"/>
          <w:sz w:val="28"/>
          <w:szCs w:val="28"/>
          <w:shd w:val="clear" w:fill="FFFFFF"/>
          <w:lang w:val="en-US" w:eastAsia="zh-CN" w:bidi="ar-SA"/>
        </w:rPr>
        <w:t>观全国优课有感</w:t>
      </w:r>
    </w:p>
    <w:p>
      <w:pPr>
        <w:ind w:firstLine="480" w:firstLineChars="200"/>
        <w:rPr>
          <w:rFonts w:hint="default" w:asciiTheme="minorEastAsia" w:hAnsiTheme="minorEastAsia" w:cstheme="minorEastAsia"/>
          <w:b w:val="0"/>
          <w:i w:val="0"/>
          <w:caps w:val="0"/>
          <w:color w:val="333333"/>
          <w:spacing w:val="0"/>
          <w:kern w:val="2"/>
          <w:sz w:val="24"/>
          <w:szCs w:val="24"/>
          <w:shd w:val="clear" w:fill="FFFFFF"/>
          <w:lang w:val="en-US" w:eastAsia="zh-CN" w:bidi="ar-SA"/>
        </w:rPr>
      </w:pPr>
      <w:r>
        <w:rPr>
          <w:rFonts w:hint="eastAsia" w:asciiTheme="minorEastAsia" w:hAnsiTheme="minorEastAsia" w:cstheme="minorEastAsia"/>
          <w:b w:val="0"/>
          <w:i w:val="0"/>
          <w:caps w:val="0"/>
          <w:color w:val="333333"/>
          <w:spacing w:val="0"/>
          <w:kern w:val="2"/>
          <w:sz w:val="24"/>
          <w:szCs w:val="24"/>
          <w:shd w:val="clear" w:fill="FFFFFF"/>
          <w:lang w:val="en-US" w:eastAsia="zh-CN" w:bidi="ar-SA"/>
        </w:rPr>
        <w:t>7月8日在周老师的组织下，我们一起线上观摩了陈骞老师的《增强生命的韧性》这节课，整节课带给我极大的触动，让我再一次刷新了对传统政治课堂的认知。</w:t>
      </w:r>
    </w:p>
    <w:p>
      <w:pPr>
        <w:ind w:firstLine="480" w:firstLineChars="200"/>
        <w:rPr>
          <w:rFonts w:hint="default" w:asciiTheme="minorEastAsia" w:hAnsiTheme="minorEastAsia" w:eastAsiaTheme="minorEastAsia" w:cstheme="minorEastAsia"/>
          <w:b w:val="0"/>
          <w:i w:val="0"/>
          <w:caps w:val="0"/>
          <w:color w:val="333333"/>
          <w:spacing w:val="0"/>
          <w:kern w:val="2"/>
          <w:sz w:val="24"/>
          <w:szCs w:val="24"/>
          <w:shd w:val="clear" w:fill="FFFFFF"/>
          <w:lang w:val="en-US" w:eastAsia="zh-CN" w:bidi="ar-SA"/>
        </w:rPr>
      </w:pPr>
      <w:r>
        <w:rPr>
          <w:rFonts w:hint="default" w:asciiTheme="minorEastAsia" w:hAnsiTheme="minorEastAsia" w:eastAsiaTheme="minorEastAsia" w:cstheme="minorEastAsia"/>
          <w:b w:val="0"/>
          <w:i w:val="0"/>
          <w:caps w:val="0"/>
          <w:color w:val="333333"/>
          <w:spacing w:val="0"/>
          <w:kern w:val="2"/>
          <w:sz w:val="24"/>
          <w:szCs w:val="24"/>
          <w:shd w:val="clear" w:fill="FFFFFF"/>
          <w:lang w:val="en-US" w:eastAsia="zh-CN" w:bidi="ar-SA"/>
        </w:rPr>
        <w:t>陈骞老师以</w:t>
      </w:r>
      <w:r>
        <w:rPr>
          <w:rFonts w:hint="eastAsia" w:asciiTheme="minorEastAsia" w:hAnsiTheme="minorEastAsia" w:cstheme="minorEastAsia"/>
          <w:b w:val="0"/>
          <w:i w:val="0"/>
          <w:caps w:val="0"/>
          <w:color w:val="333333"/>
          <w:spacing w:val="0"/>
          <w:kern w:val="2"/>
          <w:sz w:val="24"/>
          <w:szCs w:val="24"/>
          <w:shd w:val="clear" w:fill="FFFFFF"/>
          <w:lang w:val="en-US" w:eastAsia="zh-CN" w:bidi="ar-SA"/>
        </w:rPr>
        <w:t>轻松</w:t>
      </w:r>
      <w:r>
        <w:rPr>
          <w:rFonts w:hint="default" w:asciiTheme="minorEastAsia" w:hAnsiTheme="minorEastAsia" w:eastAsiaTheme="minorEastAsia" w:cstheme="minorEastAsia"/>
          <w:b w:val="0"/>
          <w:i w:val="0"/>
          <w:caps w:val="0"/>
          <w:color w:val="333333"/>
          <w:spacing w:val="0"/>
          <w:kern w:val="2"/>
          <w:sz w:val="24"/>
          <w:szCs w:val="24"/>
          <w:shd w:val="clear" w:fill="FFFFFF"/>
          <w:lang w:val="en-US" w:eastAsia="zh-CN" w:bidi="ar-SA"/>
        </w:rPr>
        <w:t>幽默的话语开场，</w:t>
      </w:r>
      <w:r>
        <w:rPr>
          <w:rFonts w:hint="eastAsia" w:asciiTheme="minorEastAsia" w:hAnsiTheme="minorEastAsia" w:cstheme="minorEastAsia"/>
          <w:b w:val="0"/>
          <w:i w:val="0"/>
          <w:caps w:val="0"/>
          <w:color w:val="333333"/>
          <w:spacing w:val="0"/>
          <w:kern w:val="2"/>
          <w:sz w:val="24"/>
          <w:szCs w:val="24"/>
          <w:shd w:val="clear" w:fill="FFFFFF"/>
          <w:lang w:val="en-US" w:eastAsia="zh-CN" w:bidi="ar-SA"/>
        </w:rPr>
        <w:t>激发学生兴趣。</w:t>
      </w:r>
      <w:r>
        <w:rPr>
          <w:rFonts w:hint="default" w:asciiTheme="minorEastAsia" w:hAnsiTheme="minorEastAsia" w:eastAsiaTheme="minorEastAsia" w:cstheme="minorEastAsia"/>
          <w:b w:val="0"/>
          <w:i w:val="0"/>
          <w:caps w:val="0"/>
          <w:color w:val="333333"/>
          <w:spacing w:val="0"/>
          <w:kern w:val="2"/>
          <w:sz w:val="24"/>
          <w:szCs w:val="24"/>
          <w:shd w:val="clear" w:fill="FFFFFF"/>
          <w:lang w:val="en-US" w:eastAsia="zh-CN" w:bidi="ar-SA"/>
        </w:rPr>
        <w:t>课堂中，陈老师通过不断地追问、创设能够引起学生</w:t>
      </w:r>
      <w:r>
        <w:rPr>
          <w:rFonts w:hint="eastAsia" w:asciiTheme="minorEastAsia" w:hAnsiTheme="minorEastAsia" w:cstheme="minorEastAsia"/>
          <w:b w:val="0"/>
          <w:i w:val="0"/>
          <w:caps w:val="0"/>
          <w:color w:val="333333"/>
          <w:spacing w:val="0"/>
          <w:kern w:val="2"/>
          <w:sz w:val="24"/>
          <w:szCs w:val="24"/>
          <w:shd w:val="clear" w:fill="FFFFFF"/>
          <w:lang w:val="en-US" w:eastAsia="zh-CN" w:bidi="ar-SA"/>
        </w:rPr>
        <w:t>共鸣</w:t>
      </w:r>
      <w:r>
        <w:rPr>
          <w:rFonts w:hint="default" w:asciiTheme="minorEastAsia" w:hAnsiTheme="minorEastAsia" w:eastAsiaTheme="minorEastAsia" w:cstheme="minorEastAsia"/>
          <w:b w:val="0"/>
          <w:i w:val="0"/>
          <w:caps w:val="0"/>
          <w:color w:val="333333"/>
          <w:spacing w:val="0"/>
          <w:kern w:val="2"/>
          <w:sz w:val="24"/>
          <w:szCs w:val="24"/>
          <w:shd w:val="clear" w:fill="FFFFFF"/>
          <w:lang w:val="en-US" w:eastAsia="zh-CN" w:bidi="ar-SA"/>
        </w:rPr>
        <w:t>的情境，引发学生对于挫折的辩证思考，学生妙语连珠，课堂</w:t>
      </w:r>
      <w:r>
        <w:rPr>
          <w:rFonts w:hint="eastAsia" w:asciiTheme="minorEastAsia" w:hAnsiTheme="minorEastAsia" w:cstheme="minorEastAsia"/>
          <w:b w:val="0"/>
          <w:i w:val="0"/>
          <w:caps w:val="0"/>
          <w:color w:val="333333"/>
          <w:spacing w:val="0"/>
          <w:kern w:val="2"/>
          <w:sz w:val="24"/>
          <w:szCs w:val="24"/>
          <w:shd w:val="clear" w:fill="FFFFFF"/>
          <w:lang w:val="en-US" w:eastAsia="zh-CN" w:bidi="ar-SA"/>
        </w:rPr>
        <w:t>生成性资源</w:t>
      </w:r>
      <w:r>
        <w:rPr>
          <w:rFonts w:hint="default" w:asciiTheme="minorEastAsia" w:hAnsiTheme="minorEastAsia" w:eastAsiaTheme="minorEastAsia" w:cstheme="minorEastAsia"/>
          <w:b w:val="0"/>
          <w:i w:val="0"/>
          <w:caps w:val="0"/>
          <w:color w:val="333333"/>
          <w:spacing w:val="0"/>
          <w:kern w:val="2"/>
          <w:sz w:val="24"/>
          <w:szCs w:val="24"/>
          <w:shd w:val="clear" w:fill="FFFFFF"/>
          <w:lang w:val="en-US" w:eastAsia="zh-CN" w:bidi="ar-SA"/>
        </w:rPr>
        <w:t>丰富。</w:t>
      </w:r>
    </w:p>
    <w:p>
      <w:pPr>
        <w:ind w:firstLine="480" w:firstLineChars="200"/>
        <w:rPr>
          <w:rFonts w:hint="eastAsia" w:asciiTheme="minorEastAsia" w:hAnsiTheme="minorEastAsia" w:cstheme="minorEastAsia"/>
          <w:b w:val="0"/>
          <w:i w:val="0"/>
          <w:caps w:val="0"/>
          <w:color w:val="333333"/>
          <w:spacing w:val="0"/>
          <w:kern w:val="2"/>
          <w:sz w:val="24"/>
          <w:szCs w:val="24"/>
          <w:shd w:val="clear" w:fill="FFFFFF"/>
          <w:lang w:val="en-US" w:eastAsia="zh-CN" w:bidi="ar-SA"/>
        </w:rPr>
      </w:pPr>
      <w:r>
        <w:rPr>
          <w:rFonts w:hint="eastAsia" w:asciiTheme="minorEastAsia" w:hAnsiTheme="minorEastAsia" w:cstheme="minorEastAsia"/>
          <w:b w:val="0"/>
          <w:i w:val="0"/>
          <w:caps w:val="0"/>
          <w:color w:val="333333"/>
          <w:spacing w:val="0"/>
          <w:kern w:val="2"/>
          <w:sz w:val="24"/>
          <w:szCs w:val="24"/>
          <w:shd w:val="clear" w:fill="FFFFFF"/>
          <w:lang w:val="en-US" w:eastAsia="zh-CN" w:bidi="ar-SA"/>
        </w:rPr>
        <w:t>课堂的开始陈老师通过</w:t>
      </w:r>
      <w:r>
        <w:rPr>
          <w:rFonts w:hint="default" w:asciiTheme="minorEastAsia" w:hAnsiTheme="minorEastAsia" w:eastAsiaTheme="minorEastAsia" w:cstheme="minorEastAsia"/>
          <w:b w:val="0"/>
          <w:i w:val="0"/>
          <w:caps w:val="0"/>
          <w:color w:val="333333"/>
          <w:spacing w:val="0"/>
          <w:kern w:val="2"/>
          <w:sz w:val="24"/>
          <w:szCs w:val="24"/>
          <w:shd w:val="clear" w:fill="FFFFFF"/>
          <w:lang w:val="en-US" w:eastAsia="zh-CN" w:bidi="ar-SA"/>
        </w:rPr>
        <w:t>运用一道填空题：我( )挫折，引出本节课的关键词</w:t>
      </w:r>
      <w:r>
        <w:rPr>
          <w:rFonts w:hint="eastAsia" w:asciiTheme="minorEastAsia" w:hAnsiTheme="minorEastAsia" w:cstheme="minorEastAsia"/>
          <w:b w:val="0"/>
          <w:i w:val="0"/>
          <w:caps w:val="0"/>
          <w:color w:val="333333"/>
          <w:spacing w:val="0"/>
          <w:kern w:val="2"/>
          <w:sz w:val="24"/>
          <w:szCs w:val="24"/>
          <w:shd w:val="clear" w:fill="FFFFFF"/>
          <w:lang w:val="en-US" w:eastAsia="zh-CN" w:bidi="ar-SA"/>
        </w:rPr>
        <w:t>：</w:t>
      </w:r>
      <w:r>
        <w:rPr>
          <w:rFonts w:hint="default" w:asciiTheme="minorEastAsia" w:hAnsiTheme="minorEastAsia" w:eastAsiaTheme="minorEastAsia" w:cstheme="minorEastAsia"/>
          <w:b w:val="0"/>
          <w:i w:val="0"/>
          <w:caps w:val="0"/>
          <w:color w:val="333333"/>
          <w:spacing w:val="0"/>
          <w:kern w:val="2"/>
          <w:sz w:val="24"/>
          <w:szCs w:val="24"/>
          <w:shd w:val="clear" w:fill="FFFFFF"/>
          <w:lang w:val="en-US" w:eastAsia="zh-CN" w:bidi="ar-SA"/>
        </w:rPr>
        <w:t>挫折。</w:t>
      </w:r>
      <w:r>
        <w:rPr>
          <w:rFonts w:hint="eastAsia" w:asciiTheme="minorEastAsia" w:hAnsiTheme="minorEastAsia" w:cstheme="minorEastAsia"/>
          <w:b w:val="0"/>
          <w:i w:val="0"/>
          <w:caps w:val="0"/>
          <w:color w:val="333333"/>
          <w:spacing w:val="0"/>
          <w:kern w:val="2"/>
          <w:sz w:val="24"/>
          <w:szCs w:val="24"/>
          <w:shd w:val="clear" w:fill="FFFFFF"/>
          <w:lang w:val="en-US" w:eastAsia="zh-CN" w:bidi="ar-SA"/>
        </w:rPr>
        <w:t>这堂陈老师主要设计了三个活动：</w:t>
      </w:r>
    </w:p>
    <w:p>
      <w:pPr>
        <w:rPr>
          <w:rFonts w:hint="default" w:asciiTheme="minorEastAsia" w:hAnsiTheme="minorEastAsia" w:eastAsiaTheme="minorEastAsia" w:cstheme="minorEastAsia"/>
          <w:b w:val="0"/>
          <w:i w:val="0"/>
          <w:caps w:val="0"/>
          <w:color w:val="333333"/>
          <w:spacing w:val="0"/>
          <w:kern w:val="2"/>
          <w:sz w:val="24"/>
          <w:szCs w:val="24"/>
          <w:shd w:val="clear" w:fill="FFFFFF"/>
          <w:lang w:val="en-US" w:eastAsia="zh-CN" w:bidi="ar-SA"/>
        </w:rPr>
      </w:pPr>
      <w:r>
        <w:rPr>
          <w:rFonts w:hint="eastAsia" w:asciiTheme="minorEastAsia" w:hAnsiTheme="minorEastAsia" w:cstheme="minorEastAsia"/>
          <w:b w:val="0"/>
          <w:i w:val="0"/>
          <w:caps w:val="0"/>
          <w:color w:val="333333"/>
          <w:spacing w:val="0"/>
          <w:kern w:val="2"/>
          <w:sz w:val="24"/>
          <w:szCs w:val="24"/>
          <w:shd w:val="clear" w:fill="FFFFFF"/>
          <w:lang w:val="en-US" w:eastAsia="zh-CN" w:bidi="ar-SA"/>
        </w:rPr>
        <w:t>活动一：</w:t>
      </w:r>
      <w:r>
        <w:rPr>
          <w:rFonts w:hint="default" w:asciiTheme="minorEastAsia" w:hAnsiTheme="minorEastAsia" w:eastAsiaTheme="minorEastAsia" w:cstheme="minorEastAsia"/>
          <w:b w:val="0"/>
          <w:i w:val="0"/>
          <w:caps w:val="0"/>
          <w:color w:val="333333"/>
          <w:spacing w:val="0"/>
          <w:kern w:val="2"/>
          <w:sz w:val="24"/>
          <w:szCs w:val="24"/>
          <w:shd w:val="clear" w:fill="FFFFFF"/>
          <w:lang w:val="en-US" w:eastAsia="zh-CN" w:bidi="ar-SA"/>
        </w:rPr>
        <w:t>摊开手心，挫折清单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Theme="minorEastAsia" w:hAnsiTheme="minorEastAsia" w:eastAsiaTheme="minorEastAsia" w:cstheme="minorEastAsia"/>
          <w:b w:val="0"/>
          <w:i w:val="0"/>
          <w:caps w:val="0"/>
          <w:color w:val="333333"/>
          <w:spacing w:val="0"/>
          <w:kern w:val="2"/>
          <w:sz w:val="24"/>
          <w:szCs w:val="24"/>
          <w:shd w:val="clear" w:fill="FFFFFF"/>
          <w:lang w:val="en-US" w:eastAsia="zh-CN" w:bidi="ar-SA"/>
        </w:rPr>
      </w:pPr>
      <w:r>
        <w:rPr>
          <w:rFonts w:hint="default" w:asciiTheme="minorEastAsia" w:hAnsiTheme="minorEastAsia" w:eastAsiaTheme="minorEastAsia" w:cstheme="minorEastAsia"/>
          <w:b w:val="0"/>
          <w:i w:val="0"/>
          <w:caps w:val="0"/>
          <w:color w:val="333333"/>
          <w:spacing w:val="0"/>
          <w:kern w:val="2"/>
          <w:sz w:val="24"/>
          <w:szCs w:val="24"/>
          <w:shd w:val="clear" w:fill="FFFFFF"/>
          <w:lang w:val="en-US" w:eastAsia="zh-CN" w:bidi="ar-SA"/>
        </w:rPr>
        <w:t>陈骞老师通过提问学生“你觉得人生中有多少挫折？”，列出“挫折清单”，引导学生得出</w:t>
      </w:r>
      <w:r>
        <w:rPr>
          <w:rFonts w:hint="eastAsia" w:asciiTheme="minorEastAsia" w:hAnsiTheme="minorEastAsia" w:cstheme="minorEastAsia"/>
          <w:b w:val="0"/>
          <w:i w:val="0"/>
          <w:caps w:val="0"/>
          <w:color w:val="333333"/>
          <w:spacing w:val="0"/>
          <w:kern w:val="2"/>
          <w:sz w:val="24"/>
          <w:szCs w:val="24"/>
          <w:shd w:val="clear" w:fill="FFFFFF"/>
          <w:lang w:val="en-US" w:eastAsia="zh-CN" w:bidi="ar-SA"/>
        </w:rPr>
        <w:t>：</w:t>
      </w:r>
      <w:r>
        <w:rPr>
          <w:rFonts w:hint="default" w:asciiTheme="minorEastAsia" w:hAnsiTheme="minorEastAsia" w:eastAsiaTheme="minorEastAsia" w:cstheme="minorEastAsia"/>
          <w:b w:val="0"/>
          <w:i w:val="0"/>
          <w:caps w:val="0"/>
          <w:color w:val="333333"/>
          <w:spacing w:val="0"/>
          <w:kern w:val="2"/>
          <w:sz w:val="24"/>
          <w:szCs w:val="24"/>
          <w:shd w:val="clear" w:fill="FFFFFF"/>
          <w:lang w:val="en-US" w:eastAsia="zh-CN" w:bidi="ar-SA"/>
        </w:rPr>
        <w:t>挫折指数与挫折认知有关。通过对问题的探究和交流，师生共同提升总结，初步加深对挫折的认知。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Theme="minorEastAsia" w:hAnsiTheme="minorEastAsia" w:eastAsiaTheme="minorEastAsia" w:cstheme="minorEastAsia"/>
          <w:b w:val="0"/>
          <w:i w:val="0"/>
          <w:caps w:val="0"/>
          <w:color w:val="333333"/>
          <w:spacing w:val="0"/>
          <w:kern w:val="2"/>
          <w:sz w:val="24"/>
          <w:szCs w:val="24"/>
          <w:shd w:val="clear" w:fill="FFFFFF"/>
          <w:lang w:val="en-US" w:eastAsia="zh-CN" w:bidi="ar-SA"/>
        </w:rPr>
      </w:pPr>
      <w:r>
        <w:rPr>
          <w:rFonts w:hint="eastAsia" w:asciiTheme="minorEastAsia" w:hAnsiTheme="minorEastAsia" w:cstheme="minorEastAsia"/>
          <w:b w:val="0"/>
          <w:i w:val="0"/>
          <w:caps w:val="0"/>
          <w:color w:val="333333"/>
          <w:spacing w:val="0"/>
          <w:kern w:val="2"/>
          <w:sz w:val="24"/>
          <w:szCs w:val="24"/>
          <w:shd w:val="clear" w:fill="FFFFFF"/>
          <w:lang w:val="en-US" w:eastAsia="zh-CN" w:bidi="ar-SA"/>
        </w:rPr>
        <w:t>活动二：</w:t>
      </w:r>
      <w:r>
        <w:rPr>
          <w:rFonts w:hint="default" w:asciiTheme="minorEastAsia" w:hAnsiTheme="minorEastAsia" w:eastAsiaTheme="minorEastAsia" w:cstheme="minorEastAsia"/>
          <w:b w:val="0"/>
          <w:i w:val="0"/>
          <w:caps w:val="0"/>
          <w:color w:val="333333"/>
          <w:spacing w:val="0"/>
          <w:kern w:val="2"/>
          <w:sz w:val="24"/>
          <w:szCs w:val="24"/>
          <w:shd w:val="clear" w:fill="FFFFFF"/>
          <w:lang w:val="en-US" w:eastAsia="zh-CN" w:bidi="ar-SA"/>
        </w:rPr>
        <w:t>握手言和，面对挫折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Theme="minorEastAsia" w:hAnsiTheme="minorEastAsia" w:eastAsiaTheme="minorEastAsia" w:cstheme="minorEastAsia"/>
          <w:b w:val="0"/>
          <w:i w:val="0"/>
          <w:caps w:val="0"/>
          <w:color w:val="333333"/>
          <w:spacing w:val="0"/>
          <w:kern w:val="2"/>
          <w:sz w:val="24"/>
          <w:szCs w:val="24"/>
          <w:shd w:val="clear" w:fill="FFFFFF"/>
          <w:lang w:val="en-US" w:eastAsia="zh-CN" w:bidi="ar-SA"/>
        </w:rPr>
      </w:pPr>
      <w:r>
        <w:rPr>
          <w:rFonts w:hint="default" w:asciiTheme="minorEastAsia" w:hAnsiTheme="minorEastAsia" w:eastAsiaTheme="minorEastAsia" w:cstheme="minorEastAsia"/>
          <w:b w:val="0"/>
          <w:i w:val="0"/>
          <w:caps w:val="0"/>
          <w:color w:val="333333"/>
          <w:spacing w:val="0"/>
          <w:kern w:val="2"/>
          <w:sz w:val="24"/>
          <w:szCs w:val="24"/>
          <w:shd w:val="clear" w:fill="FFFFFF"/>
          <w:lang w:val="en-US" w:eastAsia="zh-CN" w:bidi="ar-SA"/>
        </w:rPr>
        <w:t>陈老师展示两封来自初一学生的日记，创设情境，让学生思考挫折、辩证地认识挫折</w:t>
      </w:r>
      <w:r>
        <w:rPr>
          <w:rFonts w:hint="eastAsia" w:asciiTheme="minorEastAsia" w:hAnsiTheme="minorEastAsia" w:cstheme="minorEastAsia"/>
          <w:b w:val="0"/>
          <w:i w:val="0"/>
          <w:caps w:val="0"/>
          <w:color w:val="333333"/>
          <w:spacing w:val="0"/>
          <w:kern w:val="2"/>
          <w:sz w:val="24"/>
          <w:szCs w:val="24"/>
          <w:shd w:val="clear" w:fill="FFFFFF"/>
          <w:lang w:val="en-US" w:eastAsia="zh-CN" w:bidi="ar-SA"/>
        </w:rPr>
        <w:t>：</w:t>
      </w:r>
      <w:r>
        <w:rPr>
          <w:rFonts w:hint="default" w:asciiTheme="minorEastAsia" w:hAnsiTheme="minorEastAsia" w:eastAsiaTheme="minorEastAsia" w:cstheme="minorEastAsia"/>
          <w:b w:val="0"/>
          <w:i w:val="0"/>
          <w:caps w:val="0"/>
          <w:color w:val="333333"/>
          <w:spacing w:val="0"/>
          <w:kern w:val="2"/>
          <w:sz w:val="24"/>
          <w:szCs w:val="24"/>
          <w:shd w:val="clear" w:fill="FFFFFF"/>
          <w:lang w:val="en-US" w:eastAsia="zh-CN" w:bidi="ar-SA"/>
        </w:rPr>
        <w:t>不是所有的挫折都能激励人成长、不是所有的挫折都能带来积极的力量。我们唯有放眼当下，不要被过去羁绊。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Theme="minorEastAsia" w:hAnsiTheme="minorEastAsia" w:eastAsiaTheme="minorEastAsia" w:cstheme="minorEastAsia"/>
          <w:b w:val="0"/>
          <w:i w:val="0"/>
          <w:caps w:val="0"/>
          <w:color w:val="333333"/>
          <w:spacing w:val="0"/>
          <w:kern w:val="2"/>
          <w:sz w:val="24"/>
          <w:szCs w:val="24"/>
          <w:shd w:val="clear" w:fill="FFFFFF"/>
          <w:lang w:val="en-US" w:eastAsia="zh-CN" w:bidi="ar-SA"/>
        </w:rPr>
      </w:pPr>
      <w:r>
        <w:rPr>
          <w:rFonts w:hint="eastAsia" w:asciiTheme="minorEastAsia" w:hAnsiTheme="minorEastAsia" w:cstheme="minorEastAsia"/>
          <w:b w:val="0"/>
          <w:i w:val="0"/>
          <w:caps w:val="0"/>
          <w:color w:val="333333"/>
          <w:spacing w:val="0"/>
          <w:kern w:val="2"/>
          <w:sz w:val="24"/>
          <w:szCs w:val="24"/>
          <w:shd w:val="clear" w:fill="FFFFFF"/>
          <w:lang w:val="en-US" w:eastAsia="zh-CN" w:bidi="ar-SA"/>
        </w:rPr>
        <w:t>活动三：</w:t>
      </w:r>
      <w:r>
        <w:rPr>
          <w:rFonts w:hint="default" w:asciiTheme="minorEastAsia" w:hAnsiTheme="minorEastAsia" w:eastAsiaTheme="minorEastAsia" w:cstheme="minorEastAsia"/>
          <w:b w:val="0"/>
          <w:i w:val="0"/>
          <w:caps w:val="0"/>
          <w:color w:val="333333"/>
          <w:spacing w:val="0"/>
          <w:kern w:val="2"/>
          <w:sz w:val="24"/>
          <w:szCs w:val="24"/>
          <w:shd w:val="clear" w:fill="FFFFFF"/>
          <w:lang w:val="en-US" w:eastAsia="zh-CN" w:bidi="ar-SA"/>
        </w:rPr>
        <w:t>握紧双拳，愈挫愈勇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Theme="minorEastAsia" w:hAnsiTheme="minorEastAsia" w:eastAsiaTheme="minorEastAsia" w:cstheme="minorEastAsia"/>
          <w:b w:val="0"/>
          <w:i w:val="0"/>
          <w:caps w:val="0"/>
          <w:color w:val="333333"/>
          <w:spacing w:val="0"/>
          <w:kern w:val="2"/>
          <w:sz w:val="24"/>
          <w:szCs w:val="24"/>
          <w:shd w:val="clear" w:fill="FFFFFF"/>
          <w:lang w:val="en-US" w:eastAsia="zh-CN" w:bidi="ar-SA"/>
        </w:rPr>
      </w:pPr>
      <w:r>
        <w:rPr>
          <w:rFonts w:hint="eastAsia" w:asciiTheme="minorEastAsia" w:hAnsiTheme="minorEastAsia" w:cstheme="minorEastAsia"/>
          <w:b w:val="0"/>
          <w:i w:val="0"/>
          <w:caps w:val="0"/>
          <w:color w:val="333333"/>
          <w:spacing w:val="0"/>
          <w:kern w:val="2"/>
          <w:sz w:val="24"/>
          <w:szCs w:val="24"/>
          <w:shd w:val="clear" w:fill="FFFFFF"/>
          <w:lang w:val="en-US" w:eastAsia="zh-CN" w:bidi="ar-SA"/>
        </w:rPr>
        <w:t>通过</w:t>
      </w:r>
      <w:r>
        <w:rPr>
          <w:rFonts w:hint="default" w:asciiTheme="minorEastAsia" w:hAnsiTheme="minorEastAsia" w:eastAsiaTheme="minorEastAsia" w:cstheme="minorEastAsia"/>
          <w:b w:val="0"/>
          <w:i w:val="0"/>
          <w:caps w:val="0"/>
          <w:color w:val="333333"/>
          <w:spacing w:val="0"/>
          <w:kern w:val="2"/>
          <w:sz w:val="24"/>
          <w:szCs w:val="24"/>
          <w:shd w:val="clear" w:fill="FFFFFF"/>
          <w:lang w:val="en-US" w:eastAsia="zh-CN" w:bidi="ar-SA"/>
        </w:rPr>
        <w:t>多媒体播放视频，讲述关于张丽君抗癌的故事，让学生在视频感受到，是患癌的张丽君刚出生的新生儿的爱和张丽君丈夫对妻子深深爱意，让她能乐观地坚持着面对这一挫折。结合《人间世》第九集的内容告诉同学们，是爱让人勇敢地面对生活的那十之八九的不如意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80" w:firstLineChars="200"/>
        <w:jc w:val="both"/>
        <w:rPr>
          <w:rFonts w:hint="default" w:asciiTheme="minorEastAsia" w:hAnsiTheme="minorEastAsia" w:eastAsiaTheme="minorEastAsia" w:cstheme="minorEastAsia"/>
          <w:b w:val="0"/>
          <w:i w:val="0"/>
          <w:caps w:val="0"/>
          <w:color w:val="333333"/>
          <w:spacing w:val="0"/>
          <w:kern w:val="2"/>
          <w:sz w:val="24"/>
          <w:szCs w:val="24"/>
          <w:shd w:val="clear" w:fill="FFFFFF"/>
          <w:lang w:val="en-US" w:eastAsia="zh-CN" w:bidi="ar-SA"/>
        </w:rPr>
      </w:pPr>
      <w:r>
        <w:rPr>
          <w:rFonts w:hint="default" w:asciiTheme="minorEastAsia" w:hAnsiTheme="minorEastAsia" w:eastAsiaTheme="minorEastAsia" w:cstheme="minorEastAsia"/>
          <w:b w:val="0"/>
          <w:i w:val="0"/>
          <w:caps w:val="0"/>
          <w:color w:val="333333"/>
          <w:spacing w:val="0"/>
          <w:kern w:val="2"/>
          <w:sz w:val="24"/>
          <w:szCs w:val="24"/>
          <w:shd w:val="clear" w:fill="FFFFFF"/>
          <w:lang w:val="en-US" w:eastAsia="zh-CN" w:bidi="ar-SA"/>
        </w:rPr>
        <w:t>课堂最后环节，陈老师与同学们一同演唱李宗盛的《真心英雄》，强化学生情感认知，鼓励他们能够如李宗盛的歌词里写的“嬉皮笑脸地”面对“人生中一卡车的难题”。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80" w:firstLineChars="200"/>
        <w:jc w:val="both"/>
        <w:rPr>
          <w:rFonts w:hint="default" w:asciiTheme="minorEastAsia" w:hAnsiTheme="minorEastAsia" w:eastAsiaTheme="minorEastAsia" w:cstheme="minorEastAsia"/>
          <w:b w:val="0"/>
          <w:i w:val="0"/>
          <w:caps w:val="0"/>
          <w:color w:val="333333"/>
          <w:spacing w:val="0"/>
          <w:kern w:val="2"/>
          <w:sz w:val="24"/>
          <w:szCs w:val="24"/>
          <w:shd w:val="clear" w:fill="FFFFFF"/>
          <w:lang w:val="en-US" w:eastAsia="zh-CN" w:bidi="ar-SA"/>
        </w:rPr>
      </w:pPr>
      <w:r>
        <w:rPr>
          <w:rFonts w:hint="eastAsia" w:asciiTheme="minorEastAsia" w:hAnsiTheme="minorEastAsia" w:cstheme="minorEastAsia"/>
          <w:b w:val="0"/>
          <w:i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陈老师对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教材的灵活处理，素材的选择与运用与时俱进，直戳学生灵魂深处，知识点的生成水到渠成。</w:t>
      </w:r>
      <w:r>
        <w:rPr>
          <w:rFonts w:hint="default" w:asciiTheme="minorEastAsia" w:hAnsiTheme="minorEastAsia" w:eastAsiaTheme="minorEastAsia" w:cstheme="minorEastAsia"/>
          <w:b w:val="0"/>
          <w:i w:val="0"/>
          <w:caps w:val="0"/>
          <w:color w:val="333333"/>
          <w:spacing w:val="0"/>
          <w:kern w:val="2"/>
          <w:sz w:val="24"/>
          <w:szCs w:val="24"/>
          <w:shd w:val="clear" w:fill="FFFFFF"/>
          <w:lang w:val="en-US" w:eastAsia="zh-CN" w:bidi="ar-SA"/>
        </w:rPr>
        <w:t>他的课堂虽没有很多创新的形式和高科技的运用，但是他以歌手李宗盛的歌词“我们都有一卡车的难题”、“人生难免苦痛挣扎”、“想得却不可得，你奈人生何”、“全力以赴心中的梦”等作为整堂课的一条暗线所在，将人生当中的“挫折”故事娓娓道来，又让人在“挫折”当中不经意就有所领悟，获得心灵上的慰藉。整堂课，陈老师用自己独特的魅力让人不知不觉间便沉浸其中，尤其他善用语言的强大力量，感人至深，让大家不禁潸</w:t>
      </w:r>
      <w:bookmarkStart w:id="0" w:name="_GoBack"/>
      <w:bookmarkEnd w:id="0"/>
      <w:r>
        <w:rPr>
          <w:rFonts w:hint="default" w:asciiTheme="minorEastAsia" w:hAnsiTheme="minorEastAsia" w:eastAsiaTheme="minorEastAsia" w:cstheme="minorEastAsia"/>
          <w:b w:val="0"/>
          <w:i w:val="0"/>
          <w:caps w:val="0"/>
          <w:color w:val="333333"/>
          <w:spacing w:val="0"/>
          <w:kern w:val="2"/>
          <w:sz w:val="24"/>
          <w:szCs w:val="24"/>
          <w:shd w:val="clear" w:fill="FFFFFF"/>
          <w:lang w:val="en-US" w:eastAsia="zh-CN" w:bidi="ar-SA"/>
        </w:rPr>
        <w:t>然泪下，这不仅仅是一堂</w:t>
      </w:r>
      <w:r>
        <w:rPr>
          <w:rFonts w:hint="eastAsia" w:asciiTheme="minorEastAsia" w:hAnsiTheme="minorEastAsia" w:cstheme="minorEastAsia"/>
          <w:b w:val="0"/>
          <w:i w:val="0"/>
          <w:caps w:val="0"/>
          <w:color w:val="333333"/>
          <w:spacing w:val="0"/>
          <w:kern w:val="2"/>
          <w:sz w:val="24"/>
          <w:szCs w:val="24"/>
          <w:shd w:val="clear" w:fill="FFFFFF"/>
          <w:lang w:val="en-US" w:eastAsia="zh-CN" w:bidi="ar-SA"/>
        </w:rPr>
        <w:t>政治课，更是</w:t>
      </w:r>
      <w:r>
        <w:rPr>
          <w:rFonts w:hint="default" w:asciiTheme="minorEastAsia" w:hAnsiTheme="minorEastAsia" w:eastAsiaTheme="minorEastAsia" w:cstheme="minorEastAsia"/>
          <w:b w:val="0"/>
          <w:i w:val="0"/>
          <w:caps w:val="0"/>
          <w:color w:val="333333"/>
          <w:spacing w:val="0"/>
          <w:kern w:val="2"/>
          <w:sz w:val="24"/>
          <w:szCs w:val="24"/>
          <w:shd w:val="clear" w:fill="FFFFFF"/>
          <w:lang w:val="en-US" w:eastAsia="zh-CN" w:bidi="ar-SA"/>
        </w:rPr>
        <w:t>一堂有关人生的课程。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80" w:firstLineChars="200"/>
        <w:jc w:val="both"/>
        <w:rPr>
          <w:rFonts w:hint="default" w:eastAsia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正如陈骞老师所说，“用生命在备课”，用爱去投入，用生命去体验，用心去教学，用行动去感染学生。</w:t>
      </w:r>
      <w:r>
        <w:rPr>
          <w:rFonts w:hint="eastAsia" w:asciiTheme="minorEastAsia" w:hAnsiTheme="minorEastAsia" w:cstheme="minorEastAsia"/>
          <w:b w:val="0"/>
          <w:i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陈老师的这节课带给我很多反思，政治课堂不仅仅是传道授业解惑的过程，也是引导学生以积极乐观的心态去解决问题，正确面对人生难题，珍视生命，守护精神世界的过程。山外有山，人外有人，在今后的教育教学中，我还需要不断像优秀教师学习，去感受政治课堂的独特魅力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ingFangSC-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663D2B"/>
    <w:rsid w:val="2179348F"/>
    <w:rsid w:val="34BE1328"/>
    <w:rsid w:val="3E663D2B"/>
    <w:rsid w:val="442224E1"/>
    <w:rsid w:val="4CDB331B"/>
    <w:rsid w:val="557233CC"/>
    <w:rsid w:val="5AA1734B"/>
    <w:rsid w:val="5E941B2C"/>
    <w:rsid w:val="7C965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2020-07-08T08:05:00Z</dcterms:created>
  <dc:creator>hp</dc:creator>
  <cp:lastModifiedBy>hp</cp:lastModifiedBy>
  <dcterms:modified xsi:type="dcterms:W3CDTF">2020-07-09T01:33:20Z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