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E8" w:rsidRDefault="00A911B1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BA16E2">
        <w:rPr>
          <w:rFonts w:ascii="宋体" w:eastAsia="宋体" w:hAnsi="宋体"/>
          <w:b/>
          <w:bCs/>
          <w:color w:val="000000"/>
          <w:sz w:val="36"/>
          <w:szCs w:val="36"/>
        </w:rPr>
        <w:t>期 末 结 束 工</w:t>
      </w:r>
      <w:r w:rsidR="00BA16E2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BA16E2"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 w:rsidR="00BA16E2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BA16E2"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 w:rsidR="00BA16E2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BA16E2"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 w:rsidR="00BA16E2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BA16E2">
        <w:rPr>
          <w:rFonts w:ascii="宋体" w:eastAsia="宋体" w:hAnsi="宋体"/>
          <w:b/>
          <w:bCs/>
          <w:color w:val="000000"/>
          <w:sz w:val="36"/>
          <w:szCs w:val="36"/>
        </w:rPr>
        <w:t>表（7月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10</w:t>
      </w:r>
      <w:r w:rsidR="00BA16E2">
        <w:rPr>
          <w:rFonts w:ascii="宋体" w:eastAsia="宋体" w:hAnsi="宋体"/>
          <w:b/>
          <w:bCs/>
          <w:color w:val="000000"/>
          <w:sz w:val="36"/>
          <w:szCs w:val="36"/>
        </w:rPr>
        <w:t>日—7月16日）</w:t>
      </w:r>
      <w:r w:rsidR="00FB6124">
        <w:rPr>
          <w:rFonts w:ascii="宋体" w:eastAsia="宋体" w:hAnsi="宋体" w:hint="eastAsia"/>
          <w:b/>
          <w:bCs/>
          <w:color w:val="000000"/>
          <w:sz w:val="36"/>
          <w:szCs w:val="36"/>
        </w:rPr>
        <w:t>（新）</w:t>
      </w:r>
    </w:p>
    <w:p w:rsidR="006417E8" w:rsidRDefault="00BA16E2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好学乐群有自信   积极进取有收获  我是最美好学娃</w:t>
      </w:r>
    </w:p>
    <w:tbl>
      <w:tblPr>
        <w:tblStyle w:val="a9"/>
        <w:tblW w:w="15167" w:type="dxa"/>
        <w:tblInd w:w="132" w:type="dxa"/>
        <w:tblLook w:val="04A0" w:firstRow="1" w:lastRow="0" w:firstColumn="1" w:lastColumn="0" w:noHBand="0" w:noVBand="1"/>
      </w:tblPr>
      <w:tblGrid>
        <w:gridCol w:w="1267"/>
        <w:gridCol w:w="1143"/>
        <w:gridCol w:w="6095"/>
        <w:gridCol w:w="2552"/>
        <w:gridCol w:w="2693"/>
        <w:gridCol w:w="1417"/>
      </w:tblGrid>
      <w:tr w:rsidR="006417E8" w:rsidTr="00A911B1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BA16E2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BA16E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BA16E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BA16E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BA16E2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417E8" w:rsidTr="00A911B1">
        <w:trPr>
          <w:trHeight w:hRule="exact" w:val="386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7041A0" w:rsidRDefault="00BA16E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</w:t>
            </w:r>
          </w:p>
          <w:p w:rsidR="006417E8" w:rsidRDefault="00BA16E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7041A0" w:rsidRDefault="00BA16E2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期末</w:t>
            </w:r>
          </w:p>
          <w:p w:rsidR="006417E8" w:rsidRDefault="00BA16E2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结束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按要求做好疫情防控工作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417E8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做好暑期基建装备项目准备工作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总务处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417E8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准备毕业典礼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教导处 </w:t>
            </w:r>
            <w:r w:rsidR="007041A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17E8" w:rsidRDefault="00BA16E2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全体六年级教师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417E8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6417E8" w:rsidRDefault="006417E8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041A0" w:rsidTr="00A911B1">
        <w:trPr>
          <w:trHeight w:hRule="exact" w:val="386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A911B1" w:rsidRDefault="00A911B1" w:rsidP="007041A0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7041A0" w:rsidRDefault="00625599" w:rsidP="007041A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7月10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日（周五）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期末展评活动、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一至五年级学生期末评优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副校长室1 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664FC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</w:t>
            </w:r>
            <w:r w:rsidR="007041A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方案</w:t>
            </w:r>
          </w:p>
        </w:tc>
      </w:tr>
      <w:tr w:rsidR="00B617A1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常州市美术教师基本功竞赛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教导处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041A0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秋学期教师任课意向填写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041A0" w:rsidTr="00A911B1">
        <w:trPr>
          <w:trHeight w:hRule="exact" w:val="771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Pr="00A911B1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Pr="00A911B1" w:rsidRDefault="00DC70FE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612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数学、英语、综合组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学科组</w:t>
            </w:r>
            <w:r w:rsidR="007041A0"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教师年度考核之年度述职、民主评议活动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Pr="00A911B1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校长室2 </w:t>
            </w: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Pr="00A911B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数学、英语、综合组在编及聘用制教师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Pr="00A911B1" w:rsidRDefault="007664FC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</w:t>
            </w:r>
            <w:r w:rsidR="007041A0"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方案</w:t>
            </w:r>
          </w:p>
        </w:tc>
      </w:tr>
      <w:tr w:rsidR="007041A0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="00737298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  <w:r w:rsidR="00737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归还图书馆借阅的教学资料、教学仪器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041A0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617A1" w:rsidTr="00A911B1">
        <w:trPr>
          <w:trHeight w:hRule="exact" w:val="386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A911B1" w:rsidP="007041A0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7月11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日（周六）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A911B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</w:t>
            </w:r>
            <w:r w:rsidR="00B617A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行政会议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全体行政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617A1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准备学校操场改造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总务部门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相关行政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617A1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全体教师休息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Default="00B617A1" w:rsidP="00B617A1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041A0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7041A0" w:rsidRDefault="007041A0" w:rsidP="007041A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617A1" w:rsidTr="00A911B1">
        <w:trPr>
          <w:trHeight w:hRule="exact" w:val="386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EE027B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B617A1" w:rsidRDefault="00B617A1" w:rsidP="00EE027B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7月12日</w:t>
            </w:r>
          </w:p>
          <w:p w:rsidR="00B617A1" w:rsidRDefault="00B617A1" w:rsidP="00EE027B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Pr="00A911B1" w:rsidRDefault="00B617A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Pr="00A911B1" w:rsidRDefault="00B617A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田径、篮球、器乐、舞蹈队训练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A911B1" w:rsidRDefault="00A911B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A911B1" w:rsidRDefault="00A911B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训练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队教师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A911B1" w:rsidRDefault="00B617A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617A1" w:rsidTr="00FB6124">
        <w:trPr>
          <w:trHeight w:hRule="exact" w:val="771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EE027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Pr="00A911B1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Pr="00A911B1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612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数学、英语</w:t>
            </w: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学科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组期末总结暨优秀教研组、教研组长评选活动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A911B1" w:rsidRDefault="00B617A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A911B1" w:rsidRDefault="00EA769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数学、英语组教师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A911B1" w:rsidRDefault="00B617A1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详见方案</w:t>
            </w:r>
          </w:p>
        </w:tc>
      </w:tr>
      <w:tr w:rsidR="00FB6124" w:rsidTr="00FB6124">
        <w:trPr>
          <w:trHeight w:hRule="exact" w:val="771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B6124" w:rsidRDefault="00FB6124" w:rsidP="00EE027B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124" w:rsidRPr="00A911B1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124" w:rsidRPr="00FB6124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音乐、美术学科组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期末总结暨优秀教研组、教研组长评选活动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24" w:rsidRPr="00A911B1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24" w:rsidRPr="00A911B1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612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音乐、美术</w:t>
            </w:r>
            <w:r w:rsidR="00EA76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</w:t>
            </w:r>
            <w:r w:rsidRPr="00FB612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24" w:rsidRPr="00A911B1" w:rsidRDefault="00FB6124" w:rsidP="00EE027B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617A1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Default="00B617A1" w:rsidP="00B617A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Pr="00E8310C" w:rsidRDefault="00FE6153" w:rsidP="00B617A1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/>
                <w:sz w:val="24"/>
                <w:szCs w:val="24"/>
              </w:rPr>
              <w:t>12</w:t>
            </w:r>
            <w:r w:rsidRPr="00E8310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E8310C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7A1" w:rsidRPr="00E8310C" w:rsidRDefault="00B617A1" w:rsidP="00B617A1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语文教师年度考核之学科组年度述职、民主评议活动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E8310C" w:rsidRDefault="00B617A1" w:rsidP="00B617A1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 xml:space="preserve">校长室2 </w:t>
            </w:r>
            <w:r w:rsidRPr="00E831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8310C">
              <w:rPr>
                <w:rFonts w:ascii="宋体" w:eastAsia="宋体" w:hAnsi="宋体" w:hint="eastAsia"/>
                <w:sz w:val="24"/>
                <w:szCs w:val="24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E8310C" w:rsidRDefault="00B617A1" w:rsidP="00B617A1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全体语文教师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7A1" w:rsidRPr="00E8310C" w:rsidRDefault="00B617A1" w:rsidP="00B617A1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详见方案</w:t>
            </w: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E8310C" w:rsidRDefault="00E8310C" w:rsidP="00E8310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8310C">
              <w:rPr>
                <w:rFonts w:ascii="宋体" w:eastAsia="宋体" w:hAnsi="宋体"/>
                <w:sz w:val="24"/>
                <w:szCs w:val="24"/>
              </w:rPr>
              <w:t>3</w:t>
            </w:r>
            <w:r w:rsidRPr="00E8310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E8310C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E8310C" w:rsidRDefault="00E8310C" w:rsidP="00E8310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毕业典礼彩排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E8310C" w:rsidRDefault="00E8310C" w:rsidP="00E8310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相关部门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E8310C" w:rsidRDefault="00E8310C" w:rsidP="00E8310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8310C">
              <w:rPr>
                <w:rFonts w:ascii="宋体" w:eastAsia="宋体" w:hAnsi="宋体" w:hint="eastAsia"/>
                <w:sz w:val="24"/>
                <w:szCs w:val="24"/>
              </w:rPr>
              <w:t>部分行政及六年级老师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E8310C" w:rsidRDefault="00E8310C" w:rsidP="00E8310C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教师个人项目（课题）方案论证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771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上交各学科学生学业评价表（等第）、期末试卷分析、学生期末评优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  <w:bookmarkStart w:id="0" w:name="_GoBack"/>
            <w:bookmarkEnd w:id="0"/>
          </w:p>
          <w:p w:rsidR="00752B45" w:rsidRPr="00752B45" w:rsidRDefault="00752B45" w:rsidP="00752B4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班主任完成学生素质报告单与学籍卡填写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见班主任群</w:t>
            </w:r>
          </w:p>
        </w:tc>
      </w:tr>
      <w:tr w:rsidR="00E8310C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RPr="00EE027B" w:rsidTr="00A911B1">
        <w:trPr>
          <w:trHeight w:hRule="exact" w:val="386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7月1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语文</w:t>
            </w: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学科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组期末总结暨优秀教研组、教研组长评选活动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全体语文教师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详见方案</w:t>
            </w: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毕业典礼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部分行政及六年级老师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详见方案</w:t>
            </w:r>
          </w:p>
        </w:tc>
      </w:tr>
      <w:tr w:rsidR="00FB6124" w:rsidTr="00EA7694">
        <w:trPr>
          <w:trHeight w:hRule="exact" w:val="748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B6124" w:rsidRDefault="00FB6124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124" w:rsidRDefault="00FB6124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124" w:rsidRDefault="00FB6124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科学、信息、综合实践、道法、儿童诗学科组期末总结</w:t>
            </w:r>
          </w:p>
          <w:p w:rsidR="00EA7694" w:rsidRDefault="00EA7694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暨优秀教研组、教研组长评选活动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24" w:rsidRDefault="00FB6124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24" w:rsidRDefault="00FB6124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相关综合组教师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124" w:rsidRDefault="00FB6124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素质报告单审核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一年级招生工作会议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行政及招生工作小组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见招生方案</w:t>
            </w: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校级领导述职述评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全体在编、聘用制教师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详见方案</w:t>
            </w: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 w:rsidR="00FB6124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优秀项目组评选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1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Pr="00A911B1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部分教研组学业质量专题研讨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详见通知</w:t>
            </w: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完成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各项台账资料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的上交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具体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见要求</w:t>
            </w:r>
            <w:proofErr w:type="gramEnd"/>
          </w:p>
        </w:tc>
      </w:tr>
      <w:tr w:rsidR="00E8310C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7月14日</w:t>
            </w:r>
          </w:p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一至五年级休业式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全体教师会议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val="752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7月15日</w:t>
            </w:r>
          </w:p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2020年秋季新生招生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全体行政及招生工作小组成员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见招生方案</w:t>
            </w:r>
          </w:p>
        </w:tc>
      </w:tr>
      <w:tr w:rsidR="00E8310C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7月16日</w:t>
            </w:r>
          </w:p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8:30—11:30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符合条件的流动就业创业随迁子女资格预审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方案</w:t>
            </w:r>
          </w:p>
        </w:tc>
      </w:tr>
      <w:tr w:rsidR="00E8310C" w:rsidTr="00A911B1">
        <w:trPr>
          <w:trHeight w:hRule="exact" w:val="386"/>
        </w:trPr>
        <w:tc>
          <w:tcPr>
            <w:tcW w:w="1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学校基建装备项目暑期施工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总务处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10C" w:rsidRDefault="00E8310C" w:rsidP="00E8310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8310C" w:rsidTr="00EE027B">
        <w:trPr>
          <w:trHeight w:hRule="exact" w:val="108"/>
        </w:trPr>
        <w:tc>
          <w:tcPr>
            <w:tcW w:w="1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9"/>
          </w:tcPr>
          <w:p w:rsidR="00E8310C" w:rsidRDefault="00E8310C" w:rsidP="00E8310C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6417E8" w:rsidRDefault="00BA16E2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6417E8" w:rsidRDefault="00BA16E2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417E8" w:rsidRDefault="00BA16E2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sectPr w:rsidR="006417E8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57" w:rsidRDefault="008F2E57" w:rsidP="007041A0">
      <w:r>
        <w:separator/>
      </w:r>
    </w:p>
  </w:endnote>
  <w:endnote w:type="continuationSeparator" w:id="0">
    <w:p w:rsidR="008F2E57" w:rsidRDefault="008F2E57" w:rsidP="0070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57" w:rsidRDefault="008F2E57" w:rsidP="007041A0">
      <w:r>
        <w:separator/>
      </w:r>
    </w:p>
  </w:footnote>
  <w:footnote w:type="continuationSeparator" w:id="0">
    <w:p w:rsidR="008F2E57" w:rsidRDefault="008F2E57" w:rsidP="0070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15535"/>
    <w:rsid w:val="000320BD"/>
    <w:rsid w:val="000822EC"/>
    <w:rsid w:val="000C51B7"/>
    <w:rsid w:val="000E67B8"/>
    <w:rsid w:val="00106931"/>
    <w:rsid w:val="0012074A"/>
    <w:rsid w:val="00151163"/>
    <w:rsid w:val="001B0FF4"/>
    <w:rsid w:val="001C1333"/>
    <w:rsid w:val="00210ED1"/>
    <w:rsid w:val="00216EB9"/>
    <w:rsid w:val="00240166"/>
    <w:rsid w:val="004120F3"/>
    <w:rsid w:val="00433ACC"/>
    <w:rsid w:val="00436517"/>
    <w:rsid w:val="004725C1"/>
    <w:rsid w:val="0053150B"/>
    <w:rsid w:val="00545B9A"/>
    <w:rsid w:val="0059531B"/>
    <w:rsid w:val="00616505"/>
    <w:rsid w:val="0062213C"/>
    <w:rsid w:val="00625599"/>
    <w:rsid w:val="00633F40"/>
    <w:rsid w:val="006417E8"/>
    <w:rsid w:val="00652228"/>
    <w:rsid w:val="006549AD"/>
    <w:rsid w:val="00684D9C"/>
    <w:rsid w:val="006D6AD2"/>
    <w:rsid w:val="007041A0"/>
    <w:rsid w:val="00712A2F"/>
    <w:rsid w:val="00737298"/>
    <w:rsid w:val="00752B45"/>
    <w:rsid w:val="007664FC"/>
    <w:rsid w:val="007710E5"/>
    <w:rsid w:val="00793621"/>
    <w:rsid w:val="007D0CB2"/>
    <w:rsid w:val="008109DB"/>
    <w:rsid w:val="008715C7"/>
    <w:rsid w:val="008F0702"/>
    <w:rsid w:val="008F2E57"/>
    <w:rsid w:val="009A2CEF"/>
    <w:rsid w:val="009C5917"/>
    <w:rsid w:val="009D0C94"/>
    <w:rsid w:val="009E5933"/>
    <w:rsid w:val="00A60633"/>
    <w:rsid w:val="00A719E8"/>
    <w:rsid w:val="00A911B1"/>
    <w:rsid w:val="00B072FD"/>
    <w:rsid w:val="00B617A1"/>
    <w:rsid w:val="00B723C0"/>
    <w:rsid w:val="00BA0C1A"/>
    <w:rsid w:val="00BA16E2"/>
    <w:rsid w:val="00C061CB"/>
    <w:rsid w:val="00C064A6"/>
    <w:rsid w:val="00C604EC"/>
    <w:rsid w:val="00CB0DBC"/>
    <w:rsid w:val="00D04E3F"/>
    <w:rsid w:val="00D753FB"/>
    <w:rsid w:val="00DC70FE"/>
    <w:rsid w:val="00E07192"/>
    <w:rsid w:val="00E26251"/>
    <w:rsid w:val="00E525DC"/>
    <w:rsid w:val="00E8310C"/>
    <w:rsid w:val="00EA1EE8"/>
    <w:rsid w:val="00EA7694"/>
    <w:rsid w:val="00EE027B"/>
    <w:rsid w:val="00F1712E"/>
    <w:rsid w:val="00F53662"/>
    <w:rsid w:val="00F8572C"/>
    <w:rsid w:val="00FB6124"/>
    <w:rsid w:val="00FE6153"/>
    <w:rsid w:val="083D07F0"/>
    <w:rsid w:val="0A023EB8"/>
    <w:rsid w:val="105E3B74"/>
    <w:rsid w:val="1C2C4424"/>
    <w:rsid w:val="1C9C110A"/>
    <w:rsid w:val="1CD54CE6"/>
    <w:rsid w:val="1DEC38DC"/>
    <w:rsid w:val="2A7D39BC"/>
    <w:rsid w:val="30456175"/>
    <w:rsid w:val="36772279"/>
    <w:rsid w:val="434067C1"/>
    <w:rsid w:val="4A922680"/>
    <w:rsid w:val="4AEF7A65"/>
    <w:rsid w:val="568D20C3"/>
    <w:rsid w:val="577E26F2"/>
    <w:rsid w:val="58FD2877"/>
    <w:rsid w:val="64EF540A"/>
    <w:rsid w:val="65A94BB3"/>
    <w:rsid w:val="65C13A8B"/>
    <w:rsid w:val="6EAF13B0"/>
    <w:rsid w:val="70AE32CC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4988A"/>
  <w15:docId w15:val="{6A063219-D5D6-4BAA-ADB0-F9799B85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w10="urn:schemas-microsoft-com:office:word" xmlns:v="urn:schemas-microsoft-com:vml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2676CF-A1A3-4830-B776-587EC06F89D8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9</cp:revision>
  <cp:lastPrinted>2020-07-10T00:00:00Z</cp:lastPrinted>
  <dcterms:created xsi:type="dcterms:W3CDTF">2020-07-10T00:50:00Z</dcterms:created>
  <dcterms:modified xsi:type="dcterms:W3CDTF">2020-07-10T05:23:00Z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