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洛阳中心小学各学科组学习研讨活动记录</w:t>
      </w:r>
    </w:p>
    <w:tbl>
      <w:tblPr>
        <w:tblStyle w:val="5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76"/>
        <w:gridCol w:w="1429"/>
        <w:gridCol w:w="1161"/>
        <w:gridCol w:w="850"/>
        <w:gridCol w:w="993"/>
        <w:gridCol w:w="8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2020.6.17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活动地点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会议室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蒋建军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记录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谢荣贵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活动名称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240" w:afterAutospacing="0"/>
              <w:jc w:val="center"/>
              <w:rPr>
                <w:rFonts w:hint="eastAsia" w:ascii="楷体" w:hAnsi="楷体" w:eastAsia="楷体"/>
                <w:color w:val="333333"/>
                <w:spacing w:val="8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第七单元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《</w:t>
            </w:r>
            <w:r>
              <w:rPr>
                <w:rFonts w:ascii="楷体" w:hAnsi="楷体" w:eastAsia="楷体"/>
                <w:sz w:val="28"/>
                <w:szCs w:val="28"/>
              </w:rPr>
              <w:t>三角形、平行四边形和梯形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出席成员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全体四年级数学老师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活动仪程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1.布置本次线上研讨任务。</w:t>
            </w:r>
          </w:p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2.各成员对第六单元教材解读。</w:t>
            </w:r>
          </w:p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3.部署下周研讨任务。</w:t>
            </w:r>
          </w:p>
        </w:tc>
      </w:tr>
    </w:tbl>
    <w:p>
      <w:pPr>
        <w:tabs>
          <w:tab w:val="left" w:pos="5070"/>
        </w:tabs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活动记录：</w:t>
      </w:r>
    </w:p>
    <w:p>
      <w:pPr>
        <w:tabs>
          <w:tab w:val="left" w:pos="5070"/>
        </w:tabs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许筱华：</w:t>
      </w:r>
      <w:r>
        <w:rPr>
          <w:rFonts w:asciiTheme="majorEastAsia" w:hAnsiTheme="majorEastAsia" w:eastAsiaTheme="majorEastAsia"/>
          <w:sz w:val="24"/>
        </w:rPr>
        <w:t>三角形、平行四边形和梯形都是常见的、比较简单的，也是基本的平面图形。平行四边形和梯形还是特殊的四边形。|学生在第-学段已经直观认识了三角形和平行四边形，在四年级上册教科书里建立了垂线与平行线的概念。以这些知识经验为基础，本单元相对系统地教学三角形、平行四边形和梯形的知识，主要是这些图形的形状与结构特点，它们的底和高等内容。随着三角形、平行四边形和梯形概念的形成，学生会增加许多有关图形与几何的知识，空间观念</w:t>
      </w:r>
      <w:r>
        <w:rPr>
          <w:rFonts w:hint="eastAsia" w:asciiTheme="majorEastAsia" w:hAnsiTheme="majorEastAsia" w:eastAsiaTheme="majorEastAsia"/>
          <w:sz w:val="24"/>
        </w:rPr>
        <w:t>，</w:t>
      </w:r>
      <w:r>
        <w:rPr>
          <w:rFonts w:asciiTheme="majorEastAsia" w:hAnsiTheme="majorEastAsia" w:eastAsiaTheme="majorEastAsia"/>
          <w:sz w:val="24"/>
        </w:rPr>
        <w:t>会得到明显的发展，还能为以后教学多边形的面积作必要的准备.全单元编排九道例题，具体内容的安排:例1三角形的形状特点、</w:t>
      </w:r>
      <w:r>
        <w:rPr>
          <w:rFonts w:hint="eastAsia" w:asciiTheme="majorEastAsia" w:hAnsiTheme="majorEastAsia" w:eastAsiaTheme="majorEastAsia"/>
          <w:sz w:val="24"/>
        </w:rPr>
        <w:t>各</w:t>
      </w:r>
      <w:r>
        <w:rPr>
          <w:rFonts w:asciiTheme="majorEastAsia" w:hAnsiTheme="majorEastAsia" w:eastAsiaTheme="majorEastAsia"/>
          <w:sz w:val="24"/>
        </w:rPr>
        <w:t>部分名称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例2三角形的底和高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例3三角形任意两边长度的和大于第三边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例4三角形的内角和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例5三角形按角分类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例6等腰三角形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</w:rPr>
        <w:t>例7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</w:rPr>
        <w:t>等边三角形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  <w:bookmarkStart w:id="0" w:name="_GoBack"/>
      <w:bookmarkEnd w:id="0"/>
    </w:p>
    <w:p>
      <w:pPr>
        <w:tabs>
          <w:tab w:val="left" w:pos="5070"/>
        </w:tabs>
        <w:spacing w:line="300" w:lineRule="auto"/>
        <w:rPr>
          <w:rFonts w:hint="eastAsia" w:asciiTheme="majorEastAsia" w:hAnsiTheme="majorEastAsia" w:eastAsiaTheme="majorEastAsia"/>
          <w:sz w:val="24"/>
        </w:rPr>
      </w:pPr>
    </w:p>
    <w:p>
      <w:pPr>
        <w:tabs>
          <w:tab w:val="left" w:pos="5070"/>
        </w:tabs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尤玲琦：</w:t>
      </w:r>
      <w:r>
        <w:rPr>
          <w:rFonts w:asciiTheme="majorEastAsia" w:hAnsiTheme="majorEastAsia" w:eastAsiaTheme="majorEastAsia"/>
          <w:sz w:val="24"/>
        </w:rPr>
        <w:t>认识三角形是本单元的重要内容。有关三角形的知识比较多，教材编排七道例题和两个练习教学三角形，先是三角形的一般特点，包括三角形有三条边和三个角，三角形的底和高，三角形任意两条边的长度和一定大于第三边，三角形的内角和180°等。这些是三角形的基本特点，每一个三角形都具有这些特点。然后是三角形的分类，看三角形的内角，可以把三角形分成锐角三角形、直角三角形和钝角三角形三类。看三角形的边有等腰三角形、等边三角形。其实，等腰三角形与等边三角形都是特殊的三角形，等边三角形又是特殊的等腰三角形。教材考虑到三角形的按角分类比较简单，适宜学生学习和掌握，而三角形按边分类比较复杂，只要求学生认识等腰三角形和等边三角形，暂时不提三角形的按边分类。认识平行四边形和梯形也是本单元的重要内容。教材考虑到学生有学习三角形的经验，具有认识平行四边形和梯形的条件，只编排-道例题教学平行四边形的知识，编排</w:t>
      </w:r>
      <w:r>
        <w:rPr>
          <w:rFonts w:hint="eastAsia" w:asciiTheme="majorEastAsia" w:hAnsiTheme="majorEastAsia" w:eastAsiaTheme="majorEastAsia"/>
          <w:sz w:val="24"/>
        </w:rPr>
        <w:t>一</w:t>
      </w:r>
      <w:r>
        <w:rPr>
          <w:rFonts w:asciiTheme="majorEastAsia" w:hAnsiTheme="majorEastAsia" w:eastAsiaTheme="majorEastAsia"/>
          <w:sz w:val="24"/>
        </w:rPr>
        <w:t>道例题教学梯形的知识，编排练习巩固平行四边形和梯形的有关知识。在做图形的活动中感受图形的形状特点和结构特征</w:t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tabs>
          <w:tab w:val="left" w:pos="5070"/>
        </w:tabs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庄洁：</w:t>
      </w:r>
      <w:r>
        <w:rPr>
          <w:rFonts w:asciiTheme="majorEastAsia" w:hAnsiTheme="majorEastAsia" w:eastAsiaTheme="majorEastAsia"/>
          <w:sz w:val="24"/>
        </w:rPr>
        <w:t>做三角形，感受它的边、角和顶点。例1教学三角形的边、角和顶点，安排了三项教学活动。首先，呈现</w:t>
      </w:r>
      <w:r>
        <w:rPr>
          <w:rFonts w:hint="eastAsia" w:asciiTheme="majorEastAsia" w:hAnsiTheme="majorEastAsia" w:eastAsiaTheme="majorEastAsia"/>
          <w:sz w:val="24"/>
        </w:rPr>
        <w:t>一</w:t>
      </w:r>
      <w:r>
        <w:rPr>
          <w:rFonts w:asciiTheme="majorEastAsia" w:hAnsiTheme="majorEastAsia" w:eastAsiaTheme="majorEastAsia"/>
          <w:sz w:val="24"/>
        </w:rPr>
        <w:t>幅长江大桥的照片，从中看到一些三角形，并联想生活中许多地方都能看到三角形形状的物体，从而引起对三角形的回忆，把心向集中到继续认识三角形的教学上面。然后画三角形，把头脑里的三角形表象用图画表示出来，经历线段围成三角形的过程，体会三角形的边与角的特点。教材要求学生“说说三角形有什么特点”，反思三角形有几条边、几个角，是怎样画成的。最后，指出“三条线段首尾相接围成的图形叫三角形，这是画三角形获得的体会，是对三角形形状特点的描述，是对三角形的概括性认识。例题还给出三角形的几何图形，这是-类几何图形的标志，代表了整个三角形集合。在三角形的图画上能清楚地看到一个三角形有三条边、三个角、三个顶点。我们不妨设想一下，如果不安排画三角形，尽管也能教学图形的形状与结构特点，但学生获得的体验不会像现在这样深刻，认知活动不会像现在这样主动，学习效果不会像现在这样好。</w:t>
      </w:r>
    </w:p>
    <w:p>
      <w:pPr>
        <w:tabs>
          <w:tab w:val="left" w:pos="5070"/>
        </w:tabs>
        <w:spacing w:line="300" w:lineRule="auto"/>
        <w:ind w:firstLine="360" w:firstLineChars="15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谢荣贵：</w:t>
      </w:r>
      <w:r>
        <w:rPr>
          <w:rFonts w:asciiTheme="majorEastAsia" w:hAnsiTheme="majorEastAsia" w:eastAsiaTheme="majorEastAsia"/>
          <w:sz w:val="24"/>
        </w:rPr>
        <w:t>“围”三角形，体会任意两条边的长度和一定大于第三边。</w:t>
      </w:r>
    </w:p>
    <w:p>
      <w:pPr>
        <w:tabs>
          <w:tab w:val="left" w:pos="5070"/>
        </w:tabs>
        <w:spacing w:line="300" w:lineRule="auto"/>
        <w:rPr>
          <w:rFonts w:hint="eastAsia"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数学课程标准要求“通过观察、操作，了解三角形的两边之和大于第三边”</w:t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tabs>
          <w:tab w:val="left" w:pos="5070"/>
        </w:tabs>
        <w:spacing w:line="300" w:lineRule="auto"/>
        <w:rPr>
          <w:rFonts w:hint="eastAsia"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教学这个知识。首先给出四根长度分别是8厘米、5厘米、4厘米、2厘米的小棒，提出问题:任意选三根小棒，能围成一个三角形吗?让学生动手围围在操作中发现有时能围成三角形，有时不能围成三角形，并感受到这些“围成”和“围不成”与所选择的小棒的长度有关。然后比较每次选用的三根小棒的长度，找到原因、理解规律。这道例题在“做”图形活动中发现现象、研究原因、体会规律，教学应注意三点:第一，课前做好必要的物质准备，要让每一名学生都有长8厘米、5厘米、4厘米、2厘米的小棒，人人都有做三角形的条件。第二，让学生自由地选择小棒，充分经历围成三角形和围不成三角形的过程，对这些现象产生兴趣与疑问，并保证思考“为什么”的时间。第三，引导学生从直观感受上升到理性认识。用小棒围三角形的时候，他们的直接感受是如果两根较短的小棒的另一端能够碰到一起，就围成了三角三角形，如果另一端不能碰到一起，就围不成三角形。这种直观感受是必要的。但不是最终的。要在直接感受的基础上，进一步对三根小棒的长度进行分析研究，用小格的长度关系来解释围成与围不成三角形的原因。</w:t>
      </w:r>
    </w:p>
    <w:p>
      <w:pPr>
        <w:tabs>
          <w:tab w:val="left" w:pos="5070"/>
        </w:tabs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邵惠芳：</w:t>
      </w:r>
      <w:r>
        <w:rPr>
          <w:rFonts w:asciiTheme="majorEastAsia" w:hAnsiTheme="majorEastAsia" w:eastAsiaTheme="majorEastAsia"/>
          <w:sz w:val="24"/>
        </w:rPr>
        <w:t>在方格纸上画平行四边形和梯形，体验对边互相平行，感受平行四边形和梯</w:t>
      </w:r>
      <w:r>
        <w:rPr>
          <w:rFonts w:hint="eastAsia" w:asciiTheme="majorEastAsia" w:hAnsiTheme="majorEastAsia" w:eastAsiaTheme="majorEastAsia"/>
          <w:sz w:val="24"/>
        </w:rPr>
        <w:t>形。</w:t>
      </w:r>
      <w:r>
        <w:rPr>
          <w:rFonts w:asciiTheme="majorEastAsia" w:hAnsiTheme="majorEastAsia" w:eastAsiaTheme="majorEastAsia"/>
          <w:sz w:val="24"/>
        </w:rPr>
        <w:t>例8在直观认识平行四边形的基础上教学平行四边形的形状特点。从识别某些物体表面上的平行四边形开始，让学生在栅栏、 扶梯、篱笆上找到平行四边形，并仿照这些平行四边形的样子，在方格纸上画出一个平行四边形，感受平行四边形的两组对边分别互相平行。在方格纸上画图有两点好处:一是借助方格纸上的横线互相平行的事实，能方便地画出平行四边形的一组上下对边，体会这组对边互相平行(或者借助方格纸_上的竖线互相平行，画出平行四边形的一组左右对边，体会这组对边互相平行)。二是在方格纸上能体会另一-组对边可以互相平移，即左面(上面)的边能平移到右面(下面)边的位置上，右面(下面)的边能平移到左面(上面)边的位置上，感受这组对边也互相平行。从而理解平行四边形的“两组对边分别平行”的含义，突破这个教学难点。组对边分别平行是平行四边形的主要特征，学生识别某个四边形是不是平行四动形总是依据这个特征</w:t>
      </w:r>
      <w:r>
        <w:rPr>
          <w:rFonts w:hint="eastAsia" w:asciiTheme="majorEastAsia" w:hAnsiTheme="majorEastAsia" w:eastAsiaTheme="majorEastAsia"/>
          <w:sz w:val="24"/>
        </w:rPr>
        <w:t>做</w:t>
      </w:r>
      <w:r>
        <w:rPr>
          <w:rFonts w:asciiTheme="majorEastAsia" w:hAnsiTheme="majorEastAsia" w:eastAsiaTheme="majorEastAsia"/>
          <w:sz w:val="24"/>
        </w:rPr>
        <w:t>出判断。因此，认识平行四边形，要尽量让学生加强</w:t>
      </w:r>
      <w:r>
        <w:rPr>
          <w:rFonts w:hint="eastAsia" w:asciiTheme="majorEastAsia" w:hAnsiTheme="majorEastAsia" w:eastAsiaTheme="majorEastAsia"/>
          <w:sz w:val="24"/>
        </w:rPr>
        <w:t>体会。</w:t>
      </w:r>
    </w:p>
    <w:p>
      <w:pPr>
        <w:tabs>
          <w:tab w:val="left" w:pos="5070"/>
        </w:tabs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陈海滨：</w:t>
      </w:r>
      <w:r>
        <w:rPr>
          <w:rFonts w:asciiTheme="majorEastAsia" w:hAnsiTheme="majorEastAsia" w:eastAsiaTheme="majorEastAsia"/>
          <w:sz w:val="24"/>
        </w:rPr>
        <w:t>量一组平行线之间的</w:t>
      </w:r>
      <w:r>
        <w:rPr>
          <w:rFonts w:hint="eastAsia" w:asciiTheme="majorEastAsia" w:hAnsiTheme="majorEastAsia" w:eastAsiaTheme="majorEastAsia"/>
          <w:sz w:val="24"/>
        </w:rPr>
        <w:t>距离</w:t>
      </w:r>
      <w:r>
        <w:rPr>
          <w:rFonts w:asciiTheme="majorEastAsia" w:hAnsiTheme="majorEastAsia" w:eastAsiaTheme="majorEastAsia"/>
          <w:sz w:val="24"/>
        </w:rPr>
        <w:t>，教学</w:t>
      </w:r>
      <w:r>
        <w:rPr>
          <w:rFonts w:hint="eastAsia" w:asciiTheme="majorEastAsia" w:hAnsiTheme="majorEastAsia" w:eastAsiaTheme="majorEastAsia"/>
          <w:sz w:val="24"/>
        </w:rPr>
        <w:t>平</w:t>
      </w:r>
      <w:r>
        <w:rPr>
          <w:rFonts w:asciiTheme="majorEastAsia" w:hAnsiTheme="majorEastAsia" w:eastAsiaTheme="majorEastAsia"/>
          <w:sz w:val="24"/>
        </w:rPr>
        <w:t>行四边形的高。四年级上册</w:t>
      </w:r>
      <w:r>
        <w:rPr>
          <w:rFonts w:hint="eastAsia" w:asciiTheme="majorEastAsia" w:hAnsiTheme="majorEastAsia" w:eastAsiaTheme="majorEastAsia"/>
          <w:sz w:val="24"/>
        </w:rPr>
        <w:t>教</w:t>
      </w:r>
      <w:r>
        <w:rPr>
          <w:rFonts w:asciiTheme="majorEastAsia" w:hAnsiTheme="majorEastAsia" w:eastAsiaTheme="majorEastAsia"/>
          <w:sz w:val="24"/>
        </w:rPr>
        <w:t>学平行线的时候，曾经在两条互相平行的中间画</w:t>
      </w:r>
      <w:r>
        <w:rPr>
          <w:rFonts w:hint="eastAsia" w:asciiTheme="majorEastAsia" w:hAnsiTheme="majorEastAsia" w:eastAsiaTheme="majorEastAsia"/>
          <w:sz w:val="24"/>
        </w:rPr>
        <w:t>三</w:t>
      </w:r>
      <w:r>
        <w:rPr>
          <w:rFonts w:asciiTheme="majorEastAsia" w:hAnsiTheme="majorEastAsia" w:eastAsiaTheme="majorEastAsia"/>
          <w:sz w:val="24"/>
        </w:rPr>
        <w:t>条垂直的线段，通过度量发现画出的所有垂直线段的长</w:t>
      </w:r>
      <w:r>
        <w:rPr>
          <w:rFonts w:hint="eastAsia" w:asciiTheme="majorEastAsia" w:hAnsiTheme="majorEastAsia" w:eastAsiaTheme="majorEastAsia"/>
          <w:sz w:val="24"/>
        </w:rPr>
        <w:t>度</w:t>
      </w:r>
      <w:r>
        <w:rPr>
          <w:rFonts w:asciiTheme="majorEastAsia" w:hAnsiTheme="majorEastAsia" w:eastAsiaTheme="majorEastAsia"/>
          <w:sz w:val="24"/>
        </w:rPr>
        <w:t>都相等，那时候，学生进行这些活动的目的是体会平行与垂直是不同的位置关系，并利用平行线之间的垂自线段长度相等，体会两条平行的直线永远不会相交，这个活动，也是本单元教学平行四边形和梯形的高的起点。平行四边形有两组互相平行的对边，每组对边之间有平行四边形的一条高，一个平行四边形通常有两条长度不相等的高。教材把两条高分两步教学，先讲平行四边形上下一组对边之间的高，再讲平行四边形左右一维对边之间的高。这样安排，有利于学生循序渐进理解高的概念，掌握画高和度量高的方法。例8教学平行四边形的高，要求学生“在平行四边形的一条边上任意取一点，画出这一点到它对边的重线”。画线段的方法</w:t>
      </w:r>
      <w:r>
        <w:rPr>
          <w:rFonts w:hint="eastAsia" w:asciiTheme="majorEastAsia" w:hAnsiTheme="majorEastAsia" w:eastAsiaTheme="majorEastAsia"/>
          <w:sz w:val="24"/>
        </w:rPr>
        <w:t>一</w:t>
      </w:r>
      <w:r>
        <w:rPr>
          <w:rFonts w:asciiTheme="majorEastAsia" w:hAnsiTheme="majorEastAsia" w:eastAsiaTheme="majorEastAsia"/>
          <w:sz w:val="24"/>
        </w:rPr>
        <w:t>般是在边上确定一个点，从这点向对边作垂线。学生经历这样的过程，理解教材中关于平行四边形高的描述式定义就有了感性认识。例题创设的活动情境比较开放，“在平行四边形的条边上任意取一点”， 这条边可以是平行四边形上面或下面的边，也可以是平行四边形左面或右面的边，这个点可以是平行四边形的顶点，也可以不是平行四边形的顶点。</w:t>
      </w:r>
    </w:p>
    <w:p>
      <w:pPr>
        <w:tabs>
          <w:tab w:val="left" w:pos="5070"/>
        </w:tabs>
        <w:spacing w:line="30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王振方：</w:t>
      </w:r>
      <w:r>
        <w:rPr>
          <w:rFonts w:asciiTheme="majorEastAsia" w:hAnsiTheme="majorEastAsia" w:eastAsiaTheme="majorEastAsia"/>
          <w:sz w:val="24"/>
        </w:rPr>
        <w:t>“动手做”</w:t>
      </w:r>
      <w:r>
        <w:rPr>
          <w:rFonts w:hint="eastAsia" w:asciiTheme="majorEastAsia" w:hAnsiTheme="majorEastAsia" w:eastAsiaTheme="majorEastAsia"/>
          <w:sz w:val="24"/>
        </w:rPr>
        <w:t>，</w:t>
      </w:r>
      <w:r>
        <w:rPr>
          <w:rFonts w:asciiTheme="majorEastAsia" w:hAnsiTheme="majorEastAsia" w:eastAsiaTheme="majorEastAsia"/>
          <w:sz w:val="24"/>
        </w:rPr>
        <w:t>把长方形“拉”成平行四边形，画出雪花图案。练习十四的后面有一次“动手做”，安排两项内容。一项是两根长度相等的长吸管和两根长度相等的短吸管，用线穿起来，做出一个长方形。拉动这个长方形，会成为一个平行四边形。继续拉动，会形成不同的平行四边形。学生在这项操作中，能够体会长方形与一般平行四边形的区别，感受长方形的四个角都是直角，-般的平行四边形没有直角。还能感受长方形的两组对边分别互相平行且长度相等，这与平行四边形是一样的。这些感性认识，是以后探索长方形与平行四边形内在关系的基础。另一项是在平行四边形的一条对角线上加一根吸管，这样平行四边形就“拉不动”了。这是因为添上的那根吸管把平行四边形分成两个同样的三角形，每个三角形都有稳定性，它们组成的平行四边形也就不会变形了.学生在这项操作中，能体会平行四边形不稳定，会变形(能拉动)，而三角形具有稳定性。单元整理与练习的后面有一次“动手做”，利用一个较大的等边三角形画出雪花图案。教村图文结合，示范了画法</w:t>
      </w:r>
      <w:r>
        <w:rPr>
          <w:rFonts w:hint="eastAsia" w:asciiTheme="majorEastAsia" w:hAnsiTheme="majorEastAsia" w:eastAsiaTheme="majorEastAsia"/>
          <w:sz w:val="24"/>
        </w:rPr>
        <w:t xml:space="preserve">。 </w:t>
      </w:r>
      <w:r>
        <w:rPr>
          <w:rFonts w:asciiTheme="minorEastAsia" w:hAnsiTheme="minorEastAsia" w:eastAsiaTheme="minorEastAsia"/>
          <w:sz w:val="24"/>
        </w:rPr>
        <w:t>重点1.体会任意两条边的长度和一定大于第三边。通过实验得出三角形的内角和是180°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</w:rPr>
        <w:t>2.认识平行四边形，掌握平行四边形的特征。3.理解并掌握梯形的定义及各部分的名称。难点:1.按要求画三角形、平行四边形或梯形加强对图形特点的了解。2.能画出平行四边形的高，明确底与高的对应关系画梯形的高。</w:t>
      </w:r>
      <w:r>
        <w:rPr>
          <w:rFonts w:hint="eastAsia" w:asciiTheme="minorEastAsia" w:hAnsiTheme="minorEastAsia" w:eastAsiaTheme="minorEastAsia"/>
          <w:sz w:val="24"/>
        </w:rPr>
        <w:t>课时安排：10课时。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DB"/>
    <w:rsid w:val="00123309"/>
    <w:rsid w:val="00194299"/>
    <w:rsid w:val="001D212C"/>
    <w:rsid w:val="0020251B"/>
    <w:rsid w:val="00222488"/>
    <w:rsid w:val="003067F9"/>
    <w:rsid w:val="004661D3"/>
    <w:rsid w:val="00561955"/>
    <w:rsid w:val="00650AD2"/>
    <w:rsid w:val="006816D4"/>
    <w:rsid w:val="006C5E35"/>
    <w:rsid w:val="00757CF9"/>
    <w:rsid w:val="00771605"/>
    <w:rsid w:val="007A19BC"/>
    <w:rsid w:val="00A96F60"/>
    <w:rsid w:val="00B415DB"/>
    <w:rsid w:val="00DC2003"/>
    <w:rsid w:val="00DD62F0"/>
    <w:rsid w:val="00EB28D3"/>
    <w:rsid w:val="054D290F"/>
    <w:rsid w:val="06DE7A32"/>
    <w:rsid w:val="0B3B77F5"/>
    <w:rsid w:val="16123F5C"/>
    <w:rsid w:val="166972B6"/>
    <w:rsid w:val="1CB236B5"/>
    <w:rsid w:val="1CBB12DC"/>
    <w:rsid w:val="270E3FE7"/>
    <w:rsid w:val="29DF0E8E"/>
    <w:rsid w:val="2A6C7027"/>
    <w:rsid w:val="2CAC4CFF"/>
    <w:rsid w:val="2D9D2438"/>
    <w:rsid w:val="32ED74B3"/>
    <w:rsid w:val="43343809"/>
    <w:rsid w:val="44D37D69"/>
    <w:rsid w:val="514A67A7"/>
    <w:rsid w:val="5B582786"/>
    <w:rsid w:val="6E52711B"/>
    <w:rsid w:val="6FCF302B"/>
    <w:rsid w:val="77A302FD"/>
    <w:rsid w:val="7E8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521</Words>
  <Characters>2975</Characters>
  <Lines>24</Lines>
  <Paragraphs>6</Paragraphs>
  <TotalTime>119</TotalTime>
  <ScaleCrop>false</ScaleCrop>
  <LinksUpToDate>false</LinksUpToDate>
  <CharactersWithSpaces>3490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2020-07-11T02:51:00Z</dcterms:created>
  <dc:creator>Administrator</dc:creator>
  <cp:lastModifiedBy>Administrator</cp:lastModifiedBy>
  <dcterms:modified xsi:type="dcterms:W3CDTF">2020-07-11T06:10:59Z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