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迎接区调研，高效新课堂</w:t>
      </w:r>
    </w:p>
    <w:p>
      <w:pPr>
        <w:jc w:val="right"/>
        <w:rPr>
          <w:rFonts w:hint="eastAsia"/>
          <w:lang w:val="en-US" w:eastAsia="zh-CN"/>
        </w:rPr>
      </w:pPr>
      <w:r>
        <w:rPr>
          <w:rFonts w:hint="eastAsia"/>
          <w:lang w:val="en-US" w:eastAsia="zh-CN"/>
        </w:rPr>
        <w:t>----滨中英语组迎接“新优质学校”区级初级调研</w:t>
      </w:r>
    </w:p>
    <w:p>
      <w:pPr>
        <w:ind w:firstLine="420" w:firstLineChars="200"/>
        <w:rPr>
          <w:rFonts w:hint="eastAsia"/>
          <w:lang w:val="en-US" w:eastAsia="zh-CN"/>
        </w:rPr>
      </w:pPr>
      <w:r>
        <w:rPr>
          <w:rFonts w:hint="eastAsia"/>
          <w:lang w:val="en-US" w:eastAsia="zh-CN"/>
        </w:rPr>
        <w:t>6月16日上午，新北区教育局部分领导和教研员冒雨莅临常州市滨江中学，对争创“新优质学校”开展了初步调研。区英语学科教研员薛国民走进滨中英语老师的课堂，并给予了高度评价。</w:t>
      </w:r>
    </w:p>
    <w:p>
      <w:pPr>
        <w:ind w:firstLine="420" w:firstLineChars="200"/>
        <w:rPr>
          <w:rFonts w:hint="eastAsia"/>
          <w:lang w:val="en-US" w:eastAsia="zh-CN"/>
        </w:rPr>
      </w:pPr>
      <w:r>
        <w:rPr>
          <w:rFonts w:hint="eastAsia"/>
          <w:lang w:val="en-US" w:eastAsia="zh-CN"/>
        </w:rPr>
        <w:t>此前，滨江中学英语组为迎接此次调研，各学科组将个人备课和集体备课相结合，并积极讨论课堂的主线活动，探究课堂的主题意义，力求课堂高效有趣。</w:t>
      </w:r>
    </w:p>
    <w:p>
      <w:pPr>
        <w:ind w:firstLine="420" w:firstLineChars="200"/>
        <w:rPr>
          <w:rFonts w:hint="eastAsia"/>
          <w:lang w:val="en-US" w:eastAsia="zh-CN"/>
        </w:rPr>
      </w:pPr>
      <w:r>
        <w:rPr>
          <w:rFonts w:hint="eastAsia"/>
          <w:lang w:val="en-US" w:eastAsia="zh-CN"/>
        </w:rPr>
        <w:t>6月16日这天，区英语学科教研员和其他领导随机听了八年级周莉老师和恽婷老师以及七年级宋迪老师和陈璇老师的课堂。之后，英语组没课的老师在英语组教研组长丁佳燕老师的组织下，聆听了教研员的指导。教研员薛国民高度赞扬了四位老师的课堂。薛教研员说道，周李老师的课堂层层深入，节奏自然流畅；恽婷老师的课堂课文框架呈现清晰；宋迪老师的课堂注重迁移和创新；陈璇老师的教学设计联系生活，能引发学生的思考。</w:t>
      </w:r>
    </w:p>
    <w:p>
      <w:pPr>
        <w:ind w:firstLine="420" w:firstLineChars="200"/>
        <w:rPr>
          <w:rFonts w:hint="eastAsia"/>
          <w:lang w:val="en-US" w:eastAsia="zh-CN"/>
        </w:rPr>
      </w:pPr>
      <w:r>
        <w:rPr>
          <w:rFonts w:hint="eastAsia"/>
          <w:lang w:val="en-US" w:eastAsia="zh-CN"/>
        </w:rPr>
        <w:t>薛教研员的指导既让被听课的老师们受到了的极大的鼓舞，也让与会老师们受益匪浅。</w:t>
      </w:r>
    </w:p>
    <w:p>
      <w:pPr>
        <w:rPr>
          <w:rFonts w:hint="default"/>
          <w:lang w:val="en-US" w:eastAsia="zh-CN"/>
        </w:rPr>
      </w:pPr>
      <w:r>
        <w:rPr>
          <w:rFonts w:hint="default"/>
          <w:lang w:val="en-US" w:eastAsia="zh-CN"/>
        </w:rPr>
        <w:drawing>
          <wp:inline distT="0" distB="0" distL="114300" distR="114300">
            <wp:extent cx="5266690" cy="5815965"/>
            <wp:effectExtent l="0" t="0" r="10160" b="13335"/>
            <wp:docPr id="4" name="图片 4" descr="Cache_60fddf42f9e4fa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ache_60fddf42f9e4faf8."/>
                    <pic:cNvPicPr>
                      <a:picLocks noChangeAspect="1"/>
                    </pic:cNvPicPr>
                  </pic:nvPicPr>
                  <pic:blipFill>
                    <a:blip r:embed="rId4"/>
                    <a:stretch>
                      <a:fillRect/>
                    </a:stretch>
                  </pic:blipFill>
                  <pic:spPr>
                    <a:xfrm>
                      <a:off x="0" y="0"/>
                      <a:ext cx="5266690" cy="5815965"/>
                    </a:xfrm>
                    <a:prstGeom prst="rect">
                      <a:avLst/>
                    </a:prstGeom>
                  </pic:spPr>
                </pic:pic>
              </a:graphicData>
            </a:graphic>
          </wp:inline>
        </w:drawing>
      </w:r>
      <w:r>
        <w:rPr>
          <w:rFonts w:hint="default"/>
          <w:lang w:val="en-US" w:eastAsia="zh-CN"/>
        </w:rPr>
        <w:drawing>
          <wp:inline distT="0" distB="0" distL="114300" distR="114300">
            <wp:extent cx="5036820" cy="3942080"/>
            <wp:effectExtent l="0" t="0" r="11430" b="1270"/>
            <wp:docPr id="3" name="图片 3" descr="Cache_-5b735b636aa64d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ache_-5b735b636aa64dc7."/>
                    <pic:cNvPicPr>
                      <a:picLocks noChangeAspect="1"/>
                    </pic:cNvPicPr>
                  </pic:nvPicPr>
                  <pic:blipFill>
                    <a:blip r:embed="rId5"/>
                    <a:stretch>
                      <a:fillRect/>
                    </a:stretch>
                  </pic:blipFill>
                  <pic:spPr>
                    <a:xfrm>
                      <a:off x="0" y="0"/>
                      <a:ext cx="5036820" cy="3942080"/>
                    </a:xfrm>
                    <a:prstGeom prst="rect">
                      <a:avLst/>
                    </a:prstGeom>
                  </pic:spPr>
                </pic:pic>
              </a:graphicData>
            </a:graphic>
          </wp:inline>
        </w:drawing>
      </w:r>
      <w:bookmarkStart w:id="0" w:name="_GoBack"/>
      <w:r>
        <w:rPr>
          <w:rFonts w:hint="default"/>
          <w:lang w:val="en-US" w:eastAsia="zh-CN"/>
        </w:rPr>
        <w:drawing>
          <wp:inline distT="0" distB="0" distL="114300" distR="114300">
            <wp:extent cx="5047615" cy="3940175"/>
            <wp:effectExtent l="0" t="0" r="635" b="3175"/>
            <wp:docPr id="5" name="图片 5" descr="Cache_-1b2ed49afd9fe6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ache_-1b2ed49afd9fe6c4."/>
                    <pic:cNvPicPr>
                      <a:picLocks noChangeAspect="1"/>
                    </pic:cNvPicPr>
                  </pic:nvPicPr>
                  <pic:blipFill>
                    <a:blip r:embed="rId6"/>
                    <a:stretch>
                      <a:fillRect/>
                    </a:stretch>
                  </pic:blipFill>
                  <pic:spPr>
                    <a:xfrm>
                      <a:off x="0" y="0"/>
                      <a:ext cx="5047615" cy="394017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F0FD6"/>
    <w:rsid w:val="362F0FD6"/>
    <w:rsid w:val="49CA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2020-06-22T08:38:00Z</dcterms:created>
  <dc:creator>12305LLGG</dc:creator>
  <cp:lastModifiedBy>12305LLGG</cp:lastModifiedBy>
  <dcterms:modified xsi:type="dcterms:W3CDTF">2020-07-10T06:16:06Z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