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2"/>
          <w:szCs w:val="32"/>
        </w:rPr>
      </w:pPr>
    </w:p>
    <w:p>
      <w:pPr>
        <w:rPr>
          <w:b/>
          <w:color w:val="000000" w:themeColor="text1"/>
          <w:spacing w:val="-36"/>
          <w:sz w:val="72"/>
          <w:szCs w:val="72"/>
          <w14:textFill>
            <w14:solidFill>
              <w14:schemeClr w14:val="tx1"/>
            </w14:solidFill>
          </w14:textFill>
        </w:rPr>
      </w:pPr>
      <w:r>
        <w:rPr>
          <w:rFonts w:hint="eastAsia"/>
          <w:b/>
          <w:color w:val="000000" w:themeColor="text1"/>
          <w:spacing w:val="-36"/>
          <w:sz w:val="72"/>
          <w:szCs w:val="72"/>
          <w14:textFill>
            <w14:solidFill>
              <w14:schemeClr w14:val="tx1"/>
            </w14:solidFill>
          </w14:textFill>
        </w:rPr>
        <w:t>20</w:t>
      </w:r>
      <w:r>
        <w:rPr>
          <w:rFonts w:hint="eastAsia"/>
          <w:b/>
          <w:color w:val="000000" w:themeColor="text1"/>
          <w:spacing w:val="-36"/>
          <w:sz w:val="72"/>
          <w:szCs w:val="72"/>
          <w:lang w:val="en-US" w:eastAsia="zh-CN"/>
          <w14:textFill>
            <w14:solidFill>
              <w14:schemeClr w14:val="tx1"/>
            </w14:solidFill>
          </w14:textFill>
        </w:rPr>
        <w:t>19</w:t>
      </w:r>
      <w:r>
        <w:rPr>
          <w:rFonts w:hint="eastAsia"/>
          <w:b/>
          <w:color w:val="000000" w:themeColor="text1"/>
          <w:spacing w:val="-36"/>
          <w:sz w:val="72"/>
          <w:szCs w:val="72"/>
          <w14:textFill>
            <w14:solidFill>
              <w14:schemeClr w14:val="tx1"/>
            </w14:solidFill>
          </w14:textFill>
        </w:rPr>
        <w:t>—20</w:t>
      </w:r>
      <w:r>
        <w:rPr>
          <w:rFonts w:hint="eastAsia"/>
          <w:b/>
          <w:color w:val="000000" w:themeColor="text1"/>
          <w:spacing w:val="-36"/>
          <w:sz w:val="72"/>
          <w:szCs w:val="72"/>
          <w:lang w:val="en-US" w:eastAsia="zh-CN"/>
          <w14:textFill>
            <w14:solidFill>
              <w14:schemeClr w14:val="tx1"/>
            </w14:solidFill>
          </w14:textFill>
        </w:rPr>
        <w:t>20</w:t>
      </w:r>
      <w:r>
        <w:rPr>
          <w:rFonts w:hint="eastAsia"/>
          <w:b/>
          <w:color w:val="000000" w:themeColor="text1"/>
          <w:spacing w:val="-36"/>
          <w:sz w:val="72"/>
          <w:szCs w:val="72"/>
          <w14:textFill>
            <w14:solidFill>
              <w14:schemeClr w14:val="tx1"/>
            </w14:solidFill>
          </w14:textFill>
        </w:rPr>
        <w:t>学年度第二学期</w:t>
      </w:r>
    </w:p>
    <w:p>
      <w:pPr>
        <w:rPr>
          <w:rFonts w:ascii="黑体" w:hAnsi="黑体" w:eastAsia="黑体" w:cs="黑体"/>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-66675</wp:posOffset>
                </wp:positionH>
                <wp:positionV relativeFrom="paragraph">
                  <wp:posOffset>251460</wp:posOffset>
                </wp:positionV>
                <wp:extent cx="5310505"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3105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044" w:firstLineChars="200"/>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三年级数学备课组材料</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5pt;margin-top:19.8pt;height:144pt;width:418.15pt;z-index:251738112;mso-width-relative:page;mso-height-relative:page;" filled="f" stroked="f" coordsize="21600,21600" o:gfxdata="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hCsA&#10;1gAAAAoBAAAPAAAAAAAAAAEAIAAAACIAAABkcnMvZG93bnJldi54bWxQSwECFAAUAAAACACHTuJA&#10;lWNxfyMCAAAdBAAADgAAAAAAAAABACAAAAAlAQAAZHJzL2Uyb0RvYy54bWxQSwUGAAAAAAYABgBZ&#10;AQAAugUAAAAA&#10;">
                <v:fill on="f" focussize="0,0"/>
                <v:stroke on="f" weight="0.5pt"/>
                <v:imagedata o:title=""/>
                <o:lock v:ext="edit" aspectratio="f"/>
                <v:textbox style="mso-fit-shape-to-text:t;">
                  <w:txbxContent>
                    <w:p>
                      <w:pPr>
                        <w:ind w:firstLine="1044" w:firstLineChars="200"/>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三年级数学备课组材料</w:t>
                      </w:r>
                    </w:p>
                  </w:txbxContent>
                </v:textbox>
              </v:shape>
            </w:pict>
          </mc:Fallback>
        </mc:AlternateContent>
      </w: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常州市三河口小学</w:t>
      </w:r>
    </w:p>
    <w:p>
      <w:pPr>
        <w:spacing w:line="360" w:lineRule="exact"/>
        <w:jc w:val="both"/>
        <w:rPr>
          <w:rFonts w:ascii="黑体" w:hAnsi="黑体" w:eastAsia="黑体" w:cs="黑体"/>
          <w:sz w:val="32"/>
          <w:szCs w:val="32"/>
        </w:rPr>
      </w:pPr>
    </w:p>
    <w:p>
      <w:pPr>
        <w:spacing w:line="360" w:lineRule="exact"/>
        <w:jc w:val="center"/>
        <w:rPr>
          <w:rFonts w:ascii="黑体" w:hAnsi="黑体" w:eastAsia="黑体" w:cs="黑体"/>
          <w:sz w:val="32"/>
          <w:szCs w:val="32"/>
        </w:rPr>
      </w:pPr>
      <w:r>
        <w:rPr>
          <w:rFonts w:hint="eastAsia" w:ascii="黑体" w:hAnsi="黑体" w:eastAsia="黑体" w:cs="黑体"/>
          <w:sz w:val="32"/>
          <w:szCs w:val="32"/>
        </w:rPr>
        <w:t>20</w:t>
      </w:r>
      <w:r>
        <w:rPr>
          <w:rFonts w:hint="eastAsia" w:ascii="黑体" w:hAnsi="黑体" w:eastAsia="黑体" w:cs="黑体"/>
          <w:sz w:val="32"/>
          <w:szCs w:val="32"/>
          <w:lang w:val="en-US" w:eastAsia="zh-CN"/>
        </w:rPr>
        <w:t>19</w:t>
      </w:r>
      <w:r>
        <w:rPr>
          <w:rFonts w:hint="eastAsia" w:ascii="黑体" w:hAnsi="黑体" w:eastAsia="黑体" w:cs="黑体"/>
          <w:sz w:val="32"/>
          <w:szCs w:val="32"/>
        </w:rPr>
        <w:t>——20</w:t>
      </w:r>
      <w:r>
        <w:rPr>
          <w:rFonts w:hint="eastAsia" w:ascii="黑体" w:hAnsi="黑体" w:eastAsia="黑体" w:cs="黑体"/>
          <w:sz w:val="32"/>
          <w:szCs w:val="32"/>
          <w:lang w:val="en-US" w:eastAsia="zh-CN"/>
        </w:rPr>
        <w:t>20</w:t>
      </w:r>
      <w:r>
        <w:rPr>
          <w:rFonts w:hint="eastAsia" w:ascii="黑体" w:hAnsi="黑体" w:eastAsia="黑体" w:cs="黑体"/>
          <w:sz w:val="32"/>
          <w:szCs w:val="32"/>
        </w:rPr>
        <w:t>学年度第二学期</w:t>
      </w:r>
    </w:p>
    <w:p>
      <w:pPr>
        <w:spacing w:line="360" w:lineRule="exact"/>
        <w:jc w:val="center"/>
      </w:pPr>
      <w:r>
        <w:rPr>
          <w:rFonts w:hint="eastAsia" w:ascii="黑体" w:hAnsi="黑体" w:eastAsia="黑体" w:cs="黑体"/>
          <w:sz w:val="32"/>
          <w:szCs w:val="32"/>
        </w:rPr>
        <w:t>三年级数学备课组工作计划</w:t>
      </w:r>
    </w:p>
    <w:p>
      <w:pPr>
        <w:numPr>
          <w:ilvl w:val="0"/>
          <w:numId w:val="1"/>
        </w:numPr>
        <w:spacing w:line="360" w:lineRule="exact"/>
        <w:rPr>
          <w:rFonts w:ascii="宋体" w:hAnsi="宋体" w:eastAsia="宋体" w:cs="宋体"/>
          <w:sz w:val="24"/>
        </w:rPr>
      </w:pPr>
      <w:r>
        <w:rPr>
          <w:rFonts w:hint="eastAsia" w:ascii="宋体" w:hAnsi="宋体" w:eastAsia="宋体" w:cs="宋体"/>
          <w:sz w:val="24"/>
        </w:rPr>
        <w:t>指导思想</w:t>
      </w:r>
    </w:p>
    <w:p>
      <w:pPr>
        <w:spacing w:line="360" w:lineRule="exact"/>
        <w:ind w:firstLine="480" w:firstLineChars="200"/>
        <w:rPr>
          <w:rFonts w:ascii="宋体" w:hAnsi="宋体" w:eastAsia="宋体" w:cs="宋体"/>
          <w:sz w:val="24"/>
        </w:rPr>
      </w:pPr>
      <w:r>
        <w:rPr>
          <w:rFonts w:hint="eastAsia" w:ascii="宋体" w:hAnsi="宋体" w:eastAsia="宋体" w:cs="宋体"/>
          <w:sz w:val="24"/>
        </w:rPr>
        <w:t xml:space="preserve">以课改理念为指导，以深入推进课程改革、全面实施素质教育为重点，深化教学研究提高教研质量，改善评价体系、强化教学管理、促进教师发展。抓好教学质量和面向全体加强对教学质量的检查、分析和管理力度，有效提高备课组教师的业务素质，提高教学水平使教学质量再上一个新台阶。 </w:t>
      </w:r>
    </w:p>
    <w:p>
      <w:pPr>
        <w:spacing w:line="360" w:lineRule="exact"/>
        <w:rPr>
          <w:rFonts w:ascii="宋体" w:hAnsi="宋体" w:eastAsia="宋体" w:cs="宋体"/>
          <w:sz w:val="24"/>
        </w:rPr>
      </w:pPr>
      <w:r>
        <w:rPr>
          <w:rFonts w:hint="eastAsia" w:ascii="宋体" w:hAnsi="宋体" w:eastAsia="宋体" w:cs="宋体"/>
          <w:sz w:val="24"/>
        </w:rPr>
        <w:t xml:space="preserve">二、具体工作 </w:t>
      </w:r>
    </w:p>
    <w:p>
      <w:pPr>
        <w:spacing w:line="360" w:lineRule="exact"/>
        <w:rPr>
          <w:rFonts w:ascii="宋体" w:hAnsi="宋体" w:eastAsia="宋体" w:cs="宋体"/>
          <w:sz w:val="24"/>
        </w:rPr>
      </w:pPr>
      <w:r>
        <w:rPr>
          <w:rFonts w:hint="eastAsia" w:ascii="宋体" w:hAnsi="宋体" w:eastAsia="宋体" w:cs="宋体"/>
          <w:sz w:val="24"/>
        </w:rPr>
        <w:t>（一）加强理论学，转变教学观念。</w:t>
      </w:r>
    </w:p>
    <w:p>
      <w:pPr>
        <w:spacing w:line="360" w:lineRule="exact"/>
        <w:ind w:firstLine="480" w:firstLineChars="200"/>
        <w:rPr>
          <w:rFonts w:ascii="宋体" w:hAnsi="宋体" w:eastAsia="宋体" w:cs="宋体"/>
          <w:sz w:val="24"/>
        </w:rPr>
      </w:pPr>
      <w:r>
        <w:rPr>
          <w:rFonts w:hint="eastAsia" w:ascii="宋体" w:hAnsi="宋体" w:eastAsia="宋体" w:cs="宋体"/>
          <w:sz w:val="24"/>
        </w:rPr>
        <w:t>利用每双周一的备课组活动时间，配合教导处，组织备课组老师认真学习《小学数学课程标准》以及有关教育教学的新理论和先进经验，提高教师的教学业务水平，倡导数学教育要从以获取知识为首要的目标转变为首先关注人的发展，创造一个有利于学生生动活泼、主动发展的教育环境，提供给学生充分发展的时间和空间。</w:t>
      </w:r>
    </w:p>
    <w:p>
      <w:pPr>
        <w:spacing w:line="360" w:lineRule="exact"/>
        <w:rPr>
          <w:rFonts w:ascii="宋体" w:hAnsi="宋体" w:eastAsia="宋体" w:cs="宋体"/>
          <w:sz w:val="24"/>
        </w:rPr>
      </w:pPr>
      <w:r>
        <w:rPr>
          <w:rFonts w:hint="eastAsia" w:ascii="宋体" w:hAnsi="宋体" w:eastAsia="宋体" w:cs="宋体"/>
          <w:sz w:val="24"/>
        </w:rPr>
        <w:t xml:space="preserve"> （二）抓好课堂常规，提高教学效益。</w:t>
      </w:r>
    </w:p>
    <w:p>
      <w:pPr>
        <w:spacing w:line="360" w:lineRule="exact"/>
        <w:ind w:firstLine="480" w:firstLineChars="200"/>
        <w:rPr>
          <w:rFonts w:ascii="宋体" w:hAnsi="宋体" w:eastAsia="宋体" w:cs="宋体"/>
          <w:sz w:val="24"/>
        </w:rPr>
      </w:pPr>
      <w:r>
        <w:rPr>
          <w:rFonts w:hint="eastAsia" w:ascii="宋体" w:hAnsi="宋体" w:eastAsia="宋体" w:cs="宋体"/>
          <w:sz w:val="24"/>
        </w:rPr>
        <w:t xml:space="preserve"> 在日常教学中，要借用备课组的集体力量，认真研究“新课程、新理念”下的课堂教学，积极推进课程改革的实施，不断改进备课方法，提高备课质量，把集体的智慧与个人的特色溶于一体，积极采取集体重点准备、个人能根据班级实际加以调整、教后能及时地做好教学反思。尤其是要以教导处倡导的高质量的、深层次的、课后教学反思的切入为重点，切实做好自身备课。合理安排每一个教学内容和教学环节，真正做到有的放矢，教学有针对性、教学有成效。努力改变课堂交流、学习的方式，开展常态课的课堂转型实践活动。努力挖掘、充分发挥新教材所蕴含的一切可以利用的因素，充分激发学生对新知识的兴趣，让学生产生学习的愿望和动力，自主地学、能动地学，让学生学会学习、学会探究和发现，真正让新课程的理念在教学中得以贯彻和实施。 </w:t>
      </w:r>
    </w:p>
    <w:p>
      <w:pPr>
        <w:spacing w:line="360" w:lineRule="exact"/>
        <w:ind w:firstLine="480" w:firstLineChars="200"/>
        <w:rPr>
          <w:rFonts w:ascii="宋体" w:hAnsi="宋体" w:eastAsia="宋体" w:cs="宋体"/>
          <w:sz w:val="24"/>
        </w:rPr>
      </w:pPr>
      <w:r>
        <w:rPr>
          <w:rFonts w:hint="eastAsia" w:ascii="宋体" w:hAnsi="宋体" w:eastAsia="宋体" w:cs="宋体"/>
          <w:sz w:val="24"/>
        </w:rPr>
        <w:t>（三）加强集体备课，坚持减负增效。</w:t>
      </w:r>
    </w:p>
    <w:p>
      <w:pPr>
        <w:spacing w:line="360" w:lineRule="exact"/>
        <w:rPr>
          <w:rFonts w:ascii="宋体" w:hAnsi="宋体" w:eastAsia="宋体" w:cs="宋体"/>
          <w:sz w:val="24"/>
        </w:rPr>
      </w:pPr>
      <w:r>
        <w:rPr>
          <w:rFonts w:hint="eastAsia" w:ascii="宋体" w:hAnsi="宋体" w:eastAsia="宋体" w:cs="宋体"/>
          <w:sz w:val="24"/>
        </w:rPr>
        <w:t xml:space="preserve">    1、坚持每周一次的集体备课，定进度、攻难点、突重点、多形成、求实效、重能力挖潜力。全册教学计划个人制订，分单元备课时，轮到单元起始备课的老师，要求有单元教材内容、特点分析、单元教学目标、课时安排表复印后相关教师1份。轮到任务的教师，要提前做好充分准备，以便活动高效开展。每次活动后，均有活动记录。</w:t>
      </w:r>
    </w:p>
    <w:p>
      <w:pPr>
        <w:spacing w:line="360" w:lineRule="exact"/>
        <w:ind w:firstLine="240" w:firstLineChars="100"/>
        <w:rPr>
          <w:rFonts w:ascii="宋体" w:hAnsi="宋体" w:eastAsia="宋体" w:cs="宋体"/>
          <w:sz w:val="24"/>
        </w:rPr>
      </w:pPr>
      <w:r>
        <w:rPr>
          <w:rFonts w:hint="eastAsia" w:ascii="宋体" w:hAnsi="宋体" w:eastAsia="宋体" w:cs="宋体"/>
          <w:sz w:val="24"/>
        </w:rPr>
        <w:t xml:space="preserve">  2、备课组内的教师经常交流，进一步强化集体备课活动。坚持超周备课。上课前一定要复备，理清上课思路，做好上课的准备工作，在备课笔记上做出修改调整意见。</w:t>
      </w:r>
    </w:p>
    <w:p>
      <w:pPr>
        <w:spacing w:line="360" w:lineRule="exact"/>
        <w:rPr>
          <w:rFonts w:ascii="宋体" w:hAnsi="宋体" w:eastAsia="宋体" w:cs="宋体"/>
          <w:sz w:val="24"/>
        </w:rPr>
      </w:pPr>
      <w:r>
        <w:rPr>
          <w:rFonts w:hint="eastAsia" w:ascii="宋体" w:hAnsi="宋体" w:eastAsia="宋体" w:cs="宋体"/>
          <w:sz w:val="24"/>
        </w:rPr>
        <w:t xml:space="preserve">    3、坚持减负增效。具体措施如下：坚持抓好常规教学和多媒体教学的有机结合，在有限的时间内要效率、要质量。备好每节课、上好每节课。继续抓好学法指导和良好学习习惯的养成，落实好课前准备、学生的实践能力、自学能力以及综合分析能力的培养。认真批改学生的家庭作业、课堂作业、及时订正。了解学生的学习情况，调整、完善自己的教学工作。 合理安排开放的特色作业，提高学生综合运用所学知识解决实际问题的能力，提高学生的实践、动手能力，同时激发学生探究的兴趣和学习数学的兴趣。</w:t>
      </w:r>
    </w:p>
    <w:p>
      <w:pPr>
        <w:numPr>
          <w:ilvl w:val="0"/>
          <w:numId w:val="2"/>
        </w:numPr>
        <w:spacing w:line="360" w:lineRule="exact"/>
        <w:ind w:firstLine="240" w:firstLineChars="100"/>
        <w:rPr>
          <w:rFonts w:ascii="宋体" w:hAnsi="宋体" w:eastAsia="宋体" w:cs="宋体"/>
          <w:sz w:val="24"/>
        </w:rPr>
      </w:pPr>
      <w:r>
        <w:rPr>
          <w:rFonts w:hint="eastAsia" w:ascii="宋体" w:hAnsi="宋体" w:eastAsia="宋体" w:cs="宋体"/>
          <w:sz w:val="24"/>
        </w:rPr>
        <w:t>做好拉差培优工作，全面提高质量。</w:t>
      </w:r>
    </w:p>
    <w:p>
      <w:pPr>
        <w:spacing w:line="360" w:lineRule="exact"/>
        <w:ind w:firstLine="240" w:firstLineChars="100"/>
        <w:rPr>
          <w:rFonts w:ascii="宋体" w:hAnsi="宋体" w:eastAsia="宋体" w:cs="宋体"/>
          <w:sz w:val="24"/>
        </w:rPr>
      </w:pPr>
      <w:r>
        <w:rPr>
          <w:rFonts w:hint="eastAsia" w:ascii="宋体" w:hAnsi="宋体" w:eastAsia="宋体" w:cs="宋体"/>
          <w:sz w:val="24"/>
        </w:rPr>
        <w:t xml:space="preserve"> 从思想上、习惯上、学习上关心学生，爱护每一位学生。让不同程度的学生在思想上、习惯上、学习上有不同的提高。根据自己备课组的实际情况确定主题，充分利用课余时间认真做好培优补差工作。根据小学生的身心发展特点，对他们多鼓励，逐渐使他们感到“我能行”从而达到“我真棒”。面向全体学生，尤其对学习困难学生加以关注和研究。教学中实现“分层教学、分层递进。”课外提倡奉献精神，拉差补缺，同时落实“一帮一”结对子帮教活动，全面提高教学质量。</w:t>
      </w:r>
    </w:p>
    <w:p>
      <w:pPr>
        <w:numPr>
          <w:ilvl w:val="0"/>
          <w:numId w:val="3"/>
        </w:numPr>
        <w:spacing w:line="360" w:lineRule="exact"/>
        <w:rPr>
          <w:rFonts w:ascii="宋体" w:hAnsi="宋体" w:eastAsia="宋体" w:cs="宋体"/>
          <w:sz w:val="24"/>
        </w:rPr>
      </w:pPr>
      <w:r>
        <w:rPr>
          <w:rFonts w:hint="eastAsia" w:ascii="宋体" w:hAnsi="宋体" w:eastAsia="宋体" w:cs="宋体"/>
          <w:sz w:val="24"/>
        </w:rPr>
        <w:t>每周活动安排</w:t>
      </w:r>
    </w:p>
    <w:p>
      <w:pPr>
        <w:spacing w:line="360" w:lineRule="exact"/>
        <w:rPr>
          <w:rFonts w:ascii="宋体" w:hAnsi="宋体" w:eastAsia="宋体" w:cs="宋体"/>
          <w:sz w:val="24"/>
        </w:rPr>
      </w:pPr>
      <w:r>
        <w:rPr>
          <w:rFonts w:hint="eastAsia" w:ascii="宋体" w:hAnsi="宋体" w:eastAsia="宋体" w:cs="宋体"/>
          <w:sz w:val="24"/>
        </w:rPr>
        <w:t>第一周         全册教材分析，制定教学计划</w:t>
      </w:r>
    </w:p>
    <w:p>
      <w:pPr>
        <w:spacing w:line="360" w:lineRule="exact"/>
        <w:rPr>
          <w:rFonts w:ascii="宋体" w:hAnsi="宋体" w:eastAsia="宋体" w:cs="宋体"/>
          <w:sz w:val="24"/>
        </w:rPr>
      </w:pPr>
      <w:r>
        <w:rPr>
          <w:rFonts w:hint="eastAsia" w:ascii="宋体" w:hAnsi="宋体" w:eastAsia="宋体" w:cs="宋体"/>
          <w:sz w:val="24"/>
        </w:rPr>
        <w:t>第二周         第一单元《两位数乘两位数》习题编制</w:t>
      </w:r>
    </w:p>
    <w:p>
      <w:pPr>
        <w:spacing w:line="360" w:lineRule="exact"/>
        <w:rPr>
          <w:rFonts w:ascii="宋体" w:hAnsi="宋体" w:eastAsia="宋体" w:cs="宋体"/>
          <w:sz w:val="24"/>
        </w:rPr>
      </w:pPr>
      <w:r>
        <w:rPr>
          <w:rFonts w:hint="eastAsia" w:ascii="宋体" w:hAnsi="宋体" w:eastAsia="宋体" w:cs="宋体"/>
          <w:sz w:val="24"/>
        </w:rPr>
        <w:t>第三周         第二单元《千米和吨》教材分析</w:t>
      </w:r>
    </w:p>
    <w:p>
      <w:pPr>
        <w:spacing w:line="360" w:lineRule="exact"/>
        <w:rPr>
          <w:rFonts w:ascii="宋体" w:hAnsi="宋体" w:eastAsia="宋体" w:cs="宋体"/>
          <w:sz w:val="24"/>
        </w:rPr>
      </w:pPr>
      <w:r>
        <w:rPr>
          <w:rFonts w:hint="eastAsia" w:ascii="宋体" w:hAnsi="宋体" w:eastAsia="宋体" w:cs="宋体"/>
          <w:sz w:val="24"/>
        </w:rPr>
        <w:t>第四周         第二单元易错题编制</w:t>
      </w:r>
    </w:p>
    <w:p>
      <w:pPr>
        <w:spacing w:line="360" w:lineRule="exact"/>
        <w:rPr>
          <w:rFonts w:ascii="宋体" w:hAnsi="宋体" w:eastAsia="宋体" w:cs="宋体"/>
          <w:sz w:val="24"/>
        </w:rPr>
      </w:pPr>
      <w:r>
        <w:rPr>
          <w:rFonts w:hint="eastAsia" w:ascii="宋体" w:hAnsi="宋体" w:eastAsia="宋体" w:cs="宋体"/>
          <w:sz w:val="24"/>
        </w:rPr>
        <w:t>第五周         第三单元《解决问题的策略》教材分析</w:t>
      </w:r>
    </w:p>
    <w:p>
      <w:pPr>
        <w:spacing w:line="360" w:lineRule="exact"/>
        <w:rPr>
          <w:rFonts w:ascii="宋体" w:hAnsi="宋体" w:eastAsia="宋体" w:cs="宋体"/>
          <w:sz w:val="24"/>
        </w:rPr>
      </w:pPr>
      <w:r>
        <w:rPr>
          <w:rFonts w:hint="eastAsia" w:ascii="宋体" w:hAnsi="宋体" w:eastAsia="宋体" w:cs="宋体"/>
          <w:sz w:val="24"/>
        </w:rPr>
        <w:t>第六周         第四单元《混合运算》教材分析</w:t>
      </w:r>
    </w:p>
    <w:p>
      <w:pPr>
        <w:spacing w:line="360" w:lineRule="exact"/>
        <w:rPr>
          <w:rFonts w:ascii="宋体" w:hAnsi="宋体" w:eastAsia="宋体" w:cs="宋体"/>
          <w:sz w:val="24"/>
        </w:rPr>
      </w:pPr>
      <w:r>
        <w:rPr>
          <w:rFonts w:hint="eastAsia" w:ascii="宋体" w:hAnsi="宋体" w:eastAsia="宋体" w:cs="宋体"/>
          <w:sz w:val="24"/>
        </w:rPr>
        <w:t>第七周         特色作业设计</w:t>
      </w:r>
    </w:p>
    <w:p>
      <w:pPr>
        <w:spacing w:line="360" w:lineRule="exact"/>
        <w:rPr>
          <w:rFonts w:ascii="宋体" w:hAnsi="宋体" w:eastAsia="宋体" w:cs="宋体"/>
          <w:sz w:val="24"/>
        </w:rPr>
      </w:pPr>
      <w:r>
        <w:rPr>
          <w:rFonts w:hint="eastAsia" w:ascii="宋体" w:hAnsi="宋体" w:eastAsia="宋体" w:cs="宋体"/>
          <w:sz w:val="24"/>
        </w:rPr>
        <w:t>第八周         第五单元《年月日》教材分析</w:t>
      </w:r>
    </w:p>
    <w:p>
      <w:pPr>
        <w:spacing w:line="360" w:lineRule="exact"/>
        <w:rPr>
          <w:rFonts w:ascii="宋体" w:hAnsi="宋体" w:eastAsia="宋体" w:cs="宋体"/>
          <w:sz w:val="24"/>
        </w:rPr>
      </w:pPr>
      <w:r>
        <w:rPr>
          <w:rFonts w:hint="eastAsia" w:ascii="宋体" w:hAnsi="宋体" w:eastAsia="宋体" w:cs="宋体"/>
          <w:sz w:val="24"/>
        </w:rPr>
        <w:t>第九周         阶段检测及分析</w:t>
      </w:r>
    </w:p>
    <w:p>
      <w:pPr>
        <w:spacing w:line="360" w:lineRule="exact"/>
        <w:rPr>
          <w:rFonts w:ascii="宋体" w:hAnsi="宋体" w:eastAsia="宋体" w:cs="宋体"/>
          <w:sz w:val="24"/>
        </w:rPr>
      </w:pPr>
      <w:r>
        <w:rPr>
          <w:rFonts w:hint="eastAsia" w:ascii="宋体" w:hAnsi="宋体" w:eastAsia="宋体" w:cs="宋体"/>
          <w:sz w:val="24"/>
        </w:rPr>
        <w:t>第十周         第六单元《长方形和正方形的面积》教材分析</w:t>
      </w:r>
    </w:p>
    <w:p>
      <w:pPr>
        <w:spacing w:line="360" w:lineRule="exact"/>
        <w:rPr>
          <w:rFonts w:ascii="宋体" w:hAnsi="宋体" w:eastAsia="宋体" w:cs="宋体"/>
          <w:sz w:val="24"/>
        </w:rPr>
      </w:pPr>
      <w:r>
        <w:rPr>
          <w:rFonts w:hint="eastAsia" w:ascii="宋体" w:hAnsi="宋体" w:eastAsia="宋体" w:cs="宋体"/>
          <w:sz w:val="24"/>
        </w:rPr>
        <w:t>第十一周       专项练习</w:t>
      </w:r>
    </w:p>
    <w:p>
      <w:pPr>
        <w:spacing w:line="360" w:lineRule="exact"/>
        <w:rPr>
          <w:rFonts w:ascii="宋体" w:hAnsi="宋体" w:eastAsia="宋体" w:cs="宋体"/>
          <w:sz w:val="24"/>
        </w:rPr>
      </w:pPr>
      <w:r>
        <w:rPr>
          <w:rFonts w:hint="eastAsia" w:ascii="宋体" w:hAnsi="宋体" w:eastAsia="宋体" w:cs="宋体"/>
          <w:sz w:val="24"/>
        </w:rPr>
        <w:t>第十二周       第七单元《分数的初步认识》教材分析</w:t>
      </w:r>
    </w:p>
    <w:p>
      <w:pPr>
        <w:spacing w:line="360" w:lineRule="exact"/>
        <w:rPr>
          <w:rFonts w:ascii="宋体" w:hAnsi="宋体" w:eastAsia="宋体" w:cs="宋体"/>
          <w:sz w:val="24"/>
        </w:rPr>
      </w:pPr>
      <w:r>
        <w:rPr>
          <w:rFonts w:hint="eastAsia" w:ascii="宋体" w:hAnsi="宋体" w:eastAsia="宋体" w:cs="宋体"/>
          <w:sz w:val="24"/>
        </w:rPr>
        <w:t>第十三周       市运算能力检测专题练习</w:t>
      </w:r>
    </w:p>
    <w:p>
      <w:pPr>
        <w:spacing w:line="360" w:lineRule="exact"/>
        <w:rPr>
          <w:rFonts w:ascii="宋体" w:hAnsi="宋体" w:eastAsia="宋体" w:cs="宋体"/>
          <w:sz w:val="24"/>
        </w:rPr>
      </w:pPr>
      <w:r>
        <w:rPr>
          <w:rFonts w:hint="eastAsia" w:ascii="宋体" w:hAnsi="宋体" w:eastAsia="宋体" w:cs="宋体"/>
          <w:sz w:val="24"/>
        </w:rPr>
        <w:t>第十四周       第八单元《小数的初步认识》教材分析</w:t>
      </w:r>
    </w:p>
    <w:p>
      <w:pPr>
        <w:spacing w:line="360" w:lineRule="exact"/>
        <w:rPr>
          <w:rFonts w:ascii="宋体" w:hAnsi="宋体" w:eastAsia="宋体" w:cs="宋体"/>
          <w:sz w:val="24"/>
        </w:rPr>
      </w:pPr>
      <w:r>
        <w:rPr>
          <w:rFonts w:hint="eastAsia" w:ascii="宋体" w:hAnsi="宋体" w:eastAsia="宋体" w:cs="宋体"/>
          <w:sz w:val="24"/>
        </w:rPr>
        <w:t>第十五周       第九单元《数据的收集与整理》</w:t>
      </w:r>
    </w:p>
    <w:p>
      <w:pPr>
        <w:spacing w:line="360" w:lineRule="exact"/>
        <w:rPr>
          <w:rFonts w:ascii="宋体" w:hAnsi="宋体" w:eastAsia="宋体" w:cs="宋体"/>
          <w:sz w:val="24"/>
        </w:rPr>
      </w:pPr>
      <w:r>
        <w:rPr>
          <w:rFonts w:hint="eastAsia" w:ascii="宋体" w:hAnsi="宋体" w:eastAsia="宋体" w:cs="宋体"/>
          <w:sz w:val="24"/>
        </w:rPr>
        <w:t>第十六周       期末复习、整理知识结构</w:t>
      </w:r>
    </w:p>
    <w:p>
      <w:pPr>
        <w:spacing w:line="360" w:lineRule="exact"/>
        <w:rPr>
          <w:rFonts w:ascii="宋体" w:hAnsi="宋体" w:eastAsia="宋体" w:cs="宋体"/>
          <w:sz w:val="24"/>
        </w:rPr>
      </w:pPr>
      <w:r>
        <w:rPr>
          <w:rFonts w:hint="eastAsia" w:ascii="宋体" w:hAnsi="宋体" w:eastAsia="宋体" w:cs="宋体"/>
          <w:sz w:val="24"/>
        </w:rPr>
        <w:t>第十七周       培优补差</w:t>
      </w:r>
    </w:p>
    <w:p>
      <w:pPr>
        <w:spacing w:line="360" w:lineRule="exact"/>
        <w:rPr>
          <w:rFonts w:ascii="宋体" w:hAnsi="宋体" w:eastAsia="宋体" w:cs="宋体"/>
          <w:sz w:val="24"/>
        </w:rPr>
      </w:pPr>
      <w:r>
        <w:rPr>
          <w:rFonts w:hint="eastAsia" w:ascii="宋体" w:hAnsi="宋体" w:eastAsia="宋体" w:cs="宋体"/>
          <w:sz w:val="24"/>
        </w:rPr>
        <w:t xml:space="preserve">第十八周       期末检测及分析 </w:t>
      </w:r>
    </w:p>
    <w:p>
      <w:pPr>
        <w:numPr>
          <w:ilvl w:val="0"/>
          <w:numId w:val="3"/>
        </w:numPr>
        <w:spacing w:line="360" w:lineRule="exact"/>
        <w:rPr>
          <w:rFonts w:ascii="宋体" w:hAnsi="宋体" w:eastAsia="宋体" w:cs="宋体"/>
          <w:sz w:val="24"/>
        </w:rPr>
      </w:pPr>
      <w:r>
        <w:rPr>
          <w:rFonts w:hint="eastAsia" w:ascii="宋体" w:hAnsi="宋体" w:eastAsia="宋体" w:cs="宋体"/>
          <w:sz w:val="24"/>
        </w:rPr>
        <w:t>人人一节公开课安排</w:t>
      </w:r>
    </w:p>
    <w:p>
      <w:pPr>
        <w:spacing w:line="400" w:lineRule="exact"/>
        <w:ind w:left="210" w:leftChars="100"/>
        <w:rPr>
          <w:rFonts w:hint="default" w:ascii="宋体" w:hAnsi="宋体" w:eastAsia="宋体" w:cs="宋体"/>
          <w:sz w:val="24"/>
          <w:lang w:val="en-US"/>
        </w:rPr>
      </w:pPr>
      <w:r>
        <w:rPr>
          <w:rFonts w:hint="eastAsia" w:ascii="宋体" w:hAnsi="宋体" w:eastAsia="宋体" w:cs="宋体"/>
          <w:sz w:val="24"/>
          <w:lang w:val="en-US" w:eastAsia="zh-CN"/>
        </w:rPr>
        <w:t>蔡凤奇 《简单的小数加、</w:t>
      </w:r>
      <w:bookmarkStart w:id="0" w:name="_GoBack"/>
      <w:bookmarkEnd w:id="0"/>
      <w:r>
        <w:rPr>
          <w:rFonts w:hint="eastAsia" w:ascii="宋体" w:hAnsi="宋体" w:eastAsia="宋体" w:cs="宋体"/>
          <w:sz w:val="24"/>
          <w:lang w:val="en-US" w:eastAsia="zh-CN"/>
        </w:rPr>
        <w:t>减法》</w:t>
      </w:r>
    </w:p>
    <w:p>
      <w:pPr>
        <w:spacing w:line="400" w:lineRule="exact"/>
        <w:ind w:left="210" w:leftChars="100"/>
        <w:rPr>
          <w:rFonts w:ascii="宋体" w:hAnsi="宋体" w:eastAsia="宋体" w:cs="宋体"/>
          <w:sz w:val="24"/>
        </w:rPr>
      </w:pPr>
    </w:p>
    <w:p>
      <w:pPr>
        <w:ind w:firstLine="2811" w:firstLineChars="1000"/>
        <w:rPr>
          <w:b/>
          <w:sz w:val="28"/>
          <w:szCs w:val="28"/>
        </w:rPr>
      </w:pPr>
    </w:p>
    <w:p>
      <w:pPr>
        <w:ind w:firstLine="2811" w:firstLineChars="1000"/>
        <w:rPr>
          <w:b/>
          <w:sz w:val="28"/>
          <w:szCs w:val="28"/>
        </w:rPr>
      </w:pPr>
    </w:p>
    <w:p>
      <w:pPr>
        <w:widowControl/>
        <w:jc w:val="left"/>
        <w:rPr>
          <w:b/>
          <w:sz w:val="28"/>
          <w:szCs w:val="28"/>
        </w:rPr>
      </w:pPr>
      <w:r>
        <w:rPr>
          <w:b/>
          <w:sz w:val="28"/>
          <w:szCs w:val="28"/>
        </w:rPr>
        <w:br w:type="page"/>
      </w:r>
    </w:p>
    <w:p>
      <w:pPr>
        <w:ind w:firstLine="2811" w:firstLineChars="1000"/>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第一周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hint="default" w:eastAsiaTheme="minorEastAsia"/>
                <w:sz w:val="28"/>
                <w:szCs w:val="28"/>
                <w:lang w:val="en-US" w:eastAsia="zh-CN"/>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hint="eastAsia" w:eastAsia="宋体"/>
                <w:sz w:val="28"/>
                <w:szCs w:val="28"/>
                <w:lang w:eastAsia="zh-CN"/>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40" w:lineRule="exact"/>
              <w:rPr>
                <w:sz w:val="28"/>
                <w:szCs w:val="28"/>
              </w:rPr>
            </w:pPr>
            <w:r>
              <w:rPr>
                <w:rFonts w:hint="eastAsia"/>
                <w:sz w:val="28"/>
                <w:szCs w:val="28"/>
              </w:rPr>
              <w:t>内容：全册教学内容梳理</w:t>
            </w:r>
          </w:p>
          <w:p>
            <w:pPr>
              <w:spacing w:line="400" w:lineRule="exact"/>
              <w:rPr>
                <w:rFonts w:ascii="宋体" w:hAnsi="宋体" w:eastAsia="宋体" w:cs="宋体"/>
                <w:sz w:val="24"/>
              </w:rPr>
            </w:pPr>
            <w:r>
              <w:rPr>
                <w:rFonts w:hint="eastAsia" w:ascii="宋体" w:hAnsi="宋体" w:eastAsia="宋体" w:cs="宋体"/>
                <w:sz w:val="24"/>
              </w:rPr>
              <w:t>内容的增删和变化</w:t>
            </w:r>
          </w:p>
          <w:p>
            <w:pPr>
              <w:spacing w:line="400" w:lineRule="exact"/>
              <w:ind w:firstLine="480" w:firstLineChars="200"/>
              <w:rPr>
                <w:rFonts w:ascii="宋体" w:hAnsi="宋体" w:eastAsia="宋体" w:cs="宋体"/>
                <w:sz w:val="24"/>
              </w:rPr>
            </w:pPr>
            <w:r>
              <w:rPr>
                <w:rFonts w:hint="eastAsia" w:ascii="宋体" w:hAnsi="宋体" w:eastAsia="宋体" w:cs="宋体"/>
                <w:sz w:val="24"/>
              </w:rPr>
              <w:t>(一)重新整合年、月、日和24时记时法的认识</w:t>
            </w:r>
          </w:p>
          <w:p>
            <w:pPr>
              <w:spacing w:line="400" w:lineRule="exact"/>
              <w:ind w:firstLine="480" w:firstLineChars="200"/>
              <w:rPr>
                <w:rFonts w:ascii="宋体" w:hAnsi="宋体" w:eastAsia="宋体" w:cs="宋体"/>
                <w:sz w:val="24"/>
              </w:rPr>
            </w:pPr>
            <w:r>
              <w:rPr>
                <w:rFonts w:hint="eastAsia" w:ascii="宋体" w:hAnsi="宋体" w:eastAsia="宋体" w:cs="宋体"/>
                <w:sz w:val="24"/>
              </w:rPr>
              <w:t>24 时记时法的内容原本安排在三年级上册进行教学，但在教材实验过程中，不少教师反映学生解决这部分内容中“求经过时间”的实际问题有一定困难，建议适当后移。而相关的实验数据也表明上述问题是客观存在的。考虑到《义务教育数学课程标准(2011年版)》 (以下简称“课标2O11年版”) 把24 时记时法安排在第一学段，所以教材修订时将这部分内容与年、月、日的知识加以整合，集中安排在本册教材的第五单元。这样，一方面有助于学生充分利用生活经验更好地理解和应用知识，另一方面也有助于他们从整体上把握常用的时间单位及其相互关系，同时也方便教师组织演示、操作以及相应的实践活动。</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(二)提前安排两步混合运算，鼓励学生尝试列综合算式解决实际问题</w:t>
            </w:r>
          </w:p>
          <w:p>
            <w:pPr>
              <w:spacing w:line="400" w:lineRule="exact"/>
              <w:ind w:firstLine="480" w:firstLineChars="200"/>
              <w:rPr>
                <w:rFonts w:ascii="宋体" w:hAnsi="宋体" w:eastAsia="宋体" w:cs="宋体"/>
                <w:sz w:val="24"/>
              </w:rPr>
            </w:pPr>
            <w:r>
              <w:rPr>
                <w:rFonts w:hint="eastAsia" w:ascii="宋体" w:hAnsi="宋体" w:eastAsia="宋体" w:cs="宋体"/>
                <w:sz w:val="24"/>
              </w:rPr>
              <w:t>“课标2011 年版” 把两步混合运算的教学内容由第二学段移至第一学段，要求学生“认识小括号，能进行简单的整数四则混合运算(两步)”。为此，教材在修订时作了相应的安排。尽管学生在此前的学习中己经接触过一些简单的两步式题(含同级运算式题和乘加、乘减式题)，但这些式题的运算顺序都是“从左往右逐次计算”。</w:t>
            </w:r>
          </w:p>
          <w:p>
            <w:pPr>
              <w:spacing w:line="400" w:lineRule="exact"/>
              <w:ind w:firstLine="480" w:firstLineChars="200"/>
              <w:rPr>
                <w:rFonts w:ascii="宋体" w:hAnsi="宋体" w:eastAsia="宋体" w:cs="宋体"/>
                <w:sz w:val="24"/>
              </w:rPr>
            </w:pPr>
            <w:r>
              <w:rPr>
                <w:rFonts w:hint="eastAsia" w:ascii="宋体" w:hAnsi="宋体" w:eastAsia="宋体" w:cs="宋体"/>
                <w:sz w:val="24"/>
              </w:rPr>
              <w:t>本册教材安排的两步混合运算式题涉及两步混合运算的各种情形，自然也就涉及运算顺序的各项基本规定，因此它对学生的后续学习将会产生直接的影响，需要我们给予必要的关注。教材在安排这部分内容时，还第一次要求学生尝试列综合算式解决相关实际问题。这样做，一方面可以帮助学生更好地体会两步混合运算的意义和价值;另一方面也有助于学生更加宏观地把握实际问题的结构和数量关系，引导他们把解题思路与相关运算顺序的规定有机结合，从而促进数学思维能力，尤其是分析和综合能力的发展。</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(三)按“解决问题策略”内容板块的整体规划，教学从问题出发进行思考的策略</w:t>
            </w:r>
          </w:p>
          <w:p>
            <w:pPr>
              <w:spacing w:line="400" w:lineRule="exact"/>
              <w:ind w:firstLine="480" w:firstLineChars="200"/>
              <w:rPr>
                <w:rFonts w:ascii="宋体" w:hAnsi="宋体" w:eastAsia="宋体" w:cs="宋体"/>
                <w:sz w:val="24"/>
              </w:rPr>
            </w:pPr>
            <w:r>
              <w:rPr>
                <w:rFonts w:hint="eastAsia" w:ascii="宋体" w:hAnsi="宋体" w:eastAsia="宋体" w:cs="宋体"/>
                <w:sz w:val="24"/>
              </w:rPr>
              <w:t>从所求问题入手，根据数量关系先找出与这个问题直接相关的两个条件，再把上述条件中的未知项作为新的问题，并继续寻找与它直接相关的另外两个条件……像这样执果索因、逐步推理，直到所需要的条件都能从原题中全部找到的思考方法，我们称之为从问题出发思考的策略。与三年级上册安排的从条件出发思考的策略一样，它在解决实际问题的过程中也有着广泛的应用。体验并掌握这一策略，不仅有助于学生进一步积累分析和解决问题的经验，而且有助于他们逐步加深策略体验，不断增强运用策略解决间题的自觉性，并为综合运用学过的策略以及继续学习其他策略奠定坚实的基础。</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(四)后移平均数的认识，重斩设计简单数据统计活动内容</w:t>
            </w:r>
          </w:p>
          <w:p>
            <w:pPr>
              <w:spacing w:line="400" w:lineRule="exact"/>
              <w:ind w:firstLine="480" w:firstLineChars="200"/>
              <w:rPr>
                <w:rFonts w:ascii="宋体" w:hAnsi="宋体" w:eastAsia="宋体" w:cs="宋体"/>
                <w:sz w:val="24"/>
              </w:rPr>
            </w:pPr>
            <w:r>
              <w:rPr>
                <w:rFonts w:hint="eastAsia" w:ascii="宋体" w:hAnsi="宋体" w:eastAsia="宋体" w:cs="宋体"/>
                <w:sz w:val="24"/>
              </w:rPr>
              <w:t>根据 “课标2011 年版” 的要求，第一学段的统计教学，重点应让学生了解统计活动过程、积累初步的统计活动经验，不要求认识正式的统计图表，也不要求认识平均数以及用平均数描述一组数据的整体水平。为此，教材把原来安排在三年级下册与平均数有关的内容后移至四年级上册，同时，引导学生基于解决问题的需要，继续了解一些简单的数据处理方法，进一步体验数据中蕴涵着信息，感受数据分析的意义和价值。与二年级上册《数据的收集和整理(一)》相比，本册教材一方面帮助学生进一步积累收集和整理数据的经验，了解并初步掌握数据的简单汇总、排序和分组方法;另一方面，则引导他们对收集和整理的数据进行简单分析，初步体会分析数据时不仅要关注个别数据，也要关注一组数据的方方面面，各括简单分布情况，这样才能从数据中获得更多也更有价值的信息。</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（五）把《算“24点”》由二年级上册移至本册，同时设计长作业性质的综合与实践活动《上学时间》</w:t>
            </w:r>
          </w:p>
          <w:p>
            <w:pPr>
              <w:spacing w:line="400" w:lineRule="exact"/>
              <w:ind w:firstLine="480" w:firstLineChars="200"/>
              <w:rPr>
                <w:rFonts w:ascii="宋体" w:hAnsi="宋体" w:eastAsia="宋体" w:cs="宋体"/>
                <w:sz w:val="24"/>
              </w:rPr>
            </w:pPr>
            <w:r>
              <w:rPr>
                <w:rFonts w:hint="eastAsia" w:ascii="宋体" w:hAnsi="宋体" w:eastAsia="宋体" w:cs="宋体"/>
                <w:sz w:val="24"/>
              </w:rPr>
              <w:t>按照 ”课标2011年版”对“综合与实践” 内容板块的设计理念和要求，本轮教材修订时，一方面精选并改造了原实验教材中安排的部分“实践与综合应用”，另一方面又本着“重在实践、重在综合”的精神重新设计了一些由问题引领，并有助于学生全程参与。实践过程相对完整的活动。么算”24 点”分原本安排在实验教材工年级上册。</w:t>
            </w:r>
          </w:p>
          <w:p>
            <w:pPr>
              <w:spacing w:line="400" w:lineRule="exact"/>
              <w:ind w:firstLine="480" w:firstLineChars="200"/>
              <w:rPr>
                <w:rFonts w:ascii="宋体" w:hAnsi="宋体" w:eastAsia="宋体" w:cs="宋体"/>
                <w:sz w:val="24"/>
              </w:rPr>
            </w:pPr>
            <w:r>
              <w:rPr>
                <w:rFonts w:hint="eastAsia" w:ascii="宋体" w:hAnsi="宋体" w:eastAsia="宋体" w:cs="宋体"/>
                <w:sz w:val="24"/>
              </w:rPr>
              <w:t>之所以移至本册教学，一是因为这个活动具有一定的挑战性，让学生在积累较多的计算经验之后开展活动，有助于他们更加灵活地进行计算，提高参与活动的积极性：二是因为根据给出的扑克牌上的点数算得24，事实上也涉及运算顺序的选择，把它安排在尺混合运算诊单元之后，能启发学生在活动中进一步加深对四则混合运算的理解I 结合尺数据的收集和整理(二川单元安排的尺上学时间诊，侧重于引导学生围绕“你每天上学途中大约要用多长时间e 和同学相比，你用的时间是比较长，还是比较短”这两个问题开展调查，收集、整理数据，井通过对数据分布情况的简单分析获得结论。和此前类似的活动相比，这个活动更加突出了分析、研究问题的一般过程和方法，突出了数据分析对于解决问题的作用，因而也更有利于培养学生的实践意识以及综合应用知识的能力。</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(六)增设探索乘法计算规律的专题活动</w:t>
            </w:r>
          </w:p>
          <w:p>
            <w:pPr>
              <w:spacing w:line="400" w:lineRule="exact"/>
              <w:ind w:firstLine="480" w:firstLineChars="200"/>
              <w:rPr>
                <w:rFonts w:ascii="宋体" w:hAnsi="宋体" w:eastAsia="宋体" w:cs="宋体"/>
                <w:sz w:val="24"/>
              </w:rPr>
            </w:pPr>
            <w:r>
              <w:rPr>
                <w:rFonts w:hint="eastAsia" w:ascii="宋体" w:hAnsi="宋体" w:eastAsia="宋体" w:cs="宋体"/>
                <w:sz w:val="24"/>
              </w:rPr>
              <w:t>与实验教材相比，修订后的教材不再设置探索规律的教学单元，而是通过专题活动引导学生经历探索规律和发现规律的过程，任过程中感受探索性学习的乐趣，积累探索学习的经验，培养初步的分析能力和合情推理能力。本册教材主要引导学生通过计算、观察、比较、归纳等活动，探索并发现一些特殊的两位数乘两位数的计算规律，以丰富对乘法计算过程和特点的认识，增强对计算内容的学习兴趣，凸显由具体到抽象。由特殊到一般的思考过程。</w:t>
            </w:r>
          </w:p>
          <w:p>
            <w:pPr>
              <w:spacing w:line="400" w:lineRule="exact"/>
              <w:ind w:firstLine="480" w:firstLineChars="200"/>
              <w:rPr>
                <w:rFonts w:ascii="宋体" w:hAnsi="宋体" w:eastAsia="宋体" w:cs="宋体"/>
                <w:sz w:val="24"/>
              </w:rPr>
            </w:pPr>
            <w:r>
              <w:rPr>
                <w:rFonts w:hint="eastAsia" w:ascii="宋体" w:hAnsi="宋体" w:eastAsia="宋体" w:cs="宋体"/>
                <w:sz w:val="24"/>
              </w:rPr>
              <w:t>此外，根据“课标2011年版“的要求，以及本轮教材修订的整体方案，原本安排在实验教材三年级下册的 “三位数除以一位数”“平移和旋转” 以及 “轴对称图形” 等内容均移至三年级上册进行教学：原三年级上册和下册安排的 “观察物体”，经过繁合也一并安排在四年级上册。</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tc>
      </w:tr>
    </w:tbl>
    <w:p>
      <w:pP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第二周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hint="default" w:eastAsiaTheme="minorEastAsia"/>
                <w:sz w:val="28"/>
                <w:szCs w:val="28"/>
                <w:lang w:val="en-US" w:eastAsia="zh-CN"/>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r>
              <w:rPr>
                <w:rFonts w:hint="eastAsia"/>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00" w:lineRule="exact"/>
              <w:ind w:firstLine="560" w:firstLineChars="200"/>
              <w:rPr>
                <w:rFonts w:ascii="宋体" w:hAnsi="宋体" w:eastAsia="宋体" w:cs="宋体"/>
                <w:sz w:val="24"/>
              </w:rPr>
            </w:pPr>
            <w:r>
              <w:rPr>
                <w:rFonts w:hint="eastAsia"/>
                <w:sz w:val="28"/>
                <w:szCs w:val="28"/>
              </w:rPr>
              <w:t>内容：</w:t>
            </w:r>
            <w:r>
              <w:rPr>
                <w:rFonts w:hint="eastAsia" w:ascii="宋体" w:hAnsi="宋体" w:eastAsia="宋体" w:cs="宋体"/>
                <w:sz w:val="24"/>
              </w:rPr>
              <w:t>《两位数乘两位数》习题编制</w:t>
            </w:r>
          </w:p>
          <w:p>
            <w:pPr>
              <w:spacing w:line="400" w:lineRule="exact"/>
              <w:rPr>
                <w:bCs/>
              </w:rPr>
            </w:pPr>
            <w:r>
              <w:rPr>
                <w:rFonts w:hint="eastAsia"/>
                <w:bCs/>
              </w:rPr>
              <w:t>一、填空题</w:t>
            </w:r>
          </w:p>
          <w:p>
            <w:pPr>
              <w:pStyle w:val="6"/>
              <w:snapToGrid w:val="0"/>
              <w:spacing w:before="0" w:beforeAutospacing="0" w:after="0" w:afterAutospacing="0" w:line="400" w:lineRule="exact"/>
              <w:rPr>
                <w:rFonts w:ascii="Times New Roman" w:hAnsi="Times New Roman"/>
                <w:bCs/>
              </w:rPr>
            </w:pPr>
            <w:r>
              <w:rPr>
                <w:rFonts w:ascii="Times New Roman" w:hAnsi="Times New Roman"/>
                <w:bCs/>
              </w:rPr>
              <w:t>1</w:t>
            </w:r>
            <w:r>
              <w:rPr>
                <w:rFonts w:hint="eastAsia" w:ascii="Times New Roman" w:hAnsi="Times New Roman"/>
                <w:bCs/>
              </w:rPr>
              <w:t>、21个14的和是（       ）；24的32倍是（        ）。</w:t>
            </w:r>
          </w:p>
          <w:p>
            <w:pPr>
              <w:pStyle w:val="6"/>
              <w:snapToGrid w:val="0"/>
              <w:spacing w:before="0" w:beforeAutospacing="0" w:after="0" w:afterAutospacing="0" w:line="400" w:lineRule="exact"/>
              <w:rPr>
                <w:rFonts w:ascii="Times New Roman" w:hAnsi="Times New Roman"/>
                <w:bCs/>
              </w:rPr>
            </w:pPr>
            <w:r>
              <w:rPr>
                <w:rFonts w:ascii="Times New Roman" w:hAnsi="Times New Roman"/>
                <w:bCs/>
              </w:rPr>
              <w:t>2.</w:t>
            </w:r>
            <w:r>
              <w:rPr>
                <w:rFonts w:hint="eastAsia" w:ascii="Times New Roman" w:hAnsi="Times New Roman"/>
                <w:bCs/>
              </w:rPr>
              <w:t>、14乘63的积是（     ）；16个45相加，和是多少？最简便列式是（        ），结果是（         ）。</w:t>
            </w:r>
          </w:p>
          <w:p>
            <w:pPr>
              <w:pStyle w:val="6"/>
              <w:snapToGrid w:val="0"/>
              <w:spacing w:before="0" w:beforeAutospacing="0" w:after="0" w:afterAutospacing="0" w:line="400" w:lineRule="exact"/>
              <w:rPr>
                <w:bCs/>
              </w:rPr>
            </w:pPr>
            <w:r>
              <w:rPr>
                <w:rFonts w:hint="eastAsia" w:ascii="Times New Roman" w:hAnsi="Times New Roman"/>
                <w:bCs/>
              </w:rPr>
              <w:t>3、</w:t>
            </w:r>
            <w:r>
              <w:rPr>
                <w:rFonts w:hint="eastAsia"/>
                <w:bCs/>
              </w:rPr>
              <w:t>小明在计算完37×62后，想核实计算的结果是否正确，可以用（    ）×（    ）来进行检验。</w:t>
            </w:r>
          </w:p>
          <w:p>
            <w:pPr>
              <w:pStyle w:val="6"/>
              <w:snapToGrid w:val="0"/>
              <w:spacing w:before="0" w:beforeAutospacing="0" w:after="0" w:afterAutospacing="0" w:line="400" w:lineRule="exact"/>
              <w:rPr>
                <w:bCs/>
              </w:rPr>
            </w:pPr>
            <w:r>
              <w:rPr>
                <w:rFonts w:hint="eastAsia"/>
                <w:bCs/>
              </w:rPr>
              <w:t>4、</w:t>
            </w:r>
            <w:r>
              <w:rPr>
                <w:rFonts w:hint="eastAsia" w:ascii="Times New Roman" w:hAnsi="Times New Roman"/>
                <w:bCs/>
              </w:rPr>
              <w:t>5</w:t>
            </w:r>
            <w:r>
              <w:rPr>
                <w:rFonts w:ascii="Times New Roman" w:hAnsi="Times New Roman"/>
                <w:bCs/>
              </w:rPr>
              <w:t>2</w:t>
            </w:r>
            <w:r>
              <w:rPr>
                <w:rFonts w:hint="eastAsia" w:ascii="Times New Roman" w:hAnsi="Times New Roman"/>
                <w:bCs/>
              </w:rPr>
              <w:t>与最小的两位数的积是（</w:t>
            </w:r>
            <w:r>
              <w:rPr>
                <w:rFonts w:ascii="Times New Roman" w:hAnsi="Times New Roman"/>
                <w:bCs/>
              </w:rPr>
              <w:t xml:space="preserve">    </w:t>
            </w:r>
            <w:r>
              <w:rPr>
                <w:rFonts w:hint="eastAsia" w:ascii="Times New Roman" w:hAnsi="Times New Roman"/>
                <w:bCs/>
              </w:rPr>
              <w:t>）最大的两位数与</w:t>
            </w:r>
            <w:r>
              <w:rPr>
                <w:rFonts w:ascii="Times New Roman" w:hAnsi="Times New Roman"/>
                <w:bCs/>
              </w:rPr>
              <w:t>18</w:t>
            </w:r>
            <w:r>
              <w:rPr>
                <w:rFonts w:hint="eastAsia" w:ascii="Times New Roman" w:hAnsi="Times New Roman"/>
                <w:bCs/>
              </w:rPr>
              <w:t>的积是（</w:t>
            </w:r>
            <w:r>
              <w:rPr>
                <w:rFonts w:ascii="Times New Roman" w:hAnsi="Times New Roman"/>
                <w:bCs/>
              </w:rPr>
              <w:t xml:space="preserve">     </w:t>
            </w:r>
            <w:r>
              <w:rPr>
                <w:rFonts w:hint="eastAsia" w:ascii="Times New Roman" w:hAnsi="Times New Roman"/>
                <w:bCs/>
              </w:rPr>
              <w:t>）。</w:t>
            </w:r>
          </w:p>
          <w:p>
            <w:pPr>
              <w:pStyle w:val="6"/>
              <w:snapToGrid w:val="0"/>
              <w:spacing w:before="0" w:beforeAutospacing="0" w:after="0" w:afterAutospacing="0" w:line="400" w:lineRule="exact"/>
              <w:rPr>
                <w:bCs/>
              </w:rPr>
            </w:pPr>
            <w:r>
              <w:rPr>
                <w:rFonts w:hint="eastAsia"/>
                <w:bCs/>
              </w:rPr>
              <w:t>5、</w:t>
            </w:r>
            <w:r>
              <w:rPr>
                <w:rFonts w:ascii="Times New Roman" w:hAnsi="Times New Roman"/>
                <w:bCs/>
              </w:rPr>
              <w:t>365</w:t>
            </w:r>
            <w:r>
              <w:rPr>
                <w:rFonts w:hint="eastAsia" w:ascii="Times New Roman" w:hAnsi="Times New Roman"/>
                <w:bCs/>
              </w:rPr>
              <w:t>加上（</w:t>
            </w:r>
            <w:r>
              <w:rPr>
                <w:rFonts w:ascii="Times New Roman" w:hAnsi="Times New Roman"/>
                <w:bCs/>
              </w:rPr>
              <w:t xml:space="preserve"> </w:t>
            </w:r>
            <w:r>
              <w:rPr>
                <w:rFonts w:hint="eastAsia" w:ascii="Times New Roman" w:hAnsi="Times New Roman"/>
                <w:bCs/>
              </w:rPr>
              <w:t xml:space="preserve">   </w:t>
            </w:r>
            <w:r>
              <w:rPr>
                <w:rFonts w:ascii="Times New Roman" w:hAnsi="Times New Roman"/>
                <w:bCs/>
              </w:rPr>
              <w:t xml:space="preserve">  </w:t>
            </w:r>
            <w:r>
              <w:rPr>
                <w:rFonts w:hint="eastAsia" w:ascii="Times New Roman" w:hAnsi="Times New Roman"/>
                <w:bCs/>
              </w:rPr>
              <w:t>）正好是</w:t>
            </w:r>
            <w:r>
              <w:rPr>
                <w:rFonts w:ascii="Times New Roman" w:hAnsi="Times New Roman"/>
                <w:bCs/>
              </w:rPr>
              <w:t>75</w:t>
            </w:r>
            <w:r>
              <w:rPr>
                <w:rFonts w:hint="eastAsia" w:ascii="Times New Roman" w:hAnsi="Times New Roman"/>
                <w:bCs/>
              </w:rPr>
              <w:t>的</w:t>
            </w:r>
            <w:r>
              <w:rPr>
                <w:rFonts w:ascii="Times New Roman" w:hAnsi="Times New Roman"/>
                <w:bCs/>
              </w:rPr>
              <w:t>14</w:t>
            </w:r>
            <w:r>
              <w:rPr>
                <w:rFonts w:hint="eastAsia" w:ascii="Times New Roman" w:hAnsi="Times New Roman"/>
                <w:bCs/>
              </w:rPr>
              <w:t>倍。</w:t>
            </w:r>
          </w:p>
          <w:p>
            <w:pPr>
              <w:pStyle w:val="6"/>
              <w:snapToGrid w:val="0"/>
              <w:spacing w:before="0" w:beforeAutospacing="0" w:after="0" w:afterAutospacing="0" w:line="400" w:lineRule="exact"/>
              <w:rPr>
                <w:bCs/>
              </w:rPr>
            </w:pPr>
            <w:r>
              <w:rPr>
                <w:rFonts w:hint="eastAsia"/>
                <w:bCs/>
              </w:rPr>
              <w:t>6、王师傅平均每小时做18个零件,那么工作14小时做了多少个零件？在括号里填上合适的数。</w:t>
            </w:r>
          </w:p>
          <w:p>
            <w:pPr>
              <w:pStyle w:val="6"/>
              <w:snapToGrid w:val="0"/>
              <w:spacing w:before="0" w:beforeAutospacing="0" w:after="0" w:afterAutospacing="0" w:line="400" w:lineRule="exact"/>
              <w:ind w:firstLine="720" w:firstLineChars="300"/>
              <w:rPr>
                <w:bCs/>
              </w:rPr>
            </w:pPr>
            <w:r>
              <w:rPr>
                <w:bCs/>
              </w:rPr>
              <w:t>1</w:t>
            </w:r>
            <w:r>
              <w:rPr>
                <w:rFonts w:hint="eastAsia"/>
                <w:bCs/>
              </w:rPr>
              <w:t xml:space="preserve">  8</w:t>
            </w:r>
          </w:p>
          <w:p>
            <w:pPr>
              <w:pStyle w:val="6"/>
              <w:snapToGrid w:val="0"/>
              <w:spacing w:before="0" w:beforeAutospacing="0" w:after="0" w:afterAutospacing="0" w:line="400" w:lineRule="exact"/>
              <w:rPr>
                <w:bCs/>
              </w:rPr>
            </w:pPr>
            <w:r>
              <w:rPr>
                <w:bCs/>
              </w:rPr>
              <mc:AlternateContent>
                <mc:Choice Requires="wps">
                  <w:drawing>
                    <wp:anchor distT="0" distB="0" distL="114300" distR="114300" simplePos="0" relativeHeight="251739136" behindDoc="0" locked="0" layoutInCell="1" allowOverlap="1">
                      <wp:simplePos x="0" y="0"/>
                      <wp:positionH relativeFrom="column">
                        <wp:posOffset>228600</wp:posOffset>
                      </wp:positionH>
                      <wp:positionV relativeFrom="paragraph">
                        <wp:posOffset>175260</wp:posOffset>
                      </wp:positionV>
                      <wp:extent cx="685800" cy="0"/>
                      <wp:effectExtent l="0" t="0" r="0" b="0"/>
                      <wp:wrapNone/>
                      <wp:docPr id="80" name="Line 36"/>
                      <wp:cNvGraphicFramePr/>
                      <a:graphic xmlns:a="http://schemas.openxmlformats.org/drawingml/2006/main">
                        <a:graphicData uri="http://schemas.microsoft.com/office/word/2010/wordprocessingShape">
                          <wps:wsp>
                            <wps:cNvCnPr/>
                            <wps:spPr>
                              <a:xfrm flipV="1">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6" o:spid="_x0000_s1026" o:spt="20" style="position:absolute;left:0pt;flip:y;margin-left:18pt;margin-top:13.8pt;height:0pt;width:54pt;z-index:251739136;mso-width-relative:page;mso-height-relative:page;" filled="f" stroked="t" coordsize="21600,21600" o:gfxdata="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18Ya9UAAAAIAQAADwAAAAAAAAABACAAAAAiAAAAZHJzL2Rvd25yZXYueG1sUEsB&#10;AhQAFAAAAAgAh07iQAP59He/AQAAigMAAA4AAAAAAAAAAQAgAAAAJAEAAGRycy9lMm9Eb2MueG1s&#10;UEsFBgAAAAAGAAYAWQEAAFUFAAAAAA==&#10;">
                      <v:fill on="f" focussize="0,0"/>
                      <v:stroke color="#000000" joinstyle="round"/>
                      <v:imagedata o:title=""/>
                      <o:lock v:ext="edit" aspectratio="f"/>
                    </v:line>
                  </w:pict>
                </mc:Fallback>
              </mc:AlternateContent>
            </w:r>
            <w:r>
              <w:rPr>
                <w:rFonts w:hint="eastAsia"/>
                <w:bCs/>
              </w:rPr>
              <w:t xml:space="preserve">   × 1  4</w:t>
            </w:r>
          </w:p>
          <w:p>
            <w:pPr>
              <w:pStyle w:val="6"/>
              <w:snapToGrid w:val="0"/>
              <w:spacing w:before="0" w:beforeAutospacing="0" w:after="0" w:afterAutospacing="0" w:line="400" w:lineRule="exact"/>
              <w:ind w:firstLine="720" w:firstLineChars="300"/>
              <w:rPr>
                <w:bCs/>
              </w:rPr>
            </w:pPr>
            <w:r>
              <w:rPr>
                <w:bCs/>
              </w:rPr>
              <w:t>7</w:t>
            </w:r>
            <w:r>
              <w:rPr>
                <w:rFonts w:hint="eastAsia"/>
                <w:bCs/>
              </w:rPr>
              <w:t xml:space="preserve">  2……………工作（ </w:t>
            </w:r>
            <w:r>
              <w:rPr>
                <w:bCs/>
              </w:rPr>
              <w:t xml:space="preserve"> </w:t>
            </w:r>
            <w:r>
              <w:rPr>
                <w:rFonts w:hint="eastAsia"/>
                <w:bCs/>
              </w:rPr>
              <w:t xml:space="preserve">   ）小时做（     </w:t>
            </w:r>
            <w:r>
              <w:rPr>
                <w:bCs/>
              </w:rPr>
              <w:t xml:space="preserve"> </w:t>
            </w:r>
            <w:r>
              <w:rPr>
                <w:rFonts w:hint="eastAsia"/>
                <w:bCs/>
              </w:rPr>
              <w:t>）个零件，</w:t>
            </w:r>
          </w:p>
          <w:p>
            <w:pPr>
              <w:pStyle w:val="6"/>
              <w:snapToGrid w:val="0"/>
              <w:spacing w:before="0" w:beforeAutospacing="0" w:after="0" w:afterAutospacing="0" w:line="400" w:lineRule="exact"/>
              <w:ind w:firstLine="480" w:firstLineChars="200"/>
              <w:rPr>
                <w:bCs/>
              </w:rPr>
            </w:pPr>
            <w:r>
              <w:rPr>
                <w:rFonts w:hint="eastAsia"/>
                <w:bCs/>
              </w:rPr>
              <w:t>1 8……………… 工作（     ）小时做（</w:t>
            </w:r>
            <w:r>
              <w:rPr>
                <w:bCs/>
              </w:rPr>
              <w:t xml:space="preserve">  </w:t>
            </w:r>
            <w:r>
              <w:rPr>
                <w:rFonts w:hint="eastAsia"/>
                <w:bCs/>
              </w:rPr>
              <w:t xml:space="preserve">    ）个零件，</w:t>
            </w:r>
          </w:p>
          <w:p>
            <w:pPr>
              <w:pStyle w:val="6"/>
              <w:snapToGrid w:val="0"/>
              <w:spacing w:before="0" w:beforeAutospacing="0" w:after="0" w:afterAutospacing="0" w:line="400" w:lineRule="exact"/>
              <w:ind w:firstLine="480" w:firstLineChars="200"/>
              <w:rPr>
                <w:bCs/>
              </w:rPr>
            </w:pPr>
            <w:r>
              <w:rPr>
                <w:rFonts w:hint="eastAsia"/>
                <w:bCs/>
              </w:rPr>
              <mc:AlternateContent>
                <mc:Choice Requires="wps">
                  <w:drawing>
                    <wp:anchor distT="0" distB="0" distL="114300" distR="114300" simplePos="0" relativeHeight="251740160" behindDoc="0" locked="0" layoutInCell="1" allowOverlap="1">
                      <wp:simplePos x="0" y="0"/>
                      <wp:positionH relativeFrom="column">
                        <wp:posOffset>228600</wp:posOffset>
                      </wp:positionH>
                      <wp:positionV relativeFrom="paragraph">
                        <wp:posOffset>0</wp:posOffset>
                      </wp:positionV>
                      <wp:extent cx="685800" cy="0"/>
                      <wp:effectExtent l="0" t="0" r="0" b="0"/>
                      <wp:wrapNone/>
                      <wp:docPr id="81" name="Line 3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7" o:spid="_x0000_s1026" o:spt="20" style="position:absolute;left:0pt;margin-left:18pt;margin-top:0pt;height:0pt;width:54pt;z-index:251740160;mso-width-relative:page;mso-height-relative:page;" filled="f" stroked="t" coordsize="21600,21600" o:gfxdata="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OaXQ0wAAAAQBAAAPAAAAAAAAAAEAIAAAACIAAABkcnMvZG93bnJldi54bWxQSwECFAAUAAAA&#10;CACHTuJALMIgyLoBAACAAwAADgAAAAAAAAABACAAAAAiAQAAZHJzL2Uyb0RvYy54bWxQSwUGAAAA&#10;AAYABgBZAQAATgUAAAAA&#10;">
                      <v:fill on="f" focussize="0,0"/>
                      <v:stroke color="#000000" joinstyle="round"/>
                      <v:imagedata o:title=""/>
                      <o:lock v:ext="edit" aspectratio="f"/>
                    </v:line>
                  </w:pict>
                </mc:Fallback>
              </mc:AlternateContent>
            </w:r>
            <w:r>
              <w:rPr>
                <w:rFonts w:hint="eastAsia"/>
                <w:bCs/>
              </w:rPr>
              <w:t xml:space="preserve">2 5  2……………工作（     ）小时做（     </w:t>
            </w:r>
            <w:r>
              <w:rPr>
                <w:bCs/>
              </w:rPr>
              <w:t xml:space="preserve"> </w:t>
            </w:r>
            <w:r>
              <w:rPr>
                <w:rFonts w:hint="eastAsia"/>
                <w:bCs/>
              </w:rPr>
              <w:t xml:space="preserve"> ）个零件。</w:t>
            </w:r>
          </w:p>
          <w:p>
            <w:pPr>
              <w:pStyle w:val="6"/>
              <w:snapToGrid w:val="0"/>
              <w:spacing w:before="0" w:beforeAutospacing="0" w:after="0" w:afterAutospacing="0" w:line="400" w:lineRule="exact"/>
              <w:rPr>
                <w:rFonts w:ascii="黑体" w:eastAsia="黑体"/>
                <w:bCs/>
              </w:rPr>
            </w:pPr>
            <w:r>
              <w:rPr>
                <w:rFonts w:hint="eastAsia"/>
                <w:bCs/>
              </w:rPr>
              <w:t>7、如果口算35×19，可以先口算35×20=（     ），然后再减去（     ）个35，得（        ）。</w:t>
            </w:r>
          </w:p>
          <w:p>
            <w:pPr>
              <w:pStyle w:val="6"/>
              <w:snapToGrid w:val="0"/>
              <w:spacing w:before="0" w:beforeAutospacing="0" w:after="0" w:afterAutospacing="0" w:line="400" w:lineRule="exact"/>
              <w:rPr>
                <w:rFonts w:ascii="黑体" w:eastAsia="黑体"/>
                <w:bCs/>
              </w:rPr>
            </w:pPr>
            <w:r>
              <w:rPr>
                <w:rFonts w:hint="eastAsia"/>
                <w:bCs/>
              </w:rPr>
              <w:t>8、一盒彩色胶卷最多能拍36张照片，照这样计算，15盒胶卷最多可以拍（     ）张照片。</w:t>
            </w:r>
          </w:p>
          <w:p>
            <w:pPr>
              <w:pStyle w:val="6"/>
              <w:snapToGrid w:val="0"/>
              <w:spacing w:before="0" w:beforeAutospacing="0" w:after="0" w:afterAutospacing="0" w:line="400" w:lineRule="exact"/>
              <w:rPr>
                <w:rFonts w:ascii="黑体" w:eastAsia="黑体"/>
                <w:bCs/>
                <w:spacing w:val="-4"/>
              </w:rPr>
            </w:pPr>
            <w:r>
              <w:rPr>
                <w:rFonts w:hint="eastAsia"/>
                <w:bCs/>
                <w:spacing w:val="-4"/>
              </w:rPr>
              <w:t>9、成人平均体重大约是65千克，15名成人的体重大约是（      ）千克。如果这些人一次性的乘坐载重是1吨的电梯，会超载吗？（      ）。（填：没超载或超载）</w:t>
            </w:r>
          </w:p>
          <w:p>
            <w:pPr>
              <w:pStyle w:val="6"/>
              <w:snapToGrid w:val="0"/>
              <w:spacing w:before="0" w:beforeAutospacing="0" w:after="0" w:afterAutospacing="0" w:line="400" w:lineRule="exact"/>
              <w:rPr>
                <w:rFonts w:ascii="黑体" w:eastAsia="黑体"/>
                <w:bCs/>
              </w:rPr>
            </w:pPr>
            <w:r>
              <w:rPr>
                <w:rFonts w:hint="eastAsia" w:ascii="黑体" w:eastAsia="黑体"/>
                <w:bCs/>
              </w:rPr>
              <w:t>二、口算下面各题</w:t>
            </w:r>
          </w:p>
          <w:p>
            <w:pPr>
              <w:pStyle w:val="6"/>
              <w:snapToGrid w:val="0"/>
              <w:spacing w:before="0" w:beforeAutospacing="0" w:after="0" w:afterAutospacing="0" w:line="400" w:lineRule="exact"/>
              <w:rPr>
                <w:bCs/>
              </w:rPr>
            </w:pPr>
            <w:r>
              <w:rPr>
                <w:rFonts w:hint="eastAsia"/>
                <w:bCs/>
                <w:spacing w:val="-4"/>
              </w:rPr>
              <w:t>（1）你能算得又对又快吗？</w:t>
            </w:r>
          </w:p>
          <w:p>
            <w:pPr>
              <w:pStyle w:val="6"/>
              <w:snapToGrid w:val="0"/>
              <w:spacing w:before="0" w:beforeAutospacing="0" w:after="0" w:afterAutospacing="0" w:line="400" w:lineRule="exact"/>
              <w:ind w:firstLine="600" w:firstLineChars="250"/>
              <w:rPr>
                <w:rFonts w:ascii="黑体" w:eastAsia="黑体"/>
                <w:bCs/>
              </w:rPr>
            </w:pPr>
            <w:r>
              <w:rPr>
                <w:rFonts w:hint="eastAsia"/>
                <w:bCs/>
              </w:rPr>
              <w:t>8</w:t>
            </w:r>
            <w:r>
              <w:rPr>
                <w:rFonts w:hint="eastAsia" w:ascii="System"/>
                <w:bCs/>
              </w:rPr>
              <w:t>×</w:t>
            </w:r>
            <w:r>
              <w:rPr>
                <w:rFonts w:hint="eastAsia"/>
                <w:bCs/>
              </w:rPr>
              <w:t>40 =　　　　43</w:t>
            </w:r>
            <w:r>
              <w:rPr>
                <w:rFonts w:hint="eastAsia" w:ascii="System"/>
                <w:bCs/>
              </w:rPr>
              <w:t>×</w:t>
            </w:r>
            <w:r>
              <w:rPr>
                <w:rFonts w:hint="eastAsia"/>
                <w:bCs/>
              </w:rPr>
              <w:t>0 =　　　100-40=    3×190=</w:t>
            </w:r>
          </w:p>
          <w:p>
            <w:pPr>
              <w:pStyle w:val="6"/>
              <w:snapToGrid w:val="0"/>
              <w:spacing w:before="0" w:beforeAutospacing="0" w:after="0" w:afterAutospacing="0" w:line="400" w:lineRule="exact"/>
              <w:ind w:firstLine="600" w:firstLineChars="250"/>
              <w:rPr>
                <w:bCs/>
              </w:rPr>
            </w:pPr>
            <w:r>
              <w:rPr>
                <w:rFonts w:ascii="Times New Roman" w:hAnsi="Times New Roman"/>
                <w:bCs/>
              </w:rPr>
              <w:t>40</w:t>
            </w:r>
            <w:r>
              <w:rPr>
                <w:rFonts w:hint="eastAsia" w:ascii="System"/>
                <w:bCs/>
              </w:rPr>
              <w:t>×</w:t>
            </w:r>
            <w:r>
              <w:rPr>
                <w:rFonts w:hint="eastAsia"/>
                <w:bCs/>
              </w:rPr>
              <w:t>9 = 　　　 270×3=      150×6=    4×28=</w:t>
            </w:r>
          </w:p>
          <w:p>
            <w:pPr>
              <w:pStyle w:val="6"/>
              <w:snapToGrid w:val="0"/>
              <w:spacing w:before="0" w:beforeAutospacing="0" w:after="0" w:afterAutospacing="0" w:line="400" w:lineRule="exact"/>
              <w:rPr>
                <w:bCs/>
              </w:rPr>
            </w:pPr>
            <w:r>
              <w:rPr>
                <w:rFonts w:hint="eastAsia"/>
                <w:bCs/>
                <w:spacing w:val="-4"/>
              </w:rPr>
              <w:t>（2）先口算，再熟记这些口算答案。</w:t>
            </w:r>
          </w:p>
          <w:p>
            <w:pPr>
              <w:pStyle w:val="6"/>
              <w:snapToGrid w:val="0"/>
              <w:spacing w:before="0" w:beforeAutospacing="0" w:after="0" w:afterAutospacing="0" w:line="400" w:lineRule="exact"/>
              <w:ind w:firstLine="600" w:firstLineChars="250"/>
              <w:rPr>
                <w:bCs/>
              </w:rPr>
            </w:pPr>
            <w:r>
              <w:rPr>
                <w:rFonts w:hint="eastAsia"/>
                <w:bCs/>
              </w:rPr>
              <w:t>25×4=        125×8=        25×6=          125×2=</w:t>
            </w:r>
          </w:p>
          <w:p>
            <w:pPr>
              <w:pStyle w:val="6"/>
              <w:snapToGrid w:val="0"/>
              <w:spacing w:before="0" w:beforeAutospacing="0" w:after="0" w:afterAutospacing="0" w:line="400" w:lineRule="exact"/>
              <w:ind w:firstLine="600" w:firstLineChars="250"/>
              <w:rPr>
                <w:bCs/>
              </w:rPr>
            </w:pPr>
            <w:r>
              <w:rPr>
                <w:rFonts w:hint="eastAsia"/>
                <w:bCs/>
              </w:rPr>
              <w:t>250×4=      1250×8=        25×8=          125×4=</w:t>
            </w:r>
          </w:p>
          <w:p>
            <w:pPr>
              <w:pStyle w:val="6"/>
              <w:snapToGrid w:val="0"/>
              <w:spacing w:before="0" w:beforeAutospacing="0" w:after="0" w:afterAutospacing="0" w:line="400" w:lineRule="exact"/>
              <w:rPr>
                <w:rFonts w:ascii="黑体" w:eastAsia="黑体"/>
                <w:bCs/>
              </w:rPr>
            </w:pPr>
            <w:r>
              <w:rPr>
                <w:rFonts w:hint="eastAsia"/>
                <w:bCs/>
              </w:rPr>
              <w:t xml:space="preserve"> (3)估算一定要学好30×22≈          40×29≈          21×58≈   </w:t>
            </w:r>
          </w:p>
          <w:p>
            <w:pPr>
              <w:pStyle w:val="6"/>
              <w:snapToGrid w:val="0"/>
              <w:spacing w:before="0" w:beforeAutospacing="0" w:after="0" w:afterAutospacing="0" w:line="400" w:lineRule="exact"/>
              <w:rPr>
                <w:bCs/>
              </w:rPr>
            </w:pPr>
            <w:r>
              <w:rPr>
                <w:rFonts w:hint="eastAsia" w:ascii="黑体" w:eastAsia="黑体"/>
                <w:bCs/>
              </w:rPr>
              <w:t xml:space="preserve">三、列竖式计算下面各题(带＃的要验算）  </w:t>
            </w:r>
            <w:r>
              <w:rPr>
                <w:rFonts w:hint="eastAsia"/>
                <w:bCs/>
              </w:rPr>
              <w:t xml:space="preserve">       </w:t>
            </w:r>
          </w:p>
          <w:p>
            <w:pPr>
              <w:pStyle w:val="6"/>
              <w:snapToGrid w:val="0"/>
              <w:spacing w:before="0" w:beforeAutospacing="0" w:after="0" w:afterAutospacing="0" w:line="400" w:lineRule="exact"/>
              <w:ind w:right="17" w:rightChars="8"/>
              <w:rPr>
                <w:bCs/>
              </w:rPr>
            </w:pPr>
            <w:r>
              <w:rPr>
                <w:rFonts w:hint="eastAsia"/>
                <w:bCs/>
              </w:rPr>
              <w:t>83×26=           33×66=            84×59=         26×47=</w:t>
            </w:r>
          </w:p>
          <w:p>
            <w:pPr>
              <w:pStyle w:val="6"/>
              <w:snapToGrid w:val="0"/>
              <w:spacing w:before="0" w:beforeAutospacing="0" w:after="0" w:afterAutospacing="0" w:line="400" w:lineRule="exact"/>
              <w:rPr>
                <w:bCs/>
              </w:rPr>
            </w:pPr>
            <w:r>
              <w:rPr>
                <w:rFonts w:hint="eastAsia"/>
                <w:bCs/>
              </w:rPr>
              <w:t>＃54×25=      ＃ 21×44=        ＃ 66×77=      ＃  19×36=</w:t>
            </w:r>
          </w:p>
          <w:p>
            <w:pPr>
              <w:pStyle w:val="6"/>
              <w:snapToGrid w:val="0"/>
              <w:spacing w:before="0" w:beforeAutospacing="0" w:after="0" w:afterAutospacing="0" w:line="400" w:lineRule="exact"/>
              <w:rPr>
                <w:rFonts w:ascii="黑体" w:eastAsia="黑体"/>
                <w:bCs/>
              </w:rPr>
            </w:pPr>
            <w:r>
              <w:rPr>
                <w:rFonts w:hint="eastAsia" w:ascii="黑体" w:eastAsia="黑体"/>
                <w:bCs/>
              </w:rPr>
              <w:t>四、 解决实际问题</w:t>
            </w:r>
          </w:p>
          <w:p>
            <w:pPr>
              <w:pStyle w:val="6"/>
              <w:numPr>
                <w:ilvl w:val="0"/>
                <w:numId w:val="4"/>
              </w:numPr>
              <w:snapToGrid w:val="0"/>
              <w:spacing w:before="0" w:beforeAutospacing="0" w:after="0" w:afterAutospacing="0" w:line="400" w:lineRule="exact"/>
              <w:rPr>
                <w:bCs/>
              </w:rPr>
            </w:pPr>
            <w:r>
              <w:rPr>
                <w:rFonts w:hint="eastAsia"/>
                <w:bCs/>
              </w:rPr>
              <w:t xml:space="preserve">工厂平均每天要用51吨煤，42天共用多少吨煤？ </w:t>
            </w:r>
          </w:p>
          <w:p>
            <w:pPr>
              <w:pStyle w:val="6"/>
              <w:tabs>
                <w:tab w:val="left" w:pos="360"/>
              </w:tabs>
              <w:snapToGrid w:val="0"/>
              <w:spacing w:before="0" w:beforeAutospacing="0" w:after="0" w:afterAutospacing="0" w:line="400" w:lineRule="exact"/>
              <w:rPr>
                <w:bCs/>
              </w:rPr>
            </w:pPr>
          </w:p>
          <w:p>
            <w:pPr>
              <w:pStyle w:val="6"/>
              <w:tabs>
                <w:tab w:val="left" w:pos="360"/>
              </w:tabs>
              <w:snapToGrid w:val="0"/>
              <w:spacing w:before="0" w:beforeAutospacing="0" w:after="0" w:afterAutospacing="0" w:line="400" w:lineRule="exact"/>
              <w:rPr>
                <w:bCs/>
              </w:rPr>
            </w:pPr>
          </w:p>
          <w:p>
            <w:pPr>
              <w:pStyle w:val="6"/>
              <w:numPr>
                <w:ilvl w:val="0"/>
                <w:numId w:val="4"/>
              </w:numPr>
              <w:snapToGrid w:val="0"/>
              <w:spacing w:before="0" w:beforeAutospacing="0" w:after="0" w:afterAutospacing="0" w:line="400" w:lineRule="exact"/>
              <w:rPr>
                <w:bCs/>
              </w:rPr>
            </w:pPr>
            <w:r>
              <w:rPr>
                <w:rFonts w:hint="eastAsia"/>
                <w:bCs/>
              </w:rPr>
              <w:t>初步调查：我班同学平均每人的压岁钱是85元，那么我班共53名同学的压岁钱共有多少元？</w:t>
            </w:r>
          </w:p>
          <w:p>
            <w:pPr>
              <w:pStyle w:val="6"/>
              <w:snapToGrid w:val="0"/>
              <w:spacing w:before="0" w:beforeAutospacing="0" w:after="0" w:afterAutospacing="0" w:line="400" w:lineRule="exact"/>
              <w:rPr>
                <w:bCs/>
              </w:rPr>
            </w:pPr>
          </w:p>
          <w:p>
            <w:pPr>
              <w:pStyle w:val="6"/>
              <w:snapToGrid w:val="0"/>
              <w:spacing w:before="0" w:beforeAutospacing="0" w:after="0" w:afterAutospacing="0" w:line="400" w:lineRule="exact"/>
              <w:rPr>
                <w:bCs/>
              </w:rPr>
            </w:pPr>
          </w:p>
          <w:p>
            <w:pPr>
              <w:pStyle w:val="6"/>
              <w:numPr>
                <w:ilvl w:val="0"/>
                <w:numId w:val="4"/>
              </w:numPr>
              <w:snapToGrid w:val="0"/>
              <w:spacing w:before="0" w:beforeAutospacing="0" w:after="0" w:afterAutospacing="0" w:line="400" w:lineRule="exact"/>
              <w:rPr>
                <w:rFonts w:ascii="Times New Roman" w:hAnsi="Times New Roman"/>
                <w:bCs/>
              </w:rPr>
            </w:pPr>
            <w:r>
              <w:rPr>
                <w:rFonts w:hint="eastAsia" w:ascii="Times New Roman" w:hAnsi="Times New Roman"/>
                <w:bCs/>
              </w:rPr>
              <w:t>新亚文具柜一天卖出18盒</w:t>
            </w:r>
            <w:r>
              <w:rPr>
                <w:rFonts w:hint="eastAsia"/>
                <w:bCs/>
              </w:rPr>
              <w:t>钢笔，每盒12</w:t>
            </w:r>
            <w:r>
              <w:rPr>
                <w:rFonts w:hint="eastAsia" w:ascii="Times New Roman" w:hAnsi="Times New Roman"/>
                <w:bCs/>
              </w:rPr>
              <w:t>枝，一共卖出多少枝？</w:t>
            </w:r>
          </w:p>
          <w:p>
            <w:pPr>
              <w:pStyle w:val="6"/>
              <w:snapToGrid w:val="0"/>
              <w:spacing w:before="0" w:beforeAutospacing="0" w:after="0" w:afterAutospacing="0" w:line="400" w:lineRule="exact"/>
              <w:rPr>
                <w:rFonts w:ascii="Times New Roman" w:hAnsi="Times New Roman"/>
                <w:bCs/>
              </w:rPr>
            </w:pPr>
          </w:p>
          <w:p>
            <w:pPr>
              <w:pStyle w:val="6"/>
              <w:snapToGrid w:val="0"/>
              <w:spacing w:before="0" w:beforeAutospacing="0" w:after="0" w:afterAutospacing="0" w:line="400" w:lineRule="exact"/>
              <w:rPr>
                <w:rFonts w:ascii="Times New Roman" w:hAnsi="Times New Roman"/>
                <w:bCs/>
              </w:rPr>
            </w:pPr>
          </w:p>
          <w:p>
            <w:pPr>
              <w:pStyle w:val="6"/>
              <w:snapToGrid w:val="0"/>
              <w:spacing w:before="0" w:beforeAutospacing="0" w:after="0" w:afterAutospacing="0" w:line="400" w:lineRule="exact"/>
              <w:rPr>
                <w:rFonts w:ascii="Times New Roman" w:hAnsi="Times New Roman" w:eastAsia="黑体"/>
                <w:bCs/>
              </w:rPr>
            </w:pPr>
            <w:r>
              <w:rPr>
                <w:rFonts w:hint="eastAsia" w:ascii="黑体" w:eastAsia="黑体"/>
                <w:bCs/>
              </w:rPr>
              <w:t>五、思考题</w:t>
            </w:r>
          </w:p>
          <w:p>
            <w:pPr>
              <w:pStyle w:val="6"/>
              <w:snapToGrid w:val="0"/>
              <w:spacing w:before="0" w:beforeAutospacing="0" w:after="0" w:afterAutospacing="0" w:line="400" w:lineRule="exact"/>
              <w:rPr>
                <w:bCs/>
              </w:rPr>
            </w:pPr>
            <w:r>
              <w:rPr>
                <w:rFonts w:hint="eastAsia"/>
                <w:bCs/>
              </w:rPr>
              <w:t>1、观察例题，再计算；</w:t>
            </w:r>
          </w:p>
          <w:p>
            <w:pPr>
              <w:pStyle w:val="6"/>
              <w:snapToGrid w:val="0"/>
              <w:spacing w:before="0" w:beforeAutospacing="0" w:after="0" w:afterAutospacing="0" w:line="400" w:lineRule="exact"/>
              <w:rPr>
                <w:bCs/>
              </w:rPr>
            </w:pPr>
            <w:r>
              <w:rPr>
                <w:rFonts w:hint="eastAsia"/>
                <w:bCs/>
              </w:rPr>
              <w:t>例题： 24×11=240+24=264 ，     47×11=470+47=517</w:t>
            </w:r>
          </w:p>
          <w:p>
            <w:pPr>
              <w:pStyle w:val="6"/>
              <w:snapToGrid w:val="0"/>
              <w:spacing w:before="0" w:beforeAutospacing="0" w:after="0" w:afterAutospacing="0" w:line="400" w:lineRule="exact"/>
              <w:rPr>
                <w:bCs/>
              </w:rPr>
            </w:pPr>
            <w:r>
              <w:rPr>
                <w:rFonts w:hint="eastAsia"/>
                <w:bCs/>
              </w:rPr>
              <w:t>计算：35×11=（   ）+（   ）=（   ），</w:t>
            </w:r>
          </w:p>
          <w:p>
            <w:pPr>
              <w:pStyle w:val="6"/>
              <w:snapToGrid w:val="0"/>
              <w:spacing w:before="0" w:beforeAutospacing="0" w:after="0" w:afterAutospacing="0" w:line="400" w:lineRule="exact"/>
              <w:ind w:firstLine="705" w:firstLineChars="294"/>
              <w:rPr>
                <w:bCs/>
              </w:rPr>
            </w:pPr>
            <w:r>
              <w:rPr>
                <w:rFonts w:hint="eastAsia"/>
                <w:bCs/>
              </w:rPr>
              <w:t>78×11=（   ）+（   ）=（    ）。</w:t>
            </w:r>
          </w:p>
          <w:p>
            <w:pPr>
              <w:pStyle w:val="6"/>
              <w:numPr>
                <w:ilvl w:val="0"/>
                <w:numId w:val="5"/>
              </w:numPr>
              <w:snapToGrid w:val="0"/>
              <w:spacing w:before="0" w:beforeAutospacing="0" w:after="0" w:afterAutospacing="0" w:line="400" w:lineRule="exact"/>
              <w:rPr>
                <w:bCs/>
              </w:rPr>
            </w:pPr>
            <w:r>
              <w:rPr>
                <w:rFonts w:hint="eastAsia"/>
                <w:bCs/>
              </w:rPr>
              <w:t>爱民小学30位老师带领14个班的同学去参观“周恩来纪念馆”，平均每班有同学48人。公交公司开来的汽车共有700个座位。这些汽车的座位够不够？</w:t>
            </w:r>
          </w:p>
          <w:p>
            <w:pPr>
              <w:pStyle w:val="6"/>
              <w:snapToGrid w:val="0"/>
              <w:spacing w:before="0" w:beforeAutospacing="0" w:after="0" w:afterAutospacing="0" w:line="400" w:lineRule="exact"/>
              <w:rPr>
                <w:bCs/>
              </w:rPr>
            </w:pPr>
          </w:p>
          <w:p>
            <w:pPr>
              <w:pStyle w:val="6"/>
              <w:snapToGrid w:val="0"/>
              <w:spacing w:before="0" w:beforeAutospacing="0" w:after="0" w:afterAutospacing="0" w:line="400" w:lineRule="exact"/>
              <w:rPr>
                <w:bCs/>
              </w:rPr>
            </w:pPr>
          </w:p>
          <w:p>
            <w:pPr>
              <w:numPr>
                <w:ilvl w:val="0"/>
                <w:numId w:val="5"/>
              </w:numPr>
              <w:spacing w:line="400" w:lineRule="exact"/>
              <w:rPr>
                <w:bCs/>
                <w:sz w:val="24"/>
              </w:rPr>
            </w:pPr>
            <w:r>
              <w:rPr>
                <w:rFonts w:hint="eastAsia"/>
                <w:bCs/>
                <w:sz w:val="24"/>
              </w:rPr>
              <w:t>在正方形鱼塘四周种上树，四个顶点都种有一棵，这样每边都有25棵树，四周共种树多少棵？</w:t>
            </w:r>
          </w:p>
          <w:p>
            <w:pPr>
              <w:spacing w:line="400" w:lineRule="exact"/>
              <w:rPr>
                <w:bCs/>
                <w:sz w:val="24"/>
              </w:rPr>
            </w:pPr>
          </w:p>
          <w:p>
            <w:pPr>
              <w:spacing w:line="400" w:lineRule="exact"/>
              <w:rPr>
                <w:bCs/>
                <w:sz w:val="24"/>
              </w:rPr>
            </w:pPr>
          </w:p>
          <w:p>
            <w:pPr>
              <w:spacing w:line="400" w:lineRule="exact"/>
              <w:rPr>
                <w:bCs/>
                <w:sz w:val="24"/>
              </w:rPr>
            </w:pPr>
          </w:p>
          <w:p>
            <w:pPr>
              <w:spacing w:line="400" w:lineRule="exact"/>
              <w:rPr>
                <w:bCs/>
                <w:sz w:val="24"/>
              </w:rPr>
            </w:pPr>
          </w:p>
          <w:p>
            <w:pPr>
              <w:spacing w:line="400" w:lineRule="exact"/>
              <w:rPr>
                <w:bCs/>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第三周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rFonts w:ascii="宋体" w:hAnsi="宋体" w:eastAsia="宋体" w:cs="宋体"/>
                <w:sz w:val="28"/>
                <w:szCs w:val="28"/>
              </w:rPr>
            </w:pPr>
            <w:r>
              <w:rPr>
                <w:rFonts w:hint="eastAsia" w:ascii="宋体" w:hAnsi="宋体" w:eastAsia="宋体" w:cs="宋体"/>
                <w:sz w:val="28"/>
                <w:szCs w:val="28"/>
              </w:rPr>
              <w:t>参加</w:t>
            </w:r>
          </w:p>
          <w:p>
            <w:pPr>
              <w:jc w:val="center"/>
              <w:rPr>
                <w:rFonts w:ascii="宋体" w:hAnsi="宋体" w:eastAsia="宋体" w:cs="宋体"/>
                <w:sz w:val="28"/>
                <w:szCs w:val="28"/>
              </w:rPr>
            </w:pPr>
            <w:r>
              <w:rPr>
                <w:rFonts w:hint="eastAsia" w:ascii="宋体" w:hAnsi="宋体" w:eastAsia="宋体" w:cs="宋体"/>
                <w:sz w:val="28"/>
                <w:szCs w:val="28"/>
              </w:rPr>
              <w:t>人员</w:t>
            </w:r>
          </w:p>
        </w:tc>
        <w:tc>
          <w:tcPr>
            <w:tcW w:w="7476" w:type="dxa"/>
            <w:gridSpan w:val="3"/>
            <w:vAlign w:val="center"/>
          </w:tcPr>
          <w:p>
            <w:pPr>
              <w:jc w:val="center"/>
              <w:rPr>
                <w:rFonts w:ascii="宋体" w:hAnsi="宋体" w:eastAsia="宋体" w:cs="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r>
              <w:rPr>
                <w:rFonts w:hint="eastAsia" w:ascii="宋体" w:hAnsi="宋体" w:eastAsia="宋体" w:cs="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rFonts w:ascii="宋体" w:hAnsi="宋体" w:eastAsia="宋体" w:cs="宋体"/>
                <w:sz w:val="28"/>
                <w:szCs w:val="28"/>
              </w:rPr>
            </w:pPr>
            <w:r>
              <w:rPr>
                <w:rFonts w:hint="eastAsia" w:ascii="宋体" w:hAnsi="宋体" w:eastAsia="宋体" w:cs="宋体"/>
                <w:sz w:val="28"/>
                <w:szCs w:val="28"/>
              </w:rPr>
              <w:t>主持人</w:t>
            </w:r>
          </w:p>
        </w:tc>
        <w:tc>
          <w:tcPr>
            <w:tcW w:w="3211"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李甜</w:t>
            </w:r>
          </w:p>
        </w:tc>
        <w:tc>
          <w:tcPr>
            <w:tcW w:w="1173" w:type="dxa"/>
            <w:vAlign w:val="center"/>
          </w:tcPr>
          <w:p>
            <w:pPr>
              <w:jc w:val="center"/>
              <w:rPr>
                <w:rFonts w:ascii="宋体" w:hAnsi="宋体" w:eastAsia="宋体" w:cs="宋体"/>
                <w:sz w:val="28"/>
                <w:szCs w:val="28"/>
              </w:rPr>
            </w:pPr>
            <w:r>
              <w:rPr>
                <w:rFonts w:hint="eastAsia" w:ascii="宋体" w:hAnsi="宋体" w:eastAsia="宋体" w:cs="宋体"/>
                <w:sz w:val="28"/>
                <w:szCs w:val="28"/>
              </w:rPr>
              <w:t>记录</w:t>
            </w:r>
          </w:p>
        </w:tc>
        <w:tc>
          <w:tcPr>
            <w:tcW w:w="3092"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rFonts w:ascii="宋体" w:hAnsi="宋体" w:eastAsia="宋体" w:cs="宋体"/>
                <w:sz w:val="24"/>
              </w:rPr>
            </w:pPr>
            <w:r>
              <w:rPr>
                <w:rFonts w:hint="eastAsia" w:ascii="宋体" w:hAnsi="宋体" w:eastAsia="宋体" w:cs="宋体"/>
                <w:sz w:val="24"/>
              </w:rPr>
              <w:t>内容：《千米和吨》教材分析</w:t>
            </w:r>
          </w:p>
          <w:p>
            <w:pPr>
              <w:spacing w:line="400" w:lineRule="exact"/>
              <w:ind w:firstLine="480" w:firstLineChars="200"/>
              <w:rPr>
                <w:rFonts w:ascii="宋体" w:hAnsi="宋体" w:eastAsia="宋体"/>
                <w:sz w:val="24"/>
              </w:rPr>
            </w:pPr>
            <w:r>
              <w:rPr>
                <w:rFonts w:hint="eastAsia" w:ascii="宋体" w:hAnsi="宋体" w:eastAsia="宋体"/>
                <w:sz w:val="24"/>
              </w:rPr>
              <w:t>小学数学教学的长度单位有毫米、厘米、分米、米和千米，其中前四个单位已经在二年级教学。教学的质量单位有克、千克和吨，其中前两个已经在三年级上册教学。千米和吨不与其他长度单位和质量单位一起教学，是因为认识千米和吨需要相应的生活经验支持，要在现实的情境里体验1千米是多长、1吨是多重，要联系万以内数的知识进行千米和米、吨和千克之间的换算。低年级学生一般不具备认识千米和吨的条件，所以教材在三年级下册教学这两个计量单位。</w:t>
            </w:r>
          </w:p>
          <w:p>
            <w:pPr>
              <w:spacing w:line="400" w:lineRule="exact"/>
              <w:ind w:firstLine="480" w:firstLineChars="200"/>
              <w:rPr>
                <w:rFonts w:ascii="宋体" w:hAnsi="宋体" w:eastAsia="宋体"/>
                <w:sz w:val="24"/>
              </w:rPr>
            </w:pPr>
            <w:r>
              <w:rPr>
                <w:rFonts w:hint="eastAsia" w:ascii="宋体" w:hAnsi="宋体" w:eastAsia="宋体"/>
                <w:sz w:val="24"/>
              </w:rPr>
              <w:t>本单元编排两道例题，内容的具体安排如下表：例题教学内容练习编排例1哪些时候要使用千米，1千米有多长，千米和米的换算例2哪些时候要使用吨，1吨有多重，吨和千克的换算练习三。学生进入应用千米或吨的现实情境，才能感受为什么要使用这两个单位，才会体验1千米有多长、1吨有多重。学生初步建立1千米的长度观念和1吨的质量观念是教学重点，如果他们不了解1千米实际有多长、1吨实际有多重，头脑里就没有千米和吨的概念。千米和米的换算、吨和千克的换算都是很简单的，换算的目的仍然是体验千米和吨。</w:t>
            </w:r>
          </w:p>
          <w:p>
            <w:pPr>
              <w:spacing w:line="400" w:lineRule="exact"/>
              <w:ind w:firstLine="480" w:firstLineChars="200"/>
              <w:rPr>
                <w:rFonts w:ascii="宋体" w:hAnsi="宋体" w:eastAsia="宋体"/>
                <w:sz w:val="24"/>
              </w:rPr>
            </w:pPr>
            <w:r>
              <w:rPr>
                <w:rFonts w:hint="eastAsia" w:ascii="宋体" w:hAnsi="宋体" w:eastAsia="宋体"/>
                <w:sz w:val="24"/>
              </w:rPr>
              <w:t>教学建议：</w:t>
            </w:r>
          </w:p>
          <w:p>
            <w:pPr>
              <w:spacing w:line="400" w:lineRule="exact"/>
              <w:ind w:firstLine="480" w:firstLineChars="200"/>
              <w:rPr>
                <w:rFonts w:ascii="宋体" w:hAnsi="宋体" w:eastAsia="宋体"/>
                <w:sz w:val="24"/>
              </w:rPr>
            </w:pPr>
            <w:r>
              <w:rPr>
                <w:rFonts w:hint="eastAsia" w:ascii="宋体" w:hAnsi="宋体" w:eastAsia="宋体"/>
                <w:sz w:val="24"/>
              </w:rPr>
              <w:t>千米和吨是较大的两个单位，学生无法通过具体事物感知，需借助一些实践活动，培养学生的推理能力。比如认识千米时，可通过步行100米的时间推算1千米的时间，从时间上感知；获得通过走100米的步数推算1千米的步数，从距离上感知；再通过楼房的高度，1千米需建300多层，目前还没有，大家熟悉的东方明珠塔也才468米，从高度上感知。认识吨时，也要从身边熟悉的事物入手，比如一个三年级学生的体重大约25千克，（40 ）位学生体重约重1吨；一袋水泥约重50千克，（20）袋水泥的重量约1吨；一桶油约重200千克，（5）桶油的重量约1吨；一头猪的体重约100千克，（10）头猪的体重约1吨；一头牛的体重约500千克，（2 ）头牛的体重约1吨……通过计算加强学生对1吨的感知。</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第四周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hint="eastAsia" w:eastAsia="宋体"/>
                <w:sz w:val="28"/>
                <w:szCs w:val="28"/>
                <w:lang w:eastAsia="zh-CN"/>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蔡凤奇</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40" w:lineRule="exact"/>
              <w:ind w:firstLine="560" w:firstLineChars="200"/>
              <w:rPr>
                <w:rFonts w:ascii="黑体" w:hAnsi="黑体" w:eastAsia="黑体" w:cs="黑体"/>
                <w:b/>
                <w:bCs/>
                <w:sz w:val="32"/>
                <w:szCs w:val="32"/>
              </w:rPr>
            </w:pPr>
            <w:r>
              <w:rPr>
                <w:rFonts w:hint="eastAsia"/>
                <w:sz w:val="28"/>
                <w:szCs w:val="28"/>
              </w:rPr>
              <w:t>内容：特色作业设计：</w:t>
            </w:r>
            <w:r>
              <w:rPr>
                <w:rFonts w:hint="eastAsia" w:ascii="黑体" w:hAnsi="黑体" w:eastAsia="黑体" w:cs="黑体"/>
                <w:b/>
                <w:bCs/>
                <w:sz w:val="32"/>
                <w:szCs w:val="32"/>
              </w:rPr>
              <w:t>节约用纸  变废为宝</w:t>
            </w:r>
          </w:p>
          <w:p>
            <w:pPr>
              <w:spacing w:line="340" w:lineRule="exact"/>
              <w:rPr>
                <w:b/>
                <w:sz w:val="24"/>
              </w:rPr>
            </w:pPr>
            <w:r>
              <w:rPr>
                <w:rFonts w:hint="eastAsia"/>
                <w:b/>
                <w:sz w:val="24"/>
              </w:rPr>
              <w:t>读一读：纸的来历</w:t>
            </w:r>
          </w:p>
          <w:p>
            <w:pPr>
              <w:spacing w:line="340" w:lineRule="exact"/>
              <w:ind w:firstLine="480" w:firstLineChars="200"/>
              <w:rPr>
                <w:sz w:val="24"/>
              </w:rPr>
            </w:pPr>
            <w:r>
              <w:rPr>
                <w:rFonts w:hint="eastAsia"/>
                <w:sz w:val="24"/>
              </w:rPr>
              <w:t>商代得人用刀子等尖锐的东西，将文字刻在龟甲、兽骨上，所以我们把这类文字叫做甲骨文。这种记录文字的方式有很多缺点，比如：把字刻到龟甲上非常费事，如果想写字而身边没有野兽的骨头就不行了，龟甲、兽骨也不是到处都有的。古代人也进行了许许多多不同方式的尝试，例如把文字写在竹子上，叫竹简。这种方法的确有很大的进步，但是很重，不易携带。后来有人尝试将文字写在丝、布上，但丝和布太贵了，一般人用不起。于是，人们又思考了：能不能发明一种既轻便又便宜的东西，用它来记录呢？公元前二百多年，我国民间就有人摸索出了用植物纤维造纸的技术，但这种纸很粗糙，厚薄不均匀，易损。到了东汉，蔡伦改进了造纸术，利用树皮、麻头、破布、旧禹王等废弃物为原料，解决了原料不足和成本高的问题，从而使纸的生产的到了推广。</w:t>
            </w:r>
          </w:p>
          <w:p>
            <w:pPr>
              <w:spacing w:line="340" w:lineRule="exact"/>
              <w:rPr>
                <w:b/>
                <w:sz w:val="24"/>
              </w:rPr>
            </w:pPr>
            <w:r>
              <w:rPr>
                <w:rFonts w:hint="eastAsia"/>
                <w:b/>
                <w:sz w:val="24"/>
              </w:rPr>
              <w:t>算一算：纸的用量</w:t>
            </w:r>
          </w:p>
          <w:p>
            <w:pPr>
              <w:spacing w:line="340" w:lineRule="exact"/>
              <w:ind w:firstLine="480" w:firstLineChars="200"/>
              <w:rPr>
                <w:sz w:val="24"/>
              </w:rPr>
            </w:pPr>
            <w:r>
              <w:rPr>
                <w:rFonts w:hint="eastAsia"/>
                <w:sz w:val="24"/>
              </w:rPr>
              <w:t>1.同学们一天大约用纸5张，按每班40人算，全班一天要用</w:t>
            </w:r>
            <w:r>
              <w:rPr>
                <w:rFonts w:hint="eastAsia"/>
                <w:sz w:val="24"/>
                <w:u w:val="single"/>
              </w:rPr>
              <w:t xml:space="preserve">     </w:t>
            </w:r>
            <w:r>
              <w:rPr>
                <w:rFonts w:hint="eastAsia"/>
                <w:sz w:val="24"/>
              </w:rPr>
              <w:t>张纸。</w:t>
            </w:r>
          </w:p>
          <w:p>
            <w:pPr>
              <w:spacing w:line="340" w:lineRule="exact"/>
              <w:ind w:firstLine="480" w:firstLineChars="200"/>
              <w:rPr>
                <w:sz w:val="24"/>
              </w:rPr>
            </w:pPr>
            <w:r>
              <w:rPr>
                <w:rFonts w:hint="eastAsia"/>
                <w:sz w:val="24"/>
              </w:rPr>
              <w:t xml:space="preserve">2.250张纸重约1千克，全校按31个班级计算，全校一天消耗 </w:t>
            </w:r>
            <w:r>
              <w:rPr>
                <w:rFonts w:hint="eastAsia"/>
                <w:sz w:val="24"/>
                <w:u w:val="single"/>
              </w:rPr>
              <w:t xml:space="preserve">     </w:t>
            </w:r>
            <w:r>
              <w:rPr>
                <w:rFonts w:hint="eastAsia"/>
                <w:sz w:val="24"/>
              </w:rPr>
              <w:t>千克的纸。</w:t>
            </w:r>
          </w:p>
          <w:p>
            <w:pPr>
              <w:spacing w:line="340" w:lineRule="exact"/>
              <w:ind w:firstLine="480" w:firstLineChars="200"/>
              <w:rPr>
                <w:sz w:val="24"/>
              </w:rPr>
            </w:pPr>
            <w:r>
              <w:rPr>
                <w:rFonts w:hint="eastAsia"/>
                <w:sz w:val="24"/>
              </w:rPr>
              <w:t>3.为了造纸，每年人们就得砍伐大量的树木，如果按照一棵大树能造纸60千克计算，全校一天的用纸量相当于砍伐</w:t>
            </w:r>
            <w:r>
              <w:rPr>
                <w:rFonts w:hint="eastAsia"/>
                <w:sz w:val="24"/>
                <w:u w:val="single"/>
              </w:rPr>
              <w:t xml:space="preserve">    </w:t>
            </w:r>
            <w:r>
              <w:rPr>
                <w:rFonts w:hint="eastAsia"/>
                <w:sz w:val="24"/>
              </w:rPr>
              <w:t>棵树，一年相当于砍伐</w:t>
            </w:r>
            <w:r>
              <w:rPr>
                <w:rFonts w:hint="eastAsia"/>
                <w:sz w:val="24"/>
                <w:u w:val="single"/>
              </w:rPr>
              <w:t xml:space="preserve">    </w:t>
            </w:r>
            <w:r>
              <w:rPr>
                <w:rFonts w:hint="eastAsia"/>
                <w:sz w:val="24"/>
              </w:rPr>
              <w:t>棵树，100所学校一年的用纸量相当于砍伐</w:t>
            </w:r>
            <w:r>
              <w:rPr>
                <w:rFonts w:hint="eastAsia"/>
                <w:sz w:val="24"/>
                <w:u w:val="single"/>
              </w:rPr>
              <w:t xml:space="preserve">     </w:t>
            </w:r>
            <w:r>
              <w:rPr>
                <w:rFonts w:hint="eastAsia"/>
                <w:sz w:val="24"/>
              </w:rPr>
              <w:t>棵树。</w:t>
            </w:r>
          </w:p>
          <w:p>
            <w:pPr>
              <w:spacing w:line="340" w:lineRule="exact"/>
              <w:rPr>
                <w:b/>
                <w:sz w:val="24"/>
              </w:rPr>
            </w:pPr>
            <w:r>
              <w:rPr>
                <w:rFonts w:hint="eastAsia"/>
                <w:b/>
                <w:sz w:val="24"/>
              </w:rPr>
              <w:t>想一想：废纸回收我能行！</w:t>
            </w:r>
          </w:p>
          <w:p>
            <w:pPr>
              <w:spacing w:line="340" w:lineRule="exact"/>
              <w:ind w:firstLine="480" w:firstLineChars="200"/>
              <w:rPr>
                <w:sz w:val="24"/>
              </w:rPr>
            </w:pPr>
            <w:r>
              <w:rPr>
                <w:rFonts w:hint="eastAsia"/>
                <w:sz w:val="24"/>
              </w:rPr>
              <w:t>同学们，你们知道吗？我国的废纸回收率低，据统计，我国每年约有1400万吨的废纸没有得到很好的回收利用。</w:t>
            </w:r>
          </w:p>
          <w:p>
            <w:pPr>
              <w:spacing w:line="340" w:lineRule="exact"/>
              <w:ind w:firstLine="480" w:firstLineChars="200"/>
              <w:rPr>
                <w:sz w:val="24"/>
              </w:rPr>
            </w:pPr>
            <w:r>
              <w:rPr>
                <w:rFonts w:hint="eastAsia"/>
                <w:sz w:val="24"/>
              </w:rPr>
              <w:t>回收1吨废纸相当于少砍17棵大树，可生产800千克纸，减少35%的水污染。如果每人每天使用5张再生纸，10个人一年就可以保护1棵树。</w:t>
            </w:r>
          </w:p>
          <w:p>
            <w:pPr>
              <w:spacing w:line="340" w:lineRule="exact"/>
              <w:rPr>
                <w:sz w:val="24"/>
              </w:rPr>
            </w:pPr>
            <w:r>
              <w:rPr>
                <w:rFonts w:hint="eastAsia"/>
                <w:sz w:val="24"/>
              </w:rPr>
              <w:t>假如我们每人每月回收废纸2千克，那么我们班每月回收废纸</w:t>
            </w:r>
            <w:r>
              <w:rPr>
                <w:rFonts w:hint="eastAsia"/>
                <w:sz w:val="24"/>
                <w:u w:val="single"/>
              </w:rPr>
              <w:t xml:space="preserve">     </w:t>
            </w:r>
            <w:r>
              <w:rPr>
                <w:rFonts w:hint="eastAsia"/>
                <w:sz w:val="24"/>
              </w:rPr>
              <w:t>千克，一年能回收废纸</w:t>
            </w:r>
            <w:r>
              <w:rPr>
                <w:rFonts w:hint="eastAsia"/>
                <w:sz w:val="24"/>
                <w:u w:val="single"/>
              </w:rPr>
              <w:t xml:space="preserve">     </w:t>
            </w:r>
            <w:r>
              <w:rPr>
                <w:rFonts w:hint="eastAsia"/>
                <w:sz w:val="24"/>
              </w:rPr>
              <w:t>千克。我们学校有</w:t>
            </w:r>
            <w:r>
              <w:rPr>
                <w:rFonts w:hint="eastAsia"/>
                <w:sz w:val="24"/>
                <w:u w:val="single"/>
              </w:rPr>
              <w:t xml:space="preserve">    </w:t>
            </w:r>
            <w:r>
              <w:rPr>
                <w:rFonts w:hint="eastAsia"/>
                <w:sz w:val="24"/>
              </w:rPr>
              <w:t>个班级，一年能回收废纸</w:t>
            </w:r>
            <w:r>
              <w:rPr>
                <w:rFonts w:hint="eastAsia"/>
                <w:sz w:val="24"/>
                <w:u w:val="single"/>
              </w:rPr>
              <w:t xml:space="preserve">     </w:t>
            </w:r>
            <w:r>
              <w:rPr>
                <w:rFonts w:hint="eastAsia"/>
                <w:sz w:val="24"/>
              </w:rPr>
              <w:t>千克，大约</w:t>
            </w:r>
            <w:r>
              <w:rPr>
                <w:rFonts w:hint="eastAsia"/>
                <w:sz w:val="24"/>
                <w:u w:val="single"/>
              </w:rPr>
              <w:t xml:space="preserve">     </w:t>
            </w:r>
            <w:r>
              <w:rPr>
                <w:rFonts w:hint="eastAsia"/>
                <w:sz w:val="24"/>
              </w:rPr>
              <w:t>吨。</w:t>
            </w:r>
          </w:p>
          <w:p>
            <w:pPr>
              <w:spacing w:line="340" w:lineRule="exact"/>
              <w:ind w:firstLine="480"/>
              <w:rPr>
                <w:sz w:val="24"/>
              </w:rPr>
            </w:pPr>
            <w:r>
              <w:rPr>
                <w:rFonts w:hint="eastAsia"/>
                <w:sz w:val="24"/>
              </w:rPr>
              <w:t>希望大家从身边的小事做起，都来节约用纸，多用环保型的再生纸，积少成多，变废为宝！</w:t>
            </w:r>
          </w:p>
          <w:p>
            <w:pPr>
              <w:spacing w:line="340" w:lineRule="exact"/>
              <w:rPr>
                <w:b/>
                <w:sz w:val="24"/>
              </w:rPr>
            </w:pPr>
            <w:r>
              <w:rPr>
                <w:rFonts w:hint="eastAsia"/>
                <w:b/>
                <w:sz w:val="24"/>
              </w:rPr>
              <w:t>做一做：变废为宝（材料：废旧纸盒）</w:t>
            </w:r>
          </w:p>
          <w:p>
            <w:pPr>
              <w:spacing w:line="340" w:lineRule="exact"/>
              <w:ind w:firstLine="480"/>
              <w:rPr>
                <w:sz w:val="24"/>
              </w:rPr>
            </w:pPr>
            <w:r>
              <w:rPr>
                <w:rFonts w:hint="eastAsia"/>
                <w:sz w:val="24"/>
              </w:rPr>
              <w:t>作品欣赏：我校的瓦楞纸作品</w:t>
            </w:r>
          </w:p>
          <w:p>
            <w:pPr>
              <w:spacing w:line="340" w:lineRule="exact"/>
              <w:ind w:firstLine="480"/>
              <w:rPr>
                <w:sz w:val="28"/>
                <w:szCs w:val="28"/>
              </w:rPr>
            </w:pPr>
            <w:r>
              <w:rPr>
                <w:rFonts w:hint="eastAsia"/>
                <w:sz w:val="24"/>
              </w:rPr>
              <w:t>小小设计师：做一做</w:t>
            </w:r>
          </w:p>
        </w:tc>
      </w:tr>
    </w:tbl>
    <w:p>
      <w:pPr>
        <w:jc w:val="cente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第五周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hint="eastAsia" w:eastAsia="宋体"/>
                <w:sz w:val="28"/>
                <w:szCs w:val="28"/>
                <w:lang w:eastAsia="zh-CN"/>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蔡凤奇</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40" w:lineRule="exact"/>
              <w:rPr>
                <w:sz w:val="28"/>
                <w:szCs w:val="28"/>
              </w:rPr>
            </w:pPr>
            <w:r>
              <w:rPr>
                <w:rFonts w:hint="eastAsia"/>
                <w:sz w:val="28"/>
                <w:szCs w:val="28"/>
              </w:rPr>
              <w:t>内容：《解决问题的策略》教材分析、</w:t>
            </w:r>
          </w:p>
          <w:p>
            <w:pPr>
              <w:spacing w:line="340" w:lineRule="exact"/>
              <w:ind w:firstLine="480" w:firstLineChars="200"/>
              <w:rPr>
                <w:rFonts w:ascii="宋体" w:hAnsi="宋体" w:eastAsia="宋体"/>
                <w:sz w:val="24"/>
              </w:rPr>
            </w:pPr>
            <w:r>
              <w:rPr>
                <w:rFonts w:hint="eastAsia" w:ascii="宋体" w:hAnsi="宋体" w:eastAsia="宋体"/>
                <w:sz w:val="24"/>
              </w:rPr>
              <w:t>三年级上册解决问题的策略教学了“从条件向问题”的推理，本单元教学的解决问题策略是“从问题向条件”的推理。</w:t>
            </w:r>
          </w:p>
          <w:p>
            <w:pPr>
              <w:spacing w:line="340" w:lineRule="exact"/>
              <w:ind w:firstLine="480" w:firstLineChars="200"/>
              <w:rPr>
                <w:rFonts w:ascii="宋体" w:hAnsi="宋体" w:eastAsia="宋体"/>
                <w:sz w:val="24"/>
              </w:rPr>
            </w:pPr>
            <w:r>
              <w:rPr>
                <w:rFonts w:hint="eastAsia" w:ascii="宋体" w:hAnsi="宋体" w:eastAsia="宋体"/>
                <w:sz w:val="24"/>
              </w:rPr>
              <w:t>条件到问题的推理从已知条件入手，有条理地研究条件之间的联系，并利用已知条件及其相互关系，陆续得出新的数量，逐渐向所求问题逼近。某种程度上说，条件之间的联系具有较大的开放性，因为根据两个相关联的已知条件，能够算出一个或几个数量。如，已知男同学20人，女同学5人，可以得到男、女同学一共25人，男同学比女同学多15人，男同学人数是女同学的4倍……得到的这些数量中，某一个可能是解决稍复杂问题所需要的数量。所以说，研究并挖掘条件之间的联系，是为解决问题寻找新的资源。</w:t>
            </w:r>
          </w:p>
          <w:p>
            <w:pPr>
              <w:spacing w:line="340" w:lineRule="exact"/>
              <w:ind w:firstLine="480" w:firstLineChars="200"/>
              <w:rPr>
                <w:rFonts w:ascii="宋体" w:hAnsi="宋体" w:eastAsia="宋体"/>
                <w:sz w:val="24"/>
              </w:rPr>
            </w:pPr>
            <w:r>
              <w:rPr>
                <w:rFonts w:hint="eastAsia" w:ascii="宋体" w:hAnsi="宋体" w:eastAsia="宋体"/>
                <w:sz w:val="24"/>
              </w:rPr>
              <w:t>问题到条件的推理从所求问题入手，研究解决这个问题需要知道哪些条件，这些条件是否已经具备。如果某个需要的条件暂时还不具备，就想方设法先求出它。像这样沟通问题与条件之间的联系，逐渐向实际问题里的已知条件靠拢，也是积聚解决问题所需要的资源。从问题向条件的推理往往具有针对性，如，求男、女同学一共多少人，一般用男同学人数加女同学人数，需要知道男、女同学各有多少人。又如，求上衣比裤子贵多少元，一般用上衣价钱减裤子价钱，需要知道上衣的价钱和裤子的价钱。所以说，从问题向条件的推理，能够较快地理出解决问题的线索与步骤，是解决问题经常使用的一种策略。</w:t>
            </w:r>
          </w:p>
          <w:p>
            <w:pPr>
              <w:spacing w:line="340" w:lineRule="exact"/>
              <w:ind w:firstLine="480" w:firstLineChars="200"/>
              <w:rPr>
                <w:sz w:val="28"/>
                <w:szCs w:val="28"/>
              </w:rPr>
            </w:pPr>
            <w:r>
              <w:rPr>
                <w:rFonts w:hint="eastAsia" w:ascii="宋体" w:hAnsi="宋体" w:eastAsia="宋体"/>
                <w:sz w:val="24"/>
              </w:rPr>
              <w:t>从条件向问题推理与从问题向条件推理，都是数量关系的推理。虽然它们的推理起点不同、方向相反，却在解决问题时相辅相成、结合着运用，都是常用的思考策略。尤其在解答三步或更多步计算的实际问题时，如果既考虑已知条件之间的关联性，又考虑所求问题与需要条件之间的必要性，能有效地“化简”复杂的问题。如解答这样的实际问题：每袋大米重75千克，每袋面粉重25千克，一辆载重量5吨的卡车装了40袋大米以后，还能装多少袋面粉？如果从条件想起，根据“每袋大米75千克”和“装了40袋”，能够算出“装了3000千克大米”；如果从问题想起，根据所求问题的数量关系“还能装面粉的袋数＝还能装面粉的千克数÷每袋面粉的千克数”，得出需要先算“还能装多少千克面粉”。这样，解答原来的实际问题就聚焦为“一辆载重5吨的卡车，已经装了3000千克大米，还能装多少千克面粉？”这是一道一步计算的问题，很容易解决。</w:t>
            </w:r>
          </w:p>
        </w:tc>
      </w:tr>
    </w:tbl>
    <w:p>
      <w:pPr>
        <w:ind w:firstLine="3092" w:firstLineChars="1100"/>
        <w:rPr>
          <w:b/>
          <w:sz w:val="28"/>
          <w:szCs w:val="28"/>
        </w:rP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第六周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hint="eastAsia" w:eastAsia="宋体"/>
                <w:sz w:val="28"/>
                <w:szCs w:val="28"/>
                <w:lang w:eastAsia="zh-CN"/>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李军伟</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内容：《混合运算》教材分析</w:t>
            </w:r>
          </w:p>
          <w:p>
            <w:pPr>
              <w:spacing w:line="400" w:lineRule="exact"/>
              <w:ind w:firstLine="480" w:firstLineChars="200"/>
              <w:rPr>
                <w:rFonts w:ascii="宋体" w:hAnsi="宋体" w:eastAsia="宋体"/>
                <w:sz w:val="24"/>
              </w:rPr>
            </w:pPr>
            <w:r>
              <w:rPr>
                <w:rFonts w:hint="eastAsia" w:ascii="宋体" w:hAnsi="宋体" w:eastAsia="宋体"/>
                <w:sz w:val="24"/>
              </w:rPr>
              <w:t>在教学本单元内容之前，学生已经较好地掌握了加、减、乘、除四则计算，能进行连加、连减、加减混合，连乘、连除、乘除混合等同级的两步运算，还初步接触了乘加、乘减的计算。本单元教学混合运算，把计算题从加减或乘除的同级运算扩展到加（减）乘（除）不同级运算，要求学生体会并掌握运算顺序的知识，学会使用递等式表示运算过程与步骤，初步运用混合运算解答两步计算的实际问题。</w:t>
            </w:r>
          </w:p>
          <w:p>
            <w:pPr>
              <w:spacing w:line="400" w:lineRule="exact"/>
              <w:ind w:firstLine="480" w:firstLineChars="200"/>
              <w:rPr>
                <w:rFonts w:ascii="宋体" w:hAnsi="宋体" w:eastAsia="宋体"/>
                <w:sz w:val="24"/>
              </w:rPr>
            </w:pPr>
            <w:r>
              <w:rPr>
                <w:rFonts w:hint="eastAsia" w:ascii="宋体" w:hAnsi="宋体" w:eastAsia="宋体"/>
                <w:sz w:val="24"/>
              </w:rPr>
              <w:t>混合运算是对四则计算的综合应用，进行混合运算能够更好地掌握加、减、乘、除法的口算与笔算。进行混合运算，要认真分析算式里有哪些运算，要联想并遵循有关的运算顺序规定，要按运算顺序逐步计算，这些思考能够提高演绎推理的水平。解答两、三步计算的实际问题，可以分步列式计算，也可以列综合算式计算，如果列综合算式，就要进行四则混合运算，教学混合运算方便了解决实际问题。</w:t>
            </w:r>
          </w:p>
          <w:p>
            <w:pPr>
              <w:spacing w:line="400" w:lineRule="exact"/>
              <w:ind w:firstLine="480" w:firstLineChars="200"/>
              <w:rPr>
                <w:rFonts w:ascii="宋体" w:hAnsi="宋体" w:eastAsia="宋体"/>
                <w:sz w:val="24"/>
              </w:rPr>
            </w:pPr>
            <w:r>
              <w:rPr>
                <w:rFonts w:hint="eastAsia" w:ascii="宋体" w:hAnsi="宋体" w:eastAsia="宋体"/>
                <w:sz w:val="24"/>
              </w:rPr>
              <w:t>小学数学整数的混合运算以两步计算为主，一般不超过三步。两步计算的算式里通常只有两个运算，只应用一条运算顺序。三步计算的算式里通常有三个运算，进行第一步运算往往要同时兼顾两条运算顺序。显然，两步计算的混合运算比三步计算的混合运算容易得多。教科书考虑到三年级学生的实际水平，本单元只教学两步计算的混合运算。</w:t>
            </w:r>
          </w:p>
          <w:p>
            <w:pPr>
              <w:spacing w:line="400" w:lineRule="exact"/>
              <w:ind w:firstLine="480" w:firstLineChars="200"/>
              <w:rPr>
                <w:rFonts w:ascii="宋体" w:hAnsi="宋体" w:eastAsia="宋体"/>
                <w:sz w:val="24"/>
              </w:rPr>
            </w:pPr>
            <w:r>
              <w:rPr>
                <w:rFonts w:hint="eastAsia" w:ascii="宋体" w:hAnsi="宋体" w:eastAsia="宋体"/>
                <w:sz w:val="24"/>
              </w:rPr>
              <w:t>教学注意点：</w:t>
            </w:r>
          </w:p>
          <w:p>
            <w:pPr>
              <w:spacing w:line="400" w:lineRule="exact"/>
              <w:ind w:firstLine="480" w:firstLineChars="200"/>
              <w:rPr>
                <w:rFonts w:ascii="宋体" w:hAnsi="宋体" w:eastAsia="宋体"/>
                <w:sz w:val="24"/>
              </w:rPr>
            </w:pPr>
            <w:r>
              <w:rPr>
                <w:rFonts w:hint="eastAsia" w:ascii="宋体" w:hAnsi="宋体" w:eastAsia="宋体"/>
                <w:sz w:val="24"/>
              </w:rPr>
              <w:t>学生该开始接触混合运算时，经验只停留于低年级从左往右的运算顺序。故教学第一课时需让学生结合具体情境充分理解为什么要先算乘法，从而熟记运算顺序。教学发现，学生第一次尝试混合运算的书写，等号的位置，递等式的书写都有一些问题。如25+3×15，学生会写成45+25，他们知道运算的顺序但不了解书写的格式，所以在第一课时教学时要密切关注这些细节，为学生提供规范的格式书写，并在对比中完善学生的想法。同时还要注意只有+和-，只有×和÷时，运算顺序又有所不同，需帮助学生在练习中加以区分。</w:t>
            </w:r>
          </w:p>
          <w:p>
            <w:pPr>
              <w:spacing w:line="400" w:lineRule="exact"/>
              <w:ind w:firstLine="480" w:firstLineChars="200"/>
              <w:rPr>
                <w:rFonts w:ascii="宋体" w:hAnsi="宋体" w:eastAsia="宋体"/>
                <w:sz w:val="24"/>
              </w:rPr>
            </w:pPr>
          </w:p>
        </w:tc>
      </w:tr>
    </w:tbl>
    <w:p>
      <w:pPr>
        <w:ind w:firstLine="3092" w:firstLineChars="1100"/>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第七周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hint="default" w:eastAsiaTheme="minorEastAsia"/>
                <w:sz w:val="28"/>
                <w:szCs w:val="28"/>
                <w:lang w:val="en-US" w:eastAsia="zh-CN"/>
              </w:rPr>
            </w:pPr>
            <w:r>
              <w:rPr>
                <w:rFonts w:hint="eastAsia"/>
                <w:sz w:val="28"/>
                <w:szCs w:val="28"/>
              </w:rPr>
              <w:t>三年级</w:t>
            </w:r>
            <w:r>
              <w:rPr>
                <w:rFonts w:hint="eastAsia"/>
                <w:sz w:val="28"/>
                <w:szCs w:val="28"/>
                <w:lang w:val="en-US" w:eastAsia="zh-CN"/>
              </w:rPr>
              <w:t>QQ群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sz w:val="28"/>
                <w:szCs w:val="28"/>
              </w:rPr>
              <w:t xml:space="preserve">  </w:t>
            </w: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r>
              <w:rPr>
                <w:rFonts w:hint="eastAsia"/>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内容：《年月日》知识点整理</w:t>
            </w:r>
          </w:p>
          <w:p>
            <w:pPr>
              <w:spacing w:line="300" w:lineRule="auto"/>
              <w:rPr>
                <w:b/>
                <w:sz w:val="28"/>
                <w:szCs w:val="28"/>
              </w:rPr>
            </w:pPr>
            <w:r>
              <w:rPr>
                <w:rFonts w:hint="eastAsia"/>
                <w:b/>
                <w:sz w:val="24"/>
              </w:rPr>
              <w:t>（一）</w:t>
            </w:r>
            <w:r>
              <w:rPr>
                <w:rFonts w:hint="eastAsia"/>
                <w:b/>
                <w:sz w:val="28"/>
                <w:szCs w:val="28"/>
              </w:rPr>
              <w:t>年月日</w:t>
            </w:r>
          </w:p>
          <w:p>
            <w:pPr>
              <w:spacing w:line="269" w:lineRule="auto"/>
              <w:rPr>
                <w:rFonts w:ascii="宋体" w:hAnsi="宋体"/>
                <w:szCs w:val="21"/>
              </w:rPr>
            </w:pPr>
            <w:r>
              <w:rPr>
                <w:rFonts w:hint="eastAsia" w:ascii="宋体" w:hAnsi="宋体"/>
                <w:szCs w:val="21"/>
              </w:rPr>
              <w:t>（1）一年有</w:t>
            </w:r>
            <w:r>
              <w:rPr>
                <w:rFonts w:hint="eastAsia" w:ascii="宋体" w:hAnsi="宋体"/>
                <w:b/>
                <w:szCs w:val="21"/>
                <w:u w:val="single"/>
              </w:rPr>
              <w:t>12</w:t>
            </w:r>
            <w:r>
              <w:rPr>
                <w:rFonts w:hint="eastAsia" w:ascii="宋体" w:hAnsi="宋体"/>
                <w:szCs w:val="21"/>
              </w:rPr>
              <w:t>个月。</w:t>
            </w:r>
            <w:r>
              <w:rPr>
                <w:rFonts w:ascii="宋体" w:hAnsi="宋体"/>
                <w:szCs w:val="21"/>
              </w:rPr>
              <w:br w:type="textWrapping"/>
            </w:r>
            <w:r>
              <w:rPr>
                <w:rFonts w:hint="eastAsia" w:ascii="宋体" w:hAnsi="宋体"/>
                <w:szCs w:val="21"/>
              </w:rPr>
              <w:t>有31天的月份是</w:t>
            </w:r>
            <w:r>
              <w:rPr>
                <w:rFonts w:hint="eastAsia" w:ascii="宋体" w:hAnsi="宋体"/>
                <w:b/>
                <w:szCs w:val="21"/>
                <w:u w:val="single"/>
              </w:rPr>
              <w:t>大</w:t>
            </w:r>
            <w:r>
              <w:rPr>
                <w:rFonts w:hint="eastAsia" w:ascii="宋体" w:hAnsi="宋体"/>
                <w:szCs w:val="21"/>
              </w:rPr>
              <w:t>月，每年有</w:t>
            </w:r>
            <w:r>
              <w:rPr>
                <w:rFonts w:hint="eastAsia" w:ascii="宋体" w:hAnsi="宋体"/>
                <w:b/>
                <w:szCs w:val="21"/>
                <w:u w:val="single"/>
              </w:rPr>
              <w:t>7</w:t>
            </w:r>
            <w:r>
              <w:rPr>
                <w:rFonts w:hint="eastAsia" w:ascii="宋体" w:hAnsi="宋体"/>
                <w:szCs w:val="21"/>
              </w:rPr>
              <w:t>个大月，是</w:t>
            </w:r>
            <w:r>
              <w:rPr>
                <w:rFonts w:hint="eastAsia" w:ascii="宋体" w:hAnsi="宋体"/>
                <w:b/>
                <w:szCs w:val="21"/>
                <w:u w:val="single"/>
              </w:rPr>
              <w:t>1月、3月、5月、7月、8月、10月、12月。</w:t>
            </w:r>
          </w:p>
          <w:p>
            <w:pPr>
              <w:spacing w:line="269" w:lineRule="auto"/>
              <w:rPr>
                <w:rFonts w:ascii="宋体" w:hAnsi="宋体"/>
                <w:szCs w:val="21"/>
              </w:rPr>
            </w:pPr>
            <w:r>
              <w:rPr>
                <w:rFonts w:hint="eastAsia" w:ascii="宋体" w:hAnsi="宋体"/>
                <w:szCs w:val="21"/>
              </w:rPr>
              <w:t>有30天的月份是</w:t>
            </w:r>
            <w:r>
              <w:rPr>
                <w:rFonts w:hint="eastAsia" w:ascii="宋体" w:hAnsi="宋体"/>
                <w:b/>
                <w:szCs w:val="21"/>
                <w:u w:val="single"/>
              </w:rPr>
              <w:t>小</w:t>
            </w:r>
            <w:r>
              <w:rPr>
                <w:rFonts w:hint="eastAsia" w:ascii="宋体" w:hAnsi="宋体"/>
                <w:szCs w:val="21"/>
              </w:rPr>
              <w:t>月，每年有</w:t>
            </w:r>
            <w:r>
              <w:rPr>
                <w:rFonts w:hint="eastAsia" w:ascii="宋体" w:hAnsi="宋体"/>
                <w:b/>
                <w:szCs w:val="21"/>
                <w:u w:val="single"/>
              </w:rPr>
              <w:t>4</w:t>
            </w:r>
            <w:r>
              <w:rPr>
                <w:rFonts w:hint="eastAsia" w:ascii="宋体" w:hAnsi="宋体"/>
                <w:szCs w:val="21"/>
              </w:rPr>
              <w:t>个小月，是</w:t>
            </w:r>
            <w:r>
              <w:rPr>
                <w:rFonts w:hint="eastAsia" w:ascii="宋体" w:hAnsi="宋体"/>
                <w:b/>
                <w:szCs w:val="21"/>
                <w:u w:val="single"/>
              </w:rPr>
              <w:t>4月、6月、9月、11月。</w:t>
            </w:r>
            <w:r>
              <w:rPr>
                <w:rFonts w:ascii="宋体" w:hAnsi="宋体"/>
                <w:szCs w:val="21"/>
              </w:rPr>
              <w:br w:type="textWrapping"/>
            </w:r>
            <w:r>
              <w:rPr>
                <w:rFonts w:hint="eastAsia" w:ascii="宋体" w:hAnsi="宋体"/>
                <w:szCs w:val="21"/>
              </w:rPr>
              <w:t>（2）</w:t>
            </w:r>
            <w:r>
              <w:rPr>
                <w:rFonts w:hint="eastAsia" w:ascii="宋体" w:hAnsi="宋体"/>
                <w:b/>
                <w:szCs w:val="21"/>
                <w:u w:val="single"/>
              </w:rPr>
              <w:t>2</w:t>
            </w:r>
            <w:r>
              <w:rPr>
                <w:rFonts w:hint="eastAsia" w:ascii="宋体" w:hAnsi="宋体"/>
                <w:szCs w:val="21"/>
              </w:rPr>
              <w:t>月既不是大月也不是小月。</w:t>
            </w:r>
          </w:p>
          <w:p>
            <w:pPr>
              <w:spacing w:line="269" w:lineRule="auto"/>
              <w:rPr>
                <w:rFonts w:ascii="宋体" w:hAnsi="宋体"/>
                <w:szCs w:val="21"/>
              </w:rPr>
            </w:pPr>
            <w:r>
              <w:rPr>
                <w:rFonts w:hint="eastAsia" w:ascii="宋体" w:hAnsi="宋体"/>
                <w:szCs w:val="21"/>
              </w:rPr>
              <w:t>（3）一年中，7月和8月是连续的两个大月；在年历表上第一年的12月和第二年的1月也是连续的两个大月。</w:t>
            </w:r>
          </w:p>
          <w:p>
            <w:pPr>
              <w:spacing w:line="269" w:lineRule="auto"/>
              <w:rPr>
                <w:rFonts w:ascii="宋体" w:hAnsi="宋体"/>
                <w:szCs w:val="21"/>
              </w:rPr>
            </w:pPr>
            <w:r>
              <w:rPr>
                <w:rFonts w:hint="eastAsia" w:ascii="宋体" w:hAnsi="宋体"/>
                <w:szCs w:val="21"/>
              </w:rPr>
              <w:t>（4）一个星期有</w:t>
            </w:r>
            <w:r>
              <w:rPr>
                <w:rFonts w:hint="eastAsia" w:ascii="宋体" w:hAnsi="宋体"/>
                <w:b/>
                <w:szCs w:val="21"/>
                <w:u w:val="single"/>
              </w:rPr>
              <w:t>7</w:t>
            </w:r>
            <w:r>
              <w:rPr>
                <w:rFonts w:hint="eastAsia" w:ascii="宋体" w:hAnsi="宋体"/>
                <w:szCs w:val="21"/>
              </w:rPr>
              <w:t>天，每个月</w:t>
            </w:r>
            <w:r>
              <w:rPr>
                <w:rFonts w:hint="eastAsia" w:ascii="宋体" w:hAnsi="宋体"/>
                <w:b/>
                <w:szCs w:val="21"/>
              </w:rPr>
              <w:t>至少</w:t>
            </w:r>
            <w:r>
              <w:rPr>
                <w:rFonts w:hint="eastAsia" w:ascii="宋体" w:hAnsi="宋体"/>
                <w:szCs w:val="21"/>
              </w:rPr>
              <w:t>有</w:t>
            </w:r>
            <w:r>
              <w:rPr>
                <w:rFonts w:hint="eastAsia" w:ascii="宋体" w:hAnsi="宋体"/>
                <w:b/>
                <w:szCs w:val="21"/>
                <w:u w:val="single"/>
              </w:rPr>
              <w:t>4</w:t>
            </w:r>
            <w:r>
              <w:rPr>
                <w:rFonts w:hint="eastAsia" w:ascii="宋体" w:hAnsi="宋体"/>
                <w:szCs w:val="21"/>
              </w:rPr>
              <w:t>个星期日，</w:t>
            </w:r>
            <w:r>
              <w:rPr>
                <w:rFonts w:hint="eastAsia" w:ascii="宋体" w:hAnsi="宋体"/>
                <w:b/>
                <w:szCs w:val="21"/>
              </w:rPr>
              <w:t>最多</w:t>
            </w:r>
            <w:r>
              <w:rPr>
                <w:rFonts w:hint="eastAsia" w:ascii="宋体" w:hAnsi="宋体"/>
                <w:szCs w:val="21"/>
              </w:rPr>
              <w:t>有</w:t>
            </w:r>
            <w:r>
              <w:rPr>
                <w:rFonts w:hint="eastAsia" w:ascii="宋体" w:hAnsi="宋体"/>
                <w:b/>
                <w:szCs w:val="21"/>
                <w:u w:val="single"/>
              </w:rPr>
              <w:t>5</w:t>
            </w:r>
            <w:r>
              <w:rPr>
                <w:rFonts w:hint="eastAsia" w:ascii="宋体" w:hAnsi="宋体"/>
                <w:szCs w:val="21"/>
              </w:rPr>
              <w:t>个星期日。</w:t>
            </w:r>
            <w:r>
              <w:rPr>
                <w:rFonts w:ascii="宋体" w:hAnsi="宋体"/>
                <w:szCs w:val="21"/>
              </w:rPr>
              <w:br w:type="textWrapping"/>
            </w:r>
            <w:r>
              <w:rPr>
                <w:rFonts w:hint="eastAsia" w:ascii="宋体" w:hAnsi="宋体"/>
                <w:szCs w:val="21"/>
              </w:rPr>
              <w:t>（5）日期每加7天，星期几都是相同的。</w:t>
            </w:r>
            <w:r>
              <w:rPr>
                <w:rFonts w:ascii="宋体" w:hAnsi="宋体"/>
                <w:szCs w:val="21"/>
              </w:rPr>
              <w:br w:type="textWrapping"/>
            </w:r>
            <w:r>
              <w:rPr>
                <w:rFonts w:hint="eastAsia" w:ascii="宋体" w:hAnsi="宋体"/>
                <w:szCs w:val="21"/>
              </w:rPr>
              <w:t xml:space="preserve">     例如，6月1日是星期三，那么6月</w:t>
            </w:r>
            <w:r>
              <w:rPr>
                <w:rFonts w:hint="eastAsia" w:ascii="宋体" w:hAnsi="宋体"/>
                <w:b/>
                <w:szCs w:val="21"/>
                <w:u w:val="single"/>
              </w:rPr>
              <w:t>8</w:t>
            </w:r>
            <w:r>
              <w:rPr>
                <w:rFonts w:hint="eastAsia" w:ascii="宋体" w:hAnsi="宋体"/>
                <w:szCs w:val="21"/>
              </w:rPr>
              <w:t>日还是星期三。</w:t>
            </w:r>
          </w:p>
          <w:p>
            <w:pPr>
              <w:spacing w:line="269" w:lineRule="auto"/>
              <w:rPr>
                <w:rFonts w:ascii="宋体" w:hAnsi="宋体"/>
                <w:szCs w:val="21"/>
              </w:rPr>
            </w:pPr>
            <w:r>
              <w:rPr>
                <w:rFonts w:hint="eastAsia" w:ascii="宋体" w:hAnsi="宋体"/>
                <w:szCs w:val="21"/>
              </w:rPr>
              <w:t>（6）2月只有</w:t>
            </w:r>
            <w:r>
              <w:rPr>
                <w:rFonts w:hint="eastAsia" w:ascii="宋体" w:hAnsi="宋体"/>
                <w:b/>
                <w:szCs w:val="21"/>
                <w:u w:val="single"/>
              </w:rPr>
              <w:t>28</w:t>
            </w:r>
            <w:r>
              <w:rPr>
                <w:rFonts w:hint="eastAsia" w:ascii="宋体" w:hAnsi="宋体"/>
                <w:szCs w:val="21"/>
              </w:rPr>
              <w:t>天的这一年是</w:t>
            </w:r>
            <w:r>
              <w:rPr>
                <w:rFonts w:hint="eastAsia" w:ascii="宋体" w:hAnsi="宋体"/>
                <w:b/>
                <w:szCs w:val="21"/>
                <w:u w:val="single"/>
              </w:rPr>
              <w:t>平</w:t>
            </w:r>
            <w:r>
              <w:rPr>
                <w:rFonts w:hint="eastAsia" w:ascii="宋体" w:hAnsi="宋体"/>
                <w:szCs w:val="21"/>
              </w:rPr>
              <w:t>年，平年全年有</w:t>
            </w:r>
            <w:r>
              <w:rPr>
                <w:rFonts w:hint="eastAsia" w:ascii="宋体" w:hAnsi="宋体"/>
                <w:b/>
                <w:szCs w:val="21"/>
                <w:u w:val="single"/>
              </w:rPr>
              <w:t>365</w:t>
            </w:r>
            <w:r>
              <w:rPr>
                <w:rFonts w:hint="eastAsia" w:ascii="宋体" w:hAnsi="宋体"/>
                <w:szCs w:val="21"/>
              </w:rPr>
              <w:t>天。</w:t>
            </w:r>
          </w:p>
          <w:p>
            <w:pPr>
              <w:spacing w:line="269" w:lineRule="auto"/>
              <w:ind w:firstLine="525" w:firstLineChars="250"/>
              <w:rPr>
                <w:rFonts w:ascii="宋体" w:hAnsi="宋体"/>
                <w:szCs w:val="21"/>
              </w:rPr>
            </w:pPr>
            <w:r>
              <w:rPr>
                <w:rFonts w:hint="eastAsia" w:ascii="宋体" w:hAnsi="宋体"/>
                <w:szCs w:val="21"/>
              </w:rPr>
              <w:t xml:space="preserve">2月 有  </w:t>
            </w:r>
            <w:r>
              <w:rPr>
                <w:rFonts w:hint="eastAsia" w:ascii="宋体" w:hAnsi="宋体"/>
                <w:b/>
                <w:szCs w:val="21"/>
                <w:u w:val="single"/>
              </w:rPr>
              <w:t>29</w:t>
            </w:r>
            <w:r>
              <w:rPr>
                <w:rFonts w:hint="eastAsia" w:ascii="宋体" w:hAnsi="宋体"/>
                <w:szCs w:val="21"/>
              </w:rPr>
              <w:t>天的这一年是</w:t>
            </w:r>
            <w:r>
              <w:rPr>
                <w:rFonts w:hint="eastAsia" w:ascii="宋体" w:hAnsi="宋体"/>
                <w:b/>
                <w:szCs w:val="21"/>
                <w:u w:val="single"/>
              </w:rPr>
              <w:t>闰</w:t>
            </w:r>
            <w:r>
              <w:rPr>
                <w:rFonts w:hint="eastAsia" w:ascii="宋体" w:hAnsi="宋体"/>
                <w:szCs w:val="21"/>
              </w:rPr>
              <w:t>年，闰年全年有</w:t>
            </w:r>
            <w:r>
              <w:rPr>
                <w:rFonts w:hint="eastAsia" w:ascii="宋体" w:hAnsi="宋体"/>
                <w:b/>
                <w:szCs w:val="21"/>
                <w:u w:val="single"/>
              </w:rPr>
              <w:t>366</w:t>
            </w:r>
            <w:r>
              <w:rPr>
                <w:rFonts w:hint="eastAsia" w:ascii="宋体" w:hAnsi="宋体"/>
                <w:szCs w:val="21"/>
              </w:rPr>
              <w:t>天。</w:t>
            </w:r>
          </w:p>
          <w:p>
            <w:pPr>
              <w:spacing w:line="269" w:lineRule="auto"/>
              <w:ind w:firstLine="525" w:firstLineChars="250"/>
              <w:rPr>
                <w:rFonts w:ascii="宋体" w:hAnsi="宋体"/>
                <w:szCs w:val="21"/>
              </w:rPr>
            </w:pPr>
            <w:r>
              <w:rPr>
                <w:rFonts w:hint="eastAsia" w:ascii="宋体" w:hAnsi="宋体"/>
                <w:szCs w:val="21"/>
              </w:rPr>
              <w:t>通常每4年里有</w:t>
            </w:r>
            <w:r>
              <w:rPr>
                <w:rFonts w:hint="eastAsia" w:ascii="宋体" w:hAnsi="宋体"/>
                <w:b/>
                <w:szCs w:val="21"/>
                <w:u w:val="single"/>
              </w:rPr>
              <w:t>3</w:t>
            </w:r>
            <w:r>
              <w:rPr>
                <w:rFonts w:hint="eastAsia" w:ascii="宋体" w:hAnsi="宋体"/>
                <w:szCs w:val="21"/>
              </w:rPr>
              <w:t>个平年，</w:t>
            </w:r>
            <w:r>
              <w:rPr>
                <w:rFonts w:hint="eastAsia" w:ascii="宋体" w:hAnsi="宋体"/>
                <w:b/>
                <w:szCs w:val="21"/>
                <w:u w:val="single"/>
              </w:rPr>
              <w:t>1</w:t>
            </w:r>
            <w:r>
              <w:rPr>
                <w:rFonts w:hint="eastAsia" w:ascii="宋体" w:hAnsi="宋体"/>
                <w:szCs w:val="21"/>
              </w:rPr>
              <w:t>个闰年。公历年份数除以4没有余数的一般是闰年。公历年份数是整百数的，必须除以400没有余数才是闰年。</w:t>
            </w:r>
          </w:p>
          <w:p>
            <w:pPr>
              <w:spacing w:line="269" w:lineRule="auto"/>
              <w:ind w:left="525" w:hanging="525" w:hangingChars="250"/>
              <w:rPr>
                <w:rFonts w:ascii="宋体" w:hAnsi="宋体"/>
                <w:szCs w:val="21"/>
              </w:rPr>
            </w:pPr>
            <w:r>
              <w:rPr>
                <w:rFonts w:hint="eastAsia" w:ascii="宋体" w:hAnsi="宋体"/>
                <w:szCs w:val="21"/>
              </w:rPr>
              <w:t>（7）判断平年、闰年的方法，个位是</w:t>
            </w:r>
            <w:r>
              <w:rPr>
                <w:rFonts w:hint="eastAsia" w:ascii="宋体" w:hAnsi="宋体"/>
                <w:b/>
                <w:szCs w:val="21"/>
              </w:rPr>
              <w:t>单数</w:t>
            </w:r>
            <w:r>
              <w:rPr>
                <w:rFonts w:hint="eastAsia" w:ascii="宋体" w:hAnsi="宋体"/>
                <w:szCs w:val="21"/>
              </w:rPr>
              <w:t>的为</w:t>
            </w:r>
            <w:r>
              <w:rPr>
                <w:rFonts w:hint="eastAsia" w:ascii="宋体" w:hAnsi="宋体"/>
                <w:b/>
                <w:szCs w:val="21"/>
              </w:rPr>
              <w:t>平年</w:t>
            </w:r>
            <w:r>
              <w:rPr>
                <w:rFonts w:hint="eastAsia" w:ascii="宋体" w:hAnsi="宋体"/>
                <w:szCs w:val="21"/>
              </w:rPr>
              <w:t>，个位是双数的用公历年份的后两位除以4，有余数的是</w:t>
            </w:r>
            <w:r>
              <w:rPr>
                <w:rFonts w:hint="eastAsia" w:ascii="宋体" w:hAnsi="宋体"/>
                <w:b/>
                <w:szCs w:val="21"/>
                <w:u w:val="single"/>
              </w:rPr>
              <w:t>平</w:t>
            </w:r>
            <w:r>
              <w:rPr>
                <w:rFonts w:hint="eastAsia" w:ascii="宋体" w:hAnsi="宋体"/>
                <w:szCs w:val="21"/>
              </w:rPr>
              <w:t>年，没有余数的是</w:t>
            </w:r>
            <w:r>
              <w:rPr>
                <w:rFonts w:hint="eastAsia" w:ascii="宋体" w:hAnsi="宋体"/>
                <w:b/>
                <w:szCs w:val="21"/>
                <w:u w:val="single"/>
              </w:rPr>
              <w:t>闰</w:t>
            </w:r>
            <w:r>
              <w:rPr>
                <w:rFonts w:hint="eastAsia" w:ascii="宋体" w:hAnsi="宋体"/>
                <w:szCs w:val="21"/>
              </w:rPr>
              <w:t>年。后两位都是0的用</w:t>
            </w:r>
            <w:r>
              <w:rPr>
                <w:rFonts w:hint="eastAsia" w:ascii="宋体" w:hAnsi="宋体"/>
                <w:b/>
                <w:szCs w:val="21"/>
                <w:u w:val="single"/>
              </w:rPr>
              <w:t>前两位</w:t>
            </w:r>
            <w:r>
              <w:rPr>
                <w:rFonts w:hint="eastAsia" w:ascii="宋体" w:hAnsi="宋体"/>
                <w:szCs w:val="21"/>
              </w:rPr>
              <w:t>去除以4。</w:t>
            </w:r>
            <w:r>
              <w:rPr>
                <w:rFonts w:ascii="宋体" w:hAnsi="宋体"/>
                <w:szCs w:val="21"/>
              </w:rPr>
              <w:br w:type="textWrapping"/>
            </w:r>
            <w:r>
              <w:rPr>
                <w:rFonts w:hint="eastAsia" w:ascii="宋体" w:hAnsi="宋体"/>
                <w:szCs w:val="21"/>
              </w:rPr>
              <w:t>练习：1925年是</w:t>
            </w:r>
            <w:r>
              <w:rPr>
                <w:rFonts w:hint="eastAsia" w:ascii="宋体" w:hAnsi="宋体"/>
                <w:b/>
                <w:szCs w:val="21"/>
                <w:u w:val="single"/>
              </w:rPr>
              <w:t>平</w:t>
            </w:r>
            <w:r>
              <w:rPr>
                <w:rFonts w:hint="eastAsia" w:ascii="宋体" w:hAnsi="宋体"/>
                <w:szCs w:val="21"/>
              </w:rPr>
              <w:t>年，2000年是</w:t>
            </w:r>
            <w:r>
              <w:rPr>
                <w:rFonts w:hint="eastAsia" w:ascii="宋体" w:hAnsi="宋体"/>
                <w:b/>
                <w:szCs w:val="21"/>
                <w:u w:val="single"/>
              </w:rPr>
              <w:t>闰</w:t>
            </w:r>
            <w:r>
              <w:rPr>
                <w:rFonts w:hint="eastAsia" w:ascii="宋体" w:hAnsi="宋体"/>
                <w:szCs w:val="21"/>
              </w:rPr>
              <w:t>年，2100年是</w:t>
            </w:r>
            <w:r>
              <w:rPr>
                <w:rFonts w:hint="eastAsia" w:ascii="宋体" w:hAnsi="宋体"/>
                <w:b/>
                <w:szCs w:val="21"/>
                <w:u w:val="single"/>
              </w:rPr>
              <w:t>平</w:t>
            </w:r>
            <w:r>
              <w:rPr>
                <w:rFonts w:hint="eastAsia" w:ascii="宋体" w:hAnsi="宋体"/>
                <w:szCs w:val="21"/>
              </w:rPr>
              <w:t>年，1940年是</w:t>
            </w:r>
            <w:r>
              <w:rPr>
                <w:rFonts w:hint="eastAsia" w:ascii="宋体" w:hAnsi="宋体"/>
                <w:b/>
                <w:szCs w:val="21"/>
                <w:u w:val="single"/>
              </w:rPr>
              <w:t>闰</w:t>
            </w:r>
            <w:r>
              <w:rPr>
                <w:rFonts w:hint="eastAsia" w:ascii="宋体" w:hAnsi="宋体"/>
                <w:szCs w:val="21"/>
              </w:rPr>
              <w:t xml:space="preserve">年， </w:t>
            </w:r>
          </w:p>
          <w:p>
            <w:pPr>
              <w:spacing w:line="269" w:lineRule="auto"/>
              <w:ind w:firstLine="630" w:firstLineChars="300"/>
              <w:rPr>
                <w:rFonts w:ascii="宋体" w:hAnsi="宋体"/>
                <w:szCs w:val="21"/>
              </w:rPr>
            </w:pPr>
            <w:r>
              <w:rPr>
                <w:rFonts w:hint="eastAsia" w:ascii="宋体" w:hAnsi="宋体"/>
                <w:szCs w:val="21"/>
              </w:rPr>
              <w:t>2009年是</w:t>
            </w:r>
            <w:r>
              <w:rPr>
                <w:rFonts w:hint="eastAsia" w:ascii="宋体" w:hAnsi="宋体"/>
                <w:b/>
                <w:szCs w:val="21"/>
                <w:u w:val="single"/>
              </w:rPr>
              <w:t>平</w:t>
            </w:r>
            <w:r>
              <w:rPr>
                <w:rFonts w:hint="eastAsia" w:ascii="宋体" w:hAnsi="宋体"/>
                <w:szCs w:val="21"/>
              </w:rPr>
              <w:t>年，1938年是</w:t>
            </w:r>
            <w:r>
              <w:rPr>
                <w:rFonts w:hint="eastAsia" w:ascii="宋体" w:hAnsi="宋体"/>
                <w:b/>
                <w:szCs w:val="21"/>
                <w:u w:val="single"/>
              </w:rPr>
              <w:t>平</w:t>
            </w:r>
            <w:r>
              <w:rPr>
                <w:rFonts w:hint="eastAsia" w:ascii="宋体" w:hAnsi="宋体"/>
                <w:szCs w:val="21"/>
              </w:rPr>
              <w:t>年，2016年是</w:t>
            </w:r>
            <w:r>
              <w:rPr>
                <w:rFonts w:hint="eastAsia" w:ascii="宋体" w:hAnsi="宋体"/>
                <w:b/>
                <w:szCs w:val="21"/>
                <w:u w:val="single"/>
              </w:rPr>
              <w:t>闰</w:t>
            </w:r>
            <w:r>
              <w:rPr>
                <w:rFonts w:hint="eastAsia" w:ascii="宋体" w:hAnsi="宋体"/>
                <w:szCs w:val="21"/>
              </w:rPr>
              <w:t>年。</w:t>
            </w:r>
          </w:p>
          <w:tbl>
            <w:tblPr>
              <w:tblStyle w:val="7"/>
              <w:tblpPr w:leftFromText="180" w:rightFromText="180" w:vertAnchor="text" w:horzAnchor="page" w:tblpX="2121" w:tblpY="57"/>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42"/>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平年</w:t>
                  </w:r>
                </w:p>
              </w:tc>
              <w:tc>
                <w:tcPr>
                  <w:tcW w:w="1242" w:type="dxa"/>
                  <w:vAlign w:val="center"/>
                </w:tcPr>
                <w:p>
                  <w:pPr>
                    <w:spacing w:line="360" w:lineRule="auto"/>
                    <w:jc w:val="center"/>
                    <w:rPr>
                      <w:rFonts w:ascii="宋体" w:hAnsi="宋体"/>
                      <w:sz w:val="24"/>
                    </w:rPr>
                  </w:pPr>
                  <w:r>
                    <w:rPr>
                      <w:rFonts w:hint="eastAsia" w:ascii="宋体" w:hAnsi="宋体"/>
                      <w:sz w:val="24"/>
                    </w:rPr>
                    <w:t>第1季度</w:t>
                  </w:r>
                </w:p>
              </w:tc>
              <w:tc>
                <w:tcPr>
                  <w:tcW w:w="1260" w:type="dxa"/>
                  <w:vAlign w:val="center"/>
                </w:tcPr>
                <w:p>
                  <w:pPr>
                    <w:spacing w:line="360" w:lineRule="auto"/>
                    <w:jc w:val="center"/>
                    <w:rPr>
                      <w:rFonts w:ascii="宋体" w:hAnsi="宋体"/>
                      <w:sz w:val="24"/>
                    </w:rPr>
                  </w:pPr>
                  <w:r>
                    <w:rPr>
                      <w:rFonts w:hint="eastAsia" w:ascii="宋体" w:hAnsi="宋体"/>
                      <w:sz w:val="24"/>
                    </w:rPr>
                    <w:t>第2季度</w:t>
                  </w:r>
                </w:p>
              </w:tc>
              <w:tc>
                <w:tcPr>
                  <w:tcW w:w="1260" w:type="dxa"/>
                  <w:vAlign w:val="center"/>
                </w:tcPr>
                <w:p>
                  <w:pPr>
                    <w:spacing w:line="360" w:lineRule="auto"/>
                    <w:jc w:val="center"/>
                    <w:rPr>
                      <w:rFonts w:ascii="宋体" w:hAnsi="宋体"/>
                      <w:sz w:val="24"/>
                    </w:rPr>
                  </w:pPr>
                  <w:r>
                    <w:rPr>
                      <w:rFonts w:hint="eastAsia" w:ascii="宋体" w:hAnsi="宋体"/>
                      <w:sz w:val="24"/>
                    </w:rPr>
                    <w:t>第3季度</w:t>
                  </w:r>
                </w:p>
              </w:tc>
              <w:tc>
                <w:tcPr>
                  <w:tcW w:w="1260" w:type="dxa"/>
                  <w:vAlign w:val="center"/>
                </w:tcPr>
                <w:p>
                  <w:pPr>
                    <w:spacing w:line="360" w:lineRule="auto"/>
                    <w:jc w:val="center"/>
                    <w:rPr>
                      <w:rFonts w:ascii="宋体" w:hAnsi="宋体"/>
                      <w:sz w:val="24"/>
                    </w:rPr>
                  </w:pPr>
                  <w:r>
                    <w:rPr>
                      <w:rFonts w:hint="eastAsia" w:ascii="宋体" w:hAnsi="宋体"/>
                      <w:sz w:val="24"/>
                    </w:rPr>
                    <w:t>第4季度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天数</w:t>
                  </w:r>
                </w:p>
              </w:tc>
              <w:tc>
                <w:tcPr>
                  <w:tcW w:w="1242" w:type="dxa"/>
                  <w:vAlign w:val="center"/>
                </w:tcPr>
                <w:p>
                  <w:pPr>
                    <w:spacing w:line="360" w:lineRule="auto"/>
                    <w:jc w:val="center"/>
                    <w:rPr>
                      <w:rFonts w:ascii="宋体" w:hAnsi="宋体"/>
                      <w:b/>
                      <w:color w:val="FF0000"/>
                      <w:sz w:val="24"/>
                    </w:rPr>
                  </w:pPr>
                  <w:r>
                    <w:rPr>
                      <w:rFonts w:hint="eastAsia" w:ascii="宋体" w:hAnsi="宋体"/>
                      <w:b/>
                      <w:color w:val="FF0000"/>
                      <w:sz w:val="24"/>
                    </w:rPr>
                    <w:t>90</w:t>
                  </w:r>
                </w:p>
              </w:tc>
              <w:tc>
                <w:tcPr>
                  <w:tcW w:w="1260" w:type="dxa"/>
                  <w:vAlign w:val="center"/>
                </w:tcPr>
                <w:p>
                  <w:pPr>
                    <w:spacing w:line="360" w:lineRule="auto"/>
                    <w:jc w:val="center"/>
                    <w:rPr>
                      <w:rFonts w:ascii="宋体" w:hAnsi="宋体"/>
                      <w:sz w:val="24"/>
                    </w:rPr>
                  </w:pPr>
                  <w:r>
                    <w:rPr>
                      <w:rFonts w:hint="eastAsia" w:ascii="宋体" w:hAnsi="宋体"/>
                      <w:sz w:val="24"/>
                    </w:rPr>
                    <w:t>91</w:t>
                  </w:r>
                </w:p>
              </w:tc>
              <w:tc>
                <w:tcPr>
                  <w:tcW w:w="1260" w:type="dxa"/>
                  <w:vAlign w:val="center"/>
                </w:tcPr>
                <w:p>
                  <w:pPr>
                    <w:spacing w:line="360" w:lineRule="auto"/>
                    <w:jc w:val="center"/>
                    <w:rPr>
                      <w:rFonts w:ascii="宋体" w:hAnsi="宋体"/>
                      <w:sz w:val="24"/>
                    </w:rPr>
                  </w:pPr>
                  <w:r>
                    <w:rPr>
                      <w:rFonts w:hint="eastAsia" w:ascii="宋体" w:hAnsi="宋体"/>
                      <w:sz w:val="24"/>
                    </w:rPr>
                    <w:t>92</w:t>
                  </w:r>
                </w:p>
              </w:tc>
              <w:tc>
                <w:tcPr>
                  <w:tcW w:w="1260" w:type="dxa"/>
                  <w:vAlign w:val="center"/>
                </w:tcPr>
                <w:p>
                  <w:pPr>
                    <w:spacing w:line="360" w:lineRule="auto"/>
                    <w:jc w:val="center"/>
                    <w:rPr>
                      <w:rFonts w:ascii="宋体" w:hAnsi="宋体"/>
                      <w:sz w:val="24"/>
                    </w:rPr>
                  </w:pPr>
                  <w:r>
                    <w:rPr>
                      <w:rFonts w:hint="eastAsia" w:ascii="宋体" w:hAnsi="宋体"/>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Align w:val="center"/>
                </w:tcPr>
                <w:p>
                  <w:pPr>
                    <w:spacing w:line="360" w:lineRule="auto"/>
                    <w:jc w:val="center"/>
                    <w:rPr>
                      <w:rFonts w:ascii="宋体" w:hAnsi="宋体"/>
                      <w:sz w:val="24"/>
                    </w:rPr>
                  </w:pPr>
                  <w:r>
                    <w:rPr>
                      <w:rFonts w:hint="eastAsia" w:ascii="宋体" w:hAnsi="宋体"/>
                      <w:sz w:val="24"/>
                    </w:rPr>
                    <w:t>半年</w:t>
                  </w:r>
                </w:p>
              </w:tc>
              <w:tc>
                <w:tcPr>
                  <w:tcW w:w="2502" w:type="dxa"/>
                  <w:gridSpan w:val="2"/>
                  <w:vAlign w:val="center"/>
                </w:tcPr>
                <w:p>
                  <w:pPr>
                    <w:spacing w:line="360" w:lineRule="auto"/>
                    <w:jc w:val="center"/>
                    <w:rPr>
                      <w:rFonts w:ascii="宋体" w:hAnsi="宋体"/>
                      <w:sz w:val="24"/>
                    </w:rPr>
                  </w:pPr>
                  <w:r>
                    <w:rPr>
                      <w:rFonts w:hint="eastAsia" w:ascii="宋体" w:hAnsi="宋体"/>
                      <w:sz w:val="24"/>
                    </w:rPr>
                    <w:t>上半年</w:t>
                  </w:r>
                  <w:r>
                    <w:rPr>
                      <w:rFonts w:hint="eastAsia" w:ascii="宋体" w:hAnsi="宋体"/>
                      <w:b/>
                      <w:color w:val="FF0000"/>
                      <w:sz w:val="24"/>
                    </w:rPr>
                    <w:t>181</w:t>
                  </w:r>
                  <w:r>
                    <w:rPr>
                      <w:rFonts w:hint="eastAsia" w:ascii="宋体" w:hAnsi="宋体"/>
                      <w:sz w:val="24"/>
                    </w:rPr>
                    <w:t>天</w:t>
                  </w:r>
                </w:p>
              </w:tc>
              <w:tc>
                <w:tcPr>
                  <w:tcW w:w="2520" w:type="dxa"/>
                  <w:gridSpan w:val="2"/>
                  <w:vAlign w:val="center"/>
                </w:tcPr>
                <w:p>
                  <w:pPr>
                    <w:spacing w:line="360" w:lineRule="auto"/>
                    <w:jc w:val="center"/>
                    <w:rPr>
                      <w:rFonts w:ascii="宋体" w:hAnsi="宋体"/>
                      <w:sz w:val="24"/>
                    </w:rPr>
                  </w:pPr>
                  <w:r>
                    <w:rPr>
                      <w:rFonts w:hint="eastAsia" w:ascii="宋体" w:hAnsi="宋体"/>
                      <w:sz w:val="24"/>
                    </w:rPr>
                    <w:t>下半年</w:t>
                  </w:r>
                  <w:r>
                    <w:rPr>
                      <w:rFonts w:hint="eastAsia" w:ascii="宋体" w:hAnsi="宋体"/>
                      <w:b/>
                      <w:sz w:val="24"/>
                    </w:rPr>
                    <w:t>184</w:t>
                  </w:r>
                  <w:r>
                    <w:rPr>
                      <w:rFonts w:hint="eastAsia" w:ascii="宋体" w:hAnsi="宋体"/>
                      <w:sz w:val="24"/>
                    </w:rPr>
                    <w:t>天</w:t>
                  </w:r>
                </w:p>
              </w:tc>
            </w:tr>
          </w:tbl>
          <w:p>
            <w:pPr>
              <w:spacing w:line="269" w:lineRule="auto"/>
              <w:rPr>
                <w:rFonts w:ascii="宋体" w:hAnsi="宋体" w:eastAsia="宋体"/>
                <w:szCs w:val="21"/>
              </w:rPr>
            </w:pPr>
            <w:r>
              <w:rPr>
                <w:rFonts w:hint="eastAsia" w:ascii="宋体" w:hAnsi="宋体"/>
                <w:szCs w:val="21"/>
              </w:rPr>
              <w:t>(8)</w:t>
            </w: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tbl>
            <w:tblPr>
              <w:tblStyle w:val="7"/>
              <w:tblpPr w:leftFromText="180" w:rightFromText="180" w:vertAnchor="text" w:horzAnchor="page" w:tblpX="2136" w:tblpY="13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42"/>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闰年</w:t>
                  </w:r>
                </w:p>
              </w:tc>
              <w:tc>
                <w:tcPr>
                  <w:tcW w:w="1242" w:type="dxa"/>
                  <w:vAlign w:val="center"/>
                </w:tcPr>
                <w:p>
                  <w:pPr>
                    <w:spacing w:line="360" w:lineRule="auto"/>
                    <w:jc w:val="center"/>
                    <w:rPr>
                      <w:rFonts w:ascii="宋体" w:hAnsi="宋体"/>
                      <w:sz w:val="24"/>
                    </w:rPr>
                  </w:pPr>
                  <w:r>
                    <w:rPr>
                      <w:rFonts w:hint="eastAsia" w:ascii="宋体" w:hAnsi="宋体"/>
                      <w:sz w:val="24"/>
                    </w:rPr>
                    <w:t>第1季度</w:t>
                  </w:r>
                </w:p>
              </w:tc>
              <w:tc>
                <w:tcPr>
                  <w:tcW w:w="1260" w:type="dxa"/>
                  <w:vAlign w:val="center"/>
                </w:tcPr>
                <w:p>
                  <w:pPr>
                    <w:spacing w:line="360" w:lineRule="auto"/>
                    <w:jc w:val="center"/>
                    <w:rPr>
                      <w:rFonts w:ascii="宋体" w:hAnsi="宋体"/>
                      <w:sz w:val="24"/>
                    </w:rPr>
                  </w:pPr>
                  <w:r>
                    <w:rPr>
                      <w:rFonts w:hint="eastAsia" w:ascii="宋体" w:hAnsi="宋体"/>
                      <w:sz w:val="24"/>
                    </w:rPr>
                    <w:t>第2季度</w:t>
                  </w:r>
                </w:p>
              </w:tc>
              <w:tc>
                <w:tcPr>
                  <w:tcW w:w="1260" w:type="dxa"/>
                  <w:vAlign w:val="center"/>
                </w:tcPr>
                <w:p>
                  <w:pPr>
                    <w:spacing w:line="360" w:lineRule="auto"/>
                    <w:jc w:val="center"/>
                    <w:rPr>
                      <w:rFonts w:ascii="宋体" w:hAnsi="宋体"/>
                      <w:sz w:val="24"/>
                    </w:rPr>
                  </w:pPr>
                  <w:r>
                    <w:rPr>
                      <w:rFonts w:hint="eastAsia" w:ascii="宋体" w:hAnsi="宋体"/>
                      <w:sz w:val="24"/>
                    </w:rPr>
                    <w:t>第3季度</w:t>
                  </w:r>
                </w:p>
              </w:tc>
              <w:tc>
                <w:tcPr>
                  <w:tcW w:w="1260" w:type="dxa"/>
                  <w:vAlign w:val="center"/>
                </w:tcPr>
                <w:p>
                  <w:pPr>
                    <w:spacing w:line="360" w:lineRule="auto"/>
                    <w:jc w:val="center"/>
                    <w:rPr>
                      <w:rFonts w:ascii="宋体" w:hAnsi="宋体"/>
                      <w:sz w:val="24"/>
                    </w:rPr>
                  </w:pPr>
                  <w:r>
                    <w:rPr>
                      <w:rFonts w:hint="eastAsia" w:ascii="宋体" w:hAnsi="宋体"/>
                      <w:sz w:val="24"/>
                    </w:rPr>
                    <w:t>第4季度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天数</w:t>
                  </w:r>
                </w:p>
              </w:tc>
              <w:tc>
                <w:tcPr>
                  <w:tcW w:w="1242" w:type="dxa"/>
                  <w:vAlign w:val="center"/>
                </w:tcPr>
                <w:p>
                  <w:pPr>
                    <w:spacing w:line="360" w:lineRule="auto"/>
                    <w:jc w:val="center"/>
                    <w:rPr>
                      <w:rFonts w:ascii="宋体" w:hAnsi="宋体"/>
                      <w:b/>
                      <w:color w:val="FF0000"/>
                      <w:sz w:val="24"/>
                    </w:rPr>
                  </w:pPr>
                  <w:r>
                    <w:rPr>
                      <w:rFonts w:hint="eastAsia" w:ascii="宋体" w:hAnsi="宋体"/>
                      <w:b/>
                      <w:color w:val="FF0000"/>
                      <w:sz w:val="24"/>
                    </w:rPr>
                    <w:t>91</w:t>
                  </w:r>
                </w:p>
              </w:tc>
              <w:tc>
                <w:tcPr>
                  <w:tcW w:w="1260" w:type="dxa"/>
                  <w:vAlign w:val="center"/>
                </w:tcPr>
                <w:p>
                  <w:pPr>
                    <w:spacing w:line="360" w:lineRule="auto"/>
                    <w:jc w:val="center"/>
                    <w:rPr>
                      <w:rFonts w:ascii="宋体" w:hAnsi="宋体"/>
                      <w:sz w:val="24"/>
                    </w:rPr>
                  </w:pPr>
                  <w:r>
                    <w:rPr>
                      <w:rFonts w:hint="eastAsia" w:ascii="宋体" w:hAnsi="宋体"/>
                      <w:sz w:val="24"/>
                    </w:rPr>
                    <w:t>91</w:t>
                  </w:r>
                </w:p>
              </w:tc>
              <w:tc>
                <w:tcPr>
                  <w:tcW w:w="1260" w:type="dxa"/>
                  <w:vAlign w:val="center"/>
                </w:tcPr>
                <w:p>
                  <w:pPr>
                    <w:spacing w:line="360" w:lineRule="auto"/>
                    <w:jc w:val="center"/>
                    <w:rPr>
                      <w:rFonts w:ascii="宋体" w:hAnsi="宋体"/>
                      <w:sz w:val="24"/>
                    </w:rPr>
                  </w:pPr>
                  <w:r>
                    <w:rPr>
                      <w:rFonts w:hint="eastAsia" w:ascii="宋体" w:hAnsi="宋体"/>
                      <w:sz w:val="24"/>
                    </w:rPr>
                    <w:t>92</w:t>
                  </w:r>
                </w:p>
              </w:tc>
              <w:tc>
                <w:tcPr>
                  <w:tcW w:w="1260" w:type="dxa"/>
                  <w:vAlign w:val="center"/>
                </w:tcPr>
                <w:p>
                  <w:pPr>
                    <w:spacing w:line="360" w:lineRule="auto"/>
                    <w:jc w:val="center"/>
                    <w:rPr>
                      <w:rFonts w:ascii="宋体" w:hAnsi="宋体"/>
                      <w:sz w:val="24"/>
                    </w:rPr>
                  </w:pPr>
                  <w:r>
                    <w:rPr>
                      <w:rFonts w:hint="eastAsia" w:ascii="宋体" w:hAnsi="宋体"/>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半年</w:t>
                  </w:r>
                </w:p>
              </w:tc>
              <w:tc>
                <w:tcPr>
                  <w:tcW w:w="2502" w:type="dxa"/>
                  <w:gridSpan w:val="2"/>
                  <w:vAlign w:val="center"/>
                </w:tcPr>
                <w:p>
                  <w:pPr>
                    <w:spacing w:line="360" w:lineRule="auto"/>
                    <w:jc w:val="center"/>
                    <w:rPr>
                      <w:rFonts w:ascii="宋体" w:hAnsi="宋体"/>
                      <w:sz w:val="24"/>
                    </w:rPr>
                  </w:pPr>
                  <w:r>
                    <w:rPr>
                      <w:rFonts w:hint="eastAsia" w:ascii="宋体" w:hAnsi="宋体"/>
                      <w:sz w:val="24"/>
                    </w:rPr>
                    <w:t>上半年</w:t>
                  </w:r>
                  <w:r>
                    <w:rPr>
                      <w:rFonts w:hint="eastAsia" w:ascii="宋体" w:hAnsi="宋体"/>
                      <w:b/>
                      <w:color w:val="FF0000"/>
                      <w:sz w:val="24"/>
                    </w:rPr>
                    <w:t>182</w:t>
                  </w:r>
                  <w:r>
                    <w:rPr>
                      <w:rFonts w:hint="eastAsia" w:ascii="宋体" w:hAnsi="宋体"/>
                      <w:sz w:val="24"/>
                    </w:rPr>
                    <w:t>天</w:t>
                  </w:r>
                </w:p>
              </w:tc>
              <w:tc>
                <w:tcPr>
                  <w:tcW w:w="2520" w:type="dxa"/>
                  <w:gridSpan w:val="2"/>
                  <w:vAlign w:val="center"/>
                </w:tcPr>
                <w:p>
                  <w:pPr>
                    <w:spacing w:line="360" w:lineRule="auto"/>
                    <w:jc w:val="center"/>
                    <w:rPr>
                      <w:rFonts w:ascii="宋体" w:hAnsi="宋体"/>
                      <w:sz w:val="24"/>
                    </w:rPr>
                  </w:pPr>
                  <w:r>
                    <w:rPr>
                      <w:rFonts w:hint="eastAsia" w:ascii="宋体" w:hAnsi="宋体"/>
                      <w:sz w:val="24"/>
                    </w:rPr>
                    <w:t>下半年</w:t>
                  </w:r>
                  <w:r>
                    <w:rPr>
                      <w:rFonts w:hint="eastAsia" w:ascii="宋体" w:hAnsi="宋体"/>
                      <w:b/>
                      <w:sz w:val="24"/>
                    </w:rPr>
                    <w:t>184</w:t>
                  </w:r>
                  <w:r>
                    <w:rPr>
                      <w:rFonts w:hint="eastAsia" w:ascii="宋体" w:hAnsi="宋体"/>
                      <w:sz w:val="24"/>
                    </w:rPr>
                    <w:t>天</w:t>
                  </w:r>
                </w:p>
              </w:tc>
            </w:tr>
          </w:tbl>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r>
              <w:rPr>
                <w:rFonts w:hint="eastAsia" w:ascii="宋体" w:hAnsi="宋体"/>
                <w:szCs w:val="21"/>
              </w:rPr>
              <w:t xml:space="preserve">   一年有</w:t>
            </w:r>
            <w:r>
              <w:rPr>
                <w:rFonts w:hint="eastAsia" w:ascii="宋体" w:hAnsi="宋体"/>
                <w:b/>
                <w:szCs w:val="21"/>
                <w:u w:val="single"/>
              </w:rPr>
              <w:t>4</w:t>
            </w:r>
            <w:r>
              <w:rPr>
                <w:rFonts w:hint="eastAsia" w:ascii="宋体" w:hAnsi="宋体"/>
                <w:szCs w:val="21"/>
              </w:rPr>
              <w:t>个季度。</w:t>
            </w:r>
          </w:p>
          <w:p>
            <w:pPr>
              <w:spacing w:line="269" w:lineRule="auto"/>
              <w:ind w:left="-525" w:leftChars="-250"/>
              <w:rPr>
                <w:rFonts w:ascii="宋体" w:hAnsi="宋体"/>
                <w:szCs w:val="21"/>
              </w:rPr>
            </w:pPr>
            <w:r>
              <w:rPr>
                <w:rFonts w:hint="eastAsia" w:ascii="宋体" w:hAnsi="宋体"/>
                <w:szCs w:val="21"/>
              </w:rPr>
              <w:t xml:space="preserve">        第一季度是</w:t>
            </w:r>
            <w:r>
              <w:rPr>
                <w:rFonts w:hint="eastAsia" w:ascii="宋体" w:hAnsi="宋体"/>
                <w:b/>
                <w:szCs w:val="21"/>
                <w:u w:val="single"/>
              </w:rPr>
              <w:t>1</w:t>
            </w:r>
            <w:r>
              <w:rPr>
                <w:rFonts w:hint="eastAsia" w:ascii="宋体" w:hAnsi="宋体"/>
                <w:szCs w:val="21"/>
              </w:rPr>
              <w:t>月、</w:t>
            </w:r>
            <w:r>
              <w:rPr>
                <w:rFonts w:hint="eastAsia" w:ascii="宋体" w:hAnsi="宋体"/>
                <w:b/>
                <w:szCs w:val="21"/>
                <w:u w:val="single"/>
              </w:rPr>
              <w:t>2</w:t>
            </w:r>
            <w:r>
              <w:rPr>
                <w:rFonts w:hint="eastAsia" w:ascii="宋体" w:hAnsi="宋体"/>
                <w:szCs w:val="21"/>
              </w:rPr>
              <w:t>月、</w:t>
            </w:r>
            <w:r>
              <w:rPr>
                <w:rFonts w:hint="eastAsia" w:ascii="宋体" w:hAnsi="宋体"/>
                <w:b/>
                <w:szCs w:val="21"/>
                <w:u w:val="single"/>
              </w:rPr>
              <w:t>3</w:t>
            </w:r>
            <w:r>
              <w:rPr>
                <w:rFonts w:hint="eastAsia" w:ascii="宋体" w:hAnsi="宋体"/>
                <w:szCs w:val="21"/>
              </w:rPr>
              <w:t>月；第二季度是</w:t>
            </w:r>
            <w:r>
              <w:rPr>
                <w:rFonts w:hint="eastAsia" w:ascii="宋体" w:hAnsi="宋体"/>
                <w:b/>
                <w:szCs w:val="21"/>
                <w:u w:val="single"/>
              </w:rPr>
              <w:t>4</w:t>
            </w:r>
            <w:r>
              <w:rPr>
                <w:rFonts w:hint="eastAsia" w:ascii="宋体" w:hAnsi="宋体"/>
                <w:szCs w:val="21"/>
              </w:rPr>
              <w:t>月、</w:t>
            </w:r>
            <w:r>
              <w:rPr>
                <w:rFonts w:hint="eastAsia" w:ascii="宋体" w:hAnsi="宋体"/>
                <w:b/>
                <w:szCs w:val="21"/>
                <w:u w:val="single"/>
              </w:rPr>
              <w:t>5</w:t>
            </w:r>
            <w:r>
              <w:rPr>
                <w:rFonts w:hint="eastAsia" w:ascii="宋体" w:hAnsi="宋体"/>
                <w:szCs w:val="21"/>
              </w:rPr>
              <w:t>月、</w:t>
            </w:r>
            <w:r>
              <w:rPr>
                <w:rFonts w:hint="eastAsia" w:ascii="宋体" w:hAnsi="宋体"/>
                <w:b/>
                <w:szCs w:val="21"/>
                <w:u w:val="single"/>
              </w:rPr>
              <w:t>6</w:t>
            </w:r>
            <w:r>
              <w:rPr>
                <w:rFonts w:hint="eastAsia" w:ascii="宋体" w:hAnsi="宋体"/>
                <w:szCs w:val="21"/>
              </w:rPr>
              <w:t>月；</w:t>
            </w:r>
          </w:p>
          <w:p>
            <w:pPr>
              <w:spacing w:line="269" w:lineRule="auto"/>
              <w:ind w:left="-525" w:leftChars="-250"/>
              <w:rPr>
                <w:rFonts w:ascii="宋体" w:hAnsi="宋体"/>
                <w:szCs w:val="21"/>
              </w:rPr>
            </w:pPr>
            <w:r>
              <w:rPr>
                <w:rFonts w:hint="eastAsia" w:ascii="宋体" w:hAnsi="宋体"/>
                <w:szCs w:val="21"/>
              </w:rPr>
              <w:t xml:space="preserve">        第三季度是</w:t>
            </w:r>
            <w:r>
              <w:rPr>
                <w:rFonts w:hint="eastAsia" w:ascii="宋体" w:hAnsi="宋体"/>
                <w:b/>
                <w:szCs w:val="21"/>
                <w:u w:val="single"/>
              </w:rPr>
              <w:t>7</w:t>
            </w:r>
            <w:r>
              <w:rPr>
                <w:rFonts w:hint="eastAsia" w:ascii="宋体" w:hAnsi="宋体"/>
                <w:szCs w:val="21"/>
              </w:rPr>
              <w:t>月、</w:t>
            </w:r>
            <w:r>
              <w:rPr>
                <w:rFonts w:hint="eastAsia" w:ascii="宋体" w:hAnsi="宋体"/>
                <w:b/>
                <w:szCs w:val="21"/>
                <w:u w:val="single"/>
              </w:rPr>
              <w:t>8</w:t>
            </w:r>
            <w:r>
              <w:rPr>
                <w:rFonts w:hint="eastAsia" w:ascii="宋体" w:hAnsi="宋体"/>
                <w:szCs w:val="21"/>
              </w:rPr>
              <w:t>月、</w:t>
            </w:r>
            <w:r>
              <w:rPr>
                <w:rFonts w:hint="eastAsia" w:ascii="宋体" w:hAnsi="宋体"/>
                <w:b/>
                <w:szCs w:val="21"/>
                <w:u w:val="single"/>
              </w:rPr>
              <w:t>9</w:t>
            </w:r>
            <w:r>
              <w:rPr>
                <w:rFonts w:hint="eastAsia" w:ascii="宋体" w:hAnsi="宋体"/>
                <w:szCs w:val="21"/>
              </w:rPr>
              <w:t>月；第四季度是</w:t>
            </w:r>
            <w:r>
              <w:rPr>
                <w:rFonts w:hint="eastAsia" w:ascii="宋体" w:hAnsi="宋体"/>
                <w:b/>
                <w:szCs w:val="21"/>
                <w:u w:val="single"/>
              </w:rPr>
              <w:t>10</w:t>
            </w:r>
            <w:r>
              <w:rPr>
                <w:rFonts w:hint="eastAsia" w:ascii="宋体" w:hAnsi="宋体"/>
                <w:szCs w:val="21"/>
              </w:rPr>
              <w:t>月、</w:t>
            </w:r>
            <w:r>
              <w:rPr>
                <w:rFonts w:hint="eastAsia" w:ascii="宋体" w:hAnsi="宋体"/>
                <w:b/>
                <w:szCs w:val="21"/>
                <w:u w:val="single"/>
              </w:rPr>
              <w:t>11</w:t>
            </w:r>
            <w:r>
              <w:rPr>
                <w:rFonts w:hint="eastAsia" w:ascii="宋体" w:hAnsi="宋体"/>
                <w:szCs w:val="21"/>
              </w:rPr>
              <w:t>月、</w:t>
            </w:r>
            <w:r>
              <w:rPr>
                <w:rFonts w:hint="eastAsia" w:ascii="宋体" w:hAnsi="宋体"/>
                <w:b/>
                <w:szCs w:val="21"/>
                <w:u w:val="single"/>
              </w:rPr>
              <w:t>12</w:t>
            </w:r>
            <w:r>
              <w:rPr>
                <w:rFonts w:hint="eastAsia" w:ascii="宋体" w:hAnsi="宋体"/>
                <w:szCs w:val="21"/>
              </w:rPr>
              <w:t>月；</w:t>
            </w:r>
          </w:p>
          <w:p>
            <w:pPr>
              <w:spacing w:line="269" w:lineRule="auto"/>
              <w:ind w:left="-525" w:leftChars="-250"/>
              <w:rPr>
                <w:rFonts w:ascii="宋体" w:hAnsi="宋体"/>
                <w:szCs w:val="21"/>
              </w:rPr>
            </w:pPr>
            <w:r>
              <w:rPr>
                <w:rFonts w:hint="eastAsia" w:ascii="宋体" w:hAnsi="宋体"/>
                <w:szCs w:val="21"/>
              </w:rPr>
              <w:t xml:space="preserve">        平年的上半年有181天。（提示：可以把平年的第一、二季度加起来）</w:t>
            </w:r>
          </w:p>
          <w:p>
            <w:pPr>
              <w:spacing w:line="269" w:lineRule="auto"/>
              <w:ind w:left="-525" w:leftChars="-250"/>
              <w:rPr>
                <w:rFonts w:ascii="宋体" w:hAnsi="宋体"/>
                <w:szCs w:val="21"/>
              </w:rPr>
            </w:pPr>
            <w:r>
              <w:rPr>
                <w:rFonts w:hint="eastAsia" w:ascii="宋体" w:hAnsi="宋体"/>
                <w:szCs w:val="21"/>
              </w:rPr>
              <w:t xml:space="preserve">       闰年的上半年有182天。（提示：可以把闰年的第一、二季度加起来）</w:t>
            </w:r>
          </w:p>
          <w:p>
            <w:pPr>
              <w:spacing w:line="269" w:lineRule="auto"/>
              <w:rPr>
                <w:rFonts w:ascii="宋体" w:hAnsi="宋体" w:eastAsia="宋体"/>
                <w:szCs w:val="21"/>
              </w:rPr>
            </w:pPr>
            <w:r>
              <w:rPr>
                <w:rFonts w:hint="eastAsia" w:ascii="宋体" w:hAnsi="宋体"/>
                <w:szCs w:val="21"/>
              </w:rPr>
              <w:t>一年四季是春夏秋冬，不等于第一季度、第二季度、第三季度、第四季度。</w:t>
            </w:r>
          </w:p>
          <w:p>
            <w:pPr>
              <w:spacing w:line="269" w:lineRule="auto"/>
              <w:ind w:left="630" w:hanging="630" w:hangingChars="300"/>
              <w:rPr>
                <w:rFonts w:ascii="宋体" w:hAnsi="宋体"/>
                <w:szCs w:val="21"/>
              </w:rPr>
            </w:pPr>
            <w:r>
              <w:rPr>
                <w:rFonts w:hint="eastAsia" w:ascii="宋体" w:hAnsi="宋体"/>
                <w:szCs w:val="21"/>
              </w:rPr>
              <w:t>（10）平年全年有365天，有</w:t>
            </w:r>
            <w:r>
              <w:rPr>
                <w:rFonts w:hint="eastAsia" w:ascii="宋体" w:hAnsi="宋体"/>
                <w:b/>
                <w:szCs w:val="21"/>
                <w:u w:val="single"/>
              </w:rPr>
              <w:t>52</w:t>
            </w:r>
            <w:r>
              <w:rPr>
                <w:rFonts w:hint="eastAsia" w:ascii="宋体" w:hAnsi="宋体"/>
                <w:szCs w:val="21"/>
              </w:rPr>
              <w:t>个星期零</w:t>
            </w:r>
            <w:r>
              <w:rPr>
                <w:rFonts w:hint="eastAsia" w:ascii="宋体" w:hAnsi="宋体"/>
                <w:b/>
                <w:szCs w:val="21"/>
                <w:u w:val="single"/>
              </w:rPr>
              <w:t>1</w:t>
            </w:r>
            <w:r>
              <w:rPr>
                <w:rFonts w:hint="eastAsia" w:ascii="宋体" w:hAnsi="宋体"/>
                <w:szCs w:val="21"/>
              </w:rPr>
              <w:t xml:space="preserve">天， </w:t>
            </w:r>
          </w:p>
          <w:p>
            <w:pPr>
              <w:spacing w:line="269" w:lineRule="auto"/>
              <w:ind w:left="437" w:leftChars="208" w:firstLine="210" w:firstLineChars="100"/>
              <w:rPr>
                <w:rFonts w:ascii="宋体" w:hAnsi="宋体"/>
                <w:szCs w:val="21"/>
              </w:rPr>
            </w:pPr>
            <w:r>
              <w:rPr>
                <w:rFonts w:hint="eastAsia" w:ascii="宋体" w:hAnsi="宋体"/>
                <w:szCs w:val="21"/>
              </w:rPr>
              <w:t>闰年全年有366天，有</w:t>
            </w:r>
            <w:r>
              <w:rPr>
                <w:rFonts w:hint="eastAsia" w:ascii="宋体" w:hAnsi="宋体"/>
                <w:b/>
                <w:szCs w:val="21"/>
                <w:u w:val="single"/>
              </w:rPr>
              <w:t>52</w:t>
            </w:r>
            <w:r>
              <w:rPr>
                <w:rFonts w:hint="eastAsia" w:ascii="宋体" w:hAnsi="宋体"/>
                <w:szCs w:val="21"/>
              </w:rPr>
              <w:t>个星期零</w:t>
            </w:r>
            <w:r>
              <w:rPr>
                <w:rFonts w:hint="eastAsia" w:ascii="宋体" w:hAnsi="宋体"/>
                <w:b/>
                <w:szCs w:val="21"/>
                <w:u w:val="single"/>
              </w:rPr>
              <w:t>2</w:t>
            </w:r>
            <w:r>
              <w:rPr>
                <w:rFonts w:hint="eastAsia" w:ascii="宋体" w:hAnsi="宋体"/>
                <w:szCs w:val="21"/>
              </w:rPr>
              <w:t xml:space="preserve">天。 </w:t>
            </w:r>
          </w:p>
          <w:p>
            <w:pPr>
              <w:spacing w:line="269" w:lineRule="auto"/>
              <w:rPr>
                <w:rFonts w:ascii="宋体" w:hAnsi="宋体"/>
                <w:szCs w:val="21"/>
              </w:rPr>
            </w:pPr>
            <w:r>
              <w:rPr>
                <w:rFonts w:hint="eastAsia" w:ascii="宋体" w:hAnsi="宋体"/>
                <w:szCs w:val="21"/>
              </w:rPr>
              <w:t>（11）常用的节日、纪念日一定要记住：</w:t>
            </w:r>
            <w:r>
              <w:rPr>
                <w:rFonts w:ascii="宋体" w:hAnsi="宋体"/>
                <w:szCs w:val="21"/>
              </w:rPr>
              <w:br w:type="textWrapping"/>
            </w:r>
            <w:r>
              <w:rPr>
                <w:rFonts w:hint="eastAsia" w:ascii="宋体" w:hAnsi="宋体"/>
                <w:szCs w:val="21"/>
              </w:rPr>
              <w:t>元旦：   1月1日     爱耳日：3月3日    妇女节：3月8日   植树节：3月12日</w:t>
            </w:r>
          </w:p>
          <w:p>
            <w:pPr>
              <w:spacing w:line="269" w:lineRule="auto"/>
              <w:rPr>
                <w:rFonts w:ascii="宋体" w:hAnsi="宋体"/>
                <w:szCs w:val="21"/>
              </w:rPr>
            </w:pPr>
            <w:r>
              <w:rPr>
                <w:rFonts w:hint="eastAsia" w:ascii="宋体" w:hAnsi="宋体"/>
                <w:szCs w:val="21"/>
              </w:rPr>
              <w:t>劳动节：5月1日    儿童节：6月1日      爱眼日：6月6日   建党节：7月1日</w:t>
            </w:r>
          </w:p>
          <w:p>
            <w:pPr>
              <w:spacing w:line="269" w:lineRule="auto"/>
              <w:rPr>
                <w:rFonts w:ascii="宋体" w:hAnsi="宋体"/>
                <w:szCs w:val="21"/>
              </w:rPr>
            </w:pPr>
            <w:r>
              <w:rPr>
                <w:rFonts w:hint="eastAsia" w:ascii="宋体" w:hAnsi="宋体"/>
                <w:szCs w:val="21"/>
              </w:rPr>
              <w:t>建军节：8月1日    教师节：9月10日     残疾人：12月3日 爱牙日：9月20日</w:t>
            </w:r>
          </w:p>
          <w:p>
            <w:pPr>
              <w:spacing w:line="269" w:lineRule="auto"/>
              <w:rPr>
                <w:rFonts w:ascii="宋体" w:hAnsi="宋体"/>
                <w:szCs w:val="21"/>
              </w:rPr>
            </w:pPr>
            <w:r>
              <w:rPr>
                <w:rFonts w:hint="eastAsia" w:ascii="宋体" w:hAnsi="宋体"/>
                <w:szCs w:val="21"/>
              </w:rPr>
              <w:t>香港回归：1997年7月1日。澳门回归：1999年12月20日。</w:t>
            </w:r>
          </w:p>
          <w:p>
            <w:pPr>
              <w:spacing w:line="269" w:lineRule="auto"/>
              <w:rPr>
                <w:rFonts w:ascii="宋体" w:hAnsi="宋体"/>
                <w:szCs w:val="21"/>
              </w:rPr>
            </w:pPr>
            <w:r>
              <w:rPr>
                <w:rFonts w:hint="eastAsia" w:ascii="宋体" w:hAnsi="宋体"/>
                <w:szCs w:val="21"/>
              </w:rPr>
              <w:t>中华人民共和国成立：1949年10月1日</w:t>
            </w:r>
          </w:p>
          <w:p>
            <w:pPr>
              <w:spacing w:line="360" w:lineRule="auto"/>
              <w:rPr>
                <w:rFonts w:ascii="宋体" w:hAnsi="宋体"/>
                <w:sz w:val="24"/>
              </w:rPr>
            </w:pPr>
            <w:r>
              <w:rPr>
                <w:rFonts w:hint="eastAsia" w:ascii="宋体" w:hAnsi="宋体"/>
                <w:szCs w:val="21"/>
              </w:rPr>
              <w:t>（13）</w:t>
            </w:r>
            <w:r>
              <w:rPr>
                <w:rFonts w:hint="eastAsia" w:ascii="宋体" w:hAnsi="宋体"/>
                <w:sz w:val="24"/>
              </w:rPr>
              <w:t>计算天数</w:t>
            </w:r>
            <w:r>
              <w:rPr>
                <w:rFonts w:hint="eastAsia" w:ascii="宋体" w:hAnsi="宋体"/>
                <w:b/>
                <w:sz w:val="24"/>
              </w:rPr>
              <w:t>[分月计算]</w:t>
            </w:r>
            <w:r>
              <w:rPr>
                <w:rFonts w:hint="eastAsia" w:ascii="宋体" w:hAnsi="宋体"/>
                <w:sz w:val="24"/>
              </w:rPr>
              <w:t xml:space="preserve"> 如6月12到8月17日是多少天？</w:t>
            </w:r>
          </w:p>
          <w:tbl>
            <w:tblPr>
              <w:tblStyle w:val="7"/>
              <w:tblW w:w="7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160"/>
              <w:gridCol w:w="18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pacing w:line="360" w:lineRule="auto"/>
                    <w:jc w:val="center"/>
                    <w:rPr>
                      <w:rFonts w:ascii="宋体" w:hAnsi="宋体"/>
                      <w:sz w:val="24"/>
                    </w:rPr>
                  </w:pPr>
                  <w:r>
                    <w:rPr>
                      <w:rFonts w:hint="eastAsia" w:ascii="宋体" w:hAnsi="宋体"/>
                      <w:sz w:val="24"/>
                    </w:rPr>
                    <w:t>月  份</w:t>
                  </w:r>
                </w:p>
              </w:tc>
              <w:tc>
                <w:tcPr>
                  <w:tcW w:w="2160" w:type="dxa"/>
                  <w:vAlign w:val="center"/>
                </w:tcPr>
                <w:p>
                  <w:pPr>
                    <w:spacing w:line="360" w:lineRule="auto"/>
                    <w:jc w:val="center"/>
                    <w:rPr>
                      <w:rFonts w:ascii="宋体" w:hAnsi="宋体"/>
                      <w:sz w:val="24"/>
                    </w:rPr>
                  </w:pPr>
                  <w:r>
                    <w:rPr>
                      <w:rFonts w:hint="eastAsia" w:ascii="宋体" w:hAnsi="宋体"/>
                      <w:sz w:val="24"/>
                    </w:rPr>
                    <w:t>6  月</w:t>
                  </w:r>
                </w:p>
              </w:tc>
              <w:tc>
                <w:tcPr>
                  <w:tcW w:w="1800" w:type="dxa"/>
                  <w:vAlign w:val="center"/>
                </w:tcPr>
                <w:p>
                  <w:pPr>
                    <w:spacing w:line="360" w:lineRule="auto"/>
                    <w:jc w:val="center"/>
                    <w:rPr>
                      <w:rFonts w:ascii="宋体" w:hAnsi="宋体"/>
                      <w:sz w:val="24"/>
                    </w:rPr>
                  </w:pPr>
                  <w:r>
                    <w:rPr>
                      <w:rFonts w:hint="eastAsia" w:ascii="宋体" w:hAnsi="宋体"/>
                      <w:sz w:val="24"/>
                    </w:rPr>
                    <w:t>7  月</w:t>
                  </w:r>
                </w:p>
              </w:tc>
              <w:tc>
                <w:tcPr>
                  <w:tcW w:w="2160" w:type="dxa"/>
                  <w:vAlign w:val="center"/>
                </w:tcPr>
                <w:p>
                  <w:pPr>
                    <w:spacing w:line="360" w:lineRule="auto"/>
                    <w:jc w:val="center"/>
                    <w:rPr>
                      <w:rFonts w:ascii="宋体" w:hAnsi="宋体"/>
                      <w:sz w:val="24"/>
                    </w:rPr>
                  </w:pPr>
                  <w:r>
                    <w:rPr>
                      <w:rFonts w:hint="eastAsia" w:ascii="宋体" w:hAnsi="宋体"/>
                      <w:sz w:val="24"/>
                    </w:rPr>
                    <w:t>8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pPr>
                    <w:spacing w:line="360" w:lineRule="auto"/>
                    <w:jc w:val="center"/>
                    <w:rPr>
                      <w:rFonts w:ascii="宋体" w:hAnsi="宋体"/>
                      <w:sz w:val="24"/>
                    </w:rPr>
                  </w:pPr>
                  <w:r>
                    <w:rPr>
                      <w:rFonts w:hint="eastAsia" w:ascii="宋体" w:hAnsi="宋体"/>
                      <w:sz w:val="24"/>
                    </w:rPr>
                    <w:t>思</w:t>
                  </w:r>
                </w:p>
                <w:p>
                  <w:pPr>
                    <w:spacing w:line="360" w:lineRule="auto"/>
                    <w:jc w:val="center"/>
                    <w:rPr>
                      <w:rFonts w:ascii="宋体" w:hAnsi="宋体"/>
                      <w:sz w:val="24"/>
                    </w:rPr>
                  </w:pPr>
                  <w:r>
                    <w:rPr>
                      <w:rFonts w:hint="eastAsia" w:ascii="宋体" w:hAnsi="宋体"/>
                      <w:sz w:val="24"/>
                    </w:rPr>
                    <w:t>考</w:t>
                  </w:r>
                </w:p>
              </w:tc>
              <w:tc>
                <w:tcPr>
                  <w:tcW w:w="2160" w:type="dxa"/>
                  <w:vAlign w:val="center"/>
                </w:tcPr>
                <w:p>
                  <w:pPr>
                    <w:spacing w:line="360" w:lineRule="auto"/>
                    <w:jc w:val="center"/>
                    <w:rPr>
                      <w:rFonts w:ascii="宋体" w:hAnsi="宋体"/>
                      <w:sz w:val="24"/>
                    </w:rPr>
                  </w:pPr>
                  <w:r>
                    <w:rPr>
                      <w:rFonts w:hint="eastAsia" w:ascii="宋体" w:hAnsi="宋体"/>
                      <w:sz w:val="24"/>
                    </w:rPr>
                    <w:t>12日----30日</w:t>
                  </w:r>
                </w:p>
              </w:tc>
              <w:tc>
                <w:tcPr>
                  <w:tcW w:w="1800" w:type="dxa"/>
                  <w:vAlign w:val="center"/>
                </w:tcPr>
                <w:p>
                  <w:pPr>
                    <w:spacing w:line="360" w:lineRule="auto"/>
                    <w:jc w:val="center"/>
                    <w:rPr>
                      <w:rFonts w:ascii="宋体" w:hAnsi="宋体"/>
                      <w:sz w:val="24"/>
                    </w:rPr>
                  </w:pPr>
                  <w:r>
                    <w:rPr>
                      <w:rFonts w:hint="eastAsia" w:ascii="宋体" w:hAnsi="宋体"/>
                      <w:sz w:val="24"/>
                    </w:rPr>
                    <w:t>31天</w:t>
                  </w:r>
                </w:p>
              </w:tc>
              <w:tc>
                <w:tcPr>
                  <w:tcW w:w="2160" w:type="dxa"/>
                  <w:vAlign w:val="center"/>
                </w:tcPr>
                <w:p>
                  <w:pPr>
                    <w:spacing w:line="360" w:lineRule="auto"/>
                    <w:jc w:val="center"/>
                    <w:rPr>
                      <w:rFonts w:ascii="宋体" w:hAnsi="宋体"/>
                      <w:sz w:val="24"/>
                    </w:rPr>
                  </w:pPr>
                  <w:r>
                    <w:rPr>
                      <w:rFonts w:hint="eastAsia" w:ascii="宋体" w:hAnsi="宋体"/>
                      <w:sz w:val="24"/>
                    </w:rPr>
                    <w:t>1日-----17日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pacing w:line="360" w:lineRule="auto"/>
                    <w:jc w:val="center"/>
                    <w:rPr>
                      <w:rFonts w:ascii="宋体" w:hAnsi="宋体"/>
                      <w:sz w:val="24"/>
                    </w:rPr>
                  </w:pPr>
                </w:p>
              </w:tc>
              <w:tc>
                <w:tcPr>
                  <w:tcW w:w="2160" w:type="dxa"/>
                  <w:vAlign w:val="center"/>
                </w:tcPr>
                <w:p>
                  <w:pPr>
                    <w:spacing w:line="360" w:lineRule="auto"/>
                    <w:jc w:val="center"/>
                    <w:rPr>
                      <w:rFonts w:ascii="宋体" w:hAnsi="宋体"/>
                      <w:sz w:val="24"/>
                    </w:rPr>
                  </w:pPr>
                  <w:r>
                    <w:rPr>
                      <w:rFonts w:hint="eastAsia" w:ascii="宋体" w:hAnsi="宋体"/>
                      <w:sz w:val="24"/>
                    </w:rPr>
                    <w:t>30-12+1=19天</w:t>
                  </w:r>
                </w:p>
              </w:tc>
              <w:tc>
                <w:tcPr>
                  <w:tcW w:w="1800" w:type="dxa"/>
                  <w:vAlign w:val="center"/>
                </w:tcPr>
                <w:p>
                  <w:pPr>
                    <w:spacing w:line="360" w:lineRule="auto"/>
                    <w:jc w:val="center"/>
                    <w:rPr>
                      <w:rFonts w:ascii="宋体" w:hAnsi="宋体"/>
                      <w:sz w:val="24"/>
                    </w:rPr>
                  </w:pPr>
                  <w:r>
                    <w:rPr>
                      <w:rFonts w:hint="eastAsia" w:ascii="宋体" w:hAnsi="宋体"/>
                      <w:sz w:val="24"/>
                    </w:rPr>
                    <w:t>31天</w:t>
                  </w:r>
                </w:p>
              </w:tc>
              <w:tc>
                <w:tcPr>
                  <w:tcW w:w="2160" w:type="dxa"/>
                  <w:vAlign w:val="center"/>
                </w:tcPr>
                <w:p>
                  <w:pPr>
                    <w:spacing w:line="360" w:lineRule="auto"/>
                    <w:jc w:val="center"/>
                    <w:rPr>
                      <w:rFonts w:ascii="宋体" w:hAnsi="宋体"/>
                      <w:sz w:val="24"/>
                    </w:rPr>
                  </w:pPr>
                  <w:r>
                    <w:rPr>
                      <w:rFonts w:hint="eastAsia" w:ascii="宋体" w:hAnsi="宋体"/>
                      <w:sz w:val="24"/>
                    </w:rPr>
                    <w:t>17天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188" w:type="dxa"/>
                  <w:vMerge w:val="continue"/>
                  <w:vAlign w:val="center"/>
                </w:tcPr>
                <w:p>
                  <w:pPr>
                    <w:spacing w:line="360" w:lineRule="auto"/>
                    <w:jc w:val="center"/>
                    <w:rPr>
                      <w:rFonts w:ascii="宋体" w:hAnsi="宋体"/>
                      <w:sz w:val="24"/>
                    </w:rPr>
                  </w:pPr>
                </w:p>
              </w:tc>
              <w:tc>
                <w:tcPr>
                  <w:tcW w:w="6120" w:type="dxa"/>
                  <w:gridSpan w:val="3"/>
                  <w:vAlign w:val="center"/>
                </w:tcPr>
                <w:p>
                  <w:pPr>
                    <w:spacing w:line="360" w:lineRule="auto"/>
                    <w:jc w:val="center"/>
                    <w:rPr>
                      <w:rFonts w:ascii="宋体" w:hAnsi="宋体"/>
                      <w:sz w:val="24"/>
                    </w:rPr>
                  </w:pPr>
                  <w:r>
                    <w:rPr>
                      <w:rFonts w:hint="eastAsia" w:ascii="宋体" w:hAnsi="宋体"/>
                      <w:sz w:val="24"/>
                    </w:rPr>
                    <w:t>合计：19+31+17=67天</w:t>
                  </w:r>
                </w:p>
              </w:tc>
            </w:tr>
          </w:tbl>
          <w:p>
            <w:pPr>
              <w:spacing w:line="269" w:lineRule="auto"/>
              <w:ind w:firstLine="525" w:firstLineChars="250"/>
              <w:rPr>
                <w:rFonts w:ascii="宋体" w:hAnsi="宋体"/>
                <w:szCs w:val="21"/>
              </w:rPr>
            </w:pPr>
            <w:r>
              <w:rPr>
                <w:rFonts w:hint="eastAsia" w:ascii="宋体" w:hAnsi="宋体"/>
                <w:szCs w:val="21"/>
              </w:rPr>
              <w:t>（14）王小刚不久前过了第10个生日，可他爸爸才过了9个生日。这是因为爸爸的生日是2月29日。</w:t>
            </w:r>
          </w:p>
          <w:p>
            <w:pPr>
              <w:spacing w:line="269" w:lineRule="auto"/>
              <w:ind w:firstLine="525" w:firstLineChars="250"/>
              <w:rPr>
                <w:rFonts w:ascii="宋体" w:hAnsi="宋体"/>
                <w:szCs w:val="21"/>
              </w:rPr>
            </w:pPr>
            <w:r>
              <w:rPr>
                <w:rFonts w:hint="eastAsia" w:ascii="宋体" w:hAnsi="宋体"/>
                <w:szCs w:val="21"/>
              </w:rPr>
              <w:t>（二）  24时记时法</w:t>
            </w:r>
          </w:p>
          <w:p>
            <w:pPr>
              <w:spacing w:line="269" w:lineRule="auto"/>
              <w:ind w:firstLine="525" w:firstLineChars="250"/>
              <w:rPr>
                <w:rFonts w:ascii="宋体" w:hAnsi="宋体"/>
                <w:szCs w:val="21"/>
              </w:rPr>
            </w:pPr>
            <w:r>
              <w:rPr>
                <w:rFonts w:hint="eastAsia" w:ascii="宋体" w:hAnsi="宋体"/>
                <w:szCs w:val="21"/>
              </w:rPr>
              <w:t>1、普通记时法又叫12时记时法，就是把一天分成两个12时表示，在表示的时间前必须加上大概的时间段词语（如凌晨、早上、上午、下午、晚上）</w:t>
            </w:r>
          </w:p>
          <w:p>
            <w:pPr>
              <w:spacing w:line="269" w:lineRule="auto"/>
              <w:ind w:firstLine="525" w:firstLineChars="250"/>
              <w:rPr>
                <w:rFonts w:ascii="宋体" w:hAnsi="宋体"/>
                <w:szCs w:val="21"/>
              </w:rPr>
            </w:pPr>
            <w:r>
              <w:rPr>
                <w:rFonts w:hint="eastAsia" w:ascii="宋体" w:hAnsi="宋体"/>
                <w:szCs w:val="21"/>
              </w:rPr>
              <w:t>2、24时记时法，就是把一天分成24时表示，在表示的时间前可以加或可以不加表示的大概时间段得词语。</w:t>
            </w:r>
          </w:p>
          <w:p>
            <w:pPr>
              <w:spacing w:line="269" w:lineRule="auto"/>
              <w:ind w:firstLine="525" w:firstLineChars="250"/>
              <w:rPr>
                <w:rFonts w:ascii="宋体" w:hAnsi="宋体"/>
                <w:szCs w:val="21"/>
              </w:rPr>
            </w:pPr>
            <w:r>
              <w:rPr>
                <w:rFonts w:hint="eastAsia" w:ascii="宋体" w:hAnsi="宋体"/>
                <w:szCs w:val="21"/>
              </w:rPr>
              <w:t>3、会用24时记时法表示时刻；会把普通记时法和24时记时法进行互化。</w:t>
            </w:r>
          </w:p>
          <w:p>
            <w:pPr>
              <w:spacing w:line="269" w:lineRule="auto"/>
              <w:ind w:firstLine="525" w:firstLineChars="250"/>
              <w:rPr>
                <w:rFonts w:ascii="宋体" w:hAnsi="宋体"/>
                <w:szCs w:val="21"/>
              </w:rPr>
            </w:pPr>
            <w:r>
              <w:rPr>
                <w:rFonts w:hint="eastAsia" w:ascii="宋体" w:hAnsi="宋体"/>
                <w:szCs w:val="21"/>
              </w:rPr>
              <w:t>如：普通计时法    24时计时法      转换方法：</w:t>
            </w:r>
          </w:p>
          <w:p>
            <w:pPr>
              <w:spacing w:line="269" w:lineRule="auto"/>
              <w:ind w:firstLine="525" w:firstLineChars="250"/>
              <w:rPr>
                <w:rFonts w:ascii="宋体" w:hAnsi="宋体"/>
                <w:szCs w:val="21"/>
              </w:rPr>
            </w:pPr>
            <w:r>
              <w:rPr>
                <w:rFonts w:hint="eastAsia" w:ascii="宋体" w:hAnsi="宋体"/>
                <w:szCs w:val="21"/>
              </w:rPr>
              <w:t>    上午9时      9时   （12时前时刻不变，就差 “上午”两个字）</w:t>
            </w:r>
          </w:p>
          <w:p>
            <w:pPr>
              <w:spacing w:line="269" w:lineRule="auto"/>
              <w:ind w:firstLine="525" w:firstLineChars="250"/>
              <w:rPr>
                <w:rFonts w:ascii="宋体" w:hAnsi="宋体"/>
                <w:szCs w:val="21"/>
              </w:rPr>
            </w:pPr>
            <w:r>
              <w:rPr>
                <w:rFonts w:hint="eastAsia" w:ascii="宋体" w:hAnsi="宋体"/>
                <w:szCs w:val="21"/>
              </w:rPr>
              <w:t>    晚上9时    （21时）   （9+12=21时）</w:t>
            </w:r>
          </w:p>
          <w:p>
            <w:pPr>
              <w:spacing w:line="269" w:lineRule="auto"/>
              <w:ind w:firstLine="525" w:firstLineChars="250"/>
              <w:rPr>
                <w:rFonts w:ascii="宋体" w:hAnsi="宋体"/>
                <w:szCs w:val="21"/>
              </w:rPr>
            </w:pPr>
            <w:r>
              <w:rPr>
                <w:rFonts w:hint="eastAsia" w:ascii="宋体" w:hAnsi="宋体"/>
                <w:szCs w:val="21"/>
              </w:rPr>
              <w:t xml:space="preserve">   （下午4时）   16时     （16-12=4时）</w:t>
            </w:r>
          </w:p>
          <w:p>
            <w:pPr>
              <w:spacing w:line="269" w:lineRule="auto"/>
              <w:ind w:firstLine="525" w:firstLineChars="250"/>
              <w:rPr>
                <w:rFonts w:ascii="宋体" w:hAnsi="宋体"/>
                <w:szCs w:val="21"/>
              </w:rPr>
            </w:pPr>
            <w:r>
              <w:rPr>
                <w:rFonts w:hint="eastAsia" w:ascii="宋体" w:hAnsi="宋体"/>
                <w:szCs w:val="21"/>
              </w:rPr>
              <w:t>普通记时法一定要加上“上午”、“下午”等前缀。24时计时法不加。</w:t>
            </w:r>
          </w:p>
          <w:p>
            <w:pPr>
              <w:spacing w:line="269" w:lineRule="auto"/>
              <w:ind w:firstLine="525" w:firstLineChars="250"/>
              <w:rPr>
                <w:rFonts w:ascii="宋体" w:hAnsi="宋体"/>
                <w:szCs w:val="21"/>
              </w:rPr>
            </w:pPr>
            <w:r>
              <w:rPr>
                <w:rFonts w:hint="eastAsia" w:ascii="宋体" w:hAnsi="宋体"/>
                <w:szCs w:val="21"/>
              </w:rPr>
              <w:t xml:space="preserve">计算经过时间，就是用结束时刻减开始时刻。  </w:t>
            </w:r>
          </w:p>
          <w:p>
            <w:pPr>
              <w:spacing w:line="269" w:lineRule="auto"/>
              <w:ind w:firstLine="525" w:firstLineChars="250"/>
              <w:rPr>
                <w:rFonts w:ascii="宋体" w:hAnsi="宋体"/>
                <w:szCs w:val="21"/>
              </w:rPr>
            </w:pPr>
            <w:r>
              <w:rPr>
                <w:rFonts w:hint="eastAsia" w:ascii="宋体" w:hAnsi="宋体"/>
                <w:szCs w:val="21"/>
              </w:rPr>
              <w:t xml:space="preserve">结束时刻 — 开始时刻 =  经过时间             </w:t>
            </w:r>
          </w:p>
          <w:p>
            <w:pPr>
              <w:spacing w:line="269" w:lineRule="auto"/>
              <w:ind w:firstLine="525" w:firstLineChars="250"/>
              <w:rPr>
                <w:rFonts w:ascii="宋体" w:hAnsi="宋体"/>
                <w:szCs w:val="21"/>
              </w:rPr>
            </w:pPr>
            <w:r>
              <w:rPr>
                <w:rFonts w:hint="eastAsia" w:ascii="宋体" w:hAnsi="宋体"/>
                <w:szCs w:val="21"/>
              </w:rPr>
              <w:t>常用的时间单位有：年、月、日、时、分、秒。</w:t>
            </w:r>
          </w:p>
          <w:p>
            <w:pPr>
              <w:spacing w:line="269" w:lineRule="auto"/>
              <w:ind w:firstLine="525" w:firstLineChars="250"/>
              <w:rPr>
                <w:rFonts w:ascii="宋体" w:hAnsi="宋体"/>
                <w:szCs w:val="21"/>
              </w:rPr>
            </w:pPr>
            <w:r>
              <w:rPr>
                <w:rFonts w:hint="eastAsia" w:ascii="宋体" w:hAnsi="宋体"/>
                <w:szCs w:val="21"/>
              </w:rPr>
              <w:t xml:space="preserve">时间单位进率：1世纪=100年   1年 =12个月   1天（日）=24小时  </w:t>
            </w:r>
          </w:p>
          <w:p>
            <w:pPr>
              <w:spacing w:line="269" w:lineRule="auto"/>
              <w:ind w:firstLine="525" w:firstLineChars="250"/>
              <w:rPr>
                <w:rFonts w:ascii="宋体" w:hAnsi="宋体"/>
                <w:szCs w:val="21"/>
              </w:rPr>
            </w:pPr>
            <w:r>
              <w:rPr>
                <w:rFonts w:hint="eastAsia" w:ascii="宋体" w:hAnsi="宋体"/>
                <w:szCs w:val="21"/>
              </w:rPr>
              <w:t>1时=60分=3600秒   1分=60秒  1 星期 = 7天</w:t>
            </w:r>
          </w:p>
          <w:p>
            <w:pPr>
              <w:rPr>
                <w:sz w:val="28"/>
                <w:szCs w:val="28"/>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第八周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sz w:val="28"/>
                <w:szCs w:val="28"/>
              </w:rPr>
              <w:t xml:space="preserve">  </w:t>
            </w: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r>
              <w:rPr>
                <w:rFonts w:hint="eastAsia"/>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蔡凤奇</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40" w:lineRule="exact"/>
              <w:ind w:firstLine="560" w:firstLineChars="200"/>
              <w:rPr>
                <w:sz w:val="28"/>
                <w:szCs w:val="28"/>
              </w:rPr>
            </w:pPr>
            <w:r>
              <w:rPr>
                <w:rFonts w:hint="eastAsia"/>
                <w:sz w:val="28"/>
                <w:szCs w:val="28"/>
              </w:rPr>
              <w:t>内容：特色作业设计：</w:t>
            </w:r>
          </w:p>
          <w:p>
            <w:pPr>
              <w:spacing w:line="440" w:lineRule="exact"/>
              <w:ind w:firstLine="2891" w:firstLineChars="900"/>
              <w:rPr>
                <w:rFonts w:ascii="黑体" w:hAnsi="黑体" w:eastAsia="黑体" w:cs="黑体"/>
                <w:b/>
                <w:bCs/>
                <w:sz w:val="32"/>
                <w:szCs w:val="32"/>
              </w:rPr>
            </w:pPr>
            <w:r>
              <w:rPr>
                <w:rFonts w:hint="eastAsia" w:ascii="黑体" w:hAnsi="黑体" w:eastAsia="黑体" w:cs="黑体"/>
                <w:b/>
                <w:bCs/>
                <w:sz w:val="32"/>
                <w:szCs w:val="32"/>
              </w:rPr>
              <w:t>看日历  学数学</w:t>
            </w:r>
          </w:p>
          <w:p>
            <w:pPr>
              <w:spacing w:line="440" w:lineRule="exact"/>
              <w:rPr>
                <w:rFonts w:asciiTheme="minorEastAsia" w:hAnsiTheme="minorEastAsia" w:cstheme="minorEastAsia"/>
                <w:sz w:val="24"/>
              </w:rPr>
            </w:pPr>
            <w:r>
              <w:rPr>
                <w:rFonts w:hint="eastAsia" w:asciiTheme="minorEastAsia" w:hAnsiTheme="minorEastAsia" w:cstheme="minorEastAsia"/>
                <w:sz w:val="24"/>
              </w:rPr>
              <w:t>一、读一读，你知道吗？</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们每天都和“日期”打交道。对于日期，各个国家有不同的记法，比较特别的有英国和美国。英国人按照“月-日-年”的记法，而美国人却按照“日-月-年”的记法，如2011年10月3日，英国人记作10-3-2011，而美国人记作3-10-2011。这样一来，有些日期英、美两国人就容易混淆。</w:t>
            </w:r>
          </w:p>
          <w:p>
            <w:pPr>
              <w:spacing w:line="440" w:lineRule="exact"/>
              <w:ind w:firstLine="480" w:firstLineChars="200"/>
              <w:rPr>
                <w:rFonts w:asciiTheme="minorEastAsia" w:hAnsiTheme="minorEastAsia" w:cstheme="minorEastAsia"/>
                <w:sz w:val="24"/>
              </w:rPr>
            </w:pPr>
          </w:p>
          <w:p>
            <w:pPr>
              <w:numPr>
                <w:ilvl w:val="0"/>
                <w:numId w:val="6"/>
              </w:numPr>
              <w:spacing w:line="440" w:lineRule="exact"/>
              <w:rPr>
                <w:rFonts w:asciiTheme="minorEastAsia" w:hAnsiTheme="minorEastAsia" w:cstheme="minorEastAsia"/>
                <w:sz w:val="24"/>
              </w:rPr>
            </w:pPr>
            <w:r>
              <w:rPr>
                <w:rFonts w:hint="eastAsia" w:asciiTheme="minorEastAsia" w:hAnsiTheme="minorEastAsia" w:cstheme="minorEastAsia"/>
                <w:sz w:val="24"/>
              </w:rPr>
              <w:t>合作探究</w:t>
            </w:r>
          </w:p>
          <w:p>
            <w:pPr>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例1.一年中英、美两国产生混淆的日期一共有多少天？</w:t>
            </w: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（1）讨论：你觉得哪些日期会使英、美两国产生混淆？</w:t>
            </w:r>
          </w:p>
          <w:p>
            <w:pPr>
              <w:spacing w:line="440" w:lineRule="exact"/>
              <w:rPr>
                <w:rFonts w:asciiTheme="minorEastAsia" w:hAnsiTheme="minorEastAsia" w:cstheme="minorEastAsia"/>
                <w:sz w:val="24"/>
              </w:rPr>
            </w:pPr>
            <w:r>
              <w:rPr>
                <w:rFonts w:hint="eastAsia" w:asciiTheme="minorEastAsia" w:hAnsiTheme="minorEastAsia" w:cstheme="minorEastAsia"/>
                <w:sz w:val="24"/>
              </w:rPr>
              <w:t>（提示1：5-13-2011，这是英国记法，13-5-2011，这是美国记法。提示2：5-5-2011英、美两国都会认为是2011年5月5日）</w:t>
            </w:r>
          </w:p>
          <w:p>
            <w:pPr>
              <w:spacing w:line="440" w:lineRule="exact"/>
              <w:rPr>
                <w:rFonts w:asciiTheme="minorEastAsia" w:hAnsiTheme="minorEastAsia" w:cstheme="minorEastAsia"/>
                <w:sz w:val="24"/>
              </w:rPr>
            </w:pPr>
          </w:p>
          <w:p>
            <w:pPr>
              <w:numPr>
                <w:ilvl w:val="0"/>
                <w:numId w:val="7"/>
              </w:num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结论：当前面两数中的某个数超过12的时候不会产生混淆；当日期数和月份数相同的时候也不会产生混淆。</w:t>
            </w:r>
          </w:p>
          <w:p>
            <w:pPr>
              <w:numPr>
                <w:ilvl w:val="0"/>
                <w:numId w:val="7"/>
              </w:num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（3）思考：一个月有几天日期数不超过12？（除去日期数和月份数相同的一天，只有11天）</w:t>
            </w:r>
          </w:p>
          <w:p>
            <w:p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（4）计算：11×12＝132（天）</w:t>
            </w:r>
          </w:p>
          <w:p>
            <w:p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p>
          <w:p>
            <w:pPr>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例2.一个月最多有几个星期日？至少有几个星期日？</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（1）观察下列两张月历卡</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 xml:space="preserve">日  一  二  三  四  五  六     日  一  二  三  四  五  六  </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1   2   3   4   5   6   7          1   2   3   4   5   6</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8                              7</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15                             14</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22                             21</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29                             28</w:t>
            </w: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（2）如果这个月的1号是星期日，那么这个月的8号、15号、22号和29号也是星期日。一个月最多有5个星期日。如左图。</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如果这个月的1号是星期一，那么这个月的7号、14号、21号和28号也是星期日。一个月至少有4个星期日。如右图。</w:t>
            </w:r>
          </w:p>
          <w:p>
            <w:pPr>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例3．2012年3月1日是星期四，那么，2012年的3月31日是星期几？</w:t>
            </w:r>
          </w:p>
          <w:p>
            <w:pPr>
              <w:numPr>
                <w:ilvl w:val="0"/>
                <w:numId w:val="8"/>
              </w:num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小组讨论：你会如何解决？</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numPr>
                <w:ilvl w:val="0"/>
                <w:numId w:val="8"/>
              </w:num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交流：画一张月历卡，排一排</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r>
              <w:rPr>
                <w:rFonts w:hint="eastAsia" w:asciiTheme="minorEastAsia" w:hAnsiTheme="minorEastAsia" w:cstheme="minorEastAsia"/>
                <w:sz w:val="24"/>
              </w:rPr>
              <w:t>三、小试身手</w:t>
            </w:r>
          </w:p>
          <w:p>
            <w:pPr>
              <w:spacing w:line="440" w:lineRule="exact"/>
              <w:rPr>
                <w:rFonts w:asciiTheme="minorEastAsia" w:hAnsiTheme="minorEastAsia" w:cstheme="minorEastAsia"/>
                <w:sz w:val="24"/>
              </w:rPr>
            </w:pPr>
            <w:r>
              <w:rPr>
                <w:rFonts w:hint="eastAsia" w:asciiTheme="minorEastAsia" w:hAnsiTheme="minorEastAsia" w:cstheme="minorEastAsia"/>
                <w:sz w:val="24"/>
              </w:rPr>
              <w:t>1.2012年4月1日是星期日，那么2012年的5月1日是星期几？</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numPr>
                <w:ilvl w:val="0"/>
                <w:numId w:val="9"/>
              </w:numPr>
              <w:spacing w:line="440" w:lineRule="exact"/>
              <w:rPr>
                <w:rFonts w:asciiTheme="minorEastAsia" w:hAnsiTheme="minorEastAsia" w:cstheme="minorEastAsia"/>
                <w:sz w:val="24"/>
              </w:rPr>
            </w:pPr>
            <w:r>
              <w:rPr>
                <w:rFonts w:hint="eastAsia" w:asciiTheme="minorEastAsia" w:hAnsiTheme="minorEastAsia" w:cstheme="minorEastAsia"/>
                <w:sz w:val="24"/>
              </w:rPr>
              <w:t>某年的五月里有5个星期六，4个星期日。这个月的1号是星期几？</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第九周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李军伟</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20" w:lineRule="exact"/>
              <w:rPr>
                <w:rFonts w:ascii="宋体" w:hAnsi="宋体"/>
                <w:b/>
                <w:sz w:val="24"/>
              </w:rPr>
            </w:pPr>
            <w:r>
              <w:rPr>
                <w:rFonts w:hint="eastAsia"/>
                <w:sz w:val="28"/>
                <w:szCs w:val="28"/>
              </w:rPr>
              <w:t>内容：</w:t>
            </w:r>
            <w:r>
              <w:rPr>
                <w:rFonts w:hint="eastAsia" w:ascii="宋体" w:hAnsi="宋体"/>
                <w:b/>
                <w:sz w:val="24"/>
              </w:rPr>
              <w:t xml:space="preserve"> 阶段检测分析</w:t>
            </w:r>
          </w:p>
          <w:p>
            <w:pPr>
              <w:spacing w:line="400" w:lineRule="exact"/>
              <w:rPr>
                <w:rFonts w:asciiTheme="minorEastAsia" w:hAnsiTheme="minorEastAsia" w:cstheme="minorEastAsia"/>
                <w:sz w:val="24"/>
              </w:rPr>
            </w:pPr>
            <w:r>
              <w:rPr>
                <w:rFonts w:hint="eastAsia" w:asciiTheme="minorEastAsia" w:hAnsiTheme="minorEastAsia" w:cstheme="minorEastAsia"/>
                <w:b/>
                <w:bCs/>
                <w:sz w:val="24"/>
              </w:rPr>
              <w:t>一、试题分析</w:t>
            </w:r>
            <w:r>
              <w:rPr>
                <w:rFonts w:hint="eastAsia" w:asciiTheme="minorEastAsia" w:hAnsiTheme="minorEastAsia" w:cstheme="minorEastAsia"/>
                <w:sz w:val="24"/>
              </w:rPr>
              <w:t xml:space="preserve">                </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本张试卷重视考查学生掌握数学核心概念，建立数感、培养应用意识与推理能力等情况，既检查了数学学习结果，又检查了数学教学过程，充分体现了基础教育改革中数学课程的基础性、普及性和发展性理念。</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二、整体水平分析情况</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1、及格率：全年级5个不及格，60分以上的学生数占总学生数的98.1%；优秀率：90分以上的学生数占总学生数的48.3%。</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2、这份试卷难易适中，从题量和时间安排上来说题量不是很大. 所考内容较全面地反映了三年级第一至第四单元的全部内容。本试卷重基础，基本上能够测出学生对所学知识的掌握情况，教师也能够通过此次测试从中找到自己教学中的不足，以改进教学方法。</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三、学生答题分析</w:t>
            </w:r>
          </w:p>
          <w:p>
            <w:pPr>
              <w:spacing w:line="400" w:lineRule="exact"/>
              <w:rPr>
                <w:rFonts w:asciiTheme="minorEastAsia" w:hAnsiTheme="minorEastAsia" w:cstheme="minorEastAsia"/>
                <w:sz w:val="24"/>
              </w:rPr>
            </w:pPr>
            <w:r>
              <w:rPr>
                <w:rFonts w:hint="eastAsia" w:asciiTheme="minorEastAsia" w:hAnsiTheme="minorEastAsia" w:cstheme="minorEastAsia"/>
                <w:sz w:val="24"/>
              </w:rPr>
              <w:t>本次测试主要有以下问题：</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计算错误较多：口算中最后一组是混合运算，很多孩子还是像低年级的时候一样，习惯从左往右算。混合运算的意识不强。三年级第一次学习混合运算用递等式计算，计算时一部分孩子的运算顺序不清。加减法的计算错误较多。</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填空题中24时记时法和普通记时法的转化看不懂要求，计算经过时间时要求比教材要求高，需退位计算。</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选择题，孩子的质量意识不够，对于一本数学书的质量感悟不深。部分学生对于连除的性质还不理解。</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操作题中，制作月历错误较多。学生对于日期认识不深，没有感悟到时间的连续性，找不到每个月之间的联系。</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解决问题中，第一题看图列式学生缺乏良好的审题习惯，缺乏图文转化的意识，看见图就直接列式。解决问题中后进生分析问题能力较差，错误严重。部分学生列对算式却算错结果。</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四、思考与建议</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针对本次统考抽样评卷存在的问题，反思我们的教学，建议加强以下几个方面工作：</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1、加强基础训练，提高教学质量。</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教师应关注学生，找准学生的“最近发展区”，根据教学目标和学生实际采用合理的教学方法，加强基础训练，努力提高每节课的教学质量。</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（1）重视培养学生的计算能力，每天坚持计算训练，提高学计算正确率和速度。</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解决问题是小学数学教学中的一个重要内容，既是教学中的重点，又是难点。教师在教学中要有计划、有步骤地引导学生根据问题情境进行分析，将实际问题转化成数学问题，并理清解题思路，提出解决问题的策略，不断提高解决问题的能力。</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加强“后进生”的转化工作。要坚持“以人为本”，做到“补心”与补课相结合，及时与学生沟通，消除他们的心理障碍；根据学生差异，进行分层教学，加强对“后进生”的基础知识训练和学习方法指导，让他们在原有基础上得到发展。</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2、让学生亲历操作过程，提高动手实践能力</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三年级的孩子思维还处于具体形象思维向抽象思维过渡阶段，但以具体形象思维为主。数学课程标准也强调要注重学生的操作、体验，积累数学活动经验。在平常的教学中教学要加强感性材料的积累，要多让学生在直观操作的基础上展开想象，从日常生活中学生熟悉的生活实例引入，从测量、拼摆、折量、画图等实际操作活动入手，多让学生通过观察、比较、分析，积累数学活动经验，理解所学内容。</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3、重视养成教育，培养良好学习习惯</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师应加强对学生进行养成教育，培养学生良好的学习习惯和学习态度。在平时教学中，应结合具体的数学问题，引导学生认真观察、阅读、思考，然后确定解决问题的策略，最后进行反思与评价。培养学生认真审题、独立思考的学习习惯。教师应加强练习设计研究，一方面要精选、精编灵活多样的有针对性、发展性、综合性的练习，有意识地对学生进行分析问题、解决问题的方法和策略指导，培养学生良好的学习方法和学习习惯，提高学生自我认识和自我完善的能力。</w:t>
            </w: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320" w:lineRule="exact"/>
              <w:rPr>
                <w:rFonts w:ascii="宋体" w:hAnsi="宋体"/>
                <w:b/>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蔡凤奇</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20" w:lineRule="exact"/>
              <w:rPr>
                <w:sz w:val="28"/>
                <w:szCs w:val="28"/>
              </w:rPr>
            </w:pPr>
            <w:r>
              <w:rPr>
                <w:rFonts w:hint="eastAsia"/>
                <w:sz w:val="28"/>
                <w:szCs w:val="28"/>
              </w:rPr>
              <w:t>内容：《长方形和正方形的面积》教学探讨</w:t>
            </w:r>
          </w:p>
          <w:p>
            <w:pPr>
              <w:spacing w:line="400" w:lineRule="exact"/>
              <w:ind w:firstLine="420" w:firstLineChars="200"/>
              <w:rPr>
                <w:rFonts w:ascii="宋体" w:hAnsi="宋体" w:eastAsia="宋体"/>
              </w:rPr>
            </w:pPr>
            <w:r>
              <w:rPr>
                <w:rFonts w:hint="eastAsia" w:ascii="宋体" w:hAnsi="宋体" w:eastAsia="宋体"/>
              </w:rPr>
              <w:t>本单元在学生初步掌握长方形和正方形的特征，会计算长方形和正方形周长的基础上编排。教学内容主要是：面积的意义，常用的面积单位，长方形和正方形的面积计算公式。这些知识是关于平面图形面积的起步知识，对以后教学其他图形的面积计算有重要的基础作用。</w:t>
            </w:r>
          </w:p>
          <w:p>
            <w:pPr>
              <w:spacing w:line="360" w:lineRule="exact"/>
              <w:ind w:firstLine="420" w:firstLineChars="200"/>
              <w:rPr>
                <w:rFonts w:ascii="宋体" w:hAnsi="宋体" w:eastAsia="宋体"/>
              </w:rPr>
            </w:pPr>
            <w:r>
              <w:rPr>
                <w:rFonts w:hint="eastAsia" w:ascii="宋体" w:hAnsi="宋体" w:eastAsia="宋体"/>
              </w:rPr>
              <w:t>面积意义、面积单位和面积计算都是十分重要的数学基础知识。学生解答有关长方形和正方形面积的问题，如果发生面积单位与长度单位、面积计算与周长计算相混淆的错误，其主要原因很可能就是长度与面积的概念不清、长度单位与面积单位的概念不清。所以，面积的意义、常用的面积单位、长方形或正方形面积计算公式，都是本单元的教学重点。学生建立初步的面积概念，还是教学的难点。</w:t>
            </w:r>
          </w:p>
          <w:p>
            <w:pPr>
              <w:spacing w:line="360" w:lineRule="exact"/>
              <w:ind w:firstLine="420" w:firstLineChars="200"/>
              <w:rPr>
                <w:rFonts w:ascii="宋体" w:hAnsi="宋体" w:eastAsia="宋体"/>
              </w:rPr>
            </w:pPr>
            <w:r>
              <w:rPr>
                <w:rFonts w:hint="eastAsia" w:ascii="宋体" w:hAnsi="宋体" w:eastAsia="宋体"/>
              </w:rPr>
              <w:t>教材把面积单位的知识分两段教学，例3先教学三个常用的面积单位：平方厘米、平方分米、平方米，利用这些单位可以测量平面图形的面积，可以得出长方形、正方形的面积计算公式。例7教学面积单位之间的进率，利用进率可以进行简单的单位换算。在两段之间插入面积计算公式的教学。这样的分段编排出于两个原因：一是知识自身的结构联系。在教学面积意义、常用面积单位以后，接着教学面积的计算，这是很顺的教学安排。二是面积单位之间的进率，较难从面积单位本身得出，而通过正方形面积计算能够很容易得出。先教学面积计算，方便了面积单位进率的教学。</w:t>
            </w:r>
          </w:p>
          <w:p>
            <w:pPr>
              <w:spacing w:line="360" w:lineRule="exact"/>
              <w:ind w:firstLine="420" w:firstLineChars="200"/>
              <w:rPr>
                <w:rFonts w:ascii="宋体" w:hAnsi="宋体" w:eastAsia="宋体"/>
              </w:rPr>
            </w:pPr>
            <w:r>
              <w:rPr>
                <w:rFonts w:hint="eastAsia" w:ascii="宋体" w:hAnsi="宋体" w:eastAsia="宋体"/>
              </w:rPr>
              <w:t>传统小学数学教学长方形和正方形的面积，比较重视图形面积的计算。新课程教学平面图形的面积，十分重视测量。所谓“测量”，就是用面积单位到图形上面去摆一摆，直接度量图形的大小。通过测量，能够加强学生对面积意义的理解以及对面积单位的认识，通过测量能够发现长方形和正方形面积计算的一些规律，意义建构面积计算公式。所以说，重视测量能够改变面积知识的教学方式，能够提升面积知识的教学品位，能够提高学生的操作实践能力，能够发展学生的空间观念。为此，教材编排例4、例5、例6三道例题教学长方形和正方形的面积计算公式。</w:t>
            </w:r>
          </w:p>
          <w:p>
            <w:pPr>
              <w:spacing w:line="360" w:lineRule="exact"/>
              <w:ind w:firstLine="420" w:firstLineChars="200"/>
              <w:rPr>
                <w:rFonts w:ascii="宋体" w:hAnsi="宋体" w:eastAsia="宋体"/>
              </w:rPr>
            </w:pPr>
            <w:r>
              <w:rPr>
                <w:rFonts w:hint="eastAsia" w:ascii="宋体" w:hAnsi="宋体" w:eastAsia="宋体"/>
              </w:rPr>
              <w:t>（一） 加强直观感受，在物体表面和平面图形上抽象出面积的意义</w:t>
            </w:r>
          </w:p>
          <w:p>
            <w:pPr>
              <w:spacing w:line="360" w:lineRule="exact"/>
              <w:ind w:firstLine="420" w:firstLineChars="200"/>
              <w:rPr>
                <w:rFonts w:ascii="宋体" w:hAnsi="宋体" w:eastAsia="宋体"/>
              </w:rPr>
            </w:pPr>
            <w:r>
              <w:rPr>
                <w:rFonts w:hint="eastAsia" w:ascii="宋体" w:hAnsi="宋体" w:eastAsia="宋体"/>
              </w:rPr>
              <w:t>（二） 教学常用的面积单位，加强操作活动，形成面积单位的初步观念</w:t>
            </w:r>
          </w:p>
          <w:p>
            <w:pPr>
              <w:spacing w:line="360" w:lineRule="exact"/>
              <w:ind w:firstLine="420" w:firstLineChars="200"/>
              <w:rPr>
                <w:rFonts w:ascii="宋体" w:hAnsi="宋体" w:eastAsia="宋体"/>
              </w:rPr>
            </w:pPr>
            <w:r>
              <w:rPr>
                <w:rFonts w:hint="eastAsia" w:ascii="宋体" w:hAnsi="宋体" w:eastAsia="宋体"/>
              </w:rPr>
              <w:t>（三） 通过测量，探索长方形和正方形的面积计算公式</w:t>
            </w:r>
          </w:p>
          <w:p>
            <w:pPr>
              <w:spacing w:line="360" w:lineRule="exact"/>
              <w:ind w:firstLine="420" w:firstLineChars="200"/>
              <w:rPr>
                <w:rFonts w:ascii="宋体" w:hAnsi="宋体" w:eastAsia="宋体"/>
              </w:rPr>
            </w:pPr>
            <w:r>
              <w:rPr>
                <w:rFonts w:hint="eastAsia" w:ascii="宋体" w:hAnsi="宋体" w:eastAsia="宋体"/>
              </w:rPr>
              <w:t>（四） 通过计算正方形的面积，推算出面积单位之间的进率</w:t>
            </w:r>
          </w:p>
          <w:p>
            <w:pPr>
              <w:spacing w:line="360" w:lineRule="exact"/>
              <w:ind w:firstLine="420" w:firstLineChars="200"/>
              <w:rPr>
                <w:rFonts w:ascii="宋体" w:hAnsi="宋体" w:eastAsia="宋体"/>
              </w:rPr>
            </w:pPr>
            <w:r>
              <w:rPr>
                <w:rFonts w:hint="eastAsia" w:ascii="宋体" w:hAnsi="宋体" w:eastAsia="宋体"/>
              </w:rPr>
              <w:t>（五） 适时安排关于周长和面积的比较</w:t>
            </w:r>
          </w:p>
          <w:p>
            <w:pPr>
              <w:spacing w:line="360" w:lineRule="exact"/>
              <w:ind w:firstLine="420" w:firstLineChars="200"/>
              <w:rPr>
                <w:sz w:val="28"/>
                <w:szCs w:val="28"/>
              </w:rPr>
            </w:pPr>
            <w:r>
              <w:rPr>
                <w:rFonts w:hint="eastAsia" w:ascii="宋体" w:hAnsi="宋体" w:eastAsia="宋体"/>
              </w:rPr>
              <w:t>（六） 编排“动手做”，激发对图形的兴趣，培养探索精神，渗透图形的运动</w:t>
            </w: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第十一周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ind w:firstLine="397"/>
              <w:rPr>
                <w:sz w:val="28"/>
                <w:szCs w:val="28"/>
              </w:rPr>
            </w:pPr>
            <w:r>
              <w:rPr>
                <w:rFonts w:hint="eastAsia"/>
                <w:sz w:val="28"/>
                <w:szCs w:val="28"/>
              </w:rPr>
              <w:t>内容：习题编制</w:t>
            </w:r>
          </w:p>
          <w:p>
            <w:pPr>
              <w:rPr>
                <w:rFonts w:asciiTheme="minorEastAsia" w:hAnsiTheme="minorEastAsia" w:cstheme="minorEastAsia"/>
                <w:sz w:val="24"/>
              </w:rPr>
            </w:pPr>
            <w:r>
              <w:rPr>
                <w:rFonts w:hint="eastAsia" w:asciiTheme="minorEastAsia" w:hAnsiTheme="minorEastAsia" w:cstheme="minorEastAsia"/>
                <w:sz w:val="24"/>
              </w:rPr>
              <w:t>一、填空</w:t>
            </w:r>
          </w:p>
          <w:p>
            <w:pPr>
              <w:rPr>
                <w:rFonts w:asciiTheme="minorEastAsia" w:hAnsiTheme="minorEastAsia" w:cstheme="minorEastAsia"/>
                <w:sz w:val="24"/>
              </w:rPr>
            </w:pPr>
            <w:r>
              <w:rPr>
                <w:rFonts w:hint="eastAsia" w:asciiTheme="minorEastAsia" w:hAnsiTheme="minorEastAsia" w:cstheme="minorEastAsia"/>
                <w:sz w:val="24"/>
              </w:rPr>
              <w:t>1   5平方分米=(     )平方厘米         17平方米=(    )平方分米</w:t>
            </w:r>
          </w:p>
          <w:p>
            <w:pPr>
              <w:ind w:firstLine="480"/>
              <w:rPr>
                <w:rFonts w:asciiTheme="minorEastAsia" w:hAnsiTheme="minorEastAsia" w:cstheme="minorEastAsia"/>
                <w:sz w:val="24"/>
              </w:rPr>
            </w:pPr>
            <w:r>
              <w:rPr>
                <w:rFonts w:hint="eastAsia" w:asciiTheme="minorEastAsia" w:hAnsiTheme="minorEastAsia" w:cstheme="minorEastAsia"/>
                <w:sz w:val="24"/>
              </w:rPr>
              <w:t>5分米=(     )厘米                 17米=(     )分米</w:t>
            </w:r>
          </w:p>
          <w:p>
            <w:pPr>
              <w:rPr>
                <w:rFonts w:asciiTheme="minorEastAsia" w:hAnsiTheme="minorEastAsia" w:cstheme="minorEastAsia"/>
                <w:sz w:val="24"/>
              </w:rPr>
            </w:pPr>
            <w:r>
              <w:rPr>
                <w:rFonts w:hint="eastAsia" w:asciiTheme="minorEastAsia" w:hAnsiTheme="minorEastAsia" w:cstheme="minorEastAsia"/>
                <w:sz w:val="24"/>
              </w:rPr>
              <w:t>2、数学练习本长25（    ），宽18（    ），面积是（            ）</w:t>
            </w:r>
          </w:p>
          <w:p>
            <w:pPr>
              <w:rPr>
                <w:rFonts w:asciiTheme="minorEastAsia" w:hAnsiTheme="minorEastAsia" w:cstheme="minorEastAsia"/>
                <w:sz w:val="24"/>
              </w:rPr>
            </w:pPr>
            <w:r>
              <w:rPr>
                <w:rFonts w:hint="eastAsia" w:asciiTheme="minorEastAsia" w:hAnsiTheme="minorEastAsia" w:cstheme="minorEastAsia"/>
                <w:sz w:val="24"/>
              </w:rPr>
              <w:t>3、一块正方形地砖的边长是80（    ），面积是64（        ）。</w:t>
            </w:r>
          </w:p>
          <w:p>
            <w:pPr>
              <w:rPr>
                <w:rFonts w:asciiTheme="minorEastAsia" w:hAnsiTheme="minorEastAsia" w:cstheme="minorEastAsia"/>
                <w:sz w:val="24"/>
              </w:rPr>
            </w:pPr>
            <w:r>
              <w:rPr>
                <w:rFonts w:hint="eastAsia" w:asciiTheme="minorEastAsia" w:hAnsiTheme="minorEastAsia" w:cstheme="minorEastAsia"/>
                <w:sz w:val="24"/>
              </w:rPr>
              <w:t>4、李奶奶绕一块正方形菜地走了4圈，一共走了320米。这块正方形菜地的边长是（       ）米，面积是（       ）平方米。</w:t>
            </w:r>
          </w:p>
          <w:p>
            <w:pPr>
              <w:rPr>
                <w:rFonts w:asciiTheme="minorEastAsia" w:hAnsiTheme="minorEastAsia" w:cstheme="minorEastAsia"/>
                <w:sz w:val="24"/>
              </w:rPr>
            </w:pPr>
            <w:r>
              <w:rPr>
                <w:rFonts w:hint="eastAsia" w:asciiTheme="minorEastAsia" w:hAnsiTheme="minorEastAsia" w:cstheme="minorEastAsia"/>
                <w:sz w:val="24"/>
              </w:rPr>
              <w:t>5、4个边长2厘米的正方形拼成一个长方形，这个长方形的面积是（）。周长可能是（     ）。</w:t>
            </w:r>
          </w:p>
          <w:p>
            <w:pPr>
              <w:rPr>
                <w:rFonts w:asciiTheme="minorEastAsia" w:hAnsiTheme="minorEastAsia" w:cstheme="minorEastAsia"/>
                <w:sz w:val="24"/>
              </w:rPr>
            </w:pPr>
            <w:r>
              <w:rPr>
                <w:rFonts w:hint="eastAsia" w:asciiTheme="minorEastAsia" w:hAnsiTheme="minorEastAsia" w:cstheme="minorEastAsia"/>
                <w:sz w:val="24"/>
              </w:rPr>
              <w:t xml:space="preserve">6、长方形被分成甲、乙两个部分，比较它们的周长和面积，“﹤”“﹥”“=”表示。                       </w:t>
            </w:r>
          </w:p>
          <w:p>
            <w:pPr>
              <w:rPr>
                <w:rFonts w:asciiTheme="minorEastAsia" w:hAnsiTheme="minorEastAsia" w:cstheme="minorEastAsia"/>
                <w:sz w:val="24"/>
              </w:rPr>
            </w:pPr>
            <w:r>
              <w:rPr>
                <w:rFonts w:hint="eastAsia" w:asciiTheme="minorEastAsia" w:hAnsiTheme="minorEastAsia" w:cstheme="minorEastAsia"/>
                <w:sz w:val="24"/>
              </w:rPr>
              <w:t xml:space="preserve"> </w:t>
            </w:r>
            <w:r>
              <w:rPr>
                <w:rFonts w:hint="eastAsia" w:asciiTheme="minorEastAsia" w:hAnsiTheme="minorEastAsia" w:cstheme="minorEastAsia"/>
                <w:kern w:val="0"/>
                <w:sz w:val="24"/>
              </w:rPr>
              <w:drawing>
                <wp:inline distT="0" distB="0" distL="114300" distR="114300">
                  <wp:extent cx="1704975" cy="895350"/>
                  <wp:effectExtent l="0" t="0" r="9525" b="0"/>
                  <wp:docPr id="82" name="图片 1" descr="~8CT]O4`(FOE11UDT)IQE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8CT]O4`(FOE11UDT)IQE0L"/>
                          <pic:cNvPicPr>
                            <a:picLocks noChangeAspect="1"/>
                          </pic:cNvPicPr>
                        </pic:nvPicPr>
                        <pic:blipFill>
                          <a:blip r:embed="rId4"/>
                          <a:stretch>
                            <a:fillRect/>
                          </a:stretch>
                        </pic:blipFill>
                        <pic:spPr>
                          <a:xfrm>
                            <a:off x="0" y="0"/>
                            <a:ext cx="1704975" cy="895350"/>
                          </a:xfrm>
                          <a:prstGeom prst="rect">
                            <a:avLst/>
                          </a:prstGeom>
                          <a:noFill/>
                          <a:ln w="9525">
                            <a:noFill/>
                          </a:ln>
                        </pic:spPr>
                      </pic:pic>
                    </a:graphicData>
                  </a:graphic>
                </wp:inline>
              </w:drawing>
            </w:r>
            <w:r>
              <w:rPr>
                <w:rFonts w:hint="eastAsia" w:asciiTheme="minorEastAsia" w:hAnsiTheme="minorEastAsia" w:cstheme="minorEastAsia"/>
                <w:kern w:val="0"/>
                <w:sz w:val="24"/>
              </w:rPr>
              <w:t xml:space="preserve"> </w:t>
            </w:r>
            <w:r>
              <w:rPr>
                <w:rFonts w:hint="eastAsia" w:asciiTheme="minorEastAsia" w:hAnsiTheme="minorEastAsia" w:cstheme="minorEastAsia"/>
                <w:sz w:val="24"/>
              </w:rPr>
              <w:t>甲的周长○乙的周长</w:t>
            </w:r>
          </w:p>
          <w:p>
            <w:pPr>
              <w:ind w:firstLine="2880" w:firstLineChars="1200"/>
              <w:rPr>
                <w:rFonts w:asciiTheme="minorEastAsia" w:hAnsiTheme="minorEastAsia" w:cstheme="minorEastAsia"/>
                <w:sz w:val="24"/>
              </w:rPr>
            </w:pPr>
            <w:r>
              <w:rPr>
                <w:rFonts w:hint="eastAsia" w:asciiTheme="minorEastAsia" w:hAnsiTheme="minorEastAsia" w:cstheme="minorEastAsia"/>
                <w:sz w:val="24"/>
              </w:rPr>
              <w:t>甲的面积○乙的面积</w:t>
            </w:r>
          </w:p>
          <w:p>
            <w:pPr>
              <w:rPr>
                <w:rFonts w:asciiTheme="minorEastAsia" w:hAnsiTheme="minorEastAsia" w:cstheme="minorEastAsia"/>
                <w:sz w:val="24"/>
              </w:rPr>
            </w:pPr>
            <w:r>
              <w:rPr>
                <w:rFonts w:hint="eastAsia" w:asciiTheme="minorEastAsia" w:hAnsiTheme="minorEastAsia" w:cstheme="minorEastAsia"/>
                <w:sz w:val="24"/>
              </w:rPr>
              <w:t>二、选择题</w:t>
            </w:r>
          </w:p>
          <w:p>
            <w:pPr>
              <w:rPr>
                <w:rFonts w:asciiTheme="minorEastAsia" w:hAnsiTheme="minorEastAsia" w:cstheme="minorEastAsia"/>
                <w:sz w:val="24"/>
              </w:rPr>
            </w:pPr>
            <w:r>
              <w:rPr>
                <w:rFonts w:hint="eastAsia" w:asciiTheme="minorEastAsia" w:hAnsiTheme="minorEastAsia" w:cstheme="minorEastAsia"/>
                <w:sz w:val="24"/>
              </w:rPr>
              <w:t>1、用一张长11厘米、宽4厘米的长方形彩纸剪成尽可能大的正方形，最多可以剪（       ）个。</w:t>
            </w:r>
          </w:p>
          <w:p>
            <w:pPr>
              <w:ind w:firstLine="720" w:firstLineChars="300"/>
              <w:rPr>
                <w:rFonts w:asciiTheme="minorEastAsia" w:hAnsiTheme="minorEastAsia" w:cstheme="minorEastAsia"/>
                <w:sz w:val="24"/>
              </w:rPr>
            </w:pPr>
            <w:r>
              <w:rPr>
                <w:rFonts w:hint="eastAsia" w:asciiTheme="minorEastAsia" w:hAnsiTheme="minorEastAsia" w:cstheme="minorEastAsia"/>
                <w:sz w:val="24"/>
              </w:rPr>
              <w:t>A．2                B.3               C.4</w:t>
            </w:r>
          </w:p>
          <w:p>
            <w:pPr>
              <w:rPr>
                <w:rFonts w:asciiTheme="minorEastAsia" w:hAnsiTheme="minorEastAsia" w:cstheme="minorEastAsia"/>
                <w:sz w:val="24"/>
              </w:rPr>
            </w:pPr>
            <w:r>
              <w:rPr>
                <w:rFonts w:hint="eastAsia" w:asciiTheme="minorEastAsia" w:hAnsiTheme="minorEastAsia" w:cstheme="minorEastAsia"/>
                <w:sz w:val="24"/>
              </w:rPr>
              <w:t>2、把一个正方形的边长扩大到原来的3倍，面积就会扩大到原来的（  C ）倍。</w:t>
            </w:r>
          </w:p>
          <w:p>
            <w:pPr>
              <w:rPr>
                <w:rFonts w:asciiTheme="minorEastAsia" w:hAnsiTheme="minorEastAsia" w:cstheme="minorEastAsia"/>
                <w:sz w:val="24"/>
              </w:rPr>
            </w:pPr>
            <w:r>
              <w:rPr>
                <w:rFonts w:hint="eastAsia" w:asciiTheme="minorEastAsia" w:hAnsiTheme="minorEastAsia" w:cstheme="minorEastAsia"/>
                <w:sz w:val="24"/>
              </w:rPr>
              <w:t xml:space="preserve">      A、3                B、6             C、9</w:t>
            </w:r>
          </w:p>
          <w:p>
            <w:pPr>
              <w:rPr>
                <w:rFonts w:asciiTheme="minorEastAsia" w:hAnsiTheme="minorEastAsia" w:cstheme="minorEastAsia"/>
                <w:sz w:val="24"/>
              </w:rPr>
            </w:pPr>
            <w:r>
              <w:rPr>
                <w:rFonts w:hint="eastAsia" w:asciiTheme="minorEastAsia" w:hAnsiTheme="minorEastAsia" w:cstheme="minorEastAsia"/>
                <w:sz w:val="24"/>
              </w:rPr>
              <w:t>3、一个长方形花圃，长15米，宽8米。如果长不变，宽增加2米，面积就增加（      ）平方米。</w:t>
            </w:r>
          </w:p>
          <w:p>
            <w:pPr>
              <w:rPr>
                <w:rFonts w:asciiTheme="minorEastAsia" w:hAnsiTheme="minorEastAsia" w:cstheme="minorEastAsia"/>
                <w:sz w:val="24"/>
              </w:rPr>
            </w:pPr>
            <w:r>
              <w:rPr>
                <w:rFonts w:hint="eastAsia" w:asciiTheme="minorEastAsia" w:hAnsiTheme="minorEastAsia" w:cstheme="minorEastAsia"/>
                <w:sz w:val="24"/>
              </w:rPr>
              <w:t xml:space="preserve">      A、30                B、16           C、4</w:t>
            </w:r>
          </w:p>
          <w:p>
            <w:pPr>
              <w:rPr>
                <w:rFonts w:asciiTheme="minorEastAsia" w:hAnsiTheme="minorEastAsia" w:cstheme="minorEastAsia"/>
                <w:sz w:val="24"/>
              </w:rPr>
            </w:pPr>
            <w:r>
              <w:rPr>
                <w:rFonts w:hint="eastAsia" w:asciiTheme="minorEastAsia" w:hAnsiTheme="minorEastAsia" w:cstheme="minorEastAsia"/>
                <w:sz w:val="24"/>
              </w:rPr>
              <w:t>4、一张办公桌桌面的面积大约是2（      ）。</w:t>
            </w:r>
          </w:p>
          <w:p>
            <w:pPr>
              <w:rPr>
                <w:rFonts w:asciiTheme="minorEastAsia" w:hAnsiTheme="minorEastAsia" w:cstheme="minorEastAsia"/>
                <w:sz w:val="24"/>
              </w:rPr>
            </w:pPr>
            <w:r>
              <w:rPr>
                <w:rFonts w:hint="eastAsia" w:asciiTheme="minorEastAsia" w:hAnsiTheme="minorEastAsia" w:cstheme="minorEastAsia"/>
                <w:sz w:val="24"/>
              </w:rPr>
              <w:t xml:space="preserve">      A、平方米            B、平方分米     C、平方厘米</w:t>
            </w:r>
          </w:p>
          <w:p>
            <w:pPr>
              <w:rPr>
                <w:rFonts w:asciiTheme="minorEastAsia" w:hAnsiTheme="minorEastAsia" w:cstheme="minorEastAsia"/>
                <w:sz w:val="24"/>
              </w:rPr>
            </w:pPr>
            <w:r>
              <w:rPr>
                <w:rFonts w:hint="eastAsia" w:asciiTheme="minorEastAsia" w:hAnsiTheme="minorEastAsia" w:cstheme="minorEastAsia"/>
                <w:sz w:val="24"/>
              </w:rPr>
              <w:t>三、判断题</w:t>
            </w:r>
          </w:p>
          <w:p>
            <w:pPr>
              <w:rPr>
                <w:rFonts w:asciiTheme="minorEastAsia" w:hAnsiTheme="minorEastAsia" w:cstheme="minorEastAsia"/>
                <w:sz w:val="24"/>
              </w:rPr>
            </w:pPr>
            <w:r>
              <w:rPr>
                <w:rFonts w:hint="eastAsia" w:asciiTheme="minorEastAsia" w:hAnsiTheme="minorEastAsia" w:cstheme="minorEastAsia"/>
                <w:sz w:val="24"/>
              </w:rPr>
              <w:t>1、边长是4米的正方形，周长和面积一样大。                    （     ）</w:t>
            </w:r>
          </w:p>
          <w:p>
            <w:pPr>
              <w:rPr>
                <w:rFonts w:asciiTheme="minorEastAsia" w:hAnsiTheme="minorEastAsia" w:cstheme="minorEastAsia"/>
                <w:sz w:val="24"/>
              </w:rPr>
            </w:pPr>
            <w:r>
              <w:rPr>
                <w:rFonts w:hint="eastAsia" w:asciiTheme="minorEastAsia" w:hAnsiTheme="minorEastAsia" w:cstheme="minorEastAsia"/>
                <w:sz w:val="24"/>
              </w:rPr>
              <w:t>2、周长相等的两个长方形，它们的面积一定相等。            （     ）</w:t>
            </w:r>
          </w:p>
          <w:p>
            <w:pPr>
              <w:rPr>
                <w:rFonts w:asciiTheme="minorEastAsia" w:hAnsiTheme="minorEastAsia" w:cstheme="minorEastAsia"/>
                <w:sz w:val="24"/>
              </w:rPr>
            </w:pPr>
            <w:r>
              <w:rPr>
                <w:rFonts w:hint="eastAsia" w:asciiTheme="minorEastAsia" w:hAnsiTheme="minorEastAsia" w:cstheme="minorEastAsia"/>
                <w:sz w:val="24"/>
              </w:rPr>
              <w:t>3、周长相等的两个正方形，它们的面积不一定相等。              （      ）</w:t>
            </w:r>
          </w:p>
          <w:p>
            <w:pPr>
              <w:rPr>
                <w:rFonts w:asciiTheme="minorEastAsia" w:hAnsiTheme="minorEastAsia" w:cstheme="minorEastAsia"/>
                <w:sz w:val="24"/>
              </w:rPr>
            </w:pPr>
            <w:r>
              <w:rPr>
                <w:rFonts w:hint="eastAsia" w:asciiTheme="minorEastAsia" w:hAnsiTheme="minorEastAsia" w:cstheme="minorEastAsia"/>
                <w:sz w:val="24"/>
              </w:rPr>
              <w:t>4、6个边长2厘米的正方形，拼成的长方形面积都是24平方厘米。  （      ）</w:t>
            </w:r>
          </w:p>
          <w:p>
            <w:pPr>
              <w:rPr>
                <w:rFonts w:asciiTheme="minorEastAsia" w:hAnsiTheme="minorEastAsia" w:cstheme="minorEastAsia"/>
                <w:sz w:val="24"/>
              </w:rPr>
            </w:pPr>
            <w:r>
              <w:rPr>
                <w:rFonts w:hint="eastAsia" w:asciiTheme="minorEastAsia" w:hAnsiTheme="minorEastAsia" w:cstheme="minorEastAsia"/>
                <w:sz w:val="24"/>
              </w:rPr>
              <w:t>5、6个边长2厘米的正方形，拼成的长方形周长都是48厘米。      （      ）</w:t>
            </w:r>
          </w:p>
          <w:p>
            <w:pPr>
              <w:rPr>
                <w:rFonts w:asciiTheme="minorEastAsia" w:hAnsiTheme="minorEastAsia" w:cstheme="minorEastAsia"/>
                <w:sz w:val="24"/>
              </w:rPr>
            </w:pPr>
            <w:r>
              <w:rPr>
                <w:rFonts w:hint="eastAsia" w:asciiTheme="minorEastAsia" w:hAnsiTheme="minorEastAsia" w:cstheme="minorEastAsia"/>
                <w:sz w:val="24"/>
              </w:rPr>
              <w:t>6、给一个边长6分米的告示牌四周镶边，需要36平方分米的铝条。  （      ）</w:t>
            </w:r>
          </w:p>
          <w:p>
            <w:pPr>
              <w:rPr>
                <w:rFonts w:asciiTheme="minorEastAsia" w:hAnsiTheme="minorEastAsia" w:cstheme="minorEastAsia"/>
                <w:sz w:val="24"/>
              </w:rPr>
            </w:pPr>
            <w:r>
              <w:rPr>
                <w:rFonts w:hint="eastAsia" w:asciiTheme="minorEastAsia" w:hAnsiTheme="minorEastAsia" w:cstheme="minorEastAsia"/>
                <w:sz w:val="24"/>
              </w:rPr>
              <w:t>7、一个正方形的周长是16分米，它的面积就是16平方分米。       （        ）</w:t>
            </w:r>
          </w:p>
          <w:p>
            <w:pPr>
              <w:rPr>
                <w:rFonts w:asciiTheme="minorEastAsia" w:hAnsiTheme="minorEastAsia" w:cstheme="minorEastAsia"/>
                <w:sz w:val="24"/>
              </w:rPr>
            </w:pPr>
            <w:r>
              <w:rPr>
                <w:rFonts w:hint="eastAsia" w:asciiTheme="minorEastAsia" w:hAnsiTheme="minorEastAsia" w:cstheme="minorEastAsia"/>
                <w:sz w:val="24"/>
              </w:rPr>
              <w:t>四、解决实际问题</w:t>
            </w:r>
          </w:p>
          <w:p>
            <w:pPr>
              <w:rPr>
                <w:rFonts w:asciiTheme="minorEastAsia" w:hAnsiTheme="minorEastAsia" w:cstheme="minorEastAsia"/>
                <w:sz w:val="24"/>
              </w:rPr>
            </w:pPr>
            <w:r>
              <w:rPr>
                <w:rFonts w:hint="eastAsia" w:asciiTheme="minorEastAsia" w:hAnsiTheme="minorEastAsia" w:cstheme="minorEastAsia"/>
                <w:sz w:val="24"/>
              </w:rPr>
              <w:t>1、王叔叔用长24米的篱笆靠一面墙（靠墙的一边不围篱笆）围一个正方形菜地，这个菜地的占地面积是多少平方米？</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2、李叔叔准备给方桌配一个边长90厘米的台布，每平方分米台布2元，李叔叔买台布要多少元？(提示：注意单位，先把90厘米换算成9分米，再求正方形台布的面积，最后求要多少元。)</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3、王大爷有一个长方形鱼塘，长40米，宽25米。如果每平方米水面能养9尾鲫鱼苗和5尾鲤鱼苗，王大爷需要购买这两种鱼苗各多少尾？</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4、一幅长方形山水画，长100厘米，宽60厘米。给这幅话做一个画框，至少需要多长的木条和多大的玻璃？（提示：第1个问是求周长，第2个问是求面积。）</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5、一块长方形广告牌，长6米，宽2米。给这块广告牌的正反面都涂上白色油漆，每平方米涂2千克油漆，一共要用多少千克油漆？（提示：正反两面哦！先求长方形的面积，再乘2就是两面的面积了。）</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spacing w:line="360" w:lineRule="exact"/>
              <w:ind w:firstLine="397"/>
              <w:rPr>
                <w:sz w:val="28"/>
                <w:szCs w:val="28"/>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第十二周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40" w:lineRule="exact"/>
              <w:ind w:firstLine="560" w:firstLineChars="200"/>
              <w:rPr>
                <w:rFonts w:ascii="黑体" w:hAnsi="黑体" w:eastAsia="黑体" w:cs="黑体"/>
                <w:sz w:val="28"/>
                <w:szCs w:val="28"/>
              </w:rPr>
            </w:pPr>
            <w:r>
              <w:rPr>
                <w:rFonts w:hint="eastAsia"/>
                <w:sz w:val="28"/>
                <w:szCs w:val="28"/>
              </w:rPr>
              <w:t>内容：特色作业：</w:t>
            </w:r>
            <w:r>
              <w:rPr>
                <w:rFonts w:hint="eastAsia" w:ascii="黑体" w:hAnsi="黑体" w:eastAsia="黑体" w:cs="黑体"/>
                <w:sz w:val="28"/>
                <w:szCs w:val="28"/>
              </w:rPr>
              <w:t>拼图与围图</w:t>
            </w:r>
          </w:p>
          <w:p>
            <w:pPr>
              <w:rPr>
                <w:rFonts w:ascii="黑体" w:hAnsi="黑体" w:eastAsia="黑体" w:cs="黑体"/>
                <w:sz w:val="32"/>
                <w:szCs w:val="32"/>
              </w:rPr>
            </w:pPr>
            <w:r>
              <w:rPr>
                <w:rFonts w:hint="eastAsia" w:ascii="黑体" w:hAnsi="黑体" w:eastAsia="黑体" w:cs="黑体"/>
                <w:sz w:val="32"/>
                <w:szCs w:val="32"/>
              </w:rPr>
              <w:t>拼一拼：</w:t>
            </w:r>
          </w:p>
          <w:p>
            <w:pPr>
              <w:ind w:firstLine="480" w:firstLineChars="200"/>
              <w:rPr>
                <w:sz w:val="24"/>
              </w:rPr>
            </w:pPr>
            <w:r>
              <w:rPr>
                <w:rFonts w:hint="eastAsia"/>
                <w:sz w:val="24"/>
              </w:rPr>
              <w:t>1.用5个边长为1厘米的小正方形拼成一个新图形，要求每相邻的两个小正方形有一条公共边。可以拼成哪些新图形？它们的周长分别是多少？</w:t>
            </w:r>
          </w:p>
          <w:p>
            <w:pPr>
              <w:ind w:firstLine="482" w:firstLineChars="200"/>
              <w:rPr>
                <w:sz w:val="24"/>
              </w:rPr>
            </w:pPr>
            <w:r>
              <w:rPr>
                <w:rFonts w:hint="eastAsia"/>
                <w:b/>
                <w:bCs/>
                <w:sz w:val="24"/>
              </w:rPr>
              <w:t>思考：</w:t>
            </w:r>
            <w:r>
              <w:rPr>
                <w:rFonts w:hint="eastAsia"/>
                <w:sz w:val="24"/>
              </w:rPr>
              <w:t>你会怎样拼？</w:t>
            </w:r>
          </w:p>
          <w:p>
            <w:pPr>
              <w:ind w:firstLine="480" w:firstLineChars="200"/>
              <w:rPr>
                <w:sz w:val="24"/>
              </w:rPr>
            </w:pPr>
            <w:r>
              <w:rPr>
                <w:rFonts w:hint="eastAsia"/>
                <w:sz w:val="24"/>
              </w:rPr>
              <w:t>试着画出拼的图形：</w:t>
            </w:r>
          </w:p>
          <w:p>
            <w:pPr>
              <w:ind w:firstLine="480" w:firstLineChars="200"/>
              <w:rPr>
                <w:sz w:val="24"/>
              </w:rPr>
            </w:pPr>
          </w:p>
          <w:p>
            <w:pPr>
              <w:ind w:firstLine="480" w:firstLineChars="200"/>
              <w:rPr>
                <w:sz w:val="24"/>
              </w:rPr>
            </w:pPr>
          </w:p>
          <w:p>
            <w:pPr>
              <w:ind w:firstLine="480" w:firstLineChars="200"/>
              <w:rPr>
                <w:sz w:val="24"/>
              </w:rPr>
            </w:pPr>
          </w:p>
          <w:p>
            <w:pPr>
              <w:rPr>
                <w:sz w:val="24"/>
              </w:rPr>
            </w:pPr>
          </w:p>
          <w:p>
            <w:pPr>
              <w:ind w:firstLine="480" w:firstLineChars="200"/>
              <w:rPr>
                <w:sz w:val="24"/>
              </w:rPr>
            </w:pPr>
          </w:p>
          <w:p>
            <w:pPr>
              <w:ind w:firstLine="482" w:firstLineChars="200"/>
              <w:rPr>
                <w:sz w:val="24"/>
              </w:rPr>
            </w:pPr>
            <w:r>
              <w:rPr>
                <w:rFonts w:hint="eastAsia"/>
                <w:b/>
                <w:bCs/>
                <w:sz w:val="24"/>
              </w:rPr>
              <w:t>思考</w:t>
            </w:r>
            <w:r>
              <w:rPr>
                <w:rFonts w:hint="eastAsia"/>
                <w:sz w:val="24"/>
              </w:rPr>
              <w:t>：这些图形的面积怎样？你有什么发现？</w:t>
            </w:r>
          </w:p>
          <w:p>
            <w:pPr>
              <w:ind w:firstLine="480" w:firstLineChars="200"/>
              <w:rPr>
                <w:sz w:val="24"/>
              </w:rPr>
            </w:pPr>
          </w:p>
          <w:p>
            <w:pPr>
              <w:ind w:firstLine="480" w:firstLineChars="200"/>
              <w:rPr>
                <w:sz w:val="24"/>
              </w:rPr>
            </w:pPr>
          </w:p>
          <w:p>
            <w:pPr>
              <w:ind w:firstLine="480" w:firstLineChars="200"/>
              <w:rPr>
                <w:sz w:val="24"/>
              </w:rPr>
            </w:pPr>
          </w:p>
          <w:p>
            <w:pPr>
              <w:rPr>
                <w:rFonts w:ascii="黑体" w:hAnsi="黑体" w:eastAsia="黑体" w:cs="黑体"/>
                <w:b/>
                <w:bCs/>
                <w:sz w:val="32"/>
                <w:szCs w:val="32"/>
              </w:rPr>
            </w:pPr>
            <w:r>
              <w:rPr>
                <w:rFonts w:hint="eastAsia" w:ascii="黑体" w:hAnsi="黑体" w:eastAsia="黑体" w:cs="黑体"/>
                <w:b/>
                <w:bCs/>
                <w:sz w:val="32"/>
                <w:szCs w:val="32"/>
              </w:rPr>
              <w:t>围一围：</w:t>
            </w:r>
          </w:p>
          <w:p>
            <w:pPr>
              <w:ind w:firstLine="480" w:firstLineChars="200"/>
              <w:rPr>
                <w:sz w:val="24"/>
              </w:rPr>
            </w:pPr>
            <w:r>
              <w:rPr>
                <w:rFonts w:hint="eastAsia"/>
                <w:sz w:val="24"/>
              </w:rPr>
              <w:t>用24根1厘米的小棒，围成不同形状的长方形，长方形的面积分别是多少？周长是多少？</w:t>
            </w:r>
          </w:p>
          <w:p>
            <w:pPr>
              <w:ind w:firstLine="482" w:firstLineChars="200"/>
              <w:rPr>
                <w:sz w:val="24"/>
              </w:rPr>
            </w:pPr>
            <w:r>
              <w:rPr>
                <w:rFonts w:hint="eastAsia"/>
                <w:b/>
                <w:bCs/>
                <w:sz w:val="24"/>
              </w:rPr>
              <w:t>思考：</w:t>
            </w:r>
            <w:r>
              <w:rPr>
                <w:rFonts w:hint="eastAsia"/>
                <w:sz w:val="24"/>
              </w:rPr>
              <w:t>试一试，可以围成几种？</w:t>
            </w:r>
          </w:p>
          <w:p>
            <w:pPr>
              <w:ind w:firstLine="482" w:firstLineChars="200"/>
              <w:rPr>
                <w:b/>
                <w:bCs/>
                <w:sz w:val="24"/>
              </w:rPr>
            </w:pPr>
            <w:r>
              <w:rPr>
                <w:rFonts w:hint="eastAsia"/>
                <w:b/>
                <w:bCs/>
                <w:sz w:val="24"/>
              </w:rPr>
              <w:t>列表整理：</w:t>
            </w:r>
          </w:p>
          <w:tbl>
            <w:tblPr>
              <w:tblStyle w:val="8"/>
              <w:tblW w:w="6048" w:type="dxa"/>
              <w:tblInd w:w="1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886"/>
              <w:gridCol w:w="734"/>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8" w:type="dxa"/>
                  <w:vAlign w:val="center"/>
                </w:tcPr>
                <w:p>
                  <w:pPr>
                    <w:jc w:val="center"/>
                    <w:rPr>
                      <w:sz w:val="24"/>
                    </w:rPr>
                  </w:pPr>
                  <w:r>
                    <w:rPr>
                      <w:rFonts w:hint="eastAsia"/>
                      <w:sz w:val="24"/>
                    </w:rPr>
                    <w:t>长（厘米）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24"/>
                    </w:rPr>
                  </w:pPr>
                  <w:r>
                    <w:rPr>
                      <w:rFonts w:hint="eastAsia"/>
                      <w:sz w:val="24"/>
                    </w:rPr>
                    <w:t>宽（厘米）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24"/>
                    </w:rPr>
                  </w:pPr>
                  <w:r>
                    <w:rPr>
                      <w:rFonts w:hint="eastAsia"/>
                      <w:sz w:val="24"/>
                    </w:rPr>
                    <w:t>面积</w:t>
                  </w:r>
                </w:p>
                <w:p>
                  <w:pPr>
                    <w:jc w:val="center"/>
                    <w:rPr>
                      <w:sz w:val="24"/>
                    </w:rPr>
                  </w:pPr>
                  <w:r>
                    <w:rPr>
                      <w:rFonts w:hint="eastAsia"/>
                      <w:sz w:val="24"/>
                    </w:rPr>
                    <w:t>（平方厘米）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rFonts w:eastAsia="宋体"/>
                      <w:sz w:val="24"/>
                    </w:rPr>
                  </w:pPr>
                  <w:r>
                    <w:rPr>
                      <w:rFonts w:hint="eastAsia"/>
                      <w:sz w:val="24"/>
                    </w:rPr>
                    <w:t>周长（厘米）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bl>
          <w:p>
            <w:pPr>
              <w:ind w:firstLine="482" w:firstLineChars="200"/>
              <w:rPr>
                <w:b/>
                <w:bCs/>
                <w:sz w:val="24"/>
              </w:rPr>
            </w:pPr>
            <w:r>
              <w:rPr>
                <w:rFonts w:hint="eastAsia"/>
                <w:b/>
                <w:bCs/>
                <w:sz w:val="24"/>
              </w:rPr>
              <w:t>仔细观察上表，你发现了什么？</w:t>
            </w:r>
          </w:p>
          <w:p>
            <w:pPr>
              <w:spacing w:line="360" w:lineRule="auto"/>
              <w:ind w:firstLine="560" w:firstLineChars="200"/>
              <w:rPr>
                <w:rFonts w:ascii="宋体" w:hAnsi="宋体" w:eastAsia="宋体"/>
                <w:sz w:val="28"/>
                <w:szCs w:val="28"/>
              </w:rPr>
            </w:pPr>
          </w:p>
          <w:p>
            <w:pPr>
              <w:spacing w:line="360" w:lineRule="auto"/>
              <w:rPr>
                <w:sz w:val="28"/>
                <w:szCs w:val="28"/>
              </w:rPr>
            </w:pPr>
            <w:r>
              <w:rPr>
                <w:rFonts w:hint="eastAsia" w:ascii="宋体" w:hAnsi="宋体" w:eastAsia="宋体"/>
                <w:sz w:val="28"/>
                <w:szCs w:val="28"/>
              </w:rPr>
              <w:t xml:space="preserve">                                                                                                                                                                                                                                                                                                 </w:t>
            </w:r>
          </w:p>
        </w:tc>
      </w:tr>
    </w:tbl>
    <w:p>
      <w:pPr>
        <w:jc w:val="cente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第十三周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内容：市运算能力检测专项习题编制</w:t>
            </w:r>
          </w:p>
          <w:p>
            <w:pPr>
              <w:rPr>
                <w:sz w:val="28"/>
                <w:szCs w:val="28"/>
              </w:rPr>
            </w:pPr>
            <w:r>
              <w:rPr>
                <w:rFonts w:hint="eastAsia"/>
                <w:sz w:val="28"/>
                <w:szCs w:val="28"/>
              </w:rPr>
              <w:drawing>
                <wp:inline distT="0" distB="0" distL="114300" distR="114300">
                  <wp:extent cx="4526915" cy="5532755"/>
                  <wp:effectExtent l="0" t="0" r="6985" b="10795"/>
                  <wp:docPr id="1" name="图片 1" descr="jn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n11-005"/>
                          <pic:cNvPicPr>
                            <a:picLocks noChangeAspect="1"/>
                          </pic:cNvPicPr>
                        </pic:nvPicPr>
                        <pic:blipFill>
                          <a:blip r:embed="rId5"/>
                          <a:srcRect l="16512" t="6554" b="17303"/>
                          <a:stretch>
                            <a:fillRect/>
                          </a:stretch>
                        </pic:blipFill>
                        <pic:spPr>
                          <a:xfrm>
                            <a:off x="0" y="0"/>
                            <a:ext cx="4526915" cy="5532755"/>
                          </a:xfrm>
                          <a:prstGeom prst="rect">
                            <a:avLst/>
                          </a:prstGeom>
                        </pic:spPr>
                      </pic:pic>
                    </a:graphicData>
                  </a:graphic>
                </wp:inline>
              </w:drawing>
            </w:r>
          </w:p>
          <w:p>
            <w:pPr>
              <w:rPr>
                <w:sz w:val="28"/>
                <w:szCs w:val="28"/>
              </w:rPr>
            </w:pPr>
          </w:p>
          <w:p>
            <w:pPr>
              <w:rPr>
                <w:sz w:val="28"/>
                <w:szCs w:val="28"/>
              </w:rPr>
            </w:pPr>
          </w:p>
          <w:p>
            <w:pPr>
              <w:rPr>
                <w:sz w:val="28"/>
                <w:szCs w:val="28"/>
              </w:rPr>
            </w:pPr>
            <w:r>
              <w:rPr>
                <w:rFonts w:hint="eastAsia"/>
                <w:sz w:val="28"/>
                <w:szCs w:val="28"/>
              </w:rPr>
              <w:drawing>
                <wp:inline distT="0" distB="0" distL="114300" distR="114300">
                  <wp:extent cx="4909820" cy="7351395"/>
                  <wp:effectExtent l="0" t="0" r="5080" b="1905"/>
                  <wp:docPr id="2" name="图片 2" descr="jn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n11-006"/>
                          <pic:cNvPicPr>
                            <a:picLocks noChangeAspect="1"/>
                          </pic:cNvPicPr>
                        </pic:nvPicPr>
                        <pic:blipFill>
                          <a:blip r:embed="rId6"/>
                          <a:srcRect r="9483"/>
                          <a:stretch>
                            <a:fillRect/>
                          </a:stretch>
                        </pic:blipFill>
                        <pic:spPr>
                          <a:xfrm>
                            <a:off x="0" y="0"/>
                            <a:ext cx="4909820" cy="7351395"/>
                          </a:xfrm>
                          <a:prstGeom prst="rect">
                            <a:avLst/>
                          </a:prstGeom>
                        </pic:spPr>
                      </pic:pic>
                    </a:graphicData>
                  </a:graphic>
                </wp:inline>
              </w:drawing>
            </w:r>
          </w:p>
          <w:p>
            <w:pPr>
              <w:rPr>
                <w:sz w:val="28"/>
                <w:szCs w:val="28"/>
              </w:rPr>
            </w:pPr>
          </w:p>
          <w:p>
            <w:pPr>
              <w:rPr>
                <w:sz w:val="28"/>
                <w:szCs w:val="28"/>
              </w:rPr>
            </w:pPr>
            <w:r>
              <w:rPr>
                <w:rFonts w:hint="eastAsia"/>
                <w:sz w:val="28"/>
                <w:szCs w:val="28"/>
              </w:rPr>
              <w:drawing>
                <wp:inline distT="0" distB="0" distL="114300" distR="114300">
                  <wp:extent cx="4725035" cy="4613275"/>
                  <wp:effectExtent l="0" t="0" r="18415" b="15875"/>
                  <wp:docPr id="3" name="图片 3" descr="jn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n11-003"/>
                          <pic:cNvPicPr>
                            <a:picLocks noChangeAspect="1"/>
                          </pic:cNvPicPr>
                        </pic:nvPicPr>
                        <pic:blipFill>
                          <a:blip r:embed="rId7"/>
                          <a:srcRect t="6036" r="5445" b="23475"/>
                          <a:stretch>
                            <a:fillRect/>
                          </a:stretch>
                        </pic:blipFill>
                        <pic:spPr>
                          <a:xfrm>
                            <a:off x="0" y="0"/>
                            <a:ext cx="4725035" cy="4613275"/>
                          </a:xfrm>
                          <a:prstGeom prst="rect">
                            <a:avLst/>
                          </a:prstGeom>
                        </pic:spPr>
                      </pic:pic>
                    </a:graphicData>
                  </a:graphic>
                </wp:inline>
              </w:drawing>
            </w:r>
          </w:p>
          <w:p>
            <w:pPr>
              <w:rPr>
                <w:sz w:val="28"/>
                <w:szCs w:val="28"/>
              </w:rPr>
            </w:pPr>
          </w:p>
          <w:p>
            <w:pPr>
              <w:rPr>
                <w:sz w:val="28"/>
                <w:szCs w:val="28"/>
              </w:rPr>
            </w:pPr>
            <w:r>
              <w:rPr>
                <w:rFonts w:hint="eastAsia"/>
                <w:sz w:val="28"/>
                <w:szCs w:val="28"/>
              </w:rPr>
              <w:drawing>
                <wp:inline distT="0" distB="0" distL="114300" distR="114300">
                  <wp:extent cx="5104130" cy="2218055"/>
                  <wp:effectExtent l="0" t="0" r="1270" b="10795"/>
                  <wp:docPr id="4" name="图片 4" descr="jn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n11-004"/>
                          <pic:cNvPicPr>
                            <a:picLocks noChangeAspect="1"/>
                          </pic:cNvPicPr>
                        </pic:nvPicPr>
                        <pic:blipFill>
                          <a:blip r:embed="rId8"/>
                          <a:srcRect t="3868" b="63134"/>
                          <a:stretch>
                            <a:fillRect/>
                          </a:stretch>
                        </pic:blipFill>
                        <pic:spPr>
                          <a:xfrm>
                            <a:off x="0" y="0"/>
                            <a:ext cx="5104130" cy="2218055"/>
                          </a:xfrm>
                          <a:prstGeom prst="rect">
                            <a:avLst/>
                          </a:prstGeom>
                        </pic:spPr>
                      </pic:pic>
                    </a:graphicData>
                  </a:graphic>
                </wp:inline>
              </w:drawing>
            </w:r>
          </w:p>
          <w:p>
            <w:pPr>
              <w:rPr>
                <w:sz w:val="28"/>
                <w:szCs w:val="28"/>
              </w:rPr>
            </w:pPr>
          </w:p>
          <w:p>
            <w:pPr>
              <w:rPr>
                <w:sz w:val="28"/>
                <w:szCs w:val="28"/>
              </w:rPr>
            </w:pPr>
          </w:p>
        </w:tc>
      </w:tr>
    </w:tbl>
    <w:p>
      <w:pP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第十四周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蔡凤奇</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rPr>
                <w:sz w:val="28"/>
                <w:szCs w:val="28"/>
              </w:rPr>
            </w:pPr>
            <w:r>
              <w:rPr>
                <w:rFonts w:hint="eastAsia"/>
                <w:sz w:val="28"/>
                <w:szCs w:val="28"/>
              </w:rPr>
              <w:t>内容：《分数的初步认识》教材分析</w:t>
            </w:r>
          </w:p>
          <w:p>
            <w:pPr>
              <w:spacing w:line="400" w:lineRule="exact"/>
              <w:ind w:firstLine="480" w:firstLineChars="200"/>
              <w:rPr>
                <w:rFonts w:ascii="宋体" w:hAnsi="宋体" w:eastAsia="宋体"/>
                <w:sz w:val="24"/>
              </w:rPr>
            </w:pPr>
            <w:r>
              <w:rPr>
                <w:rFonts w:hint="eastAsia" w:ascii="宋体" w:hAnsi="宋体" w:eastAsia="宋体"/>
                <w:sz w:val="24"/>
              </w:rPr>
              <w:t>本单元在三年级上册《分数的初步认识（一）》的基础上编排。学生已经初步认识了一个物体、一个图形的几分之一和几分之几，会在直观图形的帮助下比较两个分母相同的分数的大小，比较两个分子是1的分数的大小，能计算简单的同分母分数的加法和减法。本单元继续教学分数，把若干个相同的物体看成一个整体，认识整体的几分之一和几分之几。</w:t>
            </w:r>
          </w:p>
          <w:p>
            <w:pPr>
              <w:spacing w:line="400" w:lineRule="exact"/>
              <w:ind w:firstLine="480" w:firstLineChars="200"/>
              <w:rPr>
                <w:rFonts w:ascii="宋体" w:hAnsi="宋体" w:eastAsia="宋体"/>
                <w:sz w:val="24"/>
              </w:rPr>
            </w:pPr>
            <w:r>
              <w:rPr>
                <w:rFonts w:hint="eastAsia" w:ascii="宋体" w:hAnsi="宋体" w:eastAsia="宋体"/>
                <w:sz w:val="24"/>
              </w:rPr>
              <w:t>全单元内容安排成两大块、四小段。其中一大块是“整体的几分之一”，另一大块是“整体的几分之几”。每大块都是两小段，前一个小段用适当的分数表示整体的几分之一或几分之几，后一小段求整体的几分之一或几分之几是多少。</w:t>
            </w:r>
          </w:p>
          <w:p>
            <w:pPr>
              <w:spacing w:line="400" w:lineRule="exact"/>
              <w:ind w:firstLine="480" w:firstLineChars="200"/>
              <w:rPr>
                <w:rFonts w:ascii="宋体" w:hAnsi="宋体" w:eastAsia="宋体"/>
                <w:sz w:val="24"/>
              </w:rPr>
            </w:pPr>
            <w:r>
              <w:rPr>
                <w:rFonts w:hint="eastAsia" w:ascii="宋体" w:hAnsi="宋体" w:eastAsia="宋体"/>
                <w:sz w:val="24"/>
              </w:rPr>
              <w:t>用适当的分数表示整体的几分之一或几分之几，属于分数的概念。即把一个整体平均分成若干份，其中的一份或几份是这个整体的几分之一或几分之几，可以用分数几分之一或几分之几表示。</w:t>
            </w:r>
          </w:p>
          <w:p>
            <w:pPr>
              <w:spacing w:line="400" w:lineRule="exact"/>
              <w:ind w:firstLine="480" w:firstLineChars="200"/>
              <w:rPr>
                <w:rFonts w:ascii="宋体" w:hAnsi="宋体" w:eastAsia="宋体"/>
                <w:sz w:val="24"/>
              </w:rPr>
            </w:pPr>
            <w:r>
              <w:rPr>
                <w:rFonts w:hint="eastAsia" w:ascii="宋体" w:hAnsi="宋体" w:eastAsia="宋体"/>
                <w:sz w:val="24"/>
              </w:rPr>
              <w:t>求整体的几分之一或几分之几是多少，属于分数乘法的知识，通常把整体的数量乘几分之一或几分之几，这是乘法意义的扩展。本单元初步认识分数，求整体的几分之一或几分之几是多少，不能用分数乘法解决，只能用整数的乘、除法计算。即先用除法把整体的数量平均分成若干份，得到整体的几分之一是多少，再用一份的数量乘几，得到整体的几分之几是多少。可见，本单元编排求整体的几分之一或几分之几是多少等问题，其解法与分数意义十分接近，能加强对分数含义的理解。</w:t>
            </w:r>
          </w:p>
          <w:p>
            <w:pPr>
              <w:spacing w:line="400" w:lineRule="exact"/>
              <w:ind w:firstLine="480" w:firstLineChars="200"/>
              <w:rPr>
                <w:rFonts w:ascii="宋体" w:hAnsi="宋体" w:eastAsia="宋体"/>
                <w:sz w:val="24"/>
              </w:rPr>
            </w:pPr>
            <w:r>
              <w:rPr>
                <w:rFonts w:hint="eastAsia" w:ascii="宋体" w:hAnsi="宋体" w:eastAsia="宋体"/>
                <w:sz w:val="24"/>
              </w:rPr>
              <w:t>用简单的分数表示整体的几分之一，这些分数可以是二分之一、三分之一……十分之一等。教材编排两道例题教学整体的几分之一，其中一道例题集中教学整体的二分之一，另一道例题教学整体的其他几分之一。这样的安排和《分数的初步认识（一）》很相似，意味着整体的几分之一的教学，应重点突破，以带动其余。让学生很好地体验整体的二分之一的含义，带着这份经验，去主动认识整体的其他几分之一，并以对整体的几分之一的认识为基础，体验整体的几分之几的含义，有利于改善学习方式。</w:t>
            </w:r>
          </w:p>
          <w:p>
            <w:pPr>
              <w:spacing w:line="360" w:lineRule="exact"/>
              <w:ind w:firstLine="420" w:firstLineChars="200"/>
              <w:rPr>
                <w:rFonts w:ascii="宋体" w:hAnsi="宋体" w:eastAsia="宋体"/>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第十五周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李军伟</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ind w:firstLine="560" w:firstLineChars="200"/>
              <w:rPr>
                <w:sz w:val="28"/>
                <w:szCs w:val="28"/>
              </w:rPr>
            </w:pPr>
            <w:r>
              <w:rPr>
                <w:rFonts w:hint="eastAsia"/>
                <w:sz w:val="28"/>
                <w:szCs w:val="28"/>
              </w:rPr>
              <w:t>内容：《小数的初步认识》教材分析</w:t>
            </w:r>
          </w:p>
          <w:p>
            <w:pPr>
              <w:spacing w:line="400" w:lineRule="exact"/>
              <w:ind w:firstLine="480" w:firstLineChars="200"/>
              <w:rPr>
                <w:rFonts w:ascii="宋体" w:hAnsi="宋体" w:eastAsia="宋体"/>
                <w:sz w:val="24"/>
              </w:rPr>
            </w:pPr>
            <w:r>
              <w:rPr>
                <w:rFonts w:hint="eastAsia" w:ascii="宋体" w:hAnsi="宋体" w:eastAsia="宋体"/>
                <w:sz w:val="24"/>
              </w:rPr>
              <w:t>日常生活中人们经常使用小数。如商品的价钱、人的体重和身高、土地的面积、物体的体积与容器的容积等。在不能用整数表示的时候，往往采用小数表示。三年级学生的活动范围越来越大，社会生活越来越丰富，接触小数的机会也越来越多，需要联系生活中应用小数的实际事例，感受小数的意义。三年级学生已经积累了较多的整数知识，也初步认识了分数，有条件学习一些关于小数的初步知识。</w:t>
            </w:r>
          </w:p>
          <w:p>
            <w:pPr>
              <w:spacing w:line="400" w:lineRule="exact"/>
              <w:ind w:firstLine="480" w:firstLineChars="200"/>
              <w:rPr>
                <w:rFonts w:ascii="宋体" w:hAnsi="宋体" w:eastAsia="宋体"/>
                <w:sz w:val="24"/>
              </w:rPr>
            </w:pPr>
            <w:r>
              <w:rPr>
                <w:rFonts w:hint="eastAsia" w:ascii="宋体" w:hAnsi="宋体" w:eastAsia="宋体"/>
                <w:sz w:val="24"/>
              </w:rPr>
              <w:t>学习小数是认数的一次重要扩展，本单元初步教学小数的知识，还能为第二学段系统教学小数的知识打下基础。</w:t>
            </w:r>
          </w:p>
          <w:p>
            <w:pPr>
              <w:spacing w:line="400" w:lineRule="exact"/>
              <w:ind w:firstLine="480" w:firstLineChars="200"/>
              <w:rPr>
                <w:rFonts w:ascii="宋体" w:hAnsi="宋体" w:eastAsia="宋体"/>
                <w:sz w:val="24"/>
              </w:rPr>
            </w:pPr>
            <w:r>
              <w:rPr>
                <w:rFonts w:hint="eastAsia" w:ascii="宋体" w:hAnsi="宋体" w:eastAsia="宋体"/>
                <w:sz w:val="24"/>
              </w:rPr>
              <w:t>本单元只教学一位小数。这出于两个原因：一是数学教学应该由易到难、由简到繁地安排，本单元仅初步认识小数，以后还有系统教学小数知识的安排。二是数学教学的安排应该符合学生实际，三年级学生只学习了简单的分数知识，只具备认识一位小数的条件。</w:t>
            </w:r>
          </w:p>
          <w:p>
            <w:pPr>
              <w:spacing w:line="400" w:lineRule="exact"/>
              <w:ind w:firstLine="480" w:firstLineChars="200"/>
              <w:rPr>
                <w:rFonts w:ascii="宋体" w:hAnsi="宋体" w:eastAsia="宋体"/>
                <w:sz w:val="24"/>
              </w:rPr>
            </w:pPr>
            <w:r>
              <w:rPr>
                <w:rFonts w:hint="eastAsia" w:ascii="宋体" w:hAnsi="宋体" w:eastAsia="宋体"/>
                <w:sz w:val="24"/>
              </w:rPr>
              <w:t>一位小数的含义是本单元的教学重点，联系实际初步体会一位小数的含义，是本单元在知识技能方面最主要的教学任务。至于比较小数的大小和计算小数加、减法，都在初步感受一位小数含义的基础上进行，都为深入体验一位小数的含义而安排。</w:t>
            </w:r>
          </w:p>
          <w:p>
            <w:pPr>
              <w:spacing w:line="400" w:lineRule="exact"/>
              <w:ind w:firstLine="480" w:firstLineChars="200"/>
              <w:rPr>
                <w:rFonts w:ascii="宋体" w:hAnsi="宋体" w:eastAsia="宋体"/>
                <w:sz w:val="24"/>
              </w:rPr>
            </w:pPr>
            <w:r>
              <w:rPr>
                <w:rFonts w:hint="eastAsia" w:ascii="宋体" w:hAnsi="宋体" w:eastAsia="宋体"/>
                <w:sz w:val="24"/>
              </w:rPr>
              <w:t>教学注意点：</w:t>
            </w:r>
          </w:p>
          <w:p>
            <w:pPr>
              <w:spacing w:line="400" w:lineRule="exact"/>
              <w:ind w:firstLine="480" w:firstLineChars="200"/>
              <w:rPr>
                <w:rFonts w:ascii="宋体" w:hAnsi="宋体" w:eastAsia="宋体"/>
                <w:sz w:val="24"/>
              </w:rPr>
            </w:pPr>
            <w:r>
              <w:rPr>
                <w:rFonts w:hint="eastAsia" w:ascii="宋体" w:hAnsi="宋体" w:eastAsia="宋体"/>
                <w:sz w:val="24"/>
              </w:rPr>
              <w:t>教学小数点和小数的整数部分与小数部分，还应该规范一位小数的读法和写法。读小数要先读整数部分，再读小数点，然后读小数部分，小数点读作“点”。小数点要写在整数部分和小数部分中间偏下的位置上，写成“小圆点”。</w:t>
            </w:r>
          </w:p>
          <w:p>
            <w:pPr>
              <w:spacing w:line="400" w:lineRule="exact"/>
              <w:ind w:firstLine="480" w:firstLineChars="200"/>
              <w:rPr>
                <w:rFonts w:ascii="宋体" w:hAnsi="宋体" w:eastAsia="宋体"/>
              </w:rPr>
            </w:pPr>
            <w:r>
              <w:rPr>
                <w:rFonts w:hint="eastAsia" w:ascii="宋体" w:hAnsi="宋体" w:eastAsia="宋体"/>
                <w:sz w:val="24"/>
              </w:rPr>
              <w:t>教材没有用文字语言总结比较两个一位小数大小的方法，其意图是让学生联系一位小数的意义进行思考，加强对一位小数的认识。只要能联系小数意义，怎样想都可以。再说，本单元只教学一位小数，以后还要教学两位小数、三位小数，现在就给出比较小数大小的规律也为时过早。如果学生自己能得出一些比较一位小数大小的经验，如整数部分不是“0”的小数一定比整数部分是“0”的小数大，整数部分大的小数一定大于整数部分小的小数，也都是可以的。</w:t>
            </w:r>
          </w:p>
        </w:tc>
      </w:tr>
    </w:tbl>
    <w:p>
      <w:pPr>
        <w:ind w:firstLine="3373" w:firstLineChars="1200"/>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第十六周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蔡凤奇</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rPr>
                <w:sz w:val="24"/>
              </w:rPr>
            </w:pPr>
            <w:r>
              <w:rPr>
                <w:rFonts w:hint="eastAsia"/>
                <w:sz w:val="24"/>
              </w:rPr>
              <w:t>内容：期末复习</w:t>
            </w:r>
          </w:p>
          <w:p>
            <w:pPr>
              <w:spacing w:line="360" w:lineRule="exact"/>
              <w:rPr>
                <w:sz w:val="24"/>
              </w:rPr>
            </w:pPr>
            <w:r>
              <w:rPr>
                <w:rFonts w:hint="eastAsia"/>
                <w:sz w:val="24"/>
              </w:rPr>
              <w:t>第一单元 两位数乘两位数</w:t>
            </w:r>
          </w:p>
          <w:p>
            <w:pPr>
              <w:spacing w:line="360" w:lineRule="exact"/>
              <w:rPr>
                <w:sz w:val="24"/>
              </w:rPr>
            </w:pPr>
            <w:r>
              <w:rPr>
                <w:rFonts w:hint="eastAsia"/>
                <w:sz w:val="24"/>
              </w:rPr>
              <w:t>一、两位数乘两位数的口算和估算</w:t>
            </w:r>
          </w:p>
          <w:p>
            <w:pPr>
              <w:spacing w:line="360" w:lineRule="exact"/>
              <w:rPr>
                <w:sz w:val="24"/>
              </w:rPr>
            </w:pPr>
            <w:r>
              <w:rPr>
                <w:rFonts w:hint="eastAsia"/>
                <w:sz w:val="24"/>
              </w:rPr>
              <w:t>1、两位数乘整十数的口算方法</w:t>
            </w:r>
          </w:p>
          <w:p>
            <w:pPr>
              <w:spacing w:line="360" w:lineRule="exact"/>
              <w:rPr>
                <w:sz w:val="24"/>
              </w:rPr>
            </w:pPr>
            <w:r>
              <w:rPr>
                <w:rFonts w:hint="eastAsia"/>
                <w:sz w:val="24"/>
              </w:rPr>
              <w:t>用整十数0前面的数与两位数相乘，计算出结果后，再在积的末尾添一个0。</w:t>
            </w:r>
          </w:p>
          <w:p>
            <w:pPr>
              <w:spacing w:line="360" w:lineRule="exact"/>
              <w:rPr>
                <w:sz w:val="24"/>
              </w:rPr>
            </w:pPr>
            <w:r>
              <w:rPr>
                <w:rFonts w:hint="eastAsia"/>
                <w:sz w:val="24"/>
              </w:rPr>
              <w:t>2、两位数乘两位数的估算方法</w:t>
            </w:r>
          </w:p>
          <w:p>
            <w:pPr>
              <w:spacing w:line="360" w:lineRule="exact"/>
              <w:rPr>
                <w:sz w:val="24"/>
              </w:rPr>
            </w:pPr>
            <w:r>
              <w:rPr>
                <w:rFonts w:hint="eastAsia"/>
                <w:sz w:val="24"/>
              </w:rPr>
              <w:t>把乘数看作与它最接近的整十数，再口算出它们的积。</w:t>
            </w:r>
          </w:p>
          <w:p>
            <w:pPr>
              <w:spacing w:line="360" w:lineRule="exact"/>
              <w:rPr>
                <w:sz w:val="24"/>
              </w:rPr>
            </w:pPr>
          </w:p>
          <w:p>
            <w:pPr>
              <w:spacing w:line="360" w:lineRule="exact"/>
              <w:rPr>
                <w:sz w:val="24"/>
              </w:rPr>
            </w:pPr>
            <w:r>
              <w:rPr>
                <w:rFonts w:hint="eastAsia"/>
                <w:sz w:val="24"/>
              </w:rPr>
              <w:t>二、两位数乘两位数的笔算方法</w:t>
            </w:r>
          </w:p>
          <w:p>
            <w:pPr>
              <w:spacing w:line="360" w:lineRule="exact"/>
              <w:rPr>
                <w:sz w:val="24"/>
              </w:rPr>
            </w:pPr>
            <w:r>
              <w:rPr>
                <w:rFonts w:hint="eastAsia"/>
                <w:sz w:val="24"/>
              </w:rPr>
              <w:t>（1）先用第二个乘数个位上的数去乘第一个乘数，得数的末位和乘数个位对齐；</w:t>
            </w:r>
          </w:p>
          <w:p>
            <w:pPr>
              <w:spacing w:line="360" w:lineRule="exact"/>
              <w:rPr>
                <w:sz w:val="24"/>
              </w:rPr>
            </w:pPr>
            <w:r>
              <w:rPr>
                <w:rFonts w:hint="eastAsia"/>
                <w:sz w:val="24"/>
              </w:rPr>
              <w:t>（2）再用第二个乘数十位上的数去乘第一个乘数，得数的末位和乘数的十位对齐；</w:t>
            </w:r>
          </w:p>
          <w:p>
            <w:pPr>
              <w:spacing w:line="360" w:lineRule="exact"/>
              <w:rPr>
                <w:sz w:val="24"/>
              </w:rPr>
            </w:pPr>
            <w:r>
              <w:rPr>
                <w:rFonts w:hint="eastAsia"/>
                <w:sz w:val="24"/>
              </w:rPr>
              <w:t>（3）然后把两次乘得的积加起来。</w:t>
            </w:r>
          </w:p>
          <w:p>
            <w:pPr>
              <w:spacing w:line="360" w:lineRule="exact"/>
              <w:rPr>
                <w:sz w:val="24"/>
              </w:rPr>
            </w:pPr>
            <w:r>
              <w:rPr>
                <w:rFonts w:hint="eastAsia"/>
                <w:sz w:val="24"/>
              </w:rPr>
              <w:t>注意：对于乘数末尾有0的乘数，用竖式计算时，把0前面的数对齐，用0前面的数相乘，再看乘数末尾一共有几个0，就在乘得的积的末尾添几个0。</w:t>
            </w:r>
          </w:p>
          <w:p>
            <w:pPr>
              <w:spacing w:line="360" w:lineRule="exact"/>
              <w:rPr>
                <w:sz w:val="24"/>
              </w:rPr>
            </w:pPr>
          </w:p>
          <w:p>
            <w:pPr>
              <w:spacing w:line="360" w:lineRule="exact"/>
              <w:rPr>
                <w:sz w:val="24"/>
              </w:rPr>
            </w:pPr>
            <w:r>
              <w:rPr>
                <w:rFonts w:hint="eastAsia"/>
                <w:sz w:val="24"/>
              </w:rPr>
              <w:t>三、用两步连乘解决实际问题的步骤</w:t>
            </w:r>
          </w:p>
          <w:p>
            <w:pPr>
              <w:spacing w:line="360" w:lineRule="exact"/>
              <w:rPr>
                <w:sz w:val="24"/>
              </w:rPr>
            </w:pPr>
            <w:r>
              <w:rPr>
                <w:rFonts w:hint="eastAsia"/>
                <w:sz w:val="24"/>
              </w:rPr>
              <w:t>1、仔细审题，找出已知信息和要解决的问题；</w:t>
            </w:r>
          </w:p>
          <w:p>
            <w:pPr>
              <w:spacing w:line="360" w:lineRule="exact"/>
              <w:rPr>
                <w:sz w:val="24"/>
              </w:rPr>
            </w:pPr>
            <w:r>
              <w:rPr>
                <w:rFonts w:hint="eastAsia"/>
                <w:sz w:val="24"/>
              </w:rPr>
              <w:t>2、抓住有联系的信息确定先求什么，再求什么；</w:t>
            </w:r>
          </w:p>
          <w:p>
            <w:pPr>
              <w:spacing w:line="360" w:lineRule="exact"/>
              <w:rPr>
                <w:sz w:val="24"/>
              </w:rPr>
            </w:pPr>
            <w:r>
              <w:rPr>
                <w:rFonts w:hint="eastAsia"/>
                <w:sz w:val="24"/>
              </w:rPr>
              <w:t>3、同一个问题可以有多种解答方法。</w:t>
            </w:r>
          </w:p>
          <w:p>
            <w:pPr>
              <w:spacing w:line="360" w:lineRule="exact"/>
              <w:rPr>
                <w:sz w:val="24"/>
              </w:rPr>
            </w:pPr>
          </w:p>
          <w:p>
            <w:pPr>
              <w:spacing w:line="360" w:lineRule="exact"/>
              <w:rPr>
                <w:sz w:val="24"/>
              </w:rPr>
            </w:pPr>
            <w:r>
              <w:rPr>
                <w:rFonts w:hint="eastAsia"/>
                <w:sz w:val="24"/>
              </w:rPr>
              <w:t>第二单元  千米和吨</w:t>
            </w:r>
          </w:p>
          <w:p>
            <w:pPr>
              <w:spacing w:line="360" w:lineRule="exact"/>
              <w:rPr>
                <w:sz w:val="24"/>
              </w:rPr>
            </w:pPr>
            <w:r>
              <w:rPr>
                <w:rFonts w:hint="eastAsia"/>
                <w:sz w:val="24"/>
              </w:rPr>
              <w:t>1、长度单位</w:t>
            </w:r>
          </w:p>
          <w:p>
            <w:pPr>
              <w:spacing w:line="360" w:lineRule="exact"/>
              <w:rPr>
                <w:sz w:val="24"/>
              </w:rPr>
            </w:pPr>
            <w:r>
              <w:rPr>
                <w:rFonts w:hint="eastAsia"/>
                <w:sz w:val="24"/>
              </w:rPr>
              <w:t xml:space="preserve">毫米（mm）、厘米(cm)、分米(dm)、米(m)、千米(km) </w:t>
            </w:r>
          </w:p>
          <w:p>
            <w:pPr>
              <w:spacing w:line="360" w:lineRule="exact"/>
              <w:rPr>
                <w:sz w:val="24"/>
              </w:rPr>
            </w:pPr>
            <w:r>
              <w:rPr>
                <w:rFonts w:hint="eastAsia"/>
                <w:sz w:val="24"/>
              </w:rPr>
              <w:t>2、长度单位间的进率</w:t>
            </w:r>
          </w:p>
          <w:p>
            <w:pPr>
              <w:spacing w:line="360" w:lineRule="exact"/>
              <w:rPr>
                <w:sz w:val="24"/>
              </w:rPr>
            </w:pPr>
            <w:r>
              <w:rPr>
                <w:rFonts w:hint="eastAsia"/>
                <w:sz w:val="24"/>
              </w:rPr>
              <w:t>1厘米=10毫米</w:t>
            </w:r>
          </w:p>
          <w:p>
            <w:pPr>
              <w:spacing w:line="360" w:lineRule="exact"/>
              <w:rPr>
                <w:sz w:val="24"/>
              </w:rPr>
            </w:pPr>
            <w:r>
              <w:rPr>
                <w:rFonts w:hint="eastAsia"/>
                <w:sz w:val="24"/>
              </w:rPr>
              <w:t xml:space="preserve">1分米=10厘米 </w:t>
            </w:r>
          </w:p>
          <w:p>
            <w:pPr>
              <w:spacing w:line="360" w:lineRule="exact"/>
              <w:rPr>
                <w:sz w:val="24"/>
              </w:rPr>
            </w:pPr>
            <w:r>
              <w:rPr>
                <w:rFonts w:hint="eastAsia"/>
                <w:sz w:val="24"/>
              </w:rPr>
              <w:t>1米=10分米</w:t>
            </w:r>
          </w:p>
          <w:p>
            <w:pPr>
              <w:spacing w:line="360" w:lineRule="exact"/>
              <w:rPr>
                <w:sz w:val="24"/>
              </w:rPr>
            </w:pPr>
            <w:r>
              <w:rPr>
                <w:rFonts w:hint="eastAsia"/>
                <w:sz w:val="24"/>
              </w:rPr>
              <w:t>1千米=1000米</w:t>
            </w:r>
          </w:p>
          <w:p>
            <w:pPr>
              <w:spacing w:line="360" w:lineRule="exact"/>
              <w:rPr>
                <w:sz w:val="24"/>
              </w:rPr>
            </w:pPr>
          </w:p>
          <w:p>
            <w:pPr>
              <w:spacing w:line="360" w:lineRule="exact"/>
              <w:rPr>
                <w:sz w:val="24"/>
              </w:rPr>
            </w:pPr>
            <w:r>
              <w:rPr>
                <w:rFonts w:hint="eastAsia"/>
                <w:sz w:val="24"/>
              </w:rPr>
              <w:t>3、质量单位</w:t>
            </w:r>
          </w:p>
          <w:p>
            <w:pPr>
              <w:spacing w:line="360" w:lineRule="exact"/>
              <w:rPr>
                <w:sz w:val="24"/>
              </w:rPr>
            </w:pPr>
            <w:r>
              <w:rPr>
                <w:rFonts w:hint="eastAsia"/>
                <w:sz w:val="24"/>
              </w:rPr>
              <w:t xml:space="preserve">克（g）、千克(kg)、吨（t）       </w:t>
            </w:r>
          </w:p>
          <w:p>
            <w:pPr>
              <w:spacing w:line="360" w:lineRule="exact"/>
              <w:rPr>
                <w:sz w:val="24"/>
              </w:rPr>
            </w:pPr>
            <w:r>
              <w:rPr>
                <w:rFonts w:hint="eastAsia"/>
                <w:sz w:val="24"/>
              </w:rPr>
              <w:t>4、质量单位间的进率</w:t>
            </w:r>
          </w:p>
          <w:p>
            <w:pPr>
              <w:spacing w:line="360" w:lineRule="exact"/>
              <w:rPr>
                <w:sz w:val="24"/>
              </w:rPr>
            </w:pPr>
            <w:r>
              <w:rPr>
                <w:rFonts w:hint="eastAsia"/>
                <w:sz w:val="24"/>
              </w:rPr>
              <w:t xml:space="preserve">1千克=1000克 </w:t>
            </w:r>
          </w:p>
          <w:p>
            <w:pPr>
              <w:spacing w:line="360" w:lineRule="exact"/>
              <w:rPr>
                <w:sz w:val="24"/>
              </w:rPr>
            </w:pPr>
            <w:r>
              <w:rPr>
                <w:rFonts w:hint="eastAsia"/>
                <w:sz w:val="24"/>
              </w:rPr>
              <w:t xml:space="preserve">1吨=1000千克   </w:t>
            </w:r>
          </w:p>
          <w:p>
            <w:pPr>
              <w:spacing w:line="360" w:lineRule="exact"/>
              <w:rPr>
                <w:sz w:val="24"/>
              </w:rPr>
            </w:pPr>
            <w:r>
              <w:rPr>
                <w:rFonts w:hint="eastAsia"/>
                <w:sz w:val="24"/>
              </w:rPr>
              <w:t>5、单位换算</w:t>
            </w:r>
          </w:p>
          <w:p>
            <w:pPr>
              <w:spacing w:line="360" w:lineRule="exact"/>
              <w:rPr>
                <w:sz w:val="24"/>
              </w:rPr>
            </w:pPr>
            <w:r>
              <w:rPr>
                <w:rFonts w:hint="eastAsia"/>
                <w:sz w:val="24"/>
              </w:rPr>
              <w:t>大单位换算成小单位（乘它们之间的进率）,小单位换算成大单位（除以它们之间的进率）。</w:t>
            </w:r>
          </w:p>
          <w:p>
            <w:pPr>
              <w:spacing w:line="360" w:lineRule="exact"/>
              <w:rPr>
                <w:sz w:val="24"/>
              </w:rPr>
            </w:pPr>
            <w:r>
              <w:rPr>
                <w:rFonts w:hint="eastAsia"/>
                <w:sz w:val="24"/>
              </w:rPr>
              <w:t xml:space="preserve">    </w:t>
            </w:r>
          </w:p>
          <w:p>
            <w:pPr>
              <w:spacing w:line="360" w:lineRule="exact"/>
              <w:rPr>
                <w:sz w:val="24"/>
              </w:rPr>
            </w:pPr>
            <w:r>
              <w:rPr>
                <w:rFonts w:hint="eastAsia"/>
                <w:sz w:val="24"/>
              </w:rPr>
              <w:t>第三单元 解决问题的策略</w:t>
            </w:r>
          </w:p>
          <w:p>
            <w:pPr>
              <w:spacing w:line="360" w:lineRule="exact"/>
              <w:rPr>
                <w:sz w:val="24"/>
              </w:rPr>
            </w:pPr>
            <w:r>
              <w:rPr>
                <w:rFonts w:hint="eastAsia"/>
                <w:sz w:val="24"/>
              </w:rPr>
              <w:t>1、两步计算解决实际问题</w:t>
            </w:r>
          </w:p>
          <w:p>
            <w:pPr>
              <w:spacing w:line="360" w:lineRule="exact"/>
              <w:rPr>
                <w:sz w:val="24"/>
              </w:rPr>
            </w:pPr>
            <w:r>
              <w:rPr>
                <w:rFonts w:hint="eastAsia"/>
                <w:sz w:val="24"/>
              </w:rPr>
              <w:t>解决问题可以从问题出发，根据问题分析数量关系，确定先算出什么是关键。</w:t>
            </w:r>
          </w:p>
          <w:p>
            <w:pPr>
              <w:spacing w:line="360" w:lineRule="exact"/>
              <w:rPr>
                <w:sz w:val="24"/>
              </w:rPr>
            </w:pPr>
          </w:p>
          <w:p>
            <w:pPr>
              <w:spacing w:line="360" w:lineRule="exact"/>
              <w:rPr>
                <w:sz w:val="24"/>
              </w:rPr>
            </w:pPr>
            <w:r>
              <w:rPr>
                <w:rFonts w:hint="eastAsia"/>
                <w:sz w:val="24"/>
              </w:rPr>
              <w:t>2、画图解决问题</w:t>
            </w:r>
          </w:p>
          <w:p>
            <w:pPr>
              <w:spacing w:line="360" w:lineRule="exact"/>
              <w:rPr>
                <w:sz w:val="24"/>
              </w:rPr>
            </w:pPr>
            <w:r>
              <w:rPr>
                <w:rFonts w:hint="eastAsia"/>
                <w:sz w:val="24"/>
              </w:rPr>
              <w:t>学会根据题中的信息与问题画出线段图，分析数量关系，确定先算什么。</w:t>
            </w:r>
          </w:p>
          <w:p>
            <w:pPr>
              <w:spacing w:line="360" w:lineRule="exact"/>
              <w:rPr>
                <w:sz w:val="24"/>
              </w:rPr>
            </w:pPr>
          </w:p>
          <w:p>
            <w:pPr>
              <w:spacing w:line="360" w:lineRule="exact"/>
              <w:rPr>
                <w:sz w:val="24"/>
              </w:rPr>
            </w:pPr>
            <w:r>
              <w:rPr>
                <w:rFonts w:hint="eastAsia"/>
                <w:sz w:val="24"/>
              </w:rPr>
              <w:t>第四单元 混合运算</w:t>
            </w:r>
          </w:p>
          <w:p>
            <w:pPr>
              <w:spacing w:line="360" w:lineRule="exact"/>
              <w:rPr>
                <w:sz w:val="24"/>
              </w:rPr>
            </w:pPr>
            <w:r>
              <w:rPr>
                <w:rFonts w:hint="eastAsia"/>
                <w:sz w:val="24"/>
              </w:rPr>
              <w:t>1、不含括号的混合运算</w:t>
            </w:r>
          </w:p>
          <w:p>
            <w:pPr>
              <w:spacing w:line="360" w:lineRule="exact"/>
              <w:rPr>
                <w:sz w:val="24"/>
              </w:rPr>
            </w:pPr>
            <w:r>
              <w:rPr>
                <w:rFonts w:hint="eastAsia"/>
                <w:sz w:val="24"/>
              </w:rPr>
              <w:t>同时含有乘、除法和加、减法的混合运算，先算乘除，后算加减。</w:t>
            </w:r>
          </w:p>
          <w:p>
            <w:pPr>
              <w:spacing w:line="360" w:lineRule="exact"/>
              <w:rPr>
                <w:sz w:val="24"/>
              </w:rPr>
            </w:pPr>
          </w:p>
          <w:p>
            <w:pPr>
              <w:spacing w:line="360" w:lineRule="exact"/>
              <w:rPr>
                <w:sz w:val="24"/>
              </w:rPr>
            </w:pPr>
            <w:r>
              <w:rPr>
                <w:rFonts w:hint="eastAsia"/>
                <w:sz w:val="24"/>
              </w:rPr>
              <w:t>2、含有括号的混合运算</w:t>
            </w:r>
          </w:p>
          <w:p>
            <w:pPr>
              <w:spacing w:line="360" w:lineRule="exact"/>
              <w:rPr>
                <w:sz w:val="24"/>
              </w:rPr>
            </w:pPr>
            <w:r>
              <w:rPr>
                <w:rFonts w:hint="eastAsia"/>
                <w:sz w:val="24"/>
              </w:rPr>
              <w:t>先算括号里的，再算括号外的。</w:t>
            </w:r>
          </w:p>
          <w:p>
            <w:pPr>
              <w:spacing w:line="360" w:lineRule="exact"/>
              <w:rPr>
                <w:sz w:val="24"/>
              </w:rPr>
            </w:pPr>
          </w:p>
          <w:p>
            <w:pPr>
              <w:spacing w:line="360" w:lineRule="exact"/>
              <w:rPr>
                <w:sz w:val="24"/>
              </w:rPr>
            </w:pPr>
            <w:r>
              <w:rPr>
                <w:rFonts w:hint="eastAsia"/>
                <w:sz w:val="24"/>
              </w:rPr>
              <w:t>第五单元  年月日</w:t>
            </w:r>
          </w:p>
          <w:p>
            <w:pPr>
              <w:spacing w:line="360" w:lineRule="exact"/>
              <w:rPr>
                <w:sz w:val="24"/>
              </w:rPr>
            </w:pPr>
            <w:r>
              <w:rPr>
                <w:rFonts w:hint="eastAsia"/>
                <w:sz w:val="24"/>
              </w:rPr>
              <w:t>一、年、月、日</w:t>
            </w:r>
          </w:p>
          <w:p>
            <w:pPr>
              <w:spacing w:line="360" w:lineRule="exact"/>
              <w:rPr>
                <w:sz w:val="24"/>
              </w:rPr>
            </w:pPr>
            <w:r>
              <w:rPr>
                <w:rFonts w:hint="eastAsia"/>
                <w:sz w:val="24"/>
              </w:rPr>
              <w:t>1、一年有12个月。</w:t>
            </w:r>
          </w:p>
          <w:p>
            <w:pPr>
              <w:spacing w:line="360" w:lineRule="exact"/>
              <w:rPr>
                <w:sz w:val="24"/>
              </w:rPr>
            </w:pPr>
            <w:r>
              <w:rPr>
                <w:rFonts w:hint="eastAsia"/>
                <w:sz w:val="24"/>
              </w:rPr>
              <w:t>2、一年的12个月中，有7个大月，它们是1，3，5，7，8，10，12月，每月都有31天；</w:t>
            </w:r>
          </w:p>
          <w:p>
            <w:pPr>
              <w:spacing w:line="360" w:lineRule="exact"/>
              <w:rPr>
                <w:sz w:val="24"/>
              </w:rPr>
            </w:pPr>
            <w:r>
              <w:rPr>
                <w:rFonts w:hint="eastAsia"/>
                <w:sz w:val="24"/>
              </w:rPr>
              <w:t>有4个小月，它们是4，6，9，11月，每月都有30天；</w:t>
            </w:r>
          </w:p>
          <w:p>
            <w:pPr>
              <w:spacing w:line="360" w:lineRule="exact"/>
              <w:rPr>
                <w:sz w:val="24"/>
              </w:rPr>
            </w:pPr>
            <w:r>
              <w:rPr>
                <w:rFonts w:hint="eastAsia"/>
                <w:sz w:val="24"/>
              </w:rPr>
              <w:t>2月是特殊月，既不是大月，也不是小月。</w:t>
            </w:r>
          </w:p>
          <w:p>
            <w:pPr>
              <w:spacing w:line="360" w:lineRule="exact"/>
              <w:rPr>
                <w:sz w:val="24"/>
              </w:rPr>
            </w:pPr>
            <w:r>
              <w:rPr>
                <w:rFonts w:hint="eastAsia"/>
                <w:sz w:val="24"/>
              </w:rPr>
              <w:t>3、拳头记忆法记忆大月、小月</w:t>
            </w:r>
          </w:p>
          <w:p>
            <w:pPr>
              <w:spacing w:line="360" w:lineRule="exact"/>
              <w:rPr>
                <w:sz w:val="24"/>
              </w:rPr>
            </w:pPr>
            <w:r>
              <w:rPr>
                <w:rFonts w:hint="eastAsia"/>
                <w:sz w:val="24"/>
              </w:rPr>
              <w:t>从右边第一个凸起开始数，在拳头凸起的地方数到的月为大月，凹下去的地方数到的月为小月，2月除外。</w:t>
            </w:r>
          </w:p>
          <w:p>
            <w:pPr>
              <w:spacing w:line="360" w:lineRule="exact"/>
              <w:rPr>
                <w:sz w:val="24"/>
              </w:rPr>
            </w:pPr>
            <w:r>
              <w:rPr>
                <w:rFonts w:hint="eastAsia"/>
                <w:sz w:val="24"/>
              </w:rPr>
              <w:t>4、计算天数的方法：</w:t>
            </w:r>
          </w:p>
          <w:p>
            <w:pPr>
              <w:spacing w:line="360" w:lineRule="exact"/>
              <w:rPr>
                <w:sz w:val="24"/>
              </w:rPr>
            </w:pPr>
            <w:r>
              <w:rPr>
                <w:rFonts w:hint="eastAsia"/>
                <w:sz w:val="24"/>
              </w:rPr>
              <w:t>（1）数天数</w:t>
            </w:r>
          </w:p>
          <w:p>
            <w:pPr>
              <w:spacing w:line="360" w:lineRule="exact"/>
              <w:rPr>
                <w:sz w:val="24"/>
              </w:rPr>
            </w:pPr>
            <w:r>
              <w:rPr>
                <w:rFonts w:hint="eastAsia"/>
                <w:sz w:val="24"/>
              </w:rPr>
              <w:t>（2）同一个月内，起止日期都算，则用后一日期减前一日期，然后把结果加1，就得到实际的天数</w:t>
            </w:r>
          </w:p>
          <w:p>
            <w:pPr>
              <w:spacing w:line="360" w:lineRule="exact"/>
              <w:rPr>
                <w:sz w:val="24"/>
              </w:rPr>
            </w:pPr>
            <w:r>
              <w:rPr>
                <w:rFonts w:hint="eastAsia"/>
                <w:sz w:val="24"/>
              </w:rPr>
              <w:t>（3）经历的时间经过不同的月份，要分段计算，即一个月一个月地计算。</w:t>
            </w:r>
          </w:p>
          <w:p>
            <w:pPr>
              <w:spacing w:line="360" w:lineRule="exact"/>
              <w:rPr>
                <w:sz w:val="24"/>
              </w:rPr>
            </w:pPr>
          </w:p>
          <w:p>
            <w:pPr>
              <w:spacing w:line="360" w:lineRule="exact"/>
              <w:rPr>
                <w:sz w:val="24"/>
              </w:rPr>
            </w:pPr>
            <w:r>
              <w:rPr>
                <w:rFonts w:hint="eastAsia"/>
                <w:sz w:val="24"/>
              </w:rPr>
              <w:t>二、平年和闰年</w:t>
            </w:r>
          </w:p>
          <w:p>
            <w:pPr>
              <w:spacing w:line="360" w:lineRule="exact"/>
              <w:rPr>
                <w:sz w:val="24"/>
              </w:rPr>
            </w:pPr>
            <w:r>
              <w:rPr>
                <w:rFonts w:hint="eastAsia"/>
                <w:sz w:val="24"/>
              </w:rPr>
              <w:t>1、平年和闰年</w:t>
            </w:r>
          </w:p>
          <w:p>
            <w:pPr>
              <w:spacing w:line="360" w:lineRule="exact"/>
              <w:rPr>
                <w:sz w:val="24"/>
              </w:rPr>
            </w:pPr>
            <w:r>
              <w:rPr>
                <w:rFonts w:hint="eastAsia"/>
                <w:sz w:val="24"/>
              </w:rPr>
              <w:t>当二月有28天时，这一年是平年；当二月有29天时，这一年是闰年。</w:t>
            </w:r>
          </w:p>
          <w:p>
            <w:pPr>
              <w:spacing w:line="360" w:lineRule="exact"/>
              <w:rPr>
                <w:sz w:val="24"/>
              </w:rPr>
            </w:pPr>
            <w:r>
              <w:rPr>
                <w:rFonts w:hint="eastAsia"/>
                <w:sz w:val="24"/>
              </w:rPr>
              <w:t>平年全年有365天，闰年全年有366天。</w:t>
            </w:r>
          </w:p>
          <w:p>
            <w:pPr>
              <w:spacing w:line="360" w:lineRule="exact"/>
              <w:rPr>
                <w:sz w:val="24"/>
              </w:rPr>
            </w:pPr>
          </w:p>
          <w:p>
            <w:pPr>
              <w:spacing w:line="360" w:lineRule="exact"/>
              <w:rPr>
                <w:sz w:val="24"/>
              </w:rPr>
            </w:pPr>
            <w:r>
              <w:rPr>
                <w:rFonts w:hint="eastAsia"/>
                <w:sz w:val="24"/>
              </w:rPr>
              <w:t>2、平年和闰年的判断方法</w:t>
            </w:r>
          </w:p>
          <w:p>
            <w:pPr>
              <w:spacing w:line="360" w:lineRule="exact"/>
              <w:rPr>
                <w:sz w:val="24"/>
              </w:rPr>
            </w:pPr>
            <w:r>
              <w:rPr>
                <w:rFonts w:hint="eastAsia"/>
                <w:sz w:val="24"/>
              </w:rPr>
              <w:t>通常每4年里有3个平年、1个闰年。</w:t>
            </w:r>
          </w:p>
          <w:p>
            <w:pPr>
              <w:spacing w:line="360" w:lineRule="exact"/>
              <w:rPr>
                <w:sz w:val="24"/>
              </w:rPr>
            </w:pPr>
            <w:r>
              <w:rPr>
                <w:rFonts w:hint="eastAsia"/>
                <w:sz w:val="24"/>
              </w:rPr>
              <w:t>公历年份是4的倍数的一般是闰年。</w:t>
            </w:r>
          </w:p>
          <w:p>
            <w:pPr>
              <w:spacing w:line="360" w:lineRule="exact"/>
              <w:rPr>
                <w:sz w:val="24"/>
              </w:rPr>
            </w:pPr>
            <w:r>
              <w:rPr>
                <w:rFonts w:hint="eastAsia"/>
                <w:sz w:val="24"/>
              </w:rPr>
              <w:t>公历年份是整百数的，必须是400的倍数，才是闰年（公元800年、1200年、1600年、2000年、2400年等）。</w:t>
            </w:r>
          </w:p>
          <w:p>
            <w:pPr>
              <w:spacing w:line="360" w:lineRule="exact"/>
              <w:rPr>
                <w:sz w:val="24"/>
              </w:rPr>
            </w:pPr>
          </w:p>
          <w:p>
            <w:pPr>
              <w:spacing w:line="360" w:lineRule="exact"/>
              <w:rPr>
                <w:sz w:val="24"/>
              </w:rPr>
            </w:pPr>
            <w:r>
              <w:rPr>
                <w:rFonts w:hint="eastAsia"/>
                <w:sz w:val="24"/>
              </w:rPr>
              <w:t>三、24时记时法</w:t>
            </w:r>
          </w:p>
          <w:p>
            <w:pPr>
              <w:spacing w:line="360" w:lineRule="exact"/>
              <w:rPr>
                <w:sz w:val="24"/>
              </w:rPr>
            </w:pPr>
            <w:r>
              <w:rPr>
                <w:rFonts w:hint="eastAsia"/>
                <w:sz w:val="24"/>
              </w:rPr>
              <w:t>1、24时记时法与普通记时法</w:t>
            </w:r>
          </w:p>
          <w:p>
            <w:pPr>
              <w:spacing w:line="360" w:lineRule="exact"/>
              <w:rPr>
                <w:sz w:val="24"/>
              </w:rPr>
            </w:pPr>
            <w:r>
              <w:rPr>
                <w:rFonts w:hint="eastAsia"/>
                <w:sz w:val="24"/>
              </w:rPr>
              <w:t>24时记时法即从0～24时，时刻前没有修饰语。</w:t>
            </w:r>
          </w:p>
          <w:p>
            <w:pPr>
              <w:spacing w:line="360" w:lineRule="exact"/>
              <w:rPr>
                <w:sz w:val="24"/>
              </w:rPr>
            </w:pPr>
            <w:r>
              <w:rPr>
                <w:rFonts w:hint="eastAsia"/>
                <w:sz w:val="24"/>
              </w:rPr>
              <w:t>普通记时法即从0～12时，前面要加上“上午”、“下午”、“晚上”等时间词。</w:t>
            </w:r>
          </w:p>
          <w:p>
            <w:pPr>
              <w:spacing w:line="360" w:lineRule="exact"/>
              <w:rPr>
                <w:sz w:val="24"/>
              </w:rPr>
            </w:pPr>
          </w:p>
          <w:p>
            <w:pPr>
              <w:spacing w:line="360" w:lineRule="exact"/>
              <w:rPr>
                <w:sz w:val="24"/>
              </w:rPr>
            </w:pPr>
            <w:r>
              <w:rPr>
                <w:rFonts w:hint="eastAsia"/>
                <w:sz w:val="24"/>
              </w:rPr>
              <w:t>2、24时记时法与普通记时法的互相转换</w:t>
            </w:r>
          </w:p>
          <w:p>
            <w:pPr>
              <w:spacing w:line="360" w:lineRule="exact"/>
              <w:rPr>
                <w:sz w:val="24"/>
              </w:rPr>
            </w:pPr>
            <w:r>
              <w:rPr>
                <w:rFonts w:hint="eastAsia"/>
                <w:sz w:val="24"/>
              </w:rPr>
              <w:t>（1）普通记时法改写成24记时法</w:t>
            </w:r>
          </w:p>
          <w:p>
            <w:pPr>
              <w:spacing w:line="360" w:lineRule="exact"/>
              <w:rPr>
                <w:sz w:val="24"/>
              </w:rPr>
            </w:pPr>
            <w:r>
              <w:rPr>
                <w:rFonts w:hint="eastAsia"/>
                <w:sz w:val="24"/>
              </w:rPr>
              <w:t>凌晨、早晨、上午、中午的时刻不变，只需去掉修饰语；下午、晚上、午夜的时刻要加上“12”，并去掉修饰语。</w:t>
            </w:r>
          </w:p>
          <w:p>
            <w:pPr>
              <w:spacing w:line="360" w:lineRule="exact"/>
              <w:rPr>
                <w:sz w:val="24"/>
              </w:rPr>
            </w:pPr>
            <w:r>
              <w:rPr>
                <w:rFonts w:hint="eastAsia"/>
                <w:sz w:val="24"/>
              </w:rPr>
              <w:t>（2）24记时法改写成普通记时法</w:t>
            </w:r>
          </w:p>
          <w:p>
            <w:pPr>
              <w:spacing w:line="360" w:lineRule="exact"/>
              <w:rPr>
                <w:sz w:val="24"/>
              </w:rPr>
            </w:pPr>
            <w:r>
              <w:rPr>
                <w:rFonts w:hint="eastAsia"/>
                <w:sz w:val="24"/>
              </w:rPr>
              <w:t>小于或等于12的时刻不变，只需加上修饰语；大于12的时刻要减去“12”，并加上修饰语。</w:t>
            </w:r>
          </w:p>
          <w:p>
            <w:pPr>
              <w:spacing w:line="360" w:lineRule="exact"/>
              <w:rPr>
                <w:sz w:val="24"/>
              </w:rPr>
            </w:pPr>
          </w:p>
          <w:p>
            <w:pPr>
              <w:spacing w:line="360" w:lineRule="exact"/>
              <w:rPr>
                <w:sz w:val="24"/>
              </w:rPr>
            </w:pPr>
            <w:r>
              <w:rPr>
                <w:rFonts w:hint="eastAsia"/>
                <w:sz w:val="24"/>
              </w:rPr>
              <w:t>三、简单的经过时间的计算</w:t>
            </w:r>
          </w:p>
          <w:p>
            <w:pPr>
              <w:spacing w:line="360" w:lineRule="exact"/>
              <w:rPr>
                <w:sz w:val="24"/>
              </w:rPr>
            </w:pPr>
            <w:r>
              <w:rPr>
                <w:rFonts w:hint="eastAsia"/>
                <w:sz w:val="24"/>
              </w:rPr>
              <w:t>1、简单的经过时间的计算，可利用钟面数一数，也可以画图看一看，还可以用减法计算。计算同一天里经过的时间，只要把两个时刻都用24记时法表示，用后面的时刻减去前面的时刻即可。计算时间不在同一天里的经过时间，要分段计算，先算第一天里经过了多长时间，再加上第二天经过的时间。</w:t>
            </w:r>
          </w:p>
          <w:p>
            <w:pPr>
              <w:spacing w:line="360" w:lineRule="exact"/>
              <w:rPr>
                <w:sz w:val="24"/>
              </w:rPr>
            </w:pPr>
          </w:p>
          <w:p>
            <w:pPr>
              <w:spacing w:line="360" w:lineRule="exact"/>
              <w:rPr>
                <w:sz w:val="24"/>
              </w:rPr>
            </w:pPr>
            <w:r>
              <w:rPr>
                <w:rFonts w:hint="eastAsia"/>
                <w:sz w:val="24"/>
              </w:rPr>
              <w:t>2、午夜12时（即24时）既是第一天的结束，又是第二天的开始。</w:t>
            </w:r>
          </w:p>
          <w:p>
            <w:pPr>
              <w:spacing w:line="360" w:lineRule="exact"/>
              <w:rPr>
                <w:sz w:val="24"/>
              </w:rPr>
            </w:pPr>
          </w:p>
          <w:p>
            <w:pPr>
              <w:spacing w:line="360" w:lineRule="exact"/>
              <w:rPr>
                <w:sz w:val="24"/>
              </w:rPr>
            </w:pPr>
            <w:r>
              <w:rPr>
                <w:rFonts w:hint="eastAsia"/>
                <w:sz w:val="24"/>
              </w:rPr>
              <w:t>第六单元  长方形和正方形的面积</w:t>
            </w:r>
          </w:p>
          <w:p>
            <w:pPr>
              <w:spacing w:line="360" w:lineRule="exact"/>
              <w:rPr>
                <w:sz w:val="24"/>
              </w:rPr>
            </w:pPr>
            <w:r>
              <w:rPr>
                <w:rFonts w:hint="eastAsia"/>
                <w:sz w:val="24"/>
              </w:rPr>
              <w:t>一、认识面积</w:t>
            </w:r>
          </w:p>
          <w:p>
            <w:pPr>
              <w:spacing w:line="360" w:lineRule="exact"/>
              <w:rPr>
                <w:sz w:val="24"/>
              </w:rPr>
            </w:pPr>
            <w:r>
              <w:rPr>
                <w:rFonts w:hint="eastAsia"/>
                <w:sz w:val="24"/>
              </w:rPr>
              <w:t>1、面积的含义</w:t>
            </w:r>
          </w:p>
          <w:p>
            <w:pPr>
              <w:spacing w:line="360" w:lineRule="exact"/>
              <w:rPr>
                <w:sz w:val="24"/>
              </w:rPr>
            </w:pPr>
            <w:r>
              <w:rPr>
                <w:rFonts w:hint="eastAsia"/>
                <w:sz w:val="24"/>
              </w:rPr>
              <w:t>物体的表面或封闭图形的大小，就是它们的面积。</w:t>
            </w:r>
          </w:p>
          <w:p>
            <w:pPr>
              <w:spacing w:line="360" w:lineRule="exact"/>
              <w:rPr>
                <w:sz w:val="24"/>
              </w:rPr>
            </w:pPr>
            <w:r>
              <w:rPr>
                <w:rFonts w:hint="eastAsia"/>
                <w:sz w:val="24"/>
              </w:rPr>
              <w:t>2、比较面积大小的方法</w:t>
            </w:r>
          </w:p>
          <w:p>
            <w:pPr>
              <w:spacing w:line="360" w:lineRule="exact"/>
              <w:rPr>
                <w:sz w:val="24"/>
              </w:rPr>
            </w:pPr>
            <w:r>
              <w:rPr>
                <w:rFonts w:hint="eastAsia"/>
                <w:sz w:val="24"/>
              </w:rPr>
              <w:t>（1）观察法；（2）重叠法；（3）数方格。</w:t>
            </w:r>
          </w:p>
          <w:p>
            <w:pPr>
              <w:spacing w:line="360" w:lineRule="exact"/>
              <w:rPr>
                <w:sz w:val="24"/>
              </w:rPr>
            </w:pPr>
          </w:p>
          <w:p>
            <w:pPr>
              <w:spacing w:line="360" w:lineRule="exact"/>
              <w:rPr>
                <w:sz w:val="24"/>
              </w:rPr>
            </w:pPr>
            <w:r>
              <w:rPr>
                <w:rFonts w:hint="eastAsia"/>
                <w:sz w:val="24"/>
              </w:rPr>
              <w:t>二、面积单位</w:t>
            </w:r>
          </w:p>
          <w:p>
            <w:pPr>
              <w:spacing w:line="360" w:lineRule="exact"/>
              <w:rPr>
                <w:sz w:val="24"/>
              </w:rPr>
            </w:pPr>
            <w:r>
              <w:rPr>
                <w:rFonts w:hint="eastAsia"/>
                <w:sz w:val="24"/>
              </w:rPr>
              <w:t>1、常用面积单位</w:t>
            </w:r>
          </w:p>
          <w:p>
            <w:pPr>
              <w:spacing w:line="360" w:lineRule="exact"/>
              <w:rPr>
                <w:sz w:val="24"/>
              </w:rPr>
            </w:pPr>
            <w:r>
              <w:rPr>
                <w:rFonts w:hint="eastAsia"/>
                <w:sz w:val="24"/>
              </w:rPr>
              <w:t>平方米（m2）、平方分米（dm2）、平方厘米（cm2）。</w:t>
            </w:r>
          </w:p>
          <w:p>
            <w:pPr>
              <w:spacing w:line="360" w:lineRule="exact"/>
              <w:rPr>
                <w:sz w:val="24"/>
              </w:rPr>
            </w:pPr>
            <w:r>
              <w:rPr>
                <w:rFonts w:hint="eastAsia"/>
                <w:sz w:val="24"/>
              </w:rPr>
              <w:t>2、边长1厘米的正方形，面积是1平方厘米；</w:t>
            </w:r>
          </w:p>
          <w:p>
            <w:pPr>
              <w:spacing w:line="360" w:lineRule="exact"/>
              <w:rPr>
                <w:sz w:val="24"/>
              </w:rPr>
            </w:pPr>
            <w:r>
              <w:rPr>
                <w:rFonts w:hint="eastAsia"/>
                <w:sz w:val="24"/>
              </w:rPr>
              <w:t>边长1分米的正方形，面积是1平方分米；</w:t>
            </w:r>
          </w:p>
          <w:p>
            <w:pPr>
              <w:spacing w:line="360" w:lineRule="exact"/>
              <w:rPr>
                <w:sz w:val="24"/>
              </w:rPr>
            </w:pPr>
            <w:r>
              <w:rPr>
                <w:rFonts w:hint="eastAsia"/>
                <w:sz w:val="24"/>
              </w:rPr>
              <w:t>边长1米的正方形，面积是1平方米。</w:t>
            </w:r>
          </w:p>
          <w:p>
            <w:pPr>
              <w:spacing w:line="360" w:lineRule="exact"/>
              <w:rPr>
                <w:sz w:val="24"/>
              </w:rPr>
            </w:pPr>
            <w:r>
              <w:rPr>
                <w:rFonts w:hint="eastAsia"/>
                <w:sz w:val="24"/>
              </w:rPr>
              <w:t>3、面积单位之间的进率</w:t>
            </w:r>
          </w:p>
          <w:p>
            <w:pPr>
              <w:spacing w:line="360" w:lineRule="exact"/>
              <w:rPr>
                <w:sz w:val="24"/>
              </w:rPr>
            </w:pPr>
            <w:r>
              <w:rPr>
                <w:rFonts w:hint="eastAsia"/>
                <w:sz w:val="24"/>
              </w:rPr>
              <w:t xml:space="preserve">1平方分米=100平方厘米  </w:t>
            </w:r>
          </w:p>
          <w:p>
            <w:pPr>
              <w:spacing w:line="360" w:lineRule="exact"/>
              <w:rPr>
                <w:sz w:val="24"/>
              </w:rPr>
            </w:pPr>
            <w:r>
              <w:rPr>
                <w:rFonts w:hint="eastAsia"/>
                <w:sz w:val="24"/>
              </w:rPr>
              <w:t xml:space="preserve">1平方米=100平方分米   </w:t>
            </w:r>
          </w:p>
          <w:p>
            <w:pPr>
              <w:spacing w:line="360" w:lineRule="exact"/>
              <w:rPr>
                <w:sz w:val="24"/>
              </w:rPr>
            </w:pPr>
            <w:r>
              <w:rPr>
                <w:rFonts w:hint="eastAsia"/>
                <w:sz w:val="24"/>
              </w:rPr>
              <w:t>1平方米=10000平方厘米</w:t>
            </w:r>
          </w:p>
          <w:p>
            <w:pPr>
              <w:spacing w:line="360" w:lineRule="exact"/>
              <w:rPr>
                <w:sz w:val="24"/>
              </w:rPr>
            </w:pPr>
          </w:p>
          <w:p>
            <w:pPr>
              <w:spacing w:line="360" w:lineRule="exact"/>
              <w:rPr>
                <w:sz w:val="24"/>
              </w:rPr>
            </w:pPr>
            <w:r>
              <w:rPr>
                <w:rFonts w:hint="eastAsia"/>
                <w:sz w:val="24"/>
              </w:rPr>
              <w:t>三、长方形和正方形的面积公式</w:t>
            </w:r>
          </w:p>
          <w:p>
            <w:pPr>
              <w:spacing w:line="360" w:lineRule="exact"/>
              <w:rPr>
                <w:sz w:val="24"/>
              </w:rPr>
            </w:pPr>
            <w:r>
              <w:rPr>
                <w:rFonts w:hint="eastAsia"/>
                <w:sz w:val="24"/>
              </w:rPr>
              <w:t>长方形的面积=长×宽</w:t>
            </w:r>
          </w:p>
          <w:p>
            <w:pPr>
              <w:spacing w:line="360" w:lineRule="exact"/>
              <w:rPr>
                <w:sz w:val="24"/>
              </w:rPr>
            </w:pPr>
            <w:r>
              <w:rPr>
                <w:rFonts w:hint="eastAsia"/>
                <w:sz w:val="24"/>
              </w:rPr>
              <w:t>正方形的面积=边长×边长</w:t>
            </w:r>
          </w:p>
          <w:p>
            <w:pPr>
              <w:spacing w:line="360" w:lineRule="exact"/>
              <w:rPr>
                <w:sz w:val="24"/>
              </w:rPr>
            </w:pPr>
          </w:p>
          <w:p>
            <w:pPr>
              <w:spacing w:line="360" w:lineRule="exact"/>
              <w:rPr>
                <w:sz w:val="24"/>
              </w:rPr>
            </w:pPr>
            <w:r>
              <w:rPr>
                <w:rFonts w:hint="eastAsia"/>
                <w:sz w:val="24"/>
              </w:rPr>
              <w:t>第七单元  分数的初步认识（二）</w:t>
            </w:r>
          </w:p>
          <w:p>
            <w:pPr>
              <w:spacing w:line="360" w:lineRule="exact"/>
              <w:rPr>
                <w:sz w:val="24"/>
              </w:rPr>
            </w:pPr>
            <w:r>
              <w:rPr>
                <w:rFonts w:hint="eastAsia"/>
                <w:sz w:val="24"/>
              </w:rPr>
              <w:t>1、分数</w:t>
            </w:r>
          </w:p>
          <w:p>
            <w:pPr>
              <w:spacing w:line="360" w:lineRule="exact"/>
              <w:rPr>
                <w:sz w:val="24"/>
              </w:rPr>
            </w:pPr>
            <w:r>
              <w:rPr>
                <w:rFonts w:hint="eastAsia"/>
                <w:sz w:val="24"/>
              </w:rPr>
              <w:t>把一些物体作为一个整体平均分成几份，表示其中的一份就是几分之一，表示其中的几份就是几分之几。</w:t>
            </w:r>
          </w:p>
          <w:p>
            <w:pPr>
              <w:spacing w:line="360" w:lineRule="exact"/>
              <w:rPr>
                <w:sz w:val="24"/>
              </w:rPr>
            </w:pPr>
          </w:p>
          <w:p>
            <w:pPr>
              <w:spacing w:line="360" w:lineRule="exact"/>
              <w:rPr>
                <w:sz w:val="24"/>
              </w:rPr>
            </w:pPr>
            <w:r>
              <w:rPr>
                <w:rFonts w:hint="eastAsia"/>
                <w:sz w:val="24"/>
              </w:rPr>
              <w:t>2、求一些物体的几分之几是多少</w:t>
            </w:r>
          </w:p>
          <w:p>
            <w:pPr>
              <w:spacing w:line="360" w:lineRule="exact"/>
              <w:rPr>
                <w:sz w:val="24"/>
              </w:rPr>
            </w:pPr>
            <w:r>
              <w:rPr>
                <w:rFonts w:hint="eastAsia"/>
                <w:sz w:val="24"/>
              </w:rPr>
              <w:t>先求出这些物体的几分之一是多少，再乘取出的份数。即， 总个数÷分母×分子=取出的个数。</w:t>
            </w:r>
          </w:p>
          <w:p>
            <w:pPr>
              <w:spacing w:line="360" w:lineRule="exact"/>
              <w:rPr>
                <w:sz w:val="24"/>
              </w:rPr>
            </w:pPr>
          </w:p>
          <w:p>
            <w:pPr>
              <w:spacing w:line="360" w:lineRule="exact"/>
              <w:rPr>
                <w:sz w:val="24"/>
              </w:rPr>
            </w:pPr>
            <w:r>
              <w:rPr>
                <w:rFonts w:hint="eastAsia"/>
                <w:sz w:val="24"/>
              </w:rPr>
              <w:t>3、同分母分数的加、减法</w:t>
            </w:r>
          </w:p>
          <w:p>
            <w:pPr>
              <w:spacing w:line="360" w:lineRule="exact"/>
              <w:rPr>
                <w:sz w:val="24"/>
              </w:rPr>
            </w:pPr>
            <w:r>
              <w:rPr>
                <w:rFonts w:hint="eastAsia"/>
                <w:sz w:val="24"/>
              </w:rPr>
              <w:t>分母不变，分子相加或相减。</w:t>
            </w:r>
          </w:p>
          <w:p>
            <w:pPr>
              <w:spacing w:line="360" w:lineRule="exact"/>
              <w:rPr>
                <w:sz w:val="24"/>
              </w:rPr>
            </w:pPr>
          </w:p>
          <w:p>
            <w:pPr>
              <w:spacing w:line="360" w:lineRule="exact"/>
              <w:rPr>
                <w:sz w:val="24"/>
              </w:rPr>
            </w:pPr>
            <w:r>
              <w:rPr>
                <w:rFonts w:hint="eastAsia"/>
                <w:sz w:val="24"/>
              </w:rPr>
              <w:t>4、分数比较大小</w:t>
            </w:r>
          </w:p>
          <w:p>
            <w:pPr>
              <w:spacing w:line="360" w:lineRule="exact"/>
              <w:rPr>
                <w:sz w:val="24"/>
              </w:rPr>
            </w:pPr>
            <w:r>
              <w:rPr>
                <w:rFonts w:hint="eastAsia"/>
                <w:sz w:val="24"/>
              </w:rPr>
              <w:t>分子相同比分母，分母大的分数小；分母相同比分子，分子大的分数大。</w:t>
            </w:r>
          </w:p>
          <w:p>
            <w:pPr>
              <w:spacing w:line="360" w:lineRule="exact"/>
              <w:rPr>
                <w:sz w:val="24"/>
              </w:rPr>
            </w:pPr>
          </w:p>
          <w:p>
            <w:pPr>
              <w:spacing w:line="360" w:lineRule="exact"/>
              <w:rPr>
                <w:sz w:val="24"/>
              </w:rPr>
            </w:pPr>
            <w:r>
              <w:rPr>
                <w:rFonts w:hint="eastAsia"/>
                <w:sz w:val="24"/>
              </w:rPr>
              <w:t>第八单元   小数的初步认识</w:t>
            </w:r>
          </w:p>
          <w:p>
            <w:pPr>
              <w:spacing w:line="360" w:lineRule="exact"/>
              <w:rPr>
                <w:sz w:val="24"/>
              </w:rPr>
            </w:pPr>
            <w:r>
              <w:rPr>
                <w:rFonts w:hint="eastAsia"/>
                <w:sz w:val="24"/>
              </w:rPr>
              <w:t>一、小数的意义和读写</w:t>
            </w:r>
          </w:p>
          <w:p>
            <w:pPr>
              <w:spacing w:line="360" w:lineRule="exact"/>
              <w:rPr>
                <w:sz w:val="24"/>
              </w:rPr>
            </w:pPr>
            <w:r>
              <w:rPr>
                <w:rFonts w:hint="eastAsia"/>
                <w:sz w:val="24"/>
              </w:rPr>
              <w:t>1、整数</w:t>
            </w:r>
          </w:p>
          <w:p>
            <w:pPr>
              <w:spacing w:line="360" w:lineRule="exact"/>
              <w:rPr>
                <w:sz w:val="24"/>
              </w:rPr>
            </w:pPr>
            <w:r>
              <w:rPr>
                <w:rFonts w:hint="eastAsia"/>
                <w:sz w:val="24"/>
              </w:rPr>
              <w:t>以前学过的表示物体个数的1，2，3……是自然数，0也是自然数，它们都是整数。0是最小的自然数。0既是自然数也是整数。</w:t>
            </w:r>
          </w:p>
          <w:p>
            <w:pPr>
              <w:spacing w:line="360" w:lineRule="exact"/>
              <w:rPr>
                <w:sz w:val="24"/>
              </w:rPr>
            </w:pPr>
          </w:p>
          <w:p>
            <w:pPr>
              <w:spacing w:line="360" w:lineRule="exact"/>
              <w:rPr>
                <w:sz w:val="24"/>
              </w:rPr>
            </w:pPr>
            <w:r>
              <w:rPr>
                <w:rFonts w:hint="eastAsia"/>
                <w:sz w:val="24"/>
              </w:rPr>
              <w:t>2、小数的组成</w:t>
            </w:r>
          </w:p>
          <w:p>
            <w:pPr>
              <w:spacing w:line="360" w:lineRule="exact"/>
              <w:rPr>
                <w:sz w:val="24"/>
              </w:rPr>
            </w:pPr>
            <w:r>
              <w:rPr>
                <w:rFonts w:hint="eastAsia"/>
                <w:sz w:val="24"/>
              </w:rPr>
              <w:t>小数分为整数部分、小数点和小数部分。小数中的圆点叫做小数点，小数点左边的部分是整数部分，右边的部分是小数部分。</w:t>
            </w:r>
          </w:p>
          <w:p>
            <w:pPr>
              <w:spacing w:line="360" w:lineRule="exact"/>
              <w:rPr>
                <w:sz w:val="24"/>
              </w:rPr>
            </w:pPr>
          </w:p>
          <w:p>
            <w:pPr>
              <w:spacing w:line="360" w:lineRule="exact"/>
              <w:rPr>
                <w:sz w:val="24"/>
              </w:rPr>
            </w:pPr>
            <w:r>
              <w:rPr>
                <w:rFonts w:hint="eastAsia"/>
                <w:sz w:val="24"/>
              </w:rPr>
              <w:t>3、小数的读法</w:t>
            </w:r>
          </w:p>
          <w:p>
            <w:pPr>
              <w:spacing w:line="360" w:lineRule="exact"/>
              <w:rPr>
                <w:sz w:val="24"/>
              </w:rPr>
            </w:pPr>
            <w:r>
              <w:rPr>
                <w:rFonts w:hint="eastAsia"/>
                <w:sz w:val="24"/>
              </w:rPr>
              <w:t>小数的整数部分按整数的读法去读，整数部分是0的，就读作零；中间的小数点读作点；小数部分按从左到右的顺序依次读出每一个数位上的数字，如果中间有0，也必须读出。</w:t>
            </w:r>
          </w:p>
          <w:p>
            <w:pPr>
              <w:spacing w:line="360" w:lineRule="exact"/>
              <w:rPr>
                <w:sz w:val="24"/>
              </w:rPr>
            </w:pPr>
          </w:p>
          <w:p>
            <w:pPr>
              <w:spacing w:line="360" w:lineRule="exact"/>
              <w:rPr>
                <w:sz w:val="24"/>
              </w:rPr>
            </w:pPr>
            <w:r>
              <w:rPr>
                <w:rFonts w:hint="eastAsia"/>
                <w:sz w:val="24"/>
              </w:rPr>
              <w:t>4、小数的写法</w:t>
            </w:r>
          </w:p>
          <w:p>
            <w:pPr>
              <w:spacing w:line="360" w:lineRule="exact"/>
              <w:rPr>
                <w:sz w:val="24"/>
              </w:rPr>
            </w:pPr>
            <w:r>
              <w:rPr>
                <w:rFonts w:hint="eastAsia"/>
                <w:sz w:val="24"/>
              </w:rPr>
              <w:t>写小数时，先写整数部分，按照整数的写法去写；然后在个位的右下角点上小数点；最后写小数部分，依次写出各个数位上的数字。</w:t>
            </w:r>
          </w:p>
          <w:p>
            <w:pPr>
              <w:spacing w:line="360" w:lineRule="exact"/>
              <w:rPr>
                <w:sz w:val="24"/>
              </w:rPr>
            </w:pPr>
          </w:p>
          <w:p>
            <w:pPr>
              <w:spacing w:line="360" w:lineRule="exact"/>
              <w:rPr>
                <w:sz w:val="24"/>
              </w:rPr>
            </w:pPr>
            <w:r>
              <w:rPr>
                <w:rFonts w:hint="eastAsia"/>
                <w:sz w:val="24"/>
              </w:rPr>
              <w:t>二、比较小数的大小</w:t>
            </w:r>
          </w:p>
          <w:p>
            <w:pPr>
              <w:spacing w:line="360" w:lineRule="exact"/>
              <w:rPr>
                <w:sz w:val="24"/>
              </w:rPr>
            </w:pPr>
            <w:r>
              <w:rPr>
                <w:rFonts w:hint="eastAsia"/>
                <w:sz w:val="24"/>
              </w:rPr>
              <w:t>1、先比较整数部分，整数部分大的那个数就大；如果整数部分相同，就看小数部分，小数部分第一位上的数大的那个数就大。</w:t>
            </w:r>
          </w:p>
          <w:p>
            <w:pPr>
              <w:spacing w:line="360" w:lineRule="exact"/>
              <w:rPr>
                <w:sz w:val="24"/>
              </w:rPr>
            </w:pPr>
            <w:r>
              <w:rPr>
                <w:rFonts w:hint="eastAsia"/>
                <w:sz w:val="24"/>
              </w:rPr>
              <w:t>2、计量单位不同的小数比较大小，应先化成相同的单位再进行比较。</w:t>
            </w:r>
          </w:p>
          <w:p>
            <w:pPr>
              <w:spacing w:line="360" w:lineRule="exact"/>
              <w:rPr>
                <w:sz w:val="24"/>
              </w:rPr>
            </w:pPr>
            <w:r>
              <w:rPr>
                <w:rFonts w:hint="eastAsia"/>
                <w:sz w:val="24"/>
              </w:rPr>
              <w:t>4、小数和分数比较大小时，要么把小数化成分数，要么把分数化成小数，再进行大小比较。</w:t>
            </w:r>
          </w:p>
          <w:p>
            <w:pPr>
              <w:spacing w:line="360" w:lineRule="exact"/>
              <w:rPr>
                <w:sz w:val="24"/>
              </w:rPr>
            </w:pPr>
          </w:p>
          <w:p>
            <w:pPr>
              <w:spacing w:line="360" w:lineRule="exact"/>
              <w:rPr>
                <w:sz w:val="24"/>
              </w:rPr>
            </w:pPr>
            <w:r>
              <w:rPr>
                <w:rFonts w:hint="eastAsia"/>
                <w:sz w:val="24"/>
              </w:rPr>
              <w:t>三、简单的小数加减法</w:t>
            </w:r>
          </w:p>
          <w:p>
            <w:pPr>
              <w:spacing w:line="360" w:lineRule="exact"/>
              <w:rPr>
                <w:sz w:val="24"/>
              </w:rPr>
            </w:pPr>
            <w:r>
              <w:rPr>
                <w:rFonts w:hint="eastAsia"/>
                <w:sz w:val="24"/>
              </w:rPr>
              <w:t>1、小数加法的计算方法</w:t>
            </w:r>
          </w:p>
          <w:p>
            <w:pPr>
              <w:spacing w:line="360" w:lineRule="exact"/>
              <w:rPr>
                <w:sz w:val="24"/>
              </w:rPr>
            </w:pPr>
            <w:r>
              <w:rPr>
                <w:rFonts w:hint="eastAsia"/>
                <w:sz w:val="24"/>
              </w:rPr>
              <w:t>（1）小数点对齐（数位对齐）;</w:t>
            </w:r>
          </w:p>
          <w:p>
            <w:pPr>
              <w:spacing w:line="360" w:lineRule="exact"/>
              <w:rPr>
                <w:sz w:val="24"/>
              </w:rPr>
            </w:pPr>
            <w:r>
              <w:rPr>
                <w:rFonts w:hint="eastAsia"/>
                <w:sz w:val="24"/>
              </w:rPr>
              <w:t>（2）从低位算起，哪一位上相加满十就向前一位进1;</w:t>
            </w:r>
          </w:p>
          <w:p>
            <w:pPr>
              <w:spacing w:line="360" w:lineRule="exact"/>
              <w:rPr>
                <w:sz w:val="24"/>
              </w:rPr>
            </w:pPr>
            <w:r>
              <w:rPr>
                <w:rFonts w:hint="eastAsia"/>
                <w:sz w:val="24"/>
              </w:rPr>
              <w:t>（3）算完的结果中对齐加数的小数点，点上小数点。</w:t>
            </w:r>
          </w:p>
          <w:p>
            <w:pPr>
              <w:spacing w:line="360" w:lineRule="exact"/>
              <w:rPr>
                <w:sz w:val="24"/>
              </w:rPr>
            </w:pPr>
            <w:r>
              <w:rPr>
                <w:rFonts w:hint="eastAsia"/>
                <w:sz w:val="24"/>
              </w:rPr>
              <w:t>2、小数减法的计算方法</w:t>
            </w:r>
          </w:p>
          <w:p>
            <w:pPr>
              <w:spacing w:line="360" w:lineRule="exact"/>
              <w:rPr>
                <w:sz w:val="24"/>
              </w:rPr>
            </w:pPr>
            <w:r>
              <w:rPr>
                <w:rFonts w:hint="eastAsia"/>
                <w:sz w:val="24"/>
              </w:rPr>
              <w:t>（1）小数点对齐（数位对齐）；</w:t>
            </w:r>
          </w:p>
          <w:p>
            <w:pPr>
              <w:spacing w:line="360" w:lineRule="exact"/>
              <w:rPr>
                <w:sz w:val="24"/>
              </w:rPr>
            </w:pPr>
            <w:r>
              <w:rPr>
                <w:rFonts w:hint="eastAsia"/>
                <w:sz w:val="24"/>
              </w:rPr>
              <w:t>（2）从低位减起，被减数哪一位上的数不够减，要向前一位借1当10；</w:t>
            </w:r>
          </w:p>
          <w:p>
            <w:pPr>
              <w:spacing w:line="360" w:lineRule="exact"/>
              <w:rPr>
                <w:sz w:val="24"/>
              </w:rPr>
            </w:pPr>
            <w:r>
              <w:rPr>
                <w:rFonts w:hint="eastAsia"/>
                <w:sz w:val="24"/>
              </w:rPr>
              <w:t>（3）差的小数点要与被减数、减数的小数点对齐。</w:t>
            </w:r>
          </w:p>
          <w:p>
            <w:pPr>
              <w:spacing w:line="360" w:lineRule="exact"/>
              <w:rPr>
                <w:sz w:val="24"/>
              </w:rPr>
            </w:pPr>
          </w:p>
          <w:p>
            <w:pPr>
              <w:spacing w:line="360" w:lineRule="exact"/>
              <w:rPr>
                <w:sz w:val="24"/>
              </w:rPr>
            </w:pPr>
            <w:r>
              <w:rPr>
                <w:rFonts w:hint="eastAsia"/>
                <w:sz w:val="24"/>
              </w:rPr>
              <w:t>第九单元  数据的收集和整理（二）</w:t>
            </w:r>
          </w:p>
          <w:p>
            <w:pPr>
              <w:spacing w:line="360" w:lineRule="exact"/>
              <w:rPr>
                <w:sz w:val="24"/>
              </w:rPr>
            </w:pPr>
            <w:r>
              <w:rPr>
                <w:rFonts w:hint="eastAsia"/>
                <w:sz w:val="24"/>
              </w:rPr>
              <w:t>1、掌握调查、收集数据的简单方法，会用表格的形式呈现整理数据的结果。</w:t>
            </w:r>
          </w:p>
          <w:p>
            <w:pPr>
              <w:spacing w:line="360" w:lineRule="exact"/>
              <w:rPr>
                <w:sz w:val="24"/>
              </w:rPr>
            </w:pPr>
            <w:r>
              <w:rPr>
                <w:rFonts w:hint="eastAsia"/>
                <w:sz w:val="24"/>
              </w:rPr>
              <w:t>2、对数据进行分类整理，分类的标准不同，得到的信息也不同。</w:t>
            </w:r>
          </w:p>
          <w:p>
            <w:pPr>
              <w:spacing w:line="360" w:lineRule="exact"/>
              <w:rPr>
                <w:sz w:val="24"/>
              </w:rPr>
            </w:pPr>
            <w:r>
              <w:rPr>
                <w:rFonts w:hint="eastAsia"/>
                <w:sz w:val="24"/>
              </w:rPr>
              <w:t>3、对数据进行简单分析，灵活运用不同方法给数据排序和分析。</w:t>
            </w:r>
          </w:p>
          <w:p>
            <w:pPr>
              <w:spacing w:line="360" w:lineRule="exact"/>
              <w:rPr>
                <w:sz w:val="24"/>
              </w:rPr>
            </w:pPr>
          </w:p>
          <w:p>
            <w:pPr>
              <w:spacing w:line="360" w:lineRule="exact"/>
              <w:rPr>
                <w:sz w:val="24"/>
              </w:rPr>
            </w:pPr>
          </w:p>
          <w:p>
            <w:pPr>
              <w:spacing w:line="360" w:lineRule="exact"/>
              <w:rPr>
                <w:sz w:val="24"/>
              </w:rPr>
            </w:pPr>
          </w:p>
          <w:p>
            <w:pPr>
              <w:spacing w:line="360" w:lineRule="exact"/>
              <w:rPr>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第十七周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李军伟</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rPr>
                <w:sz w:val="28"/>
                <w:szCs w:val="28"/>
              </w:rPr>
            </w:pPr>
            <w:r>
              <w:rPr>
                <w:rFonts w:hint="eastAsia"/>
                <w:sz w:val="28"/>
                <w:szCs w:val="28"/>
              </w:rPr>
              <w:t>内容：期末习题编制</w:t>
            </w:r>
          </w:p>
          <w:p>
            <w:pPr>
              <w:spacing w:line="440" w:lineRule="exact"/>
              <w:rPr>
                <w:rFonts w:ascii="宋体" w:hAnsi="宋体"/>
                <w:sz w:val="24"/>
              </w:rPr>
            </w:pPr>
            <w:r>
              <w:rPr>
                <w:rFonts w:hint="eastAsia" w:ascii="宋体" w:hAnsi="宋体"/>
                <w:sz w:val="24"/>
              </w:rPr>
              <w:t>一、填空</w:t>
            </w:r>
          </w:p>
          <w:p>
            <w:pPr>
              <w:spacing w:line="440" w:lineRule="exact"/>
              <w:rPr>
                <w:rFonts w:ascii="宋体" w:hAnsi="宋体"/>
                <w:sz w:val="24"/>
              </w:rPr>
            </w:pPr>
            <w:r>
              <w:rPr>
                <w:rFonts w:hint="eastAsia" w:ascii="宋体" w:hAnsi="宋体"/>
                <w:sz w:val="24"/>
              </w:rPr>
              <w:t>1.23×56的积是（  ）位数，16×25的积极末尾有（  ）个0。</w:t>
            </w:r>
          </w:p>
          <w:p>
            <w:pPr>
              <w:spacing w:line="440" w:lineRule="exact"/>
              <w:rPr>
                <w:rFonts w:ascii="宋体" w:hAnsi="宋体"/>
                <w:sz w:val="24"/>
              </w:rPr>
            </w:pPr>
            <w:r>
              <w:rPr>
                <w:rFonts w:hint="eastAsia" w:ascii="宋体" w:hAnsi="宋体"/>
                <w:sz w:val="24"/>
              </w:rPr>
              <w:t>2.找规律填数。</w:t>
            </w:r>
          </w:p>
          <w:p>
            <w:pPr>
              <w:spacing w:line="440" w:lineRule="exact"/>
              <w:rPr>
                <w:rFonts w:ascii="宋体" w:hAnsi="宋体"/>
                <w:sz w:val="24"/>
              </w:rPr>
            </w:pPr>
            <w:r>
              <w:rPr>
                <w:rFonts w:hint="eastAsia" w:ascii="宋体" w:hAnsi="宋体"/>
                <w:sz w:val="24"/>
              </w:rPr>
              <w:t>（1）1.9, 2.8, 3.7,（   ），（   ）。</w:t>
            </w:r>
          </w:p>
          <w:p>
            <w:pPr>
              <w:spacing w:line="360" w:lineRule="auto"/>
              <w:rPr>
                <w:rFonts w:ascii="宋体" w:hAnsi="宋体"/>
                <w:sz w:val="24"/>
              </w:rPr>
            </w:pPr>
            <w:r>
              <w:rPr>
                <w:rFonts w:hint="eastAsia" w:ascii="宋体" w:hAnsi="宋体"/>
                <w:sz w:val="24"/>
              </w:rPr>
              <w:t>（2）</w:t>
            </w:r>
            <w:r>
              <w:rPr>
                <w:rFonts w:ascii="宋体" w:hAnsi="宋体"/>
                <w:position w:val="-24"/>
                <w:sz w:val="24"/>
              </w:rPr>
              <w:object>
                <v:shape id="_x0000_i1025" o:spt="75" type="#_x0000_t75" style="height:31.1pt;width:17.2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rFonts w:hint="eastAsia" w:ascii="宋体" w:hAnsi="宋体"/>
                <w:sz w:val="24"/>
              </w:rPr>
              <w:t>,</w:t>
            </w:r>
            <w:r>
              <w:rPr>
                <w:rFonts w:ascii="宋体" w:hAnsi="宋体"/>
                <w:position w:val="-24"/>
                <w:sz w:val="24"/>
              </w:rPr>
              <w:object>
                <v:shape id="_x0000_i1026" o:spt="75" type="#_x0000_t75" style="height:31.1pt;width:16.3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r>
              <w:rPr>
                <w:rFonts w:hint="eastAsia" w:ascii="宋体" w:hAnsi="宋体"/>
                <w:sz w:val="24"/>
              </w:rPr>
              <w:t xml:space="preserve"> ,</w:t>
            </w:r>
            <w:r>
              <w:rPr>
                <w:rFonts w:ascii="宋体" w:hAnsi="宋体"/>
                <w:position w:val="-24"/>
                <w:sz w:val="24"/>
              </w:rPr>
              <w:object>
                <v:shape id="_x0000_i1027" o:spt="75" type="#_x0000_t75" style="height:31.1pt;width:12.2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rFonts w:hint="eastAsia" w:ascii="宋体" w:hAnsi="宋体"/>
                <w:sz w:val="24"/>
              </w:rPr>
              <w:t xml:space="preserve"> ,（   ），（   ）。</w:t>
            </w:r>
          </w:p>
          <w:p>
            <w:pPr>
              <w:spacing w:line="360" w:lineRule="auto"/>
              <w:rPr>
                <w:rFonts w:ascii="宋体" w:hAnsi="宋体"/>
                <w:sz w:val="24"/>
              </w:rPr>
            </w:pPr>
            <w:r>
              <w:rPr>
                <w:rFonts w:hint="eastAsia" w:ascii="宋体" w:hAnsi="宋体"/>
                <w:sz w:val="24"/>
              </w:rPr>
              <w:t>3.在括号里填合适的单位。</w:t>
            </w:r>
          </w:p>
          <w:p>
            <w:pPr>
              <w:spacing w:line="440" w:lineRule="exact"/>
              <w:rPr>
                <w:rFonts w:ascii="宋体" w:hAnsi="宋体"/>
                <w:sz w:val="24"/>
              </w:rPr>
            </w:pPr>
            <w:r>
              <w:rPr>
                <w:rFonts w:hint="eastAsia" w:ascii="宋体" w:hAnsi="宋体"/>
                <w:sz w:val="24"/>
              </w:rPr>
              <w:t>位于长江下游的苏通大桥大约长8（    ）。     小华的体重是32（    ）。</w:t>
            </w:r>
          </w:p>
          <w:p>
            <w:pPr>
              <w:spacing w:line="440" w:lineRule="exact"/>
              <w:rPr>
                <w:rFonts w:ascii="宋体" w:hAnsi="宋体"/>
                <w:sz w:val="24"/>
              </w:rPr>
            </w:pPr>
            <w:r>
              <w:rPr>
                <w:rFonts w:hint="eastAsia" w:ascii="宋体" w:hAnsi="宋体"/>
                <w:sz w:val="24"/>
              </w:rPr>
              <w:t>小明家的住房面积是90（      ）。            一张桌子高约是70（     ）。</w:t>
            </w:r>
          </w:p>
          <w:p>
            <w:pPr>
              <w:spacing w:line="440" w:lineRule="exact"/>
              <w:rPr>
                <w:rFonts w:ascii="宋体" w:hAnsi="宋体"/>
                <w:sz w:val="24"/>
              </w:rPr>
            </w:pPr>
            <w:r>
              <w:rPr>
                <w:rFonts w:hint="eastAsia" w:ascii="宋体" w:hAnsi="宋体"/>
                <w:sz w:val="24"/>
              </w:rPr>
              <w:t>4.一个长方形相邻两条边长度的和是12分米，它的周长是（    ）分米；一个正方形周长是12厘米，它的面积是（    ）平方厘米。</w:t>
            </w:r>
          </w:p>
          <w:p>
            <w:pPr>
              <w:spacing w:line="360" w:lineRule="auto"/>
              <w:rPr>
                <w:rFonts w:ascii="宋体" w:hAnsi="宋体"/>
                <w:sz w:val="24"/>
              </w:rPr>
            </w:pPr>
            <w:r>
              <w:rPr>
                <w:rFonts w:hint="eastAsia" w:ascii="宋体" w:hAnsi="宋体"/>
                <w:sz w:val="24"/>
              </w:rPr>
              <w:t>5.小刚买回来12支彩笔，其中5支是红色的。红色彩笔占彩笔总数的</w:t>
            </w:r>
            <w:r>
              <w:rPr>
                <w:rFonts w:ascii="宋体" w:hAnsi="宋体"/>
                <w:position w:val="-30"/>
                <w:sz w:val="24"/>
              </w:rPr>
              <w:object>
                <v:shape id="_x0000_i1028" o:spt="75" type="#_x0000_t75" style="height:34.35pt;width:32.75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rPr>
                <w:rFonts w:hint="eastAsia" w:ascii="宋体" w:hAnsi="宋体"/>
                <w:sz w:val="24"/>
              </w:rPr>
              <w:t>。</w:t>
            </w:r>
          </w:p>
          <w:p>
            <w:pPr>
              <w:spacing w:line="360" w:lineRule="auto"/>
              <w:rPr>
                <w:rFonts w:ascii="宋体" w:hAnsi="宋体"/>
                <w:sz w:val="24"/>
              </w:rPr>
            </w:pPr>
            <w:r>
              <w:rPr>
                <w:rFonts w:hint="eastAsia" w:ascii="宋体" w:hAnsi="宋体"/>
                <w:sz w:val="24"/>
              </w:rPr>
              <w:t>6.一艘轮船上午7时从南京出发，晚上8时30分到达江西九江。用24时记时法表示是从（    ：   ）到（    ：   ），一共经过了（   ）小时（    ）分钟。</w:t>
            </w:r>
          </w:p>
          <w:p>
            <w:pPr>
              <w:spacing w:line="440" w:lineRule="exact"/>
              <w:rPr>
                <w:rFonts w:ascii="宋体" w:hAnsi="宋体"/>
                <w:sz w:val="24"/>
              </w:rPr>
            </w:pPr>
            <w:r>
              <w:rPr>
                <w:rFonts w:hint="eastAsia" w:ascii="宋体" w:hAnsi="宋体"/>
                <w:sz w:val="24"/>
              </w:rPr>
              <w:t>7.在跳远比赛中，小明跳了3.2米，小强跳了2.8米，小军跳了3.4米，（    ）跳得最远。在100米短跑比赛中，小明跑了15.6秒，小强跑了16.5秒，小军跑了16.9秒，（    ）跑得最快。</w:t>
            </w:r>
          </w:p>
          <w:p>
            <w:pPr>
              <w:spacing w:line="360" w:lineRule="auto"/>
              <w:rPr>
                <w:rFonts w:ascii="宋体" w:hAnsi="宋体"/>
                <w:sz w:val="24"/>
              </w:rPr>
            </w:pPr>
            <w:r>
              <w:rPr>
                <w:rFonts w:ascii="宋体" w:hAnsi="宋体"/>
                <w:sz w:val="24"/>
              </w:rPr>
              <mc:AlternateContent>
                <mc:Choice Requires="wps">
                  <w:drawing>
                    <wp:anchor distT="0" distB="0" distL="114300" distR="114300" simplePos="0" relativeHeight="251741184" behindDoc="0" locked="0" layoutInCell="1" allowOverlap="1">
                      <wp:simplePos x="0" y="0"/>
                      <wp:positionH relativeFrom="column">
                        <wp:posOffset>342900</wp:posOffset>
                      </wp:positionH>
                      <wp:positionV relativeFrom="paragraph">
                        <wp:posOffset>0</wp:posOffset>
                      </wp:positionV>
                      <wp:extent cx="228600" cy="198755"/>
                      <wp:effectExtent l="4445" t="4445" r="14605" b="6350"/>
                      <wp:wrapNone/>
                      <wp:docPr id="84" name="椭圆 4"/>
                      <wp:cNvGraphicFramePr/>
                      <a:graphic xmlns:a="http://schemas.openxmlformats.org/drawingml/2006/main">
                        <a:graphicData uri="http://schemas.microsoft.com/office/word/2010/wordprocessingShape">
                          <wps:wsp>
                            <wps:cNvSpPr/>
                            <wps:spPr>
                              <a:xfrm>
                                <a:off x="0" y="0"/>
                                <a:ext cx="228600" cy="198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4" o:spid="_x0000_s1026" o:spt="3" type="#_x0000_t3" style="position:absolute;left:0pt;margin-left:27pt;margin-top:0pt;height:15.65pt;width:18pt;z-index:251741184;mso-width-relative:page;mso-height-relative:page;" fillcolor="#FFFFFF" filled="t" stroked="t" coordsize="21600,21600" o:gfxdata="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0BNla1QAAAAUBAAAPAAAA&#10;AAAAAAEAIAAAACIAAABkcnMvZG93bnJldi54bWxQSwECFAAUAAAACACHTuJA8uvthN8BAADJAwAA&#10;DgAAAAAAAAABACAAAAAkAQAAZHJzL2Uyb0RvYy54bWxQSwUGAAAAAAYABgBZAQAAdQUAAAAA&#10;">
                      <v:fill on="t" focussize="0,0"/>
                      <v:stroke color="#000000" joinstyle="round"/>
                      <v:imagedata o:title=""/>
                      <o:lock v:ext="edit" aspectratio="f"/>
                    </v:shape>
                  </w:pict>
                </mc:Fallback>
              </mc:AlternateContent>
            </w:r>
            <w:r>
              <w:rPr>
                <w:rFonts w:hint="eastAsia" w:ascii="宋体" w:hAnsi="宋体"/>
                <w:sz w:val="24"/>
              </w:rPr>
              <w:t>8.在    里填“﹥”“﹤”或“﹦”。</w:t>
            </w:r>
          </w:p>
          <w:p>
            <w:pPr>
              <w:spacing w:line="360" w:lineRule="auto"/>
              <w:rPr>
                <w:rFonts w:ascii="宋体" w:hAnsi="宋体"/>
                <w:sz w:val="24"/>
              </w:rPr>
            </w:pPr>
            <w:r>
              <w:rPr>
                <w:rFonts w:hint="eastAsia" w:ascii="宋体" w:hAnsi="宋体"/>
                <w:sz w:val="24"/>
              </w:rPr>
              <mc:AlternateContent>
                <mc:Choice Requires="wps">
                  <w:drawing>
                    <wp:anchor distT="0" distB="0" distL="114300" distR="114300" simplePos="0" relativeHeight="251743232" behindDoc="0" locked="0" layoutInCell="1" allowOverlap="1">
                      <wp:simplePos x="0" y="0"/>
                      <wp:positionH relativeFrom="column">
                        <wp:posOffset>2171700</wp:posOffset>
                      </wp:positionH>
                      <wp:positionV relativeFrom="paragraph">
                        <wp:posOffset>0</wp:posOffset>
                      </wp:positionV>
                      <wp:extent cx="228600" cy="297180"/>
                      <wp:effectExtent l="4445" t="4445" r="14605" b="22225"/>
                      <wp:wrapNone/>
                      <wp:docPr id="91" name="椭圆 5"/>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5" o:spid="_x0000_s1026" o:spt="3" type="#_x0000_t3" style="position:absolute;left:0pt;margin-left:171pt;margin-top:0pt;height:23.4pt;width:18pt;z-index:251743232;mso-width-relative:page;mso-height-relative:page;" fillcolor="#FFFFFF" filled="t" stroked="t" coordsize="21600,21600" o:gfxdata="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SDZvXAAAABwEAAA8A&#10;AAAAAAAAAQAgAAAAIgAAAGRycy9kb3ducmV2LnhtbFBLAQIUABQAAAAIAIdO4kBURqxf3wEAAMkD&#10;AAAOAAAAAAAAAAEAIAAAACYBAABkcnMvZTJvRG9jLnhtbFBLBQYAAAAABgAGAFkBAAB3BQ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744256" behindDoc="0" locked="0" layoutInCell="1" allowOverlap="1">
                      <wp:simplePos x="0" y="0"/>
                      <wp:positionH relativeFrom="column">
                        <wp:posOffset>3886200</wp:posOffset>
                      </wp:positionH>
                      <wp:positionV relativeFrom="paragraph">
                        <wp:posOffset>0</wp:posOffset>
                      </wp:positionV>
                      <wp:extent cx="228600" cy="297180"/>
                      <wp:effectExtent l="4445" t="4445" r="14605" b="22225"/>
                      <wp:wrapNone/>
                      <wp:docPr id="89" name="椭圆 6"/>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6" o:spid="_x0000_s1026" o:spt="3" type="#_x0000_t3" style="position:absolute;left:0pt;margin-left:306pt;margin-top:0pt;height:23.4pt;width:18pt;z-index:251744256;mso-width-relative:page;mso-height-relative:page;" fillcolor="#FFFFFF" filled="t" stroked="t" coordsize="21600,21600" o:gfxdata="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1MMzHXAAAABwEAAA8A&#10;AAAAAAAAAQAgAAAAIgAAAGRycy9kb3ducmV2LnhtbFBLAQIUABQAAAAIAIdO4kB1z5B63wEAAMkD&#10;AAAOAAAAAAAAAAEAIAAAACYBAABkcnMvZTJvRG9jLnhtbFBLBQYAAAAABgAGAFkBAAB3BQ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742208" behindDoc="0" locked="0" layoutInCell="1" allowOverlap="1">
                      <wp:simplePos x="0" y="0"/>
                      <wp:positionH relativeFrom="column">
                        <wp:posOffset>342900</wp:posOffset>
                      </wp:positionH>
                      <wp:positionV relativeFrom="paragraph">
                        <wp:posOffset>0</wp:posOffset>
                      </wp:positionV>
                      <wp:extent cx="228600" cy="297180"/>
                      <wp:effectExtent l="4445" t="4445" r="14605" b="22225"/>
                      <wp:wrapNone/>
                      <wp:docPr id="86" name="椭圆 7"/>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7" o:spid="_x0000_s1026" o:spt="3" type="#_x0000_t3" style="position:absolute;left:0pt;margin-left:27pt;margin-top:0pt;height:23.4pt;width:18pt;z-index:251742208;mso-width-relative:page;mso-height-relative:page;" fillcolor="#FFFFFF" filled="t" stroked="t" coordsize="21600,21600" o:gfxdata="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7+NeNUAAAAFAQAADwAA&#10;AAAAAAABACAAAAAiAAAAZHJzL2Rvd25yZXYueG1sUEsBAhQAFAAAAAgAh07iQM/v2vrgAQAAyQMA&#10;AA4AAAAAAAAAAQAgAAAAJAEAAGRycy9lMm9Eb2MueG1sUEsFBgAAAAAGAAYAWQEAAHYFAAAAAA==&#10;">
                      <v:fill on="t" focussize="0,0"/>
                      <v:stroke color="#000000" joinstyle="round"/>
                      <v:imagedata o:title=""/>
                      <o:lock v:ext="edit" aspectratio="f"/>
                    </v:shape>
                  </w:pict>
                </mc:Fallback>
              </mc:AlternateContent>
            </w:r>
            <w:r>
              <w:rPr>
                <w:rFonts w:hint="eastAsia" w:ascii="宋体" w:hAnsi="宋体"/>
                <w:sz w:val="24"/>
              </w:rPr>
              <w:t>4.5      5.4         23×30      900        49×51      59×41</w:t>
            </w:r>
          </w:p>
          <w:p>
            <w:pPr>
              <w:spacing w:line="360" w:lineRule="auto"/>
              <w:rPr>
                <w:rFonts w:ascii="宋体" w:hAnsi="宋体"/>
                <w:sz w:val="24"/>
              </w:rPr>
            </w:pPr>
            <w:r>
              <w:rPr>
                <w:rFonts w:hint="eastAsia" w:ascii="宋体" w:hAnsi="宋体"/>
                <w:sz w:val="24"/>
              </w:rPr>
              <mc:AlternateContent>
                <mc:Choice Requires="wps">
                  <w:drawing>
                    <wp:anchor distT="0" distB="0" distL="114300" distR="114300" simplePos="0" relativeHeight="251747328" behindDoc="0" locked="0" layoutInCell="1" allowOverlap="1">
                      <wp:simplePos x="0" y="0"/>
                      <wp:positionH relativeFrom="column">
                        <wp:posOffset>4114800</wp:posOffset>
                      </wp:positionH>
                      <wp:positionV relativeFrom="paragraph">
                        <wp:posOffset>-2540</wp:posOffset>
                      </wp:positionV>
                      <wp:extent cx="228600" cy="297180"/>
                      <wp:effectExtent l="4445" t="4445" r="14605" b="22225"/>
                      <wp:wrapNone/>
                      <wp:docPr id="87" name="椭圆 8"/>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8" o:spid="_x0000_s1026" o:spt="3" type="#_x0000_t3" style="position:absolute;left:0pt;margin-left:324pt;margin-top:-0.2pt;height:23.4pt;width:18pt;z-index:251747328;mso-width-relative:page;mso-height-relative:page;" fillcolor="#FFFFFF" filled="t" stroked="t" coordsize="21600,21600" o:gfxdata="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WoJJ31wAAAAgBAAAP&#10;AAAAAAAAAAEAIAAAACIAAABkcnMvZG93bnJldi54bWxQSwECFAAUAAAACACHTuJAgOKCq+ABAADJ&#10;AwAADgAAAAAAAAABACAAAAAmAQAAZHJzL2Uyb0RvYy54bWxQSwUGAAAAAAYABgBZAQAAeAU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746304" behindDoc="0" locked="0" layoutInCell="1" allowOverlap="1">
                      <wp:simplePos x="0" y="0"/>
                      <wp:positionH relativeFrom="column">
                        <wp:posOffset>2057400</wp:posOffset>
                      </wp:positionH>
                      <wp:positionV relativeFrom="paragraph">
                        <wp:posOffset>0</wp:posOffset>
                      </wp:positionV>
                      <wp:extent cx="228600" cy="297180"/>
                      <wp:effectExtent l="4445" t="4445" r="14605" b="22225"/>
                      <wp:wrapNone/>
                      <wp:docPr id="98" name="椭圆 9"/>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9" o:spid="_x0000_s1026" o:spt="3" type="#_x0000_t3" style="position:absolute;left:0pt;margin-left:162pt;margin-top:0pt;height:23.4pt;width:18pt;z-index:251746304;mso-width-relative:page;mso-height-relative:page;" fillcolor="#FFFFFF" filled="t" stroked="t" coordsize="21600,21600" o:gfxdata="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3gkxA1gAAAAcBAAAPAAAA&#10;AAAAAAEAIAAAACIAAABkcnMvZG93bnJldi54bWxQSwECFAAUAAAACACHTuJAlw1l7d4BAADJAwAA&#10;DgAAAAAAAAABACAAAAAlAQAAZHJzL2Uyb0RvYy54bWxQSwUGAAAAAAYABgBZAQAAdQU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745280" behindDoc="0" locked="0" layoutInCell="1" allowOverlap="1">
                      <wp:simplePos x="0" y="0"/>
                      <wp:positionH relativeFrom="column">
                        <wp:posOffset>342900</wp:posOffset>
                      </wp:positionH>
                      <wp:positionV relativeFrom="paragraph">
                        <wp:posOffset>0</wp:posOffset>
                      </wp:positionV>
                      <wp:extent cx="228600" cy="297180"/>
                      <wp:effectExtent l="4445" t="4445" r="14605" b="22225"/>
                      <wp:wrapNone/>
                      <wp:docPr id="90" name="椭圆 10"/>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10" o:spid="_x0000_s1026" o:spt="3" type="#_x0000_t3" style="position:absolute;left:0pt;margin-left:27pt;margin-top:0pt;height:23.4pt;width:18pt;z-index:251745280;mso-width-relative:page;mso-height-relative:page;" fillcolor="#FFFFFF" filled="t" stroked="t" coordsize="21600,21600" o:gfxdata="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O/jXjVAAAABQEAAA8AAAAA&#10;AAAAAQAgAAAAIgAAAGRycy9kb3ducmV2LnhtbFBLAQIUABQAAAAIAIdO4kCoDh/T3gEAAMoDAAAO&#10;AAAAAAAAAAEAIAAAACQBAABkcnMvZTJvRG9jLnhtbFBLBQYAAAAABgAGAFkBAAB0BQAAAAA=&#10;">
                      <v:fill on="t" focussize="0,0"/>
                      <v:stroke color="#000000" joinstyle="round"/>
                      <v:imagedata o:title=""/>
                      <o:lock v:ext="edit" aspectratio="f"/>
                    </v:shape>
                  </w:pict>
                </mc:Fallback>
              </mc:AlternateContent>
            </w:r>
            <w:r>
              <w:rPr>
                <w:rFonts w:hint="eastAsia" w:ascii="宋体" w:hAnsi="宋体"/>
                <w:sz w:val="24"/>
              </w:rPr>
              <w:t>8吨      800千克    50时      2日2时  （54－48）÷3    54－48÷3</w:t>
            </w:r>
          </w:p>
          <w:p>
            <w:pPr>
              <w:spacing w:line="440" w:lineRule="exact"/>
              <w:rPr>
                <w:rFonts w:ascii="宋体" w:hAnsi="宋体"/>
                <w:sz w:val="24"/>
              </w:rPr>
            </w:pPr>
            <w:r>
              <w:rPr>
                <w:rFonts w:hint="eastAsia" w:ascii="宋体" w:hAnsi="宋体"/>
                <w:sz w:val="24"/>
              </w:rPr>
              <w:t>9.小亮从家到学校一共要走1800米，走了（    ）米后正好还剩1千米。</w:t>
            </w:r>
          </w:p>
          <w:p>
            <w:pPr>
              <w:spacing w:line="400" w:lineRule="exact"/>
              <w:rPr>
                <w:rFonts w:ascii="宋体" w:hAnsi="宋体"/>
                <w:sz w:val="24"/>
              </w:rPr>
            </w:pPr>
            <w:r>
              <w:rPr>
                <w:rFonts w:hint="eastAsia" w:ascii="宋体" w:hAnsi="宋体"/>
                <w:sz w:val="24"/>
              </w:rPr>
              <w:t>10.一年有（    ）个季度，每个季度有（    ）个月；儿童节在第（    ）季度，元旦在第（    ）季度。</w:t>
            </w:r>
          </w:p>
          <w:p>
            <w:pPr>
              <w:spacing w:line="400" w:lineRule="exact"/>
              <w:rPr>
                <w:rFonts w:ascii="宋体" w:hAnsi="宋体"/>
                <w:sz w:val="24"/>
              </w:rPr>
            </w:pPr>
            <w:r>
              <w:rPr>
                <w:rFonts w:hint="eastAsia" w:ascii="宋体" w:hAnsi="宋体"/>
                <w:sz w:val="24"/>
              </w:rPr>
              <w:t>二、选择正确答案的序号填在括号里</w:t>
            </w:r>
          </w:p>
          <w:p>
            <w:pPr>
              <w:spacing w:line="400" w:lineRule="exact"/>
              <w:rPr>
                <w:rFonts w:ascii="宋体" w:hAnsi="宋体"/>
                <w:sz w:val="24"/>
              </w:rPr>
            </w:pPr>
            <w:r>
              <w:rPr>
                <w:rFonts w:hint="eastAsia" w:ascii="宋体" w:hAnsi="宋体"/>
                <w:sz w:val="24"/>
              </w:rPr>
              <w:t>1.下面各题中，乘积一定大于4200的是（    ）。</w:t>
            </w:r>
          </w:p>
          <w:p>
            <w:pPr>
              <w:spacing w:line="400" w:lineRule="exact"/>
              <w:rPr>
                <w:rFonts w:ascii="宋体" w:hAnsi="宋体"/>
                <w:sz w:val="24"/>
              </w:rPr>
            </w:pPr>
            <w:r>
              <w:rPr>
                <w:rFonts w:hint="eastAsia" w:ascii="宋体" w:hAnsi="宋体"/>
                <w:sz w:val="24"/>
              </w:rPr>
              <w:t>A 59×69         B 62×72        C 58×71</w:t>
            </w:r>
          </w:p>
          <w:p>
            <w:pPr>
              <w:spacing w:line="400" w:lineRule="exact"/>
              <w:rPr>
                <w:rFonts w:ascii="宋体" w:hAnsi="宋体"/>
                <w:sz w:val="24"/>
              </w:rPr>
            </w:pPr>
            <w:r>
              <w:rPr>
                <w:rFonts w:hint="eastAsia" w:ascii="宋体" w:hAnsi="宋体"/>
                <w:sz w:val="24"/>
              </w:rPr>
              <w:t>2.2008年第29届奥运会在我国首都北京举行，和这一年天数相同的是（   ）年。</w:t>
            </w:r>
          </w:p>
          <w:p>
            <w:pPr>
              <w:spacing w:line="400" w:lineRule="exact"/>
              <w:rPr>
                <w:rFonts w:ascii="宋体" w:hAnsi="宋体"/>
                <w:sz w:val="24"/>
              </w:rPr>
            </w:pPr>
            <w:r>
              <w:rPr>
                <w:rFonts w:hint="eastAsia" w:ascii="宋体" w:hAnsi="宋体"/>
                <w:sz w:val="24"/>
              </w:rPr>
              <w:t>A 1972           B 1998          C 2100</w:t>
            </w:r>
          </w:p>
          <w:p>
            <w:pPr>
              <w:spacing w:line="400" w:lineRule="exact"/>
              <w:rPr>
                <w:rFonts w:ascii="宋体" w:hAnsi="宋体"/>
                <w:sz w:val="24"/>
              </w:rPr>
            </w:pPr>
            <w:r>
              <w:rPr>
                <w:rFonts w:hint="eastAsia" w:ascii="宋体" w:hAnsi="宋体"/>
                <w:sz w:val="24"/>
              </w:rPr>
              <w:t>3.用12个边长1厘米的正方形拼成不同的长方形，其中周长最短的是（    ）。</w:t>
            </w:r>
          </w:p>
          <w:p>
            <w:pPr>
              <w:spacing w:line="400" w:lineRule="exact"/>
              <w:rPr>
                <w:rFonts w:ascii="宋体" w:hAnsi="宋体"/>
                <w:sz w:val="24"/>
              </w:rPr>
            </w:pPr>
            <w:r>
              <w:rPr>
                <w:rFonts w:hint="eastAsia" w:ascii="宋体" w:hAnsi="宋体"/>
                <w:sz w:val="24"/>
              </w:rPr>
              <w:t>A 16厘米        B 14厘米        C 12厘米</w:t>
            </w:r>
          </w:p>
          <w:p>
            <w:pPr>
              <w:spacing w:line="400" w:lineRule="exact"/>
              <w:rPr>
                <w:rFonts w:ascii="宋体" w:hAnsi="宋体"/>
                <w:sz w:val="24"/>
              </w:rPr>
            </w:pPr>
            <w:r>
              <w:rPr>
                <w:rFonts w:hint="eastAsia" w:ascii="宋体" w:hAnsi="宋体"/>
                <w:sz w:val="24"/>
              </w:rPr>
              <w:t>三、下面的说法是否正确？正确的画“√”，错误的画“×”</w:t>
            </w:r>
          </w:p>
          <w:p>
            <w:pPr>
              <w:spacing w:line="400" w:lineRule="exact"/>
              <w:rPr>
                <w:rFonts w:ascii="宋体" w:hAnsi="宋体"/>
                <w:sz w:val="24"/>
              </w:rPr>
            </w:pPr>
            <w:r>
              <w:rPr>
                <w:rFonts w:hint="eastAsia" w:ascii="宋体" w:hAnsi="宋体"/>
                <w:sz w:val="24"/>
              </w:rPr>
              <w:t>1.所有的整数都比小数大。………………………………………………（    ）</w:t>
            </w:r>
          </w:p>
          <w:p>
            <w:pPr>
              <w:spacing w:line="400" w:lineRule="exact"/>
              <w:rPr>
                <w:rFonts w:ascii="宋体" w:hAnsi="宋体"/>
                <w:sz w:val="24"/>
              </w:rPr>
            </w:pPr>
            <w:r>
              <w:rPr>
                <w:rFonts w:hint="eastAsia" w:ascii="宋体" w:hAnsi="宋体"/>
                <w:sz w:val="24"/>
              </w:rPr>
              <w:t>2.在一个月里最多有5个星期日。………………………………………（    ）</w:t>
            </w:r>
          </w:p>
          <w:p>
            <w:pPr>
              <w:spacing w:line="400" w:lineRule="exact"/>
              <w:rPr>
                <w:rFonts w:ascii="宋体" w:hAnsi="宋体"/>
                <w:sz w:val="24"/>
              </w:rPr>
            </w:pPr>
            <w:r>
              <w:rPr>
                <w:rFonts w:hint="eastAsia" w:ascii="宋体" w:hAnsi="宋体"/>
                <w:sz w:val="24"/>
              </w:rPr>
              <w:t>3.从第一天的20时到第二天的20时，一共经过了24小时。…………（    ）</w:t>
            </w:r>
          </w:p>
          <w:p>
            <w:pPr>
              <w:spacing w:line="400" w:lineRule="exact"/>
              <w:rPr>
                <w:rFonts w:ascii="宋体" w:hAnsi="宋体"/>
                <w:sz w:val="24"/>
              </w:rPr>
            </w:pPr>
            <w:r>
              <w:rPr>
                <w:rFonts w:hint="eastAsia" w:ascii="宋体" w:hAnsi="宋体"/>
                <w:sz w:val="24"/>
              </w:rPr>
              <w:t>4.小明统计出全班四个组的人数分别是10人、12人、12人、10人，其中男生25人，女生20人。…………………………………………………………（    ）</w:t>
            </w:r>
          </w:p>
          <w:p>
            <w:pPr>
              <w:spacing w:line="440" w:lineRule="exact"/>
              <w:rPr>
                <w:rFonts w:ascii="宋体" w:hAnsi="宋体"/>
                <w:sz w:val="24"/>
              </w:rPr>
            </w:pPr>
            <w:r>
              <w:rPr>
                <w:rFonts w:hint="eastAsia" w:ascii="宋体" w:hAnsi="宋体"/>
                <w:sz w:val="24"/>
              </w:rPr>
              <w:t>四、计算</w:t>
            </w:r>
          </w:p>
          <w:p>
            <w:pPr>
              <w:spacing w:line="440" w:lineRule="exact"/>
              <w:rPr>
                <w:rFonts w:ascii="宋体" w:hAnsi="宋体"/>
                <w:sz w:val="24"/>
              </w:rPr>
            </w:pPr>
            <w:r>
              <w:rPr>
                <w:rFonts w:hint="eastAsia" w:ascii="宋体" w:hAnsi="宋体"/>
                <w:sz w:val="24"/>
              </w:rPr>
              <w:t>1.直接写出得数。</w:t>
            </w:r>
          </w:p>
          <w:p>
            <w:pPr>
              <w:spacing w:line="360" w:lineRule="auto"/>
              <w:rPr>
                <w:rFonts w:ascii="宋体" w:hAnsi="宋体"/>
                <w:sz w:val="24"/>
              </w:rPr>
            </w:pPr>
            <w:r>
              <w:rPr>
                <w:rFonts w:ascii="宋体" w:hAnsi="宋体"/>
                <w:position w:val="-24"/>
                <w:sz w:val="24"/>
              </w:rPr>
              <w:object>
                <v:shape id="_x0000_i1029" o:spt="75" type="#_x0000_t75" style="height:31.1pt;width:10.65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r>
              <w:rPr>
                <w:rFonts w:hint="eastAsia" w:ascii="宋体" w:hAnsi="宋体"/>
                <w:sz w:val="24"/>
              </w:rPr>
              <w:t>＋</w:t>
            </w:r>
            <w:r>
              <w:rPr>
                <w:rFonts w:ascii="宋体" w:hAnsi="宋体"/>
                <w:position w:val="-24"/>
                <w:sz w:val="24"/>
              </w:rPr>
              <w:object>
                <v:shape id="_x0000_i1030" o:spt="75" type="#_x0000_t75" style="height:31.1pt;width:12.25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r>
              <w:rPr>
                <w:rFonts w:hint="eastAsia" w:ascii="宋体" w:hAnsi="宋体"/>
                <w:sz w:val="24"/>
              </w:rPr>
              <w:t xml:space="preserve">﹦        </w:t>
            </w:r>
            <w:r>
              <w:rPr>
                <w:rFonts w:ascii="宋体" w:hAnsi="宋体"/>
                <w:position w:val="-24"/>
                <w:sz w:val="24"/>
              </w:rPr>
              <w:object>
                <v:shape id="_x0000_i1031" o:spt="75" type="#_x0000_t75" style="height:31.1pt;width:12.25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rPr>
                <w:rFonts w:hint="eastAsia" w:ascii="宋体" w:hAnsi="宋体"/>
                <w:sz w:val="24"/>
              </w:rPr>
              <w:t>－</w:t>
            </w:r>
            <w:r>
              <w:rPr>
                <w:rFonts w:ascii="宋体" w:hAnsi="宋体"/>
                <w:position w:val="-24"/>
                <w:sz w:val="24"/>
              </w:rPr>
              <w:object>
                <v:shape id="_x0000_i1032" o:spt="75" type="#_x0000_t75" style="height:31.1pt;width:12.25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hint="eastAsia" w:ascii="宋体" w:hAnsi="宋体"/>
                <w:sz w:val="24"/>
              </w:rPr>
              <w:t>﹦        24×10﹦          30×50﹦</w:t>
            </w:r>
          </w:p>
          <w:p>
            <w:pPr>
              <w:spacing w:line="360" w:lineRule="auto"/>
              <w:rPr>
                <w:rFonts w:ascii="宋体" w:hAnsi="宋体"/>
                <w:sz w:val="24"/>
              </w:rPr>
            </w:pPr>
            <w:r>
              <w:rPr>
                <w:rFonts w:hint="eastAsia" w:ascii="宋体" w:hAnsi="宋体"/>
                <w:sz w:val="24"/>
              </w:rPr>
              <w:t>0.7＋0.5﹦      4.1－0.4﹦      6×500﹦          24×5﹦</w:t>
            </w:r>
          </w:p>
          <w:p>
            <w:pPr>
              <w:spacing w:line="440" w:lineRule="exact"/>
              <w:rPr>
                <w:rFonts w:ascii="宋体" w:hAnsi="宋体"/>
                <w:sz w:val="24"/>
              </w:rPr>
            </w:pPr>
            <w:r>
              <w:rPr>
                <w:rFonts w:hint="eastAsia" w:ascii="宋体" w:hAnsi="宋体"/>
                <w:sz w:val="24"/>
              </w:rPr>
              <w:t>2.用竖式计算。（带※的题要写出验算过程）</w:t>
            </w:r>
          </w:p>
          <w:p>
            <w:pPr>
              <w:spacing w:line="440" w:lineRule="exact"/>
              <w:rPr>
                <w:rFonts w:ascii="宋体" w:hAnsi="宋体"/>
                <w:sz w:val="24"/>
              </w:rPr>
            </w:pPr>
            <w:r>
              <w:rPr>
                <w:rFonts w:hint="eastAsia" w:ascii="宋体" w:hAnsi="宋体"/>
                <w:sz w:val="24"/>
              </w:rPr>
              <w:t>6.3－3.7        40×35         25×24           ※39×19</w:t>
            </w:r>
          </w:p>
          <w:p>
            <w:pPr>
              <w:spacing w:line="440" w:lineRule="exact"/>
              <w:rPr>
                <w:rFonts w:ascii="宋体" w:hAnsi="宋体"/>
                <w:sz w:val="24"/>
              </w:rPr>
            </w:pPr>
            <w:r>
              <w:rPr>
                <w:rFonts w:hint="eastAsia" w:ascii="宋体" w:hAnsi="宋体"/>
                <w:sz w:val="24"/>
              </w:rPr>
              <w:t>3.用递等式计算。</w:t>
            </w:r>
          </w:p>
          <w:p>
            <w:pPr>
              <w:spacing w:line="440" w:lineRule="exact"/>
              <w:ind w:firstLine="240" w:firstLineChars="100"/>
              <w:rPr>
                <w:rFonts w:ascii="宋体" w:hAnsi="宋体"/>
                <w:sz w:val="24"/>
              </w:rPr>
            </w:pPr>
            <w:r>
              <w:rPr>
                <w:rFonts w:hint="eastAsia" w:ascii="宋体" w:hAnsi="宋体"/>
                <w:sz w:val="24"/>
              </w:rPr>
              <w:t>800－600÷2      18×（537－488）   （359＋146）÷5     26×32＋48</w:t>
            </w:r>
          </w:p>
          <w:p>
            <w:pPr>
              <w:spacing w:line="440" w:lineRule="exact"/>
              <w:rPr>
                <w:rFonts w:ascii="宋体" w:hAnsi="宋体"/>
                <w:sz w:val="24"/>
              </w:rPr>
            </w:pPr>
            <w:r>
              <w:rPr>
                <w:rFonts w:hint="eastAsia" w:ascii="宋体" w:hAnsi="宋体"/>
                <w:sz w:val="24"/>
              </w:rPr>
              <w:t>五、操作题</w:t>
            </w:r>
          </w:p>
          <w:p>
            <w:pPr>
              <w:spacing w:line="360" w:lineRule="auto"/>
              <w:rPr>
                <w:rFonts w:ascii="宋体" w:hAnsi="宋体"/>
                <w:sz w:val="24"/>
              </w:rPr>
            </w:pPr>
            <w:r>
              <w:rPr>
                <w:sz w:val="24"/>
              </w:rPr>
              <w:drawing>
                <wp:anchor distT="0" distB="0" distL="114300" distR="114300" simplePos="0" relativeHeight="251749376" behindDoc="0" locked="0" layoutInCell="1" allowOverlap="1">
                  <wp:simplePos x="0" y="0"/>
                  <wp:positionH relativeFrom="column">
                    <wp:posOffset>800100</wp:posOffset>
                  </wp:positionH>
                  <wp:positionV relativeFrom="paragraph">
                    <wp:posOffset>314960</wp:posOffset>
                  </wp:positionV>
                  <wp:extent cx="1314450" cy="1190625"/>
                  <wp:effectExtent l="0" t="0" r="0" b="9525"/>
                  <wp:wrapNone/>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5"/>
                          <a:stretch>
                            <a:fillRect/>
                          </a:stretch>
                        </pic:blipFill>
                        <pic:spPr>
                          <a:xfrm>
                            <a:off x="0" y="0"/>
                            <a:ext cx="1314450" cy="1190625"/>
                          </a:xfrm>
                          <a:prstGeom prst="rect">
                            <a:avLst/>
                          </a:prstGeom>
                          <a:noFill/>
                          <a:ln w="9525">
                            <a:noFill/>
                          </a:ln>
                        </pic:spPr>
                      </pic:pic>
                    </a:graphicData>
                  </a:graphic>
                </wp:anchor>
              </w:drawing>
            </w:r>
            <w:r>
              <w:rPr>
                <w:rFonts w:hint="eastAsia" w:ascii="宋体" w:hAnsi="宋体"/>
                <w:sz w:val="24"/>
              </w:rPr>
              <w:t>1.下面的大正方形是由16个边长1厘米的小正方形拼成的，请把大正方形的</w:t>
            </w:r>
            <w:r>
              <w:rPr>
                <w:rFonts w:ascii="宋体" w:hAnsi="宋体"/>
                <w:position w:val="-24"/>
                <w:sz w:val="24"/>
              </w:rPr>
              <w:object>
                <v:shape id="_x0000_i1033" o:spt="75" type="#_x0000_t75" style="height:31.1pt;width:12.2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33" r:id="rId26">
                  <o:LockedField>false</o:LockedField>
                </o:OLEObject>
              </w:object>
            </w:r>
            <w:r>
              <w:rPr>
                <w:rFonts w:hint="eastAsia" w:ascii="宋体" w:hAnsi="宋体"/>
                <w:sz w:val="24"/>
              </w:rPr>
              <w:t>涂上颜色。</w:t>
            </w: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r>
              <w:rPr>
                <w:rFonts w:ascii="宋体" w:hAnsi="宋体"/>
                <w:sz w:val="24"/>
              </w:rPr>
              <mc:AlternateContent>
                <mc:Choice Requires="wps">
                  <w:drawing>
                    <wp:anchor distT="0" distB="0" distL="114300" distR="114300" simplePos="0" relativeHeight="251748352" behindDoc="0" locked="0" layoutInCell="1" allowOverlap="1">
                      <wp:simplePos x="0" y="0"/>
                      <wp:positionH relativeFrom="column">
                        <wp:posOffset>3200400</wp:posOffset>
                      </wp:positionH>
                      <wp:positionV relativeFrom="paragraph">
                        <wp:posOffset>340360</wp:posOffset>
                      </wp:positionV>
                      <wp:extent cx="650240" cy="432435"/>
                      <wp:effectExtent l="4445" t="4445" r="12065" b="20320"/>
                      <wp:wrapNone/>
                      <wp:docPr id="95" name="矩形 12"/>
                      <wp:cNvGraphicFramePr/>
                      <a:graphic xmlns:a="http://schemas.openxmlformats.org/drawingml/2006/main">
                        <a:graphicData uri="http://schemas.microsoft.com/office/word/2010/wordprocessingShape">
                          <wps:wsp>
                            <wps:cNvSpPr/>
                            <wps:spPr>
                              <a:xfrm>
                                <a:off x="0" y="0"/>
                                <a:ext cx="650240" cy="43243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2" o:spid="_x0000_s1026" o:spt="1" style="position:absolute;left:0pt;margin-left:252pt;margin-top:26.8pt;height:34.05pt;width:51.2pt;z-index:251748352;mso-width-relative:page;mso-height-relative:page;" fillcolor="#FFFFFF" filled="t" stroked="t" coordsize="21600,21600" o:gfxdata="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h93VNgAAAAKAQAA&#10;DwAAAAAAAAABACAAAAAiAAAAZHJzL2Rvd25yZXYueG1sUEsBAhQAFAAAAAgAh07iQDq2sjTgAQAA&#10;0QMAAA4AAAAAAAAAAQAgAAAAJwEAAGRycy9lMm9Eb2MueG1sUEsFBgAAAAAGAAYAWQEAAHkFAAAA&#10;AA==&#10;">
                      <v:fill on="t" focussize="0,0"/>
                      <v:stroke color="#000000" joinstyle="miter"/>
                      <v:imagedata o:title=""/>
                      <o:lock v:ext="edit" aspectratio="f"/>
                    </v:rect>
                  </w:pict>
                </mc:Fallback>
              </mc:AlternateContent>
            </w:r>
            <w:r>
              <w:rPr>
                <w:rFonts w:hint="eastAsia" w:ascii="宋体" w:hAnsi="宋体"/>
                <w:sz w:val="24"/>
              </w:rPr>
              <w:t>2.在一个长24分米、宽18分米的长方形中，一共能剪出（    ）个边长6分米的正方形。先在下图中画一画，再填出得数。</w:t>
            </w:r>
          </w:p>
          <w:p>
            <w:pPr>
              <w:spacing w:line="440" w:lineRule="exact"/>
              <w:rPr>
                <w:rFonts w:ascii="宋体" w:hAnsi="宋体"/>
                <w:sz w:val="24"/>
              </w:rPr>
            </w:pPr>
          </w:p>
          <w:p>
            <w:pPr>
              <w:spacing w:line="440" w:lineRule="exact"/>
              <w:rPr>
                <w:rFonts w:ascii="宋体" w:hAnsi="宋体"/>
                <w:sz w:val="24"/>
              </w:rPr>
            </w:pPr>
            <w:r>
              <w:rPr>
                <w:rFonts w:hint="eastAsia" w:ascii="宋体" w:hAnsi="宋体"/>
                <w:sz w:val="24"/>
              </w:rPr>
              <w:t>六、解决实际问题</w:t>
            </w:r>
          </w:p>
          <w:p>
            <w:pPr>
              <w:spacing w:line="440" w:lineRule="exact"/>
              <w:rPr>
                <w:rFonts w:ascii="宋体" w:hAnsi="宋体"/>
                <w:sz w:val="24"/>
              </w:rPr>
            </w:pPr>
            <w:r>
              <w:rPr>
                <w:rFonts w:hint="eastAsia" w:ascii="宋体" w:hAnsi="宋体"/>
                <w:sz w:val="24"/>
              </w:rPr>
              <w:t>1.有一个3层的展览馆，每层有4个展厅。如果每个展厅放32幅画，一共能展出多少幅画？</w:t>
            </w:r>
          </w:p>
          <w:p>
            <w:pPr>
              <w:spacing w:line="440" w:lineRule="exact"/>
              <w:rPr>
                <w:rFonts w:ascii="宋体" w:hAnsi="宋体"/>
                <w:sz w:val="24"/>
              </w:rPr>
            </w:pPr>
            <w:r>
              <w:rPr>
                <w:rFonts w:hint="eastAsia" w:ascii="宋体" w:hAnsi="宋体"/>
                <w:sz w:val="24"/>
              </w:rPr>
              <w:t>2.果园里有桃树250棵，梨树的棵树是桃树的4倍。</w:t>
            </w:r>
          </w:p>
          <w:p>
            <w:pPr>
              <w:spacing w:line="440" w:lineRule="exact"/>
              <w:rPr>
                <w:rFonts w:ascii="宋体" w:hAnsi="宋体"/>
                <w:sz w:val="24"/>
              </w:rPr>
            </w:pPr>
            <w:r>
              <w:rPr>
                <w:rFonts w:hint="eastAsia" w:ascii="宋体" w:hAnsi="宋体"/>
                <w:sz w:val="24"/>
              </w:rPr>
              <w:t>（1）果园里的桃树比梨树少多少棵？</w:t>
            </w:r>
          </w:p>
          <w:p>
            <w:pPr>
              <w:spacing w:line="440" w:lineRule="exact"/>
              <w:ind w:left="315" w:leftChars="150"/>
              <w:rPr>
                <w:rFonts w:ascii="宋体" w:hAnsi="宋体"/>
                <w:sz w:val="24"/>
              </w:rPr>
            </w:pPr>
            <w:r>
              <w:rPr>
                <w:rFonts w:hint="eastAsia" w:ascii="宋体" w:hAnsi="宋体"/>
                <w:sz w:val="24"/>
              </w:rPr>
              <w:t>（2）果园里的桃树和梨树一共有多少棵？</w:t>
            </w:r>
          </w:p>
          <w:p>
            <w:pPr>
              <w:numPr>
                <w:ilvl w:val="0"/>
                <w:numId w:val="9"/>
              </w:numPr>
              <w:spacing w:line="440" w:lineRule="exact"/>
              <w:rPr>
                <w:rFonts w:ascii="宋体" w:hAnsi="宋体"/>
                <w:sz w:val="24"/>
              </w:rPr>
            </w:pPr>
            <w:r>
              <w:rPr>
                <w:rFonts w:hint="eastAsia" w:ascii="宋体" w:hAnsi="宋体"/>
                <w:sz w:val="24"/>
              </w:rPr>
              <w:t>小丽家今年上半年的水电费一共是714元，小菲家今年上半年平均每月的水电费是87元。</w:t>
            </w:r>
          </w:p>
          <w:p>
            <w:pPr>
              <w:numPr>
                <w:ilvl w:val="0"/>
                <w:numId w:val="10"/>
              </w:numPr>
              <w:spacing w:line="440" w:lineRule="exact"/>
              <w:rPr>
                <w:rFonts w:ascii="宋体" w:hAnsi="宋体"/>
                <w:sz w:val="24"/>
              </w:rPr>
            </w:pPr>
            <w:r>
              <w:rPr>
                <w:rFonts w:hint="eastAsia" w:ascii="宋体" w:hAnsi="宋体"/>
                <w:sz w:val="24"/>
              </w:rPr>
              <w:t>小菲家今年上半年的水电费比小丽家一共少多少元？</w:t>
            </w:r>
          </w:p>
          <w:p>
            <w:pPr>
              <w:spacing w:line="440" w:lineRule="exact"/>
              <w:rPr>
                <w:rFonts w:ascii="宋体" w:hAnsi="宋体"/>
                <w:sz w:val="24"/>
              </w:rPr>
            </w:pPr>
            <w:r>
              <w:rPr>
                <w:rFonts w:hint="eastAsia" w:ascii="宋体" w:hAnsi="宋体"/>
                <w:sz w:val="24"/>
              </w:rPr>
              <w:t>（2）小菲家今年你平均每月的水电费比小丽家少多少元？</w:t>
            </w:r>
          </w:p>
          <w:p>
            <w:pPr>
              <w:spacing w:line="440" w:lineRule="exact"/>
              <w:rPr>
                <w:rFonts w:ascii="宋体" w:hAnsi="宋体"/>
                <w:sz w:val="24"/>
              </w:rPr>
            </w:pPr>
            <w:r>
              <w:rPr>
                <w:rFonts w:hint="eastAsia" w:ascii="宋体" w:hAnsi="宋体"/>
                <w:sz w:val="24"/>
              </w:rPr>
              <w:t>4.王大妈利用一面墙围了一个长12米、宽8米的养鸡场，这个养鸡场占地多少平方米？如果利用竹篱笆围起来，至少需要竹篱笆多少米？</w:t>
            </w:r>
          </w:p>
          <w:p>
            <w:pPr>
              <w:spacing w:line="440" w:lineRule="exact"/>
              <w:rPr>
                <w:rFonts w:ascii="宋体" w:hAnsi="宋体"/>
                <w:sz w:val="24"/>
              </w:rPr>
            </w:pPr>
            <w:r>
              <w:rPr>
                <w:rFonts w:hint="eastAsia" w:ascii="宋体" w:hAnsi="宋体"/>
                <w:sz w:val="24"/>
              </w:rPr>
              <w:t>5.三（1）班全班一共48人。改选班长时，有</w:t>
            </w:r>
            <w:r>
              <w:rPr>
                <w:rFonts w:ascii="宋体" w:hAnsi="宋体"/>
                <w:position w:val="-24"/>
                <w:sz w:val="24"/>
              </w:rPr>
              <w:object>
                <v:shape id="_x0000_i1034" o:spt="75" type="#_x0000_t75" style="height:31.1pt;width:12.25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28">
                  <o:LockedField>false</o:LockedField>
                </o:OLEObject>
              </w:object>
            </w:r>
            <w:r>
              <w:rPr>
                <w:rFonts w:hint="eastAsia" w:ascii="宋体" w:hAnsi="宋体"/>
                <w:sz w:val="24"/>
              </w:rPr>
              <w:t>的同学选许芳，有</w:t>
            </w:r>
            <w:r>
              <w:rPr>
                <w:rFonts w:ascii="宋体" w:hAnsi="宋体"/>
                <w:position w:val="-24"/>
                <w:sz w:val="24"/>
              </w:rPr>
              <w:object>
                <v:shape id="_x0000_i1035" o:spt="75" type="#_x0000_t75" style="height:31.1pt;width:12.25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r>
              <w:rPr>
                <w:rFonts w:hint="eastAsia" w:ascii="宋体" w:hAnsi="宋体"/>
                <w:sz w:val="24"/>
              </w:rPr>
              <w:t>的同学选王强。他们两人各得了多少票？你认为谁当班长比较合适？</w:t>
            </w:r>
          </w:p>
          <w:p>
            <w:pPr>
              <w:spacing w:line="440" w:lineRule="exact"/>
              <w:rPr>
                <w:rFonts w:ascii="宋体" w:hAnsi="宋体"/>
                <w:sz w:val="24"/>
              </w:rPr>
            </w:pPr>
            <w:r>
              <w:rPr>
                <w:rFonts w:hint="eastAsia" w:ascii="宋体" w:hAnsi="宋体"/>
                <w:sz w:val="24"/>
              </w:rPr>
              <w:t>6.小华调查学校田径队18名队员的体重情况，结果如下。</w:t>
            </w:r>
          </w:p>
          <w:p>
            <w:pPr>
              <w:spacing w:line="440" w:lineRule="exact"/>
              <w:rPr>
                <w:rFonts w:ascii="宋体" w:hAnsi="宋体"/>
                <w:sz w:val="24"/>
              </w:rPr>
            </w:pPr>
            <w:r>
              <w:rPr>
                <w:sz w:val="24"/>
              </w:rPr>
              <w:drawing>
                <wp:anchor distT="0" distB="0" distL="114300" distR="114300" simplePos="0" relativeHeight="251752448" behindDoc="0" locked="0" layoutInCell="1" allowOverlap="1">
                  <wp:simplePos x="0" y="0"/>
                  <wp:positionH relativeFrom="column">
                    <wp:posOffset>3314700</wp:posOffset>
                  </wp:positionH>
                  <wp:positionV relativeFrom="paragraph">
                    <wp:posOffset>96520</wp:posOffset>
                  </wp:positionV>
                  <wp:extent cx="1657350" cy="1333500"/>
                  <wp:effectExtent l="0" t="0" r="0" b="0"/>
                  <wp:wrapNone/>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32" r:link="rId33"/>
                          <a:stretch>
                            <a:fillRect/>
                          </a:stretch>
                        </pic:blipFill>
                        <pic:spPr>
                          <a:xfrm>
                            <a:off x="0" y="0"/>
                            <a:ext cx="1657350" cy="1333500"/>
                          </a:xfrm>
                          <a:prstGeom prst="rect">
                            <a:avLst/>
                          </a:prstGeom>
                          <a:noFill/>
                          <a:ln w="9525">
                            <a:noFill/>
                          </a:ln>
                        </pic:spPr>
                      </pic:pic>
                    </a:graphicData>
                  </a:graphic>
                </wp:anchor>
              </w:drawing>
            </w:r>
            <w:r>
              <w:rPr>
                <w:sz w:val="24"/>
              </w:rPr>
              <w:drawing>
                <wp:anchor distT="0" distB="0" distL="114300" distR="114300" simplePos="0" relativeHeight="251751424" behindDoc="0" locked="0" layoutInCell="1" allowOverlap="1">
                  <wp:simplePos x="0" y="0"/>
                  <wp:positionH relativeFrom="column">
                    <wp:posOffset>1714500</wp:posOffset>
                  </wp:positionH>
                  <wp:positionV relativeFrom="paragraph">
                    <wp:posOffset>96520</wp:posOffset>
                  </wp:positionV>
                  <wp:extent cx="1619250" cy="1304925"/>
                  <wp:effectExtent l="0" t="0" r="0" b="9525"/>
                  <wp:wrapNone/>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34" r:link="rId35"/>
                          <a:stretch>
                            <a:fillRect/>
                          </a:stretch>
                        </pic:blipFill>
                        <pic:spPr>
                          <a:xfrm>
                            <a:off x="0" y="0"/>
                            <a:ext cx="1619250" cy="1304925"/>
                          </a:xfrm>
                          <a:prstGeom prst="rect">
                            <a:avLst/>
                          </a:prstGeom>
                          <a:noFill/>
                          <a:ln w="9525">
                            <a:noFill/>
                          </a:ln>
                        </pic:spPr>
                      </pic:pic>
                    </a:graphicData>
                  </a:graphic>
                </wp:anchor>
              </w:drawing>
            </w:r>
            <w:r>
              <w:rPr>
                <w:sz w:val="24"/>
              </w:rPr>
              <w:drawing>
                <wp:anchor distT="0" distB="0" distL="114300" distR="114300" simplePos="0" relativeHeight="251750400" behindDoc="0" locked="0" layoutInCell="1" allowOverlap="1">
                  <wp:simplePos x="0" y="0"/>
                  <wp:positionH relativeFrom="column">
                    <wp:posOffset>0</wp:posOffset>
                  </wp:positionH>
                  <wp:positionV relativeFrom="paragraph">
                    <wp:posOffset>96520</wp:posOffset>
                  </wp:positionV>
                  <wp:extent cx="1647825" cy="1295400"/>
                  <wp:effectExtent l="0" t="0" r="9525" b="0"/>
                  <wp:wrapNone/>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36" r:link="rId37"/>
                          <a:stretch>
                            <a:fillRect/>
                          </a:stretch>
                        </pic:blipFill>
                        <pic:spPr>
                          <a:xfrm>
                            <a:off x="0" y="0"/>
                            <a:ext cx="1647825" cy="1295400"/>
                          </a:xfrm>
                          <a:prstGeom prst="rect">
                            <a:avLst/>
                          </a:prstGeom>
                          <a:noFill/>
                          <a:ln w="9525">
                            <a:noFill/>
                          </a:ln>
                        </pic:spPr>
                      </pic:pic>
                    </a:graphicData>
                  </a:graphic>
                </wp:anchor>
              </w:drawing>
            </w:r>
          </w:p>
          <w:p>
            <w:pPr>
              <w:spacing w:line="440" w:lineRule="exact"/>
              <w:rPr>
                <w:rFonts w:ascii="宋体" w:hAnsi="宋体" w:cs="宋体"/>
                <w:kern w:val="0"/>
                <w:sz w:val="24"/>
              </w:rPr>
            </w:pPr>
          </w:p>
          <w:p>
            <w:pPr>
              <w:spacing w:line="440" w:lineRule="exact"/>
              <w:rPr>
                <w:rFonts w:ascii="宋体" w:hAnsi="宋体" w:cs="宋体"/>
                <w:kern w:val="0"/>
                <w:sz w:val="24"/>
              </w:rPr>
            </w:pPr>
          </w:p>
          <w:p>
            <w:pPr>
              <w:spacing w:line="440" w:lineRule="exact"/>
              <w:rPr>
                <w:rFonts w:ascii="宋体" w:hAnsi="宋体" w:cs="宋体"/>
                <w:kern w:val="0"/>
                <w:sz w:val="24"/>
              </w:rPr>
            </w:pPr>
          </w:p>
          <w:p>
            <w:pPr>
              <w:spacing w:line="440" w:lineRule="exact"/>
              <w:rPr>
                <w:rFonts w:ascii="宋体" w:hAnsi="宋体" w:cs="宋体"/>
                <w:kern w:val="0"/>
                <w:sz w:val="24"/>
              </w:rPr>
            </w:pPr>
          </w:p>
          <w:p>
            <w:pPr>
              <w:spacing w:line="440" w:lineRule="exact"/>
              <w:rPr>
                <w:rFonts w:ascii="宋体" w:hAnsi="宋体" w:cs="宋体"/>
                <w:kern w:val="0"/>
                <w:sz w:val="24"/>
              </w:rPr>
            </w:pPr>
            <w:r>
              <w:rPr>
                <w:rFonts w:hint="eastAsia" w:ascii="宋体" w:hAnsi="宋体" w:cs="宋体"/>
                <w:kern w:val="0"/>
                <w:sz w:val="24"/>
              </w:rPr>
              <w:t>（1）根据上面的数据分别填写下面的表格。</w:t>
            </w:r>
          </w:p>
          <w:p>
            <w:pPr>
              <w:spacing w:line="440" w:lineRule="exact"/>
              <w:rPr>
                <w:rFonts w:ascii="宋体" w:hAnsi="宋体" w:cs="宋体"/>
                <w:kern w:val="0"/>
                <w:sz w:val="24"/>
              </w:rPr>
            </w:pPr>
            <w:r>
              <w:rPr>
                <w:rFonts w:hint="eastAsia" w:ascii="宋体" w:hAnsi="宋体" w:cs="宋体"/>
                <w:kern w:val="0"/>
                <w:sz w:val="24"/>
              </w:rPr>
              <w:t xml:space="preserve">              学校田径队男、女队员人数统计</w:t>
            </w:r>
          </w:p>
          <w:tbl>
            <w:tblPr>
              <w:tblStyle w:val="8"/>
              <w:tblW w:w="3402" w:type="dxa"/>
              <w:tblInd w:w="1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pPr>
                    <w:spacing w:line="440" w:lineRule="exact"/>
                    <w:jc w:val="center"/>
                    <w:rPr>
                      <w:rFonts w:ascii="宋体" w:hAnsi="宋体" w:cs="宋体"/>
                      <w:kern w:val="0"/>
                      <w:sz w:val="24"/>
                    </w:rPr>
                  </w:pPr>
                  <w:r>
                    <w:rPr>
                      <w:rFonts w:hint="eastAsia" w:ascii="宋体" w:hAnsi="宋体" w:cs="宋体"/>
                      <w:kern w:val="0"/>
                      <w:sz w:val="24"/>
                    </w:rPr>
                    <w:t>性别</w:t>
                  </w:r>
                </w:p>
              </w:tc>
              <w:tc>
                <w:tcPr>
                  <w:tcW w:w="1134" w:type="dxa"/>
                </w:tcPr>
                <w:p>
                  <w:pPr>
                    <w:spacing w:line="440" w:lineRule="exact"/>
                    <w:jc w:val="center"/>
                    <w:rPr>
                      <w:rFonts w:ascii="宋体" w:hAnsi="宋体" w:cs="宋体"/>
                      <w:kern w:val="0"/>
                      <w:sz w:val="24"/>
                    </w:rPr>
                  </w:pPr>
                  <w:r>
                    <w:rPr>
                      <w:rFonts w:hint="eastAsia" w:ascii="宋体" w:hAnsi="宋体" w:cs="宋体"/>
                      <w:kern w:val="0"/>
                      <w:sz w:val="24"/>
                    </w:rPr>
                    <w:t>男</w:t>
                  </w:r>
                </w:p>
              </w:tc>
              <w:tc>
                <w:tcPr>
                  <w:tcW w:w="1134" w:type="dxa"/>
                </w:tcPr>
                <w:p>
                  <w:pPr>
                    <w:spacing w:line="440" w:lineRule="exact"/>
                    <w:jc w:val="center"/>
                    <w:rPr>
                      <w:rFonts w:ascii="宋体" w:hAnsi="宋体" w:cs="宋体"/>
                      <w:kern w:val="0"/>
                      <w:sz w:val="24"/>
                    </w:rPr>
                  </w:pPr>
                  <w:r>
                    <w:rPr>
                      <w:rFonts w:hint="eastAsia" w:ascii="宋体" w:hAnsi="宋体" w:cs="宋体"/>
                      <w:kern w:val="0"/>
                      <w:sz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34" w:type="dxa"/>
                </w:tcPr>
                <w:p>
                  <w:pPr>
                    <w:spacing w:line="440" w:lineRule="exact"/>
                    <w:jc w:val="center"/>
                    <w:rPr>
                      <w:rFonts w:ascii="宋体" w:hAnsi="宋体" w:cs="宋体"/>
                      <w:kern w:val="0"/>
                      <w:sz w:val="24"/>
                    </w:rPr>
                  </w:pPr>
                  <w:r>
                    <w:rPr>
                      <w:rFonts w:hint="eastAsia" w:ascii="宋体" w:hAnsi="宋体" w:cs="宋体"/>
                      <w:kern w:val="0"/>
                      <w:sz w:val="24"/>
                    </w:rPr>
                    <w:t>人数</w:t>
                  </w:r>
                </w:p>
              </w:tc>
              <w:tc>
                <w:tcPr>
                  <w:tcW w:w="1134" w:type="dxa"/>
                </w:tcPr>
                <w:p>
                  <w:pPr>
                    <w:spacing w:line="440" w:lineRule="exact"/>
                    <w:jc w:val="center"/>
                    <w:rPr>
                      <w:rFonts w:ascii="宋体" w:hAnsi="宋体" w:cs="宋体"/>
                      <w:kern w:val="0"/>
                      <w:sz w:val="24"/>
                    </w:rPr>
                  </w:pPr>
                </w:p>
              </w:tc>
              <w:tc>
                <w:tcPr>
                  <w:tcW w:w="1134" w:type="dxa"/>
                </w:tcPr>
                <w:p>
                  <w:pPr>
                    <w:spacing w:line="440" w:lineRule="exact"/>
                    <w:jc w:val="center"/>
                    <w:rPr>
                      <w:rFonts w:ascii="宋体" w:hAnsi="宋体" w:cs="宋体"/>
                      <w:kern w:val="0"/>
                      <w:sz w:val="24"/>
                    </w:rPr>
                  </w:pPr>
                </w:p>
              </w:tc>
            </w:tr>
          </w:tbl>
          <w:p>
            <w:pPr>
              <w:widowControl/>
              <w:spacing w:line="440" w:lineRule="exact"/>
              <w:ind w:firstLine="1920" w:firstLineChars="800"/>
              <w:jc w:val="left"/>
              <w:rPr>
                <w:rFonts w:ascii="宋体" w:hAnsi="宋体" w:cs="宋体"/>
                <w:kern w:val="0"/>
                <w:sz w:val="24"/>
              </w:rPr>
            </w:pPr>
            <w:r>
              <w:rPr>
                <w:rFonts w:hint="eastAsia" w:ascii="宋体" w:hAnsi="宋体" w:cs="宋体"/>
                <w:kern w:val="0"/>
                <w:sz w:val="24"/>
              </w:rPr>
              <w:t xml:space="preserve"> 学校田径队队员体重情况统计</w:t>
            </w:r>
          </w:p>
          <w:tbl>
            <w:tblPr>
              <w:tblStyle w:val="8"/>
              <w:tblW w:w="6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体重/千克</w:t>
                  </w:r>
                </w:p>
              </w:tc>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30千克以下</w:t>
                  </w:r>
                </w:p>
              </w:tc>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30-40千克</w:t>
                  </w:r>
                </w:p>
              </w:tc>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40千克以上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人数</w:t>
                  </w:r>
                </w:p>
              </w:tc>
              <w:tc>
                <w:tcPr>
                  <w:tcW w:w="1701" w:type="dxa"/>
                </w:tcPr>
                <w:p>
                  <w:pPr>
                    <w:widowControl/>
                    <w:spacing w:line="440" w:lineRule="exact"/>
                    <w:jc w:val="center"/>
                    <w:rPr>
                      <w:rFonts w:ascii="宋体" w:hAnsi="宋体" w:cs="宋体"/>
                      <w:kern w:val="0"/>
                      <w:sz w:val="24"/>
                    </w:rPr>
                  </w:pPr>
                </w:p>
              </w:tc>
              <w:tc>
                <w:tcPr>
                  <w:tcW w:w="1701" w:type="dxa"/>
                </w:tcPr>
                <w:p>
                  <w:pPr>
                    <w:widowControl/>
                    <w:spacing w:line="440" w:lineRule="exact"/>
                    <w:jc w:val="center"/>
                    <w:rPr>
                      <w:rFonts w:ascii="宋体" w:hAnsi="宋体" w:cs="宋体"/>
                      <w:kern w:val="0"/>
                      <w:sz w:val="24"/>
                    </w:rPr>
                  </w:pPr>
                </w:p>
              </w:tc>
              <w:tc>
                <w:tcPr>
                  <w:tcW w:w="1701" w:type="dxa"/>
                </w:tcPr>
                <w:p>
                  <w:pPr>
                    <w:widowControl/>
                    <w:spacing w:line="440" w:lineRule="exact"/>
                    <w:jc w:val="center"/>
                    <w:rPr>
                      <w:rFonts w:ascii="宋体" w:hAnsi="宋体" w:cs="宋体"/>
                      <w:kern w:val="0"/>
                      <w:sz w:val="24"/>
                    </w:rPr>
                  </w:pPr>
                </w:p>
              </w:tc>
            </w:tr>
          </w:tbl>
          <w:p>
            <w:pPr>
              <w:spacing w:line="440" w:lineRule="exact"/>
              <w:rPr>
                <w:rFonts w:ascii="宋体" w:hAnsi="宋体"/>
                <w:sz w:val="24"/>
              </w:rPr>
            </w:pPr>
            <w:r>
              <w:rPr>
                <w:rFonts w:hint="eastAsia" w:ascii="宋体" w:hAnsi="宋体"/>
                <w:sz w:val="24"/>
              </w:rPr>
              <w:t>（2）关于田径队队员的体重，下面哪种说法比较合理？（在括号里画“√”）</w:t>
            </w:r>
          </w:p>
          <w:p>
            <w:pPr>
              <w:spacing w:line="440" w:lineRule="exact"/>
              <w:rPr>
                <w:rFonts w:ascii="宋体" w:hAnsi="宋体"/>
                <w:sz w:val="24"/>
              </w:rPr>
            </w:pPr>
            <w:r>
              <w:rPr>
                <w:rFonts w:hint="eastAsia" w:ascii="宋体" w:hAnsi="宋体"/>
                <w:sz w:val="24"/>
              </w:rPr>
              <w:t>大多数队员的体重低于30千克。（    ）大多数队员的体重超过30千克。（    ）</w:t>
            </w:r>
          </w:p>
          <w:p>
            <w:pPr>
              <w:spacing w:line="440" w:lineRule="exact"/>
              <w:rPr>
                <w:rFonts w:ascii="宋体" w:hAnsi="宋体"/>
                <w:sz w:val="24"/>
              </w:rPr>
            </w:pPr>
            <w:r>
              <w:rPr>
                <w:rFonts w:hint="eastAsia" w:ascii="宋体" w:hAnsi="宋体"/>
                <w:sz w:val="24"/>
              </w:rPr>
              <w:t>大多数队员的体重超过40千克。（    ）</w:t>
            </w:r>
          </w:p>
          <w:p>
            <w:pPr>
              <w:spacing w:line="360" w:lineRule="exact"/>
              <w:rPr>
                <w:sz w:val="28"/>
                <w:szCs w:val="28"/>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第十八周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r>
              <w:rPr>
                <w:rFonts w:hint="eastAsia" w:eastAsia="宋体"/>
                <w:sz w:val="28"/>
                <w:szCs w:val="28"/>
                <w:lang w:eastAsia="zh-CN"/>
              </w:rPr>
              <w:t>、蔡凤奇、李军伟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内容：期末易错题练习</w:t>
            </w:r>
          </w:p>
          <w:p>
            <w:pPr>
              <w:rPr>
                <w:rFonts w:ascii="宋体" w:hAnsi="宋体"/>
                <w:sz w:val="24"/>
              </w:rPr>
            </w:pPr>
            <w:r>
              <w:rPr>
                <w:rFonts w:hint="eastAsia" w:ascii="宋体" w:hAnsi="宋体"/>
                <w:sz w:val="24"/>
              </w:rPr>
              <w:t>（1）用竖式计算34×27时，可以先用27个位上的“7”与34相乘，得（    ）；再用27十位上的“2“与34相乘，得（     ）；最后把两次算出的积相加，得（     ）。</w:t>
            </w:r>
          </w:p>
          <w:p>
            <w:pPr>
              <w:rPr>
                <w:rFonts w:ascii="宋体" w:hAnsi="宋体"/>
                <w:sz w:val="24"/>
              </w:rPr>
            </w:pPr>
            <w:r>
              <w:rPr>
                <w:rFonts w:hint="eastAsia" w:ascii="宋体" w:hAnsi="宋体"/>
                <w:sz w:val="24"/>
              </w:rPr>
              <w:t>（2）每瓶纯净水43千克，21瓶这样的纯净水一共多少千克？</w:t>
            </w:r>
          </w:p>
          <w:p>
            <w:pPr>
              <w:rPr>
                <w:rFonts w:ascii="宋体" w:hAnsi="宋体"/>
                <w:sz w:val="24"/>
              </w:rPr>
            </w:pPr>
            <w:r>
              <w:rPr>
                <w:rFonts w:hint="eastAsia" w:ascii="宋体" w:hAnsi="宋体"/>
                <w:sz w:val="24"/>
              </w:rPr>
              <w:t>(根据数量关系完成填空)</w:t>
            </w:r>
          </w:p>
          <w:p>
            <w:pPr>
              <w:ind w:firstLine="720" w:firstLineChars="300"/>
              <w:rPr>
                <w:rFonts w:ascii="宋体" w:hAnsi="宋体"/>
                <w:sz w:val="24"/>
              </w:rPr>
            </w:pPr>
            <w:r>
              <w:rPr>
                <w:rFonts w:hint="eastAsia" w:ascii="宋体" w:hAnsi="宋体"/>
                <w:sz w:val="24"/>
              </w:rPr>
              <w:t>4  3</w:t>
            </w:r>
          </w:p>
          <w:p>
            <w:pPr>
              <w:rPr>
                <w:rFonts w:ascii="宋体" w:hAnsi="宋体"/>
                <w:sz w:val="24"/>
              </w:rPr>
            </w:pPr>
            <w:r>
              <w:rPr>
                <w:rFonts w:ascii="宋体" w:hAnsi="宋体"/>
                <w:sz w:val="24"/>
              </w:rPr>
              <mc:AlternateContent>
                <mc:Choice Requires="wps">
                  <w:drawing>
                    <wp:anchor distT="0" distB="0" distL="114300" distR="114300" simplePos="0" relativeHeight="251753472" behindDoc="0" locked="0" layoutInCell="1" allowOverlap="1">
                      <wp:simplePos x="0" y="0"/>
                      <wp:positionH relativeFrom="column">
                        <wp:posOffset>228600</wp:posOffset>
                      </wp:positionH>
                      <wp:positionV relativeFrom="paragraph">
                        <wp:posOffset>175260</wp:posOffset>
                      </wp:positionV>
                      <wp:extent cx="685800" cy="0"/>
                      <wp:effectExtent l="0" t="0" r="0" b="0"/>
                      <wp:wrapNone/>
                      <wp:docPr id="5" name="直线 2"/>
                      <wp:cNvGraphicFramePr/>
                      <a:graphic xmlns:a="http://schemas.openxmlformats.org/drawingml/2006/main">
                        <a:graphicData uri="http://schemas.microsoft.com/office/word/2010/wordprocessingShape">
                          <wps:wsp>
                            <wps:cNvCnPr/>
                            <wps:spPr>
                              <a:xfrm flipV="1">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flip:y;margin-left:18pt;margin-top:13.8pt;height:0pt;width:54pt;z-index:251753472;mso-width-relative:page;mso-height-relative:page;" filled="f" stroked="t" coordsize="21600,21600" o:gfxdata="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Xxhr1QAAAAgBAAAPAAAAAAAAAAEAIAAAACIAAABkcnMvZG93&#10;bnJldi54bWxQSwECFAAUAAAACACHTuJAM6emc8oBAACKAwAADgAAAAAAAAABACAAAAAkAQAAZHJz&#10;L2Uyb0RvYy54bWxQSwUGAAAAAAYABgBZAQAAYAUAAAAA&#10;">
                      <v:fill on="f" focussize="0,0"/>
                      <v:stroke color="#000000" joinstyle="round"/>
                      <v:imagedata o:title=""/>
                      <o:lock v:ext="edit" aspectratio="f"/>
                    </v:line>
                  </w:pict>
                </mc:Fallback>
              </mc:AlternateContent>
            </w:r>
            <w:r>
              <w:rPr>
                <w:rFonts w:hint="eastAsia" w:ascii="宋体" w:hAnsi="宋体"/>
                <w:sz w:val="24"/>
              </w:rPr>
              <w:t xml:space="preserve">   × 2  1</w:t>
            </w:r>
          </w:p>
          <w:p>
            <w:pPr>
              <w:ind w:firstLine="720" w:firstLineChars="300"/>
              <w:rPr>
                <w:rFonts w:ascii="宋体" w:hAnsi="宋体"/>
                <w:sz w:val="24"/>
              </w:rPr>
            </w:pPr>
            <w:r>
              <w:rPr>
                <w:rFonts w:hint="eastAsia" w:ascii="宋体" w:hAnsi="宋体"/>
                <w:sz w:val="24"/>
              </w:rPr>
              <w:t xml:space="preserve">4  3  　……………（ </w:t>
            </w:r>
            <w:r>
              <w:rPr>
                <w:rFonts w:ascii="宋体" w:hAnsi="宋体"/>
                <w:sz w:val="24"/>
              </w:rPr>
              <w:t xml:space="preserve"> </w:t>
            </w:r>
            <w:r>
              <w:rPr>
                <w:rFonts w:hint="eastAsia" w:ascii="宋体" w:hAnsi="宋体"/>
                <w:sz w:val="24"/>
              </w:rPr>
              <w:t xml:space="preserve">   ）瓶重（      </w:t>
            </w:r>
            <w:r>
              <w:rPr>
                <w:rFonts w:ascii="宋体" w:hAnsi="宋体"/>
                <w:sz w:val="24"/>
              </w:rPr>
              <w:t xml:space="preserve"> </w:t>
            </w:r>
            <w:r>
              <w:rPr>
                <w:rFonts w:hint="eastAsia" w:ascii="宋体" w:hAnsi="宋体"/>
                <w:sz w:val="24"/>
              </w:rPr>
              <w:t>）千克，</w:t>
            </w:r>
          </w:p>
          <w:p>
            <w:pPr>
              <w:ind w:firstLine="360" w:firstLineChars="150"/>
              <w:rPr>
                <w:rFonts w:ascii="宋体" w:hAnsi="宋体"/>
                <w:sz w:val="24"/>
              </w:rPr>
            </w:pPr>
            <w:r>
              <w:rPr>
                <w:rFonts w:hint="eastAsia" w:ascii="宋体" w:hAnsi="宋体"/>
                <w:sz w:val="24"/>
              </w:rPr>
              <w:t>8  6     ………………（     ）瓶重（</w:t>
            </w:r>
            <w:r>
              <w:rPr>
                <w:rFonts w:ascii="宋体" w:hAnsi="宋体"/>
                <w:sz w:val="24"/>
              </w:rPr>
              <w:t xml:space="preserve">  </w:t>
            </w:r>
            <w:r>
              <w:rPr>
                <w:rFonts w:hint="eastAsia" w:ascii="宋体" w:hAnsi="宋体"/>
                <w:sz w:val="24"/>
              </w:rPr>
              <w:t xml:space="preserve">     ）千克，</w:t>
            </w:r>
          </w:p>
          <w:p>
            <w:pPr>
              <w:ind w:firstLine="360" w:firstLineChars="150"/>
              <w:rPr>
                <w:rFonts w:ascii="宋体" w:hAnsi="宋体"/>
                <w:sz w:val="24"/>
              </w:rPr>
            </w:pPr>
            <w:r>
              <w:rPr>
                <w:rFonts w:hint="eastAsia" w:ascii="宋体" w:hAnsi="宋体"/>
                <w:sz w:val="24"/>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0</wp:posOffset>
                      </wp:positionV>
                      <wp:extent cx="685800" cy="0"/>
                      <wp:effectExtent l="0" t="0" r="0" b="0"/>
                      <wp:wrapNone/>
                      <wp:docPr id="6" name="直线 3"/>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8pt;margin-top:0pt;height:0pt;width:54pt;z-index:251754496;mso-width-relative:page;mso-height-relative:page;" filled="f" stroked="t" coordsize="21600,21600" o:gfxdata="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OaXQ0wAAAAQBAAAPAAAAAAAAAAEAIAAAACIAAABkcnMvZG93bnJldi54bWxQ&#10;SwECFAAUAAAACACHTuJAhiO7WcMBAACAAwAADgAAAAAAAAABACAAAAAiAQAAZHJzL2Uyb0RvYy54&#10;bWxQSwUGAAAAAAYABgBZAQAAVwUAAAAA&#10;">
                      <v:fill on="f" focussize="0,0"/>
                      <v:stroke color="#000000" joinstyle="round"/>
                      <v:imagedata o:title=""/>
                      <o:lock v:ext="edit" aspectratio="f"/>
                    </v:line>
                  </w:pict>
                </mc:Fallback>
              </mc:AlternateContent>
            </w:r>
            <w:r>
              <w:rPr>
                <w:rFonts w:hint="eastAsia" w:ascii="宋体" w:hAnsi="宋体"/>
                <w:sz w:val="24"/>
              </w:rPr>
              <w:t xml:space="preserve">9  0  3 　…………… （     ）瓶重（     </w:t>
            </w:r>
            <w:r>
              <w:rPr>
                <w:rFonts w:ascii="宋体" w:hAnsi="宋体"/>
                <w:sz w:val="24"/>
              </w:rPr>
              <w:t xml:space="preserve"> </w:t>
            </w:r>
            <w:r>
              <w:rPr>
                <w:rFonts w:hint="eastAsia" w:ascii="宋体" w:hAnsi="宋体"/>
                <w:sz w:val="24"/>
              </w:rPr>
              <w:t xml:space="preserve"> ）千克。</w:t>
            </w:r>
          </w:p>
          <w:p>
            <w:pPr>
              <w:ind w:left="480" w:hanging="480" w:hangingChars="200"/>
              <w:rPr>
                <w:rFonts w:ascii="宋体" w:hAnsi="宋体"/>
                <w:sz w:val="24"/>
              </w:rPr>
            </w:pPr>
            <w:r>
              <w:rPr>
                <w:rFonts w:hint="eastAsia" w:ascii="宋体" w:hAnsi="宋体"/>
                <w:sz w:val="24"/>
              </w:rPr>
              <w:t>（3）1桶纯净水重20千克，10桶这样的纯净水重（     ）千克，（    ）桶这样的纯净水重1吨。</w:t>
            </w:r>
          </w:p>
          <w:p>
            <w:pPr>
              <w:ind w:left="360" w:hanging="360" w:hangingChars="150"/>
              <w:rPr>
                <w:rFonts w:ascii="宋体" w:hAnsi="宋体"/>
                <w:sz w:val="24"/>
              </w:rPr>
            </w:pPr>
            <w:r>
              <w:rPr>
                <w:rFonts w:hint="eastAsia" w:ascii="宋体" w:hAnsi="宋体"/>
                <w:sz w:val="24"/>
              </w:rPr>
              <w:t>（4）今年的2月有（    ）天，第一季度有（     ）天，全年有（      ）；一年中连续的两个大月分别是（   ）月和（    ）月。</w:t>
            </w:r>
          </w:p>
          <w:p>
            <w:pPr>
              <w:rPr>
                <w:rFonts w:ascii="宋体" w:hAnsi="宋体"/>
                <w:sz w:val="24"/>
              </w:rPr>
            </w:pPr>
            <w:r>
              <w:rPr>
                <w:rFonts w:hint="eastAsia" w:ascii="宋体" w:hAnsi="宋体"/>
                <w:sz w:val="24"/>
              </w:rPr>
              <w:t xml:space="preserve">（5）根据50×3=150，400-150=250写成综合算式是  </w:t>
            </w:r>
            <w:r>
              <w:rPr>
                <w:rFonts w:hint="eastAsia" w:ascii="宋体" w:hAnsi="宋体"/>
                <w:sz w:val="24"/>
                <w:u w:val="single"/>
              </w:rPr>
              <w:t xml:space="preserve">              </w:t>
            </w:r>
            <w:r>
              <w:rPr>
                <w:rFonts w:hint="eastAsia" w:ascii="宋体" w:hAnsi="宋体"/>
                <w:sz w:val="24"/>
              </w:rPr>
              <w:t xml:space="preserve">  。</w:t>
            </w:r>
          </w:p>
          <w:p>
            <w:pPr>
              <w:rPr>
                <w:rFonts w:ascii="宋体" w:hAnsi="宋体"/>
                <w:sz w:val="24"/>
              </w:rPr>
            </w:pPr>
            <w:r>
              <w:rPr>
                <w:rFonts w:hint="eastAsia" w:ascii="宋体" w:hAnsi="宋体"/>
                <w:sz w:val="24"/>
              </w:rPr>
              <w:t>（6）李奶奶绕一块正方形菜地走了4圈，一共走了320米。这块正方形菜地的边长是（       ）米，面积是（       ）平方米。</w:t>
            </w:r>
          </w:p>
          <w:p>
            <w:pPr>
              <w:rPr>
                <w:rFonts w:ascii="宋体" w:hAnsi="宋体"/>
                <w:sz w:val="24"/>
              </w:rPr>
            </w:pPr>
            <w:r>
              <w:rPr>
                <w:rFonts w:hint="eastAsia" w:ascii="宋体" w:hAnsi="宋体"/>
                <w:sz w:val="24"/>
              </w:rPr>
              <w:t>（7）4个边长2厘米的正方形拼成一个长方形，这个长方形的面积是（   ）。周长可能是（     ）。</w:t>
            </w:r>
          </w:p>
          <w:p>
            <w:pPr>
              <w:adjustRightInd w:val="0"/>
              <w:snapToGrid w:val="0"/>
              <w:spacing w:line="420" w:lineRule="exact"/>
              <w:jc w:val="left"/>
              <w:rPr>
                <w:rFonts w:ascii="宋体" w:hAnsi="宋体" w:cs="宋体"/>
                <w:sz w:val="24"/>
              </w:rPr>
            </w:pPr>
            <w:r>
              <w:rPr>
                <w:rFonts w:hint="eastAsia" w:ascii="宋体" w:hAnsi="宋体"/>
                <w:sz w:val="24"/>
              </w:rPr>
              <w:t>（8）7分米＝(    )米　　3角＝(    )元　  2分米＝ (   ) 厘米</w:t>
            </w:r>
          </w:p>
          <w:p>
            <w:pPr>
              <w:spacing w:line="420" w:lineRule="exact"/>
              <w:jc w:val="left"/>
              <w:rPr>
                <w:rFonts w:ascii="宋体" w:hAnsi="宋体"/>
                <w:sz w:val="24"/>
              </w:rPr>
            </w:pPr>
            <w:r>
              <w:rPr>
                <w:rFonts w:hint="eastAsia" w:ascii="宋体" w:hAnsi="宋体"/>
                <w:sz w:val="24"/>
              </w:rPr>
              <w:t xml:space="preserve">（9）有12个苹果，平均分成2份，每份是这些苹果的（ — ），是（   ）个苹果。 </w:t>
            </w:r>
          </w:p>
          <w:p>
            <w:pPr>
              <w:jc w:val="left"/>
              <w:rPr>
                <w:rFonts w:ascii="宋体" w:hAnsi="宋体"/>
                <w:sz w:val="24"/>
              </w:rPr>
            </w:pPr>
            <w:r>
              <w:rPr>
                <w:rFonts w:hint="eastAsia" w:ascii="宋体" w:hAnsi="宋体"/>
                <w:sz w:val="24"/>
              </w:rPr>
              <w:t>（10）3个</w:t>
            </w:r>
            <w:r>
              <w:rPr>
                <w:rFonts w:ascii="宋体" w:hAnsi="宋体"/>
                <w:position w:val="-24"/>
                <w:sz w:val="24"/>
              </w:rPr>
              <w:object>
                <v:shape id="_x0000_i1036" o:spt="75" type="#_x0000_t75" style="height:31.1pt;width:10.65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hint="eastAsia" w:ascii="宋体" w:hAnsi="宋体"/>
                <w:sz w:val="24"/>
              </w:rPr>
              <w:t>是（   ），（   ）个</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\f(1,8)</w:instrText>
            </w:r>
            <w:r>
              <w:rPr>
                <w:rFonts w:ascii="宋体" w:hAnsi="宋体"/>
                <w:sz w:val="24"/>
              </w:rPr>
              <w:instrText xml:space="preserve"> </w:instrText>
            </w:r>
            <w:r>
              <w:rPr>
                <w:rFonts w:ascii="宋体" w:hAnsi="宋体"/>
                <w:sz w:val="24"/>
              </w:rPr>
              <w:fldChar w:fldCharType="end"/>
            </w:r>
            <w:r>
              <w:rPr>
                <w:rFonts w:hint="eastAsia" w:ascii="宋体" w:hAnsi="宋体"/>
                <w:sz w:val="24"/>
              </w:rPr>
              <w:t>是</w:t>
            </w:r>
            <w:r>
              <w:rPr>
                <w:rFonts w:ascii="宋体" w:hAnsi="宋体"/>
                <w:position w:val="-24"/>
                <w:sz w:val="24"/>
              </w:rPr>
              <w:object>
                <v:shape id="_x0000_i1037" o:spt="75" type="#_x0000_t75" style="height:35.2pt;width:10.6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rFonts w:hint="eastAsia" w:ascii="宋体" w:hAnsi="宋体"/>
                <w:sz w:val="24"/>
              </w:rPr>
              <w:t>，</w:t>
            </w:r>
            <w:r>
              <w:rPr>
                <w:rFonts w:ascii="宋体" w:hAnsi="宋体"/>
                <w:position w:val="-24"/>
                <w:sz w:val="24"/>
              </w:rPr>
              <w:object>
                <v:shape id="_x0000_i1038" o:spt="75" type="#_x0000_t75" style="height:31.1pt;width:12.2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hint="eastAsia" w:ascii="宋体" w:hAnsi="宋体"/>
                <w:sz w:val="24"/>
              </w:rPr>
              <w:t>里有（   ）个</w:t>
            </w:r>
            <w:r>
              <w:rPr>
                <w:rFonts w:ascii="宋体" w:hAnsi="宋体"/>
                <w:position w:val="-24"/>
                <w:sz w:val="24"/>
              </w:rPr>
              <w:object>
                <v:shape id="_x0000_i1039" o:spt="75" type="#_x0000_t75" style="height:31.1pt;width:12.25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9" r:id="rId44">
                  <o:LockedField>false</o:LockedField>
                </o:OLEObject>
              </w:object>
            </w:r>
            <w:r>
              <w:rPr>
                <w:rFonts w:hint="eastAsia" w:ascii="宋体" w:hAnsi="宋体"/>
                <w:sz w:val="24"/>
              </w:rPr>
              <w:t>。</w:t>
            </w:r>
          </w:p>
          <w:p>
            <w:pPr>
              <w:jc w:val="left"/>
              <w:rPr>
                <w:rFonts w:ascii="宋体" w:hAnsi="宋体"/>
                <w:sz w:val="24"/>
              </w:rPr>
            </w:pPr>
            <w:r>
              <w:rPr>
                <w:rFonts w:hint="eastAsia" w:ascii="宋体" w:hAnsi="宋体"/>
                <w:sz w:val="24"/>
              </w:rPr>
              <w:t>（11）一堆小棒18根，这堆小棒的</w:t>
            </w:r>
            <w:r>
              <w:rPr>
                <w:rFonts w:ascii="宋体" w:hAnsi="宋体"/>
                <w:position w:val="-24"/>
                <w:sz w:val="24"/>
              </w:rPr>
              <w:object>
                <v:shape id="_x0000_i1040" o:spt="75" type="#_x0000_t75" style="height:31.1pt;width:10.65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6">
                  <o:LockedField>false</o:LockedField>
                </o:OLEObject>
              </w:object>
            </w:r>
            <w:r>
              <w:rPr>
                <w:rFonts w:hint="eastAsia" w:ascii="宋体" w:hAnsi="宋体"/>
                <w:sz w:val="24"/>
              </w:rPr>
              <w:t>是（　　）根。如果把18根小棒平均分成6份，其中的5份占这些小棒的（ — ），是（　）根。</w:t>
            </w:r>
          </w:p>
          <w:p>
            <w:pPr>
              <w:rPr>
                <w:rFonts w:ascii="宋体" w:hAnsi="宋体"/>
                <w:sz w:val="24"/>
              </w:rPr>
            </w:pPr>
            <w:r>
              <w:rPr>
                <w:rFonts w:hint="eastAsia" w:ascii="宋体" w:hAnsi="宋体"/>
                <w:sz w:val="24"/>
              </w:rPr>
              <w:t>（12）6分米是1米的</w:t>
            </w:r>
            <w:r>
              <w:rPr>
                <w:rFonts w:ascii="宋体" w:hAnsi="宋体"/>
                <w:position w:val="-24"/>
                <w:sz w:val="24"/>
              </w:rPr>
              <w:object>
                <v:shape id="_x0000_i1041" o:spt="75" type="#_x0000_t75" style="height:31.1pt;width:28.65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rFonts w:hint="eastAsia" w:ascii="宋体" w:hAnsi="宋体"/>
                <w:sz w:val="24"/>
              </w:rPr>
              <w:t>，是</w:t>
            </w:r>
            <w:r>
              <w:rPr>
                <w:rFonts w:ascii="宋体" w:hAnsi="宋体"/>
                <w:position w:val="-24"/>
                <w:sz w:val="24"/>
              </w:rPr>
              <w:object>
                <v:shape id="_x0000_i1042" o:spt="75" type="#_x0000_t75" style="height:31.1pt;width:28.65pt;" o:ole="t" filled="f" o:preferrelative="t" stroked="f" coordsize="21600,21600">
                  <v:path/>
                  <v:fill on="f" focussize="0,0"/>
                  <v:stroke on="f" joinstyle="miter"/>
                  <v:imagedata r:id="rId51" o:title=""/>
                  <o:lock v:ext="edit" aspectratio="t"/>
                  <w10:wrap type="none"/>
                  <w10:anchorlock/>
                </v:shape>
                <o:OLEObject Type="Embed" ProgID="Equation.3" ShapeID="_x0000_i1042" DrawAspect="Content" ObjectID="_1468075742" r:id="rId50">
                  <o:LockedField>false</o:LockedField>
                </o:OLEObject>
              </w:object>
            </w:r>
            <w:r>
              <w:rPr>
                <w:rFonts w:hint="eastAsia" w:ascii="宋体" w:hAnsi="宋体"/>
                <w:sz w:val="24"/>
              </w:rPr>
              <w:t>米，用小数表示可以写成（   ）米，读作（           ）。</w:t>
            </w:r>
          </w:p>
          <w:p>
            <w:pPr>
              <w:rPr>
                <w:rFonts w:ascii="宋体" w:hAnsi="宋体"/>
                <w:sz w:val="24"/>
              </w:rPr>
            </w:pPr>
          </w:p>
          <w:p>
            <w:pPr>
              <w:ind w:left="360" w:hanging="360" w:hangingChars="150"/>
              <w:rPr>
                <w:rFonts w:ascii="宋体" w:hAnsi="宋体"/>
                <w:sz w:val="24"/>
              </w:rPr>
            </w:pPr>
            <w:r>
              <w:rPr>
                <w:rFonts w:hint="eastAsia" w:ascii="宋体" w:hAnsi="宋体"/>
                <w:sz w:val="24"/>
              </w:rPr>
              <w:t>（13）用24时计时法表示下面的时刻</w:t>
            </w:r>
          </w:p>
          <w:p>
            <w:pPr>
              <w:ind w:left="360" w:hanging="360" w:hangingChars="150"/>
              <w:rPr>
                <w:rFonts w:ascii="宋体" w:hAnsi="宋体"/>
                <w:sz w:val="24"/>
              </w:rPr>
            </w:pPr>
            <w:r>
              <w:rPr>
                <w:rFonts w:hint="eastAsia" w:ascii="宋体" w:hAnsi="宋体"/>
                <w:sz w:val="24"/>
              </w:rPr>
              <w:t xml:space="preserve">  上午5：05﹎﹎﹎﹎﹎              中午12：00﹎﹎﹎﹎﹎</w:t>
            </w:r>
          </w:p>
          <w:p>
            <w:pPr>
              <w:ind w:left="360" w:hanging="360" w:hangingChars="150"/>
              <w:rPr>
                <w:rFonts w:ascii="宋体" w:hAnsi="宋体"/>
                <w:sz w:val="24"/>
              </w:rPr>
            </w:pPr>
            <w:r>
              <w:rPr>
                <w:rFonts w:hint="eastAsia" w:ascii="宋体" w:hAnsi="宋体"/>
                <w:sz w:val="24"/>
              </w:rPr>
              <w:t xml:space="preserve">  下午3：00﹎﹎﹎﹎﹎              晚上10：00 ﹎﹎﹎﹎﹎</w:t>
            </w:r>
          </w:p>
          <w:p>
            <w:pPr>
              <w:ind w:left="360" w:hanging="360" w:hangingChars="150"/>
              <w:rPr>
                <w:rFonts w:ascii="宋体" w:hAnsi="宋体"/>
                <w:sz w:val="24"/>
              </w:rPr>
            </w:pPr>
            <w:r>
              <w:rPr>
                <w:rFonts w:hint="eastAsia" w:ascii="宋体" w:hAnsi="宋体"/>
                <w:sz w:val="24"/>
              </w:rPr>
              <w:t>（14）用普通计时法表示下面的时刻</w:t>
            </w:r>
          </w:p>
          <w:p>
            <w:pPr>
              <w:ind w:left="360" w:hanging="360" w:hangingChars="150"/>
              <w:rPr>
                <w:rFonts w:ascii="宋体" w:hAnsi="宋体"/>
                <w:sz w:val="24"/>
              </w:rPr>
            </w:pPr>
            <w:r>
              <w:rPr>
                <w:rFonts w:hint="eastAsia" w:ascii="宋体" w:hAnsi="宋体"/>
                <w:sz w:val="24"/>
              </w:rPr>
              <w:t xml:space="preserve">  6：00﹎﹎﹎﹎﹎                 18：00﹎﹎﹎﹎﹎</w:t>
            </w:r>
          </w:p>
          <w:p>
            <w:pPr>
              <w:ind w:left="360" w:hanging="360" w:hangingChars="150"/>
              <w:rPr>
                <w:rFonts w:ascii="宋体" w:hAnsi="宋体"/>
                <w:sz w:val="24"/>
              </w:rPr>
            </w:pPr>
            <w:r>
              <w:rPr>
                <w:rFonts w:hint="eastAsia" w:ascii="宋体" w:hAnsi="宋体"/>
                <w:sz w:val="24"/>
              </w:rPr>
              <w:t xml:space="preserve">  23：00﹎﹎﹎﹎﹎                11：00﹎﹎﹎﹎﹎</w:t>
            </w:r>
          </w:p>
          <w:p>
            <w:pPr>
              <w:numPr>
                <w:ilvl w:val="0"/>
                <w:numId w:val="11"/>
              </w:numPr>
              <w:rPr>
                <w:rFonts w:ascii="宋体" w:hAnsi="宋体"/>
                <w:sz w:val="24"/>
              </w:rPr>
            </w:pPr>
            <w:r>
              <w:rPr>
                <w:rFonts w:hint="eastAsia" w:ascii="宋体" w:hAnsi="宋体"/>
                <w:sz w:val="24"/>
              </w:rPr>
              <w:t>一条小路全长500米。爷爷每天在这条小路上走4个来回，一共走了（   ）千米。</w:t>
            </w:r>
          </w:p>
          <w:p>
            <w:pPr>
              <w:rPr>
                <w:rFonts w:ascii="宋体" w:hAnsi="宋体"/>
                <w:sz w:val="24"/>
              </w:rPr>
            </w:pPr>
          </w:p>
          <w:p>
            <w:pPr>
              <w:rPr>
                <w:rFonts w:ascii="宋体" w:hAnsi="宋体"/>
                <w:sz w:val="24"/>
              </w:rPr>
            </w:pPr>
          </w:p>
          <w:p>
            <w:pPr>
              <w:rPr>
                <w:rFonts w:ascii="宋体" w:hAnsi="宋体"/>
                <w:sz w:val="24"/>
              </w:rPr>
            </w:pPr>
          </w:p>
          <w:p>
            <w:pPr>
              <w:numPr>
                <w:ilvl w:val="0"/>
                <w:numId w:val="12"/>
              </w:numPr>
              <w:rPr>
                <w:rFonts w:ascii="宋体" w:hAnsi="宋体"/>
                <w:sz w:val="24"/>
              </w:rPr>
            </w:pPr>
            <w:r>
              <w:rPr>
                <w:rFonts w:hint="eastAsia" w:ascii="宋体" w:hAnsi="宋体"/>
                <w:sz w:val="24"/>
              </w:rPr>
              <w:t>一桶油，连桶重200千克，从桶中倒出一半后，连桶共重102千克，原来桶中有油多少千克？</w:t>
            </w:r>
          </w:p>
          <w:p>
            <w:pPr>
              <w:rPr>
                <w:rFonts w:ascii="宋体" w:hAnsi="宋体"/>
                <w:sz w:val="24"/>
              </w:rPr>
            </w:pPr>
          </w:p>
          <w:p>
            <w:pPr>
              <w:rPr>
                <w:rFonts w:ascii="宋体" w:hAnsi="宋体"/>
                <w:sz w:val="24"/>
              </w:rPr>
            </w:pPr>
          </w:p>
          <w:p>
            <w:pPr>
              <w:rPr>
                <w:rFonts w:ascii="宋体" w:hAnsi="宋体"/>
                <w:sz w:val="18"/>
                <w:szCs w:val="18"/>
              </w:rPr>
            </w:pPr>
          </w:p>
          <w:p>
            <w:pPr>
              <w:numPr>
                <w:ilvl w:val="0"/>
                <w:numId w:val="13"/>
              </w:numPr>
              <w:ind w:left="360" w:hanging="360" w:hangingChars="150"/>
              <w:rPr>
                <w:rFonts w:ascii="宋体" w:hAnsi="宋体"/>
                <w:sz w:val="24"/>
              </w:rPr>
            </w:pPr>
            <w:r>
              <w:rPr>
                <w:rFonts w:hint="eastAsia" w:ascii="宋体" w:hAnsi="宋体"/>
                <w:sz w:val="24"/>
              </w:rPr>
              <w:t>李阳阳家去年上半年</w:t>
            </w:r>
            <w:r>
              <w:rPr>
                <w:rFonts w:ascii="宋体" w:hAnsi="宋体"/>
                <w:sz w:val="24"/>
              </w:rPr>
              <w:t>(1--6</w:t>
            </w:r>
            <w:r>
              <w:rPr>
                <w:rFonts w:hint="eastAsia" w:ascii="宋体" w:hAnsi="宋体"/>
                <w:sz w:val="24"/>
              </w:rPr>
              <w:t>月</w:t>
            </w:r>
            <w:r>
              <w:rPr>
                <w:rFonts w:ascii="宋体" w:hAnsi="宋体"/>
                <w:sz w:val="24"/>
              </w:rPr>
              <w:t>)</w:t>
            </w:r>
            <w:r>
              <w:rPr>
                <w:rFonts w:hint="eastAsia" w:ascii="宋体" w:hAnsi="宋体"/>
                <w:sz w:val="24"/>
              </w:rPr>
              <w:t>缴纳水费</w:t>
            </w:r>
            <w:r>
              <w:rPr>
                <w:rFonts w:ascii="宋体" w:hAnsi="宋体"/>
                <w:sz w:val="24"/>
              </w:rPr>
              <w:t>168</w:t>
            </w:r>
            <w:r>
              <w:rPr>
                <w:rFonts w:hint="eastAsia" w:ascii="宋体" w:hAnsi="宋体"/>
                <w:sz w:val="24"/>
              </w:rPr>
              <w:t>元</w:t>
            </w:r>
            <w:r>
              <w:rPr>
                <w:rFonts w:ascii="宋体" w:hAnsi="宋体"/>
                <w:sz w:val="24"/>
              </w:rPr>
              <w:t>,</w:t>
            </w:r>
            <w:r>
              <w:rPr>
                <w:rFonts w:hint="eastAsia" w:ascii="宋体" w:hAnsi="宋体"/>
                <w:sz w:val="24"/>
              </w:rPr>
              <w:t>下半年</w:t>
            </w:r>
            <w:r>
              <w:rPr>
                <w:rFonts w:ascii="宋体" w:hAnsi="宋体"/>
                <w:sz w:val="24"/>
              </w:rPr>
              <w:t>(7--12</w:t>
            </w:r>
            <w:r>
              <w:rPr>
                <w:rFonts w:hint="eastAsia" w:ascii="宋体" w:hAnsi="宋体"/>
                <w:sz w:val="24"/>
              </w:rPr>
              <w:t>月</w:t>
            </w:r>
            <w:r>
              <w:rPr>
                <w:rFonts w:ascii="宋体" w:hAnsi="宋体"/>
                <w:sz w:val="24"/>
              </w:rPr>
              <w:t>)</w:t>
            </w:r>
            <w:r>
              <w:rPr>
                <w:rFonts w:hint="eastAsia" w:ascii="宋体" w:hAnsi="宋体"/>
                <w:sz w:val="24"/>
              </w:rPr>
              <w:t>平均每月缴纳</w:t>
            </w:r>
            <w:r>
              <w:rPr>
                <w:rFonts w:ascii="宋体" w:hAnsi="宋体"/>
                <w:sz w:val="24"/>
              </w:rPr>
              <w:t>24</w:t>
            </w:r>
            <w:r>
              <w:rPr>
                <w:rFonts w:hint="eastAsia" w:ascii="宋体" w:hAnsi="宋体"/>
                <w:sz w:val="24"/>
              </w:rPr>
              <w:t>元。</w:t>
            </w:r>
          </w:p>
          <w:p>
            <w:pPr>
              <w:ind w:firstLine="480" w:firstLineChars="200"/>
              <w:rPr>
                <w:rFonts w:ascii="宋体" w:hAnsi="宋体"/>
                <w:sz w:val="24"/>
              </w:rPr>
            </w:pPr>
            <w:r>
              <w:rPr>
                <w:rFonts w:hint="eastAsia" w:ascii="宋体" w:hAnsi="宋体"/>
                <w:sz w:val="24"/>
              </w:rPr>
              <w:t>去年全年一共缴纳水费多少元</w:t>
            </w:r>
            <w:r>
              <w:rPr>
                <w:rFonts w:ascii="宋体" w:hAnsi="宋体"/>
                <w:sz w:val="24"/>
              </w:rPr>
              <w:t>?</w:t>
            </w:r>
          </w:p>
          <w:p>
            <w:pPr>
              <w:rPr>
                <w:rFonts w:ascii="宋体" w:hAnsi="宋体"/>
                <w:sz w:val="24"/>
              </w:rPr>
            </w:pPr>
            <w:r>
              <w:rPr>
                <w:rFonts w:hint="eastAsia" w:ascii="宋体" w:hAnsi="宋体"/>
                <w:sz w:val="24"/>
              </w:rPr>
              <w:t xml:space="preserve"> </w:t>
            </w:r>
          </w:p>
          <w:p>
            <w:pPr>
              <w:rPr>
                <w:rFonts w:ascii="宋体" w:hAnsi="宋体"/>
                <w:sz w:val="24"/>
              </w:rPr>
            </w:pPr>
          </w:p>
          <w:p>
            <w:pPr>
              <w:ind w:firstLine="240" w:firstLineChars="100"/>
              <w:rPr>
                <w:rFonts w:ascii="宋体" w:hAnsi="宋体"/>
                <w:sz w:val="24"/>
              </w:rPr>
            </w:pPr>
            <w:r>
              <w:rPr>
                <w:rFonts w:hint="eastAsia" w:ascii="宋体" w:hAnsi="宋体"/>
                <w:sz w:val="24"/>
              </w:rPr>
              <w:t>下半年比上半年平均每月省水费多少元</w:t>
            </w:r>
            <w:r>
              <w:rPr>
                <w:rFonts w:ascii="宋体" w:hAnsi="宋体"/>
                <w:sz w:val="24"/>
              </w:rPr>
              <w:t>?</w:t>
            </w: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left="360" w:hanging="360" w:hangingChars="150"/>
              <w:rPr>
                <w:rFonts w:ascii="宋体" w:hAnsi="宋体"/>
                <w:sz w:val="24"/>
              </w:rPr>
            </w:pPr>
            <w:r>
              <w:rPr>
                <w:rFonts w:hint="eastAsia" w:ascii="宋体" w:hAnsi="宋体"/>
                <w:sz w:val="24"/>
              </w:rPr>
              <w:t>（3）张大叔把收获的生姜装在同样大的袋子里，一共装了40袋。他称了其中的4袋，结果分别是18千克、21千克、19千克、23千克。他大约一共收获生姜多少千克？</w:t>
            </w: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numPr>
                <w:ilvl w:val="0"/>
                <w:numId w:val="13"/>
              </w:numPr>
              <w:ind w:left="360" w:hanging="360" w:hangingChars="150"/>
              <w:jc w:val="left"/>
              <w:rPr>
                <w:rFonts w:ascii="宋体" w:hAnsi="宋体"/>
                <w:sz w:val="24"/>
              </w:rPr>
            </w:pPr>
            <w:r>
              <w:rPr>
                <w:rFonts w:hint="eastAsia" w:ascii="宋体" w:hAnsi="宋体"/>
                <w:sz w:val="24"/>
              </w:rPr>
              <w:t>学校美术兴趣小组一共有</w:t>
            </w:r>
            <w:r>
              <w:rPr>
                <w:rFonts w:ascii="宋体" w:hAnsi="宋体"/>
                <w:sz w:val="24"/>
              </w:rPr>
              <w:t>42</w:t>
            </w:r>
            <w:r>
              <w:rPr>
                <w:rFonts w:hint="eastAsia" w:ascii="宋体" w:hAnsi="宋体"/>
                <w:sz w:val="24"/>
              </w:rPr>
              <w:t>个同学，其中学国画的占小组总人数的</w:t>
            </w:r>
            <w:r>
              <w:rPr>
                <w:rFonts w:ascii="宋体" w:hAnsi="宋体"/>
                <w:position w:val="-24"/>
                <w:sz w:val="24"/>
              </w:rPr>
              <w:object>
                <v:shape id="_x0000_i1043" o:spt="75" type="#_x0000_t75" style="height:31.1pt;width:12.25pt;" o:ole="t" filled="f" o:preferrelative="t" stroked="f" coordsize="21600,21600">
                  <v:path/>
                  <v:fill on="f" focussize="0,0"/>
                  <v:stroke on="f" joinstyle="miter"/>
                  <v:imagedata r:id="rId45" o:title=""/>
                  <o:lock v:ext="edit" aspectratio="t"/>
                  <w10:wrap type="none"/>
                  <w10:anchorlock/>
                </v:shape>
                <o:OLEObject Type="Embed" ProgID="Equation.3" ShapeID="_x0000_i1043" DrawAspect="Content" ObjectID="_1468075743" r:id="rId52">
                  <o:LockedField>false</o:LockedField>
                </o:OLEObject>
              </w:object>
            </w:r>
            <w:r>
              <w:rPr>
                <w:rFonts w:hint="eastAsia" w:ascii="宋体" w:hAnsi="宋体"/>
                <w:sz w:val="24"/>
              </w:rPr>
              <w:t>，学素描的占小组总人数的</w:t>
            </w:r>
            <w:r>
              <w:rPr>
                <w:rFonts w:ascii="宋体" w:hAnsi="宋体"/>
                <w:sz w:val="24"/>
              </w:rPr>
              <w:t xml:space="preserve"> </w:t>
            </w:r>
            <w:r>
              <w:rPr>
                <w:rFonts w:ascii="宋体" w:hAnsi="宋体"/>
                <w:position w:val="-24"/>
                <w:sz w:val="24"/>
              </w:rPr>
              <w:object>
                <v:shape id="_x0000_i1044" o:spt="75" type="#_x0000_t75" style="height:31.1pt;width:12.25pt;" o:ole="t" filled="f" o:preferrelative="t" stroked="f" coordsize="21600,21600">
                  <v:path/>
                  <v:fill on="f" focussize="0,0"/>
                  <v:stroke on="f" joinstyle="miter"/>
                  <v:imagedata r:id="rId54" o:title=""/>
                  <o:lock v:ext="edit" aspectratio="t"/>
                  <w10:wrap type="none"/>
                  <w10:anchorlock/>
                </v:shape>
                <o:OLEObject Type="Embed" ProgID="Equation.3" ShapeID="_x0000_i1044" DrawAspect="Content" ObjectID="_1468075744" r:id="rId53">
                  <o:LockedField>false</o:LockedField>
                </o:OLEObject>
              </w:object>
            </w:r>
            <w:r>
              <w:rPr>
                <w:rFonts w:hint="eastAsia" w:ascii="宋体" w:hAnsi="宋体"/>
                <w:sz w:val="24"/>
              </w:rPr>
              <w:t>。学国画和学素描的同学各有多少人？</w:t>
            </w:r>
          </w:p>
          <w:p>
            <w:pPr>
              <w:jc w:val="left"/>
              <w:rPr>
                <w:rFonts w:ascii="宋体" w:hAnsi="宋体"/>
                <w:sz w:val="24"/>
              </w:rPr>
            </w:pPr>
          </w:p>
          <w:p>
            <w:pPr>
              <w:jc w:val="left"/>
              <w:rPr>
                <w:rFonts w:ascii="宋体" w:hAnsi="宋体"/>
                <w:sz w:val="24"/>
              </w:rPr>
            </w:pPr>
          </w:p>
          <w:p>
            <w:pPr>
              <w:rPr>
                <w:rFonts w:ascii="宋体" w:hAnsi="宋体"/>
                <w:sz w:val="24"/>
              </w:rPr>
            </w:pPr>
            <w:r>
              <w:rPr>
                <w:rFonts w:hint="eastAsia" w:ascii="宋体" w:hAnsi="宋体"/>
                <w:sz w:val="24"/>
              </w:rPr>
              <w:t>（4）靠着一面墙，李叔叔用32米长的竹篱笆围成一块宽10米的长方形菜地，这块菜地的面积是多少？</w:t>
            </w:r>
          </w:p>
          <w:p>
            <w:pPr>
              <w:rPr>
                <w:rFonts w:ascii="宋体" w:hAnsi="宋体"/>
                <w:sz w:val="24"/>
              </w:rPr>
            </w:pPr>
          </w:p>
          <w:p>
            <w:pPr>
              <w:spacing w:line="360" w:lineRule="auto"/>
              <w:ind w:left="360" w:hanging="360" w:hangingChars="150"/>
              <w:rPr>
                <w:rFonts w:ascii="宋体" w:hAnsi="宋体"/>
                <w:sz w:val="24"/>
              </w:rPr>
            </w:pPr>
            <w:r>
              <w:rPr>
                <w:rFonts w:hint="eastAsia" w:ascii="宋体" w:hAnsi="宋体"/>
                <w:sz w:val="24"/>
              </w:rPr>
              <w:t>1、21与12的和再乘7的积是多少？正确的算式是（     ）。</w:t>
            </w:r>
          </w:p>
          <w:p>
            <w:pPr>
              <w:spacing w:line="360" w:lineRule="auto"/>
              <w:ind w:left="360" w:hanging="360" w:hangingChars="150"/>
              <w:rPr>
                <w:rFonts w:ascii="宋体" w:hAnsi="宋体"/>
                <w:sz w:val="24"/>
              </w:rPr>
            </w:pPr>
            <w:r>
              <w:rPr>
                <w:rFonts w:hint="eastAsia" w:ascii="宋体" w:hAnsi="宋体"/>
                <w:sz w:val="24"/>
              </w:rPr>
              <w:t xml:space="preserve">  A．（21+12）×7     B.21+12×7        C.21+（12×7）</w:t>
            </w:r>
          </w:p>
          <w:p>
            <w:pPr>
              <w:spacing w:line="360" w:lineRule="auto"/>
              <w:ind w:left="360" w:hanging="360" w:hangingChars="150"/>
              <w:rPr>
                <w:rFonts w:ascii="宋体" w:hAnsi="宋体"/>
                <w:sz w:val="24"/>
              </w:rPr>
            </w:pPr>
            <w:r>
              <w:rPr>
                <w:rFonts w:hint="eastAsia" w:ascii="宋体" w:hAnsi="宋体"/>
                <w:sz w:val="24"/>
              </w:rPr>
              <w:t>2、把96÷6=16和26-16=10合并成综合算式是（     ）。</w:t>
            </w:r>
          </w:p>
          <w:p>
            <w:pPr>
              <w:spacing w:line="360" w:lineRule="auto"/>
              <w:ind w:left="360" w:hanging="360" w:hangingChars="150"/>
              <w:rPr>
                <w:rFonts w:ascii="宋体" w:hAnsi="宋体"/>
                <w:sz w:val="24"/>
              </w:rPr>
            </w:pPr>
            <w:r>
              <w:rPr>
                <w:rFonts w:hint="eastAsia" w:ascii="宋体" w:hAnsi="宋体"/>
                <w:sz w:val="24"/>
              </w:rPr>
              <w:t xml:space="preserve">  A.96÷6-26         B.96÷6-10       C.26-96÷6</w:t>
            </w:r>
          </w:p>
          <w:p>
            <w:pPr>
              <w:spacing w:line="360" w:lineRule="auto"/>
              <w:ind w:left="360" w:hanging="360" w:hangingChars="150"/>
              <w:rPr>
                <w:rFonts w:ascii="宋体" w:hAnsi="宋体"/>
                <w:sz w:val="24"/>
              </w:rPr>
            </w:pPr>
            <w:r>
              <w:rPr>
                <w:rFonts w:hint="eastAsia" w:ascii="宋体" w:hAnsi="宋体"/>
                <w:sz w:val="24"/>
              </w:rPr>
              <w:t>3、与100-32-18得数相等的算式是（     ）。</w:t>
            </w:r>
          </w:p>
          <w:p>
            <w:pPr>
              <w:spacing w:line="360" w:lineRule="auto"/>
              <w:ind w:left="360" w:hanging="360" w:hangingChars="150"/>
              <w:rPr>
                <w:rFonts w:ascii="Times New Roman" w:hAnsi="Times New Roman" w:cs="Times New Roman"/>
              </w:rPr>
            </w:pPr>
            <w:r>
              <w:rPr>
                <w:rFonts w:hint="eastAsia" w:ascii="宋体" w:hAnsi="宋体"/>
                <w:sz w:val="24"/>
              </w:rPr>
              <w:t xml:space="preserve">  A.100-（32-18）    B.100-（32+18）  C.100+（32-18）</w:t>
            </w:r>
          </w:p>
          <w:p>
            <w:pPr>
              <w:spacing w:before="156" w:beforeLines="50" w:line="300" w:lineRule="auto"/>
              <w:rPr>
                <w:rFonts w:ascii="Times New Roman" w:hAnsi="Times New Roman" w:cs="Times New Roman"/>
              </w:rPr>
            </w:pPr>
            <w:r>
              <w:rPr>
                <w:rFonts w:hint="eastAsia" w:ascii="Times New Roman" w:hAnsi="Times New Roman" w:cs="Times New Roman"/>
              </w:rPr>
              <w:t>按要求画图</w:t>
            </w:r>
          </w:p>
          <w:p>
            <w:pPr>
              <w:spacing w:line="300" w:lineRule="auto"/>
              <w:ind w:left="420"/>
              <w:rPr>
                <w:rFonts w:ascii="Times New Roman" w:hAnsi="Times New Roman" w:cs="Times New Roman"/>
              </w:rPr>
            </w:pPr>
            <w:r>
              <w:rPr>
                <w:rFonts w:hint="eastAsia" w:cs="Times New Roman"/>
              </w:rPr>
              <w:t>1.</w:t>
            </w:r>
            <w:r>
              <w:rPr>
                <w:rFonts w:hint="eastAsia" w:ascii="Times New Roman" w:cs="Times New Roman"/>
              </w:rPr>
              <w:t>在方格图中先画一个面积是</w:t>
            </w:r>
            <w:r>
              <w:rPr>
                <w:rFonts w:ascii="Times New Roman" w:cs="Times New Roman"/>
              </w:rPr>
              <w:t>36</w:t>
            </w:r>
            <w:r>
              <w:rPr>
                <w:rFonts w:hint="eastAsia" w:ascii="Times New Roman" w:cs="Times New Roman"/>
              </w:rPr>
              <w:t>平方厘米的正方形，再画一个与它面积相等的长方形，并求出长方形的周长。（每个小方格的边长表示</w:t>
            </w:r>
            <w:r>
              <w:rPr>
                <w:rFonts w:ascii="Times New Roman" w:cs="Times New Roman"/>
              </w:rPr>
              <w:t>1</w:t>
            </w:r>
            <w:r>
              <w:rPr>
                <w:rFonts w:hint="eastAsia" w:ascii="Times New Roman" w:cs="Times New Roman"/>
              </w:rPr>
              <w:t>厘米）</w:t>
            </w:r>
          </w:p>
          <w:p>
            <w:pPr>
              <w:ind w:left="315" w:hanging="315" w:hangingChars="150"/>
              <w:rPr>
                <w:rFonts w:ascii="宋体" w:hAnsi="宋体"/>
                <w:sz w:val="18"/>
                <w:szCs w:val="18"/>
              </w:rPr>
            </w:pPr>
            <w:r>
              <w:drawing>
                <wp:anchor distT="0" distB="0" distL="114300" distR="114300" simplePos="0" relativeHeight="98304" behindDoc="0" locked="0" layoutInCell="1" allowOverlap="1">
                  <wp:simplePos x="0" y="0"/>
                  <wp:positionH relativeFrom="column">
                    <wp:posOffset>10795</wp:posOffset>
                  </wp:positionH>
                  <wp:positionV relativeFrom="paragraph">
                    <wp:posOffset>82550</wp:posOffset>
                  </wp:positionV>
                  <wp:extent cx="4658360" cy="1849755"/>
                  <wp:effectExtent l="0" t="0" r="0" b="0"/>
                  <wp:wrapNone/>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8"/>
                          <pic:cNvPicPr>
                            <a:picLocks noChangeAspect="1"/>
                          </pic:cNvPicPr>
                        </pic:nvPicPr>
                        <pic:blipFill>
                          <a:blip r:embed="rId55"/>
                          <a:stretch>
                            <a:fillRect/>
                          </a:stretch>
                        </pic:blipFill>
                        <pic:spPr>
                          <a:xfrm>
                            <a:off x="0" y="0"/>
                            <a:ext cx="4658360" cy="1849755"/>
                          </a:xfrm>
                          <a:prstGeom prst="rect">
                            <a:avLst/>
                          </a:prstGeom>
                          <a:noFill/>
                          <a:ln w="9525">
                            <a:noFill/>
                          </a:ln>
                        </pic:spPr>
                      </pic:pic>
                    </a:graphicData>
                  </a:graphic>
                </wp:anchor>
              </w:drawing>
            </w:r>
          </w:p>
          <w:p>
            <w:pPr>
              <w:ind w:left="270" w:hanging="270" w:hangingChars="150"/>
              <w:rPr>
                <w:rFonts w:ascii="宋体" w:hAnsi="宋体"/>
                <w:sz w:val="18"/>
                <w:szCs w:val="18"/>
              </w:rPr>
            </w:pPr>
          </w:p>
          <w:p>
            <w:pPr>
              <w:ind w:left="270" w:hanging="270" w:hangingChars="150"/>
              <w:rPr>
                <w:rFonts w:ascii="宋体" w:hAnsi="宋体"/>
                <w:sz w:val="18"/>
                <w:szCs w:val="18"/>
              </w:rPr>
            </w:pPr>
          </w:p>
          <w:p>
            <w:pPr>
              <w:ind w:left="270" w:hanging="270" w:hangingChars="150"/>
              <w:rPr>
                <w:rFonts w:ascii="宋体" w:hAnsi="宋体"/>
                <w:sz w:val="18"/>
                <w:szCs w:val="18"/>
              </w:rPr>
            </w:pPr>
          </w:p>
          <w:p>
            <w:pPr>
              <w:ind w:left="270" w:hanging="270" w:hangingChars="150"/>
              <w:rPr>
                <w:rFonts w:ascii="宋体" w:hAnsi="宋体"/>
                <w:sz w:val="18"/>
                <w:szCs w:val="18"/>
              </w:rPr>
            </w:pPr>
          </w:p>
          <w:p>
            <w:pPr>
              <w:ind w:left="270" w:hanging="270" w:hangingChars="150"/>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numPr>
                <w:ilvl w:val="0"/>
                <w:numId w:val="14"/>
              </w:numPr>
              <w:rPr>
                <w:rFonts w:ascii="宋体" w:hAnsi="宋体"/>
                <w:sz w:val="24"/>
              </w:rPr>
            </w:pPr>
            <w:r>
              <w:rPr>
                <w:rFonts w:hint="eastAsia" w:ascii="宋体" w:hAnsi="宋体"/>
                <w:sz w:val="24"/>
              </w:rPr>
              <w:t>用12个边长1厘米的正方形拼成2个长方形和1个正方形，再算出周长。</w:t>
            </w:r>
          </w:p>
          <w:p>
            <w:pPr>
              <w:rPr>
                <w:rFonts w:ascii="宋体" w:hAnsi="宋体"/>
                <w:sz w:val="24"/>
              </w:rPr>
            </w:pPr>
            <w:r>
              <w:rPr>
                <w:rFonts w:hint="eastAsia" w:ascii="宋体" w:hAnsi="宋体"/>
                <w:sz w:val="24"/>
              </w:rPr>
              <w:t>（每个小方格的边长表示1厘米）</w:t>
            </w:r>
          </w:p>
          <w:p>
            <w:pPr>
              <w:rPr>
                <w:rFonts w:ascii="宋体" w:hAnsi="宋体"/>
                <w:sz w:val="18"/>
                <w:szCs w:val="18"/>
              </w:rPr>
            </w:pPr>
            <w:r>
              <w:drawing>
                <wp:anchor distT="0" distB="0" distL="114300" distR="114300" simplePos="0" relativeHeight="100352" behindDoc="0" locked="0" layoutInCell="1" allowOverlap="1">
                  <wp:simplePos x="0" y="0"/>
                  <wp:positionH relativeFrom="column">
                    <wp:posOffset>96520</wp:posOffset>
                  </wp:positionH>
                  <wp:positionV relativeFrom="paragraph">
                    <wp:posOffset>69215</wp:posOffset>
                  </wp:positionV>
                  <wp:extent cx="4658360" cy="1849755"/>
                  <wp:effectExtent l="0" t="0" r="0" b="0"/>
                  <wp:wrapNone/>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
                          <pic:cNvPicPr>
                            <a:picLocks noChangeAspect="1"/>
                          </pic:cNvPicPr>
                        </pic:nvPicPr>
                        <pic:blipFill>
                          <a:blip r:embed="rId55"/>
                          <a:stretch>
                            <a:fillRect/>
                          </a:stretch>
                        </pic:blipFill>
                        <pic:spPr>
                          <a:xfrm>
                            <a:off x="0" y="0"/>
                            <a:ext cx="4658360" cy="1849755"/>
                          </a:xfrm>
                          <a:prstGeom prst="rect">
                            <a:avLst/>
                          </a:prstGeom>
                          <a:noFill/>
                          <a:ln w="9525">
                            <a:noFill/>
                          </a:ln>
                        </pic:spPr>
                      </pic:pic>
                    </a:graphicData>
                  </a:graphic>
                </wp:anchor>
              </w:drawing>
            </w: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numPr>
                <w:ilvl w:val="0"/>
                <w:numId w:val="14"/>
              </w:numPr>
              <w:tabs>
                <w:tab w:val="clear" w:pos="312"/>
              </w:tabs>
              <w:rPr>
                <w:rFonts w:ascii="宋体" w:hAnsi="宋体"/>
                <w:sz w:val="24"/>
              </w:rPr>
            </w:pPr>
            <w:r>
              <w:rPr>
                <w:rFonts w:hint="eastAsia" w:ascii="宋体" w:hAnsi="宋体"/>
                <w:sz w:val="24"/>
              </w:rPr>
              <w:t>下面每个小方格的边长都表示1厘米。在方格中画出周长都是12厘米的两个长方形和正方形，再算出这些图形的面积。</w:t>
            </w:r>
          </w:p>
          <w:p>
            <w:pPr>
              <w:rPr>
                <w:rFonts w:ascii="宋体" w:hAnsi="宋体"/>
                <w:sz w:val="24"/>
              </w:rPr>
            </w:pPr>
            <w:r>
              <w:drawing>
                <wp:anchor distT="0" distB="0" distL="114300" distR="114300" simplePos="0" relativeHeight="102400" behindDoc="0" locked="0" layoutInCell="1" allowOverlap="1">
                  <wp:simplePos x="0" y="0"/>
                  <wp:positionH relativeFrom="column">
                    <wp:posOffset>125095</wp:posOffset>
                  </wp:positionH>
                  <wp:positionV relativeFrom="paragraph">
                    <wp:posOffset>80645</wp:posOffset>
                  </wp:positionV>
                  <wp:extent cx="4658360" cy="1849755"/>
                  <wp:effectExtent l="0" t="0" r="0" b="0"/>
                  <wp:wrapNone/>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8"/>
                          <pic:cNvPicPr>
                            <a:picLocks noChangeAspect="1"/>
                          </pic:cNvPicPr>
                        </pic:nvPicPr>
                        <pic:blipFill>
                          <a:blip r:embed="rId55"/>
                          <a:stretch>
                            <a:fillRect/>
                          </a:stretch>
                        </pic:blipFill>
                        <pic:spPr>
                          <a:xfrm>
                            <a:off x="0" y="0"/>
                            <a:ext cx="4658360" cy="1849755"/>
                          </a:xfrm>
                          <a:prstGeom prst="rect">
                            <a:avLst/>
                          </a:prstGeom>
                          <a:noFill/>
                          <a:ln w="9525">
                            <a:noFill/>
                          </a:ln>
                        </pic:spPr>
                      </pic:pic>
                    </a:graphicData>
                  </a:graphic>
                </wp:anchor>
              </w:drawing>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sz w:val="28"/>
                <w:szCs w:val="28"/>
              </w:rPr>
            </w:pPr>
          </w:p>
        </w:tc>
      </w:tr>
    </w:tbl>
    <w:p>
      <w:pPr>
        <w:spacing w:line="400" w:lineRule="exact"/>
        <w:ind w:left="210" w:leftChars="100"/>
        <w:rPr>
          <w:rFonts w:ascii="宋体" w:hAnsi="宋体" w:eastAsia="宋体" w:cs="宋体"/>
          <w:sz w:val="24"/>
        </w:rPr>
      </w:pPr>
    </w:p>
    <w:p>
      <w:pPr>
        <w:spacing w:line="380" w:lineRule="exact"/>
        <w:jc w:val="center"/>
        <w:rPr>
          <w:rFonts w:ascii="黑体" w:hAnsi="黑体" w:eastAsia="黑体" w:cs="黑体"/>
          <w:sz w:val="32"/>
          <w:szCs w:val="32"/>
        </w:rPr>
      </w:pPr>
      <w:r>
        <w:rPr>
          <w:rFonts w:hint="eastAsia" w:ascii="黑体" w:hAnsi="黑体" w:eastAsia="黑体" w:cs="黑体"/>
          <w:sz w:val="32"/>
          <w:szCs w:val="32"/>
        </w:rPr>
        <w:t>不含括号的两步混合运算</w:t>
      </w:r>
    </w:p>
    <w:p>
      <w:pPr>
        <w:spacing w:line="380" w:lineRule="exact"/>
        <w:jc w:val="center"/>
        <w:rPr>
          <w:rFonts w:asciiTheme="minorEastAsia" w:hAnsiTheme="minorEastAsia" w:cstheme="minorEastAsia"/>
          <w:sz w:val="24"/>
        </w:rPr>
      </w:pPr>
      <w:r>
        <w:rPr>
          <w:rFonts w:hint="eastAsia" w:asciiTheme="minorEastAsia" w:hAnsiTheme="minorEastAsia" w:cstheme="minorEastAsia"/>
          <w:sz w:val="24"/>
        </w:rPr>
        <w:t>常州市三河口小学 李甜</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教学内容:</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苏教版义务教育教科书《数学》三年级下册第34－35“例1”及“想想做做”第1－6题。</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教学目标：</w:t>
      </w:r>
    </w:p>
    <w:p>
      <w:pPr>
        <w:spacing w:line="380" w:lineRule="exact"/>
        <w:rPr>
          <w:rFonts w:asciiTheme="minorEastAsia" w:hAnsiTheme="minorEastAsia" w:cstheme="minorEastAsia"/>
          <w:sz w:val="24"/>
        </w:rPr>
      </w:pPr>
      <w:r>
        <w:rPr>
          <w:rFonts w:hint="eastAsia" w:asciiTheme="minorEastAsia" w:hAnsiTheme="minorEastAsia" w:cstheme="minorEastAsia"/>
          <w:sz w:val="24"/>
        </w:rPr>
        <w:t>1.初步理解综合算式的含义，并能掌握一些基本的含有乘法和加、减法混合运算的顺序。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2.能够正确计算混合运算的算式，并能利用它去解决一些简单的实际问题。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3.经过对比、推理，总结混合运算的特点，墙养学生的合作交流意识，提高学生学习数学的兴趣，并掌握一定的学习技能。</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教学重点：</w:t>
      </w:r>
    </w:p>
    <w:p>
      <w:pPr>
        <w:spacing w:line="380" w:lineRule="exact"/>
        <w:rPr>
          <w:rFonts w:asciiTheme="minorEastAsia" w:hAnsiTheme="minorEastAsia" w:cstheme="minorEastAsia"/>
          <w:sz w:val="24"/>
        </w:rPr>
      </w:pPr>
      <w:r>
        <w:rPr>
          <w:rFonts w:hint="eastAsia" w:asciiTheme="minorEastAsia" w:hAnsiTheme="minorEastAsia" w:cstheme="minorEastAsia"/>
          <w:sz w:val="24"/>
        </w:rPr>
        <w:t>掌握含有乘法和加、减法混合运算的顺序，并进行正确的计算。</w:t>
      </w:r>
    </w:p>
    <w:p>
      <w:pPr>
        <w:spacing w:line="380" w:lineRule="exact"/>
        <w:rPr>
          <w:rFonts w:asciiTheme="minorEastAsia" w:hAnsiTheme="minorEastAsia" w:cstheme="minorEastAsia"/>
          <w:sz w:val="24"/>
        </w:rPr>
      </w:pPr>
      <w:r>
        <w:rPr>
          <w:rFonts w:hint="eastAsia" w:asciiTheme="minorEastAsia" w:hAnsiTheme="minorEastAsia" w:cstheme="minorEastAsia"/>
          <w:sz w:val="24"/>
        </w:rPr>
        <w:t>理解含有除法和加、减法的混合运算顺序，并能正确进行计算。</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教学难点</w:t>
      </w:r>
    </w:p>
    <w:p>
      <w:pPr>
        <w:spacing w:line="380" w:lineRule="exact"/>
        <w:rPr>
          <w:rFonts w:asciiTheme="minorEastAsia" w:hAnsiTheme="minorEastAsia" w:cstheme="minorEastAsia"/>
          <w:sz w:val="24"/>
        </w:rPr>
      </w:pPr>
      <w:r>
        <w:rPr>
          <w:rFonts w:hint="eastAsia" w:asciiTheme="minorEastAsia" w:hAnsiTheme="minorEastAsia" w:cstheme="minorEastAsia"/>
          <w:sz w:val="24"/>
        </w:rPr>
        <w:t>通过技能的运用，解决一些简单的实际问题。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教学过程：</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一、创设情境，提出问题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1．复习巩固，游戏导入。</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谈话：上课前，我们先热热身，来玩一个小游戏，小朋友们一起看大屏幕，这是一个＋、－、×、÷碰碰车的小游戏，同学们准备好了吗，让我们一起进入数学王国。</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9+2-3=        9-5+2=         9×5÷3=            9÷3×6=</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指出：这是我们以前学过的计算，谁来说说它们的计算顺序。小朋友们对以前的知识记得可真牢固啊！只含有加减或只含有乘除的两步计算式题应该怎样计算？（从左往右，依次计算）那我们继续往下看，8+9×6=？</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提问：大家有没有发现这道算式和之前的有什么不同？</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说明：这道算式里既有加法又有乘法，该怎样算呢？今天这节课我们将一起来研究学习不含括号的两步混合运算。（板书课题）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2．提出问题。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出示例1：星期天，妈妈带小军和小晴去文具店购物，我们一起来看看文具店，谁来说说你能从图中得到那些信息？</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课件出示：小军买3本笔记本和1个书包，你们能帮他算一算一共要花多少钱吗？</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【设计意图 ：数学源于生活，呈现学生熟悉的购物情境，提出数学问题，使学生体会到数学与生活的联系。有助于引起学生的联想，激活分步计算解决实际问题的相关经验，为学生有意义的学习创造条件。】</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二、师生互动，解决问题</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1．运用已有经验，学生独立解答，说说是怎样想的。</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提问：我们求的是“一共用去了多少元？”你能从问题想起说说这里的数量关系式吗？</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（笔记本的元数+书包的元数=一共的元数）相信这对同学们来说小菜一碟，下面就请同学们拿出练习纸动手做一做。</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教师板书：5×3 =15（元）    15+20=35(元)</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2．师：同学们都是列两个一步计算的算式做的，在数学上，这叫分步列式解答。现在老师提出一个新的要求，大家能不能把这两个算式合在一起列成一个综合算式？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学生尝试列综合算式解答，一人板演。</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(板书：5×3+20)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指出：这个算式就是综合算式。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会读这个综合算式吗？</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（5乘3的积加20。）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3．观察比较，体会区别和联系。</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师：现在，间学们把分步算式和综合算式进行比较，找出相同和不同的地方。</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学生以小组为单位，合作研究，然后汇报各自的发现。</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教师小结：不论是分步算式还是综合算式，要解决这个问题，我们都要先求出3本笔记本的价钱再加上1个书包的价钱。与刚才的两个分步算式相比，综合算式只不过是书写的形式变了。综合算式不只是乘法，也不单纯是加法，它进行的是混合运算，这就是这节课我们要一起研究的新问题。（板书课题：混合运算）</w:t>
      </w:r>
    </w:p>
    <w:p>
      <w:pPr>
        <w:spacing w:line="380" w:lineRule="exact"/>
        <w:rPr>
          <w:rFonts w:asciiTheme="minorEastAsia" w:hAnsiTheme="minorEastAsia" w:cstheme="minorEastAsia"/>
          <w:sz w:val="24"/>
        </w:rPr>
      </w:pPr>
      <w:r>
        <w:rPr>
          <w:rFonts w:hint="eastAsia" w:asciiTheme="minorEastAsia" w:hAnsiTheme="minorEastAsia" w:cstheme="minorEastAsia"/>
          <w:sz w:val="24"/>
        </w:rPr>
        <w:t>【设计意图：结合情境图分层教学，既便于学生理解算理，又便于在解决问题中体验、理解综合算式与分步算式的联系，实现计算与应用交融的目的，把计算与解决问题结合起来，让学生感受到用综合算式解决问题是一种重要的数学方法，体会数学计算的价值。】</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4．规范综合算式的书写格式。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注意：算式左端的“=”要对齐，需要算几步就画几个“=”。</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尝试计算并与同桌说说自己计算的顺序。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板书：5×3+20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提问：为什么要先算5×3？</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生：因为要先算3本笔记本的价钱。</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5．文具店又来了一位小姑娘，她要买什么呢？</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(1)课件出示：小晴要买2盒水彩笔，付给售货员50元，应找回多少元？</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(2)学生独立列出综合算式，计算并和同桌交流自己的解题思路以及运算顺序。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(3)小结：解题思路：用50元减去2盒水彩笔的价钱，就是应找回的钱数；计</w:t>
      </w:r>
    </w:p>
    <w:p>
      <w:pPr>
        <w:spacing w:line="380" w:lineRule="exact"/>
        <w:rPr>
          <w:rFonts w:asciiTheme="minorEastAsia" w:hAnsiTheme="minorEastAsia" w:cstheme="minorEastAsia"/>
          <w:sz w:val="24"/>
        </w:rPr>
      </w:pPr>
      <w:r>
        <w:rPr>
          <w:rFonts w:hint="eastAsia" w:asciiTheme="minorEastAsia" w:hAnsiTheme="minorEastAsia" w:cstheme="minorEastAsia"/>
          <w:sz w:val="24"/>
        </w:rPr>
        <w:t>算顺序：先算2×15＝30，再算50-30＝20。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6．尝试归纳，建立模型。</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师：同学们看黑板上的两道算式，有什么共同点吗？</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小结：算式中都有两种运算，其中一种是乘法，另一种是加法或减法，都是先算乘法。</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指出：这就是我们这节课所学习的含有乘法和加、减法的混合运算。（课题补充完整）</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三、应用巩固，提高能力</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1．完成“想想做做”第1题。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课件出示题目：</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宪说说每道题的运算顺序，再独立写出计算过程。</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注意每一步的书写格式。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16×6-9    38+4×15    80-23×3</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＝96-9      =38+60     ＝80-69    </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＝87       ＝98        ＝11</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2．完成“想想做做”第2题。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各自阅读题目，找出题中的错误之处再改正。</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50+50X7     40-7×4    15×3-25</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=50+350    ＝40-28     ＝45 - 25  </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＝400      ＝12        ＝20</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3．闯关大挑战。</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设计学生喜欢的抽签游戏，让学生快速反应乘法和加减法在一起的运算顺序，激发学生计算时解题的乐趣。</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【设计意图  通过形式多样的练习，激发学生计算的兴趣，使学生愿意计算，从而提高计算质量。】</w:t>
      </w:r>
    </w:p>
    <w:p>
      <w:pPr>
        <w:spacing w:line="380" w:lineRule="exact"/>
        <w:rPr>
          <w:rFonts w:asciiTheme="minorEastAsia" w:hAnsiTheme="minorEastAsia" w:cstheme="minorEastAsia"/>
          <w:sz w:val="24"/>
        </w:rPr>
      </w:pPr>
      <w:r>
        <w:rPr>
          <w:rFonts w:hint="eastAsia" w:asciiTheme="minorEastAsia" w:hAnsiTheme="minorEastAsia" w:cstheme="minorEastAsia"/>
          <w:sz w:val="24"/>
        </w:rPr>
        <w:t>4、开动小脑。</w:t>
      </w:r>
    </w:p>
    <w:p>
      <w:pPr>
        <w:spacing w:line="380" w:lineRule="exact"/>
        <w:rPr>
          <w:rFonts w:asciiTheme="minorEastAsia" w:hAnsiTheme="minorEastAsia" w:cstheme="minorEastAsia"/>
          <w:sz w:val="24"/>
        </w:rPr>
      </w:pPr>
      <w:r>
        <w:rPr>
          <w:rFonts w:hint="eastAsia" w:asciiTheme="minorEastAsia" w:hAnsiTheme="minorEastAsia" w:cstheme="minorEastAsia"/>
          <w:sz w:val="24"/>
        </w:rPr>
        <w:t>出示150-20×7，提问学生知道王老师提的是什么问题吗？让学生反应为什么会先算20×7，再梳理一边运算顺序。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四、课堂小结</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师：今天我们学习的是什么内容？你们有哪些收获？</w:t>
      </w: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黑体" w:hAnsi="黑体" w:eastAsia="黑体" w:cs="黑体"/>
          <w:sz w:val="32"/>
          <w:szCs w:val="32"/>
        </w:rPr>
      </w:pPr>
      <w:r>
        <w:rPr>
          <w:rFonts w:hint="eastAsia" w:ascii="黑体" w:hAnsi="黑体" w:eastAsia="黑体" w:cs="黑体"/>
          <w:sz w:val="32"/>
          <w:szCs w:val="32"/>
        </w:rPr>
        <w:t>《不含括号的两步混合运算》评课稿</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李甜老师执教的《不含括号的两步混合运算》一课，课前准备充分，教学思路清晰，在复习的过程中，引导学生自己去思考去整理，复习练习设计有层次，整堂课中，师生之间始终保着宽松、和谐的氛围，交流亲切，教师教得轻松，学生学得愉快。</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我认为这节课有以下这些特点：</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1.重视情境创设，激发学生的学习兴趣。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数学源于生活”。李老师在课堂上再现了学生熟悉的生活情境,从情境中自然地提出数学问题，把解决实际问题与计算教学紧密结合，使学生体会数学与生活的联系，有利于激发学生的学习兴趣，也便于学生积极调动已有的生活经验和知识解决问题。而情境的创设更能促进学生对运算顺序的理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2.利用生活经验，突出算理，分清运算顺序</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数学课是抽象的，有时甚至是乏味的，尤其是计算课。为了激发学生兴趣，课堂上李老师再现了学生熟悉的生活情境，从中自然地提出数学问题，在学生列出分步算式的基础上，引导把两个一步计算的算式合成综合算式，使学生体会综合算式的含义，并根据数量之间的关系尝试计算，理解运算的顺序；坚持让学生在列出算式后说说先算什么后算什么，注重了思维的表述，给学生留有思考的空间和时间，这样学生参与的时间就多，学生发表的观点就多，学生的自信心得到了满足。</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3.灵活用好练习题。</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在练习题中设计了说运算顺序，计算，解决问题和给小马虎改错几中类型，根据学生中出现的典型错误选取，问题从学生中来，让学生自己解决，学生即能纠正自己的错误，又能体验到帮助他人解决问题的乐趣，养成认真仔细的好习惯。</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4.重视对错误的诊断及矫正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教学中李老师重视学法指导，尤其是充分利用学生的错误资源，进行辨析。</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如：还能把书中练习题与学生递等式计算的错误资源巧妙地糅合在一起，让学生在对错误资源的交流、比较、反思中，对运算顺序和书写格式达成共识。这种经历不仅符合学生的认知特点，而且学生对运算顺序和书写格式的理解也更加深刻了。</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这节课中，学生出现的错误主要是：</w:t>
      </w:r>
    </w:p>
    <w:p>
      <w:pPr>
        <w:numPr>
          <w:ilvl w:val="0"/>
          <w:numId w:val="15"/>
        </w:num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格式问题：等于号的对齐；</w:t>
      </w:r>
    </w:p>
    <w:p>
      <w:pPr>
        <w:numPr>
          <w:ilvl w:val="0"/>
          <w:numId w:val="15"/>
        </w:num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运算顺序：学生在理解了运算顺序之后，有些前面是减法、后面是加法，或者后面是乘法的混合算式，学生往往是思维定势。</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通过（1）强调运算顺序：在没有括号的算式里，算式中有乘法和加法或减法，先算乘法，再算加减法；（2）针对出现的错误情况展示，进行纠错；（3）算法强化练习进行诊断及矫正。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一点建议：</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1、在低年级的数学课堂上，如能精心设计相关练习溶于一些有趣的数学游戏中，这样课堂气氛会显得更加活跃些，这也会对我们的教学起到很大的效果。</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2、教学中合理安排时间，避免前松后紧，要加大练习的量，通过有层次、有坡度的练习，进一步理解算理，掌握运算顺序。</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3、教学中应注意混合运算中未运算的部分应该照抄下来，不能随意调换位置，这一点应和学生强调清楚。</w:t>
      </w: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val="0"/>
          <w:bCs w:val="0"/>
          <w:sz w:val="24"/>
          <w:szCs w:val="24"/>
          <w:lang w:val="en-US" w:eastAsia="zh-CN"/>
        </w:rPr>
      </w:pP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简单的小数加、减法</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教学设计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教学目标：</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1、使学生通过互动探究学习、迁移知识训练的方式掌握小数加减法的计算方法。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2、倡导学生用多种方法计算小数加、减法，进而解决实际问题并从中体会和感悟小数加、减法的算理。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教学重点：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会正确计算一位小数的加、减法，知道小数点对齐就是相同数位对齐。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教学难点</w:t>
      </w:r>
      <w:r>
        <w:rPr>
          <w:rFonts w:hint="eastAsia" w:ascii="宋体" w:hAnsi="宋体" w:eastAsia="宋体" w:cs="宋体"/>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在计算过程中体会算理，加深对小数加碱方法的理解。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教学准备：</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多媒体课件</w:t>
      </w:r>
      <w:r>
        <w:rPr>
          <w:rFonts w:hint="eastAsia" w:ascii="宋体" w:hAnsi="宋体" w:cs="宋体"/>
          <w:b w:val="0"/>
          <w:bCs w:val="0"/>
          <w:sz w:val="24"/>
          <w:szCs w:val="24"/>
          <w:lang w:val="en-US" w:eastAsia="zh-CN"/>
        </w:rPr>
        <w:t>，学习活动单</w:t>
      </w:r>
      <w:r>
        <w:rPr>
          <w:rFonts w:hint="eastAsia" w:ascii="宋体" w:hAnsi="宋体" w:eastAsia="宋体" w:cs="宋体"/>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w:t>
      </w:r>
      <w:r>
        <w:rPr>
          <w:rFonts w:hint="eastAsia" w:ascii="宋体" w:hAnsi="宋体" w:cs="宋体"/>
          <w:b/>
          <w:bCs/>
          <w:sz w:val="24"/>
          <w:szCs w:val="24"/>
          <w:lang w:val="en-US" w:eastAsia="zh-CN"/>
        </w:rPr>
        <w:t>过程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情境导入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师：同学们好，前几节课我们认识了一个新朋友小数，今天这节课我们就继续来认识小数的知识。小猪佩琪妈妈给小猪佩琪准备了两份零花钱，你能帮它算算每份有多少元吗？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生1：第一份5元+2元=7元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生2：第二份 5元+2角=5元2角，2角就是0.2元，5元和0.2元合起来是5.2元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师：都是把5和2相加为什么得数不同呢？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根据学生的回答小结：</w:t>
      </w:r>
      <w:r>
        <w:rPr>
          <w:rFonts w:hint="eastAsia" w:ascii="宋体" w:hAnsi="宋体" w:eastAsia="宋体" w:cs="宋体"/>
          <w:b w:val="0"/>
          <w:bCs w:val="0"/>
          <w:sz w:val="24"/>
          <w:szCs w:val="24"/>
          <w:lang w:val="en-US" w:eastAsia="zh-CN"/>
        </w:rPr>
        <w:t>元和元单位相同可以直接相加，元和角单位不同，要先换算为相同的单位再相加，所以结果就不同了。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（二）</w:t>
      </w:r>
      <w:r>
        <w:rPr>
          <w:rFonts w:hint="eastAsia" w:ascii="宋体" w:hAnsi="宋体" w:eastAsia="宋体" w:cs="宋体"/>
          <w:b/>
          <w:bCs/>
          <w:sz w:val="24"/>
          <w:szCs w:val="24"/>
          <w:lang w:val="en-US" w:eastAsia="zh-CN"/>
        </w:rPr>
        <w:t>探究新知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1.提出问题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小猪佩琪带着零花钱去买早点，早餐店里面的食品可多了，我们一起去看看吧！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课件出示购物情境图，引导学生观察。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师：如果让你挑选两种食品，你最想买什么？ 同学们挑选的食品各不相同，那你能根据你选的提一个数学问题吗？（2-3人提）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同学们提的问题都特别的好，小猪佩琪也提出了它的问题，咱一块来解答一下好不好？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师：谁来读读小猪佩琪提出的问题？你能根据问题先写出数量关系式吗？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生：1个馒头的价格+1杯豆浆的价格=一共多少元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师：怎样列式呢？（ 板书：  0.5 + 0.7 =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2.探究算理以及方法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活动一：</w:t>
      </w:r>
      <w:r>
        <w:rPr>
          <w:rFonts w:hint="eastAsia" w:ascii="宋体" w:hAnsi="宋体" w:eastAsia="宋体" w:cs="宋体"/>
          <w:b w:val="0"/>
          <w:bCs w:val="0"/>
          <w:sz w:val="24"/>
          <w:szCs w:val="24"/>
          <w:lang w:val="en-US" w:eastAsia="zh-CN"/>
        </w:rPr>
        <w:t>小数的加法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观察这个算式，与我们前面做的整数加减法有什么不同？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生可能回答：有小数点,是小数,或者是小数的加（减）法。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师：你真善于观察，这节课我们就来研究简单的小数加（减）法。（板书课题）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小数加法你会算吗？</w:t>
      </w:r>
      <w:r>
        <w:rPr>
          <w:rFonts w:hint="eastAsia" w:ascii="宋体" w:hAnsi="宋体" w:eastAsia="宋体" w:cs="宋体"/>
          <w:b w:val="0"/>
          <w:bCs w:val="0"/>
          <w:sz w:val="24"/>
          <w:szCs w:val="24"/>
          <w:lang w:val="en-US" w:eastAsia="zh-CN"/>
        </w:rPr>
        <w:t>谁来把你的想法告诉大家？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学生汇报</w:t>
      </w:r>
      <w:r>
        <w:rPr>
          <w:rFonts w:hint="eastAsia" w:ascii="宋体" w:hAnsi="宋体" w:cs="宋体"/>
          <w:b w:val="0"/>
          <w:bCs w:val="0"/>
          <w:sz w:val="24"/>
          <w:szCs w:val="24"/>
          <w:lang w:val="en-US" w:eastAsia="zh-CN"/>
        </w:rPr>
        <w:t>交流，教师总结：</w:t>
      </w:r>
      <w:r>
        <w:rPr>
          <w:rFonts w:hint="eastAsia" w:ascii="宋体" w:hAnsi="宋体" w:eastAsia="宋体" w:cs="宋体"/>
          <w:b w:val="0"/>
          <w:bCs w:val="0"/>
          <w:sz w:val="24"/>
          <w:szCs w:val="24"/>
          <w:lang w:val="en-US" w:eastAsia="zh-CN"/>
        </w:rPr>
        <w:t>0.5元表示5角，0.7元表示7角，列竖式时就要把5和7对齐，同时把他们的整数部分也对齐，5角+7角=12角，小数部分相加满10，向整数部分进1，小数部分写2.因为整数部分都是0，加上进来的1就是1.这里的得数表示1元2角，所以要对齐上面小数点的位置点上小数点，是1.2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师：为什么“5”和“7”对齐，“0”和“0”对齐？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可能的回答：1.计数单位相同（0.1）（板贴：相同计数单位） 2.相同数位 （板贴：相同数位对齐） 3.利用元、角来说明 教师在竖式上写上“元”“角”。</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师：为什么要把加数中间的小数点对齐？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学生可能回答：</w:t>
      </w:r>
      <w:r>
        <w:rPr>
          <w:rFonts w:hint="eastAsia" w:ascii="宋体" w:hAnsi="宋体" w:eastAsia="宋体" w:cs="宋体"/>
          <w:b w:val="0"/>
          <w:bCs w:val="0"/>
          <w:sz w:val="24"/>
          <w:szCs w:val="24"/>
          <w:lang w:val="en-US" w:eastAsia="zh-CN"/>
        </w:rPr>
        <w:t>因为相同数位要对齐，也就是个位、十分位都要对齐，所以小数点也要对齐。师：嗯，你分析的太对了，我们在计算小数加法时，小数点对齐，相同数位就会对齐。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小结：回忆刚的计算过程，你觉得小数加法要注意些什么？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相同数位对齐，从低位算起，哪一位满10向前一位进1。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活动2：</w:t>
      </w:r>
      <w:r>
        <w:rPr>
          <w:rFonts w:hint="eastAsia" w:ascii="宋体" w:hAnsi="宋体" w:eastAsia="宋体" w:cs="宋体"/>
          <w:b w:val="0"/>
          <w:bCs w:val="0"/>
          <w:sz w:val="24"/>
          <w:szCs w:val="24"/>
          <w:lang w:val="en-US" w:eastAsia="zh-CN"/>
        </w:rPr>
        <w:t>小数的减法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小猪佩琪买好了它的早点，接下来我们来解决徐豆豆的问题？你有信心吗？你能帮徐豆豆列出算式吗？板书： </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 xml:space="preserve">3.4 － 2.8 =    </w:t>
      </w:r>
      <w:r>
        <w:rPr>
          <w:rFonts w:hint="eastAsia" w:ascii="宋体" w:hAnsi="宋体" w:cs="宋体"/>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等于多少呢？能不能也用竖式，把你的思考过程表达出来，下面我们来看一下活动要求。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学生汇报交流。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师</w:t>
      </w:r>
      <w:r>
        <w:rPr>
          <w:rFonts w:hint="eastAsia" w:ascii="宋体" w:hAnsi="宋体" w:eastAsia="宋体" w:cs="宋体"/>
          <w:b w:val="0"/>
          <w:bCs w:val="0"/>
          <w:sz w:val="24"/>
          <w:szCs w:val="24"/>
          <w:lang w:val="en-US" w:eastAsia="zh-CN"/>
        </w:rPr>
        <w:t>：小数部分“4”减“8”不够减怎么办？从整数部分退1后，相当于用多少角减8角？</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引导：</w:t>
      </w:r>
      <w:r>
        <w:rPr>
          <w:rFonts w:hint="eastAsia" w:ascii="宋体" w:hAnsi="宋体" w:eastAsia="宋体" w:cs="宋体"/>
          <w:b w:val="0"/>
          <w:bCs w:val="0"/>
          <w:sz w:val="24"/>
          <w:szCs w:val="24"/>
          <w:lang w:val="en-US" w:eastAsia="zh-CN"/>
        </w:rPr>
        <w:t xml:space="preserve">在减法中，哪一位不够减向前一位借1. 师顺势说，那要是加法中哪一位相加满十呢？向前一位进1.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师</w:t>
      </w:r>
      <w:r>
        <w:rPr>
          <w:rFonts w:hint="eastAsia" w:ascii="宋体" w:hAnsi="宋体" w:eastAsia="宋体" w:cs="宋体"/>
          <w:b w:val="0"/>
          <w:bCs w:val="0"/>
          <w:sz w:val="24"/>
          <w:szCs w:val="24"/>
          <w:lang w:val="en-US" w:eastAsia="zh-CN"/>
        </w:rPr>
        <w:t>：算出的得数为什么是0.6而不是6？小数点左边的0能不能不写？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不可以，小数部分6表示6角，不满1元，如果得数的整数部分是0，要写出0来占位。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小结：</w:t>
      </w:r>
      <w:r>
        <w:rPr>
          <w:rFonts w:hint="eastAsia" w:ascii="宋体" w:hAnsi="宋体" w:eastAsia="宋体" w:cs="宋体"/>
          <w:b w:val="0"/>
          <w:bCs w:val="0"/>
          <w:sz w:val="24"/>
          <w:szCs w:val="24"/>
          <w:lang w:val="en-US" w:eastAsia="zh-CN"/>
        </w:rPr>
        <w:t>小数点对齐，这样就能角和角对齐，元和元对齐，计算时按照整数计算的方法，小数部分4-8不够减，就从整数部分借1当10，和小数部分合成一元四角也就是14角，14-8=6.整数部分3退1是2，2-2=0</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活动三：</w:t>
      </w:r>
      <w:r>
        <w:rPr>
          <w:rFonts w:hint="eastAsia" w:ascii="宋体" w:hAnsi="宋体" w:eastAsia="宋体" w:cs="宋体"/>
          <w:b w:val="0"/>
          <w:bCs w:val="0"/>
          <w:sz w:val="24"/>
          <w:szCs w:val="24"/>
          <w:lang w:val="en-US" w:eastAsia="zh-CN"/>
        </w:rPr>
        <w:t>学生自己出题计算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除了刚刚小猪佩琪和徐豆豆选择的早点外，你喜欢哪两种早食品作为早点呢？先求这两种食品价格的和，再求这两种食品价格的差。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（如果有同学算错了投影错误展示）老师这有位同学是这样算的，对不对啊？他是怎么算的啊？</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小结：</w:t>
      </w:r>
      <w:r>
        <w:rPr>
          <w:rFonts w:hint="eastAsia" w:ascii="宋体" w:hAnsi="宋体" w:eastAsia="宋体" w:cs="宋体"/>
          <w:b w:val="0"/>
          <w:bCs w:val="0"/>
          <w:sz w:val="24"/>
          <w:szCs w:val="24"/>
          <w:lang w:val="en-US" w:eastAsia="zh-CN"/>
        </w:rPr>
        <w:t>刚才我们和小猪佩琪一起学习了简单的小数加减法，你能说说计算时我们要注意些什么吗？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1、和整数加减法一样，相同数位对齐，从低位算起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2、加数中的小数点要对齐，得数的小数点要和上面小数点的位置对齐。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如果得数的整数部分是0，要写出0来占位。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bCs/>
          <w:sz w:val="24"/>
          <w:szCs w:val="24"/>
          <w:lang w:val="en-US" w:eastAsia="zh-CN"/>
        </w:rPr>
        <w:t>（三）</w:t>
      </w:r>
      <w:r>
        <w:rPr>
          <w:rFonts w:hint="eastAsia" w:ascii="宋体" w:hAnsi="宋体" w:eastAsia="宋体" w:cs="宋体"/>
          <w:b/>
          <w:bCs/>
          <w:sz w:val="24"/>
          <w:szCs w:val="24"/>
          <w:lang w:val="en-US" w:eastAsia="zh-CN"/>
        </w:rPr>
        <w:t>巩固深化，拓展延伸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 xml:space="preserve">第一关 </w:t>
      </w:r>
      <w:r>
        <w:rPr>
          <w:rFonts w:hint="eastAsia" w:ascii="宋体" w:hAnsi="宋体" w:cs="宋体"/>
          <w:b w:val="0"/>
          <w:bCs w:val="0"/>
          <w:sz w:val="24"/>
          <w:szCs w:val="24"/>
          <w:lang w:val="en-US" w:eastAsia="zh-CN"/>
        </w:rPr>
        <w:t>：吃西瓜比赛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完成“想想做做 ”1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抽取其中三题让学生说一说计算方法。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第二关：我是小判官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出示两个竖式计算题目，让学生判断对错并改正。</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第三关：解决实际问题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出示购物问题，让学生解答，全班交流。</w:t>
      </w:r>
    </w:p>
    <w:p>
      <w:pPr>
        <w:keepNext w:val="0"/>
        <w:keepLines w:val="0"/>
        <w:pageBreakBefore w:val="0"/>
        <w:widowControl w:val="0"/>
        <w:tabs>
          <w:tab w:val="left" w:pos="3600"/>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eastAsia="zh-CN"/>
        </w:rPr>
        <w:t>（</w:t>
      </w:r>
      <w:r>
        <w:rPr>
          <w:rFonts w:hint="eastAsia" w:ascii="宋体" w:hAnsi="宋体" w:eastAsia="宋体" w:cs="宋体"/>
          <w:b/>
          <w:bCs/>
          <w:snapToGrid w:val="0"/>
          <w:color w:val="000000"/>
          <w:kern w:val="0"/>
          <w:sz w:val="24"/>
          <w:szCs w:val="24"/>
          <w:lang w:val="en-US" w:eastAsia="zh-CN"/>
        </w:rPr>
        <w:t>四</w:t>
      </w:r>
      <w:r>
        <w:rPr>
          <w:rFonts w:hint="eastAsia" w:ascii="宋体" w:hAnsi="宋体" w:eastAsia="宋体" w:cs="宋体"/>
          <w:b/>
          <w:bCs/>
          <w:snapToGrid w:val="0"/>
          <w:color w:val="000000"/>
          <w:kern w:val="0"/>
          <w:sz w:val="24"/>
          <w:szCs w:val="24"/>
          <w:lang w:eastAsia="zh-CN"/>
        </w:rPr>
        <w:t>）</w:t>
      </w:r>
      <w:r>
        <w:rPr>
          <w:rFonts w:hint="eastAsia" w:ascii="宋体" w:hAnsi="宋体" w:eastAsia="宋体" w:cs="宋体"/>
          <w:b/>
          <w:bCs/>
          <w:snapToGrid w:val="0"/>
          <w:color w:val="000000"/>
          <w:kern w:val="0"/>
          <w:sz w:val="24"/>
          <w:szCs w:val="24"/>
        </w:rPr>
        <w:t>总结归纳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师：同学们，学到这里，能说说今天有哪些收获吗?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星期天，开展争当“小管家”活动，帮助爸爸妈妈到市场买菜或到超市买东西，并记录、计算家庭支出情况，下周向老师和同学汇报。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（五）板书设计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简单的小数加减法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0.5 + 0.7 =   </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 xml:space="preserve">3.4 － 2.8 =  </w:t>
      </w:r>
      <w:r>
        <w:rPr>
          <w:rFonts w:hint="eastAsia" w:ascii="宋体" w:hAnsi="宋体" w:cs="宋体"/>
          <w:b w:val="0"/>
          <w:bCs w:val="0"/>
          <w:sz w:val="24"/>
          <w:szCs w:val="24"/>
          <w:lang w:val="en-US" w:eastAsia="zh-CN"/>
        </w:rPr>
        <w:t xml:space="preserve">           相同数位对齐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从低位算起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满10进1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退1当10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整数位是0，写0占位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val="0"/>
          <w:bCs w:val="0"/>
          <w:sz w:val="24"/>
          <w:szCs w:val="24"/>
          <w:lang w:val="en-US" w:eastAsia="zh-CN"/>
        </w:rPr>
      </w:pP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简单的小数加、减法</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教学反思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简单的小数加、减法是在学生学习了整数加、减法的意义及小数的意义和性质的基础上教学的。在现实生活中，许多学生在购物时已经有了小数计算的经历及自己的方法，因此我设计了到早餐店买早点这一情境从而获得图片上呈现的数学信息，由小猪佩奇的问题引入例题，学生通过合作交流寻求到解决问题的方法和途径，教师根据学生说的方法进行重点教学。在教学竖式时，我设计了质疑环节，加深了学生对小数点的认识。探究小数减法计算方法的环节中，我完全把课堂交给了学生，让学生独立研究，给学生自主探究的机会，给学生充分思维的空间和时间。学生们不仅找到了小数减法的计算方法，并且还把小数加、减法计算时需要注意的问题作了详细的介绍，这时激起了学生们的强烈反映，大家说得可热闹，把一堂枯燥的计算课，变成了学生主动探究的兴趣课，而这样的质疑效果也是我想要的。最后总结小数加减法与整数加减法的联系，这样，学生的思维在这个开放的空间里被激活了，真正做到让学生乐学善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在这次教学中，将抽象的数学知识寓于现实的、有意义的学习活动中，并有效的为教学与生活架起一座桥梁，体会数学从生活中来，到生活中去的内涵。在这节课中，遵循学生的认知规律，突出重点，突破难点，采取合作交流、讨论、说理、争辩、纠错，充分暴露学生的思维过程，在听取同伴意见的同时进行反思、取长补短，随时调整自己的思维结构，使每位学生在这样的过程中理解小数加减法的计算方法。其中借助错误资源，使学生加深理解小数点对齐就是相同数位对齐，在新授中，突出小数加减法的算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教学下来，我认为整堂课缺乏严密的安排。新课程理念指导下的教学设计，应从“静态设计”走向“动态设计”，“从固化设计”走向“弹性设计。”教材的灵活运用不够，创造性差，在新课教学的过程中时间把握的不好，导致练习量不够，学生的反馈老师无从掌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在今后的教学中，我要积极引导学生主动地参与、体验，通过自己的体验、理解、吸收、内化、思考等过程进行知识建构，培养学生解决问题的能力。</w:t>
      </w:r>
    </w:p>
    <w:p>
      <w:pPr>
        <w:rPr>
          <w:rFonts w:hint="eastAsia"/>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201</w:t>
      </w:r>
      <w:r>
        <w:rPr>
          <w:rFonts w:hint="eastAsia" w:ascii="黑体" w:hAnsi="黑体" w:eastAsia="黑体" w:cs="黑体"/>
          <w:sz w:val="32"/>
          <w:szCs w:val="32"/>
          <w:lang w:val="en-US" w:eastAsia="zh-CN"/>
        </w:rPr>
        <w:t>9</w:t>
      </w:r>
      <w:r>
        <w:rPr>
          <w:rFonts w:hint="eastAsia" w:ascii="黑体" w:hAnsi="黑体" w:eastAsia="黑体" w:cs="黑体"/>
          <w:sz w:val="32"/>
          <w:szCs w:val="32"/>
        </w:rPr>
        <w:t>——20</w:t>
      </w:r>
      <w:r>
        <w:rPr>
          <w:rFonts w:hint="eastAsia" w:ascii="黑体" w:hAnsi="黑体" w:eastAsia="黑体" w:cs="黑体"/>
          <w:sz w:val="32"/>
          <w:szCs w:val="32"/>
          <w:lang w:val="en-US" w:eastAsia="zh-CN"/>
        </w:rPr>
        <w:t>20</w:t>
      </w:r>
      <w:r>
        <w:rPr>
          <w:rFonts w:hint="eastAsia" w:ascii="黑体" w:hAnsi="黑体" w:eastAsia="黑体" w:cs="黑体"/>
          <w:sz w:val="32"/>
          <w:szCs w:val="32"/>
        </w:rPr>
        <w:t>学年度第二学期</w:t>
      </w:r>
    </w:p>
    <w:p>
      <w:pPr>
        <w:jc w:val="center"/>
      </w:pPr>
      <w:r>
        <w:rPr>
          <w:rFonts w:hint="eastAsia" w:ascii="黑体" w:hAnsi="黑体" w:eastAsia="黑体" w:cs="黑体"/>
          <w:sz w:val="32"/>
          <w:szCs w:val="32"/>
        </w:rPr>
        <w:t>三年级数学备课组工作总结</w:t>
      </w:r>
    </w:p>
    <w:p>
      <w:pPr>
        <w:spacing w:line="400" w:lineRule="exact"/>
        <w:ind w:firstLine="480"/>
        <w:rPr>
          <w:rFonts w:ascii="宋体" w:hAnsi="宋体" w:eastAsia="宋体" w:cs="宋体"/>
          <w:sz w:val="24"/>
        </w:rPr>
      </w:pPr>
      <w:r>
        <w:rPr>
          <w:rFonts w:hint="eastAsia" w:ascii="宋体" w:hAnsi="宋体" w:eastAsia="宋体" w:cs="宋体"/>
          <w:sz w:val="24"/>
        </w:rPr>
        <w:t>本学期以来，我们三年级备课组根据天宁区教研室精神和学校教导处的安排，发扬勤恳工作，团结协作的精神，营造了浓厚的教研氛围，树立了良好的工作风气，已发展为一个团结互助，关系融洽，教学各有所长，学术气氛浓厚的集体。组内以学促教，开展互帮互学，积极开展“常态课下的课堂转型”，扎实推进三年级数学的教学质量；以德育人，倡导“教会学生做人，教会学生学习”的教育思想，努力探寻切合实际的教学规律。</w:t>
      </w:r>
    </w:p>
    <w:p>
      <w:pPr>
        <w:spacing w:line="400" w:lineRule="exact"/>
        <w:ind w:firstLine="480" w:firstLineChars="200"/>
        <w:rPr>
          <w:rFonts w:ascii="宋体" w:hAnsi="宋体" w:eastAsia="宋体" w:cs="宋体"/>
          <w:sz w:val="24"/>
        </w:rPr>
      </w:pPr>
      <w:r>
        <w:rPr>
          <w:rFonts w:hint="eastAsia" w:ascii="宋体" w:hAnsi="宋体" w:eastAsia="宋体" w:cs="宋体"/>
          <w:sz w:val="24"/>
        </w:rPr>
        <w:t>一、加强理论学习，更新教学理念。</w:t>
      </w:r>
    </w:p>
    <w:p>
      <w:pPr>
        <w:spacing w:line="400" w:lineRule="exact"/>
        <w:ind w:firstLine="480" w:firstLineChars="200"/>
        <w:rPr>
          <w:rFonts w:ascii="宋体" w:hAnsi="宋体" w:eastAsia="宋体" w:cs="宋体"/>
          <w:sz w:val="24"/>
        </w:rPr>
      </w:pPr>
      <w:r>
        <w:rPr>
          <w:rFonts w:hint="eastAsia" w:ascii="宋体" w:hAnsi="宋体" w:eastAsia="宋体" w:cs="宋体"/>
          <w:sz w:val="24"/>
        </w:rPr>
        <w:t>现在的课似乎越来越难上，动态式的课堂越来越难驾驭了。我们的教师怎么办？我们三年级数学备课组的教师，以常州市教科院副院长潘小福主编的《教材的专业化解读》为蓝本，学习《小学数学课程标准》、《小学数学教育》、《小学数学教师》等杂志，努力钻研编写者的意图，学习新教材编写说明。在备课和教学中充分体现新教材的理念，新教材的特色。力争使教学更有效率，更能体现减负增效要求。我们每周研讨教学重难点，精心准备周二的集体备课，教研活动的交流随时对教案进行调整，每位教师根据本班学生特点进行二次备课，有时根据教学反思进行第三次备课。李甜</w:t>
      </w:r>
      <w:r>
        <w:rPr>
          <w:rFonts w:hint="eastAsia" w:ascii="宋体" w:hAnsi="宋体" w:eastAsia="宋体" w:cs="宋体"/>
          <w:sz w:val="24"/>
          <w:lang w:eastAsia="zh-CN"/>
        </w:rPr>
        <w:t>、蔡凤奇</w:t>
      </w:r>
      <w:r>
        <w:rPr>
          <w:rFonts w:hint="eastAsia" w:ascii="宋体" w:hAnsi="宋体" w:eastAsia="宋体" w:cs="宋体"/>
          <w:sz w:val="24"/>
        </w:rPr>
        <w:t>老师在同年级组老师引领以及师父</w:t>
      </w:r>
      <w:r>
        <w:rPr>
          <w:rFonts w:hint="eastAsia" w:ascii="宋体" w:hAnsi="宋体" w:eastAsia="宋体" w:cs="宋体"/>
          <w:sz w:val="24"/>
          <w:lang w:eastAsia="zh-CN"/>
        </w:rPr>
        <w:t>卞雅君</w:t>
      </w:r>
      <w:r>
        <w:rPr>
          <w:rFonts w:hint="eastAsia" w:ascii="宋体" w:hAnsi="宋体" w:eastAsia="宋体" w:cs="宋体"/>
          <w:sz w:val="24"/>
        </w:rPr>
        <w:t>老师的精心带教下，正逐步成长。</w:t>
      </w:r>
    </w:p>
    <w:p>
      <w:pPr>
        <w:spacing w:line="400" w:lineRule="exact"/>
        <w:ind w:firstLine="480"/>
        <w:rPr>
          <w:rFonts w:ascii="宋体" w:hAnsi="宋体" w:eastAsia="宋体" w:cs="宋体"/>
          <w:sz w:val="24"/>
        </w:rPr>
      </w:pPr>
      <w:r>
        <w:rPr>
          <w:rFonts w:hint="eastAsia" w:ascii="宋体" w:hAnsi="宋体" w:eastAsia="宋体" w:cs="宋体"/>
          <w:sz w:val="24"/>
        </w:rPr>
        <w:t>二、勇于实践，勇于创新。</w:t>
      </w:r>
    </w:p>
    <w:p>
      <w:pPr>
        <w:spacing w:line="400" w:lineRule="exact"/>
        <w:ind w:firstLine="480"/>
        <w:rPr>
          <w:rFonts w:ascii="宋体" w:hAnsi="宋体" w:eastAsia="宋体" w:cs="宋体"/>
          <w:sz w:val="24"/>
        </w:rPr>
      </w:pPr>
      <w:r>
        <w:rPr>
          <w:rFonts w:hint="eastAsia" w:ascii="宋体" w:hAnsi="宋体" w:eastAsia="宋体" w:cs="宋体"/>
          <w:sz w:val="24"/>
        </w:rPr>
        <w:t>我们备课组的每位教师每学期至少听课二十节，大家在听课中取长补短，不断提高自己的教学水平，探索出自己教学的新思路，新模式。另外还主动挑起各类展示课、研讨课的任务，本学期新教师</w:t>
      </w:r>
      <w:r>
        <w:rPr>
          <w:rFonts w:hint="eastAsia" w:ascii="宋体" w:hAnsi="宋体" w:eastAsia="宋体" w:cs="宋体"/>
          <w:sz w:val="24"/>
          <w:lang w:eastAsia="zh-CN"/>
        </w:rPr>
        <w:t>蔡凤奇</w:t>
      </w:r>
      <w:r>
        <w:rPr>
          <w:rFonts w:hint="eastAsia" w:ascii="宋体" w:hAnsi="宋体" w:eastAsia="宋体" w:cs="宋体"/>
          <w:sz w:val="24"/>
        </w:rPr>
        <w:t>老师按计划进行了校级一节公开</w:t>
      </w:r>
      <w:r>
        <w:rPr>
          <w:rFonts w:hint="eastAsia" w:ascii="宋体" w:hAnsi="宋体" w:eastAsia="宋体" w:cs="宋体"/>
          <w:sz w:val="24"/>
          <w:lang w:eastAsia="zh-CN"/>
        </w:rPr>
        <w:t>定级</w:t>
      </w:r>
      <w:r>
        <w:rPr>
          <w:rFonts w:hint="eastAsia" w:ascii="宋体" w:hAnsi="宋体" w:eastAsia="宋体" w:cs="宋体"/>
          <w:sz w:val="24"/>
        </w:rPr>
        <w:t>课的展示。李甜扎实的基本功和如春风般亲切的态度给大家留下了深刻的印象。两位老师都展示了自己教学新理念、新风采。</w:t>
      </w:r>
    </w:p>
    <w:p>
      <w:pPr>
        <w:spacing w:line="400" w:lineRule="exact"/>
        <w:ind w:firstLine="480"/>
        <w:rPr>
          <w:rFonts w:ascii="宋体" w:hAnsi="宋体" w:eastAsia="宋体" w:cs="宋体"/>
          <w:sz w:val="24"/>
        </w:rPr>
      </w:pPr>
      <w:r>
        <w:rPr>
          <w:rFonts w:hint="eastAsia" w:ascii="宋体" w:hAnsi="宋体" w:eastAsia="宋体" w:cs="宋体"/>
          <w:sz w:val="24"/>
        </w:rPr>
        <w:t>三、精编练习，一切为了学生</w:t>
      </w:r>
    </w:p>
    <w:p>
      <w:pPr>
        <w:spacing w:line="400" w:lineRule="exact"/>
        <w:ind w:firstLine="480"/>
        <w:rPr>
          <w:rFonts w:ascii="宋体" w:hAnsi="宋体" w:eastAsia="宋体" w:cs="宋体"/>
          <w:sz w:val="24"/>
        </w:rPr>
      </w:pPr>
      <w:r>
        <w:rPr>
          <w:rFonts w:hint="eastAsia" w:ascii="宋体" w:hAnsi="宋体" w:eastAsia="宋体" w:cs="宋体"/>
          <w:sz w:val="24"/>
        </w:rPr>
        <w:t>教师的工作就是想换来教学质量的提高，但在这个双向性活动中，教师虽然经过努力，结果是班级中总有些学生让老师操心。新教材容量大，知识面广，为了减轻学生的负担，我们的老师动足脑筋。我们的教师总是尽最大的力量，一切为了学生，让他们掌握基础知识，基本技能。我们找学生谈心，和家长沟通，了解学生的根源，最大限度地发挥家校的作用；我们设计针对性、有层次的练习，让不同的学生获得进步，增强自信；我们研究省、市、区测试要求，手动编写试题，抓考试难点，提高调研成绩；我们关心学生，及时帮助有困难的学生。在我们老师的齐心协力下，学生们的学习习惯更好了，学习兴趣更浓了，知识掌握更扎实了，学习困难学生也明显进步了。</w:t>
      </w:r>
    </w:p>
    <w:p>
      <w:pPr>
        <w:spacing w:line="400" w:lineRule="exact"/>
        <w:ind w:firstLine="480"/>
        <w:rPr>
          <w:rFonts w:ascii="宋体" w:hAnsi="宋体" w:eastAsia="宋体" w:cs="宋体"/>
          <w:sz w:val="24"/>
        </w:rPr>
      </w:pPr>
      <w:r>
        <w:rPr>
          <w:rFonts w:hint="eastAsia" w:ascii="宋体" w:hAnsi="宋体" w:eastAsia="宋体" w:cs="宋体"/>
          <w:sz w:val="24"/>
        </w:rPr>
        <w:t>四、个个都是能干的</w:t>
      </w:r>
    </w:p>
    <w:p>
      <w:pPr>
        <w:spacing w:line="400" w:lineRule="exact"/>
        <w:ind w:firstLine="480"/>
        <w:rPr>
          <w:rFonts w:ascii="宋体" w:hAnsi="宋体" w:eastAsia="宋体" w:cs="宋体"/>
          <w:sz w:val="24"/>
        </w:rPr>
      </w:pPr>
      <w:r>
        <w:rPr>
          <w:rFonts w:hint="eastAsia" w:ascii="宋体" w:hAnsi="宋体" w:eastAsia="宋体" w:cs="宋体"/>
          <w:sz w:val="24"/>
        </w:rPr>
        <w:t>三年级是小学的关键阶段，一个转择点，担当着承上启下的桥梁作用，教师的教学任务决不亚于高年级。本备课组五位老师们每天以饱满的热情，旺盛的精力面对着二百七十多位学生。李甜老师面对让他特别操心的学生，用一颗教师的责任心，使命感循循善诱，耐心辅导着我们的学生；</w:t>
      </w:r>
      <w:r>
        <w:rPr>
          <w:rFonts w:hint="eastAsia" w:ascii="宋体" w:hAnsi="宋体" w:eastAsia="宋体" w:cs="宋体"/>
          <w:sz w:val="24"/>
          <w:lang w:eastAsia="zh-CN"/>
        </w:rPr>
        <w:t>蔡凤奇、李军伟</w:t>
      </w:r>
      <w:r>
        <w:rPr>
          <w:rFonts w:hint="eastAsia" w:ascii="宋体" w:hAnsi="宋体" w:eastAsia="宋体" w:cs="宋体"/>
          <w:sz w:val="24"/>
        </w:rPr>
        <w:t>老师几乎每天中午在办公室看不到她的身影，早出晚归，利用每一个间隙为困难学生补课。我们的教师在自己的工作岗位上，默默的、平凡的贡献着，一切以学校教学为重，工作勤勤恳恳，任劳任怨。每天中午和下午教师下班以后，教室里和办公室里都留下了老师疲惫的身影，他们或在解答问题，或在备课、批改作业，或在和学生促膝谈心，或义务帮学生补课。正是全组老师的默默奉献，使我们的教育和教学有了提高。</w:t>
      </w:r>
    </w:p>
    <w:p>
      <w:pPr>
        <w:spacing w:line="400" w:lineRule="exact"/>
        <w:ind w:firstLine="480"/>
        <w:rPr>
          <w:rFonts w:hint="eastAsia" w:ascii="宋体" w:hAnsi="宋体" w:eastAsia="宋体" w:cs="宋体"/>
          <w:sz w:val="24"/>
        </w:rPr>
      </w:pPr>
      <w:r>
        <w:rPr>
          <w:rFonts w:hint="eastAsia" w:ascii="宋体" w:hAnsi="宋体" w:eastAsia="宋体" w:cs="宋体"/>
          <w:sz w:val="24"/>
        </w:rPr>
        <w:t>本学期，组内的老教师发挥了传、帮、带的作用，新老师虚心求教，积极反思，我们团结一致，共同进步。在本学期的各项评比活动中，组内的青年教师积极参加，表现突出，</w:t>
      </w:r>
      <w:r>
        <w:rPr>
          <w:rFonts w:hint="eastAsia" w:ascii="宋体" w:hAnsi="宋体" w:eastAsia="宋体" w:cs="宋体"/>
          <w:sz w:val="24"/>
          <w:lang w:eastAsia="zh-CN"/>
        </w:rPr>
        <w:t>蔡凤奇</w:t>
      </w:r>
      <w:r>
        <w:rPr>
          <w:rFonts w:hint="eastAsia" w:ascii="宋体" w:hAnsi="宋体" w:eastAsia="宋体" w:cs="宋体"/>
          <w:sz w:val="24"/>
        </w:rPr>
        <w:t>和李甜老师积极撰写论文，参加区教海探航论文评比。</w:t>
      </w:r>
    </w:p>
    <w:p>
      <w:pPr>
        <w:spacing w:line="400" w:lineRule="exact"/>
        <w:ind w:firstLine="480"/>
        <w:rPr>
          <w:rFonts w:ascii="宋体" w:hAnsi="宋体" w:eastAsia="宋体" w:cs="宋体"/>
          <w:sz w:val="24"/>
        </w:rPr>
      </w:pPr>
      <w:r>
        <w:rPr>
          <w:rFonts w:hint="eastAsia" w:ascii="宋体" w:hAnsi="宋体" w:eastAsia="宋体" w:cs="宋体"/>
          <w:sz w:val="24"/>
        </w:rPr>
        <w:t xml:space="preserve">备课组是个集体，只有团结一致才能发挥其最大的优势和力量！路漫漫其修远兮，我们将上下而求索。在今后的教学工作中，我们仍将一如既往地要求自己，努力工作，发扬优点，改正缺点，开拓前进，为学校的教育事业奉献自己的全部力量！  </w:t>
      </w: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r>
        <w:rPr>
          <w:rFonts w:hint="eastAsia" w:ascii="宋体" w:hAnsi="宋体" w:eastAsia="宋体" w:cs="宋体"/>
          <w:sz w:val="24"/>
        </w:rPr>
        <w:t xml:space="preserve">                                                  20</w:t>
      </w:r>
      <w:r>
        <w:rPr>
          <w:rFonts w:hint="eastAsia" w:ascii="宋体" w:hAnsi="宋体" w:eastAsia="宋体" w:cs="宋体"/>
          <w:sz w:val="24"/>
          <w:lang w:val="en-US" w:eastAsia="zh-CN"/>
        </w:rPr>
        <w:t>20</w:t>
      </w:r>
      <w:r>
        <w:rPr>
          <w:rFonts w:hint="eastAsia" w:ascii="宋体" w:hAnsi="宋体" w:eastAsia="宋体" w:cs="宋体"/>
          <w:sz w:val="24"/>
        </w:rPr>
        <w:t>年</w:t>
      </w:r>
      <w:r>
        <w:rPr>
          <w:rFonts w:hint="eastAsia" w:ascii="宋体" w:hAnsi="宋体" w:eastAsia="宋体" w:cs="宋体"/>
          <w:sz w:val="24"/>
          <w:lang w:val="en-US" w:eastAsia="zh-CN"/>
        </w:rPr>
        <w:t>7</w:t>
      </w:r>
      <w:r>
        <w:rPr>
          <w:rFonts w:hint="eastAsia" w:ascii="宋体" w:hAnsi="宋体" w:eastAsia="宋体" w:cs="宋体"/>
          <w:sz w:val="24"/>
        </w:rPr>
        <w:t>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ystem">
    <w:altName w:val="宋体"/>
    <w:panose1 w:val="020B0604020202020204"/>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90FC34"/>
    <w:multiLevelType w:val="singleLevel"/>
    <w:tmpl w:val="8F90FC34"/>
    <w:lvl w:ilvl="0" w:tentative="0">
      <w:start w:val="1"/>
      <w:numFmt w:val="decimal"/>
      <w:suff w:val="nothing"/>
      <w:lvlText w:val="（%1）"/>
      <w:lvlJc w:val="left"/>
    </w:lvl>
  </w:abstractNum>
  <w:abstractNum w:abstractNumId="1">
    <w:nsid w:val="9C33D71C"/>
    <w:multiLevelType w:val="singleLevel"/>
    <w:tmpl w:val="9C33D71C"/>
    <w:lvl w:ilvl="0" w:tentative="0">
      <w:start w:val="2"/>
      <w:numFmt w:val="decimal"/>
      <w:suff w:val="nothing"/>
      <w:lvlText w:val="（%1）"/>
      <w:lvlJc w:val="left"/>
    </w:lvl>
  </w:abstractNum>
  <w:abstractNum w:abstractNumId="2">
    <w:nsid w:val="A2711D75"/>
    <w:multiLevelType w:val="singleLevel"/>
    <w:tmpl w:val="A2711D75"/>
    <w:lvl w:ilvl="0" w:tentative="0">
      <w:start w:val="2"/>
      <w:numFmt w:val="decimal"/>
      <w:lvlText w:val="%1."/>
      <w:lvlJc w:val="left"/>
      <w:pPr>
        <w:tabs>
          <w:tab w:val="left" w:pos="312"/>
        </w:tabs>
      </w:pPr>
    </w:lvl>
  </w:abstractNum>
  <w:abstractNum w:abstractNumId="3">
    <w:nsid w:val="CC10A77A"/>
    <w:multiLevelType w:val="singleLevel"/>
    <w:tmpl w:val="CC10A77A"/>
    <w:lvl w:ilvl="0" w:tentative="0">
      <w:start w:val="2"/>
      <w:numFmt w:val="decimal"/>
      <w:suff w:val="nothing"/>
      <w:lvlText w:val="%1、"/>
      <w:lvlJc w:val="left"/>
    </w:lvl>
  </w:abstractNum>
  <w:abstractNum w:abstractNumId="4">
    <w:nsid w:val="F5877CFB"/>
    <w:multiLevelType w:val="singleLevel"/>
    <w:tmpl w:val="F5877CFB"/>
    <w:lvl w:ilvl="0" w:tentative="0">
      <w:start w:val="2"/>
      <w:numFmt w:val="decimal"/>
      <w:lvlText w:val="%1."/>
      <w:lvlJc w:val="left"/>
      <w:pPr>
        <w:tabs>
          <w:tab w:val="left" w:pos="312"/>
        </w:tabs>
      </w:pPr>
    </w:lvl>
  </w:abstractNum>
  <w:abstractNum w:abstractNumId="5">
    <w:nsid w:val="043AB6AB"/>
    <w:multiLevelType w:val="singleLevel"/>
    <w:tmpl w:val="043AB6AB"/>
    <w:lvl w:ilvl="0" w:tentative="0">
      <w:start w:val="2"/>
      <w:numFmt w:val="decimal"/>
      <w:suff w:val="nothing"/>
      <w:lvlText w:val="（%1）"/>
      <w:lvlJc w:val="left"/>
    </w:lvl>
  </w:abstractNum>
  <w:abstractNum w:abstractNumId="6">
    <w:nsid w:val="0BF16F32"/>
    <w:multiLevelType w:val="singleLevel"/>
    <w:tmpl w:val="0BF16F32"/>
    <w:lvl w:ilvl="0" w:tentative="0">
      <w:start w:val="1"/>
      <w:numFmt w:val="decimal"/>
      <w:suff w:val="nothing"/>
      <w:lvlText w:val="（%1）"/>
      <w:lvlJc w:val="left"/>
    </w:lvl>
  </w:abstractNum>
  <w:abstractNum w:abstractNumId="7">
    <w:nsid w:val="1FE0D362"/>
    <w:multiLevelType w:val="singleLevel"/>
    <w:tmpl w:val="1FE0D362"/>
    <w:lvl w:ilvl="0" w:tentative="0">
      <w:start w:val="15"/>
      <w:numFmt w:val="decimal"/>
      <w:suff w:val="nothing"/>
      <w:lvlText w:val="（%1）"/>
      <w:lvlJc w:val="left"/>
    </w:lvl>
  </w:abstractNum>
  <w:abstractNum w:abstractNumId="8">
    <w:nsid w:val="25473408"/>
    <w:multiLevelType w:val="singleLevel"/>
    <w:tmpl w:val="25473408"/>
    <w:lvl w:ilvl="0" w:tentative="0">
      <w:start w:val="1"/>
      <w:numFmt w:val="decimal"/>
      <w:suff w:val="nothing"/>
      <w:lvlText w:val="（%1）"/>
      <w:lvlJc w:val="left"/>
    </w:lvl>
  </w:abstractNum>
  <w:abstractNum w:abstractNumId="9">
    <w:nsid w:val="4A6F3817"/>
    <w:multiLevelType w:val="multilevel"/>
    <w:tmpl w:val="4A6F3817"/>
    <w:lvl w:ilvl="0" w:tentative="0">
      <w:start w:val="1"/>
      <w:numFmt w:val="japaneseCounting"/>
      <w:lvlText w:val="%1、"/>
      <w:lvlJc w:val="left"/>
      <w:pPr>
        <w:tabs>
          <w:tab w:val="left" w:pos="480"/>
        </w:tabs>
        <w:ind w:left="480" w:hanging="480"/>
      </w:pPr>
      <w:rPr>
        <w:rFonts w:hint="default"/>
      </w:rPr>
    </w:lvl>
    <w:lvl w:ilvl="1" w:tentative="0">
      <w:start w:val="1"/>
      <w:numFmt w:val="bullet"/>
      <w:lvlText w:val="□"/>
      <w:lvlJc w:val="left"/>
      <w:pPr>
        <w:tabs>
          <w:tab w:val="left" w:pos="780"/>
        </w:tabs>
        <w:ind w:left="780" w:hanging="360"/>
      </w:pPr>
      <w:rPr>
        <w:rFonts w:hint="eastAsia"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A20BEE5"/>
    <w:multiLevelType w:val="singleLevel"/>
    <w:tmpl w:val="5A20BEE5"/>
    <w:lvl w:ilvl="0" w:tentative="0">
      <w:start w:val="1"/>
      <w:numFmt w:val="chineseCounting"/>
      <w:suff w:val="nothing"/>
      <w:lvlText w:val="%1、"/>
      <w:lvlJc w:val="left"/>
    </w:lvl>
  </w:abstractNum>
  <w:abstractNum w:abstractNumId="11">
    <w:nsid w:val="5A20C1AC"/>
    <w:multiLevelType w:val="singleLevel"/>
    <w:tmpl w:val="5A20C1AC"/>
    <w:lvl w:ilvl="0" w:tentative="0">
      <w:start w:val="4"/>
      <w:numFmt w:val="chineseCounting"/>
      <w:suff w:val="nothing"/>
      <w:lvlText w:val="（%1）"/>
      <w:lvlJc w:val="left"/>
    </w:lvl>
  </w:abstractNum>
  <w:abstractNum w:abstractNumId="12">
    <w:nsid w:val="5A20C267"/>
    <w:multiLevelType w:val="singleLevel"/>
    <w:tmpl w:val="5A20C267"/>
    <w:lvl w:ilvl="0" w:tentative="0">
      <w:start w:val="3"/>
      <w:numFmt w:val="chineseCounting"/>
      <w:suff w:val="nothing"/>
      <w:lvlText w:val="%1、"/>
      <w:lvlJc w:val="left"/>
    </w:lvl>
  </w:abstractNum>
  <w:abstractNum w:abstractNumId="13">
    <w:nsid w:val="5AD47D58"/>
    <w:multiLevelType w:val="singleLevel"/>
    <w:tmpl w:val="5AD47D58"/>
    <w:lvl w:ilvl="0" w:tentative="0">
      <w:start w:val="1"/>
      <w:numFmt w:val="decimal"/>
      <w:suff w:val="nothing"/>
      <w:lvlText w:val="（%1）"/>
      <w:lvlJc w:val="left"/>
    </w:lvl>
  </w:abstractNum>
  <w:abstractNum w:abstractNumId="14">
    <w:nsid w:val="6E1B56EA"/>
    <w:multiLevelType w:val="singleLevel"/>
    <w:tmpl w:val="6E1B56EA"/>
    <w:lvl w:ilvl="0" w:tentative="0">
      <w:start w:val="2"/>
      <w:numFmt w:val="decimal"/>
      <w:lvlText w:val="%1."/>
      <w:lvlJc w:val="left"/>
      <w:pPr>
        <w:tabs>
          <w:tab w:val="left" w:pos="312"/>
        </w:tabs>
      </w:pPr>
    </w:lvl>
  </w:abstractNum>
  <w:abstractNum w:abstractNumId="15">
    <w:nsid w:val="75917A1F"/>
    <w:multiLevelType w:val="multilevel"/>
    <w:tmpl w:val="75917A1F"/>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num>
  <w:num w:numId="2">
    <w:abstractNumId w:val="11"/>
  </w:num>
  <w:num w:numId="3">
    <w:abstractNumId w:val="12"/>
  </w:num>
  <w:num w:numId="4">
    <w:abstractNumId w:val="15"/>
    <w:lvlOverride w:ilvl="0">
      <w:startOverride w:val="1"/>
    </w:lvlOverride>
  </w:num>
  <w:num w:numId="5">
    <w:abstractNumId w:val="3"/>
  </w:num>
  <w:num w:numId="6">
    <w:abstractNumId w:val="9"/>
  </w:num>
  <w:num w:numId="7">
    <w:abstractNumId w:val="1"/>
  </w:num>
  <w:num w:numId="8">
    <w:abstractNumId w:val="8"/>
  </w:num>
  <w:num w:numId="9">
    <w:abstractNumId w:val="14"/>
  </w:num>
  <w:num w:numId="10">
    <w:abstractNumId w:val="6"/>
  </w:num>
  <w:num w:numId="11">
    <w:abstractNumId w:val="7"/>
  </w:num>
  <w:num w:numId="12">
    <w:abstractNumId w:val="0"/>
  </w:num>
  <w:num w:numId="13">
    <w:abstractNumId w:val="5"/>
  </w:num>
  <w:num w:numId="14">
    <w:abstractNumId w:val="4"/>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7A28CF"/>
    <w:rsid w:val="00896A3C"/>
    <w:rsid w:val="009D75AA"/>
    <w:rsid w:val="00A80AD9"/>
    <w:rsid w:val="00E73559"/>
    <w:rsid w:val="00F17C69"/>
    <w:rsid w:val="00F52CF6"/>
    <w:rsid w:val="07E10206"/>
    <w:rsid w:val="08705B04"/>
    <w:rsid w:val="0CA550B8"/>
    <w:rsid w:val="0E9F460B"/>
    <w:rsid w:val="0EDF28CC"/>
    <w:rsid w:val="0FD813CD"/>
    <w:rsid w:val="145260A8"/>
    <w:rsid w:val="15964968"/>
    <w:rsid w:val="15B34549"/>
    <w:rsid w:val="173F74F2"/>
    <w:rsid w:val="1A366218"/>
    <w:rsid w:val="1EE034F8"/>
    <w:rsid w:val="1F140A7B"/>
    <w:rsid w:val="214C0094"/>
    <w:rsid w:val="240462EB"/>
    <w:rsid w:val="243E2BC5"/>
    <w:rsid w:val="26511587"/>
    <w:rsid w:val="26E8789B"/>
    <w:rsid w:val="27770816"/>
    <w:rsid w:val="2F89160C"/>
    <w:rsid w:val="301F759D"/>
    <w:rsid w:val="38EA4FBD"/>
    <w:rsid w:val="3A7A28CF"/>
    <w:rsid w:val="3E4E4B13"/>
    <w:rsid w:val="415813BC"/>
    <w:rsid w:val="42BC5B8C"/>
    <w:rsid w:val="45385F96"/>
    <w:rsid w:val="495342D0"/>
    <w:rsid w:val="4DFD3008"/>
    <w:rsid w:val="547C6805"/>
    <w:rsid w:val="57643E47"/>
    <w:rsid w:val="59653CC3"/>
    <w:rsid w:val="5BAD7982"/>
    <w:rsid w:val="5C595A99"/>
    <w:rsid w:val="738A001F"/>
    <w:rsid w:val="77E075CC"/>
    <w:rsid w:val="7C513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Balloon Text"/>
    <w:basedOn w:val="1"/>
    <w:link w:val="15"/>
    <w:semiHidden/>
    <w:unhideWhenUsed/>
    <w:uiPriority w:val="0"/>
    <w:rPr>
      <w:rFonts w:ascii="宋体" w:eastAsia="宋体"/>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qFormat/>
    <w:uiPriority w:val="0"/>
    <w:rPr>
      <w:color w:val="0000FF"/>
      <w:u w:val="single"/>
    </w:rPr>
  </w:style>
  <w:style w:type="paragraph" w:customStyle="1" w:styleId="13">
    <w:name w:val="_Style 2"/>
    <w:qFormat/>
    <w:uiPriority w:val="0"/>
    <w:pPr>
      <w:adjustRightInd w:val="0"/>
      <w:snapToGrid w:val="0"/>
    </w:pPr>
    <w:rPr>
      <w:rFonts w:ascii="Tahoma" w:hAnsi="Tahoma" w:eastAsia="微软雅黑" w:cstheme="minorBidi"/>
      <w:sz w:val="22"/>
      <w:szCs w:val="22"/>
      <w:lang w:val="en-US" w:eastAsia="zh-CN" w:bidi="ar-SA"/>
    </w:rPr>
  </w:style>
  <w:style w:type="paragraph" w:styleId="14">
    <w:name w:val="List Paragraph"/>
    <w:basedOn w:val="1"/>
    <w:qFormat/>
    <w:uiPriority w:val="34"/>
    <w:pPr>
      <w:ind w:firstLine="420" w:firstLineChars="200"/>
    </w:pPr>
  </w:style>
  <w:style w:type="character" w:customStyle="1" w:styleId="15">
    <w:name w:val="批注框文本 字符"/>
    <w:basedOn w:val="9"/>
    <w:link w:val="3"/>
    <w:semiHidden/>
    <w:qFormat/>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9.emf"/><Relationship Id="rId54" Type="http://schemas.openxmlformats.org/officeDocument/2006/relationships/image" Target="media/image28.wmf"/><Relationship Id="rId53" Type="http://schemas.openxmlformats.org/officeDocument/2006/relationships/oleObject" Target="embeddings/oleObject20.bin"/><Relationship Id="rId52" Type="http://schemas.openxmlformats.org/officeDocument/2006/relationships/oleObject" Target="embeddings/oleObject19.bin"/><Relationship Id="rId51" Type="http://schemas.openxmlformats.org/officeDocument/2006/relationships/image" Target="media/image27.wmf"/><Relationship Id="rId50" Type="http://schemas.openxmlformats.org/officeDocument/2006/relationships/oleObject" Target="embeddings/oleObject18.bin"/><Relationship Id="rId5" Type="http://schemas.openxmlformats.org/officeDocument/2006/relationships/image" Target="media/image2.jpeg"/><Relationship Id="rId49" Type="http://schemas.openxmlformats.org/officeDocument/2006/relationships/image" Target="media/image26.wmf"/><Relationship Id="rId48" Type="http://schemas.openxmlformats.org/officeDocument/2006/relationships/oleObject" Target="embeddings/oleObject17.bin"/><Relationship Id="rId47" Type="http://schemas.openxmlformats.org/officeDocument/2006/relationships/image" Target="media/image25.wmf"/><Relationship Id="rId46" Type="http://schemas.openxmlformats.org/officeDocument/2006/relationships/oleObject" Target="embeddings/oleObject16.bin"/><Relationship Id="rId45" Type="http://schemas.openxmlformats.org/officeDocument/2006/relationships/image" Target="media/image24.wmf"/><Relationship Id="rId44" Type="http://schemas.openxmlformats.org/officeDocument/2006/relationships/oleObject" Target="embeddings/oleObject15.bin"/><Relationship Id="rId43" Type="http://schemas.openxmlformats.org/officeDocument/2006/relationships/image" Target="media/image23.wmf"/><Relationship Id="rId42" Type="http://schemas.openxmlformats.org/officeDocument/2006/relationships/oleObject" Target="embeddings/oleObject14.bin"/><Relationship Id="rId41" Type="http://schemas.openxmlformats.org/officeDocument/2006/relationships/image" Target="media/image22.wmf"/><Relationship Id="rId40" Type="http://schemas.openxmlformats.org/officeDocument/2006/relationships/oleObject" Target="embeddings/oleObject13.bin"/><Relationship Id="rId4" Type="http://schemas.openxmlformats.org/officeDocument/2006/relationships/image" Target="media/image1.png"/><Relationship Id="rId39" Type="http://schemas.openxmlformats.org/officeDocument/2006/relationships/image" Target="media/image21.wmf"/><Relationship Id="rId38" Type="http://schemas.openxmlformats.org/officeDocument/2006/relationships/oleObject" Target="embeddings/oleObject12.bin"/><Relationship Id="rId37" Type="http://schemas.openxmlformats.org/officeDocument/2006/relationships/image" Target="file:///C:\Documents%25252520and%25252520Settings\Administrator\Application%25252520Data\Tencent\Users\65006877\QQ\WinTemp\RichOle\%2525255BSNBPW)5F3LFE5I%2525257D7(G2BIX.png" TargetMode="External"/><Relationship Id="rId36" Type="http://schemas.openxmlformats.org/officeDocument/2006/relationships/image" Target="media/image20.png"/><Relationship Id="rId35" Type="http://schemas.openxmlformats.org/officeDocument/2006/relationships/image" Target="file:///C:\Documents%25252520and%25252520Settings\Administrator\Application%25252520Data\Tencent\Users\65006877\QQ\WinTemp\RichOle\GT57%25252560)9SSLHF$KV%2525255B234B%25252525YH.png" TargetMode="External"/><Relationship Id="rId34" Type="http://schemas.openxmlformats.org/officeDocument/2006/relationships/image" Target="media/image19.png"/><Relationship Id="rId33" Type="http://schemas.openxmlformats.org/officeDocument/2006/relationships/image" Target="file:///C:\Documents%25252520and%25252520Settings\Administrator\Application%25252520Data\Tencent\Users\65006877\QQ\WinTemp\RichOle\I4_MH%2525255B%25252560O%2525255DXKB@CA(K8~(SC6.png" TargetMode="External"/><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11.bin"/><Relationship Id="rId3" Type="http://schemas.openxmlformats.org/officeDocument/2006/relationships/theme" Target="theme/theme1.xml"/><Relationship Id="rId29" Type="http://schemas.openxmlformats.org/officeDocument/2006/relationships/image" Target="media/image16.wmf"/><Relationship Id="rId28" Type="http://schemas.openxmlformats.org/officeDocument/2006/relationships/oleObject" Target="embeddings/oleObject10.bin"/><Relationship Id="rId27" Type="http://schemas.openxmlformats.org/officeDocument/2006/relationships/image" Target="media/image15.wmf"/><Relationship Id="rId26" Type="http://schemas.openxmlformats.org/officeDocument/2006/relationships/oleObject" Target="embeddings/oleObject9.bin"/><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8.bin"/><Relationship Id="rId22" Type="http://schemas.openxmlformats.org/officeDocument/2006/relationships/image" Target="media/image12.wmf"/><Relationship Id="rId21" Type="http://schemas.openxmlformats.org/officeDocument/2006/relationships/oleObject" Target="embeddings/oleObject7.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10.wmf"/><Relationship Id="rId17" Type="http://schemas.openxmlformats.org/officeDocument/2006/relationships/oleObject" Target="embeddings/oleObject5.bin"/><Relationship Id="rId16" Type="http://schemas.openxmlformats.org/officeDocument/2006/relationships/image" Target="media/image9.wmf"/><Relationship Id="rId15" Type="http://schemas.openxmlformats.org/officeDocument/2006/relationships/oleObject" Target="embeddings/oleObject4.bin"/><Relationship Id="rId14" Type="http://schemas.openxmlformats.org/officeDocument/2006/relationships/image" Target="media/image8.wmf"/><Relationship Id="rId13" Type="http://schemas.openxmlformats.org/officeDocument/2006/relationships/oleObject" Target="embeddings/oleObject3.bin"/><Relationship Id="rId12" Type="http://schemas.openxmlformats.org/officeDocument/2006/relationships/image" Target="media/image7.wmf"/><Relationship Id="rId11" Type="http://schemas.openxmlformats.org/officeDocument/2006/relationships/oleObject" Target="embeddings/oleObject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5366</Words>
  <Characters>30592</Characters>
  <Lines>254</Lines>
  <Paragraphs>71</Paragraphs>
  <TotalTime>2</TotalTime>
  <ScaleCrop>false</ScaleCrop>
  <LinksUpToDate>false</LinksUpToDate>
  <CharactersWithSpaces>35887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2017-12-01T02:24:00Z</dcterms:created>
  <dc:creator>Administrator</dc:creator>
  <cp:lastModifiedBy>、Blue</cp:lastModifiedBy>
  <dcterms:modified xsi:type="dcterms:W3CDTF">2020-07-09T08:10:05Z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